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36BF" w:rsidRPr="008311E6" w:rsidRDefault="00EE4770" w:rsidP="008311E6">
      <w:pPr>
        <w:jc w:val="center"/>
        <w:rPr>
          <w:b/>
          <w:sz w:val="40"/>
          <w:szCs w:val="40"/>
        </w:rPr>
      </w:pPr>
      <w:r w:rsidRPr="00C036BF">
        <w:rPr>
          <w:b/>
          <w:sz w:val="40"/>
          <w:szCs w:val="40"/>
        </w:rPr>
        <w:t xml:space="preserve">APRIORI </w:t>
      </w:r>
      <w:proofErr w:type="spellStart"/>
      <w:r w:rsidRPr="00C036BF">
        <w:rPr>
          <w:b/>
          <w:sz w:val="40"/>
          <w:szCs w:val="40"/>
        </w:rPr>
        <w:t>Algarithm</w:t>
      </w:r>
      <w:proofErr w:type="spellEnd"/>
      <w:r w:rsidRPr="00C036BF">
        <w:rPr>
          <w:b/>
          <w:sz w:val="40"/>
          <w:szCs w:val="40"/>
        </w:rPr>
        <w:t>:</w:t>
      </w:r>
    </w:p>
    <w:p w:rsidR="00C036BF" w:rsidRDefault="00C036B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91"/>
        <w:gridCol w:w="5299"/>
      </w:tblGrid>
      <w:tr w:rsidR="009B2828" w:rsidTr="009B2828">
        <w:tc>
          <w:tcPr>
            <w:tcW w:w="5491" w:type="dxa"/>
          </w:tcPr>
          <w:p w:rsidR="009B2828" w:rsidRDefault="009B2828">
            <w:r>
              <w:rPr>
                <w:noProof/>
              </w:rPr>
              <w:drawing>
                <wp:inline distT="0" distB="0" distL="0" distR="0" wp14:anchorId="2971235D" wp14:editId="7466796E">
                  <wp:extent cx="3466819" cy="2222500"/>
                  <wp:effectExtent l="0" t="0" r="63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0253" cy="2231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:rsidR="009B2828" w:rsidRDefault="009B2828">
            <w:r>
              <w:rPr>
                <w:noProof/>
              </w:rPr>
              <w:drawing>
                <wp:inline distT="0" distB="0" distL="0" distR="0" wp14:anchorId="77F26AFF" wp14:editId="29FFC1AF">
                  <wp:extent cx="3282950" cy="2203114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611" cy="2221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828" w:rsidTr="004604DE">
        <w:tc>
          <w:tcPr>
            <w:tcW w:w="10790" w:type="dxa"/>
            <w:gridSpan w:val="2"/>
          </w:tcPr>
          <w:p w:rsidR="009B2828" w:rsidRDefault="009B2828" w:rsidP="009B2828">
            <w:r>
              <w:t xml:space="preserve">Support and confidence place </w:t>
            </w:r>
            <w:proofErr w:type="gramStart"/>
            <w:r>
              <w:t>a major role</w:t>
            </w:r>
            <w:proofErr w:type="gramEnd"/>
            <w:r>
              <w:t xml:space="preserve">. Support gives us the no. of item sets that needs to be consider If support is 2 or more than </w:t>
            </w:r>
            <w:proofErr w:type="gramStart"/>
            <w:r>
              <w:t>2 .</w:t>
            </w:r>
            <w:proofErr w:type="gramEnd"/>
            <w:r>
              <w:t xml:space="preserve"> if support is less than 2 then we need to ignore.</w:t>
            </w:r>
          </w:p>
          <w:p w:rsidR="009B2828" w:rsidRDefault="009B2828" w:rsidP="009B2828">
            <w:r>
              <w:t>Confidence is 50</w:t>
            </w:r>
            <w:proofErr w:type="gramStart"/>
            <w:r>
              <w:t>%,  in</w:t>
            </w:r>
            <w:proofErr w:type="gramEnd"/>
            <w:r>
              <w:t xml:space="preserve"> the final result we will get the confidence  in percentages. If confidence is more than 50% then we </w:t>
            </w:r>
            <w:proofErr w:type="spellStart"/>
            <w:r>
              <w:t>wil</w:t>
            </w:r>
            <w:proofErr w:type="spellEnd"/>
            <w:r>
              <w:t xml:space="preserve"> consider the item set, otherwise ignore that item sets.</w:t>
            </w:r>
          </w:p>
          <w:p w:rsidR="009B2828" w:rsidRDefault="009B2828"/>
        </w:tc>
      </w:tr>
      <w:tr w:rsidR="009B2828" w:rsidTr="009B2828">
        <w:tc>
          <w:tcPr>
            <w:tcW w:w="5491" w:type="dxa"/>
          </w:tcPr>
          <w:p w:rsidR="009B2828" w:rsidRDefault="009B2828">
            <w:r>
              <w:rPr>
                <w:noProof/>
              </w:rPr>
              <w:drawing>
                <wp:inline distT="0" distB="0" distL="0" distR="0" wp14:anchorId="0C1C962D" wp14:editId="3FBA034E">
                  <wp:extent cx="3479235" cy="2146300"/>
                  <wp:effectExtent l="0" t="0" r="698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578" cy="2153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:rsidR="009B2828" w:rsidRDefault="009B2828">
            <w:r>
              <w:rPr>
                <w:noProof/>
              </w:rPr>
              <w:drawing>
                <wp:inline distT="0" distB="0" distL="0" distR="0" wp14:anchorId="40963771" wp14:editId="5DD9BAE6">
                  <wp:extent cx="3346028" cy="213995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017" cy="2143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2828" w:rsidTr="00FE1886">
        <w:tc>
          <w:tcPr>
            <w:tcW w:w="10790" w:type="dxa"/>
            <w:gridSpan w:val="2"/>
          </w:tcPr>
          <w:p w:rsidR="009B2828" w:rsidRDefault="009B2828" w:rsidP="009B2828">
            <w:r>
              <w:t xml:space="preserve">Item set </w:t>
            </w:r>
            <w:proofErr w:type="gramStart"/>
            <w:r>
              <w:t>D,E</w:t>
            </w:r>
            <w:proofErr w:type="gramEnd"/>
            <w:r>
              <w:t xml:space="preserve">, F got support of 1. But they </w:t>
            </w:r>
            <w:proofErr w:type="spellStart"/>
            <w:r>
              <w:t>given</w:t>
            </w:r>
            <w:proofErr w:type="spellEnd"/>
            <w:r>
              <w:t xml:space="preserve"> us the support=2. </w:t>
            </w:r>
            <w:proofErr w:type="gramStart"/>
            <w:r>
              <w:t>So</w:t>
            </w:r>
            <w:proofErr w:type="gramEnd"/>
            <w:r>
              <w:t xml:space="preserve"> we need to remove these item sets from the list.</w:t>
            </w:r>
          </w:p>
          <w:p w:rsidR="009B2828" w:rsidRDefault="009B2828">
            <w:pPr>
              <w:rPr>
                <w:noProof/>
              </w:rPr>
            </w:pPr>
          </w:p>
        </w:tc>
      </w:tr>
      <w:tr w:rsidR="009B2828" w:rsidTr="009B2828">
        <w:tc>
          <w:tcPr>
            <w:tcW w:w="5491" w:type="dxa"/>
          </w:tcPr>
          <w:p w:rsidR="009B2828" w:rsidRDefault="009B282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2F1FFF" wp14:editId="1BEB4E4F">
                  <wp:extent cx="3390055" cy="2463800"/>
                  <wp:effectExtent l="0" t="0" r="127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976" cy="2475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:rsidR="009B2828" w:rsidRDefault="009B2828">
            <w:pPr>
              <w:rPr>
                <w:noProof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5CF98EFE" wp14:editId="6CEF7EE9">
                  <wp:extent cx="3282810" cy="24003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217" cy="2409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9B2828" w:rsidTr="009B2828">
        <w:tc>
          <w:tcPr>
            <w:tcW w:w="5491" w:type="dxa"/>
          </w:tcPr>
          <w:p w:rsidR="009B2828" w:rsidRDefault="009B2828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1920AA" wp14:editId="2906EF67">
                  <wp:extent cx="3251200" cy="18288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75" cy="183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99" w:type="dxa"/>
          </w:tcPr>
          <w:p w:rsidR="009B2828" w:rsidRDefault="009B282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C08FA3C" wp14:editId="0F74A0F3">
                  <wp:extent cx="3359150" cy="188952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832" cy="1893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2828" w:rsidRDefault="009B2828" w:rsidP="009B2828"/>
    <w:p w:rsidR="009B2828" w:rsidRDefault="009B2828" w:rsidP="009B2828">
      <w:r>
        <w:t xml:space="preserve">Here we </w:t>
      </w:r>
      <w:proofErr w:type="spellStart"/>
      <w:r>
        <w:t>can not</w:t>
      </w:r>
      <w:proofErr w:type="spellEnd"/>
      <w:r>
        <w:t xml:space="preserve"> create candidate C3 because here only two item </w:t>
      </w:r>
      <w:proofErr w:type="gramStart"/>
      <w:r>
        <w:t>sets{</w:t>
      </w:r>
      <w:proofErr w:type="gramEnd"/>
      <w:r>
        <w:t>A, C} so further we need to calculate support and confidence.</w:t>
      </w:r>
    </w:p>
    <w:p w:rsidR="009B2828" w:rsidRDefault="009B2828" w:rsidP="009B2828">
      <w:r>
        <w:rPr>
          <w:noProof/>
        </w:rPr>
        <w:drawing>
          <wp:inline distT="0" distB="0" distL="0" distR="0" wp14:anchorId="3A6463C3" wp14:editId="3853F766">
            <wp:extent cx="6946900" cy="18224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469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828" w:rsidRDefault="009B2828" w:rsidP="009B2828"/>
    <w:p w:rsidR="009B2828" w:rsidRDefault="009B2828" w:rsidP="009B2828">
      <w:r>
        <w:t>Here in confidence means 2/</w:t>
      </w:r>
      <w:proofErr w:type="gramStart"/>
      <w:r>
        <w:t>3 .</w:t>
      </w:r>
      <w:proofErr w:type="gramEnd"/>
      <w:r>
        <w:t xml:space="preserve"> 2 is the support 3 is the </w:t>
      </w:r>
      <w:proofErr w:type="spellStart"/>
      <w:r>
        <w:t>occurance</w:t>
      </w:r>
      <w:proofErr w:type="spellEnd"/>
      <w:r>
        <w:t xml:space="preserve"> of A in the candidate C1.</w:t>
      </w:r>
    </w:p>
    <w:p w:rsidR="009B2828" w:rsidRDefault="009B2828" w:rsidP="009B2828">
      <w:r>
        <w:t xml:space="preserve">Here support and confidence both satisfied. </w:t>
      </w:r>
      <w:proofErr w:type="gramStart"/>
      <w:r>
        <w:t>So</w:t>
      </w:r>
      <w:proofErr w:type="gramEnd"/>
      <w:r>
        <w:t xml:space="preserve"> we design two associative rule for this particular </w:t>
      </w:r>
      <w:proofErr w:type="spellStart"/>
      <w:r>
        <w:t>transcation</w:t>
      </w:r>
      <w:proofErr w:type="spellEnd"/>
      <w:r>
        <w:t xml:space="preserve"> id.</w:t>
      </w:r>
    </w:p>
    <w:p w:rsidR="00477B0F" w:rsidRDefault="00477B0F"/>
    <w:p w:rsidR="00C036BF" w:rsidRDefault="00C036BF"/>
    <w:p w:rsidR="00C036BF" w:rsidRDefault="00C036BF"/>
    <w:p w:rsidR="00C036BF" w:rsidRDefault="00C036BF"/>
    <w:p w:rsidR="00C036BF" w:rsidRDefault="00C036BF"/>
    <w:p w:rsidR="00C036BF" w:rsidRDefault="00C036BF"/>
    <w:p w:rsidR="00C036BF" w:rsidRDefault="00C036BF"/>
    <w:p w:rsidR="00EE4770" w:rsidRDefault="00EE4770"/>
    <w:p w:rsidR="00EE4770" w:rsidRDefault="00EE4770"/>
    <w:p w:rsidR="00EE4770" w:rsidRDefault="00EE4770"/>
    <w:p w:rsidR="00EE4770" w:rsidRDefault="00EE4770"/>
    <w:p w:rsidR="00EE4770" w:rsidRDefault="00EE4770"/>
    <w:sectPr w:rsidR="00EE4770" w:rsidSect="009B282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770"/>
    <w:rsid w:val="0002344C"/>
    <w:rsid w:val="000E28EC"/>
    <w:rsid w:val="00151D90"/>
    <w:rsid w:val="00477B0F"/>
    <w:rsid w:val="0068713B"/>
    <w:rsid w:val="008311E6"/>
    <w:rsid w:val="0091473F"/>
    <w:rsid w:val="009B2828"/>
    <w:rsid w:val="009F7672"/>
    <w:rsid w:val="00C036BF"/>
    <w:rsid w:val="00EE4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252FE"/>
  <w15:chartTrackingRefBased/>
  <w15:docId w15:val="{7A6165DD-1F35-49D8-A979-8405948EBA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B2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 Reddy</dc:creator>
  <cp:keywords/>
  <dc:description/>
  <cp:lastModifiedBy>Mohan Reddy</cp:lastModifiedBy>
  <cp:revision>6</cp:revision>
  <dcterms:created xsi:type="dcterms:W3CDTF">2017-10-31T09:51:00Z</dcterms:created>
  <dcterms:modified xsi:type="dcterms:W3CDTF">2017-10-31T10:16:00Z</dcterms:modified>
</cp:coreProperties>
</file>