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Question:</w:t>
      </w:r>
    </w:p>
    <w:p>
      <w:r>
        <w:t>Write a function CalculateMonthlyInstallment that returns the monthly installment amount.</w:t>
      </w:r>
    </w:p>
    <w:p>
      <w:pPr>
        <w:pStyle w:val="Heading2"/>
      </w:pPr>
      <w:r>
        <w:t>Query:</w:t>
      </w:r>
    </w:p>
    <w:p>
      <w:r>
        <w:t>CREATE OR REPLACE FUNCTION CalculateMonthlyInstallment(</w:t>
        <w:br/>
        <w:t xml:space="preserve">    p_LoanAmount  IN NUMBER,</w:t>
        <w:br/>
        <w:t xml:space="preserve">    p_Rate        IN NUMBER,</w:t>
        <w:br/>
        <w:t xml:space="preserve">    p_Years       IN NUMBER</w:t>
        <w:br/>
        <w:t>)</w:t>
        <w:br/>
        <w:t>RETURN NUMBER</w:t>
        <w:br/>
        <w:t>IS</w:t>
        <w:br/>
        <w:t>BEGIN</w:t>
        <w:br/>
        <w:t xml:space="preserve">    RETURN (p_LoanAmount + (p_LoanAmount * p_Rate * p_Years / 100))</w:t>
        <w:br/>
        <w:t xml:space="preserve">           / (p_Years * 12);</w:t>
        <w:br/>
        <w:t>END;</w:t>
        <w:br/>
        <w:t>/</w:t>
      </w:r>
    </w:p>
    <w:p>
      <w:pPr>
        <w:pStyle w:val="Heading2"/>
      </w:pPr>
      <w:r>
        <w:t>Output: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MonthlyInstallment</w:t>
            </w:r>
          </w:p>
        </w:tc>
      </w:tr>
      <w:tr>
        <w:tc>
          <w:tcPr>
            <w:tcW w:type="dxa" w:w="8640"/>
          </w:tcPr>
          <w:p>
            <w:r>
              <w:t>458.33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