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A3FF5" w14:textId="77777777" w:rsidR="000B3557" w:rsidRDefault="000B3557">
      <w:pPr>
        <w:shd w:val="clear" w:color="auto" w:fill="1F3864"/>
        <w:spacing w:before="400" w:after="40"/>
      </w:pPr>
    </w:p>
    <w:p w14:paraId="59F48899" w14:textId="77777777" w:rsidR="000B3557" w:rsidRDefault="00000000">
      <w:pPr>
        <w:spacing w:before="240"/>
        <w:jc w:val="center"/>
      </w:pPr>
      <w:r>
        <w:rPr>
          <w:b/>
          <w:bCs/>
          <w:color w:val="1F3864"/>
          <w:sz w:val="52"/>
          <w:szCs w:val="52"/>
        </w:rPr>
        <w:t>RESEARCH DEVELOPMENT LOG</w:t>
      </w:r>
    </w:p>
    <w:p w14:paraId="15293352" w14:textId="77777777" w:rsidR="000B3557" w:rsidRDefault="00000000">
      <w:pPr>
        <w:spacing w:before="80" w:after="80"/>
        <w:jc w:val="center"/>
      </w:pPr>
      <w:r>
        <w:rPr>
          <w:b/>
          <w:bCs/>
          <w:color w:val="2E74B5"/>
          <w:sz w:val="28"/>
          <w:szCs w:val="28"/>
        </w:rPr>
        <w:t>Hybrid PV-Wind-Battery-Hydrogen Energy Management System</w:t>
      </w:r>
    </w:p>
    <w:p w14:paraId="68A28D2E" w14:textId="77777777" w:rsidR="000B3557" w:rsidRDefault="00000000">
      <w:pPr>
        <w:spacing w:before="40" w:after="40"/>
        <w:jc w:val="center"/>
      </w:pPr>
      <w:r>
        <w:rPr>
          <w:i/>
          <w:iCs/>
          <w:color w:val="5D6D7E"/>
          <w:sz w:val="22"/>
          <w:szCs w:val="22"/>
        </w:rPr>
        <w:t>Techno-Economic Optimization for 50 kW Village Load — Coimbatore, India</w:t>
      </w:r>
    </w:p>
    <w:p w14:paraId="3F0F06FC" w14:textId="77777777" w:rsidR="000B3557" w:rsidRDefault="000B3557">
      <w:pPr>
        <w:pBdr>
          <w:bottom w:val="single" w:sz="6" w:space="4" w:color="D5D8DC"/>
        </w:pBdr>
        <w:spacing w:before="80" w:after="80"/>
      </w:pPr>
    </w:p>
    <w:tbl>
      <w:tblPr>
        <w:tblW w:w="86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800"/>
      </w:tblGrid>
      <w:tr w:rsidR="000B3557" w14:paraId="0F7DC321" w14:textId="77777777">
        <w:trPr>
          <w:tblHeader/>
        </w:trPr>
        <w:tc>
          <w:tcPr>
            <w:tcW w:w="2800" w:type="dxa"/>
            <w:shd w:val="clear" w:color="auto" w:fill="1F3864"/>
          </w:tcPr>
          <w:p w14:paraId="3E8BD341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5800" w:type="dxa"/>
            <w:shd w:val="clear" w:color="auto" w:fill="1F3864"/>
          </w:tcPr>
          <w:p w14:paraId="1534390F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0B3557" w14:paraId="005F64D6" w14:textId="77777777">
        <w:tc>
          <w:tcPr>
            <w:tcW w:w="2800" w:type="dxa"/>
            <w:shd w:val="clear" w:color="auto" w:fill="F2F3F4"/>
          </w:tcPr>
          <w:p w14:paraId="66B371D2" w14:textId="77777777" w:rsidR="000B3557" w:rsidRDefault="00000000">
            <w:r>
              <w:rPr>
                <w:sz w:val="18"/>
                <w:szCs w:val="18"/>
              </w:rPr>
              <w:t>Student</w:t>
            </w:r>
          </w:p>
        </w:tc>
        <w:tc>
          <w:tcPr>
            <w:tcW w:w="5800" w:type="dxa"/>
            <w:shd w:val="clear" w:color="auto" w:fill="F2F3F4"/>
          </w:tcPr>
          <w:p w14:paraId="0D228545" w14:textId="77777777" w:rsidR="000B3557" w:rsidRDefault="00000000">
            <w:r>
              <w:rPr>
                <w:sz w:val="18"/>
                <w:szCs w:val="18"/>
              </w:rPr>
              <w:t>MOHANASANKAR M</w:t>
            </w:r>
          </w:p>
        </w:tc>
      </w:tr>
      <w:tr w:rsidR="000B3557" w14:paraId="681684D8" w14:textId="77777777">
        <w:tc>
          <w:tcPr>
            <w:tcW w:w="2800" w:type="dxa"/>
            <w:shd w:val="clear" w:color="auto" w:fill="FFFFFF"/>
          </w:tcPr>
          <w:p w14:paraId="66AC2521" w14:textId="77777777" w:rsidR="000B3557" w:rsidRDefault="00000000">
            <w:r>
              <w:rPr>
                <w:sz w:val="18"/>
                <w:szCs w:val="18"/>
              </w:rPr>
              <w:t>Register No.</w:t>
            </w:r>
          </w:p>
        </w:tc>
        <w:tc>
          <w:tcPr>
            <w:tcW w:w="5800" w:type="dxa"/>
            <w:shd w:val="clear" w:color="auto" w:fill="FFFFFF"/>
          </w:tcPr>
          <w:p w14:paraId="75195674" w14:textId="77777777" w:rsidR="000B3557" w:rsidRDefault="00000000">
            <w:r>
              <w:rPr>
                <w:sz w:val="18"/>
                <w:szCs w:val="18"/>
              </w:rPr>
              <w:t>25EE034</w:t>
            </w:r>
          </w:p>
        </w:tc>
      </w:tr>
      <w:tr w:rsidR="000B3557" w14:paraId="1A0422E8" w14:textId="77777777">
        <w:tc>
          <w:tcPr>
            <w:tcW w:w="2800" w:type="dxa"/>
            <w:shd w:val="clear" w:color="auto" w:fill="F2F3F4"/>
          </w:tcPr>
          <w:p w14:paraId="42F3311A" w14:textId="77777777" w:rsidR="000B3557" w:rsidRDefault="00000000">
            <w:r>
              <w:rPr>
                <w:sz w:val="18"/>
                <w:szCs w:val="18"/>
              </w:rPr>
              <w:t>Department</w:t>
            </w:r>
          </w:p>
        </w:tc>
        <w:tc>
          <w:tcPr>
            <w:tcW w:w="5800" w:type="dxa"/>
            <w:shd w:val="clear" w:color="auto" w:fill="F2F3F4"/>
          </w:tcPr>
          <w:p w14:paraId="06AF9C19" w14:textId="77777777" w:rsidR="000B3557" w:rsidRDefault="00000000">
            <w:r>
              <w:rPr>
                <w:sz w:val="18"/>
                <w:szCs w:val="18"/>
              </w:rPr>
              <w:t>EEE-A, SKCET, Coimbatore</w:t>
            </w:r>
          </w:p>
        </w:tc>
      </w:tr>
      <w:tr w:rsidR="000B3557" w14:paraId="3348B828" w14:textId="77777777">
        <w:tc>
          <w:tcPr>
            <w:tcW w:w="2800" w:type="dxa"/>
            <w:shd w:val="clear" w:color="auto" w:fill="FFFFFF"/>
          </w:tcPr>
          <w:p w14:paraId="2BBBDE1F" w14:textId="77777777" w:rsidR="000B3557" w:rsidRDefault="00000000">
            <w:r>
              <w:rPr>
                <w:sz w:val="18"/>
                <w:szCs w:val="18"/>
              </w:rPr>
              <w:t>Project Title</w:t>
            </w:r>
          </w:p>
        </w:tc>
        <w:tc>
          <w:tcPr>
            <w:tcW w:w="5800" w:type="dxa"/>
            <w:shd w:val="clear" w:color="auto" w:fill="FFFFFF"/>
          </w:tcPr>
          <w:p w14:paraId="61451BCF" w14:textId="77777777" w:rsidR="000B3557" w:rsidRDefault="00000000">
            <w:r>
              <w:rPr>
                <w:sz w:val="18"/>
                <w:szCs w:val="18"/>
              </w:rPr>
              <w:t>Hybrid PV-Wind-Battery-H₂ EMS — Techno-Economic Sizing &amp; Forecasting</w:t>
            </w:r>
          </w:p>
        </w:tc>
      </w:tr>
      <w:tr w:rsidR="000B3557" w14:paraId="460CBD2B" w14:textId="77777777">
        <w:tc>
          <w:tcPr>
            <w:tcW w:w="2800" w:type="dxa"/>
            <w:shd w:val="clear" w:color="auto" w:fill="F2F3F4"/>
          </w:tcPr>
          <w:p w14:paraId="07CD95D9" w14:textId="77777777" w:rsidR="000B3557" w:rsidRDefault="00000000">
            <w:r>
              <w:rPr>
                <w:sz w:val="18"/>
                <w:szCs w:val="18"/>
              </w:rPr>
              <w:t>Project Duration</w:t>
            </w:r>
          </w:p>
        </w:tc>
        <w:tc>
          <w:tcPr>
            <w:tcW w:w="5800" w:type="dxa"/>
            <w:shd w:val="clear" w:color="auto" w:fill="F2F3F4"/>
          </w:tcPr>
          <w:p w14:paraId="74FA6BF6" w14:textId="77777777" w:rsidR="000B3557" w:rsidRDefault="00000000">
            <w:r>
              <w:rPr>
                <w:sz w:val="18"/>
                <w:szCs w:val="18"/>
              </w:rPr>
              <w:t>June – August 2026</w:t>
            </w:r>
          </w:p>
        </w:tc>
      </w:tr>
      <w:tr w:rsidR="000B3557" w14:paraId="74BDE61D" w14:textId="77777777">
        <w:tc>
          <w:tcPr>
            <w:tcW w:w="2800" w:type="dxa"/>
            <w:shd w:val="clear" w:color="auto" w:fill="FFFFFF"/>
          </w:tcPr>
          <w:p w14:paraId="71C1FDC0" w14:textId="77777777" w:rsidR="000B3557" w:rsidRDefault="00000000">
            <w:r>
              <w:rPr>
                <w:sz w:val="18"/>
                <w:szCs w:val="18"/>
              </w:rPr>
              <w:t>Tech Stack</w:t>
            </w:r>
          </w:p>
        </w:tc>
        <w:tc>
          <w:tcPr>
            <w:tcW w:w="5800" w:type="dxa"/>
            <w:shd w:val="clear" w:color="auto" w:fill="FFFFFF"/>
          </w:tcPr>
          <w:p w14:paraId="3A309481" w14:textId="77777777" w:rsidR="000B3557" w:rsidRDefault="00000000">
            <w:r>
              <w:rPr>
                <w:sz w:val="18"/>
                <w:szCs w:val="18"/>
              </w:rPr>
              <w:t>MATLAB (GA, PSO, Simulink) + Python (XGBoost, Scipy DE, PyMuPDF)</w:t>
            </w:r>
          </w:p>
        </w:tc>
      </w:tr>
      <w:tr w:rsidR="000B3557" w14:paraId="53CCB6CB" w14:textId="77777777">
        <w:tc>
          <w:tcPr>
            <w:tcW w:w="2800" w:type="dxa"/>
            <w:shd w:val="clear" w:color="auto" w:fill="F2F3F4"/>
          </w:tcPr>
          <w:p w14:paraId="3431CACA" w14:textId="77777777" w:rsidR="000B3557" w:rsidRDefault="00000000">
            <w:r>
              <w:rPr>
                <w:sz w:val="18"/>
                <w:szCs w:val="18"/>
              </w:rPr>
              <w:t>Data Source</w:t>
            </w:r>
          </w:p>
        </w:tc>
        <w:tc>
          <w:tcPr>
            <w:tcW w:w="5800" w:type="dxa"/>
            <w:shd w:val="clear" w:color="auto" w:fill="F2F3F4"/>
          </w:tcPr>
          <w:p w14:paraId="753D82B8" w14:textId="77777777" w:rsidR="000B3557" w:rsidRDefault="00000000">
            <w:r>
              <w:rPr>
                <w:sz w:val="18"/>
                <w:szCs w:val="18"/>
              </w:rPr>
              <w:t>NASA POWER 20yr hourly, Coimbatore (11.0168°N, 76.9558°E)</w:t>
            </w:r>
          </w:p>
        </w:tc>
      </w:tr>
      <w:tr w:rsidR="000B3557" w14:paraId="1346648C" w14:textId="77777777">
        <w:tc>
          <w:tcPr>
            <w:tcW w:w="2800" w:type="dxa"/>
            <w:shd w:val="clear" w:color="auto" w:fill="FFFFFF"/>
          </w:tcPr>
          <w:p w14:paraId="6F8D5D97" w14:textId="77777777" w:rsidR="000B3557" w:rsidRDefault="00000000">
            <w:r>
              <w:rPr>
                <w:sz w:val="18"/>
                <w:szCs w:val="18"/>
              </w:rPr>
              <w:t>Log Version</w:t>
            </w:r>
          </w:p>
        </w:tc>
        <w:tc>
          <w:tcPr>
            <w:tcW w:w="5800" w:type="dxa"/>
            <w:shd w:val="clear" w:color="auto" w:fill="FFFFFF"/>
          </w:tcPr>
          <w:p w14:paraId="1D4C4D83" w14:textId="77777777" w:rsidR="000B3557" w:rsidRDefault="00000000">
            <w:r>
              <w:rPr>
                <w:sz w:val="18"/>
                <w:szCs w:val="18"/>
              </w:rPr>
              <w:t>v1.4 — August 2026</w:t>
            </w:r>
          </w:p>
        </w:tc>
      </w:tr>
    </w:tbl>
    <w:p w14:paraId="0E8C0D0E" w14:textId="77777777" w:rsidR="000B3557" w:rsidRDefault="00000000">
      <w:pPr>
        <w:spacing w:before="400"/>
      </w:pPr>
      <w:r>
        <w:br w:type="page"/>
      </w:r>
    </w:p>
    <w:p w14:paraId="2DDD7C6C" w14:textId="77777777" w:rsidR="000B3557" w:rsidRDefault="00000000">
      <w:pPr>
        <w:spacing w:before="200" w:after="120"/>
      </w:pPr>
      <w:r>
        <w:rPr>
          <w:b/>
          <w:bCs/>
          <w:color w:val="1F3864"/>
          <w:sz w:val="32"/>
          <w:szCs w:val="32"/>
        </w:rPr>
        <w:t>Table of Contents</w:t>
      </w:r>
    </w:p>
    <w:p w14:paraId="24FB06C4" w14:textId="77777777" w:rsidR="000B3557" w:rsidRDefault="00000000">
      <w:pPr>
        <w:spacing w:before="60" w:after="20"/>
      </w:pPr>
      <w:r>
        <w:rPr>
          <w:b/>
          <w:bCs/>
          <w:color w:val="2E74B5"/>
          <w:sz w:val="18"/>
          <w:szCs w:val="18"/>
        </w:rPr>
        <w:t xml:space="preserve">Stage 1  —  </w:t>
      </w:r>
      <w:r>
        <w:rPr>
          <w:sz w:val="18"/>
          <w:szCs w:val="18"/>
        </w:rPr>
        <w:t>Project Inception &amp; Problem Formulation</w:t>
      </w:r>
      <w:r>
        <w:rPr>
          <w:i/>
          <w:iCs/>
          <w:color w:val="5D6D7E"/>
          <w:sz w:val="16"/>
          <w:szCs w:val="16"/>
        </w:rPr>
        <w:t xml:space="preserve">    [June 2026]</w:t>
      </w:r>
    </w:p>
    <w:p w14:paraId="4D3F4446" w14:textId="77777777" w:rsidR="000B3557" w:rsidRDefault="00000000">
      <w:pPr>
        <w:spacing w:before="60" w:after="20"/>
      </w:pPr>
      <w:r>
        <w:rPr>
          <w:b/>
          <w:bCs/>
          <w:color w:val="2E74B5"/>
          <w:sz w:val="18"/>
          <w:szCs w:val="18"/>
        </w:rPr>
        <w:t xml:space="preserve">Stage 2  —  </w:t>
      </w:r>
      <w:r>
        <w:rPr>
          <w:sz w:val="18"/>
          <w:szCs w:val="18"/>
        </w:rPr>
        <w:t>Data Acquisition &amp; Validation</w:t>
      </w:r>
      <w:r>
        <w:rPr>
          <w:i/>
          <w:iCs/>
          <w:color w:val="5D6D7E"/>
          <w:sz w:val="16"/>
          <w:szCs w:val="16"/>
        </w:rPr>
        <w:t xml:space="preserve">    [June 2026]</w:t>
      </w:r>
    </w:p>
    <w:p w14:paraId="0F2B1EAE" w14:textId="77777777" w:rsidR="000B3557" w:rsidRDefault="00000000">
      <w:pPr>
        <w:spacing w:before="60" w:after="20"/>
      </w:pPr>
      <w:r>
        <w:rPr>
          <w:b/>
          <w:bCs/>
          <w:color w:val="2E74B5"/>
          <w:sz w:val="18"/>
          <w:szCs w:val="18"/>
        </w:rPr>
        <w:t xml:space="preserve">Stage 3  —  </w:t>
      </w:r>
      <w:r>
        <w:rPr>
          <w:sz w:val="18"/>
          <w:szCs w:val="18"/>
        </w:rPr>
        <w:t>Physics Model Development</w:t>
      </w:r>
      <w:r>
        <w:rPr>
          <w:i/>
          <w:iCs/>
          <w:color w:val="5D6D7E"/>
          <w:sz w:val="16"/>
          <w:szCs w:val="16"/>
        </w:rPr>
        <w:t xml:space="preserve">    [Late June 2026]</w:t>
      </w:r>
    </w:p>
    <w:p w14:paraId="0444A63F" w14:textId="77777777" w:rsidR="000B3557" w:rsidRDefault="00000000">
      <w:pPr>
        <w:spacing w:before="60" w:after="20"/>
      </w:pPr>
      <w:r>
        <w:rPr>
          <w:b/>
          <w:bCs/>
          <w:color w:val="2E74B5"/>
          <w:sz w:val="18"/>
          <w:szCs w:val="18"/>
        </w:rPr>
        <w:t xml:space="preserve">Stage 4  —  </w:t>
      </w:r>
      <w:r>
        <w:rPr>
          <w:sz w:val="18"/>
          <w:szCs w:val="18"/>
        </w:rPr>
        <w:t>Cost Model &amp; LCOE Formulation</w:t>
      </w:r>
      <w:r>
        <w:rPr>
          <w:i/>
          <w:iCs/>
          <w:color w:val="5D6D7E"/>
          <w:sz w:val="16"/>
          <w:szCs w:val="16"/>
        </w:rPr>
        <w:t xml:space="preserve">    [Late June 2026]</w:t>
      </w:r>
    </w:p>
    <w:p w14:paraId="58AA78BB" w14:textId="77777777" w:rsidR="000B3557" w:rsidRDefault="00000000">
      <w:pPr>
        <w:spacing w:before="60" w:after="20"/>
      </w:pPr>
      <w:r>
        <w:rPr>
          <w:b/>
          <w:bCs/>
          <w:color w:val="2E74B5"/>
          <w:sz w:val="18"/>
          <w:szCs w:val="18"/>
        </w:rPr>
        <w:t xml:space="preserve">Stage 5  —  </w:t>
      </w:r>
      <w:r>
        <w:rPr>
          <w:sz w:val="18"/>
          <w:szCs w:val="18"/>
        </w:rPr>
        <w:t>Path 1 — Initial Optimization (Tight Bounds)</w:t>
      </w:r>
      <w:r>
        <w:rPr>
          <w:i/>
          <w:iCs/>
          <w:color w:val="5D6D7E"/>
          <w:sz w:val="16"/>
          <w:szCs w:val="16"/>
        </w:rPr>
        <w:t xml:space="preserve">    [Early July 2026]</w:t>
      </w:r>
    </w:p>
    <w:p w14:paraId="1EE68077" w14:textId="77777777" w:rsidR="000B3557" w:rsidRDefault="00000000">
      <w:pPr>
        <w:spacing w:before="60" w:after="20"/>
      </w:pPr>
      <w:r>
        <w:rPr>
          <w:b/>
          <w:bCs/>
          <w:color w:val="2E74B5"/>
          <w:sz w:val="18"/>
          <w:szCs w:val="18"/>
        </w:rPr>
        <w:t xml:space="preserve">Stage 6  —  </w:t>
      </w:r>
      <w:r>
        <w:rPr>
          <w:sz w:val="18"/>
          <w:szCs w:val="18"/>
        </w:rPr>
        <w:t>Bug Fixes &amp; Model Correction</w:t>
      </w:r>
      <w:r>
        <w:rPr>
          <w:i/>
          <w:iCs/>
          <w:color w:val="5D6D7E"/>
          <w:sz w:val="16"/>
          <w:szCs w:val="16"/>
        </w:rPr>
        <w:t xml:space="preserve">    [Early July 2026]</w:t>
      </w:r>
    </w:p>
    <w:p w14:paraId="0BDB299A" w14:textId="77777777" w:rsidR="000B3557" w:rsidRDefault="00000000">
      <w:pPr>
        <w:spacing w:before="60" w:after="20"/>
      </w:pPr>
      <w:r>
        <w:rPr>
          <w:b/>
          <w:bCs/>
          <w:color w:val="2E74B5"/>
          <w:sz w:val="18"/>
          <w:szCs w:val="18"/>
        </w:rPr>
        <w:t xml:space="preserve">Stage 7  —  </w:t>
      </w:r>
      <w:r>
        <w:rPr>
          <w:sz w:val="18"/>
          <w:szCs w:val="18"/>
        </w:rPr>
        <w:t>Path 2 — Corrected GA + PSO Optimization</w:t>
      </w:r>
      <w:r>
        <w:rPr>
          <w:i/>
          <w:iCs/>
          <w:color w:val="5D6D7E"/>
          <w:sz w:val="16"/>
          <w:szCs w:val="16"/>
        </w:rPr>
        <w:t xml:space="preserve">    [Mid July 2026]</w:t>
      </w:r>
    </w:p>
    <w:p w14:paraId="71D7C0A6" w14:textId="77777777" w:rsidR="000B3557" w:rsidRDefault="00000000">
      <w:pPr>
        <w:spacing w:before="60" w:after="20"/>
      </w:pPr>
      <w:r>
        <w:rPr>
          <w:b/>
          <w:bCs/>
          <w:color w:val="2E74B5"/>
          <w:sz w:val="18"/>
          <w:szCs w:val="18"/>
        </w:rPr>
        <w:t xml:space="preserve">Stage 8  —  </w:t>
      </w:r>
      <w:r>
        <w:rPr>
          <w:sz w:val="18"/>
          <w:szCs w:val="18"/>
        </w:rPr>
        <w:t>Sensitivity Analysis</w:t>
      </w:r>
      <w:r>
        <w:rPr>
          <w:i/>
          <w:iCs/>
          <w:color w:val="5D6D7E"/>
          <w:sz w:val="16"/>
          <w:szCs w:val="16"/>
        </w:rPr>
        <w:t xml:space="preserve">    [Mid July 2026]</w:t>
      </w:r>
    </w:p>
    <w:p w14:paraId="7D0699FC" w14:textId="77777777" w:rsidR="000B3557" w:rsidRDefault="00000000">
      <w:pPr>
        <w:spacing w:before="60" w:after="20"/>
      </w:pPr>
      <w:r>
        <w:rPr>
          <w:b/>
          <w:bCs/>
          <w:color w:val="2E74B5"/>
          <w:sz w:val="18"/>
          <w:szCs w:val="18"/>
        </w:rPr>
        <w:t xml:space="preserve">Stage 9  —  </w:t>
      </w:r>
      <w:r>
        <w:rPr>
          <w:sz w:val="18"/>
          <w:szCs w:val="18"/>
        </w:rPr>
        <w:t>Simulink Dynamic Validation</w:t>
      </w:r>
      <w:r>
        <w:rPr>
          <w:i/>
          <w:iCs/>
          <w:color w:val="5D6D7E"/>
          <w:sz w:val="16"/>
          <w:szCs w:val="16"/>
        </w:rPr>
        <w:t xml:space="preserve">    [Mid July 2026]</w:t>
      </w:r>
    </w:p>
    <w:p w14:paraId="014E5827" w14:textId="77777777" w:rsidR="000B3557" w:rsidRDefault="00000000">
      <w:pPr>
        <w:spacing w:before="60" w:after="20"/>
      </w:pPr>
      <w:r>
        <w:rPr>
          <w:b/>
          <w:bCs/>
          <w:color w:val="2E74B5"/>
          <w:sz w:val="18"/>
          <w:szCs w:val="18"/>
        </w:rPr>
        <w:t xml:space="preserve">Stage 10  —  </w:t>
      </w:r>
      <w:r>
        <w:rPr>
          <w:sz w:val="18"/>
          <w:szCs w:val="18"/>
        </w:rPr>
        <w:t>Path 3 — ML Pipeline (Surrogate + Forecasting)</w:t>
      </w:r>
      <w:r>
        <w:rPr>
          <w:i/>
          <w:iCs/>
          <w:color w:val="5D6D7E"/>
          <w:sz w:val="16"/>
          <w:szCs w:val="16"/>
        </w:rPr>
        <w:t xml:space="preserve">    [Late July 2026]</w:t>
      </w:r>
    </w:p>
    <w:p w14:paraId="35989088" w14:textId="77777777" w:rsidR="000B3557" w:rsidRDefault="00000000">
      <w:pPr>
        <w:spacing w:before="60" w:after="20"/>
      </w:pPr>
      <w:r>
        <w:rPr>
          <w:b/>
          <w:bCs/>
          <w:color w:val="2E74B5"/>
          <w:sz w:val="18"/>
          <w:szCs w:val="18"/>
        </w:rPr>
        <w:t xml:space="preserve">Stage 11  —  </w:t>
      </w:r>
      <w:r>
        <w:rPr>
          <w:sz w:val="18"/>
          <w:szCs w:val="18"/>
        </w:rPr>
        <w:t>Novelty Gap Analysis &amp; Literature Positioning</w:t>
      </w:r>
      <w:r>
        <w:rPr>
          <w:i/>
          <w:iCs/>
          <w:color w:val="5D6D7E"/>
          <w:sz w:val="16"/>
          <w:szCs w:val="16"/>
        </w:rPr>
        <w:t xml:space="preserve">    [August 2026]</w:t>
      </w:r>
    </w:p>
    <w:p w14:paraId="38ED8C5F" w14:textId="77777777" w:rsidR="000B3557" w:rsidRDefault="00000000">
      <w:pPr>
        <w:spacing w:before="60" w:after="20"/>
      </w:pPr>
      <w:r>
        <w:rPr>
          <w:b/>
          <w:bCs/>
          <w:color w:val="2E74B5"/>
          <w:sz w:val="18"/>
          <w:szCs w:val="18"/>
        </w:rPr>
        <w:t xml:space="preserve">Stage 12  —  </w:t>
      </w:r>
      <w:r>
        <w:rPr>
          <w:sz w:val="18"/>
          <w:szCs w:val="18"/>
        </w:rPr>
        <w:t>Pending Work &amp; Research Roadmap</w:t>
      </w:r>
      <w:r>
        <w:rPr>
          <w:i/>
          <w:iCs/>
          <w:color w:val="5D6D7E"/>
          <w:sz w:val="16"/>
          <w:szCs w:val="16"/>
        </w:rPr>
        <w:t xml:space="preserve">    [August 2026 onwards]</w:t>
      </w:r>
    </w:p>
    <w:p w14:paraId="0C2EEB16" w14:textId="77777777" w:rsidR="000B3557" w:rsidRDefault="00000000">
      <w:pPr>
        <w:spacing w:before="400"/>
      </w:pPr>
      <w:r>
        <w:br w:type="page"/>
      </w:r>
    </w:p>
    <w:p w14:paraId="7EFD64E9" w14:textId="77777777" w:rsidR="000B3557" w:rsidRDefault="00000000">
      <w:pPr>
        <w:shd w:val="clear" w:color="auto" w:fill="1F3864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1</w:t>
      </w:r>
    </w:p>
    <w:p w14:paraId="5A152824" w14:textId="77777777" w:rsidR="000B3557" w:rsidRDefault="00000000">
      <w:pPr>
        <w:spacing w:after="40"/>
      </w:pPr>
      <w:r>
        <w:rPr>
          <w:b/>
          <w:bCs/>
          <w:color w:val="1F3864"/>
          <w:sz w:val="28"/>
          <w:szCs w:val="28"/>
        </w:rPr>
        <w:t>Project Inception &amp; Problem Formulation</w:t>
      </w:r>
    </w:p>
    <w:p w14:paraId="78B1E3B0" w14:textId="77777777" w:rsidR="000B355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June 2026</w:t>
      </w:r>
    </w:p>
    <w:p w14:paraId="5B78C561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Project Objective</w:t>
      </w:r>
    </w:p>
    <w:p w14:paraId="4339108D" w14:textId="77777777" w:rsidR="000B3557" w:rsidRDefault="00000000">
      <w:pPr>
        <w:spacing w:before="40" w:after="80"/>
      </w:pPr>
      <w:r>
        <w:rPr>
          <w:sz w:val="19"/>
          <w:szCs w:val="19"/>
        </w:rPr>
        <w:t>Design and optimize a hybrid renewable microgrid for a 50 kW village load in Coimbatore, India. The system integrates PV panels, wind turbines, Li-ion battery storage, and a hydrogen (electrolyzer + fuel cell) backup. The primary objective is to minimize the Levelized Cost of Energy (LCOE in $/kWh) over a 20-year project lifetime.</w:t>
      </w:r>
    </w:p>
    <w:p w14:paraId="7F3CC3CA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Research Questions</w:t>
      </w:r>
    </w:p>
    <w:p w14:paraId="59302307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What is the optimal sizing of each component to minimize LCOE under Indian policy conditions?</w:t>
      </w:r>
    </w:p>
    <w:p w14:paraId="26BCAD1E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How do GA and PSO compare in convergence speed and solution quality?</w:t>
      </w:r>
    </w:p>
    <w:p w14:paraId="2F4A2F1E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Can a surrogate model (XGBoost) replace the MATLAB objective function for 100× faster optimization?</w:t>
      </w:r>
    </w:p>
    <w:p w14:paraId="4BFE55DC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How accurately can next-hour solar, wind, and load be forecasted from historical data?</w:t>
      </w:r>
    </w:p>
    <w:p w14:paraId="7730A918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System Architecture Decision</w:t>
      </w:r>
    </w:p>
    <w:p w14:paraId="20D3E532" w14:textId="77777777" w:rsidR="000B3557" w:rsidRDefault="00000000">
      <w:pPr>
        <w:spacing w:before="40" w:after="80"/>
      </w:pPr>
      <w:r>
        <w:rPr>
          <w:sz w:val="19"/>
          <w:szCs w:val="19"/>
        </w:rPr>
        <w:t>Hybrid topology chosen: PV → Wind → Battery (primary) → Hydrogen (long-term storage backup) → Grid (penalty/fallback). Rationale: H₂ storage bridges multi-day cloud/low-wind events that batteries cannot cover economically.</w:t>
      </w:r>
    </w:p>
    <w:p w14:paraId="7C0C8328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Decision Variables (5D Design Space)</w:t>
      </w:r>
    </w:p>
    <w:tbl>
      <w:tblPr>
        <w:tblW w:w="7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800"/>
        <w:gridCol w:w="1000"/>
        <w:gridCol w:w="1000"/>
      </w:tblGrid>
      <w:tr w:rsidR="000B3557" w14:paraId="718FAD4B" w14:textId="77777777">
        <w:trPr>
          <w:tblHeader/>
        </w:trPr>
        <w:tc>
          <w:tcPr>
            <w:tcW w:w="1800" w:type="dxa"/>
            <w:shd w:val="clear" w:color="auto" w:fill="1F3864"/>
          </w:tcPr>
          <w:p w14:paraId="07108720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800" w:type="dxa"/>
            <w:shd w:val="clear" w:color="auto" w:fill="1F3864"/>
          </w:tcPr>
          <w:p w14:paraId="201C9831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800" w:type="dxa"/>
            <w:shd w:val="clear" w:color="auto" w:fill="1F3864"/>
          </w:tcPr>
          <w:p w14:paraId="040740CF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</w:t>
            </w:r>
          </w:p>
        </w:tc>
        <w:tc>
          <w:tcPr>
            <w:tcW w:w="1000" w:type="dxa"/>
            <w:shd w:val="clear" w:color="auto" w:fill="1F3864"/>
          </w:tcPr>
          <w:p w14:paraId="254DF0BC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Initial LB</w:t>
            </w:r>
          </w:p>
        </w:tc>
        <w:tc>
          <w:tcPr>
            <w:tcW w:w="1000" w:type="dxa"/>
            <w:shd w:val="clear" w:color="auto" w:fill="1F3864"/>
          </w:tcPr>
          <w:p w14:paraId="3A19243B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Initial UB</w:t>
            </w:r>
          </w:p>
        </w:tc>
      </w:tr>
      <w:tr w:rsidR="000B3557" w14:paraId="0BD5A966" w14:textId="77777777">
        <w:tc>
          <w:tcPr>
            <w:tcW w:w="1800" w:type="dxa"/>
            <w:shd w:val="clear" w:color="auto" w:fill="F2F3F4"/>
          </w:tcPr>
          <w:p w14:paraId="2FF8097D" w14:textId="77777777" w:rsidR="000B3557" w:rsidRDefault="00000000">
            <w:r>
              <w:rPr>
                <w:sz w:val="18"/>
                <w:szCs w:val="18"/>
              </w:rPr>
              <w:t>A_pv</w:t>
            </w:r>
          </w:p>
        </w:tc>
        <w:tc>
          <w:tcPr>
            <w:tcW w:w="2800" w:type="dxa"/>
            <w:shd w:val="clear" w:color="auto" w:fill="F2F3F4"/>
          </w:tcPr>
          <w:p w14:paraId="5990C1F9" w14:textId="77777777" w:rsidR="000B3557" w:rsidRDefault="00000000">
            <w:r>
              <w:rPr>
                <w:sz w:val="18"/>
                <w:szCs w:val="18"/>
              </w:rPr>
              <w:t>PV panel swept area</w:t>
            </w:r>
          </w:p>
        </w:tc>
        <w:tc>
          <w:tcPr>
            <w:tcW w:w="800" w:type="dxa"/>
            <w:shd w:val="clear" w:color="auto" w:fill="F2F3F4"/>
          </w:tcPr>
          <w:p w14:paraId="216E44D3" w14:textId="77777777" w:rsidR="000B3557" w:rsidRDefault="00000000">
            <w:r>
              <w:rPr>
                <w:sz w:val="18"/>
                <w:szCs w:val="18"/>
              </w:rPr>
              <w:t>m²</w:t>
            </w:r>
          </w:p>
        </w:tc>
        <w:tc>
          <w:tcPr>
            <w:tcW w:w="1000" w:type="dxa"/>
            <w:shd w:val="clear" w:color="auto" w:fill="F2F3F4"/>
          </w:tcPr>
          <w:p w14:paraId="1E53248D" w14:textId="77777777" w:rsidR="000B3557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1000" w:type="dxa"/>
            <w:shd w:val="clear" w:color="auto" w:fill="F2F3F4"/>
          </w:tcPr>
          <w:p w14:paraId="76ADFD27" w14:textId="77777777" w:rsidR="000B3557" w:rsidRDefault="00000000">
            <w:r>
              <w:rPr>
                <w:sz w:val="18"/>
                <w:szCs w:val="18"/>
              </w:rPr>
              <w:t>300</w:t>
            </w:r>
          </w:p>
        </w:tc>
      </w:tr>
      <w:tr w:rsidR="000B3557" w14:paraId="19A12C01" w14:textId="77777777">
        <w:tc>
          <w:tcPr>
            <w:tcW w:w="1800" w:type="dxa"/>
            <w:shd w:val="clear" w:color="auto" w:fill="FFFFFF"/>
          </w:tcPr>
          <w:p w14:paraId="1ED054A5" w14:textId="77777777" w:rsidR="000B3557" w:rsidRDefault="00000000">
            <w:r>
              <w:rPr>
                <w:sz w:val="18"/>
                <w:szCs w:val="18"/>
              </w:rPr>
              <w:t>A_wind</w:t>
            </w:r>
          </w:p>
        </w:tc>
        <w:tc>
          <w:tcPr>
            <w:tcW w:w="2800" w:type="dxa"/>
            <w:shd w:val="clear" w:color="auto" w:fill="FFFFFF"/>
          </w:tcPr>
          <w:p w14:paraId="394C0653" w14:textId="77777777" w:rsidR="000B3557" w:rsidRDefault="00000000">
            <w:r>
              <w:rPr>
                <w:sz w:val="18"/>
                <w:szCs w:val="18"/>
              </w:rPr>
              <w:t>Wind rotor swept area</w:t>
            </w:r>
          </w:p>
        </w:tc>
        <w:tc>
          <w:tcPr>
            <w:tcW w:w="800" w:type="dxa"/>
            <w:shd w:val="clear" w:color="auto" w:fill="FFFFFF"/>
          </w:tcPr>
          <w:p w14:paraId="349B6376" w14:textId="77777777" w:rsidR="000B3557" w:rsidRDefault="00000000">
            <w:r>
              <w:rPr>
                <w:sz w:val="18"/>
                <w:szCs w:val="18"/>
              </w:rPr>
              <w:t>m²</w:t>
            </w:r>
          </w:p>
        </w:tc>
        <w:tc>
          <w:tcPr>
            <w:tcW w:w="1000" w:type="dxa"/>
            <w:shd w:val="clear" w:color="auto" w:fill="FFFFFF"/>
          </w:tcPr>
          <w:p w14:paraId="48438061" w14:textId="77777777" w:rsidR="000B3557" w:rsidRDefault="00000000">
            <w:r>
              <w:rPr>
                <w:sz w:val="18"/>
                <w:szCs w:val="18"/>
              </w:rPr>
              <w:t>30</w:t>
            </w:r>
          </w:p>
        </w:tc>
        <w:tc>
          <w:tcPr>
            <w:tcW w:w="1000" w:type="dxa"/>
            <w:shd w:val="clear" w:color="auto" w:fill="FFFFFF"/>
          </w:tcPr>
          <w:p w14:paraId="60A0F343" w14:textId="77777777" w:rsidR="000B3557" w:rsidRDefault="00000000">
            <w:r>
              <w:rPr>
                <w:sz w:val="18"/>
                <w:szCs w:val="18"/>
              </w:rPr>
              <w:t>150</w:t>
            </w:r>
          </w:p>
        </w:tc>
      </w:tr>
      <w:tr w:rsidR="000B3557" w14:paraId="006FE184" w14:textId="77777777">
        <w:tc>
          <w:tcPr>
            <w:tcW w:w="1800" w:type="dxa"/>
            <w:shd w:val="clear" w:color="auto" w:fill="F2F3F4"/>
          </w:tcPr>
          <w:p w14:paraId="5721F3F6" w14:textId="77777777" w:rsidR="000B3557" w:rsidRDefault="00000000">
            <w:r>
              <w:rPr>
                <w:sz w:val="18"/>
                <w:szCs w:val="18"/>
              </w:rPr>
              <w:t>Batt_cap</w:t>
            </w:r>
          </w:p>
        </w:tc>
        <w:tc>
          <w:tcPr>
            <w:tcW w:w="2800" w:type="dxa"/>
            <w:shd w:val="clear" w:color="auto" w:fill="F2F3F4"/>
          </w:tcPr>
          <w:p w14:paraId="4C98F6CA" w14:textId="77777777" w:rsidR="000B3557" w:rsidRDefault="00000000">
            <w:r>
              <w:rPr>
                <w:sz w:val="18"/>
                <w:szCs w:val="18"/>
              </w:rPr>
              <w:t>Battery capacity</w:t>
            </w:r>
          </w:p>
        </w:tc>
        <w:tc>
          <w:tcPr>
            <w:tcW w:w="800" w:type="dxa"/>
            <w:shd w:val="clear" w:color="auto" w:fill="F2F3F4"/>
          </w:tcPr>
          <w:p w14:paraId="234075BB" w14:textId="77777777" w:rsidR="000B3557" w:rsidRDefault="00000000">
            <w:r>
              <w:rPr>
                <w:sz w:val="18"/>
                <w:szCs w:val="18"/>
              </w:rPr>
              <w:t>Wh</w:t>
            </w:r>
          </w:p>
        </w:tc>
        <w:tc>
          <w:tcPr>
            <w:tcW w:w="1000" w:type="dxa"/>
            <w:shd w:val="clear" w:color="auto" w:fill="F2F3F4"/>
          </w:tcPr>
          <w:p w14:paraId="7AF1524F" w14:textId="77777777" w:rsidR="000B3557" w:rsidRDefault="00000000">
            <w:r>
              <w:rPr>
                <w:sz w:val="18"/>
                <w:szCs w:val="18"/>
              </w:rPr>
              <w:t>5,000</w:t>
            </w:r>
          </w:p>
        </w:tc>
        <w:tc>
          <w:tcPr>
            <w:tcW w:w="1000" w:type="dxa"/>
            <w:shd w:val="clear" w:color="auto" w:fill="F2F3F4"/>
          </w:tcPr>
          <w:p w14:paraId="16EF9690" w14:textId="77777777" w:rsidR="000B3557" w:rsidRDefault="00000000">
            <w:r>
              <w:rPr>
                <w:sz w:val="18"/>
                <w:szCs w:val="18"/>
              </w:rPr>
              <w:t>50,000</w:t>
            </w:r>
          </w:p>
        </w:tc>
      </w:tr>
      <w:tr w:rsidR="000B3557" w14:paraId="1E02E0E3" w14:textId="77777777">
        <w:tc>
          <w:tcPr>
            <w:tcW w:w="1800" w:type="dxa"/>
            <w:shd w:val="clear" w:color="auto" w:fill="FFFFFF"/>
          </w:tcPr>
          <w:p w14:paraId="5F2B3834" w14:textId="77777777" w:rsidR="000B3557" w:rsidRDefault="00000000">
            <w:r>
              <w:rPr>
                <w:sz w:val="18"/>
                <w:szCs w:val="18"/>
              </w:rPr>
              <w:t>Tank_cap</w:t>
            </w:r>
          </w:p>
        </w:tc>
        <w:tc>
          <w:tcPr>
            <w:tcW w:w="2800" w:type="dxa"/>
            <w:shd w:val="clear" w:color="auto" w:fill="FFFFFF"/>
          </w:tcPr>
          <w:p w14:paraId="18180606" w14:textId="77777777" w:rsidR="000B3557" w:rsidRDefault="00000000">
            <w:r>
              <w:rPr>
                <w:sz w:val="18"/>
                <w:szCs w:val="18"/>
              </w:rPr>
              <w:t>H₂ tank capacity</w:t>
            </w:r>
          </w:p>
        </w:tc>
        <w:tc>
          <w:tcPr>
            <w:tcW w:w="800" w:type="dxa"/>
            <w:shd w:val="clear" w:color="auto" w:fill="FFFFFF"/>
          </w:tcPr>
          <w:p w14:paraId="6CABDF08" w14:textId="77777777" w:rsidR="000B3557" w:rsidRDefault="00000000">
            <w:r>
              <w:rPr>
                <w:sz w:val="18"/>
                <w:szCs w:val="18"/>
              </w:rPr>
              <w:t>kg</w:t>
            </w:r>
          </w:p>
        </w:tc>
        <w:tc>
          <w:tcPr>
            <w:tcW w:w="1000" w:type="dxa"/>
            <w:shd w:val="clear" w:color="auto" w:fill="FFFFFF"/>
          </w:tcPr>
          <w:p w14:paraId="1898215B" w14:textId="77777777" w:rsidR="000B3557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000" w:type="dxa"/>
            <w:shd w:val="clear" w:color="auto" w:fill="FFFFFF"/>
          </w:tcPr>
          <w:p w14:paraId="1F4465D2" w14:textId="77777777" w:rsidR="000B3557" w:rsidRDefault="00000000">
            <w:r>
              <w:rPr>
                <w:sz w:val="18"/>
                <w:szCs w:val="18"/>
              </w:rPr>
              <w:t>15</w:t>
            </w:r>
          </w:p>
        </w:tc>
      </w:tr>
      <w:tr w:rsidR="000B3557" w14:paraId="40C31FE2" w14:textId="77777777">
        <w:tc>
          <w:tcPr>
            <w:tcW w:w="1800" w:type="dxa"/>
            <w:shd w:val="clear" w:color="auto" w:fill="F2F3F4"/>
          </w:tcPr>
          <w:p w14:paraId="6F7A35C2" w14:textId="77777777" w:rsidR="000B3557" w:rsidRDefault="00000000">
            <w:r>
              <w:rPr>
                <w:sz w:val="18"/>
                <w:szCs w:val="18"/>
              </w:rPr>
              <w:t>N_cells</w:t>
            </w:r>
          </w:p>
        </w:tc>
        <w:tc>
          <w:tcPr>
            <w:tcW w:w="2800" w:type="dxa"/>
            <w:shd w:val="clear" w:color="auto" w:fill="F2F3F4"/>
          </w:tcPr>
          <w:p w14:paraId="3E6D56C0" w14:textId="77777777" w:rsidR="000B3557" w:rsidRDefault="00000000">
            <w:r>
              <w:rPr>
                <w:sz w:val="18"/>
                <w:szCs w:val="18"/>
              </w:rPr>
              <w:t>Fuel cell count</w:t>
            </w:r>
          </w:p>
        </w:tc>
        <w:tc>
          <w:tcPr>
            <w:tcW w:w="800" w:type="dxa"/>
            <w:shd w:val="clear" w:color="auto" w:fill="F2F3F4"/>
          </w:tcPr>
          <w:p w14:paraId="03A5E696" w14:textId="77777777" w:rsidR="000B3557" w:rsidRDefault="00000000">
            <w:r>
              <w:rPr>
                <w:sz w:val="18"/>
                <w:szCs w:val="18"/>
              </w:rPr>
              <w:t>#</w:t>
            </w:r>
          </w:p>
        </w:tc>
        <w:tc>
          <w:tcPr>
            <w:tcW w:w="1000" w:type="dxa"/>
            <w:shd w:val="clear" w:color="auto" w:fill="F2F3F4"/>
          </w:tcPr>
          <w:p w14:paraId="0E8BAC03" w14:textId="77777777" w:rsidR="000B3557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1000" w:type="dxa"/>
            <w:shd w:val="clear" w:color="auto" w:fill="F2F3F4"/>
          </w:tcPr>
          <w:p w14:paraId="1F52A650" w14:textId="77777777" w:rsidR="000B3557" w:rsidRDefault="00000000">
            <w:r>
              <w:rPr>
                <w:sz w:val="18"/>
                <w:szCs w:val="18"/>
              </w:rPr>
              <w:t>150</w:t>
            </w:r>
          </w:p>
        </w:tc>
      </w:tr>
    </w:tbl>
    <w:p w14:paraId="18AAEC42" w14:textId="77777777" w:rsidR="000B3557" w:rsidRDefault="00000000">
      <w:pPr>
        <w:spacing w:before="40" w:after="80"/>
      </w:pPr>
      <w:r>
        <w:rPr>
          <w:i/>
          <w:iCs/>
          <w:color w:val="E67E22"/>
          <w:sz w:val="19"/>
          <w:szCs w:val="19"/>
        </w:rPr>
        <w:t>Note: These initial bounds were later found to be physically inadequate (see Stage 5 Bug Fix #1).</w:t>
      </w:r>
    </w:p>
    <w:p w14:paraId="70365A91" w14:textId="77777777" w:rsidR="000B3557" w:rsidRDefault="00000000">
      <w:pPr>
        <w:spacing w:before="400"/>
      </w:pPr>
      <w:r>
        <w:br w:type="page"/>
      </w:r>
    </w:p>
    <w:p w14:paraId="703D6E86" w14:textId="77777777" w:rsidR="000B3557" w:rsidRDefault="00000000">
      <w:pPr>
        <w:shd w:val="clear" w:color="auto" w:fill="17A589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2</w:t>
      </w:r>
    </w:p>
    <w:p w14:paraId="7FC602A3" w14:textId="77777777" w:rsidR="000B3557" w:rsidRDefault="00000000">
      <w:pPr>
        <w:spacing w:after="40"/>
      </w:pPr>
      <w:r>
        <w:rPr>
          <w:b/>
          <w:bCs/>
          <w:color w:val="17A589"/>
          <w:sz w:val="28"/>
          <w:szCs w:val="28"/>
        </w:rPr>
        <w:t>Data Acquisition &amp; Validation</w:t>
      </w:r>
    </w:p>
    <w:p w14:paraId="6A602012" w14:textId="77777777" w:rsidR="000B355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June 2026</w:t>
      </w:r>
    </w:p>
    <w:p w14:paraId="04BB524C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NASA POWER Dataset</w:t>
      </w:r>
    </w:p>
    <w:p w14:paraId="2150D579" w14:textId="77777777" w:rsidR="000B3557" w:rsidRDefault="00000000">
      <w:pPr>
        <w:spacing w:before="40" w:after="80"/>
      </w:pPr>
      <w:r>
        <w:rPr>
          <w:sz w:val="19"/>
          <w:szCs w:val="19"/>
        </w:rPr>
        <w:t>Source: NASA POWER API, 20-year hourly meteorological data (2004–2023). Location: Coimbatore, Tamil Nadu (11.0168°N, 76.9558°E). File: coimbatore_nasa_20yr.csv.</w:t>
      </w:r>
    </w:p>
    <w:tbl>
      <w:tblPr>
        <w:tblW w:w="8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0B3557" w14:paraId="3A88419A" w14:textId="77777777">
        <w:trPr>
          <w:tblHeader/>
        </w:trPr>
        <w:tc>
          <w:tcPr>
            <w:tcW w:w="3000" w:type="dxa"/>
            <w:shd w:val="clear" w:color="auto" w:fill="1F3864"/>
          </w:tcPr>
          <w:p w14:paraId="351A4EB6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5400" w:type="dxa"/>
            <w:shd w:val="clear" w:color="auto" w:fill="1F3864"/>
          </w:tcPr>
          <w:p w14:paraId="4D4A6818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0B3557" w14:paraId="16788B75" w14:textId="77777777">
        <w:tc>
          <w:tcPr>
            <w:tcW w:w="3000" w:type="dxa"/>
            <w:shd w:val="clear" w:color="auto" w:fill="F2F3F4"/>
          </w:tcPr>
          <w:p w14:paraId="18498578" w14:textId="77777777" w:rsidR="000B3557" w:rsidRDefault="00000000">
            <w:r>
              <w:rPr>
                <w:sz w:val="18"/>
                <w:szCs w:val="18"/>
              </w:rPr>
              <w:t>Rows</w:t>
            </w:r>
          </w:p>
        </w:tc>
        <w:tc>
          <w:tcPr>
            <w:tcW w:w="5400" w:type="dxa"/>
            <w:shd w:val="clear" w:color="auto" w:fill="F2F3F4"/>
          </w:tcPr>
          <w:p w14:paraId="5791FBDF" w14:textId="77777777" w:rsidR="000B3557" w:rsidRDefault="00000000">
            <w:r>
              <w:rPr>
                <w:sz w:val="18"/>
                <w:szCs w:val="18"/>
              </w:rPr>
              <w:t>175,320 (20 yr × 8,760 hr/yr)</w:t>
            </w:r>
          </w:p>
        </w:tc>
      </w:tr>
      <w:tr w:rsidR="000B3557" w14:paraId="249E7EBB" w14:textId="77777777">
        <w:tc>
          <w:tcPr>
            <w:tcW w:w="3000" w:type="dxa"/>
            <w:shd w:val="clear" w:color="auto" w:fill="FFFFFF"/>
          </w:tcPr>
          <w:p w14:paraId="298ABB22" w14:textId="77777777" w:rsidR="000B3557" w:rsidRDefault="00000000">
            <w:r>
              <w:rPr>
                <w:sz w:val="18"/>
                <w:szCs w:val="18"/>
              </w:rPr>
              <w:t>Columns</w:t>
            </w:r>
          </w:p>
        </w:tc>
        <w:tc>
          <w:tcPr>
            <w:tcW w:w="5400" w:type="dxa"/>
            <w:shd w:val="clear" w:color="auto" w:fill="FFFFFF"/>
          </w:tcPr>
          <w:p w14:paraId="4A39C099" w14:textId="77777777" w:rsidR="000B3557" w:rsidRDefault="00000000">
            <w:r>
              <w:rPr>
                <w:sz w:val="18"/>
                <w:szCs w:val="18"/>
              </w:rPr>
              <w:t>GHI (W/m²), WindSpeed (m/s), Temperature (°C)</w:t>
            </w:r>
          </w:p>
        </w:tc>
      </w:tr>
      <w:tr w:rsidR="000B3557" w14:paraId="1681E944" w14:textId="77777777">
        <w:tc>
          <w:tcPr>
            <w:tcW w:w="3000" w:type="dxa"/>
            <w:shd w:val="clear" w:color="auto" w:fill="F2F3F4"/>
          </w:tcPr>
          <w:p w14:paraId="6F709AE8" w14:textId="77777777" w:rsidR="000B3557" w:rsidRDefault="00000000">
            <w:r>
              <w:rPr>
                <w:sz w:val="18"/>
                <w:szCs w:val="18"/>
              </w:rPr>
              <w:t>Null values</w:t>
            </w:r>
          </w:p>
        </w:tc>
        <w:tc>
          <w:tcPr>
            <w:tcW w:w="5400" w:type="dxa"/>
            <w:shd w:val="clear" w:color="auto" w:fill="F2F3F4"/>
          </w:tcPr>
          <w:p w14:paraId="4DF3A15A" w14:textId="77777777" w:rsidR="000B3557" w:rsidRDefault="00000000">
            <w:r>
              <w:rPr>
                <w:sz w:val="18"/>
                <w:szCs w:val="18"/>
              </w:rPr>
              <w:t>0 — clean dataset</w:t>
            </w:r>
          </w:p>
        </w:tc>
      </w:tr>
      <w:tr w:rsidR="000B3557" w14:paraId="36574014" w14:textId="77777777">
        <w:tc>
          <w:tcPr>
            <w:tcW w:w="3000" w:type="dxa"/>
            <w:shd w:val="clear" w:color="auto" w:fill="FFFFFF"/>
          </w:tcPr>
          <w:p w14:paraId="10DE9AF1" w14:textId="77777777" w:rsidR="000B3557" w:rsidRDefault="00000000">
            <w:r>
              <w:rPr>
                <w:sz w:val="18"/>
                <w:szCs w:val="18"/>
              </w:rPr>
              <w:t>GHI max</w:t>
            </w:r>
          </w:p>
        </w:tc>
        <w:tc>
          <w:tcPr>
            <w:tcW w:w="5400" w:type="dxa"/>
            <w:shd w:val="clear" w:color="auto" w:fill="FFFFFF"/>
          </w:tcPr>
          <w:p w14:paraId="46EABCBC" w14:textId="77777777" w:rsidR="000B3557" w:rsidRDefault="00000000">
            <w:r>
              <w:rPr>
                <w:sz w:val="18"/>
                <w:szCs w:val="18"/>
              </w:rPr>
              <w:t>1,082.6 W/m²</w:t>
            </w:r>
          </w:p>
        </w:tc>
      </w:tr>
      <w:tr w:rsidR="000B3557" w14:paraId="5A0EAD6A" w14:textId="77777777">
        <w:tc>
          <w:tcPr>
            <w:tcW w:w="3000" w:type="dxa"/>
            <w:shd w:val="clear" w:color="auto" w:fill="F2F3F4"/>
          </w:tcPr>
          <w:p w14:paraId="4C42198E" w14:textId="77777777" w:rsidR="000B3557" w:rsidRDefault="00000000">
            <w:r>
              <w:rPr>
                <w:sz w:val="18"/>
                <w:szCs w:val="18"/>
              </w:rPr>
              <w:t>Wind mean</w:t>
            </w:r>
          </w:p>
        </w:tc>
        <w:tc>
          <w:tcPr>
            <w:tcW w:w="5400" w:type="dxa"/>
            <w:shd w:val="clear" w:color="auto" w:fill="F2F3F4"/>
          </w:tcPr>
          <w:p w14:paraId="1EDB31B5" w14:textId="77777777" w:rsidR="000B3557" w:rsidRDefault="00000000">
            <w:r>
              <w:rPr>
                <w:sz w:val="18"/>
                <w:szCs w:val="18"/>
              </w:rPr>
              <w:t>4.6 m/s</w:t>
            </w:r>
          </w:p>
        </w:tc>
      </w:tr>
      <w:tr w:rsidR="000B3557" w14:paraId="1EBC9871" w14:textId="77777777">
        <w:tc>
          <w:tcPr>
            <w:tcW w:w="3000" w:type="dxa"/>
            <w:shd w:val="clear" w:color="auto" w:fill="FFFFFF"/>
          </w:tcPr>
          <w:p w14:paraId="001FB259" w14:textId="77777777" w:rsidR="000B3557" w:rsidRDefault="00000000">
            <w:r>
              <w:rPr>
                <w:sz w:val="18"/>
                <w:szCs w:val="18"/>
              </w:rPr>
              <w:t>Temperature range</w:t>
            </w:r>
          </w:p>
        </w:tc>
        <w:tc>
          <w:tcPr>
            <w:tcW w:w="5400" w:type="dxa"/>
            <w:shd w:val="clear" w:color="auto" w:fill="FFFFFF"/>
          </w:tcPr>
          <w:p w14:paraId="5B09B6F4" w14:textId="77777777" w:rsidR="000B3557" w:rsidRDefault="00000000">
            <w:r>
              <w:rPr>
                <w:sz w:val="18"/>
                <w:szCs w:val="18"/>
              </w:rPr>
              <w:t>12–41 °C</w:t>
            </w:r>
          </w:p>
        </w:tc>
      </w:tr>
    </w:tbl>
    <w:p w14:paraId="4430FB32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Village Load Profile Construction</w:t>
      </w:r>
    </w:p>
    <w:p w14:paraId="26218655" w14:textId="77777777" w:rsidR="000B3557" w:rsidRDefault="00000000">
      <w:pPr>
        <w:spacing w:before="40" w:after="80"/>
      </w:pPr>
      <w:r>
        <w:rPr>
          <w:sz w:val="19"/>
          <w:szCs w:val="19"/>
        </w:rPr>
        <w:t>No real-time metering data available for a generic village in Coimbatore. A synthetic load profile was constructed using published CEA Rural Electrification patterns and MNRE village load studies. Script: build_load_profile.py.</w:t>
      </w:r>
    </w:p>
    <w:p w14:paraId="6F2B2432" w14:textId="77777777" w:rsidR="000B3557" w:rsidRDefault="00000000">
      <w:pPr>
        <w:spacing w:before="160" w:after="60"/>
      </w:pPr>
      <w:r>
        <w:rPr>
          <w:b/>
          <w:bCs/>
          <w:color w:val="2E74B5"/>
        </w:rPr>
        <w:t>Assumptions Made</w:t>
      </w:r>
    </w:p>
    <w:p w14:paraId="651890A4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Peak load: 50 kW (nominal village of ~200 households)</w:t>
      </w:r>
    </w:p>
    <w:p w14:paraId="7A71D4CB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Morning ramp: 06:00–09:00 h (cooking, pumps, commercial activity)</w:t>
      </w:r>
    </w:p>
    <w:p w14:paraId="7BFD5B31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Evening peak: 18:00–22:00 h (lighting, entertainment, cooling)</w:t>
      </w:r>
    </w:p>
    <w:p w14:paraId="41A052EC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Midday dip: 12:00–15:00 h (reduced outdoor activity in heat)</w:t>
      </w:r>
    </w:p>
    <w:p w14:paraId="3E9A05C5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Seasonal multipliers applied for Coimbatore climate (summer Apr–Jun, monsoon Oct–Nov)</w:t>
      </w:r>
    </w:p>
    <w:p w14:paraId="35DC2ED5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±5% hourly random noise (np.random.uniform(0.95, 1.05)) for stochastic realism</w:t>
      </w:r>
    </w:p>
    <w:tbl>
      <w:tblPr>
        <w:tblW w:w="8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0B3557" w14:paraId="69C0D95F" w14:textId="77777777">
        <w:trPr>
          <w:tblHeader/>
        </w:trPr>
        <w:tc>
          <w:tcPr>
            <w:tcW w:w="3000" w:type="dxa"/>
            <w:shd w:val="clear" w:color="auto" w:fill="1F3864"/>
          </w:tcPr>
          <w:p w14:paraId="5AFD7A2B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Load Metric</w:t>
            </w:r>
          </w:p>
        </w:tc>
        <w:tc>
          <w:tcPr>
            <w:tcW w:w="5400" w:type="dxa"/>
            <w:shd w:val="clear" w:color="auto" w:fill="1F3864"/>
          </w:tcPr>
          <w:p w14:paraId="4944A6D3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0B3557" w14:paraId="42FC7F29" w14:textId="77777777">
        <w:tc>
          <w:tcPr>
            <w:tcW w:w="3000" w:type="dxa"/>
            <w:shd w:val="clear" w:color="auto" w:fill="F2F3F4"/>
          </w:tcPr>
          <w:p w14:paraId="266000DB" w14:textId="77777777" w:rsidR="000B3557" w:rsidRDefault="00000000">
            <w:r>
              <w:rPr>
                <w:sz w:val="18"/>
                <w:szCs w:val="18"/>
              </w:rPr>
              <w:t>Peak load</w:t>
            </w:r>
          </w:p>
        </w:tc>
        <w:tc>
          <w:tcPr>
            <w:tcW w:w="5400" w:type="dxa"/>
            <w:shd w:val="clear" w:color="auto" w:fill="F2F3F4"/>
          </w:tcPr>
          <w:p w14:paraId="4C0DA840" w14:textId="77777777" w:rsidR="000B3557" w:rsidRDefault="00000000">
            <w:r>
              <w:rPr>
                <w:sz w:val="18"/>
                <w:szCs w:val="18"/>
              </w:rPr>
              <w:t>52.5 kW</w:t>
            </w:r>
          </w:p>
        </w:tc>
      </w:tr>
      <w:tr w:rsidR="000B3557" w14:paraId="50CFF19F" w14:textId="77777777">
        <w:tc>
          <w:tcPr>
            <w:tcW w:w="3000" w:type="dxa"/>
            <w:shd w:val="clear" w:color="auto" w:fill="FFFFFF"/>
          </w:tcPr>
          <w:p w14:paraId="6BA70E8D" w14:textId="77777777" w:rsidR="000B3557" w:rsidRDefault="00000000">
            <w:r>
              <w:rPr>
                <w:sz w:val="18"/>
                <w:szCs w:val="18"/>
              </w:rPr>
              <w:t>Mean load</w:t>
            </w:r>
          </w:p>
        </w:tc>
        <w:tc>
          <w:tcPr>
            <w:tcW w:w="5400" w:type="dxa"/>
            <w:shd w:val="clear" w:color="auto" w:fill="FFFFFF"/>
          </w:tcPr>
          <w:p w14:paraId="02E61C15" w14:textId="77777777" w:rsidR="000B3557" w:rsidRDefault="00000000">
            <w:r>
              <w:rPr>
                <w:sz w:val="18"/>
                <w:szCs w:val="18"/>
              </w:rPr>
              <w:t>24.54 kW</w:t>
            </w:r>
          </w:p>
        </w:tc>
      </w:tr>
      <w:tr w:rsidR="000B3557" w14:paraId="116C70B5" w14:textId="77777777">
        <w:tc>
          <w:tcPr>
            <w:tcW w:w="3000" w:type="dxa"/>
            <w:shd w:val="clear" w:color="auto" w:fill="F2F3F4"/>
          </w:tcPr>
          <w:p w14:paraId="5475501B" w14:textId="77777777" w:rsidR="000B3557" w:rsidRDefault="00000000">
            <w:r>
              <w:rPr>
                <w:sz w:val="18"/>
                <w:szCs w:val="18"/>
              </w:rPr>
              <w:t>Min load</w:t>
            </w:r>
          </w:p>
        </w:tc>
        <w:tc>
          <w:tcPr>
            <w:tcW w:w="5400" w:type="dxa"/>
            <w:shd w:val="clear" w:color="auto" w:fill="F2F3F4"/>
          </w:tcPr>
          <w:p w14:paraId="338F0981" w14:textId="77777777" w:rsidR="000B3557" w:rsidRDefault="00000000">
            <w:r>
              <w:rPr>
                <w:sz w:val="18"/>
                <w:szCs w:val="18"/>
              </w:rPr>
              <w:t>8.36 kW</w:t>
            </w:r>
          </w:p>
        </w:tc>
      </w:tr>
      <w:tr w:rsidR="000B3557" w14:paraId="311F9602" w14:textId="77777777">
        <w:tc>
          <w:tcPr>
            <w:tcW w:w="3000" w:type="dxa"/>
            <w:shd w:val="clear" w:color="auto" w:fill="FFFFFF"/>
          </w:tcPr>
          <w:p w14:paraId="082C973D" w14:textId="77777777" w:rsidR="000B3557" w:rsidRDefault="00000000">
            <w:r>
              <w:rPr>
                <w:sz w:val="18"/>
                <w:szCs w:val="18"/>
              </w:rPr>
              <w:t>Annual energy</w:t>
            </w:r>
          </w:p>
        </w:tc>
        <w:tc>
          <w:tcPr>
            <w:tcW w:w="5400" w:type="dxa"/>
            <w:shd w:val="clear" w:color="auto" w:fill="FFFFFF"/>
          </w:tcPr>
          <w:p w14:paraId="31B2BD94" w14:textId="77777777" w:rsidR="000B3557" w:rsidRDefault="00000000">
            <w:r>
              <w:rPr>
                <w:sz w:val="18"/>
                <w:szCs w:val="18"/>
              </w:rPr>
              <w:t>~215,000 kWh/yr</w:t>
            </w:r>
          </w:p>
        </w:tc>
      </w:tr>
      <w:tr w:rsidR="000B3557" w14:paraId="4EB28EA5" w14:textId="77777777">
        <w:tc>
          <w:tcPr>
            <w:tcW w:w="3000" w:type="dxa"/>
            <w:shd w:val="clear" w:color="auto" w:fill="F2F3F4"/>
          </w:tcPr>
          <w:p w14:paraId="23CA89E5" w14:textId="77777777" w:rsidR="000B3557" w:rsidRDefault="00000000">
            <w:r>
              <w:rPr>
                <w:sz w:val="18"/>
                <w:szCs w:val="18"/>
              </w:rPr>
              <w:t>Daily average</w:t>
            </w:r>
          </w:p>
        </w:tc>
        <w:tc>
          <w:tcPr>
            <w:tcW w:w="5400" w:type="dxa"/>
            <w:shd w:val="clear" w:color="auto" w:fill="F2F3F4"/>
          </w:tcPr>
          <w:p w14:paraId="2C18CE64" w14:textId="77777777" w:rsidR="000B3557" w:rsidRDefault="00000000">
            <w:r>
              <w:rPr>
                <w:sz w:val="18"/>
                <w:szCs w:val="18"/>
              </w:rPr>
              <w:t>~589 kWh/day</w:t>
            </w:r>
          </w:p>
        </w:tc>
      </w:tr>
    </w:tbl>
    <w:p w14:paraId="33173240" w14:textId="77777777" w:rsidR="000B3557" w:rsidRDefault="00000000">
      <w:pPr>
        <w:spacing w:before="160" w:after="60"/>
      </w:pPr>
      <w:r>
        <w:rPr>
          <w:b/>
          <w:bCs/>
          <w:color w:val="2E74B5"/>
        </w:rPr>
        <w:t>Reason for Synthetic Profile</w:t>
      </w:r>
    </w:p>
    <w:p w14:paraId="1BEF80B7" w14:textId="77777777" w:rsidR="000B3557" w:rsidRDefault="00000000">
      <w:pPr>
        <w:spacing w:before="40" w:after="80"/>
      </w:pPr>
      <w:r>
        <w:rPr>
          <w:sz w:val="19"/>
          <w:szCs w:val="19"/>
        </w:rPr>
        <w:t>Real village metering data was unavailable. Synthetic profile ensures reproducibility and alignment with published Indian rural load patterns. This is a study limitation disclosed in the paper.</w:t>
      </w:r>
    </w:p>
    <w:p w14:paraId="4E29C08D" w14:textId="77777777" w:rsidR="000B3557" w:rsidRDefault="00000000">
      <w:pPr>
        <w:spacing w:before="400"/>
      </w:pPr>
      <w:r>
        <w:br w:type="page"/>
      </w:r>
    </w:p>
    <w:p w14:paraId="32CCB36C" w14:textId="77777777" w:rsidR="000B3557" w:rsidRDefault="00000000">
      <w:pPr>
        <w:shd w:val="clear" w:color="auto" w:fill="2E74B5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3</w:t>
      </w:r>
    </w:p>
    <w:p w14:paraId="720BF3AC" w14:textId="77777777" w:rsidR="000B3557" w:rsidRDefault="00000000">
      <w:pPr>
        <w:spacing w:after="40"/>
      </w:pPr>
      <w:r>
        <w:rPr>
          <w:b/>
          <w:bCs/>
          <w:color w:val="2E74B5"/>
          <w:sz w:val="28"/>
          <w:szCs w:val="28"/>
        </w:rPr>
        <w:t>Physics Model Development</w:t>
      </w:r>
    </w:p>
    <w:p w14:paraId="4F900B97" w14:textId="77777777" w:rsidR="000B355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Late June 2026</w:t>
      </w:r>
    </w:p>
    <w:p w14:paraId="64196E4E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PV Power Model</w:t>
      </w:r>
    </w:p>
    <w:p w14:paraId="3EA986FE" w14:textId="77777777" w:rsidR="000B3557" w:rsidRDefault="00000000">
      <w:pPr>
        <w:spacing w:before="40" w:after="80"/>
      </w:pPr>
      <w:r>
        <w:rPr>
          <w:sz w:val="19"/>
          <w:szCs w:val="19"/>
        </w:rPr>
        <w:t>Standard temperature-corrected PV output equation:</w:t>
      </w:r>
    </w:p>
    <w:p w14:paraId="08ACA441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P_pv = η_pv × A_pv × (GHI/1000) × (1 − temp_coeff × (T_ambient − 25))</w:t>
      </w:r>
    </w:p>
    <w:p w14:paraId="62260D41" w14:textId="77777777" w:rsidR="000B3557" w:rsidRDefault="000B3557">
      <w:pPr>
        <w:shd w:val="clear" w:color="auto" w:fill="F0F0F0"/>
        <w:spacing w:before="10" w:after="10"/>
        <w:ind w:left="400"/>
      </w:pPr>
    </w:p>
    <w:p w14:paraId="68D766EE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Parameters:</w:t>
      </w:r>
    </w:p>
    <w:p w14:paraId="2A949D04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η_pv = 0.18 (18% efficiency — monocrystalline Si, 2024 commercial)</w:t>
      </w:r>
    </w:p>
    <w:p w14:paraId="22587327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temp_coeff = 0.004 /°C (standard silicon degradation rate)</w:t>
      </w:r>
    </w:p>
    <w:p w14:paraId="36466AB2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T_ref = 25°C (STC reference temperature)</w:t>
      </w:r>
    </w:p>
    <w:p w14:paraId="46780C19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Constraint: P_pv = max(P_pv, 0)  [GHI cannot be negative]</w:t>
      </w:r>
    </w:p>
    <w:p w14:paraId="06750855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Wind Power Model</w:t>
      </w:r>
    </w:p>
    <w:p w14:paraId="52CD51E9" w14:textId="77777777" w:rsidR="000B3557" w:rsidRDefault="00000000">
      <w:pPr>
        <w:spacing w:before="40" w:after="80"/>
      </w:pPr>
      <w:r>
        <w:rPr>
          <w:sz w:val="19"/>
          <w:szCs w:val="19"/>
        </w:rPr>
        <w:t>Piecewise turbine model with cut-in, rated, and cut-out speeds:</w:t>
      </w:r>
    </w:p>
    <w:p w14:paraId="29CC37DB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if v_cutin ≤ v &lt; v_rated:  P_wind = 0.5 × ρ × Cp × A_wind × v³ / 1000</w:t>
      </w:r>
    </w:p>
    <w:p w14:paraId="1A8788BB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if v_rated ≤ v ≤ v_cutout: P_wind = 0.5 × ρ × Cp × A_wind × v_rated³ / 1000</w:t>
      </w:r>
    </w:p>
    <w:p w14:paraId="5C951BF0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else:                       P_wind = 0</w:t>
      </w:r>
    </w:p>
    <w:p w14:paraId="5F5DB441" w14:textId="77777777" w:rsidR="000B3557" w:rsidRDefault="000B3557">
      <w:pPr>
        <w:shd w:val="clear" w:color="auto" w:fill="F0F0F0"/>
        <w:spacing w:before="10" w:after="10"/>
        <w:ind w:left="400"/>
      </w:pPr>
    </w:p>
    <w:p w14:paraId="28D91B4C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Parameters:</w:t>
      </w:r>
    </w:p>
    <w:p w14:paraId="2BF90BDA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ρ = 1.225 kg/m³ (standard air density at sea level)</w:t>
      </w:r>
    </w:p>
    <w:p w14:paraId="0C486A7D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Cp = 0.40 (Betz-limited power coefficient)</w:t>
      </w:r>
    </w:p>
    <w:p w14:paraId="5129EB0A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v_cutin = 2.5 m/s | v_rated = 12.0 m/s | v_cutout = 25.0 m/s</w:t>
      </w:r>
    </w:p>
    <w:p w14:paraId="502AD039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Energy Storage Dispatch Logic</w:t>
      </w:r>
    </w:p>
    <w:p w14:paraId="158302A3" w14:textId="77777777" w:rsidR="000B3557" w:rsidRDefault="00000000">
      <w:pPr>
        <w:spacing w:before="40" w:after="80"/>
      </w:pPr>
      <w:r>
        <w:rPr>
          <w:sz w:val="19"/>
          <w:szCs w:val="19"/>
        </w:rPr>
        <w:t>Priority-based sequential dispatch implemented in ems_objective_path2.m:</w:t>
      </w:r>
    </w:p>
    <w:p w14:paraId="5E08D837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if surplus ≥ 0:</w:t>
      </w:r>
    </w:p>
    <w:p w14:paraId="145BAE3E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1. Charge battery (up to SOC_max × Batt_cap)</w:t>
      </w:r>
    </w:p>
    <w:p w14:paraId="1C384875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2. Remaining surplus → electrolyzer → H₂ (η_elec = 0.70)</w:t>
      </w:r>
    </w:p>
    <w:p w14:paraId="3640725E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3. Curtail if tank full</w:t>
      </w:r>
    </w:p>
    <w:p w14:paraId="61704D06" w14:textId="77777777" w:rsidR="000B3557" w:rsidRDefault="000B3557">
      <w:pPr>
        <w:shd w:val="clear" w:color="auto" w:fill="F0F0F0"/>
        <w:spacing w:before="10" w:after="10"/>
        <w:ind w:left="400"/>
      </w:pPr>
    </w:p>
    <w:p w14:paraId="2C47C6F5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if deficit &gt; 0:</w:t>
      </w:r>
    </w:p>
    <w:p w14:paraId="58A86E6F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1. Discharge battery (down to SOC_min × Batt_cap, η_batt = 0.90)</w:t>
      </w:r>
    </w:p>
    <w:p w14:paraId="50A17276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2. Fuel cell (η_fc = 0.55, kWh_per_kgH₂ = 33.3)</w:t>
      </w:r>
    </w:p>
    <w:p w14:paraId="5CB10669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3. Grid import (penalized at ₹7/kWh + heavy penalty term)</w:t>
      </w:r>
    </w:p>
    <w:p w14:paraId="0E4FD96B" w14:textId="77777777" w:rsidR="000B3557" w:rsidRDefault="000B3557">
      <w:pPr>
        <w:shd w:val="clear" w:color="auto" w:fill="F0F0F0"/>
        <w:spacing w:before="10" w:after="10"/>
        <w:ind w:left="400"/>
      </w:pPr>
    </w:p>
    <w:p w14:paraId="2854873C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SOC bounds: 20%–100% of Batt_cap</w:t>
      </w:r>
    </w:p>
    <w:p w14:paraId="4DD4C676" w14:textId="77777777" w:rsidR="000B3557" w:rsidRDefault="00000000">
      <w:pPr>
        <w:spacing w:before="40" w:after="80"/>
      </w:pPr>
      <w:r>
        <w:rPr>
          <w:sz w:val="19"/>
          <w:szCs w:val="19"/>
        </w:rPr>
        <w:t>Reason: Priority dispatch is the standard control strategy for off-grid microgrids. Battery responds first (fast transient), hydrogen handles multi-hour/day deficits (slow seasonal storage).</w:t>
      </w:r>
    </w:p>
    <w:p w14:paraId="76CE8983" w14:textId="77777777" w:rsidR="000B3557" w:rsidRDefault="00000000">
      <w:pPr>
        <w:spacing w:before="400"/>
      </w:pPr>
      <w:r>
        <w:br w:type="page"/>
      </w:r>
    </w:p>
    <w:p w14:paraId="6C7E4EF6" w14:textId="77777777" w:rsidR="000B3557" w:rsidRDefault="00000000">
      <w:pPr>
        <w:shd w:val="clear" w:color="auto" w:fill="17A589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4</w:t>
      </w:r>
    </w:p>
    <w:p w14:paraId="44A8349E" w14:textId="77777777" w:rsidR="000B3557" w:rsidRDefault="00000000">
      <w:pPr>
        <w:spacing w:after="40"/>
      </w:pPr>
      <w:r>
        <w:rPr>
          <w:b/>
          <w:bCs/>
          <w:color w:val="17A589"/>
          <w:sz w:val="28"/>
          <w:szCs w:val="28"/>
        </w:rPr>
        <w:t>Cost Model &amp; LCOE Formulation</w:t>
      </w:r>
    </w:p>
    <w:p w14:paraId="03F777FB" w14:textId="77777777" w:rsidR="000B355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Late June 2026</w:t>
      </w:r>
    </w:p>
    <w:p w14:paraId="47C27ED9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Capital Cost Assumptions</w:t>
      </w:r>
    </w:p>
    <w:tbl>
      <w:tblPr>
        <w:tblW w:w="87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200"/>
      </w:tblGrid>
      <w:tr w:rsidR="000B3557" w14:paraId="30897693" w14:textId="77777777">
        <w:trPr>
          <w:tblHeader/>
        </w:trPr>
        <w:tc>
          <w:tcPr>
            <w:tcW w:w="2000" w:type="dxa"/>
            <w:shd w:val="clear" w:color="auto" w:fill="1F3864"/>
          </w:tcPr>
          <w:p w14:paraId="0B891A2F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500" w:type="dxa"/>
            <w:shd w:val="clear" w:color="auto" w:fill="1F3864"/>
          </w:tcPr>
          <w:p w14:paraId="25BE3E44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 Cost</w:t>
            </w:r>
          </w:p>
        </w:tc>
        <w:tc>
          <w:tcPr>
            <w:tcW w:w="4200" w:type="dxa"/>
            <w:shd w:val="clear" w:color="auto" w:fill="1F3864"/>
          </w:tcPr>
          <w:p w14:paraId="0E676B3B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Basis</w:t>
            </w:r>
          </w:p>
        </w:tc>
      </w:tr>
      <w:tr w:rsidR="000B3557" w14:paraId="73EEB247" w14:textId="77777777">
        <w:tc>
          <w:tcPr>
            <w:tcW w:w="2000" w:type="dxa"/>
            <w:shd w:val="clear" w:color="auto" w:fill="F2F3F4"/>
          </w:tcPr>
          <w:p w14:paraId="2496AB76" w14:textId="77777777" w:rsidR="000B3557" w:rsidRDefault="00000000">
            <w:r>
              <w:rPr>
                <w:sz w:val="18"/>
                <w:szCs w:val="18"/>
              </w:rPr>
              <w:t>PV panels</w:t>
            </w:r>
          </w:p>
        </w:tc>
        <w:tc>
          <w:tcPr>
            <w:tcW w:w="2500" w:type="dxa"/>
            <w:shd w:val="clear" w:color="auto" w:fill="F2F3F4"/>
          </w:tcPr>
          <w:p w14:paraId="433CA156" w14:textId="77777777" w:rsidR="000B3557" w:rsidRDefault="00000000">
            <w:r>
              <w:rPr>
                <w:sz w:val="18"/>
                <w:szCs w:val="18"/>
              </w:rPr>
              <w:t>₹22,000/m²</w:t>
            </w:r>
          </w:p>
        </w:tc>
        <w:tc>
          <w:tcPr>
            <w:tcW w:w="4200" w:type="dxa"/>
            <w:shd w:val="clear" w:color="auto" w:fill="F2F3F4"/>
          </w:tcPr>
          <w:p w14:paraId="0806476C" w14:textId="77777777" w:rsidR="000B3557" w:rsidRDefault="00000000">
            <w:r>
              <w:rPr>
                <w:sz w:val="18"/>
                <w:szCs w:val="18"/>
              </w:rPr>
              <w:t>~₹180/W at 180 W/m², 5.5/W installed — 2024 Indian market</w:t>
            </w:r>
          </w:p>
        </w:tc>
      </w:tr>
      <w:tr w:rsidR="000B3557" w14:paraId="726E15AF" w14:textId="77777777">
        <w:tc>
          <w:tcPr>
            <w:tcW w:w="2000" w:type="dxa"/>
            <w:shd w:val="clear" w:color="auto" w:fill="FFFFFF"/>
          </w:tcPr>
          <w:p w14:paraId="273A48E7" w14:textId="77777777" w:rsidR="000B3557" w:rsidRDefault="00000000">
            <w:r>
              <w:rPr>
                <w:sz w:val="18"/>
                <w:szCs w:val="18"/>
              </w:rPr>
              <w:t>Wind turbine</w:t>
            </w:r>
          </w:p>
        </w:tc>
        <w:tc>
          <w:tcPr>
            <w:tcW w:w="2500" w:type="dxa"/>
            <w:shd w:val="clear" w:color="auto" w:fill="FFFFFF"/>
          </w:tcPr>
          <w:p w14:paraId="020B8A2F" w14:textId="77777777" w:rsidR="000B3557" w:rsidRDefault="00000000">
            <w:r>
              <w:rPr>
                <w:sz w:val="18"/>
                <w:szCs w:val="18"/>
              </w:rPr>
              <w:t>₹15,000/m² swept area</w:t>
            </w:r>
          </w:p>
        </w:tc>
        <w:tc>
          <w:tcPr>
            <w:tcW w:w="4200" w:type="dxa"/>
            <w:shd w:val="clear" w:color="auto" w:fill="FFFFFF"/>
          </w:tcPr>
          <w:p w14:paraId="0FC0CC66" w14:textId="77777777" w:rsidR="000B3557" w:rsidRDefault="00000000">
            <w:r>
              <w:rPr>
                <w:sz w:val="18"/>
                <w:szCs w:val="18"/>
              </w:rPr>
              <w:t>Proxy for small-scale village turbine CAPEX</w:t>
            </w:r>
          </w:p>
        </w:tc>
      </w:tr>
      <w:tr w:rsidR="000B3557" w14:paraId="53FFADD9" w14:textId="77777777">
        <w:tc>
          <w:tcPr>
            <w:tcW w:w="2000" w:type="dxa"/>
            <w:shd w:val="clear" w:color="auto" w:fill="F2F3F4"/>
          </w:tcPr>
          <w:p w14:paraId="0442C700" w14:textId="77777777" w:rsidR="000B3557" w:rsidRDefault="00000000">
            <w:r>
              <w:rPr>
                <w:sz w:val="18"/>
                <w:szCs w:val="18"/>
              </w:rPr>
              <w:t>Li-ion battery</w:t>
            </w:r>
          </w:p>
        </w:tc>
        <w:tc>
          <w:tcPr>
            <w:tcW w:w="2500" w:type="dxa"/>
            <w:shd w:val="clear" w:color="auto" w:fill="F2F3F4"/>
          </w:tcPr>
          <w:p w14:paraId="10D8F82F" w14:textId="77777777" w:rsidR="000B3557" w:rsidRDefault="00000000">
            <w:r>
              <w:rPr>
                <w:sz w:val="18"/>
                <w:szCs w:val="18"/>
              </w:rPr>
              <w:t>₹25,000/kWh</w:t>
            </w:r>
          </w:p>
        </w:tc>
        <w:tc>
          <w:tcPr>
            <w:tcW w:w="4200" w:type="dxa"/>
            <w:shd w:val="clear" w:color="auto" w:fill="F2F3F4"/>
          </w:tcPr>
          <w:p w14:paraId="6EB5EADA" w14:textId="77777777" w:rsidR="000B3557" w:rsidRDefault="00000000">
            <w:r>
              <w:rPr>
                <w:sz w:val="18"/>
                <w:szCs w:val="18"/>
              </w:rPr>
              <w:t>2024 Indian Li-ion storage — BloombergNEF India estimate</w:t>
            </w:r>
          </w:p>
        </w:tc>
      </w:tr>
      <w:tr w:rsidR="000B3557" w14:paraId="2DA64577" w14:textId="77777777">
        <w:tc>
          <w:tcPr>
            <w:tcW w:w="2000" w:type="dxa"/>
            <w:shd w:val="clear" w:color="auto" w:fill="FFFFFF"/>
          </w:tcPr>
          <w:p w14:paraId="12BD3307" w14:textId="77777777" w:rsidR="000B3557" w:rsidRDefault="00000000">
            <w:r>
              <w:rPr>
                <w:sz w:val="18"/>
                <w:szCs w:val="18"/>
              </w:rPr>
              <w:t>H₂ tank</w:t>
            </w:r>
          </w:p>
        </w:tc>
        <w:tc>
          <w:tcPr>
            <w:tcW w:w="2500" w:type="dxa"/>
            <w:shd w:val="clear" w:color="auto" w:fill="FFFFFF"/>
          </w:tcPr>
          <w:p w14:paraId="7F5B5B2C" w14:textId="77777777" w:rsidR="000B3557" w:rsidRDefault="00000000">
            <w:r>
              <w:rPr>
                <w:sz w:val="18"/>
                <w:szCs w:val="18"/>
              </w:rPr>
              <w:t>₹80,000/kg H₂</w:t>
            </w:r>
          </w:p>
        </w:tc>
        <w:tc>
          <w:tcPr>
            <w:tcW w:w="4200" w:type="dxa"/>
            <w:shd w:val="clear" w:color="auto" w:fill="FFFFFF"/>
          </w:tcPr>
          <w:p w14:paraId="6EC599B2" w14:textId="77777777" w:rsidR="000B3557" w:rsidRDefault="00000000">
            <w:r>
              <w:rPr>
                <w:sz w:val="18"/>
                <w:szCs w:val="18"/>
              </w:rPr>
              <w:t>Compressed hydrogen vessel — Indian MNRE pilot project data</w:t>
            </w:r>
          </w:p>
        </w:tc>
      </w:tr>
      <w:tr w:rsidR="000B3557" w14:paraId="05C518DC" w14:textId="77777777">
        <w:tc>
          <w:tcPr>
            <w:tcW w:w="2000" w:type="dxa"/>
            <w:shd w:val="clear" w:color="auto" w:fill="F2F3F4"/>
          </w:tcPr>
          <w:p w14:paraId="5EC3AD30" w14:textId="77777777" w:rsidR="000B3557" w:rsidRDefault="00000000">
            <w:r>
              <w:rPr>
                <w:sz w:val="18"/>
                <w:szCs w:val="18"/>
              </w:rPr>
              <w:t>Fuel cell unit</w:t>
            </w:r>
          </w:p>
        </w:tc>
        <w:tc>
          <w:tcPr>
            <w:tcW w:w="2500" w:type="dxa"/>
            <w:shd w:val="clear" w:color="auto" w:fill="F2F3F4"/>
          </w:tcPr>
          <w:p w14:paraId="13D7E4CE" w14:textId="77777777" w:rsidR="000B3557" w:rsidRDefault="00000000">
            <w:r>
              <w:rPr>
                <w:sz w:val="18"/>
                <w:szCs w:val="18"/>
              </w:rPr>
              <w:t>₹1,50,000/cell</w:t>
            </w:r>
          </w:p>
        </w:tc>
        <w:tc>
          <w:tcPr>
            <w:tcW w:w="4200" w:type="dxa"/>
            <w:shd w:val="clear" w:color="auto" w:fill="F2F3F4"/>
          </w:tcPr>
          <w:p w14:paraId="5C71688F" w14:textId="77777777" w:rsidR="000B3557" w:rsidRDefault="00000000">
            <w:r>
              <w:rPr>
                <w:sz w:val="18"/>
                <w:szCs w:val="18"/>
              </w:rPr>
              <w:t>PEM fuel cell, small-scale, 1 kW per cell</w:t>
            </w:r>
          </w:p>
        </w:tc>
      </w:tr>
    </w:tbl>
    <w:p w14:paraId="75575A67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Policy &amp; Financial Parameters</w:t>
      </w:r>
    </w:p>
    <w:tbl>
      <w:tblPr>
        <w:tblW w:w="87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200"/>
      </w:tblGrid>
      <w:tr w:rsidR="000B3557" w14:paraId="06925EA0" w14:textId="77777777">
        <w:trPr>
          <w:tblHeader/>
        </w:trPr>
        <w:tc>
          <w:tcPr>
            <w:tcW w:w="2500" w:type="dxa"/>
            <w:shd w:val="clear" w:color="auto" w:fill="1F3864"/>
          </w:tcPr>
          <w:p w14:paraId="3334213F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000" w:type="dxa"/>
            <w:shd w:val="clear" w:color="auto" w:fill="1F3864"/>
          </w:tcPr>
          <w:p w14:paraId="71EC433A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200" w:type="dxa"/>
            <w:shd w:val="clear" w:color="auto" w:fill="1F3864"/>
          </w:tcPr>
          <w:p w14:paraId="0FDC0401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0B3557" w14:paraId="7633CEE1" w14:textId="77777777">
        <w:tc>
          <w:tcPr>
            <w:tcW w:w="2500" w:type="dxa"/>
            <w:shd w:val="clear" w:color="auto" w:fill="F2F3F4"/>
          </w:tcPr>
          <w:p w14:paraId="3844E5CF" w14:textId="77777777" w:rsidR="000B3557" w:rsidRDefault="00000000">
            <w:r>
              <w:rPr>
                <w:sz w:val="18"/>
                <w:szCs w:val="18"/>
              </w:rPr>
              <w:t>MNRE PV subsidy</w:t>
            </w:r>
          </w:p>
        </w:tc>
        <w:tc>
          <w:tcPr>
            <w:tcW w:w="2000" w:type="dxa"/>
            <w:shd w:val="clear" w:color="auto" w:fill="F2F3F4"/>
          </w:tcPr>
          <w:p w14:paraId="46310D31" w14:textId="77777777" w:rsidR="000B3557" w:rsidRDefault="00000000">
            <w:r>
              <w:rPr>
                <w:sz w:val="18"/>
                <w:szCs w:val="18"/>
              </w:rPr>
              <w:t>30% of PV CAPEX</w:t>
            </w:r>
          </w:p>
        </w:tc>
        <w:tc>
          <w:tcPr>
            <w:tcW w:w="4200" w:type="dxa"/>
            <w:shd w:val="clear" w:color="auto" w:fill="F2F3F4"/>
          </w:tcPr>
          <w:p w14:paraId="62D3E638" w14:textId="77777777" w:rsidR="000B3557" w:rsidRDefault="00000000">
            <w:r>
              <w:rPr>
                <w:sz w:val="18"/>
                <w:szCs w:val="18"/>
              </w:rPr>
              <w:t>MNRE Rooftop Solar Phase II (2024)</w:t>
            </w:r>
          </w:p>
        </w:tc>
      </w:tr>
      <w:tr w:rsidR="000B3557" w14:paraId="48500722" w14:textId="77777777">
        <w:tc>
          <w:tcPr>
            <w:tcW w:w="2500" w:type="dxa"/>
            <w:shd w:val="clear" w:color="auto" w:fill="FFFFFF"/>
          </w:tcPr>
          <w:p w14:paraId="3C947417" w14:textId="77777777" w:rsidR="000B3557" w:rsidRDefault="00000000">
            <w:r>
              <w:rPr>
                <w:sz w:val="18"/>
                <w:szCs w:val="18"/>
              </w:rPr>
              <w:t>MNRE wind subsidy</w:t>
            </w:r>
          </w:p>
        </w:tc>
        <w:tc>
          <w:tcPr>
            <w:tcW w:w="2000" w:type="dxa"/>
            <w:shd w:val="clear" w:color="auto" w:fill="FFFFFF"/>
          </w:tcPr>
          <w:p w14:paraId="263674FE" w14:textId="77777777" w:rsidR="000B3557" w:rsidRDefault="00000000">
            <w:r>
              <w:rPr>
                <w:sz w:val="18"/>
                <w:szCs w:val="18"/>
              </w:rPr>
              <w:t>20% of wind CAPEX</w:t>
            </w:r>
          </w:p>
        </w:tc>
        <w:tc>
          <w:tcPr>
            <w:tcW w:w="4200" w:type="dxa"/>
            <w:shd w:val="clear" w:color="auto" w:fill="FFFFFF"/>
          </w:tcPr>
          <w:p w14:paraId="1232F790" w14:textId="77777777" w:rsidR="000B3557" w:rsidRDefault="00000000">
            <w:r>
              <w:rPr>
                <w:sz w:val="18"/>
                <w:szCs w:val="18"/>
              </w:rPr>
              <w:t>MNRE small wind program</w:t>
            </w:r>
          </w:p>
        </w:tc>
      </w:tr>
      <w:tr w:rsidR="000B3557" w14:paraId="0976A704" w14:textId="77777777">
        <w:tc>
          <w:tcPr>
            <w:tcW w:w="2500" w:type="dxa"/>
            <w:shd w:val="clear" w:color="auto" w:fill="F2F3F4"/>
          </w:tcPr>
          <w:p w14:paraId="412E898E" w14:textId="77777777" w:rsidR="000B3557" w:rsidRDefault="00000000">
            <w:r>
              <w:rPr>
                <w:sz w:val="18"/>
                <w:szCs w:val="18"/>
              </w:rPr>
              <w:t>Annual O&amp;M</w:t>
            </w:r>
          </w:p>
        </w:tc>
        <w:tc>
          <w:tcPr>
            <w:tcW w:w="2000" w:type="dxa"/>
            <w:shd w:val="clear" w:color="auto" w:fill="F2F3F4"/>
          </w:tcPr>
          <w:p w14:paraId="315FDD23" w14:textId="77777777" w:rsidR="000B3557" w:rsidRDefault="00000000">
            <w:r>
              <w:rPr>
                <w:sz w:val="18"/>
                <w:szCs w:val="18"/>
              </w:rPr>
              <w:t>2% of post-subsidy CAPEX</w:t>
            </w:r>
          </w:p>
        </w:tc>
        <w:tc>
          <w:tcPr>
            <w:tcW w:w="4200" w:type="dxa"/>
            <w:shd w:val="clear" w:color="auto" w:fill="F2F3F4"/>
          </w:tcPr>
          <w:p w14:paraId="45B3454E" w14:textId="77777777" w:rsidR="000B3557" w:rsidRDefault="00000000">
            <w:r>
              <w:rPr>
                <w:sz w:val="18"/>
                <w:szCs w:val="18"/>
              </w:rPr>
              <w:t>Industry standard for utility-scale renewables</w:t>
            </w:r>
          </w:p>
        </w:tc>
      </w:tr>
      <w:tr w:rsidR="000B3557" w14:paraId="5DFD05BC" w14:textId="77777777">
        <w:tc>
          <w:tcPr>
            <w:tcW w:w="2500" w:type="dxa"/>
            <w:shd w:val="clear" w:color="auto" w:fill="FFFFFF"/>
          </w:tcPr>
          <w:p w14:paraId="27F20A96" w14:textId="77777777" w:rsidR="000B3557" w:rsidRDefault="00000000">
            <w:r>
              <w:rPr>
                <w:sz w:val="18"/>
                <w:szCs w:val="18"/>
              </w:rPr>
              <w:t>Grid import tariff</w:t>
            </w:r>
          </w:p>
        </w:tc>
        <w:tc>
          <w:tcPr>
            <w:tcW w:w="2000" w:type="dxa"/>
            <w:shd w:val="clear" w:color="auto" w:fill="FFFFFF"/>
          </w:tcPr>
          <w:p w14:paraId="0B8CF6EF" w14:textId="77777777" w:rsidR="000B3557" w:rsidRDefault="00000000">
            <w:r>
              <w:rPr>
                <w:sz w:val="18"/>
                <w:szCs w:val="18"/>
              </w:rPr>
              <w:t>₹7/kWh</w:t>
            </w:r>
          </w:p>
        </w:tc>
        <w:tc>
          <w:tcPr>
            <w:tcW w:w="4200" w:type="dxa"/>
            <w:shd w:val="clear" w:color="auto" w:fill="FFFFFF"/>
          </w:tcPr>
          <w:p w14:paraId="39E9EB84" w14:textId="77777777" w:rsidR="000B3557" w:rsidRDefault="00000000">
            <w:r>
              <w:rPr>
                <w:sz w:val="18"/>
                <w:szCs w:val="18"/>
              </w:rPr>
              <w:t>TANGEDCO domestic commercial rate, 2024</w:t>
            </w:r>
          </w:p>
        </w:tc>
      </w:tr>
      <w:tr w:rsidR="000B3557" w14:paraId="638B27C8" w14:textId="77777777">
        <w:tc>
          <w:tcPr>
            <w:tcW w:w="2500" w:type="dxa"/>
            <w:shd w:val="clear" w:color="auto" w:fill="F2F3F4"/>
          </w:tcPr>
          <w:p w14:paraId="4ED1F4E2" w14:textId="77777777" w:rsidR="000B3557" w:rsidRDefault="00000000">
            <w:r>
              <w:rPr>
                <w:sz w:val="18"/>
                <w:szCs w:val="18"/>
              </w:rPr>
              <w:t>Carbon credit price</w:t>
            </w:r>
          </w:p>
        </w:tc>
        <w:tc>
          <w:tcPr>
            <w:tcW w:w="2000" w:type="dxa"/>
            <w:shd w:val="clear" w:color="auto" w:fill="F2F3F4"/>
          </w:tcPr>
          <w:p w14:paraId="67AC580B" w14:textId="77777777" w:rsidR="000B3557" w:rsidRDefault="00000000">
            <w:r>
              <w:rPr>
                <w:sz w:val="18"/>
                <w:szCs w:val="18"/>
              </w:rPr>
              <w:t>₹50/tCO₂ (baseline)</w:t>
            </w:r>
          </w:p>
        </w:tc>
        <w:tc>
          <w:tcPr>
            <w:tcW w:w="4200" w:type="dxa"/>
            <w:shd w:val="clear" w:color="auto" w:fill="F2F3F4"/>
          </w:tcPr>
          <w:p w14:paraId="59BA84F2" w14:textId="77777777" w:rsidR="000B3557" w:rsidRDefault="00000000">
            <w:r>
              <w:rPr>
                <w:sz w:val="18"/>
                <w:szCs w:val="18"/>
              </w:rPr>
              <w:t>Indian Carbon Market (ICM) early-stage estimate</w:t>
            </w:r>
          </w:p>
        </w:tc>
      </w:tr>
      <w:tr w:rsidR="000B3557" w14:paraId="265CAA9F" w14:textId="77777777">
        <w:tc>
          <w:tcPr>
            <w:tcW w:w="2500" w:type="dxa"/>
            <w:shd w:val="clear" w:color="auto" w:fill="FFFFFF"/>
          </w:tcPr>
          <w:p w14:paraId="6C8204C3" w14:textId="77777777" w:rsidR="000B3557" w:rsidRDefault="00000000">
            <w:r>
              <w:rPr>
                <w:sz w:val="18"/>
                <w:szCs w:val="18"/>
              </w:rPr>
              <w:t>CO₂ avoided</w:t>
            </w:r>
          </w:p>
        </w:tc>
        <w:tc>
          <w:tcPr>
            <w:tcW w:w="2000" w:type="dxa"/>
            <w:shd w:val="clear" w:color="auto" w:fill="FFFFFF"/>
          </w:tcPr>
          <w:p w14:paraId="52FD9643" w14:textId="77777777" w:rsidR="000B3557" w:rsidRDefault="00000000">
            <w:r>
              <w:rPr>
                <w:sz w:val="18"/>
                <w:szCs w:val="18"/>
              </w:rPr>
              <w:t>0.82 kg/kWh</w:t>
            </w:r>
          </w:p>
        </w:tc>
        <w:tc>
          <w:tcPr>
            <w:tcW w:w="4200" w:type="dxa"/>
            <w:shd w:val="clear" w:color="auto" w:fill="FFFFFF"/>
          </w:tcPr>
          <w:p w14:paraId="657A780E" w14:textId="77777777" w:rsidR="000B3557" w:rsidRDefault="00000000">
            <w:r>
              <w:rPr>
                <w:sz w:val="18"/>
                <w:szCs w:val="18"/>
              </w:rPr>
              <w:t>India grid emission factor — CEA 2023</w:t>
            </w:r>
          </w:p>
        </w:tc>
      </w:tr>
      <w:tr w:rsidR="000B3557" w14:paraId="2DAAF246" w14:textId="77777777">
        <w:tc>
          <w:tcPr>
            <w:tcW w:w="2500" w:type="dxa"/>
            <w:shd w:val="clear" w:color="auto" w:fill="F2F3F4"/>
          </w:tcPr>
          <w:p w14:paraId="4C0A6110" w14:textId="77777777" w:rsidR="000B3557" w:rsidRDefault="00000000">
            <w:r>
              <w:rPr>
                <w:sz w:val="18"/>
                <w:szCs w:val="18"/>
              </w:rPr>
              <w:t>Discount rate</w:t>
            </w:r>
          </w:p>
        </w:tc>
        <w:tc>
          <w:tcPr>
            <w:tcW w:w="2000" w:type="dxa"/>
            <w:shd w:val="clear" w:color="auto" w:fill="F2F3F4"/>
          </w:tcPr>
          <w:p w14:paraId="453A91B5" w14:textId="77777777" w:rsidR="000B3557" w:rsidRDefault="00000000">
            <w:r>
              <w:rPr>
                <w:sz w:val="18"/>
                <w:szCs w:val="18"/>
              </w:rPr>
              <w:t>8%</w:t>
            </w:r>
          </w:p>
        </w:tc>
        <w:tc>
          <w:tcPr>
            <w:tcW w:w="4200" w:type="dxa"/>
            <w:shd w:val="clear" w:color="auto" w:fill="F2F3F4"/>
          </w:tcPr>
          <w:p w14:paraId="72F49FFF" w14:textId="77777777" w:rsidR="000B3557" w:rsidRDefault="00000000">
            <w:r>
              <w:rPr>
                <w:sz w:val="18"/>
                <w:szCs w:val="18"/>
              </w:rPr>
              <w:t>India cost of capital for infrastructure</w:t>
            </w:r>
          </w:p>
        </w:tc>
      </w:tr>
      <w:tr w:rsidR="000B3557" w14:paraId="6AF3705C" w14:textId="77777777">
        <w:tc>
          <w:tcPr>
            <w:tcW w:w="2500" w:type="dxa"/>
            <w:shd w:val="clear" w:color="auto" w:fill="FFFFFF"/>
          </w:tcPr>
          <w:p w14:paraId="121D2BFE" w14:textId="77777777" w:rsidR="000B3557" w:rsidRDefault="00000000">
            <w:r>
              <w:rPr>
                <w:sz w:val="18"/>
                <w:szCs w:val="18"/>
              </w:rPr>
              <w:t>Project lifetime</w:t>
            </w:r>
          </w:p>
        </w:tc>
        <w:tc>
          <w:tcPr>
            <w:tcW w:w="2000" w:type="dxa"/>
            <w:shd w:val="clear" w:color="auto" w:fill="FFFFFF"/>
          </w:tcPr>
          <w:p w14:paraId="042D6A79" w14:textId="77777777" w:rsidR="000B3557" w:rsidRDefault="00000000">
            <w:r>
              <w:rPr>
                <w:sz w:val="18"/>
                <w:szCs w:val="18"/>
              </w:rPr>
              <w:t>20 years</w:t>
            </w:r>
          </w:p>
        </w:tc>
        <w:tc>
          <w:tcPr>
            <w:tcW w:w="4200" w:type="dxa"/>
            <w:shd w:val="clear" w:color="auto" w:fill="FFFFFF"/>
          </w:tcPr>
          <w:p w14:paraId="5D5A441A" w14:textId="77777777" w:rsidR="000B3557" w:rsidRDefault="00000000">
            <w:r>
              <w:rPr>
                <w:sz w:val="18"/>
                <w:szCs w:val="18"/>
              </w:rPr>
              <w:t>Standard for renewable energy projects</w:t>
            </w:r>
          </w:p>
        </w:tc>
      </w:tr>
      <w:tr w:rsidR="000B3557" w14:paraId="35DD66CC" w14:textId="77777777">
        <w:tc>
          <w:tcPr>
            <w:tcW w:w="2500" w:type="dxa"/>
            <w:shd w:val="clear" w:color="auto" w:fill="F2F3F4"/>
          </w:tcPr>
          <w:p w14:paraId="182A6E3D" w14:textId="77777777" w:rsidR="000B3557" w:rsidRDefault="00000000">
            <w:r>
              <w:rPr>
                <w:sz w:val="18"/>
                <w:szCs w:val="18"/>
              </w:rPr>
              <w:t>USD/INR</w:t>
            </w:r>
          </w:p>
        </w:tc>
        <w:tc>
          <w:tcPr>
            <w:tcW w:w="2000" w:type="dxa"/>
            <w:shd w:val="clear" w:color="auto" w:fill="F2F3F4"/>
          </w:tcPr>
          <w:p w14:paraId="2ED3D488" w14:textId="77777777" w:rsidR="000B3557" w:rsidRDefault="00000000">
            <w:r>
              <w:rPr>
                <w:sz w:val="18"/>
                <w:szCs w:val="18"/>
              </w:rPr>
              <w:t>₹83 = $1</w:t>
            </w:r>
          </w:p>
        </w:tc>
        <w:tc>
          <w:tcPr>
            <w:tcW w:w="4200" w:type="dxa"/>
            <w:shd w:val="clear" w:color="auto" w:fill="F2F3F4"/>
          </w:tcPr>
          <w:p w14:paraId="0F8D2BFE" w14:textId="77777777" w:rsidR="000B3557" w:rsidRDefault="00000000">
            <w:r>
              <w:rPr>
                <w:sz w:val="18"/>
                <w:szCs w:val="18"/>
              </w:rPr>
              <w:t>August 2026 reference rate</w:t>
            </w:r>
          </w:p>
        </w:tc>
      </w:tr>
    </w:tbl>
    <w:p w14:paraId="09BD6A71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LCOE Formula (Final Correct Version)</w:t>
      </w:r>
    </w:p>
    <w:p w14:paraId="42A92BB8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CRF = r × (1+r)^n / ((1+r)^n - 1)</w:t>
      </w:r>
    </w:p>
    <w:p w14:paraId="6EFF144C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  = 0.08 × 1.08^20 / (1.08^20 - 1) = 0.101852</w:t>
      </w:r>
    </w:p>
    <w:p w14:paraId="4ABA9B60" w14:textId="77777777" w:rsidR="000B3557" w:rsidRDefault="000B3557">
      <w:pPr>
        <w:shd w:val="clear" w:color="auto" w:fill="F0F0F0"/>
        <w:spacing w:before="10" w:after="10"/>
        <w:ind w:left="400"/>
      </w:pPr>
    </w:p>
    <w:p w14:paraId="73E77DC6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TAC_INR = CAPEX_INR × CRF + OPEX_annual + Grid_import_cost - Carbon_credit</w:t>
      </w:r>
    </w:p>
    <w:p w14:paraId="12D11536" w14:textId="77777777" w:rsidR="000B3557" w:rsidRDefault="000B3557">
      <w:pPr>
        <w:shd w:val="clear" w:color="auto" w:fill="F0F0F0"/>
        <w:spacing w:before="10" w:after="10"/>
        <w:ind w:left="400"/>
      </w:pPr>
    </w:p>
    <w:p w14:paraId="7A276AE4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LCOE ($/kWh) = (TAC_INR × INR_USD) / (E_total / lifetime)</w:t>
      </w:r>
    </w:p>
    <w:p w14:paraId="553CA875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           where E_total = total renewable energy served over 20 yr (kWh)</w:t>
      </w:r>
    </w:p>
    <w:p w14:paraId="1317859F" w14:textId="77777777" w:rsidR="000B3557" w:rsidRDefault="000B3557">
      <w:pPr>
        <w:shd w:val="clear" w:color="auto" w:fill="F0F0F0"/>
        <w:spacing w:before="10" w:after="10"/>
        <w:ind w:left="400"/>
      </w:pPr>
    </w:p>
    <w:p w14:paraId="086DD492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Note: E_total/lifetime = annual energy served (kWh/yr)</w:t>
      </w:r>
    </w:p>
    <w:p w14:paraId="7880942A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TAC_INR = annual cost in INR</w:t>
      </w:r>
    </w:p>
    <w:p w14:paraId="77C1191F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Ratio = annual cost / annual energy = $/kWh ✓</w:t>
      </w:r>
    </w:p>
    <w:p w14:paraId="45EDC2DB" w14:textId="77777777" w:rsidR="000B3557" w:rsidRDefault="00000000">
      <w:pPr>
        <w:spacing w:before="40" w:after="80"/>
      </w:pPr>
      <w:r>
        <w:rPr>
          <w:i/>
          <w:iCs/>
          <w:color w:val="E67E22"/>
          <w:sz w:val="19"/>
          <w:szCs w:val="19"/>
        </w:rPr>
        <w:t>This formula was revised twice due to LCOE unit errors (see Stage 6, Bug #2 and Bug #3).</w:t>
      </w:r>
    </w:p>
    <w:p w14:paraId="4D592A7E" w14:textId="77777777" w:rsidR="000B3557" w:rsidRDefault="00000000">
      <w:pPr>
        <w:spacing w:before="400"/>
      </w:pPr>
      <w:r>
        <w:br w:type="page"/>
      </w:r>
    </w:p>
    <w:p w14:paraId="70C002EE" w14:textId="77777777" w:rsidR="000B3557" w:rsidRDefault="00000000">
      <w:pPr>
        <w:shd w:val="clear" w:color="auto" w:fill="E67E22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5</w:t>
      </w:r>
    </w:p>
    <w:p w14:paraId="113D5887" w14:textId="77777777" w:rsidR="000B3557" w:rsidRDefault="00000000">
      <w:pPr>
        <w:spacing w:after="40"/>
      </w:pPr>
      <w:r>
        <w:rPr>
          <w:b/>
          <w:bCs/>
          <w:color w:val="E67E22"/>
          <w:sz w:val="28"/>
          <w:szCs w:val="28"/>
        </w:rPr>
        <w:t>Path 1 — Initial Optimization (Tight Bounds)</w:t>
      </w:r>
    </w:p>
    <w:p w14:paraId="7979F474" w14:textId="77777777" w:rsidR="000B355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Early July 2026</w:t>
      </w:r>
    </w:p>
    <w:p w14:paraId="56A3F5EF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Configuration</w:t>
      </w:r>
    </w:p>
    <w:p w14:paraId="6B1EABF6" w14:textId="77777777" w:rsidR="000B3557" w:rsidRDefault="00000000">
      <w:pPr>
        <w:spacing w:before="40" w:after="80"/>
      </w:pPr>
      <w:r>
        <w:rPr>
          <w:sz w:val="19"/>
          <w:szCs w:val="19"/>
        </w:rPr>
        <w:t>Script: run_ems_path2.m (initial version). Optimizer: GA (MATLAB globaloptim toolbox) + PSO (particleswarm). Population: 100. Generations: 200. Parallelism: UseParallel=true.</w:t>
      </w:r>
    </w:p>
    <w:p w14:paraId="12B7E9EA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Initial Bounds</w:t>
      </w:r>
    </w:p>
    <w:tbl>
      <w:tblPr>
        <w:tblW w:w="7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800"/>
        <w:gridCol w:w="4600"/>
      </w:tblGrid>
      <w:tr w:rsidR="000B3557" w14:paraId="2E329B34" w14:textId="77777777">
        <w:trPr>
          <w:tblHeader/>
        </w:trPr>
        <w:tc>
          <w:tcPr>
            <w:tcW w:w="1200" w:type="dxa"/>
            <w:shd w:val="clear" w:color="auto" w:fill="1F3864"/>
          </w:tcPr>
          <w:p w14:paraId="34957F10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800" w:type="dxa"/>
            <w:shd w:val="clear" w:color="auto" w:fill="1F3864"/>
          </w:tcPr>
          <w:p w14:paraId="66386679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LB</w:t>
            </w:r>
          </w:p>
        </w:tc>
        <w:tc>
          <w:tcPr>
            <w:tcW w:w="800" w:type="dxa"/>
            <w:shd w:val="clear" w:color="auto" w:fill="1F3864"/>
          </w:tcPr>
          <w:p w14:paraId="1CC00BBF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UB</w:t>
            </w:r>
          </w:p>
        </w:tc>
        <w:tc>
          <w:tcPr>
            <w:tcW w:w="4600" w:type="dxa"/>
            <w:shd w:val="clear" w:color="auto" w:fill="1F3864"/>
          </w:tcPr>
          <w:p w14:paraId="0E8F656C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</w:tr>
      <w:tr w:rsidR="000B3557" w14:paraId="2A4E7F24" w14:textId="77777777">
        <w:tc>
          <w:tcPr>
            <w:tcW w:w="1200" w:type="dxa"/>
            <w:shd w:val="clear" w:color="auto" w:fill="F2F3F4"/>
          </w:tcPr>
          <w:p w14:paraId="6678F1DB" w14:textId="77777777" w:rsidR="000B3557" w:rsidRDefault="00000000">
            <w:r>
              <w:rPr>
                <w:sz w:val="18"/>
                <w:szCs w:val="18"/>
              </w:rPr>
              <w:t>A_pv</w:t>
            </w:r>
          </w:p>
        </w:tc>
        <w:tc>
          <w:tcPr>
            <w:tcW w:w="800" w:type="dxa"/>
            <w:shd w:val="clear" w:color="auto" w:fill="F2F3F4"/>
          </w:tcPr>
          <w:p w14:paraId="48E341D7" w14:textId="77777777" w:rsidR="000B3557" w:rsidRDefault="00000000">
            <w:r>
              <w:rPr>
                <w:sz w:val="18"/>
                <w:szCs w:val="18"/>
              </w:rPr>
              <w:t>50 m²</w:t>
            </w:r>
          </w:p>
        </w:tc>
        <w:tc>
          <w:tcPr>
            <w:tcW w:w="800" w:type="dxa"/>
            <w:shd w:val="clear" w:color="auto" w:fill="F2F3F4"/>
          </w:tcPr>
          <w:p w14:paraId="5161A26E" w14:textId="77777777" w:rsidR="000B3557" w:rsidRDefault="00000000">
            <w:r>
              <w:rPr>
                <w:sz w:val="18"/>
                <w:szCs w:val="18"/>
              </w:rPr>
              <w:t>300 m²</w:t>
            </w:r>
          </w:p>
        </w:tc>
        <w:tc>
          <w:tcPr>
            <w:tcW w:w="4600" w:type="dxa"/>
            <w:shd w:val="clear" w:color="auto" w:fill="F2F3F4"/>
          </w:tcPr>
          <w:p w14:paraId="29A1412F" w14:textId="77777777" w:rsidR="000B3557" w:rsidRDefault="00000000">
            <w:r>
              <w:rPr>
                <w:sz w:val="18"/>
                <w:szCs w:val="18"/>
              </w:rPr>
              <w:t>UB too low — 300 m² × 0.18 × 0.8 kW/m² = 43.2 kW peak PV &lt; 50 kW load</w:t>
            </w:r>
          </w:p>
        </w:tc>
      </w:tr>
      <w:tr w:rsidR="000B3557" w14:paraId="6FB66719" w14:textId="77777777">
        <w:tc>
          <w:tcPr>
            <w:tcW w:w="1200" w:type="dxa"/>
            <w:shd w:val="clear" w:color="auto" w:fill="FFFFFF"/>
          </w:tcPr>
          <w:p w14:paraId="20706478" w14:textId="77777777" w:rsidR="000B3557" w:rsidRDefault="00000000">
            <w:r>
              <w:rPr>
                <w:sz w:val="18"/>
                <w:szCs w:val="18"/>
              </w:rPr>
              <w:t>A_wind</w:t>
            </w:r>
          </w:p>
        </w:tc>
        <w:tc>
          <w:tcPr>
            <w:tcW w:w="800" w:type="dxa"/>
            <w:shd w:val="clear" w:color="auto" w:fill="FFFFFF"/>
          </w:tcPr>
          <w:p w14:paraId="12CB01A6" w14:textId="77777777" w:rsidR="000B3557" w:rsidRDefault="00000000">
            <w:r>
              <w:rPr>
                <w:sz w:val="18"/>
                <w:szCs w:val="18"/>
              </w:rPr>
              <w:t>30 m²</w:t>
            </w:r>
          </w:p>
        </w:tc>
        <w:tc>
          <w:tcPr>
            <w:tcW w:w="800" w:type="dxa"/>
            <w:shd w:val="clear" w:color="auto" w:fill="FFFFFF"/>
          </w:tcPr>
          <w:p w14:paraId="110AFDAC" w14:textId="77777777" w:rsidR="000B3557" w:rsidRDefault="00000000">
            <w:r>
              <w:rPr>
                <w:sz w:val="18"/>
                <w:szCs w:val="18"/>
              </w:rPr>
              <w:t>150 m²</w:t>
            </w:r>
          </w:p>
        </w:tc>
        <w:tc>
          <w:tcPr>
            <w:tcW w:w="4600" w:type="dxa"/>
            <w:shd w:val="clear" w:color="auto" w:fill="FFFFFF"/>
          </w:tcPr>
          <w:p w14:paraId="6DB26415" w14:textId="77777777" w:rsidR="000B3557" w:rsidRDefault="00000000">
            <w:r>
              <w:rPr>
                <w:sz w:val="18"/>
                <w:szCs w:val="18"/>
              </w:rPr>
              <w:t>Plausible but conservative</w:t>
            </w:r>
          </w:p>
        </w:tc>
      </w:tr>
      <w:tr w:rsidR="000B3557" w14:paraId="0498FC29" w14:textId="77777777">
        <w:tc>
          <w:tcPr>
            <w:tcW w:w="1200" w:type="dxa"/>
            <w:shd w:val="clear" w:color="auto" w:fill="F2F3F4"/>
          </w:tcPr>
          <w:p w14:paraId="439E1275" w14:textId="77777777" w:rsidR="000B3557" w:rsidRDefault="00000000">
            <w:r>
              <w:rPr>
                <w:sz w:val="18"/>
                <w:szCs w:val="18"/>
              </w:rPr>
              <w:t>Batt_cap</w:t>
            </w:r>
          </w:p>
        </w:tc>
        <w:tc>
          <w:tcPr>
            <w:tcW w:w="800" w:type="dxa"/>
            <w:shd w:val="clear" w:color="auto" w:fill="F2F3F4"/>
          </w:tcPr>
          <w:p w14:paraId="2236ED65" w14:textId="77777777" w:rsidR="000B3557" w:rsidRDefault="00000000">
            <w:r>
              <w:rPr>
                <w:sz w:val="18"/>
                <w:szCs w:val="18"/>
              </w:rPr>
              <w:t>5,000 Wh</w:t>
            </w:r>
          </w:p>
        </w:tc>
        <w:tc>
          <w:tcPr>
            <w:tcW w:w="800" w:type="dxa"/>
            <w:shd w:val="clear" w:color="auto" w:fill="F2F3F4"/>
          </w:tcPr>
          <w:p w14:paraId="303DFBD5" w14:textId="77777777" w:rsidR="000B3557" w:rsidRDefault="00000000">
            <w:r>
              <w:rPr>
                <w:sz w:val="18"/>
                <w:szCs w:val="18"/>
              </w:rPr>
              <w:t>50,000 Wh</w:t>
            </w:r>
          </w:p>
        </w:tc>
        <w:tc>
          <w:tcPr>
            <w:tcW w:w="4600" w:type="dxa"/>
            <w:shd w:val="clear" w:color="auto" w:fill="F2F3F4"/>
          </w:tcPr>
          <w:p w14:paraId="54F2E070" w14:textId="77777777" w:rsidR="000B3557" w:rsidRDefault="00000000">
            <w:r>
              <w:rPr>
                <w:sz w:val="18"/>
                <w:szCs w:val="18"/>
              </w:rPr>
              <w:t>Only 50 kWh max — insufficient for multi-day backup</w:t>
            </w:r>
          </w:p>
        </w:tc>
      </w:tr>
      <w:tr w:rsidR="000B3557" w14:paraId="71AC38EF" w14:textId="77777777">
        <w:tc>
          <w:tcPr>
            <w:tcW w:w="1200" w:type="dxa"/>
            <w:shd w:val="clear" w:color="auto" w:fill="FFFFFF"/>
          </w:tcPr>
          <w:p w14:paraId="7C0E71B4" w14:textId="77777777" w:rsidR="000B3557" w:rsidRDefault="00000000">
            <w:r>
              <w:rPr>
                <w:sz w:val="18"/>
                <w:szCs w:val="18"/>
              </w:rPr>
              <w:t>Tank_cap</w:t>
            </w:r>
          </w:p>
        </w:tc>
        <w:tc>
          <w:tcPr>
            <w:tcW w:w="800" w:type="dxa"/>
            <w:shd w:val="clear" w:color="auto" w:fill="FFFFFF"/>
          </w:tcPr>
          <w:p w14:paraId="512D0B2A" w14:textId="77777777" w:rsidR="000B3557" w:rsidRDefault="00000000">
            <w:r>
              <w:rPr>
                <w:sz w:val="18"/>
                <w:szCs w:val="18"/>
              </w:rPr>
              <w:t>2 kg</w:t>
            </w:r>
          </w:p>
        </w:tc>
        <w:tc>
          <w:tcPr>
            <w:tcW w:w="800" w:type="dxa"/>
            <w:shd w:val="clear" w:color="auto" w:fill="FFFFFF"/>
          </w:tcPr>
          <w:p w14:paraId="48121F00" w14:textId="77777777" w:rsidR="000B3557" w:rsidRDefault="00000000">
            <w:r>
              <w:rPr>
                <w:sz w:val="18"/>
                <w:szCs w:val="18"/>
              </w:rPr>
              <w:t>15 kg</w:t>
            </w:r>
          </w:p>
        </w:tc>
        <w:tc>
          <w:tcPr>
            <w:tcW w:w="4600" w:type="dxa"/>
            <w:shd w:val="clear" w:color="auto" w:fill="FFFFFF"/>
          </w:tcPr>
          <w:p w14:paraId="7A3C2D8B" w14:textId="77777777" w:rsidR="000B3557" w:rsidRDefault="00000000">
            <w:r>
              <w:rPr>
                <w:sz w:val="18"/>
                <w:szCs w:val="18"/>
              </w:rPr>
              <w:t>Adequate for initial test</w:t>
            </w:r>
          </w:p>
        </w:tc>
      </w:tr>
      <w:tr w:rsidR="000B3557" w14:paraId="721A7D25" w14:textId="77777777">
        <w:tc>
          <w:tcPr>
            <w:tcW w:w="1200" w:type="dxa"/>
            <w:shd w:val="clear" w:color="auto" w:fill="F2F3F4"/>
          </w:tcPr>
          <w:p w14:paraId="77112A5F" w14:textId="77777777" w:rsidR="000B3557" w:rsidRDefault="00000000">
            <w:r>
              <w:rPr>
                <w:sz w:val="18"/>
                <w:szCs w:val="18"/>
              </w:rPr>
              <w:t>N_cells</w:t>
            </w:r>
          </w:p>
        </w:tc>
        <w:tc>
          <w:tcPr>
            <w:tcW w:w="800" w:type="dxa"/>
            <w:shd w:val="clear" w:color="auto" w:fill="F2F3F4"/>
          </w:tcPr>
          <w:p w14:paraId="689380F6" w14:textId="77777777" w:rsidR="000B3557" w:rsidRDefault="00000000">
            <w:r>
              <w:rPr>
                <w:sz w:val="18"/>
                <w:szCs w:val="18"/>
              </w:rPr>
              <w:t>20</w:t>
            </w:r>
          </w:p>
        </w:tc>
        <w:tc>
          <w:tcPr>
            <w:tcW w:w="800" w:type="dxa"/>
            <w:shd w:val="clear" w:color="auto" w:fill="F2F3F4"/>
          </w:tcPr>
          <w:p w14:paraId="7DC74058" w14:textId="77777777" w:rsidR="000B3557" w:rsidRDefault="00000000">
            <w:r>
              <w:rPr>
                <w:sz w:val="18"/>
                <w:szCs w:val="18"/>
              </w:rPr>
              <w:t>150</w:t>
            </w:r>
          </w:p>
        </w:tc>
        <w:tc>
          <w:tcPr>
            <w:tcW w:w="4600" w:type="dxa"/>
            <w:shd w:val="clear" w:color="auto" w:fill="F2F3F4"/>
          </w:tcPr>
          <w:p w14:paraId="5FFC6E25" w14:textId="77777777" w:rsidR="000B3557" w:rsidRDefault="00000000">
            <w:r>
              <w:rPr>
                <w:sz w:val="18"/>
                <w:szCs w:val="18"/>
              </w:rPr>
              <w:t>Adequate for initial test</w:t>
            </w:r>
          </w:p>
        </w:tc>
      </w:tr>
    </w:tbl>
    <w:p w14:paraId="7D3FF05F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Symptom</w:t>
      </w:r>
    </w:p>
    <w:p w14:paraId="18F55723" w14:textId="77777777" w:rsidR="000B3557" w:rsidRDefault="00000000">
      <w:pPr>
        <w:spacing w:before="40" w:after="80"/>
      </w:pPr>
      <w:r>
        <w:rPr>
          <w:sz w:val="19"/>
          <w:szCs w:val="19"/>
        </w:rPr>
        <w:t>All 5 optimization variables converged at their upper bounds. LCOE result was physically unrealistic.</w:t>
      </w:r>
    </w:p>
    <w:p w14:paraId="171C9F7A" w14:textId="77777777" w:rsidR="000B3557" w:rsidRDefault="00000000">
      <w:pPr>
        <w:spacing w:before="40" w:after="80"/>
      </w:pPr>
      <w:r>
        <w:rPr>
          <w:sz w:val="19"/>
          <w:szCs w:val="19"/>
        </w:rPr>
        <w:t>Diagnosis: When the objective function cannot satisfy the load constraint (PV physically cannot generate enough power given tight area bounds), the optimizer maximizes every variable to minimize grid penalties — all variables push to their ceiling.</w:t>
      </w:r>
    </w:p>
    <w:p w14:paraId="401EC2EB" w14:textId="77777777" w:rsidR="000B3557" w:rsidRDefault="00000000">
      <w:pPr>
        <w:spacing w:before="400"/>
      </w:pPr>
      <w:r>
        <w:br w:type="page"/>
      </w:r>
    </w:p>
    <w:p w14:paraId="772882AA" w14:textId="77777777" w:rsidR="000B3557" w:rsidRDefault="00000000">
      <w:pPr>
        <w:shd w:val="clear" w:color="auto" w:fill="C0392B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6</w:t>
      </w:r>
    </w:p>
    <w:p w14:paraId="6829B708" w14:textId="77777777" w:rsidR="000B3557" w:rsidRDefault="00000000">
      <w:pPr>
        <w:spacing w:after="40"/>
      </w:pPr>
      <w:r>
        <w:rPr>
          <w:b/>
          <w:bCs/>
          <w:color w:val="C0392B"/>
          <w:sz w:val="28"/>
          <w:szCs w:val="28"/>
        </w:rPr>
        <w:t>Bug Fixes &amp; Model Correction</w:t>
      </w:r>
    </w:p>
    <w:p w14:paraId="235F90BD" w14:textId="77777777" w:rsidR="000B355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Early July 2026</w:t>
      </w:r>
    </w:p>
    <w:p w14:paraId="24406C8B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Three Critical Bugs Found and Fixed</w:t>
      </w:r>
    </w:p>
    <w:p w14:paraId="5690C7B8" w14:textId="77777777" w:rsidR="000B3557" w:rsidRDefault="00000000">
      <w:pPr>
        <w:spacing w:before="120" w:after="40"/>
      </w:pPr>
      <w:r>
        <w:rPr>
          <w:b/>
          <w:bCs/>
          <w:color w:val="C0392B"/>
        </w:rPr>
        <w:t>Bug #1</w:t>
      </w:r>
    </w:p>
    <w:p w14:paraId="0B4AB2AB" w14:textId="77777777" w:rsidR="000B3557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Symptom: </w:t>
      </w:r>
      <w:r>
        <w:rPr>
          <w:sz w:val="19"/>
          <w:szCs w:val="19"/>
        </w:rPr>
        <w:t>All 5 decision variables hit their upper bounds at optimizer termination</w:t>
      </w:r>
    </w:p>
    <w:p w14:paraId="4BB4EEE9" w14:textId="77777777" w:rsidR="000B3557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Root Cause: </w:t>
      </w:r>
      <w:r>
        <w:rPr>
          <w:sz w:val="19"/>
          <w:szCs w:val="19"/>
        </w:rPr>
        <w:t>300 m² PV at η=0.18 and peak GHI=0.8 kW/m² → 43.2 kW — less than 50 kW peak load. System physically cannot satisfy demand. Optimizer maxes every variable to minimize grid import penalty.</w:t>
      </w:r>
    </w:p>
    <w:p w14:paraId="773E4199" w14:textId="77777777" w:rsidR="000B3557" w:rsidRDefault="00000000">
      <w:pPr>
        <w:spacing w:before="20" w:after="60"/>
      </w:pPr>
      <w:r>
        <w:rPr>
          <w:b/>
          <w:bCs/>
          <w:color w:val="1E8449"/>
          <w:sz w:val="19"/>
          <w:szCs w:val="19"/>
        </w:rPr>
        <w:t xml:space="preserve">Fix: </w:t>
      </w:r>
      <w:r>
        <w:rPr>
          <w:color w:val="1E8449"/>
          <w:sz w:val="19"/>
          <w:szCs w:val="19"/>
        </w:rPr>
        <w:t>Widened A_pv bounds to [200, 600] m² and A_wind to [100, 400] m². Battery widened to [50,000, 300,000] Wh. Tank to [5, 30] kg. Cells to [10, 100]. New bounds ensure physical feasibility across the search space.</w:t>
      </w:r>
    </w:p>
    <w:p w14:paraId="2A678C6F" w14:textId="77777777" w:rsidR="000B3557" w:rsidRDefault="00000000">
      <w:pPr>
        <w:spacing w:before="120" w:after="40"/>
      </w:pPr>
      <w:r>
        <w:rPr>
          <w:b/>
          <w:bCs/>
          <w:color w:val="C0392B"/>
        </w:rPr>
        <w:t>Bug #2</w:t>
      </w:r>
    </w:p>
    <w:p w14:paraId="61834FEB" w14:textId="77777777" w:rsidR="000B3557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Symptom: </w:t>
      </w:r>
      <w:r>
        <w:rPr>
          <w:sz w:val="19"/>
          <w:szCs w:val="19"/>
        </w:rPr>
        <w:t>LCOE = $0.0041/kWh — physically impossible (&lt; coal wholesale price)</w:t>
      </w:r>
    </w:p>
    <w:p w14:paraId="059DE329" w14:textId="77777777" w:rsidR="000B3557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Root Cause: </w:t>
      </w:r>
      <w:r>
        <w:rPr>
          <w:sz w:val="19"/>
          <w:szCs w:val="19"/>
        </w:rPr>
        <w:t>E_total was computed as cumulative 20-year energy (~4.3M kWh). TAC_INR was an annualized cost (CRF × CAPEX + annual OPEX). Division = annual_cost / 20yr_energy = 20× underestimate of true LCOE.</w:t>
      </w:r>
    </w:p>
    <w:p w14:paraId="152047E1" w14:textId="77777777" w:rsidR="000B3557" w:rsidRDefault="00000000">
      <w:pPr>
        <w:spacing w:before="20" w:after="60"/>
      </w:pPr>
      <w:r>
        <w:rPr>
          <w:b/>
          <w:bCs/>
          <w:color w:val="1E8449"/>
          <w:sz w:val="19"/>
          <w:szCs w:val="19"/>
        </w:rPr>
        <w:t xml:space="preserve">Fix: </w:t>
      </w:r>
      <w:r>
        <w:rPr>
          <w:color w:val="1E8449"/>
          <w:sz w:val="19"/>
          <w:szCs w:val="19"/>
        </w:rPr>
        <w:t>Changed denominator to E_total/lifetime = annual energy served (~215,000 kWh/yr). LCOE = annual_cost_INR × INR_USD / annual_energy_kWh ✓</w:t>
      </w:r>
    </w:p>
    <w:p w14:paraId="12724E1F" w14:textId="77777777" w:rsidR="000B3557" w:rsidRDefault="00000000">
      <w:pPr>
        <w:spacing w:before="120" w:after="40"/>
      </w:pPr>
      <w:r>
        <w:rPr>
          <w:b/>
          <w:bCs/>
          <w:color w:val="C0392B"/>
        </w:rPr>
        <w:t>Bug #3</w:t>
      </w:r>
    </w:p>
    <w:p w14:paraId="462BA466" w14:textId="77777777" w:rsidR="000B3557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Symptom: </w:t>
      </w:r>
      <w:r>
        <w:rPr>
          <w:sz w:val="19"/>
          <w:szCs w:val="19"/>
        </w:rPr>
        <w:t>After Bug #2 fix, LCOE = $1.59/kWh — far above grid parity (should be ~$0.08)</w:t>
      </w:r>
    </w:p>
    <w:p w14:paraId="134EAC2F" w14:textId="77777777" w:rsidR="000B3557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Root Cause: </w:t>
      </w:r>
      <w:r>
        <w:rPr>
          <w:sz w:val="19"/>
          <w:szCs w:val="19"/>
        </w:rPr>
        <w:t>Formula erroneously applied lifetime multiplier on the numerator: (TAC_INR × lifetime × INR_USD) / E_total. This counts 20× the annual cost against annual energy.</w:t>
      </w:r>
    </w:p>
    <w:p w14:paraId="4C30335B" w14:textId="77777777" w:rsidR="000B3557" w:rsidRDefault="00000000">
      <w:pPr>
        <w:spacing w:before="20" w:after="60"/>
      </w:pPr>
      <w:r>
        <w:rPr>
          <w:b/>
          <w:bCs/>
          <w:color w:val="1E8449"/>
          <w:sz w:val="19"/>
          <w:szCs w:val="19"/>
        </w:rPr>
        <w:t xml:space="preserve">Fix: </w:t>
      </w:r>
      <w:r>
        <w:rPr>
          <w:color w:val="1E8449"/>
          <w:sz w:val="19"/>
          <w:szCs w:val="19"/>
        </w:rPr>
        <w:t>Removed lifetime multiplier from numerator. Verified: ₹14,17,639 / (215,103 kWh × 83) = $0.0794/kWh. Matches physical expectation for Indian solar+storage system.</w:t>
      </w:r>
    </w:p>
    <w:p w14:paraId="702F114F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Verification Calculation</w:t>
      </w:r>
    </w:p>
    <w:p w14:paraId="58B7E913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CAPEX pre-subsidy:  ₹1,68,65,534</w:t>
      </w:r>
    </w:p>
    <w:p w14:paraId="227574F7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Subsidy (30% PV + 20% wind): ₹35,14,660</w:t>
      </w:r>
    </w:p>
    <w:p w14:paraId="0F14F343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CAPEX post-subsidy: ₹1,33,50,874</w:t>
      </w:r>
    </w:p>
    <w:p w14:paraId="31C5086A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Annual capital (CRF=0.101852): ₹13,59,816</w:t>
      </w:r>
    </w:p>
    <w:p w14:paraId="6EE09163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Annual O&amp;M (2%): ₹2,67,017</w:t>
      </w:r>
    </w:p>
    <w:p w14:paraId="38367CB9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Grid import cost: ₹39 (near-zero — excellent solar coverage)</w:t>
      </w:r>
    </w:p>
    <w:p w14:paraId="1D5BA57E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Carbon credit: ₹2,09,234</w:t>
      </w:r>
    </w:p>
    <w:p w14:paraId="5FE895E8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TAC: ₹14,17,639</w:t>
      </w:r>
    </w:p>
    <w:p w14:paraId="78CBDBE4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E_annual: 2,15,102 kWh</w:t>
      </w:r>
    </w:p>
    <w:p w14:paraId="3FBFA846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LCOE = (14,17,639 / 83) / 2,15,102 = $0.0794/kWh ✓</w:t>
      </w:r>
    </w:p>
    <w:p w14:paraId="36A75561" w14:textId="77777777" w:rsidR="000B3557" w:rsidRDefault="00000000">
      <w:pPr>
        <w:spacing w:before="400"/>
      </w:pPr>
      <w:r>
        <w:br w:type="page"/>
      </w:r>
    </w:p>
    <w:p w14:paraId="4C833CCF" w14:textId="77777777" w:rsidR="000B3557" w:rsidRDefault="00000000">
      <w:pPr>
        <w:shd w:val="clear" w:color="auto" w:fill="2E74B5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7</w:t>
      </w:r>
    </w:p>
    <w:p w14:paraId="61C0B17B" w14:textId="77777777" w:rsidR="000B3557" w:rsidRDefault="00000000">
      <w:pPr>
        <w:spacing w:after="40"/>
      </w:pPr>
      <w:r>
        <w:rPr>
          <w:b/>
          <w:bCs/>
          <w:color w:val="2E74B5"/>
          <w:sz w:val="28"/>
          <w:szCs w:val="28"/>
        </w:rPr>
        <w:t>Path 2 — Corrected GA + PSO Optimization</w:t>
      </w:r>
    </w:p>
    <w:p w14:paraId="3865A52F" w14:textId="77777777" w:rsidR="000B355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Mid July 2026</w:t>
      </w:r>
    </w:p>
    <w:p w14:paraId="2E7ECC53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Optimization Configuration</w:t>
      </w:r>
    </w:p>
    <w:tbl>
      <w:tblPr>
        <w:tblW w:w="80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2500"/>
      </w:tblGrid>
      <w:tr w:rsidR="000B3557" w14:paraId="6FC66981" w14:textId="77777777">
        <w:trPr>
          <w:tblHeader/>
        </w:trPr>
        <w:tc>
          <w:tcPr>
            <w:tcW w:w="3000" w:type="dxa"/>
            <w:shd w:val="clear" w:color="auto" w:fill="1F3864"/>
          </w:tcPr>
          <w:p w14:paraId="5171543C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500" w:type="dxa"/>
            <w:shd w:val="clear" w:color="auto" w:fill="1F3864"/>
          </w:tcPr>
          <w:p w14:paraId="03B95199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</w:t>
            </w:r>
          </w:p>
        </w:tc>
        <w:tc>
          <w:tcPr>
            <w:tcW w:w="2500" w:type="dxa"/>
            <w:shd w:val="clear" w:color="auto" w:fill="1F3864"/>
          </w:tcPr>
          <w:p w14:paraId="777C1F37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PSO</w:t>
            </w:r>
          </w:p>
        </w:tc>
      </w:tr>
      <w:tr w:rsidR="000B3557" w14:paraId="27C69090" w14:textId="77777777">
        <w:tc>
          <w:tcPr>
            <w:tcW w:w="3000" w:type="dxa"/>
            <w:shd w:val="clear" w:color="auto" w:fill="F2F3F4"/>
          </w:tcPr>
          <w:p w14:paraId="29CA62B1" w14:textId="77777777" w:rsidR="000B3557" w:rsidRDefault="00000000">
            <w:r>
              <w:rPr>
                <w:sz w:val="18"/>
                <w:szCs w:val="18"/>
              </w:rPr>
              <w:t>Population / Swarm size</w:t>
            </w:r>
          </w:p>
        </w:tc>
        <w:tc>
          <w:tcPr>
            <w:tcW w:w="2500" w:type="dxa"/>
            <w:shd w:val="clear" w:color="auto" w:fill="F2F3F4"/>
          </w:tcPr>
          <w:p w14:paraId="5438D845" w14:textId="77777777" w:rsidR="000B3557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2500" w:type="dxa"/>
            <w:shd w:val="clear" w:color="auto" w:fill="F2F3F4"/>
          </w:tcPr>
          <w:p w14:paraId="23CDC335" w14:textId="77777777" w:rsidR="000B3557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0B3557" w14:paraId="04B16FF3" w14:textId="77777777">
        <w:tc>
          <w:tcPr>
            <w:tcW w:w="3000" w:type="dxa"/>
            <w:shd w:val="clear" w:color="auto" w:fill="FFFFFF"/>
          </w:tcPr>
          <w:p w14:paraId="07A4A2A8" w14:textId="77777777" w:rsidR="000B3557" w:rsidRDefault="00000000">
            <w:r>
              <w:rPr>
                <w:sz w:val="18"/>
                <w:szCs w:val="18"/>
              </w:rPr>
              <w:t>Max iterations</w:t>
            </w:r>
          </w:p>
        </w:tc>
        <w:tc>
          <w:tcPr>
            <w:tcW w:w="2500" w:type="dxa"/>
            <w:shd w:val="clear" w:color="auto" w:fill="FFFFFF"/>
          </w:tcPr>
          <w:p w14:paraId="5200BF4D" w14:textId="77777777" w:rsidR="000B3557" w:rsidRDefault="00000000">
            <w:r>
              <w:rPr>
                <w:sz w:val="18"/>
                <w:szCs w:val="18"/>
              </w:rPr>
              <w:t>200 generations</w:t>
            </w:r>
          </w:p>
        </w:tc>
        <w:tc>
          <w:tcPr>
            <w:tcW w:w="2500" w:type="dxa"/>
            <w:shd w:val="clear" w:color="auto" w:fill="FFFFFF"/>
          </w:tcPr>
          <w:p w14:paraId="01B7D6A0" w14:textId="77777777" w:rsidR="000B3557" w:rsidRDefault="00000000">
            <w:r>
              <w:rPr>
                <w:sz w:val="18"/>
                <w:szCs w:val="18"/>
              </w:rPr>
              <w:t>200 iterations</w:t>
            </w:r>
          </w:p>
        </w:tc>
      </w:tr>
      <w:tr w:rsidR="000B3557" w14:paraId="38D173F8" w14:textId="77777777">
        <w:tc>
          <w:tcPr>
            <w:tcW w:w="3000" w:type="dxa"/>
            <w:shd w:val="clear" w:color="auto" w:fill="F2F3F4"/>
          </w:tcPr>
          <w:p w14:paraId="26207D1F" w14:textId="77777777" w:rsidR="000B3557" w:rsidRDefault="00000000">
            <w:r>
              <w:rPr>
                <w:sz w:val="18"/>
                <w:szCs w:val="18"/>
              </w:rPr>
              <w:t>Tolerance</w:t>
            </w:r>
          </w:p>
        </w:tc>
        <w:tc>
          <w:tcPr>
            <w:tcW w:w="2500" w:type="dxa"/>
            <w:shd w:val="clear" w:color="auto" w:fill="F2F3F4"/>
          </w:tcPr>
          <w:p w14:paraId="476CCF71" w14:textId="77777777" w:rsidR="000B3557" w:rsidRDefault="00000000">
            <w:r>
              <w:rPr>
                <w:sz w:val="18"/>
                <w:szCs w:val="18"/>
              </w:rPr>
              <w:t>1e-6</w:t>
            </w:r>
          </w:p>
        </w:tc>
        <w:tc>
          <w:tcPr>
            <w:tcW w:w="2500" w:type="dxa"/>
            <w:shd w:val="clear" w:color="auto" w:fill="F2F3F4"/>
          </w:tcPr>
          <w:p w14:paraId="345EEDB1" w14:textId="77777777" w:rsidR="000B3557" w:rsidRDefault="00000000">
            <w:r>
              <w:rPr>
                <w:sz w:val="18"/>
                <w:szCs w:val="18"/>
              </w:rPr>
              <w:t>1e-6</w:t>
            </w:r>
          </w:p>
        </w:tc>
      </w:tr>
      <w:tr w:rsidR="000B3557" w14:paraId="183BA4B5" w14:textId="77777777">
        <w:tc>
          <w:tcPr>
            <w:tcW w:w="3000" w:type="dxa"/>
            <w:shd w:val="clear" w:color="auto" w:fill="FFFFFF"/>
          </w:tcPr>
          <w:p w14:paraId="565AD4AC" w14:textId="77777777" w:rsidR="000B3557" w:rsidRDefault="00000000">
            <w:r>
              <w:rPr>
                <w:sz w:val="18"/>
                <w:szCs w:val="18"/>
              </w:rPr>
              <w:t>Parallelism</w:t>
            </w:r>
          </w:p>
        </w:tc>
        <w:tc>
          <w:tcPr>
            <w:tcW w:w="2500" w:type="dxa"/>
            <w:shd w:val="clear" w:color="auto" w:fill="FFFFFF"/>
          </w:tcPr>
          <w:p w14:paraId="759DB3AE" w14:textId="77777777" w:rsidR="000B3557" w:rsidRDefault="00000000">
            <w:r>
              <w:rPr>
                <w:sz w:val="18"/>
                <w:szCs w:val="18"/>
              </w:rPr>
              <w:t>UseParallel=true</w:t>
            </w:r>
          </w:p>
        </w:tc>
        <w:tc>
          <w:tcPr>
            <w:tcW w:w="2500" w:type="dxa"/>
            <w:shd w:val="clear" w:color="auto" w:fill="FFFFFF"/>
          </w:tcPr>
          <w:p w14:paraId="3E031B50" w14:textId="77777777" w:rsidR="000B3557" w:rsidRDefault="00000000">
            <w:r>
              <w:rPr>
                <w:sz w:val="18"/>
                <w:szCs w:val="18"/>
              </w:rPr>
              <w:t>UseParallel=true</w:t>
            </w:r>
          </w:p>
        </w:tc>
      </w:tr>
      <w:tr w:rsidR="000B3557" w14:paraId="57193B62" w14:textId="77777777">
        <w:tc>
          <w:tcPr>
            <w:tcW w:w="3000" w:type="dxa"/>
            <w:shd w:val="clear" w:color="auto" w:fill="F2F3F4"/>
          </w:tcPr>
          <w:p w14:paraId="432A62A9" w14:textId="77777777" w:rsidR="000B3557" w:rsidRDefault="00000000">
            <w:r>
              <w:rPr>
                <w:sz w:val="18"/>
                <w:szCs w:val="18"/>
              </w:rPr>
              <w:t>MATLAB function</w:t>
            </w:r>
          </w:p>
        </w:tc>
        <w:tc>
          <w:tcPr>
            <w:tcW w:w="2500" w:type="dxa"/>
            <w:shd w:val="clear" w:color="auto" w:fill="F2F3F4"/>
          </w:tcPr>
          <w:p w14:paraId="4C17BBFE" w14:textId="77777777" w:rsidR="000B3557" w:rsidRDefault="00000000">
            <w:r>
              <w:rPr>
                <w:sz w:val="18"/>
                <w:szCs w:val="18"/>
              </w:rPr>
              <w:t>ga()</w:t>
            </w:r>
          </w:p>
        </w:tc>
        <w:tc>
          <w:tcPr>
            <w:tcW w:w="2500" w:type="dxa"/>
            <w:shd w:val="clear" w:color="auto" w:fill="F2F3F4"/>
          </w:tcPr>
          <w:p w14:paraId="4593EDDE" w14:textId="77777777" w:rsidR="000B3557" w:rsidRDefault="00000000">
            <w:r>
              <w:rPr>
                <w:sz w:val="18"/>
                <w:szCs w:val="18"/>
              </w:rPr>
              <w:t>particleswarm()</w:t>
            </w:r>
          </w:p>
        </w:tc>
      </w:tr>
      <w:tr w:rsidR="000B3557" w14:paraId="200C85CF" w14:textId="77777777">
        <w:tc>
          <w:tcPr>
            <w:tcW w:w="3000" w:type="dxa"/>
            <w:shd w:val="clear" w:color="auto" w:fill="FFFFFF"/>
          </w:tcPr>
          <w:p w14:paraId="7E08015B" w14:textId="77777777" w:rsidR="000B3557" w:rsidRDefault="00000000">
            <w:r>
              <w:rPr>
                <w:sz w:val="18"/>
                <w:szCs w:val="18"/>
              </w:rPr>
              <w:t>Toolbox required</w:t>
            </w:r>
          </w:p>
        </w:tc>
        <w:tc>
          <w:tcPr>
            <w:tcW w:w="2500" w:type="dxa"/>
            <w:shd w:val="clear" w:color="auto" w:fill="FFFFFF"/>
          </w:tcPr>
          <w:p w14:paraId="1428E956" w14:textId="77777777" w:rsidR="000B3557" w:rsidRDefault="00000000">
            <w:r>
              <w:rPr>
                <w:sz w:val="18"/>
                <w:szCs w:val="18"/>
              </w:rPr>
              <w:t>Global Optimization Toolbox</w:t>
            </w:r>
          </w:p>
        </w:tc>
        <w:tc>
          <w:tcPr>
            <w:tcW w:w="2500" w:type="dxa"/>
            <w:shd w:val="clear" w:color="auto" w:fill="FFFFFF"/>
          </w:tcPr>
          <w:p w14:paraId="008C43AA" w14:textId="77777777" w:rsidR="000B3557" w:rsidRDefault="00000000">
            <w:r>
              <w:rPr>
                <w:sz w:val="18"/>
                <w:szCs w:val="18"/>
              </w:rPr>
              <w:t>Global Optimization Toolbox</w:t>
            </w:r>
          </w:p>
        </w:tc>
      </w:tr>
    </w:tbl>
    <w:p w14:paraId="1B7620C2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Results</w:t>
      </w:r>
    </w:p>
    <w:tbl>
      <w:tblPr>
        <w:tblW w:w="80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2500"/>
      </w:tblGrid>
      <w:tr w:rsidR="000B3557" w14:paraId="017C04AE" w14:textId="77777777">
        <w:trPr>
          <w:tblHeader/>
        </w:trPr>
        <w:tc>
          <w:tcPr>
            <w:tcW w:w="3000" w:type="dxa"/>
            <w:shd w:val="clear" w:color="auto" w:fill="1F3864"/>
          </w:tcPr>
          <w:p w14:paraId="1DD36731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500" w:type="dxa"/>
            <w:shd w:val="clear" w:color="auto" w:fill="1F3864"/>
          </w:tcPr>
          <w:p w14:paraId="522A812E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</w:t>
            </w:r>
          </w:p>
        </w:tc>
        <w:tc>
          <w:tcPr>
            <w:tcW w:w="2500" w:type="dxa"/>
            <w:shd w:val="clear" w:color="auto" w:fill="1F3864"/>
          </w:tcPr>
          <w:p w14:paraId="43AA90A6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PSO</w:t>
            </w:r>
          </w:p>
        </w:tc>
      </w:tr>
      <w:tr w:rsidR="000B3557" w14:paraId="2BA94C3B" w14:textId="77777777">
        <w:tc>
          <w:tcPr>
            <w:tcW w:w="3000" w:type="dxa"/>
            <w:shd w:val="clear" w:color="auto" w:fill="F2F3F4"/>
          </w:tcPr>
          <w:p w14:paraId="0DCC288F" w14:textId="77777777" w:rsidR="000B3557" w:rsidRDefault="00000000">
            <w:r>
              <w:rPr>
                <w:sz w:val="18"/>
                <w:szCs w:val="18"/>
              </w:rPr>
              <w:t>LCOE</w:t>
            </w:r>
          </w:p>
        </w:tc>
        <w:tc>
          <w:tcPr>
            <w:tcW w:w="2500" w:type="dxa"/>
            <w:shd w:val="clear" w:color="auto" w:fill="F2F3F4"/>
          </w:tcPr>
          <w:p w14:paraId="6C3CA2E8" w14:textId="77777777" w:rsidR="000B3557" w:rsidRDefault="00000000">
            <w:r>
              <w:rPr>
                <w:sz w:val="18"/>
                <w:szCs w:val="18"/>
              </w:rPr>
              <w:t>$0.0798/kWh</w:t>
            </w:r>
          </w:p>
        </w:tc>
        <w:tc>
          <w:tcPr>
            <w:tcW w:w="2500" w:type="dxa"/>
            <w:shd w:val="clear" w:color="auto" w:fill="F2F3F4"/>
          </w:tcPr>
          <w:p w14:paraId="6D428305" w14:textId="77777777" w:rsidR="000B3557" w:rsidRDefault="00000000">
            <w:r>
              <w:rPr>
                <w:sz w:val="18"/>
                <w:szCs w:val="18"/>
              </w:rPr>
              <w:t>$0.0789/kWh</w:t>
            </w:r>
          </w:p>
        </w:tc>
      </w:tr>
      <w:tr w:rsidR="000B3557" w14:paraId="0B8A87DA" w14:textId="77777777">
        <w:tc>
          <w:tcPr>
            <w:tcW w:w="3000" w:type="dxa"/>
            <w:shd w:val="clear" w:color="auto" w:fill="FFFFFF"/>
          </w:tcPr>
          <w:p w14:paraId="18DE3F30" w14:textId="77777777" w:rsidR="000B3557" w:rsidRDefault="00000000">
            <w:r>
              <w:rPr>
                <w:sz w:val="18"/>
                <w:szCs w:val="18"/>
              </w:rPr>
              <w:t>Runtime</w:t>
            </w:r>
          </w:p>
        </w:tc>
        <w:tc>
          <w:tcPr>
            <w:tcW w:w="2500" w:type="dxa"/>
            <w:shd w:val="clear" w:color="auto" w:fill="FFFFFF"/>
          </w:tcPr>
          <w:p w14:paraId="212AE06B" w14:textId="77777777" w:rsidR="000B3557" w:rsidRDefault="00000000">
            <w:r>
              <w:rPr>
                <w:sz w:val="18"/>
                <w:szCs w:val="18"/>
              </w:rPr>
              <w:t>45.0 s</w:t>
            </w:r>
          </w:p>
        </w:tc>
        <w:tc>
          <w:tcPr>
            <w:tcW w:w="2500" w:type="dxa"/>
            <w:shd w:val="clear" w:color="auto" w:fill="FFFFFF"/>
          </w:tcPr>
          <w:p w14:paraId="04F02365" w14:textId="77777777" w:rsidR="000B3557" w:rsidRDefault="00000000">
            <w:r>
              <w:rPr>
                <w:sz w:val="18"/>
                <w:szCs w:val="18"/>
              </w:rPr>
              <w:t>22.1 s</w:t>
            </w:r>
          </w:p>
        </w:tc>
      </w:tr>
      <w:tr w:rsidR="000B3557" w14:paraId="3782209B" w14:textId="77777777">
        <w:tc>
          <w:tcPr>
            <w:tcW w:w="3000" w:type="dxa"/>
            <w:shd w:val="clear" w:color="auto" w:fill="F2F3F4"/>
          </w:tcPr>
          <w:p w14:paraId="5C8A6579" w14:textId="77777777" w:rsidR="000B3557" w:rsidRDefault="00000000">
            <w:r>
              <w:rPr>
                <w:sz w:val="18"/>
                <w:szCs w:val="18"/>
              </w:rPr>
              <w:t>A_pv</w:t>
            </w:r>
          </w:p>
        </w:tc>
        <w:tc>
          <w:tcPr>
            <w:tcW w:w="2500" w:type="dxa"/>
            <w:shd w:val="clear" w:color="auto" w:fill="F2F3F4"/>
          </w:tcPr>
          <w:p w14:paraId="4463C466" w14:textId="77777777" w:rsidR="000B3557" w:rsidRDefault="00000000">
            <w:r>
              <w:rPr>
                <w:sz w:val="18"/>
                <w:szCs w:val="18"/>
              </w:rPr>
              <w:t>— m²</w:t>
            </w:r>
          </w:p>
        </w:tc>
        <w:tc>
          <w:tcPr>
            <w:tcW w:w="2500" w:type="dxa"/>
            <w:shd w:val="clear" w:color="auto" w:fill="F2F3F4"/>
          </w:tcPr>
          <w:p w14:paraId="4272570B" w14:textId="77777777" w:rsidR="000B3557" w:rsidRDefault="00000000">
            <w:r>
              <w:rPr>
                <w:sz w:val="18"/>
                <w:szCs w:val="18"/>
              </w:rPr>
              <w:t>350.7 m²</w:t>
            </w:r>
          </w:p>
        </w:tc>
      </w:tr>
      <w:tr w:rsidR="000B3557" w14:paraId="1E7918D3" w14:textId="77777777">
        <w:tc>
          <w:tcPr>
            <w:tcW w:w="3000" w:type="dxa"/>
            <w:shd w:val="clear" w:color="auto" w:fill="FFFFFF"/>
          </w:tcPr>
          <w:p w14:paraId="1629AB75" w14:textId="77777777" w:rsidR="000B3557" w:rsidRDefault="00000000">
            <w:r>
              <w:rPr>
                <w:sz w:val="18"/>
                <w:szCs w:val="18"/>
              </w:rPr>
              <w:t>A_wind</w:t>
            </w:r>
          </w:p>
        </w:tc>
        <w:tc>
          <w:tcPr>
            <w:tcW w:w="2500" w:type="dxa"/>
            <w:shd w:val="clear" w:color="auto" w:fill="FFFFFF"/>
          </w:tcPr>
          <w:p w14:paraId="57A3767A" w14:textId="77777777" w:rsidR="000B3557" w:rsidRDefault="00000000">
            <w:r>
              <w:rPr>
                <w:sz w:val="18"/>
                <w:szCs w:val="18"/>
              </w:rPr>
              <w:t>400.0 m² (UB)</w:t>
            </w:r>
          </w:p>
        </w:tc>
        <w:tc>
          <w:tcPr>
            <w:tcW w:w="2500" w:type="dxa"/>
            <w:shd w:val="clear" w:color="auto" w:fill="FFFFFF"/>
          </w:tcPr>
          <w:p w14:paraId="35051165" w14:textId="77777777" w:rsidR="000B3557" w:rsidRDefault="00000000">
            <w:r>
              <w:rPr>
                <w:sz w:val="18"/>
                <w:szCs w:val="18"/>
              </w:rPr>
              <w:t>400.0 m² (UB)</w:t>
            </w:r>
          </w:p>
        </w:tc>
      </w:tr>
      <w:tr w:rsidR="000B3557" w14:paraId="2FD95372" w14:textId="77777777">
        <w:tc>
          <w:tcPr>
            <w:tcW w:w="3000" w:type="dxa"/>
            <w:shd w:val="clear" w:color="auto" w:fill="F2F3F4"/>
          </w:tcPr>
          <w:p w14:paraId="26BA14EB" w14:textId="77777777" w:rsidR="000B3557" w:rsidRDefault="00000000">
            <w:r>
              <w:rPr>
                <w:sz w:val="18"/>
                <w:szCs w:val="18"/>
              </w:rPr>
              <w:t>Battery</w:t>
            </w:r>
          </w:p>
        </w:tc>
        <w:tc>
          <w:tcPr>
            <w:tcW w:w="2500" w:type="dxa"/>
            <w:shd w:val="clear" w:color="auto" w:fill="F2F3F4"/>
          </w:tcPr>
          <w:p w14:paraId="4BC15309" w14:textId="77777777" w:rsidR="000B3557" w:rsidRDefault="00000000">
            <w:r>
              <w:rPr>
                <w:sz w:val="18"/>
                <w:szCs w:val="18"/>
              </w:rPr>
              <w:t>50 kWh (LB)</w:t>
            </w:r>
          </w:p>
        </w:tc>
        <w:tc>
          <w:tcPr>
            <w:tcW w:w="2500" w:type="dxa"/>
            <w:shd w:val="clear" w:color="auto" w:fill="F2F3F4"/>
          </w:tcPr>
          <w:p w14:paraId="529B6E0A" w14:textId="77777777" w:rsidR="000B3557" w:rsidRDefault="00000000">
            <w:r>
              <w:rPr>
                <w:sz w:val="18"/>
                <w:szCs w:val="18"/>
              </w:rPr>
              <w:t>50 kWh (LB)</w:t>
            </w:r>
          </w:p>
        </w:tc>
      </w:tr>
      <w:tr w:rsidR="000B3557" w14:paraId="02A4760B" w14:textId="77777777">
        <w:tc>
          <w:tcPr>
            <w:tcW w:w="3000" w:type="dxa"/>
            <w:shd w:val="clear" w:color="auto" w:fill="FFFFFF"/>
          </w:tcPr>
          <w:p w14:paraId="3F62FFC6" w14:textId="77777777" w:rsidR="000B3557" w:rsidRDefault="00000000">
            <w:r>
              <w:rPr>
                <w:sz w:val="18"/>
                <w:szCs w:val="18"/>
              </w:rPr>
              <w:t>H₂ Tank</w:t>
            </w:r>
          </w:p>
        </w:tc>
        <w:tc>
          <w:tcPr>
            <w:tcW w:w="2500" w:type="dxa"/>
            <w:shd w:val="clear" w:color="auto" w:fill="FFFFFF"/>
          </w:tcPr>
          <w:p w14:paraId="53FB3415" w14:textId="77777777" w:rsidR="000B3557" w:rsidRDefault="00000000">
            <w:r>
              <w:rPr>
                <w:sz w:val="18"/>
                <w:szCs w:val="18"/>
              </w:rPr>
              <w:t>5 kg (LB)</w:t>
            </w:r>
          </w:p>
        </w:tc>
        <w:tc>
          <w:tcPr>
            <w:tcW w:w="2500" w:type="dxa"/>
            <w:shd w:val="clear" w:color="auto" w:fill="FFFFFF"/>
          </w:tcPr>
          <w:p w14:paraId="6709EBB5" w14:textId="77777777" w:rsidR="000B3557" w:rsidRDefault="00000000">
            <w:r>
              <w:rPr>
                <w:sz w:val="18"/>
                <w:szCs w:val="18"/>
              </w:rPr>
              <w:t>5 kg (LB)</w:t>
            </w:r>
          </w:p>
        </w:tc>
      </w:tr>
      <w:tr w:rsidR="000B3557" w14:paraId="3785C2FA" w14:textId="77777777">
        <w:tc>
          <w:tcPr>
            <w:tcW w:w="3000" w:type="dxa"/>
            <w:shd w:val="clear" w:color="auto" w:fill="F2F3F4"/>
          </w:tcPr>
          <w:p w14:paraId="7A513E10" w14:textId="77777777" w:rsidR="000B3557" w:rsidRDefault="00000000">
            <w:r>
              <w:rPr>
                <w:sz w:val="18"/>
                <w:szCs w:val="18"/>
              </w:rPr>
              <w:t>Fuel Cells</w:t>
            </w:r>
          </w:p>
        </w:tc>
        <w:tc>
          <w:tcPr>
            <w:tcW w:w="2500" w:type="dxa"/>
            <w:shd w:val="clear" w:color="auto" w:fill="F2F3F4"/>
          </w:tcPr>
          <w:p w14:paraId="19C6E341" w14:textId="77777777" w:rsidR="000B3557" w:rsidRDefault="00000000">
            <w:r>
              <w:rPr>
                <w:sz w:val="18"/>
                <w:szCs w:val="18"/>
              </w:rPr>
              <w:t>10 (LB)</w:t>
            </w:r>
          </w:p>
        </w:tc>
        <w:tc>
          <w:tcPr>
            <w:tcW w:w="2500" w:type="dxa"/>
            <w:shd w:val="clear" w:color="auto" w:fill="F2F3F4"/>
          </w:tcPr>
          <w:p w14:paraId="7E08ED55" w14:textId="77777777" w:rsidR="000B3557" w:rsidRDefault="00000000">
            <w:r>
              <w:rPr>
                <w:sz w:val="18"/>
                <w:szCs w:val="18"/>
              </w:rPr>
              <w:t>10 (LB)</w:t>
            </w:r>
          </w:p>
        </w:tc>
      </w:tr>
      <w:tr w:rsidR="000B3557" w14:paraId="78A401BF" w14:textId="77777777">
        <w:tc>
          <w:tcPr>
            <w:tcW w:w="3000" w:type="dxa"/>
            <w:shd w:val="clear" w:color="auto" w:fill="FFFFFF"/>
          </w:tcPr>
          <w:p w14:paraId="2195B648" w14:textId="77777777" w:rsidR="000B3557" w:rsidRDefault="00000000">
            <w:r>
              <w:rPr>
                <w:sz w:val="18"/>
                <w:szCs w:val="18"/>
              </w:rPr>
              <w:t>Grid import</w:t>
            </w:r>
          </w:p>
        </w:tc>
        <w:tc>
          <w:tcPr>
            <w:tcW w:w="2500" w:type="dxa"/>
            <w:shd w:val="clear" w:color="auto" w:fill="FFFFFF"/>
          </w:tcPr>
          <w:p w14:paraId="077EAA3F" w14:textId="77777777" w:rsidR="000B3557" w:rsidRDefault="00000000">
            <w:r>
              <w:rPr>
                <w:sz w:val="18"/>
                <w:szCs w:val="18"/>
              </w:rPr>
              <w:t>— (grid-connected era)</w:t>
            </w:r>
          </w:p>
        </w:tc>
        <w:tc>
          <w:tcPr>
            <w:tcW w:w="2500" w:type="dxa"/>
            <w:shd w:val="clear" w:color="auto" w:fill="FFFFFF"/>
          </w:tcPr>
          <w:p w14:paraId="2155EE4F" w14:textId="77777777" w:rsidR="000B3557" w:rsidRDefault="00000000">
            <w:r>
              <w:rPr>
                <w:sz w:val="18"/>
                <w:szCs w:val="18"/>
              </w:rPr>
              <w:t>0 (off-grid) — LPSP=5.0%</w:t>
            </w:r>
          </w:p>
        </w:tc>
      </w:tr>
    </w:tbl>
    <w:p w14:paraId="46E3ED4E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Key Findings &amp; Interpretation</w:t>
      </w:r>
    </w:p>
    <w:p w14:paraId="311398FC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PSO outperforms GA in both grid-connected era ($0.0795, 22.1 s) and final off-grid run ($0.0789/kWh, LPSP=5.0%). Off-grid objective uses LPSP penalty; no grid import allowed.</w:t>
      </w:r>
    </w:p>
    <w:p w14:paraId="57E0D89B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H₂ system underutilized: battery, fuel cells, and H₂ tank all converge to lower bounds. Explanation: Coimbatore has exceptional PV resource (GHI mean ~450 W/m², 300+ sunny days/yr). At optimal sizing, PV nearly eliminates deficit — grid import is only 5.6 kWh over 175,320 simulated hours.</w:t>
      </w:r>
    </w:p>
    <w:p w14:paraId="67E2A313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Wind bound saturated (400 m²): mean wind speed 4.6 m/s is marginal. Optimizer still maxes wind area to extract every available kWh, but primary generation comes from PV.</w:t>
      </w:r>
    </w:p>
    <w:p w14:paraId="7C96F7E6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$0.0794/kWh vs TANGEDCO grid $0.084/kWh: system achieves grid parity. This is the central techno-economic result.</w:t>
      </w:r>
    </w:p>
    <w:p w14:paraId="46B13741" w14:textId="77777777" w:rsidR="000B3557" w:rsidRDefault="00000000">
      <w:pPr>
        <w:spacing w:before="400"/>
      </w:pPr>
      <w:r>
        <w:br w:type="page"/>
      </w:r>
    </w:p>
    <w:p w14:paraId="17A18677" w14:textId="77777777" w:rsidR="000B3557" w:rsidRDefault="00000000">
      <w:pPr>
        <w:shd w:val="clear" w:color="auto" w:fill="17A589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8</w:t>
      </w:r>
    </w:p>
    <w:p w14:paraId="2AB05282" w14:textId="77777777" w:rsidR="000B3557" w:rsidRDefault="00000000">
      <w:pPr>
        <w:spacing w:after="40"/>
      </w:pPr>
      <w:r>
        <w:rPr>
          <w:b/>
          <w:bCs/>
          <w:color w:val="17A589"/>
          <w:sz w:val="28"/>
          <w:szCs w:val="28"/>
        </w:rPr>
        <w:t>Sensitivity Analysis</w:t>
      </w:r>
    </w:p>
    <w:p w14:paraId="4959FF72" w14:textId="77777777" w:rsidR="000B355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Mid July 2026</w:t>
      </w:r>
    </w:p>
    <w:p w14:paraId="1CA9976D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PV Subsidy Rate Sensitivity</w:t>
      </w:r>
    </w:p>
    <w:tbl>
      <w:tblPr>
        <w:tblW w:w="7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3200"/>
      </w:tblGrid>
      <w:tr w:rsidR="000B3557" w14:paraId="0A96E93A" w14:textId="77777777">
        <w:trPr>
          <w:tblHeader/>
        </w:trPr>
        <w:tc>
          <w:tcPr>
            <w:tcW w:w="2200" w:type="dxa"/>
            <w:shd w:val="clear" w:color="auto" w:fill="1F3864"/>
          </w:tcPr>
          <w:p w14:paraId="3122F05D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PV Subsidy Rate</w:t>
            </w:r>
          </w:p>
        </w:tc>
        <w:tc>
          <w:tcPr>
            <w:tcW w:w="2000" w:type="dxa"/>
            <w:shd w:val="clear" w:color="auto" w:fill="1F3864"/>
          </w:tcPr>
          <w:p w14:paraId="246BE95E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LCOE (¢/kWh)</w:t>
            </w:r>
          </w:p>
        </w:tc>
        <w:tc>
          <w:tcPr>
            <w:tcW w:w="3200" w:type="dxa"/>
            <w:shd w:val="clear" w:color="auto" w:fill="1F3864"/>
          </w:tcPr>
          <w:p w14:paraId="5AE47CDC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 from Baseline</w:t>
            </w:r>
          </w:p>
        </w:tc>
      </w:tr>
      <w:tr w:rsidR="000B3557" w14:paraId="50B9875A" w14:textId="77777777">
        <w:tc>
          <w:tcPr>
            <w:tcW w:w="2200" w:type="dxa"/>
            <w:shd w:val="clear" w:color="auto" w:fill="F2F3F4"/>
          </w:tcPr>
          <w:p w14:paraId="5A7E1FB9" w14:textId="77777777" w:rsidR="000B3557" w:rsidRDefault="00000000">
            <w:r>
              <w:rPr>
                <w:sz w:val="18"/>
                <w:szCs w:val="18"/>
              </w:rPr>
              <w:t>0%</w:t>
            </w:r>
          </w:p>
        </w:tc>
        <w:tc>
          <w:tcPr>
            <w:tcW w:w="2000" w:type="dxa"/>
            <w:shd w:val="clear" w:color="auto" w:fill="F2F3F4"/>
          </w:tcPr>
          <w:p w14:paraId="3393EB40" w14:textId="77777777" w:rsidR="000B3557" w:rsidRDefault="00000000">
            <w:r>
              <w:rPr>
                <w:sz w:val="18"/>
                <w:szCs w:val="18"/>
              </w:rPr>
              <w:t>~95.0</w:t>
            </w:r>
          </w:p>
        </w:tc>
        <w:tc>
          <w:tcPr>
            <w:tcW w:w="3200" w:type="dxa"/>
            <w:shd w:val="clear" w:color="auto" w:fill="F2F3F4"/>
          </w:tcPr>
          <w:p w14:paraId="4CB4D76E" w14:textId="77777777" w:rsidR="000B3557" w:rsidRDefault="00000000">
            <w:r>
              <w:rPr>
                <w:sz w:val="18"/>
                <w:szCs w:val="18"/>
              </w:rPr>
              <w:t>+15.6 ¢/kWh</w:t>
            </w:r>
          </w:p>
        </w:tc>
      </w:tr>
      <w:tr w:rsidR="000B3557" w14:paraId="275EDAF2" w14:textId="77777777">
        <w:tc>
          <w:tcPr>
            <w:tcW w:w="2200" w:type="dxa"/>
            <w:shd w:val="clear" w:color="auto" w:fill="FFFFFF"/>
          </w:tcPr>
          <w:p w14:paraId="788A7337" w14:textId="77777777" w:rsidR="000B3557" w:rsidRDefault="00000000">
            <w:r>
              <w:rPr>
                <w:sz w:val="18"/>
                <w:szCs w:val="18"/>
              </w:rPr>
              <w:t>10%</w:t>
            </w:r>
          </w:p>
        </w:tc>
        <w:tc>
          <w:tcPr>
            <w:tcW w:w="2000" w:type="dxa"/>
            <w:shd w:val="clear" w:color="auto" w:fill="FFFFFF"/>
          </w:tcPr>
          <w:p w14:paraId="7272F7EB" w14:textId="77777777" w:rsidR="000B3557" w:rsidRDefault="00000000">
            <w:r>
              <w:rPr>
                <w:sz w:val="18"/>
                <w:szCs w:val="18"/>
              </w:rPr>
              <w:t>~90.0</w:t>
            </w:r>
          </w:p>
        </w:tc>
        <w:tc>
          <w:tcPr>
            <w:tcW w:w="3200" w:type="dxa"/>
            <w:shd w:val="clear" w:color="auto" w:fill="FFFFFF"/>
          </w:tcPr>
          <w:p w14:paraId="3F9DE4C9" w14:textId="77777777" w:rsidR="000B3557" w:rsidRDefault="00000000">
            <w:r>
              <w:rPr>
                <w:sz w:val="18"/>
                <w:szCs w:val="18"/>
              </w:rPr>
              <w:t>+10.6 ¢/kWh</w:t>
            </w:r>
          </w:p>
        </w:tc>
      </w:tr>
      <w:tr w:rsidR="000B3557" w14:paraId="70C71B8C" w14:textId="77777777">
        <w:tc>
          <w:tcPr>
            <w:tcW w:w="2200" w:type="dxa"/>
            <w:shd w:val="clear" w:color="auto" w:fill="F2F3F4"/>
          </w:tcPr>
          <w:p w14:paraId="7D024D47" w14:textId="77777777" w:rsidR="000B3557" w:rsidRDefault="00000000">
            <w:r>
              <w:rPr>
                <w:sz w:val="18"/>
                <w:szCs w:val="18"/>
              </w:rPr>
              <w:t>20%</w:t>
            </w:r>
          </w:p>
        </w:tc>
        <w:tc>
          <w:tcPr>
            <w:tcW w:w="2000" w:type="dxa"/>
            <w:shd w:val="clear" w:color="auto" w:fill="F2F3F4"/>
          </w:tcPr>
          <w:p w14:paraId="5C5B950D" w14:textId="77777777" w:rsidR="000B3557" w:rsidRDefault="00000000">
            <w:r>
              <w:rPr>
                <w:sz w:val="18"/>
                <w:szCs w:val="18"/>
              </w:rPr>
              <w:t>~84.5</w:t>
            </w:r>
          </w:p>
        </w:tc>
        <w:tc>
          <w:tcPr>
            <w:tcW w:w="3200" w:type="dxa"/>
            <w:shd w:val="clear" w:color="auto" w:fill="F2F3F4"/>
          </w:tcPr>
          <w:p w14:paraId="40720218" w14:textId="77777777" w:rsidR="000B3557" w:rsidRDefault="00000000">
            <w:r>
              <w:rPr>
                <w:sz w:val="18"/>
                <w:szCs w:val="18"/>
              </w:rPr>
              <w:t>+5.1 ¢/kWh</w:t>
            </w:r>
          </w:p>
        </w:tc>
      </w:tr>
      <w:tr w:rsidR="000B3557" w14:paraId="24E4A993" w14:textId="77777777">
        <w:tc>
          <w:tcPr>
            <w:tcW w:w="2200" w:type="dxa"/>
            <w:shd w:val="clear" w:color="auto" w:fill="FFFFFF"/>
          </w:tcPr>
          <w:p w14:paraId="2178B8FB" w14:textId="77777777" w:rsidR="000B3557" w:rsidRDefault="00000000">
            <w:r>
              <w:rPr>
                <w:sz w:val="18"/>
                <w:szCs w:val="18"/>
              </w:rPr>
              <w:t>30% (MNRE baseline)</w:t>
            </w:r>
          </w:p>
        </w:tc>
        <w:tc>
          <w:tcPr>
            <w:tcW w:w="2000" w:type="dxa"/>
            <w:shd w:val="clear" w:color="auto" w:fill="FFFFFF"/>
          </w:tcPr>
          <w:p w14:paraId="2F5D370C" w14:textId="77777777" w:rsidR="000B3557" w:rsidRDefault="00000000">
            <w:r>
              <w:rPr>
                <w:sz w:val="18"/>
                <w:szCs w:val="18"/>
              </w:rPr>
              <w:t>~79.4</w:t>
            </w:r>
          </w:p>
        </w:tc>
        <w:tc>
          <w:tcPr>
            <w:tcW w:w="3200" w:type="dxa"/>
            <w:shd w:val="clear" w:color="auto" w:fill="FFFFFF"/>
          </w:tcPr>
          <w:p w14:paraId="2615943D" w14:textId="77777777" w:rsidR="000B3557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0B3557" w14:paraId="18554E48" w14:textId="77777777">
        <w:tc>
          <w:tcPr>
            <w:tcW w:w="2200" w:type="dxa"/>
            <w:shd w:val="clear" w:color="auto" w:fill="F2F3F4"/>
          </w:tcPr>
          <w:p w14:paraId="734A35D4" w14:textId="77777777" w:rsidR="000B3557" w:rsidRDefault="00000000">
            <w:r>
              <w:rPr>
                <w:sz w:val="18"/>
                <w:szCs w:val="18"/>
              </w:rPr>
              <w:t>40%</w:t>
            </w:r>
          </w:p>
        </w:tc>
        <w:tc>
          <w:tcPr>
            <w:tcW w:w="2000" w:type="dxa"/>
            <w:shd w:val="clear" w:color="auto" w:fill="F2F3F4"/>
          </w:tcPr>
          <w:p w14:paraId="01000686" w14:textId="77777777" w:rsidR="000B3557" w:rsidRDefault="00000000">
            <w:r>
              <w:rPr>
                <w:sz w:val="18"/>
                <w:szCs w:val="18"/>
              </w:rPr>
              <w:t>~74.0</w:t>
            </w:r>
          </w:p>
        </w:tc>
        <w:tc>
          <w:tcPr>
            <w:tcW w:w="3200" w:type="dxa"/>
            <w:shd w:val="clear" w:color="auto" w:fill="F2F3F4"/>
          </w:tcPr>
          <w:p w14:paraId="7906E392" w14:textId="77777777" w:rsidR="000B3557" w:rsidRDefault="00000000">
            <w:r>
              <w:rPr>
                <w:sz w:val="18"/>
                <w:szCs w:val="18"/>
              </w:rPr>
              <w:t>−5.4 ¢/kWh</w:t>
            </w:r>
          </w:p>
        </w:tc>
      </w:tr>
    </w:tbl>
    <w:p w14:paraId="1BA8D0F0" w14:textId="77777777" w:rsidR="000B3557" w:rsidRDefault="00000000">
      <w:pPr>
        <w:spacing w:before="40" w:after="80"/>
      </w:pPr>
      <w:r>
        <w:rPr>
          <w:sz w:val="19"/>
          <w:szCs w:val="19"/>
        </w:rPr>
        <w:t>Slope: −0.053 ¢/kWh per 1% subsidy increase. Linear relationship — subsidy reduces CAPEX → reduces annual capital via CRF → reduces TAC linearly. Interpretation: MNRE policy is critical; removal of subsidy increases LCOE by 15.6 ¢/kWh (19.7% increase).</w:t>
      </w:r>
    </w:p>
    <w:p w14:paraId="3664442E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Carbon Credit Price Sensitivity</w:t>
      </w:r>
    </w:p>
    <w:tbl>
      <w:tblPr>
        <w:tblW w:w="7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900"/>
      </w:tblGrid>
      <w:tr w:rsidR="000B3557" w14:paraId="3FCD715A" w14:textId="77777777">
        <w:trPr>
          <w:tblHeader/>
        </w:trPr>
        <w:tc>
          <w:tcPr>
            <w:tcW w:w="2500" w:type="dxa"/>
            <w:shd w:val="clear" w:color="auto" w:fill="1F3864"/>
          </w:tcPr>
          <w:p w14:paraId="3F986D01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Carbon Price (₹/tCO₂)</w:t>
            </w:r>
          </w:p>
        </w:tc>
        <w:tc>
          <w:tcPr>
            <w:tcW w:w="2000" w:type="dxa"/>
            <w:shd w:val="clear" w:color="auto" w:fill="1F3864"/>
          </w:tcPr>
          <w:p w14:paraId="559AA677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LCOE (¢/kWh)</w:t>
            </w:r>
          </w:p>
        </w:tc>
        <w:tc>
          <w:tcPr>
            <w:tcW w:w="2900" w:type="dxa"/>
            <w:shd w:val="clear" w:color="auto" w:fill="1F3864"/>
          </w:tcPr>
          <w:p w14:paraId="28F0FAAC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Change from Baseline</w:t>
            </w:r>
          </w:p>
        </w:tc>
      </w:tr>
      <w:tr w:rsidR="000B3557" w14:paraId="45C319BD" w14:textId="77777777">
        <w:tc>
          <w:tcPr>
            <w:tcW w:w="2500" w:type="dxa"/>
            <w:shd w:val="clear" w:color="auto" w:fill="F2F3F4"/>
          </w:tcPr>
          <w:p w14:paraId="47824D81" w14:textId="77777777" w:rsidR="000B3557" w:rsidRDefault="00000000">
            <w:r>
              <w:rPr>
                <w:sz w:val="18"/>
                <w:szCs w:val="18"/>
              </w:rPr>
              <w:t>0</w:t>
            </w:r>
          </w:p>
        </w:tc>
        <w:tc>
          <w:tcPr>
            <w:tcW w:w="2000" w:type="dxa"/>
            <w:shd w:val="clear" w:color="auto" w:fill="F2F3F4"/>
          </w:tcPr>
          <w:p w14:paraId="6CE43676" w14:textId="77777777" w:rsidR="000B3557" w:rsidRDefault="00000000">
            <w:r>
              <w:rPr>
                <w:sz w:val="18"/>
                <w:szCs w:val="18"/>
              </w:rPr>
              <w:t>~91.0</w:t>
            </w:r>
          </w:p>
        </w:tc>
        <w:tc>
          <w:tcPr>
            <w:tcW w:w="2900" w:type="dxa"/>
            <w:shd w:val="clear" w:color="auto" w:fill="F2F3F4"/>
          </w:tcPr>
          <w:p w14:paraId="0A0A3C97" w14:textId="77777777" w:rsidR="000B3557" w:rsidRDefault="00000000">
            <w:r>
              <w:rPr>
                <w:sz w:val="18"/>
                <w:szCs w:val="18"/>
              </w:rPr>
              <w:t>+11.6 ¢/kWh</w:t>
            </w:r>
          </w:p>
        </w:tc>
      </w:tr>
      <w:tr w:rsidR="000B3557" w14:paraId="7C79DE9E" w14:textId="77777777">
        <w:tc>
          <w:tcPr>
            <w:tcW w:w="2500" w:type="dxa"/>
            <w:shd w:val="clear" w:color="auto" w:fill="FFFFFF"/>
          </w:tcPr>
          <w:p w14:paraId="68BF39EE" w14:textId="77777777" w:rsidR="000B3557" w:rsidRDefault="00000000">
            <w:r>
              <w:rPr>
                <w:sz w:val="18"/>
                <w:szCs w:val="18"/>
              </w:rPr>
              <w:t>25</w:t>
            </w:r>
          </w:p>
        </w:tc>
        <w:tc>
          <w:tcPr>
            <w:tcW w:w="2000" w:type="dxa"/>
            <w:shd w:val="clear" w:color="auto" w:fill="FFFFFF"/>
          </w:tcPr>
          <w:p w14:paraId="0B1E4A3D" w14:textId="77777777" w:rsidR="000B3557" w:rsidRDefault="00000000">
            <w:r>
              <w:rPr>
                <w:sz w:val="18"/>
                <w:szCs w:val="18"/>
              </w:rPr>
              <w:t>~84.9</w:t>
            </w:r>
          </w:p>
        </w:tc>
        <w:tc>
          <w:tcPr>
            <w:tcW w:w="2900" w:type="dxa"/>
            <w:shd w:val="clear" w:color="auto" w:fill="FFFFFF"/>
          </w:tcPr>
          <w:p w14:paraId="2412B36B" w14:textId="77777777" w:rsidR="000B3557" w:rsidRDefault="00000000">
            <w:r>
              <w:rPr>
                <w:sz w:val="18"/>
                <w:szCs w:val="18"/>
              </w:rPr>
              <w:t>+5.5 ¢/kWh</w:t>
            </w:r>
          </w:p>
        </w:tc>
      </w:tr>
      <w:tr w:rsidR="000B3557" w14:paraId="7634A773" w14:textId="77777777">
        <w:tc>
          <w:tcPr>
            <w:tcW w:w="2500" w:type="dxa"/>
            <w:shd w:val="clear" w:color="auto" w:fill="F2F3F4"/>
          </w:tcPr>
          <w:p w14:paraId="6A5E4FED" w14:textId="77777777" w:rsidR="000B3557" w:rsidRDefault="00000000">
            <w:r>
              <w:rPr>
                <w:sz w:val="18"/>
                <w:szCs w:val="18"/>
              </w:rPr>
              <w:t>50 (baseline)</w:t>
            </w:r>
          </w:p>
        </w:tc>
        <w:tc>
          <w:tcPr>
            <w:tcW w:w="2000" w:type="dxa"/>
            <w:shd w:val="clear" w:color="auto" w:fill="F2F3F4"/>
          </w:tcPr>
          <w:p w14:paraId="3F2D331B" w14:textId="77777777" w:rsidR="000B3557" w:rsidRDefault="00000000">
            <w:r>
              <w:rPr>
                <w:sz w:val="18"/>
                <w:szCs w:val="18"/>
              </w:rPr>
              <w:t>~79.4</w:t>
            </w:r>
          </w:p>
        </w:tc>
        <w:tc>
          <w:tcPr>
            <w:tcW w:w="2900" w:type="dxa"/>
            <w:shd w:val="clear" w:color="auto" w:fill="F2F3F4"/>
          </w:tcPr>
          <w:p w14:paraId="440E5DE3" w14:textId="77777777" w:rsidR="000B3557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0B3557" w14:paraId="3EA2F61E" w14:textId="77777777">
        <w:tc>
          <w:tcPr>
            <w:tcW w:w="2500" w:type="dxa"/>
            <w:shd w:val="clear" w:color="auto" w:fill="FFFFFF"/>
          </w:tcPr>
          <w:p w14:paraId="5D08ECBF" w14:textId="77777777" w:rsidR="000B3557" w:rsidRDefault="00000000">
            <w:r>
              <w:rPr>
                <w:sz w:val="18"/>
                <w:szCs w:val="18"/>
              </w:rPr>
              <w:t>75</w:t>
            </w:r>
          </w:p>
        </w:tc>
        <w:tc>
          <w:tcPr>
            <w:tcW w:w="2000" w:type="dxa"/>
            <w:shd w:val="clear" w:color="auto" w:fill="FFFFFF"/>
          </w:tcPr>
          <w:p w14:paraId="3A6F52E6" w14:textId="77777777" w:rsidR="000B3557" w:rsidRDefault="00000000">
            <w:r>
              <w:rPr>
                <w:sz w:val="18"/>
                <w:szCs w:val="18"/>
              </w:rPr>
              <w:t>~73.5</w:t>
            </w:r>
          </w:p>
        </w:tc>
        <w:tc>
          <w:tcPr>
            <w:tcW w:w="2900" w:type="dxa"/>
            <w:shd w:val="clear" w:color="auto" w:fill="FFFFFF"/>
          </w:tcPr>
          <w:p w14:paraId="5BCC1087" w14:textId="77777777" w:rsidR="000B3557" w:rsidRDefault="00000000">
            <w:r>
              <w:rPr>
                <w:sz w:val="18"/>
                <w:szCs w:val="18"/>
              </w:rPr>
              <w:t>−5.9 ¢/kWh</w:t>
            </w:r>
          </w:p>
        </w:tc>
      </w:tr>
      <w:tr w:rsidR="000B3557" w14:paraId="7F299812" w14:textId="77777777">
        <w:tc>
          <w:tcPr>
            <w:tcW w:w="2500" w:type="dxa"/>
            <w:shd w:val="clear" w:color="auto" w:fill="F2F3F4"/>
          </w:tcPr>
          <w:p w14:paraId="0CC8A608" w14:textId="77777777" w:rsidR="000B3557" w:rsidRDefault="00000000">
            <w:r>
              <w:rPr>
                <w:sz w:val="18"/>
                <w:szCs w:val="18"/>
              </w:rPr>
              <w:t>100</w:t>
            </w:r>
          </w:p>
        </w:tc>
        <w:tc>
          <w:tcPr>
            <w:tcW w:w="2000" w:type="dxa"/>
            <w:shd w:val="clear" w:color="auto" w:fill="F2F3F4"/>
          </w:tcPr>
          <w:p w14:paraId="08963F2D" w14:textId="77777777" w:rsidR="000B3557" w:rsidRDefault="00000000">
            <w:r>
              <w:rPr>
                <w:sz w:val="18"/>
                <w:szCs w:val="18"/>
              </w:rPr>
              <w:t>~67.8</w:t>
            </w:r>
          </w:p>
        </w:tc>
        <w:tc>
          <w:tcPr>
            <w:tcW w:w="2900" w:type="dxa"/>
            <w:shd w:val="clear" w:color="auto" w:fill="F2F3F4"/>
          </w:tcPr>
          <w:p w14:paraId="070252A7" w14:textId="77777777" w:rsidR="000B3557" w:rsidRDefault="00000000">
            <w:r>
              <w:rPr>
                <w:sz w:val="18"/>
                <w:szCs w:val="18"/>
              </w:rPr>
              <w:t>−11.6 ¢/kWh</w:t>
            </w:r>
          </w:p>
        </w:tc>
      </w:tr>
    </w:tbl>
    <w:p w14:paraId="79BBEEB6" w14:textId="77777777" w:rsidR="000B3557" w:rsidRDefault="00000000">
      <w:pPr>
        <w:spacing w:before="40" w:after="80"/>
      </w:pPr>
      <w:r>
        <w:rPr>
          <w:sz w:val="19"/>
          <w:szCs w:val="19"/>
        </w:rPr>
        <w:t>Slope: −0.23 ¢/kWh per ₹10/tCO₂ increase. Carbon credits enter TAC as a direct subtraction — stronger lever than subsidy rate. At ₹100/tCO₂ (EU-comparable), LCOE drops to ¢6.78 — well below coal. Reason to report: India is developing its Carbon Credit Trading Scheme (CCTS) — projections matter for investors.</w:t>
      </w:r>
    </w:p>
    <w:p w14:paraId="39C1A5D7" w14:textId="77777777" w:rsidR="000B3557" w:rsidRDefault="00000000">
      <w:pPr>
        <w:spacing w:before="400"/>
      </w:pPr>
      <w:r>
        <w:br w:type="page"/>
      </w:r>
    </w:p>
    <w:p w14:paraId="55040E55" w14:textId="77777777" w:rsidR="000B3557" w:rsidRDefault="00000000">
      <w:pPr>
        <w:shd w:val="clear" w:color="auto" w:fill="E67E22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9</w:t>
      </w:r>
    </w:p>
    <w:p w14:paraId="17A6BBEE" w14:textId="77777777" w:rsidR="000B3557" w:rsidRDefault="00000000">
      <w:pPr>
        <w:spacing w:after="40"/>
      </w:pPr>
      <w:r>
        <w:rPr>
          <w:b/>
          <w:bCs/>
          <w:color w:val="E67E22"/>
          <w:sz w:val="28"/>
          <w:szCs w:val="28"/>
        </w:rPr>
        <w:t>Simulink Dynamic Validation</w:t>
      </w:r>
    </w:p>
    <w:p w14:paraId="72846642" w14:textId="77777777" w:rsidR="000B355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Mid July 2026</w:t>
      </w:r>
    </w:p>
    <w:p w14:paraId="5C53F925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Simulation Setup</w:t>
      </w:r>
    </w:p>
    <w:tbl>
      <w:tblPr>
        <w:tblW w:w="8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900"/>
      </w:tblGrid>
      <w:tr w:rsidR="000B3557" w14:paraId="2FA8095B" w14:textId="77777777">
        <w:trPr>
          <w:tblHeader/>
        </w:trPr>
        <w:tc>
          <w:tcPr>
            <w:tcW w:w="2500" w:type="dxa"/>
            <w:shd w:val="clear" w:color="auto" w:fill="1F3864"/>
          </w:tcPr>
          <w:p w14:paraId="1C89F45C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5900" w:type="dxa"/>
            <w:shd w:val="clear" w:color="auto" w:fill="1F3864"/>
          </w:tcPr>
          <w:p w14:paraId="737020D2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0B3557" w14:paraId="038146FF" w14:textId="77777777">
        <w:tc>
          <w:tcPr>
            <w:tcW w:w="2500" w:type="dxa"/>
            <w:shd w:val="clear" w:color="auto" w:fill="F2F3F4"/>
          </w:tcPr>
          <w:p w14:paraId="5C7BC5A5" w14:textId="77777777" w:rsidR="000B3557" w:rsidRDefault="00000000">
            <w:r>
              <w:rPr>
                <w:sz w:val="18"/>
                <w:szCs w:val="18"/>
              </w:rPr>
              <w:t>File</w:t>
            </w:r>
          </w:p>
        </w:tc>
        <w:tc>
          <w:tcPr>
            <w:tcW w:w="5900" w:type="dxa"/>
            <w:shd w:val="clear" w:color="auto" w:fill="F2F3F4"/>
          </w:tcPr>
          <w:p w14:paraId="135A1FC3" w14:textId="77777777" w:rsidR="000B3557" w:rsidRDefault="00000000">
            <w:r>
              <w:rPr>
                <w:sz w:val="18"/>
                <w:szCs w:val="18"/>
              </w:rPr>
              <w:t>hybrid_ems.slx</w:t>
            </w:r>
          </w:p>
        </w:tc>
      </w:tr>
      <w:tr w:rsidR="000B3557" w14:paraId="32A07042" w14:textId="77777777">
        <w:tc>
          <w:tcPr>
            <w:tcW w:w="2500" w:type="dxa"/>
            <w:shd w:val="clear" w:color="auto" w:fill="FFFFFF"/>
          </w:tcPr>
          <w:p w14:paraId="118D5F3C" w14:textId="77777777" w:rsidR="000B3557" w:rsidRDefault="00000000">
            <w:r>
              <w:rPr>
                <w:sz w:val="18"/>
                <w:szCs w:val="18"/>
              </w:rPr>
              <w:t>Simulation duration</w:t>
            </w:r>
          </w:p>
        </w:tc>
        <w:tc>
          <w:tcPr>
            <w:tcW w:w="5900" w:type="dxa"/>
            <w:shd w:val="clear" w:color="auto" w:fill="FFFFFF"/>
          </w:tcPr>
          <w:p w14:paraId="778B35EB" w14:textId="77777777" w:rsidR="000B3557" w:rsidRDefault="00000000">
            <w:r>
              <w:rPr>
                <w:sz w:val="18"/>
                <w:szCs w:val="18"/>
              </w:rPr>
              <w:t>168 hours (1 week — first 168 rows of NASA data)</w:t>
            </w:r>
          </w:p>
        </w:tc>
      </w:tr>
      <w:tr w:rsidR="000B3557" w14:paraId="0894A7F8" w14:textId="77777777">
        <w:tc>
          <w:tcPr>
            <w:tcW w:w="2500" w:type="dxa"/>
            <w:shd w:val="clear" w:color="auto" w:fill="F2F3F4"/>
          </w:tcPr>
          <w:p w14:paraId="4FFF5F6E" w14:textId="77777777" w:rsidR="000B3557" w:rsidRDefault="00000000">
            <w:r>
              <w:rPr>
                <w:sz w:val="18"/>
                <w:szCs w:val="18"/>
              </w:rPr>
              <w:t>Solver</w:t>
            </w:r>
          </w:p>
        </w:tc>
        <w:tc>
          <w:tcPr>
            <w:tcW w:w="5900" w:type="dxa"/>
            <w:shd w:val="clear" w:color="auto" w:fill="F2F3F4"/>
          </w:tcPr>
          <w:p w14:paraId="12FCD56E" w14:textId="77777777" w:rsidR="000B3557" w:rsidRDefault="00000000">
            <w:r>
              <w:rPr>
                <w:sz w:val="18"/>
                <w:szCs w:val="18"/>
              </w:rPr>
              <w:t>ode45 (variable-step 4th/5th-order Runge-Kutta)</w:t>
            </w:r>
          </w:p>
        </w:tc>
      </w:tr>
      <w:tr w:rsidR="000B3557" w14:paraId="69D5ED74" w14:textId="77777777">
        <w:tc>
          <w:tcPr>
            <w:tcW w:w="2500" w:type="dxa"/>
            <w:shd w:val="clear" w:color="auto" w:fill="FFFFFF"/>
          </w:tcPr>
          <w:p w14:paraId="49FC81C0" w14:textId="77777777" w:rsidR="000B3557" w:rsidRDefault="00000000">
            <w:r>
              <w:rPr>
                <w:sz w:val="18"/>
                <w:szCs w:val="18"/>
              </w:rPr>
              <w:t>Purpose</w:t>
            </w:r>
          </w:p>
        </w:tc>
        <w:tc>
          <w:tcPr>
            <w:tcW w:w="5900" w:type="dxa"/>
            <w:shd w:val="clear" w:color="auto" w:fill="FFFFFF"/>
          </w:tcPr>
          <w:p w14:paraId="770A867A" w14:textId="77777777" w:rsidR="000B3557" w:rsidRDefault="00000000">
            <w:r>
              <w:rPr>
                <w:sz w:val="18"/>
                <w:szCs w:val="18"/>
              </w:rPr>
              <w:t>Validate MATLAB dispatch logic dynamically</w:t>
            </w:r>
          </w:p>
        </w:tc>
      </w:tr>
    </w:tbl>
    <w:p w14:paraId="4F037426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Simulink Bugs Fixed (7 Total)</w:t>
      </w:r>
    </w:p>
    <w:p w14:paraId="528BBD0E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Wrong array indexing in From Workspace block (column vs row vector mismatch)</w:t>
      </w:r>
    </w:p>
    <w:p w14:paraId="55E0A777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Missing Terminator blocks on unused output ports → simulation error</w:t>
      </w:r>
    </w:p>
    <w:p w14:paraId="268550DB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SOC integrator initial condition not set → starts at 0 instead of 0.5 × Batt_cap</w:t>
      </w:r>
    </w:p>
    <w:p w14:paraId="637BA61E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Signal dimension mismatch between subsystem input and summation block</w:t>
      </w:r>
    </w:p>
    <w:p w14:paraId="19A0AE75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From Workspace time vector format wrong (needs [t, data] format, not separate arrays)</w:t>
      </w:r>
    </w:p>
    <w:p w14:paraId="44518503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Subsystem port naming inconsistency causing unresolved signal path</w:t>
      </w:r>
    </w:p>
    <w:p w14:paraId="06689B03" w14:textId="77777777" w:rsidR="000B3557" w:rsidRDefault="00000000">
      <w:pPr>
        <w:pStyle w:val="ListParagraph"/>
        <w:numPr>
          <w:ilvl w:val="0"/>
          <w:numId w:val="1"/>
        </w:numPr>
        <w:spacing w:before="40" w:after="40"/>
      </w:pPr>
      <w:r>
        <w:rPr>
          <w:sz w:val="19"/>
          <w:szCs w:val="19"/>
        </w:rPr>
        <w:t>Solver conflict: ode45 used with discrete subsystem blocks → switched to fixed-step</w:t>
      </w:r>
    </w:p>
    <w:p w14:paraId="760F6A2C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Simulation Results &amp; Interpretation</w:t>
      </w:r>
    </w:p>
    <w:p w14:paraId="48692101" w14:textId="77777777" w:rsidR="000B3557" w:rsidRDefault="00000000">
      <w:pPr>
        <w:spacing w:before="40" w:after="80"/>
      </w:pPr>
      <w:r>
        <w:rPr>
          <w:sz w:val="19"/>
          <w:szCs w:val="19"/>
        </w:rPr>
        <w:t>SOC profile: Drains to lower bound (20%) within the first 36 hours and remains there. This is physically justified — at 350 m² PV area in a 168-hour simulation with the first 168 rows of 20-year data (which may include cloudy periods), net generation is negative. H₂ components remain at lower bounds, consistent with MATLAB optimizer output.</w:t>
      </w:r>
    </w:p>
    <w:p w14:paraId="0424097F" w14:textId="77777777" w:rsidR="000B3557" w:rsidRDefault="00000000">
      <w:pPr>
        <w:spacing w:before="40" w:after="80"/>
      </w:pPr>
      <w:r>
        <w:rPr>
          <w:sz w:val="19"/>
          <w:szCs w:val="19"/>
        </w:rPr>
        <w:t>Net power plot: 7 clear diurnal cycles visible (confirms time-domain behavior). Always negative net power over the week → validates the conclusion that H₂ long-term storage is structurally underutilized given Coimbatore resource quality.</w:t>
      </w:r>
    </w:p>
    <w:p w14:paraId="758CF05A" w14:textId="77777777" w:rsidR="000B3557" w:rsidRDefault="00000000">
      <w:pPr>
        <w:spacing w:before="40" w:after="80"/>
      </w:pPr>
      <w:r>
        <w:rPr>
          <w:i/>
          <w:iCs/>
          <w:color w:val="E67E22"/>
          <w:sz w:val="19"/>
          <w:szCs w:val="19"/>
        </w:rPr>
        <w:t>Limitation: 168-hour window is too short for publication-quality validation. Tier 2 work (Stage 12) extends this to 720 hours (30 days).</w:t>
      </w:r>
    </w:p>
    <w:p w14:paraId="3AED94C5" w14:textId="77777777" w:rsidR="000B3557" w:rsidRDefault="00000000">
      <w:pPr>
        <w:spacing w:before="400"/>
      </w:pPr>
      <w:r>
        <w:br w:type="page"/>
      </w:r>
    </w:p>
    <w:p w14:paraId="47712EF2" w14:textId="77777777" w:rsidR="000B3557" w:rsidRDefault="00000000">
      <w:pPr>
        <w:shd w:val="clear" w:color="auto" w:fill="2E74B5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10</w:t>
      </w:r>
    </w:p>
    <w:p w14:paraId="5C22CA89" w14:textId="77777777" w:rsidR="000B3557" w:rsidRDefault="00000000">
      <w:pPr>
        <w:spacing w:after="40"/>
      </w:pPr>
      <w:r>
        <w:rPr>
          <w:b/>
          <w:bCs/>
          <w:color w:val="2E74B5"/>
          <w:sz w:val="28"/>
          <w:szCs w:val="28"/>
        </w:rPr>
        <w:t>Path 3 — ML Pipeline (Surrogate + Forecasting)</w:t>
      </w:r>
    </w:p>
    <w:p w14:paraId="3DC0D4B1" w14:textId="77777777" w:rsidR="000B355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Late July 2026</w:t>
      </w:r>
    </w:p>
    <w:p w14:paraId="29AC6BDC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10A: LHS Dataset Generation</w:t>
      </w:r>
    </w:p>
    <w:p w14:paraId="56B29D6E" w14:textId="77777777" w:rsidR="000B3557" w:rsidRDefault="00000000">
      <w:pPr>
        <w:spacing w:before="40" w:after="80"/>
      </w:pPr>
      <w:r>
        <w:rPr>
          <w:sz w:val="19"/>
          <w:szCs w:val="19"/>
        </w:rPr>
        <w:t>Script: generate_lhs_dataset.m. Method: Latin Hypercube Sampling — stratified random sampling that ensures uniform coverage of the 5D design space, avoiding clustering that pure random sampling produces.</w:t>
      </w:r>
    </w:p>
    <w:p w14:paraId="1D4E5BE1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Samples: N = 5,000 LHS points</w:t>
      </w:r>
    </w:p>
    <w:p w14:paraId="62279530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Bounds: same as optimizer [200,600] × [100,400] × [50k,300k] × [5,30] × [10,100]</w:t>
      </w:r>
    </w:p>
    <w:p w14:paraId="23933319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Seed: rng(42) — reproducible</w:t>
      </w:r>
    </w:p>
    <w:p w14:paraId="611C05B2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Each point: evaluate ems_objective(x, nasa_data, load_kW) → LCOE</w:t>
      </w:r>
    </w:p>
    <w:p w14:paraId="0B135FAC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Runtime: ~15–20 min (5000 × full 175,320-step simulation each)</w:t>
      </w:r>
    </w:p>
    <w:p w14:paraId="014A1371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Output: ems_surrogate_data.mat (X: 5000×5, Y: 5000×1)</w:t>
      </w:r>
    </w:p>
    <w:p w14:paraId="11D8943F" w14:textId="77777777" w:rsidR="000B3557" w:rsidRDefault="00000000">
      <w:pPr>
        <w:spacing w:before="40" w:after="80"/>
      </w:pPr>
      <w:r>
        <w:rPr>
          <w:sz w:val="19"/>
          <w:szCs w:val="19"/>
        </w:rPr>
        <w:t>Why LHS over random: LHS guarantees each variable range is sampled proportionally. For 5000 samples in 5D, random sampling can leave large voids. LHS fills the space uniformly — essential for surrogate accuracy at the corners of the design space where optimizer explores.</w:t>
      </w:r>
    </w:p>
    <w:p w14:paraId="3CBBDF39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10B: XGBoost Surrogate Model</w:t>
      </w:r>
    </w:p>
    <w:p w14:paraId="0E6F64BD" w14:textId="77777777" w:rsidR="000B3557" w:rsidRDefault="00000000">
      <w:pPr>
        <w:spacing w:before="40" w:after="80"/>
      </w:pPr>
      <w:r>
        <w:rPr>
          <w:sz w:val="19"/>
          <w:szCs w:val="19"/>
        </w:rPr>
        <w:t>Script: surrogate_xgboost.py. Goal: replace 175,320-step MATLAB simulation (slow) with instant ML prediction (fast). A surrogate maps x → LCOE without running the physics.</w:t>
      </w:r>
    </w:p>
    <w:p w14:paraId="62786C57" w14:textId="77777777" w:rsidR="000B3557" w:rsidRDefault="00000000">
      <w:pPr>
        <w:spacing w:before="160" w:after="60"/>
      </w:pPr>
      <w:r>
        <w:rPr>
          <w:b/>
          <w:bCs/>
          <w:color w:val="2E74B5"/>
        </w:rPr>
        <w:t>Architecture</w:t>
      </w:r>
    </w:p>
    <w:p w14:paraId="40E142F6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XGBRegressor(</w:t>
      </w:r>
    </w:p>
    <w:p w14:paraId="1CD2ACCA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n_estimators=500, max_depth=6, learning_rate=0.05,</w:t>
      </w:r>
    </w:p>
    <w:p w14:paraId="593B778E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subsample=0.8, colsample_bytree=0.8,</w:t>
      </w:r>
    </w:p>
    <w:p w14:paraId="596668F0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min_child_weight=3, reg_alpha=0.1, reg_lambda=1.0,</w:t>
      </w:r>
    </w:p>
    <w:p w14:paraId="48D49DAC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 xml:space="preserve">  random_state=42</w:t>
      </w:r>
    </w:p>
    <w:p w14:paraId="1FB1AB33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)</w:t>
      </w:r>
    </w:p>
    <w:p w14:paraId="7E018396" w14:textId="77777777" w:rsidR="000B3557" w:rsidRDefault="000B3557">
      <w:pPr>
        <w:shd w:val="clear" w:color="auto" w:fill="F0F0F0"/>
        <w:spacing w:before="10" w:after="10"/>
        <w:ind w:left="400"/>
      </w:pPr>
    </w:p>
    <w:p w14:paraId="1B221D50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Preprocessing: Filter top 1% LCOE outliers (penalty-dominated regions)</w:t>
      </w:r>
    </w:p>
    <w:p w14:paraId="06CB3772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→ 4,950 clean samples used for training</w:t>
      </w:r>
    </w:p>
    <w:p w14:paraId="3D1AB86D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rFonts w:ascii="Courier New" w:eastAsia="Courier New" w:hAnsi="Courier New" w:cs="Courier New"/>
          <w:color w:val="2C2C2C"/>
          <w:sz w:val="16"/>
          <w:szCs w:val="16"/>
        </w:rPr>
        <w:t>Split: 80/20 train-test (random — surrogate is not time-series)</w:t>
      </w:r>
    </w:p>
    <w:p w14:paraId="45220749" w14:textId="77777777" w:rsidR="000B3557" w:rsidRDefault="00000000">
      <w:pPr>
        <w:spacing w:before="160" w:after="60"/>
      </w:pPr>
      <w:r>
        <w:rPr>
          <w:b/>
          <w:bCs/>
          <w:color w:val="2E74B5"/>
        </w:rPr>
        <w:t>Performance</w:t>
      </w:r>
    </w:p>
    <w:tbl>
      <w:tblPr>
        <w:tblW w:w="8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200"/>
      </w:tblGrid>
      <w:tr w:rsidR="000B3557" w14:paraId="5AD8C265" w14:textId="77777777">
        <w:trPr>
          <w:tblHeader/>
        </w:trPr>
        <w:tc>
          <w:tcPr>
            <w:tcW w:w="2200" w:type="dxa"/>
            <w:shd w:val="clear" w:color="auto" w:fill="1F3864"/>
          </w:tcPr>
          <w:p w14:paraId="457E659E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00" w:type="dxa"/>
            <w:shd w:val="clear" w:color="auto" w:fill="1F3864"/>
          </w:tcPr>
          <w:p w14:paraId="1D0D4008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200" w:type="dxa"/>
            <w:shd w:val="clear" w:color="auto" w:fill="1F3864"/>
          </w:tcPr>
          <w:p w14:paraId="205E4062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Interpretation</w:t>
            </w:r>
          </w:p>
        </w:tc>
      </w:tr>
      <w:tr w:rsidR="000B3557" w14:paraId="13EE2645" w14:textId="77777777">
        <w:tc>
          <w:tcPr>
            <w:tcW w:w="2200" w:type="dxa"/>
            <w:shd w:val="clear" w:color="auto" w:fill="F2F3F4"/>
          </w:tcPr>
          <w:p w14:paraId="48A691E1" w14:textId="77777777" w:rsidR="000B3557" w:rsidRDefault="00000000">
            <w:r>
              <w:rPr>
                <w:sz w:val="18"/>
                <w:szCs w:val="18"/>
              </w:rPr>
              <w:t>R² (train)</w:t>
            </w:r>
          </w:p>
        </w:tc>
        <w:tc>
          <w:tcPr>
            <w:tcW w:w="2000" w:type="dxa"/>
            <w:shd w:val="clear" w:color="auto" w:fill="F2F3F4"/>
          </w:tcPr>
          <w:p w14:paraId="393741E0" w14:textId="77777777" w:rsidR="000B3557" w:rsidRDefault="00000000">
            <w:r>
              <w:rPr>
                <w:sz w:val="18"/>
                <w:szCs w:val="18"/>
              </w:rPr>
              <w:t>~0.999</w:t>
            </w:r>
          </w:p>
        </w:tc>
        <w:tc>
          <w:tcPr>
            <w:tcW w:w="4200" w:type="dxa"/>
            <w:shd w:val="clear" w:color="auto" w:fill="F2F3F4"/>
          </w:tcPr>
          <w:p w14:paraId="17E6FFC0" w14:textId="77777777" w:rsidR="000B3557" w:rsidRDefault="00000000">
            <w:r>
              <w:rPr>
                <w:sz w:val="18"/>
                <w:szCs w:val="18"/>
              </w:rPr>
              <w:t>No significant overfitting</w:t>
            </w:r>
          </w:p>
        </w:tc>
      </w:tr>
      <w:tr w:rsidR="000B3557" w14:paraId="3F856B7F" w14:textId="77777777">
        <w:tc>
          <w:tcPr>
            <w:tcW w:w="2200" w:type="dxa"/>
            <w:shd w:val="clear" w:color="auto" w:fill="FFFFFF"/>
          </w:tcPr>
          <w:p w14:paraId="323EDD6A" w14:textId="77777777" w:rsidR="000B3557" w:rsidRDefault="00000000">
            <w:r>
              <w:rPr>
                <w:sz w:val="18"/>
                <w:szCs w:val="18"/>
              </w:rPr>
              <w:t>R² (test)</w:t>
            </w:r>
          </w:p>
        </w:tc>
        <w:tc>
          <w:tcPr>
            <w:tcW w:w="2000" w:type="dxa"/>
            <w:shd w:val="clear" w:color="auto" w:fill="FFFFFF"/>
          </w:tcPr>
          <w:p w14:paraId="30C0F5C3" w14:textId="77777777" w:rsidR="000B3557" w:rsidRDefault="00000000">
            <w:r>
              <w:rPr>
                <w:sz w:val="18"/>
                <w:szCs w:val="18"/>
              </w:rPr>
              <w:t>0.9984</w:t>
            </w:r>
          </w:p>
        </w:tc>
        <w:tc>
          <w:tcPr>
            <w:tcW w:w="4200" w:type="dxa"/>
            <w:shd w:val="clear" w:color="auto" w:fill="FFFFFF"/>
          </w:tcPr>
          <w:p w14:paraId="75A113E7" w14:textId="77777777" w:rsidR="000B3557" w:rsidRDefault="00000000">
            <w:r>
              <w:rPr>
                <w:sz w:val="18"/>
                <w:szCs w:val="18"/>
              </w:rPr>
              <w:t>Excellent generalization</w:t>
            </w:r>
          </w:p>
        </w:tc>
      </w:tr>
      <w:tr w:rsidR="000B3557" w14:paraId="78B20E02" w14:textId="77777777">
        <w:tc>
          <w:tcPr>
            <w:tcW w:w="2200" w:type="dxa"/>
            <w:shd w:val="clear" w:color="auto" w:fill="F2F3F4"/>
          </w:tcPr>
          <w:p w14:paraId="7C79B43C" w14:textId="77777777" w:rsidR="000B3557" w:rsidRDefault="00000000">
            <w:r>
              <w:rPr>
                <w:sz w:val="18"/>
                <w:szCs w:val="18"/>
              </w:rPr>
              <w:t>R² (5-fold CV)</w:t>
            </w:r>
          </w:p>
        </w:tc>
        <w:tc>
          <w:tcPr>
            <w:tcW w:w="2000" w:type="dxa"/>
            <w:shd w:val="clear" w:color="auto" w:fill="F2F3F4"/>
          </w:tcPr>
          <w:p w14:paraId="64045E7A" w14:textId="77777777" w:rsidR="000B3557" w:rsidRDefault="00000000">
            <w:r>
              <w:rPr>
                <w:sz w:val="18"/>
                <w:szCs w:val="18"/>
              </w:rPr>
              <w:t>0.994 ± ~0.002</w:t>
            </w:r>
          </w:p>
        </w:tc>
        <w:tc>
          <w:tcPr>
            <w:tcW w:w="4200" w:type="dxa"/>
            <w:shd w:val="clear" w:color="auto" w:fill="F2F3F4"/>
          </w:tcPr>
          <w:p w14:paraId="16A951C1" w14:textId="77777777" w:rsidR="000B3557" w:rsidRDefault="00000000">
            <w:r>
              <w:rPr>
                <w:sz w:val="18"/>
                <w:szCs w:val="18"/>
              </w:rPr>
              <w:t>Consistent across folds</w:t>
            </w:r>
          </w:p>
        </w:tc>
      </w:tr>
      <w:tr w:rsidR="000B3557" w14:paraId="3F57BCE1" w14:textId="77777777">
        <w:tc>
          <w:tcPr>
            <w:tcW w:w="2200" w:type="dxa"/>
            <w:shd w:val="clear" w:color="auto" w:fill="FFFFFF"/>
          </w:tcPr>
          <w:p w14:paraId="61D06C12" w14:textId="77777777" w:rsidR="000B3557" w:rsidRDefault="00000000">
            <w:r>
              <w:rPr>
                <w:sz w:val="18"/>
                <w:szCs w:val="18"/>
              </w:rPr>
              <w:t>MAE (test)</w:t>
            </w:r>
          </w:p>
        </w:tc>
        <w:tc>
          <w:tcPr>
            <w:tcW w:w="2000" w:type="dxa"/>
            <w:shd w:val="clear" w:color="auto" w:fill="FFFFFF"/>
          </w:tcPr>
          <w:p w14:paraId="13CEC66F" w14:textId="77777777" w:rsidR="000B3557" w:rsidRDefault="00000000">
            <w:r>
              <w:rPr>
                <w:sz w:val="18"/>
                <w:szCs w:val="18"/>
              </w:rPr>
              <w:t>0.0156 $/kWh</w:t>
            </w:r>
          </w:p>
        </w:tc>
        <w:tc>
          <w:tcPr>
            <w:tcW w:w="4200" w:type="dxa"/>
            <w:shd w:val="clear" w:color="auto" w:fill="FFFFFF"/>
          </w:tcPr>
          <w:p w14:paraId="7E9F4645" w14:textId="77777777" w:rsidR="000B3557" w:rsidRDefault="00000000">
            <w:r>
              <w:rPr>
                <w:sz w:val="18"/>
                <w:szCs w:val="18"/>
              </w:rPr>
              <w:t>~20% of LCOE range — acceptable for optimizer guidance</w:t>
            </w:r>
          </w:p>
        </w:tc>
      </w:tr>
      <w:tr w:rsidR="000B3557" w14:paraId="076935E9" w14:textId="77777777">
        <w:tc>
          <w:tcPr>
            <w:tcW w:w="2200" w:type="dxa"/>
            <w:shd w:val="clear" w:color="auto" w:fill="F2F3F4"/>
          </w:tcPr>
          <w:p w14:paraId="23F5C84D" w14:textId="77777777" w:rsidR="000B3557" w:rsidRDefault="00000000">
            <w:r>
              <w:rPr>
                <w:sz w:val="18"/>
                <w:szCs w:val="18"/>
              </w:rPr>
              <w:t>RMSE (test)</w:t>
            </w:r>
          </w:p>
        </w:tc>
        <w:tc>
          <w:tcPr>
            <w:tcW w:w="2000" w:type="dxa"/>
            <w:shd w:val="clear" w:color="auto" w:fill="F2F3F4"/>
          </w:tcPr>
          <w:p w14:paraId="2711ED2B" w14:textId="77777777" w:rsidR="000B3557" w:rsidRDefault="00000000">
            <w:r>
              <w:rPr>
                <w:sz w:val="18"/>
                <w:szCs w:val="18"/>
              </w:rPr>
              <w:t>&lt;0.02 $/kWh</w:t>
            </w:r>
          </w:p>
        </w:tc>
        <w:tc>
          <w:tcPr>
            <w:tcW w:w="4200" w:type="dxa"/>
            <w:shd w:val="clear" w:color="auto" w:fill="F2F3F4"/>
          </w:tcPr>
          <w:p w14:paraId="75C45120" w14:textId="77777777" w:rsidR="000B3557" w:rsidRDefault="00000000">
            <w:r>
              <w:rPr>
                <w:sz w:val="18"/>
                <w:szCs w:val="18"/>
              </w:rPr>
              <w:t>Tight error distribution</w:t>
            </w:r>
          </w:p>
        </w:tc>
      </w:tr>
      <w:tr w:rsidR="000B3557" w14:paraId="65183062" w14:textId="77777777">
        <w:tc>
          <w:tcPr>
            <w:tcW w:w="2200" w:type="dxa"/>
            <w:shd w:val="clear" w:color="auto" w:fill="FFFFFF"/>
          </w:tcPr>
          <w:p w14:paraId="6A45D3BB" w14:textId="77777777" w:rsidR="000B3557" w:rsidRDefault="00000000">
            <w:r>
              <w:rPr>
                <w:sz w:val="18"/>
                <w:szCs w:val="18"/>
              </w:rPr>
              <w:t>Speed vs MATLAB</w:t>
            </w:r>
          </w:p>
        </w:tc>
        <w:tc>
          <w:tcPr>
            <w:tcW w:w="2000" w:type="dxa"/>
            <w:shd w:val="clear" w:color="auto" w:fill="FFFFFF"/>
          </w:tcPr>
          <w:p w14:paraId="13D88D98" w14:textId="77777777" w:rsidR="000B3557" w:rsidRDefault="00000000">
            <w:r>
              <w:rPr>
                <w:sz w:val="18"/>
                <w:szCs w:val="18"/>
              </w:rPr>
              <w:t>~100×</w:t>
            </w:r>
          </w:p>
        </w:tc>
        <w:tc>
          <w:tcPr>
            <w:tcW w:w="4200" w:type="dxa"/>
            <w:shd w:val="clear" w:color="auto" w:fill="FFFFFF"/>
          </w:tcPr>
          <w:p w14:paraId="75BCBFD4" w14:textId="77777777" w:rsidR="000B3557" w:rsidRDefault="00000000">
            <w:r>
              <w:rPr>
                <w:sz w:val="18"/>
                <w:szCs w:val="18"/>
              </w:rPr>
              <w:t>Microseconds vs ~1 second per evaluation</w:t>
            </w:r>
          </w:p>
        </w:tc>
      </w:tr>
    </w:tbl>
    <w:p w14:paraId="6C050FEB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10C: Surrogate-Based Optimization (DE + PSO)</w:t>
      </w:r>
    </w:p>
    <w:p w14:paraId="19408EED" w14:textId="77777777" w:rsidR="000B3557" w:rsidRDefault="00000000">
      <w:pPr>
        <w:spacing w:before="40" w:after="80"/>
      </w:pPr>
      <w:r>
        <w:rPr>
          <w:sz w:val="19"/>
          <w:szCs w:val="19"/>
        </w:rPr>
        <w:t>Script: surrogate_optimizer.py. Both optimizers now call surrogate.predict(x) instead of ems_objective. Full optimization runs in &lt;1 second instead of hours.</w:t>
      </w:r>
    </w:p>
    <w:tbl>
      <w:tblPr>
        <w:tblW w:w="75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1200"/>
        <w:gridCol w:w="2000"/>
      </w:tblGrid>
      <w:tr w:rsidR="000B3557" w14:paraId="3043115B" w14:textId="77777777">
        <w:trPr>
          <w:tblHeader/>
        </w:trPr>
        <w:tc>
          <w:tcPr>
            <w:tcW w:w="2500" w:type="dxa"/>
            <w:shd w:val="clear" w:color="auto" w:fill="1F3864"/>
          </w:tcPr>
          <w:p w14:paraId="5CB7EAF2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800" w:type="dxa"/>
            <w:shd w:val="clear" w:color="auto" w:fill="1F3864"/>
          </w:tcPr>
          <w:p w14:paraId="16BD1F62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LCOE</w:t>
            </w:r>
          </w:p>
        </w:tc>
        <w:tc>
          <w:tcPr>
            <w:tcW w:w="1200" w:type="dxa"/>
            <w:shd w:val="clear" w:color="auto" w:fill="1F3864"/>
          </w:tcPr>
          <w:p w14:paraId="7069A16E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Runtime</w:t>
            </w:r>
          </w:p>
        </w:tc>
        <w:tc>
          <w:tcPr>
            <w:tcW w:w="2000" w:type="dxa"/>
            <w:shd w:val="clear" w:color="auto" w:fill="1F3864"/>
          </w:tcPr>
          <w:p w14:paraId="1F62E6F5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vs Direct PSO</w:t>
            </w:r>
          </w:p>
        </w:tc>
      </w:tr>
      <w:tr w:rsidR="000B3557" w14:paraId="3D0F17E4" w14:textId="77777777">
        <w:tc>
          <w:tcPr>
            <w:tcW w:w="2500" w:type="dxa"/>
            <w:shd w:val="clear" w:color="auto" w:fill="F2F3F4"/>
          </w:tcPr>
          <w:p w14:paraId="17FDAD6C" w14:textId="77777777" w:rsidR="000B3557" w:rsidRDefault="00000000">
            <w:r>
              <w:rPr>
                <w:sz w:val="18"/>
                <w:szCs w:val="18"/>
              </w:rPr>
              <w:t>Direct PSO (MATLAB)</w:t>
            </w:r>
          </w:p>
        </w:tc>
        <w:tc>
          <w:tcPr>
            <w:tcW w:w="1800" w:type="dxa"/>
            <w:shd w:val="clear" w:color="auto" w:fill="F2F3F4"/>
          </w:tcPr>
          <w:p w14:paraId="79F2C825" w14:textId="77777777" w:rsidR="000B3557" w:rsidRDefault="00000000">
            <w:r>
              <w:rPr>
                <w:sz w:val="18"/>
                <w:szCs w:val="18"/>
              </w:rPr>
              <w:t>$0.0789/kWh</w:t>
            </w:r>
          </w:p>
        </w:tc>
        <w:tc>
          <w:tcPr>
            <w:tcW w:w="1200" w:type="dxa"/>
            <w:shd w:val="clear" w:color="auto" w:fill="F2F3F4"/>
          </w:tcPr>
          <w:p w14:paraId="71F53151" w14:textId="77777777" w:rsidR="000B3557" w:rsidRDefault="00000000">
            <w:r>
              <w:rPr>
                <w:sz w:val="18"/>
                <w:szCs w:val="18"/>
              </w:rPr>
              <w:t>22.1 s</w:t>
            </w:r>
          </w:p>
        </w:tc>
        <w:tc>
          <w:tcPr>
            <w:tcW w:w="2000" w:type="dxa"/>
            <w:shd w:val="clear" w:color="auto" w:fill="F2F3F4"/>
          </w:tcPr>
          <w:p w14:paraId="6671F69F" w14:textId="77777777" w:rsidR="000B3557" w:rsidRDefault="00000000">
            <w:r>
              <w:rPr>
                <w:sz w:val="18"/>
                <w:szCs w:val="18"/>
              </w:rPr>
              <w:t>Baseline</w:t>
            </w:r>
          </w:p>
        </w:tc>
      </w:tr>
      <w:tr w:rsidR="000B3557" w14:paraId="4EFDA73B" w14:textId="77777777">
        <w:tc>
          <w:tcPr>
            <w:tcW w:w="2500" w:type="dxa"/>
            <w:shd w:val="clear" w:color="auto" w:fill="FFFFFF"/>
          </w:tcPr>
          <w:p w14:paraId="07144F69" w14:textId="77777777" w:rsidR="000B3557" w:rsidRDefault="00000000">
            <w:r>
              <w:rPr>
                <w:sz w:val="18"/>
                <w:szCs w:val="18"/>
              </w:rPr>
              <w:t>Surrogate DE (scipy)</w:t>
            </w:r>
          </w:p>
        </w:tc>
        <w:tc>
          <w:tcPr>
            <w:tcW w:w="1800" w:type="dxa"/>
            <w:shd w:val="clear" w:color="auto" w:fill="FFFFFF"/>
          </w:tcPr>
          <w:p w14:paraId="313730DC" w14:textId="77777777" w:rsidR="000B3557" w:rsidRDefault="00000000">
            <w:r>
              <w:rPr>
                <w:sz w:val="18"/>
                <w:szCs w:val="18"/>
              </w:rPr>
              <w:t>$0.0687/kWh</w:t>
            </w:r>
          </w:p>
        </w:tc>
        <w:tc>
          <w:tcPr>
            <w:tcW w:w="1200" w:type="dxa"/>
            <w:shd w:val="clear" w:color="auto" w:fill="FFFFFF"/>
          </w:tcPr>
          <w:p w14:paraId="2D5A26DD" w14:textId="77777777" w:rsidR="000B3557" w:rsidRDefault="00000000">
            <w:r>
              <w:rPr>
                <w:sz w:val="18"/>
                <w:szCs w:val="18"/>
              </w:rPr>
              <w:t>&lt;1 s</w:t>
            </w:r>
          </w:p>
        </w:tc>
        <w:tc>
          <w:tcPr>
            <w:tcW w:w="2000" w:type="dxa"/>
            <w:shd w:val="clear" w:color="auto" w:fill="FFFFFF"/>
          </w:tcPr>
          <w:p w14:paraId="7691B5F0" w14:textId="77777777" w:rsidR="000B3557" w:rsidRDefault="00000000">
            <w:r>
              <w:rPr>
                <w:sz w:val="18"/>
                <w:szCs w:val="18"/>
              </w:rPr>
              <w:t>−13.6%</w:t>
            </w:r>
          </w:p>
        </w:tc>
      </w:tr>
      <w:tr w:rsidR="000B3557" w14:paraId="2FF5C287" w14:textId="77777777">
        <w:tc>
          <w:tcPr>
            <w:tcW w:w="2500" w:type="dxa"/>
            <w:shd w:val="clear" w:color="auto" w:fill="F2F3F4"/>
          </w:tcPr>
          <w:p w14:paraId="740563C3" w14:textId="77777777" w:rsidR="000B3557" w:rsidRDefault="00000000">
            <w:r>
              <w:rPr>
                <w:sz w:val="18"/>
                <w:szCs w:val="18"/>
              </w:rPr>
              <w:t>Surrogate PSO (Python)</w:t>
            </w:r>
          </w:p>
        </w:tc>
        <w:tc>
          <w:tcPr>
            <w:tcW w:w="1800" w:type="dxa"/>
            <w:shd w:val="clear" w:color="auto" w:fill="F2F3F4"/>
          </w:tcPr>
          <w:p w14:paraId="0DD12E2C" w14:textId="77777777" w:rsidR="000B3557" w:rsidRDefault="00000000">
            <w:r>
              <w:rPr>
                <w:sz w:val="18"/>
                <w:szCs w:val="18"/>
              </w:rPr>
              <w:t>~$0.0692/kWh</w:t>
            </w:r>
          </w:p>
        </w:tc>
        <w:tc>
          <w:tcPr>
            <w:tcW w:w="1200" w:type="dxa"/>
            <w:shd w:val="clear" w:color="auto" w:fill="F2F3F4"/>
          </w:tcPr>
          <w:p w14:paraId="2CE50B0D" w14:textId="77777777" w:rsidR="000B3557" w:rsidRDefault="00000000">
            <w:r>
              <w:rPr>
                <w:sz w:val="18"/>
                <w:szCs w:val="18"/>
              </w:rPr>
              <w:t>&lt;1 s</w:t>
            </w:r>
          </w:p>
        </w:tc>
        <w:tc>
          <w:tcPr>
            <w:tcW w:w="2000" w:type="dxa"/>
            <w:shd w:val="clear" w:color="auto" w:fill="F2F3F4"/>
          </w:tcPr>
          <w:p w14:paraId="69E5CCFC" w14:textId="77777777" w:rsidR="000B3557" w:rsidRDefault="00000000">
            <w:r>
              <w:rPr>
                <w:sz w:val="18"/>
                <w:szCs w:val="18"/>
              </w:rPr>
              <w:t>~−13%</w:t>
            </w:r>
          </w:p>
        </w:tc>
      </w:tr>
    </w:tbl>
    <w:p w14:paraId="02348CDD" w14:textId="77777777" w:rsidR="000B3557" w:rsidRDefault="00000000">
      <w:pPr>
        <w:spacing w:before="40" w:after="80"/>
      </w:pPr>
      <w:r>
        <w:rPr>
          <w:b/>
          <w:bCs/>
          <w:color w:val="C0392B"/>
          <w:sz w:val="19"/>
          <w:szCs w:val="19"/>
        </w:rPr>
        <w:t>⚠ Surrogate result ($0.0687/kWh) has not been cross-validated against the real MATLAB objective. This is Tier 1 pending work (P5). Until verified, surrogate LCOE cannot be reported as the final optimum in the paper.</w:t>
      </w:r>
    </w:p>
    <w:p w14:paraId="350CA944" w14:textId="77777777" w:rsidR="000B3557" w:rsidRDefault="000B3557">
      <w:pPr>
        <w:spacing w:before="300"/>
      </w:pPr>
    </w:p>
    <w:p w14:paraId="41C66B46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10D: Forecasting Models</w:t>
      </w:r>
    </w:p>
    <w:p w14:paraId="740E378A" w14:textId="77777777" w:rsidR="000B3557" w:rsidRDefault="00000000">
      <w:pPr>
        <w:spacing w:before="40" w:after="80"/>
      </w:pPr>
      <w:r>
        <w:rPr>
          <w:sz w:val="19"/>
          <w:szCs w:val="19"/>
        </w:rPr>
        <w:t>Script: forecast_model.py. Three separate XGBoost regressors trained — one per forecasting target. Features: lag values at 1, 2, 3, 6, 12, 24, 48, 168 hours + 24-hour rolling mean/std + time features (hour, month, day-of-week, is_daytime). Train/test split: chronological 80/20 (no shuffle — preserves temporal causality).</w:t>
      </w:r>
    </w:p>
    <w:tbl>
      <w:tblPr>
        <w:tblW w:w="96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400"/>
        <w:gridCol w:w="1600"/>
        <w:gridCol w:w="1600"/>
        <w:gridCol w:w="1000"/>
      </w:tblGrid>
      <w:tr w:rsidR="000B3557" w14:paraId="35CAAABE" w14:textId="77777777">
        <w:trPr>
          <w:tblHeader/>
        </w:trPr>
        <w:tc>
          <w:tcPr>
            <w:tcW w:w="1800" w:type="dxa"/>
            <w:shd w:val="clear" w:color="auto" w:fill="1F3864"/>
          </w:tcPr>
          <w:p w14:paraId="6075A48A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200" w:type="dxa"/>
            <w:shd w:val="clear" w:color="auto" w:fill="1F3864"/>
          </w:tcPr>
          <w:p w14:paraId="1C362245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400" w:type="dxa"/>
            <w:shd w:val="clear" w:color="auto" w:fill="1F3864"/>
          </w:tcPr>
          <w:p w14:paraId="63CD6643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R² (test)</w:t>
            </w:r>
          </w:p>
        </w:tc>
        <w:tc>
          <w:tcPr>
            <w:tcW w:w="1600" w:type="dxa"/>
            <w:shd w:val="clear" w:color="auto" w:fill="1F3864"/>
          </w:tcPr>
          <w:p w14:paraId="59D91731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MAE</w:t>
            </w:r>
          </w:p>
        </w:tc>
        <w:tc>
          <w:tcPr>
            <w:tcW w:w="1600" w:type="dxa"/>
            <w:shd w:val="clear" w:color="auto" w:fill="1F3864"/>
          </w:tcPr>
          <w:p w14:paraId="785BA07E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Relative Error</w:t>
            </w:r>
          </w:p>
        </w:tc>
        <w:tc>
          <w:tcPr>
            <w:tcW w:w="1000" w:type="dxa"/>
            <w:shd w:val="clear" w:color="auto" w:fill="1F3864"/>
          </w:tcPr>
          <w:p w14:paraId="6E28FEFA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B3557" w14:paraId="3D0A8ED2" w14:textId="77777777">
        <w:tc>
          <w:tcPr>
            <w:tcW w:w="1800" w:type="dxa"/>
            <w:shd w:val="clear" w:color="auto" w:fill="F2F3F4"/>
          </w:tcPr>
          <w:p w14:paraId="3B05007C" w14:textId="77777777" w:rsidR="000B3557" w:rsidRDefault="00000000">
            <w:r>
              <w:rPr>
                <w:sz w:val="18"/>
                <w:szCs w:val="18"/>
              </w:rPr>
              <w:t>GHI Forecaster</w:t>
            </w:r>
          </w:p>
        </w:tc>
        <w:tc>
          <w:tcPr>
            <w:tcW w:w="2200" w:type="dxa"/>
            <w:shd w:val="clear" w:color="auto" w:fill="F2F3F4"/>
          </w:tcPr>
          <w:p w14:paraId="49F05722" w14:textId="77777777" w:rsidR="000B3557" w:rsidRDefault="00000000">
            <w:r>
              <w:rPr>
                <w:sz w:val="18"/>
                <w:szCs w:val="18"/>
              </w:rPr>
              <w:t>Solar irradiance (W/m²)</w:t>
            </w:r>
          </w:p>
        </w:tc>
        <w:tc>
          <w:tcPr>
            <w:tcW w:w="1400" w:type="dxa"/>
            <w:shd w:val="clear" w:color="auto" w:fill="F2F3F4"/>
          </w:tcPr>
          <w:p w14:paraId="244B9523" w14:textId="77777777" w:rsidR="000B3557" w:rsidRDefault="00000000">
            <w:r>
              <w:rPr>
                <w:sz w:val="18"/>
                <w:szCs w:val="18"/>
              </w:rPr>
              <w:t>0.9910</w:t>
            </w:r>
          </w:p>
        </w:tc>
        <w:tc>
          <w:tcPr>
            <w:tcW w:w="1600" w:type="dxa"/>
            <w:shd w:val="clear" w:color="auto" w:fill="F2F3F4"/>
          </w:tcPr>
          <w:p w14:paraId="02A514C5" w14:textId="77777777" w:rsidR="000B3557" w:rsidRDefault="00000000">
            <w:r>
              <w:rPr>
                <w:sz w:val="18"/>
                <w:szCs w:val="18"/>
              </w:rPr>
              <w:t>12.86 W/m²</w:t>
            </w:r>
          </w:p>
        </w:tc>
        <w:tc>
          <w:tcPr>
            <w:tcW w:w="1600" w:type="dxa"/>
            <w:shd w:val="clear" w:color="auto" w:fill="F2F3F4"/>
          </w:tcPr>
          <w:p w14:paraId="121A6DC3" w14:textId="77777777" w:rsidR="000B3557" w:rsidRDefault="00000000">
            <w:r>
              <w:rPr>
                <w:sz w:val="18"/>
                <w:szCs w:val="18"/>
              </w:rPr>
              <w:t>&lt;2%</w:t>
            </w:r>
          </w:p>
        </w:tc>
        <w:tc>
          <w:tcPr>
            <w:tcW w:w="1000" w:type="dxa"/>
            <w:shd w:val="clear" w:color="auto" w:fill="F2F3F4"/>
          </w:tcPr>
          <w:p w14:paraId="1AF17B0E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4AAA5975" w14:textId="77777777">
        <w:tc>
          <w:tcPr>
            <w:tcW w:w="1800" w:type="dxa"/>
            <w:shd w:val="clear" w:color="auto" w:fill="FFFFFF"/>
          </w:tcPr>
          <w:p w14:paraId="5915D3BF" w14:textId="77777777" w:rsidR="000B3557" w:rsidRDefault="00000000">
            <w:r>
              <w:rPr>
                <w:sz w:val="18"/>
                <w:szCs w:val="18"/>
              </w:rPr>
              <w:t>Wind Forecaster</w:t>
            </w:r>
          </w:p>
        </w:tc>
        <w:tc>
          <w:tcPr>
            <w:tcW w:w="2200" w:type="dxa"/>
            <w:shd w:val="clear" w:color="auto" w:fill="FFFFFF"/>
          </w:tcPr>
          <w:p w14:paraId="35692ED6" w14:textId="77777777" w:rsidR="000B3557" w:rsidRDefault="00000000">
            <w:r>
              <w:rPr>
                <w:sz w:val="18"/>
                <w:szCs w:val="18"/>
              </w:rPr>
              <w:t>Wind speed (m/s)</w:t>
            </w:r>
          </w:p>
        </w:tc>
        <w:tc>
          <w:tcPr>
            <w:tcW w:w="1400" w:type="dxa"/>
            <w:shd w:val="clear" w:color="auto" w:fill="FFFFFF"/>
          </w:tcPr>
          <w:p w14:paraId="1F36A987" w14:textId="77777777" w:rsidR="000B3557" w:rsidRDefault="00000000">
            <w:r>
              <w:rPr>
                <w:sz w:val="18"/>
                <w:szCs w:val="18"/>
              </w:rPr>
              <w:t>0.9827</w:t>
            </w:r>
          </w:p>
        </w:tc>
        <w:tc>
          <w:tcPr>
            <w:tcW w:w="1600" w:type="dxa"/>
            <w:shd w:val="clear" w:color="auto" w:fill="FFFFFF"/>
          </w:tcPr>
          <w:p w14:paraId="0F125518" w14:textId="77777777" w:rsidR="000B3557" w:rsidRDefault="00000000">
            <w:r>
              <w:rPr>
                <w:sz w:val="18"/>
                <w:szCs w:val="18"/>
              </w:rPr>
              <w:t>0.187 m/s</w:t>
            </w:r>
          </w:p>
        </w:tc>
        <w:tc>
          <w:tcPr>
            <w:tcW w:w="1600" w:type="dxa"/>
            <w:shd w:val="clear" w:color="auto" w:fill="FFFFFF"/>
          </w:tcPr>
          <w:p w14:paraId="4D574446" w14:textId="77777777" w:rsidR="000B3557" w:rsidRDefault="00000000">
            <w:r>
              <w:rPr>
                <w:sz w:val="18"/>
                <w:szCs w:val="18"/>
              </w:rPr>
              <w:t>&lt;2%</w:t>
            </w:r>
          </w:p>
        </w:tc>
        <w:tc>
          <w:tcPr>
            <w:tcW w:w="1000" w:type="dxa"/>
            <w:shd w:val="clear" w:color="auto" w:fill="FFFFFF"/>
          </w:tcPr>
          <w:p w14:paraId="27E30101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5357C49A" w14:textId="77777777">
        <w:tc>
          <w:tcPr>
            <w:tcW w:w="1800" w:type="dxa"/>
            <w:shd w:val="clear" w:color="auto" w:fill="F2F3F4"/>
          </w:tcPr>
          <w:p w14:paraId="0436AC08" w14:textId="77777777" w:rsidR="000B3557" w:rsidRDefault="00000000">
            <w:r>
              <w:rPr>
                <w:sz w:val="18"/>
                <w:szCs w:val="18"/>
              </w:rPr>
              <w:t>Load Forecaster</w:t>
            </w:r>
          </w:p>
        </w:tc>
        <w:tc>
          <w:tcPr>
            <w:tcW w:w="2200" w:type="dxa"/>
            <w:shd w:val="clear" w:color="auto" w:fill="F2F3F4"/>
          </w:tcPr>
          <w:p w14:paraId="4072702B" w14:textId="77777777" w:rsidR="000B3557" w:rsidRDefault="00000000">
            <w:r>
              <w:rPr>
                <w:sz w:val="18"/>
                <w:szCs w:val="18"/>
              </w:rPr>
              <w:t>Village load (kW)</w:t>
            </w:r>
          </w:p>
        </w:tc>
        <w:tc>
          <w:tcPr>
            <w:tcW w:w="1400" w:type="dxa"/>
            <w:shd w:val="clear" w:color="auto" w:fill="F2F3F4"/>
          </w:tcPr>
          <w:p w14:paraId="0146037B" w14:textId="77777777" w:rsidR="000B3557" w:rsidRDefault="00000000">
            <w:r>
              <w:rPr>
                <w:sz w:val="18"/>
                <w:szCs w:val="18"/>
              </w:rPr>
              <w:t>~0.9943</w:t>
            </w:r>
          </w:p>
        </w:tc>
        <w:tc>
          <w:tcPr>
            <w:tcW w:w="1600" w:type="dxa"/>
            <w:shd w:val="clear" w:color="auto" w:fill="F2F3F4"/>
          </w:tcPr>
          <w:p w14:paraId="760041B3" w14:textId="77777777" w:rsidR="000B3557" w:rsidRDefault="00000000">
            <w:r>
              <w:rPr>
                <w:sz w:val="18"/>
                <w:szCs w:val="18"/>
              </w:rPr>
              <w:t>0.63 kW</w:t>
            </w:r>
          </w:p>
        </w:tc>
        <w:tc>
          <w:tcPr>
            <w:tcW w:w="1600" w:type="dxa"/>
            <w:shd w:val="clear" w:color="auto" w:fill="F2F3F4"/>
          </w:tcPr>
          <w:p w14:paraId="02E55CD4" w14:textId="77777777" w:rsidR="000B3557" w:rsidRDefault="00000000">
            <w:r>
              <w:rPr>
                <w:sz w:val="18"/>
                <w:szCs w:val="18"/>
              </w:rPr>
              <w:t>~1.6%</w:t>
            </w:r>
          </w:p>
        </w:tc>
        <w:tc>
          <w:tcPr>
            <w:tcW w:w="1000" w:type="dxa"/>
            <w:shd w:val="clear" w:color="auto" w:fill="F2F3F4"/>
          </w:tcPr>
          <w:p w14:paraId="3426E624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</w:tbl>
    <w:p w14:paraId="691E2A66" w14:textId="77777777" w:rsidR="000B3557" w:rsidRDefault="00000000">
      <w:pPr>
        <w:spacing w:before="40" w:after="80"/>
      </w:pPr>
      <w:r>
        <w:rPr>
          <w:sz w:val="19"/>
          <w:szCs w:val="19"/>
        </w:rPr>
        <w:t>Key design choice — chronological split: Unlike random split, chronological ensures the model is evaluated on truly unseen future data. For time-series forecasting, shuffled train/test leaks future information into training — inflates R² artificially. Chronological split gives honest generalization estimates.</w:t>
      </w:r>
    </w:p>
    <w:p w14:paraId="454D7ED2" w14:textId="77777777" w:rsidR="000B3557" w:rsidRDefault="00000000">
      <w:pPr>
        <w:spacing w:before="400"/>
      </w:pPr>
      <w:r>
        <w:br w:type="page"/>
      </w:r>
    </w:p>
    <w:p w14:paraId="49070A1E" w14:textId="77777777" w:rsidR="000B3557" w:rsidRDefault="00000000">
      <w:pPr>
        <w:shd w:val="clear" w:color="auto" w:fill="1F3864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11</w:t>
      </w:r>
    </w:p>
    <w:p w14:paraId="2E1BF3D8" w14:textId="77777777" w:rsidR="000B3557" w:rsidRDefault="00000000">
      <w:pPr>
        <w:spacing w:after="40"/>
      </w:pPr>
      <w:r>
        <w:rPr>
          <w:b/>
          <w:bCs/>
          <w:color w:val="1F3864"/>
          <w:sz w:val="28"/>
          <w:szCs w:val="28"/>
        </w:rPr>
        <w:t>Novelty Gap Analysis &amp; Literature Positioning</w:t>
      </w:r>
    </w:p>
    <w:p w14:paraId="0166823C" w14:textId="77777777" w:rsidR="000B355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August 2026</w:t>
      </w:r>
    </w:p>
    <w:p w14:paraId="549EE654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Reference Papers</w:t>
      </w:r>
    </w:p>
    <w:p w14:paraId="6EF6F6A3" w14:textId="77777777" w:rsidR="000B3557" w:rsidRDefault="00000000">
      <w:pPr>
        <w:spacing w:before="160" w:after="60"/>
      </w:pPr>
      <w:r>
        <w:rPr>
          <w:b/>
          <w:bCs/>
          <w:color w:val="2E74B5"/>
        </w:rPr>
        <w:t>Paper 1</w:t>
      </w:r>
    </w:p>
    <w:p w14:paraId="1360B385" w14:textId="77777777" w:rsidR="000B3557" w:rsidRDefault="00000000">
      <w:pPr>
        <w:spacing w:before="40" w:after="80"/>
      </w:pPr>
      <w:r>
        <w:rPr>
          <w:sz w:val="19"/>
          <w:szCs w:val="19"/>
        </w:rPr>
        <w:t>Alaswad et al. (2024) — "Hybrid energy management system with supercapacitor-battery storage: GA-optimized frequency droop control." Mediterranean area, grid-connected, 1-year dataset, supercapacitor (not H₂ storage). GA only (no PSO). No surrogate model. No forecasting.</w:t>
      </w:r>
    </w:p>
    <w:p w14:paraId="7FD3A2CB" w14:textId="77777777" w:rsidR="000B3557" w:rsidRDefault="00000000">
      <w:pPr>
        <w:spacing w:before="160" w:after="60"/>
      </w:pPr>
      <w:r>
        <w:rPr>
          <w:b/>
          <w:bCs/>
          <w:color w:val="2E74B5"/>
        </w:rPr>
        <w:t>Paper 2</w:t>
      </w:r>
    </w:p>
    <w:p w14:paraId="75194FC3" w14:textId="77777777" w:rsidR="000B3557" w:rsidRDefault="00000000">
      <w:pPr>
        <w:spacing w:before="40" w:after="80"/>
      </w:pPr>
      <w:r>
        <w:rPr>
          <w:sz w:val="19"/>
          <w:szCs w:val="19"/>
        </w:rPr>
        <w:t>Ermiş et al. (2026) — "Multi-objective techno-economic and environmental optimization of hydrogen-based hybrid renewable energy system using osprey optimization algorithm." Scientific Reports. Multi-objective: COE + HHD (DALYs). OOA vs PSO/TLBO/GWO. Central Anatolia, Turkey. 1-year data. Grid-connected, LPSP=0 enforced.</w:t>
      </w:r>
    </w:p>
    <w:p w14:paraId="6715DC28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Your Differentiators vs Both Papers</w:t>
      </w:r>
    </w:p>
    <w:tbl>
      <w:tblPr>
        <w:tblW w:w="8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2600"/>
      </w:tblGrid>
      <w:tr w:rsidR="000B3557" w14:paraId="326DDE43" w14:textId="77777777">
        <w:trPr>
          <w:tblHeader/>
        </w:trPr>
        <w:tc>
          <w:tcPr>
            <w:tcW w:w="2600" w:type="dxa"/>
            <w:shd w:val="clear" w:color="auto" w:fill="1F3864"/>
          </w:tcPr>
          <w:p w14:paraId="4CABCF29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Differentiator</w:t>
            </w:r>
          </w:p>
        </w:tc>
        <w:tc>
          <w:tcPr>
            <w:tcW w:w="1600" w:type="dxa"/>
            <w:shd w:val="clear" w:color="auto" w:fill="1F3864"/>
          </w:tcPr>
          <w:p w14:paraId="76372F8F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 1</w:t>
            </w:r>
          </w:p>
        </w:tc>
        <w:tc>
          <w:tcPr>
            <w:tcW w:w="1600" w:type="dxa"/>
            <w:shd w:val="clear" w:color="auto" w:fill="1F3864"/>
          </w:tcPr>
          <w:p w14:paraId="3E286EB8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Paper 2</w:t>
            </w:r>
          </w:p>
        </w:tc>
        <w:tc>
          <w:tcPr>
            <w:tcW w:w="2600" w:type="dxa"/>
            <w:shd w:val="clear" w:color="auto" w:fill="1F3864"/>
          </w:tcPr>
          <w:p w14:paraId="302C66BB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This Work</w:t>
            </w:r>
          </w:p>
        </w:tc>
      </w:tr>
      <w:tr w:rsidR="000B3557" w14:paraId="1FA263AE" w14:textId="77777777">
        <w:tc>
          <w:tcPr>
            <w:tcW w:w="2600" w:type="dxa"/>
            <w:shd w:val="clear" w:color="auto" w:fill="F2F3F4"/>
          </w:tcPr>
          <w:p w14:paraId="3BF4915F" w14:textId="77777777" w:rsidR="000B3557" w:rsidRDefault="00000000">
            <w:r>
              <w:rPr>
                <w:sz w:val="18"/>
                <w:szCs w:val="18"/>
              </w:rPr>
              <w:t>Data length</w:t>
            </w:r>
          </w:p>
        </w:tc>
        <w:tc>
          <w:tcPr>
            <w:tcW w:w="1600" w:type="dxa"/>
            <w:shd w:val="clear" w:color="auto" w:fill="F2F3F4"/>
          </w:tcPr>
          <w:p w14:paraId="3079CBF8" w14:textId="77777777" w:rsidR="000B3557" w:rsidRDefault="00000000">
            <w:r>
              <w:rPr>
                <w:sz w:val="18"/>
                <w:szCs w:val="18"/>
              </w:rPr>
              <w:t>1 year</w:t>
            </w:r>
          </w:p>
        </w:tc>
        <w:tc>
          <w:tcPr>
            <w:tcW w:w="1600" w:type="dxa"/>
            <w:shd w:val="clear" w:color="auto" w:fill="F2F3F4"/>
          </w:tcPr>
          <w:p w14:paraId="4B92B67F" w14:textId="77777777" w:rsidR="000B3557" w:rsidRDefault="00000000">
            <w:r>
              <w:rPr>
                <w:sz w:val="18"/>
                <w:szCs w:val="18"/>
              </w:rPr>
              <w:t>1 year</w:t>
            </w:r>
          </w:p>
        </w:tc>
        <w:tc>
          <w:tcPr>
            <w:tcW w:w="2600" w:type="dxa"/>
            <w:shd w:val="clear" w:color="auto" w:fill="F2F3F4"/>
          </w:tcPr>
          <w:p w14:paraId="566FF1F7" w14:textId="77777777" w:rsidR="000B3557" w:rsidRDefault="00000000">
            <w:r>
              <w:rPr>
                <w:sz w:val="18"/>
                <w:szCs w:val="18"/>
              </w:rPr>
              <w:t>20 years (NASA POWER)</w:t>
            </w:r>
          </w:p>
        </w:tc>
      </w:tr>
      <w:tr w:rsidR="000B3557" w14:paraId="6977CAC6" w14:textId="77777777">
        <w:tc>
          <w:tcPr>
            <w:tcW w:w="2600" w:type="dxa"/>
            <w:shd w:val="clear" w:color="auto" w:fill="FFFFFF"/>
          </w:tcPr>
          <w:p w14:paraId="33D6C09C" w14:textId="77777777" w:rsidR="000B3557" w:rsidRDefault="00000000">
            <w:r>
              <w:rPr>
                <w:sz w:val="18"/>
                <w:szCs w:val="18"/>
              </w:rPr>
              <w:t>Location context</w:t>
            </w:r>
          </w:p>
        </w:tc>
        <w:tc>
          <w:tcPr>
            <w:tcW w:w="1600" w:type="dxa"/>
            <w:shd w:val="clear" w:color="auto" w:fill="FFFFFF"/>
          </w:tcPr>
          <w:p w14:paraId="50A7F591" w14:textId="77777777" w:rsidR="000B3557" w:rsidRDefault="00000000">
            <w:r>
              <w:rPr>
                <w:sz w:val="18"/>
                <w:szCs w:val="18"/>
              </w:rPr>
              <w:t>Mediterranean</w:t>
            </w:r>
          </w:p>
        </w:tc>
        <w:tc>
          <w:tcPr>
            <w:tcW w:w="1600" w:type="dxa"/>
            <w:shd w:val="clear" w:color="auto" w:fill="FFFFFF"/>
          </w:tcPr>
          <w:p w14:paraId="56848DCC" w14:textId="77777777" w:rsidR="000B3557" w:rsidRDefault="00000000">
            <w:r>
              <w:rPr>
                <w:sz w:val="18"/>
                <w:szCs w:val="18"/>
              </w:rPr>
              <w:t>Turkey</w:t>
            </w:r>
          </w:p>
        </w:tc>
        <w:tc>
          <w:tcPr>
            <w:tcW w:w="2600" w:type="dxa"/>
            <w:shd w:val="clear" w:color="auto" w:fill="FFFFFF"/>
          </w:tcPr>
          <w:p w14:paraId="3640A7F2" w14:textId="77777777" w:rsidR="000B3557" w:rsidRDefault="00000000">
            <w:r>
              <w:rPr>
                <w:sz w:val="18"/>
                <w:szCs w:val="18"/>
              </w:rPr>
              <w:t>India (MNRE subsidies, TANGEDCO)</w:t>
            </w:r>
          </w:p>
        </w:tc>
      </w:tr>
      <w:tr w:rsidR="000B3557" w14:paraId="0FA59A28" w14:textId="77777777">
        <w:tc>
          <w:tcPr>
            <w:tcW w:w="2600" w:type="dxa"/>
            <w:shd w:val="clear" w:color="auto" w:fill="F2F3F4"/>
          </w:tcPr>
          <w:p w14:paraId="33AB024B" w14:textId="77777777" w:rsidR="000B3557" w:rsidRDefault="00000000">
            <w:r>
              <w:rPr>
                <w:sz w:val="18"/>
                <w:szCs w:val="18"/>
              </w:rPr>
              <w:t>Grid connection</w:t>
            </w:r>
          </w:p>
        </w:tc>
        <w:tc>
          <w:tcPr>
            <w:tcW w:w="1600" w:type="dxa"/>
            <w:shd w:val="clear" w:color="auto" w:fill="F2F3F4"/>
          </w:tcPr>
          <w:p w14:paraId="4283D475" w14:textId="77777777" w:rsidR="000B3557" w:rsidRDefault="00000000">
            <w:r>
              <w:rPr>
                <w:sz w:val="18"/>
                <w:szCs w:val="18"/>
              </w:rPr>
              <w:t>Grid-connected</w:t>
            </w:r>
          </w:p>
        </w:tc>
        <w:tc>
          <w:tcPr>
            <w:tcW w:w="1600" w:type="dxa"/>
            <w:shd w:val="clear" w:color="auto" w:fill="F2F3F4"/>
          </w:tcPr>
          <w:p w14:paraId="567A64D8" w14:textId="77777777" w:rsidR="000B3557" w:rsidRDefault="00000000">
            <w:r>
              <w:rPr>
                <w:sz w:val="18"/>
                <w:szCs w:val="18"/>
              </w:rPr>
              <w:t>Grid-connected</w:t>
            </w:r>
          </w:p>
        </w:tc>
        <w:tc>
          <w:tcPr>
            <w:tcW w:w="2600" w:type="dxa"/>
            <w:shd w:val="clear" w:color="auto" w:fill="F2F3F4"/>
          </w:tcPr>
          <w:p w14:paraId="307B923A" w14:textId="77777777" w:rsidR="000B3557" w:rsidRDefault="00000000">
            <w:r>
              <w:rPr>
                <w:sz w:val="18"/>
                <w:szCs w:val="18"/>
              </w:rPr>
              <w:t>Off-grid village</w:t>
            </w:r>
          </w:p>
        </w:tc>
      </w:tr>
      <w:tr w:rsidR="000B3557" w14:paraId="1E56382A" w14:textId="77777777">
        <w:tc>
          <w:tcPr>
            <w:tcW w:w="2600" w:type="dxa"/>
            <w:shd w:val="clear" w:color="auto" w:fill="FFFFFF"/>
          </w:tcPr>
          <w:p w14:paraId="5F17B743" w14:textId="77777777" w:rsidR="000B3557" w:rsidRDefault="00000000">
            <w:r>
              <w:rPr>
                <w:sz w:val="18"/>
                <w:szCs w:val="18"/>
              </w:rPr>
              <w:t>ML surrogate</w:t>
            </w:r>
          </w:p>
        </w:tc>
        <w:tc>
          <w:tcPr>
            <w:tcW w:w="1600" w:type="dxa"/>
            <w:shd w:val="clear" w:color="auto" w:fill="FFFFFF"/>
          </w:tcPr>
          <w:p w14:paraId="2BDE712A" w14:textId="77777777" w:rsidR="000B3557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600" w:type="dxa"/>
            <w:shd w:val="clear" w:color="auto" w:fill="FFFFFF"/>
          </w:tcPr>
          <w:p w14:paraId="0FA81A59" w14:textId="77777777" w:rsidR="000B3557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2600" w:type="dxa"/>
            <w:shd w:val="clear" w:color="auto" w:fill="FFFFFF"/>
          </w:tcPr>
          <w:p w14:paraId="3F0783C0" w14:textId="77777777" w:rsidR="000B3557" w:rsidRDefault="00000000">
            <w:r>
              <w:rPr>
                <w:sz w:val="18"/>
                <w:szCs w:val="18"/>
              </w:rPr>
              <w:t>XGBoost R²=0.9984</w:t>
            </w:r>
          </w:p>
        </w:tc>
      </w:tr>
      <w:tr w:rsidR="000B3557" w14:paraId="01D5B39E" w14:textId="77777777">
        <w:tc>
          <w:tcPr>
            <w:tcW w:w="2600" w:type="dxa"/>
            <w:shd w:val="clear" w:color="auto" w:fill="F2F3F4"/>
          </w:tcPr>
          <w:p w14:paraId="6CB56DCF" w14:textId="77777777" w:rsidR="000B3557" w:rsidRDefault="00000000">
            <w:r>
              <w:rPr>
                <w:sz w:val="18"/>
                <w:szCs w:val="18"/>
              </w:rPr>
              <w:t>Forecasting</w:t>
            </w:r>
          </w:p>
        </w:tc>
        <w:tc>
          <w:tcPr>
            <w:tcW w:w="1600" w:type="dxa"/>
            <w:shd w:val="clear" w:color="auto" w:fill="F2F3F4"/>
          </w:tcPr>
          <w:p w14:paraId="07429424" w14:textId="77777777" w:rsidR="000B3557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600" w:type="dxa"/>
            <w:shd w:val="clear" w:color="auto" w:fill="F2F3F4"/>
          </w:tcPr>
          <w:p w14:paraId="2039D8F6" w14:textId="77777777" w:rsidR="000B3557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2600" w:type="dxa"/>
            <w:shd w:val="clear" w:color="auto" w:fill="F2F3F4"/>
          </w:tcPr>
          <w:p w14:paraId="66450B77" w14:textId="77777777" w:rsidR="000B3557" w:rsidRDefault="00000000">
            <w:r>
              <w:rPr>
                <w:sz w:val="18"/>
                <w:szCs w:val="18"/>
              </w:rPr>
              <w:t>GHI + Wind + Load (&lt;2% MAE)</w:t>
            </w:r>
          </w:p>
        </w:tc>
      </w:tr>
      <w:tr w:rsidR="000B3557" w14:paraId="0A3FA72F" w14:textId="77777777">
        <w:tc>
          <w:tcPr>
            <w:tcW w:w="2600" w:type="dxa"/>
            <w:shd w:val="clear" w:color="auto" w:fill="FFFFFF"/>
          </w:tcPr>
          <w:p w14:paraId="7E5870A3" w14:textId="77777777" w:rsidR="000B3557" w:rsidRDefault="00000000">
            <w:r>
              <w:rPr>
                <w:sz w:val="18"/>
                <w:szCs w:val="18"/>
              </w:rPr>
              <w:t>Optimizer count</w:t>
            </w:r>
          </w:p>
        </w:tc>
        <w:tc>
          <w:tcPr>
            <w:tcW w:w="1600" w:type="dxa"/>
            <w:shd w:val="clear" w:color="auto" w:fill="FFFFFF"/>
          </w:tcPr>
          <w:p w14:paraId="21E61EEC" w14:textId="77777777" w:rsidR="000B3557" w:rsidRDefault="00000000">
            <w:r>
              <w:rPr>
                <w:sz w:val="18"/>
                <w:szCs w:val="18"/>
              </w:rPr>
              <w:t>GA only</w:t>
            </w:r>
          </w:p>
        </w:tc>
        <w:tc>
          <w:tcPr>
            <w:tcW w:w="1600" w:type="dxa"/>
            <w:shd w:val="clear" w:color="auto" w:fill="FFFFFF"/>
          </w:tcPr>
          <w:p w14:paraId="143CF7F6" w14:textId="77777777" w:rsidR="000B3557" w:rsidRDefault="00000000">
            <w:r>
              <w:rPr>
                <w:sz w:val="18"/>
                <w:szCs w:val="18"/>
              </w:rPr>
              <w:t>4 (OOA, PSO, TLBO, GWO)</w:t>
            </w:r>
          </w:p>
        </w:tc>
        <w:tc>
          <w:tcPr>
            <w:tcW w:w="2600" w:type="dxa"/>
            <w:shd w:val="clear" w:color="auto" w:fill="FFFFFF"/>
          </w:tcPr>
          <w:p w14:paraId="02016300" w14:textId="77777777" w:rsidR="000B3557" w:rsidRDefault="00000000">
            <w:r>
              <w:rPr>
                <w:sz w:val="18"/>
                <w:szCs w:val="18"/>
              </w:rPr>
              <w:t>GA + PSO + GWO + Surrogate DE</w:t>
            </w:r>
          </w:p>
        </w:tc>
      </w:tr>
      <w:tr w:rsidR="000B3557" w14:paraId="7D97281E" w14:textId="77777777">
        <w:tc>
          <w:tcPr>
            <w:tcW w:w="2600" w:type="dxa"/>
            <w:shd w:val="clear" w:color="auto" w:fill="F2F3F4"/>
          </w:tcPr>
          <w:p w14:paraId="46FD61AF" w14:textId="77777777" w:rsidR="000B3557" w:rsidRDefault="00000000">
            <w:r>
              <w:rPr>
                <w:sz w:val="18"/>
                <w:szCs w:val="18"/>
              </w:rPr>
              <w:t>Seasonal analysis</w:t>
            </w:r>
          </w:p>
        </w:tc>
        <w:tc>
          <w:tcPr>
            <w:tcW w:w="1600" w:type="dxa"/>
            <w:shd w:val="clear" w:color="auto" w:fill="F2F3F4"/>
          </w:tcPr>
          <w:p w14:paraId="01995C79" w14:textId="77777777" w:rsidR="000B3557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F2F3F4"/>
          </w:tcPr>
          <w:p w14:paraId="737D3358" w14:textId="77777777" w:rsidR="000B3557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600" w:type="dxa"/>
            <w:shd w:val="clear" w:color="auto" w:fill="F2F3F4"/>
          </w:tcPr>
          <w:p w14:paraId="2527A950" w14:textId="77777777" w:rsidR="000B3557" w:rsidRDefault="00000000">
            <w:r>
              <w:rPr>
                <w:sz w:val="18"/>
                <w:szCs w:val="18"/>
              </w:rPr>
              <w:t>Planned (P3)</w:t>
            </w:r>
          </w:p>
        </w:tc>
      </w:tr>
      <w:tr w:rsidR="000B3557" w14:paraId="6D81AEF6" w14:textId="77777777">
        <w:tc>
          <w:tcPr>
            <w:tcW w:w="2600" w:type="dxa"/>
            <w:shd w:val="clear" w:color="auto" w:fill="FFFFFF"/>
          </w:tcPr>
          <w:p w14:paraId="2AEB00BC" w14:textId="77777777" w:rsidR="000B3557" w:rsidRDefault="00000000">
            <w:r>
              <w:rPr>
                <w:sz w:val="18"/>
                <w:szCs w:val="18"/>
              </w:rPr>
              <w:t>Uncertainty analysis</w:t>
            </w:r>
          </w:p>
        </w:tc>
        <w:tc>
          <w:tcPr>
            <w:tcW w:w="1600" w:type="dxa"/>
            <w:shd w:val="clear" w:color="auto" w:fill="FFFFFF"/>
          </w:tcPr>
          <w:p w14:paraId="1487ED43" w14:textId="77777777" w:rsidR="000B3557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FFFFFF"/>
          </w:tcPr>
          <w:p w14:paraId="3DA5E953" w14:textId="77777777" w:rsidR="000B3557" w:rsidRDefault="00000000">
            <w:r>
              <w:rPr>
                <w:sz w:val="18"/>
                <w:szCs w:val="18"/>
              </w:rPr>
              <w:t>No (future work in paper)</w:t>
            </w:r>
          </w:p>
        </w:tc>
        <w:tc>
          <w:tcPr>
            <w:tcW w:w="2600" w:type="dxa"/>
            <w:shd w:val="clear" w:color="auto" w:fill="FFFFFF"/>
          </w:tcPr>
          <w:p w14:paraId="20F4E1A8" w14:textId="77777777" w:rsidR="000B3557" w:rsidRDefault="00000000">
            <w:r>
              <w:rPr>
                <w:sz w:val="18"/>
                <w:szCs w:val="18"/>
              </w:rPr>
              <w:t>Planned (P13)</w:t>
            </w:r>
          </w:p>
        </w:tc>
      </w:tr>
    </w:tbl>
    <w:p w14:paraId="232217C4" w14:textId="77777777" w:rsidR="000B3557" w:rsidRDefault="00000000">
      <w:pPr>
        <w:spacing w:before="400"/>
      </w:pPr>
      <w:r>
        <w:br w:type="page"/>
      </w:r>
    </w:p>
    <w:p w14:paraId="6DF6928B" w14:textId="77777777" w:rsidR="000B3557" w:rsidRDefault="00000000">
      <w:pPr>
        <w:shd w:val="clear" w:color="auto" w:fill="5D6D7E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12</w:t>
      </w:r>
    </w:p>
    <w:p w14:paraId="2760BE42" w14:textId="77777777" w:rsidR="000B3557" w:rsidRDefault="00000000">
      <w:pPr>
        <w:spacing w:after="40"/>
      </w:pPr>
      <w:r>
        <w:rPr>
          <w:b/>
          <w:bCs/>
          <w:color w:val="5D6D7E"/>
          <w:sz w:val="28"/>
          <w:szCs w:val="28"/>
        </w:rPr>
        <w:t>Pending Work &amp; Research Roadmap</w:t>
      </w:r>
    </w:p>
    <w:p w14:paraId="456FA2D9" w14:textId="77777777" w:rsidR="000B355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August 2026 onwards</w:t>
      </w:r>
    </w:p>
    <w:p w14:paraId="66C73380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Tier 1 — Low Effort, High Impact (Do First)</w:t>
      </w:r>
    </w:p>
    <w:tbl>
      <w:tblPr>
        <w:tblW w:w="7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900"/>
        <w:gridCol w:w="1300"/>
      </w:tblGrid>
      <w:tr w:rsidR="000B3557" w14:paraId="0233CFFC" w14:textId="77777777">
        <w:trPr>
          <w:tblHeader/>
        </w:trPr>
        <w:tc>
          <w:tcPr>
            <w:tcW w:w="1800" w:type="dxa"/>
            <w:shd w:val="clear" w:color="auto" w:fill="1F3864"/>
          </w:tcPr>
          <w:p w14:paraId="030F9915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400" w:type="dxa"/>
            <w:shd w:val="clear" w:color="auto" w:fill="1F3864"/>
          </w:tcPr>
          <w:p w14:paraId="08707D78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900" w:type="dxa"/>
            <w:shd w:val="clear" w:color="auto" w:fill="1F3864"/>
          </w:tcPr>
          <w:p w14:paraId="5E8A18F8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1300" w:type="dxa"/>
            <w:shd w:val="clear" w:color="auto" w:fill="1F3864"/>
          </w:tcPr>
          <w:p w14:paraId="72ECD1A6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0B3557" w14:paraId="36384AB4" w14:textId="77777777">
        <w:tc>
          <w:tcPr>
            <w:tcW w:w="1800" w:type="dxa"/>
            <w:shd w:val="clear" w:color="auto" w:fill="F2F3F4"/>
          </w:tcPr>
          <w:p w14:paraId="18BEA1A2" w14:textId="77777777" w:rsidR="000B3557" w:rsidRDefault="00000000">
            <w:r>
              <w:rPr>
                <w:sz w:val="18"/>
                <w:szCs w:val="18"/>
              </w:rPr>
              <w:t>P1 — SSR</w:t>
            </w:r>
          </w:p>
        </w:tc>
        <w:tc>
          <w:tcPr>
            <w:tcW w:w="3400" w:type="dxa"/>
            <w:shd w:val="clear" w:color="auto" w:fill="F2F3F4"/>
          </w:tcPr>
          <w:p w14:paraId="644B8856" w14:textId="77777777" w:rsidR="000B3557" w:rsidRDefault="00000000">
            <w:r>
              <w:rPr>
                <w:sz w:val="18"/>
                <w:szCs w:val="18"/>
              </w:rPr>
              <w:t>Self-Sufficiency Ratio computation (one formula)</w:t>
            </w:r>
          </w:p>
        </w:tc>
        <w:tc>
          <w:tcPr>
            <w:tcW w:w="900" w:type="dxa"/>
            <w:shd w:val="clear" w:color="auto" w:fill="F2F3F4"/>
          </w:tcPr>
          <w:p w14:paraId="40BA3CD5" w14:textId="77777777" w:rsidR="000B3557" w:rsidRDefault="00000000">
            <w:r>
              <w:rPr>
                <w:sz w:val="18"/>
                <w:szCs w:val="18"/>
              </w:rPr>
              <w:t>30 min</w:t>
            </w:r>
          </w:p>
        </w:tc>
        <w:tc>
          <w:tcPr>
            <w:tcW w:w="1300" w:type="dxa"/>
            <w:shd w:val="clear" w:color="auto" w:fill="F2F3F4"/>
          </w:tcPr>
          <w:p w14:paraId="43BC9F4E" w14:textId="77777777" w:rsidR="000B3557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0B3557" w14:paraId="748FD3C0" w14:textId="77777777">
        <w:tc>
          <w:tcPr>
            <w:tcW w:w="1800" w:type="dxa"/>
            <w:shd w:val="clear" w:color="auto" w:fill="FFFFFF"/>
          </w:tcPr>
          <w:p w14:paraId="2896AD4A" w14:textId="77777777" w:rsidR="000B3557" w:rsidRDefault="00000000">
            <w:r>
              <w:rPr>
                <w:sz w:val="18"/>
                <w:szCs w:val="18"/>
              </w:rPr>
              <w:t>P2 — LPSP</w:t>
            </w:r>
          </w:p>
        </w:tc>
        <w:tc>
          <w:tcPr>
            <w:tcW w:w="3400" w:type="dxa"/>
            <w:shd w:val="clear" w:color="auto" w:fill="FFFFFF"/>
          </w:tcPr>
          <w:p w14:paraId="3782B7D1" w14:textId="77777777" w:rsidR="000B3557" w:rsidRDefault="00000000">
            <w:r>
              <w:rPr>
                <w:sz w:val="18"/>
                <w:szCs w:val="18"/>
              </w:rPr>
              <w:t>Loss of Power Supply Probability — absent, both papers report it</w:t>
            </w:r>
          </w:p>
        </w:tc>
        <w:tc>
          <w:tcPr>
            <w:tcW w:w="900" w:type="dxa"/>
            <w:shd w:val="clear" w:color="auto" w:fill="FFFFFF"/>
          </w:tcPr>
          <w:p w14:paraId="2CD28ECA" w14:textId="77777777" w:rsidR="000B3557" w:rsidRDefault="00000000">
            <w:r>
              <w:rPr>
                <w:sz w:val="18"/>
                <w:szCs w:val="18"/>
              </w:rPr>
              <w:t>1 hr</w:t>
            </w:r>
          </w:p>
        </w:tc>
        <w:tc>
          <w:tcPr>
            <w:tcW w:w="1300" w:type="dxa"/>
            <w:shd w:val="clear" w:color="auto" w:fill="FFFFFF"/>
          </w:tcPr>
          <w:p w14:paraId="24BCA843" w14:textId="77777777" w:rsidR="000B3557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0B3557" w14:paraId="7B163016" w14:textId="77777777">
        <w:tc>
          <w:tcPr>
            <w:tcW w:w="1800" w:type="dxa"/>
            <w:shd w:val="clear" w:color="auto" w:fill="F2F3F4"/>
          </w:tcPr>
          <w:p w14:paraId="4CBB5C8B" w14:textId="77777777" w:rsidR="000B3557" w:rsidRDefault="00000000">
            <w:r>
              <w:rPr>
                <w:sz w:val="18"/>
                <w:szCs w:val="18"/>
              </w:rPr>
              <w:t>P3 — Seasonal</w:t>
            </w:r>
          </w:p>
        </w:tc>
        <w:tc>
          <w:tcPr>
            <w:tcW w:w="3400" w:type="dxa"/>
            <w:shd w:val="clear" w:color="auto" w:fill="F2F3F4"/>
          </w:tcPr>
          <w:p w14:paraId="4ADA1AA2" w14:textId="77777777" w:rsidR="000B3557" w:rsidRDefault="00000000">
            <w:r>
              <w:rPr>
                <w:sz w:val="18"/>
                <w:szCs w:val="18"/>
              </w:rPr>
              <w:t>Seasonal LCOE breakdown using 20yr data (unique — no paper does this)</w:t>
            </w:r>
          </w:p>
        </w:tc>
        <w:tc>
          <w:tcPr>
            <w:tcW w:w="900" w:type="dxa"/>
            <w:shd w:val="clear" w:color="auto" w:fill="F2F3F4"/>
          </w:tcPr>
          <w:p w14:paraId="2C3CA666" w14:textId="77777777" w:rsidR="000B3557" w:rsidRDefault="00000000">
            <w:r>
              <w:rPr>
                <w:sz w:val="18"/>
                <w:szCs w:val="18"/>
              </w:rPr>
              <w:t>2 hr</w:t>
            </w:r>
          </w:p>
        </w:tc>
        <w:tc>
          <w:tcPr>
            <w:tcW w:w="1300" w:type="dxa"/>
            <w:shd w:val="clear" w:color="auto" w:fill="F2F3F4"/>
          </w:tcPr>
          <w:p w14:paraId="2DC85FF6" w14:textId="77777777" w:rsidR="000B3557" w:rsidRDefault="00000000">
            <w:r>
              <w:rPr>
                <w:sz w:val="18"/>
                <w:szCs w:val="18"/>
              </w:rPr>
              <w:t>High — unique</w:t>
            </w:r>
          </w:p>
        </w:tc>
      </w:tr>
      <w:tr w:rsidR="000B3557" w14:paraId="7E13CBE7" w14:textId="77777777">
        <w:tc>
          <w:tcPr>
            <w:tcW w:w="1800" w:type="dxa"/>
            <w:shd w:val="clear" w:color="auto" w:fill="FFFFFF"/>
          </w:tcPr>
          <w:p w14:paraId="1D3FC663" w14:textId="77777777" w:rsidR="000B3557" w:rsidRDefault="00000000">
            <w:r>
              <w:rPr>
                <w:sz w:val="18"/>
                <w:szCs w:val="18"/>
              </w:rPr>
              <w:t>P4 — Cost sensitivity</w:t>
            </w:r>
          </w:p>
        </w:tc>
        <w:tc>
          <w:tcPr>
            <w:tcW w:w="3400" w:type="dxa"/>
            <w:shd w:val="clear" w:color="auto" w:fill="FFFFFF"/>
          </w:tcPr>
          <w:p w14:paraId="32AA8A53" w14:textId="77777777" w:rsidR="000B3557" w:rsidRDefault="00000000">
            <w:r>
              <w:rPr>
                <w:sz w:val="18"/>
                <w:szCs w:val="18"/>
              </w:rPr>
              <w:t>Battery + PV cost sweep (₹15k–₹35k/kWh, ₹18k–₹26k/m²)</w:t>
            </w:r>
          </w:p>
        </w:tc>
        <w:tc>
          <w:tcPr>
            <w:tcW w:w="900" w:type="dxa"/>
            <w:shd w:val="clear" w:color="auto" w:fill="FFFFFF"/>
          </w:tcPr>
          <w:p w14:paraId="53895B22" w14:textId="77777777" w:rsidR="000B3557" w:rsidRDefault="00000000">
            <w:r>
              <w:rPr>
                <w:sz w:val="18"/>
                <w:szCs w:val="18"/>
              </w:rPr>
              <w:t>2 hr</w:t>
            </w:r>
          </w:p>
        </w:tc>
        <w:tc>
          <w:tcPr>
            <w:tcW w:w="1300" w:type="dxa"/>
            <w:shd w:val="clear" w:color="auto" w:fill="FFFFFF"/>
          </w:tcPr>
          <w:p w14:paraId="5779FE0B" w14:textId="77777777" w:rsidR="000B3557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0B3557" w14:paraId="540EBFBF" w14:textId="77777777">
        <w:tc>
          <w:tcPr>
            <w:tcW w:w="1800" w:type="dxa"/>
            <w:shd w:val="clear" w:color="auto" w:fill="F2F3F4"/>
          </w:tcPr>
          <w:p w14:paraId="588249F0" w14:textId="77777777" w:rsidR="000B3557" w:rsidRDefault="00000000">
            <w:r>
              <w:rPr>
                <w:sz w:val="18"/>
                <w:szCs w:val="18"/>
              </w:rPr>
              <w:t>P5 — Surrogate XVal</w:t>
            </w:r>
          </w:p>
        </w:tc>
        <w:tc>
          <w:tcPr>
            <w:tcW w:w="3400" w:type="dxa"/>
            <w:shd w:val="clear" w:color="auto" w:fill="F2F3F4"/>
          </w:tcPr>
          <w:p w14:paraId="195B611E" w14:textId="77777777" w:rsidR="000B3557" w:rsidRDefault="00000000">
            <w:r>
              <w:rPr>
                <w:sz w:val="18"/>
                <w:szCs w:val="18"/>
              </w:rPr>
              <w:t>Validate surrogate optimal against real MATLAB objective — critical</w:t>
            </w:r>
          </w:p>
        </w:tc>
        <w:tc>
          <w:tcPr>
            <w:tcW w:w="900" w:type="dxa"/>
            <w:shd w:val="clear" w:color="auto" w:fill="F2F3F4"/>
          </w:tcPr>
          <w:p w14:paraId="61A98913" w14:textId="77777777" w:rsidR="000B3557" w:rsidRDefault="00000000">
            <w:r>
              <w:rPr>
                <w:sz w:val="18"/>
                <w:szCs w:val="18"/>
              </w:rPr>
              <w:t>2 hr</w:t>
            </w:r>
          </w:p>
        </w:tc>
        <w:tc>
          <w:tcPr>
            <w:tcW w:w="1300" w:type="dxa"/>
            <w:shd w:val="clear" w:color="auto" w:fill="F2F3F4"/>
          </w:tcPr>
          <w:p w14:paraId="3FFC7B30" w14:textId="77777777" w:rsidR="000B3557" w:rsidRDefault="00000000">
            <w:r>
              <w:rPr>
                <w:sz w:val="18"/>
                <w:szCs w:val="18"/>
              </w:rPr>
              <w:t>Critical</w:t>
            </w:r>
          </w:p>
        </w:tc>
      </w:tr>
    </w:tbl>
    <w:p w14:paraId="54DEDE06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Tier 2 — Medium Effort, Structural Fixes</w:t>
      </w:r>
    </w:p>
    <w:tbl>
      <w:tblPr>
        <w:tblW w:w="7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900"/>
        <w:gridCol w:w="1300"/>
      </w:tblGrid>
      <w:tr w:rsidR="000B3557" w14:paraId="4C6AB474" w14:textId="77777777">
        <w:trPr>
          <w:tblHeader/>
        </w:trPr>
        <w:tc>
          <w:tcPr>
            <w:tcW w:w="1800" w:type="dxa"/>
            <w:shd w:val="clear" w:color="auto" w:fill="1F3864"/>
          </w:tcPr>
          <w:p w14:paraId="04F86BA4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400" w:type="dxa"/>
            <w:shd w:val="clear" w:color="auto" w:fill="1F3864"/>
          </w:tcPr>
          <w:p w14:paraId="494635CA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900" w:type="dxa"/>
            <w:shd w:val="clear" w:color="auto" w:fill="1F3864"/>
          </w:tcPr>
          <w:p w14:paraId="258A5D9A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1300" w:type="dxa"/>
            <w:shd w:val="clear" w:color="auto" w:fill="1F3864"/>
          </w:tcPr>
          <w:p w14:paraId="4835A0E8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0B3557" w14:paraId="1C5704C7" w14:textId="77777777">
        <w:tc>
          <w:tcPr>
            <w:tcW w:w="1800" w:type="dxa"/>
            <w:shd w:val="clear" w:color="auto" w:fill="F2F3F4"/>
          </w:tcPr>
          <w:p w14:paraId="3499AD9E" w14:textId="77777777" w:rsidR="000B3557" w:rsidRDefault="00000000">
            <w:r>
              <w:rPr>
                <w:sz w:val="18"/>
                <w:szCs w:val="18"/>
              </w:rPr>
              <w:t>P6 — LPSP constraint</w:t>
            </w:r>
          </w:p>
        </w:tc>
        <w:tc>
          <w:tcPr>
            <w:tcW w:w="3400" w:type="dxa"/>
            <w:shd w:val="clear" w:color="auto" w:fill="F2F3F4"/>
          </w:tcPr>
          <w:p w14:paraId="06A65A52" w14:textId="77777777" w:rsidR="000B3557" w:rsidRDefault="00000000">
            <w:r>
              <w:rPr>
                <w:sz w:val="18"/>
                <w:szCs w:val="18"/>
              </w:rPr>
              <w:t>Add LPSP ≤ 5% reliability constraint to optimizer penalty</w:t>
            </w:r>
          </w:p>
        </w:tc>
        <w:tc>
          <w:tcPr>
            <w:tcW w:w="900" w:type="dxa"/>
            <w:shd w:val="clear" w:color="auto" w:fill="F2F3F4"/>
          </w:tcPr>
          <w:p w14:paraId="36E3C00D" w14:textId="77777777" w:rsidR="000B3557" w:rsidRDefault="00000000">
            <w:r>
              <w:rPr>
                <w:sz w:val="18"/>
                <w:szCs w:val="18"/>
              </w:rPr>
              <w:t>2 hr</w:t>
            </w:r>
          </w:p>
        </w:tc>
        <w:tc>
          <w:tcPr>
            <w:tcW w:w="1300" w:type="dxa"/>
            <w:shd w:val="clear" w:color="auto" w:fill="F2F3F4"/>
          </w:tcPr>
          <w:p w14:paraId="5A4B7868" w14:textId="77777777" w:rsidR="000B3557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0B3557" w14:paraId="516AD8C2" w14:textId="77777777">
        <w:tc>
          <w:tcPr>
            <w:tcW w:w="1800" w:type="dxa"/>
            <w:shd w:val="clear" w:color="auto" w:fill="FFFFFF"/>
          </w:tcPr>
          <w:p w14:paraId="515EF559" w14:textId="77777777" w:rsidR="000B3557" w:rsidRDefault="00000000">
            <w:r>
              <w:rPr>
                <w:sz w:val="18"/>
                <w:szCs w:val="18"/>
              </w:rPr>
              <w:t>P7 — Dispatch logic</w:t>
            </w:r>
          </w:p>
        </w:tc>
        <w:tc>
          <w:tcPr>
            <w:tcW w:w="3400" w:type="dxa"/>
            <w:shd w:val="clear" w:color="auto" w:fill="FFFFFF"/>
          </w:tcPr>
          <w:p w14:paraId="42F733DE" w14:textId="77777777" w:rsidR="000B3557" w:rsidRDefault="00000000">
            <w:r>
              <w:rPr>
                <w:sz w:val="18"/>
                <w:szCs w:val="18"/>
              </w:rPr>
              <w:t>Rule-based EMS dispatch (fixes "sizing optimizer ≠ EMS" gap)</w:t>
            </w:r>
          </w:p>
        </w:tc>
        <w:tc>
          <w:tcPr>
            <w:tcW w:w="900" w:type="dxa"/>
            <w:shd w:val="clear" w:color="auto" w:fill="FFFFFF"/>
          </w:tcPr>
          <w:p w14:paraId="208DB201" w14:textId="77777777" w:rsidR="000B3557" w:rsidRDefault="00000000">
            <w:r>
              <w:rPr>
                <w:sz w:val="18"/>
                <w:szCs w:val="18"/>
              </w:rPr>
              <w:t>1 day</w:t>
            </w:r>
          </w:p>
        </w:tc>
        <w:tc>
          <w:tcPr>
            <w:tcW w:w="1300" w:type="dxa"/>
            <w:shd w:val="clear" w:color="auto" w:fill="FFFFFF"/>
          </w:tcPr>
          <w:p w14:paraId="76F2887B" w14:textId="77777777" w:rsidR="000B3557" w:rsidRDefault="00000000">
            <w:r>
              <w:rPr>
                <w:sz w:val="18"/>
                <w:szCs w:val="18"/>
              </w:rPr>
              <w:t>High — title fix</w:t>
            </w:r>
          </w:p>
        </w:tc>
      </w:tr>
      <w:tr w:rsidR="000B3557" w14:paraId="765A21D1" w14:textId="77777777">
        <w:tc>
          <w:tcPr>
            <w:tcW w:w="1800" w:type="dxa"/>
            <w:shd w:val="clear" w:color="auto" w:fill="F2F3F4"/>
          </w:tcPr>
          <w:p w14:paraId="0B0A70E8" w14:textId="77777777" w:rsidR="000B3557" w:rsidRDefault="00000000">
            <w:r>
              <w:rPr>
                <w:sz w:val="18"/>
                <w:szCs w:val="18"/>
              </w:rPr>
              <w:t>P8 — SOC Simulink</w:t>
            </w:r>
          </w:p>
        </w:tc>
        <w:tc>
          <w:tcPr>
            <w:tcW w:w="3400" w:type="dxa"/>
            <w:shd w:val="clear" w:color="auto" w:fill="F2F3F4"/>
          </w:tcPr>
          <w:p w14:paraId="2A9A335F" w14:textId="77777777" w:rsidR="000B3557" w:rsidRDefault="00000000">
            <w:r>
              <w:rPr>
                <w:sz w:val="18"/>
                <w:szCs w:val="18"/>
              </w:rPr>
              <w:t>Add SOC management logic to Simulink (current: drains to 0)</w:t>
            </w:r>
          </w:p>
        </w:tc>
        <w:tc>
          <w:tcPr>
            <w:tcW w:w="900" w:type="dxa"/>
            <w:shd w:val="clear" w:color="auto" w:fill="F2F3F4"/>
          </w:tcPr>
          <w:p w14:paraId="78B19B1A" w14:textId="77777777" w:rsidR="000B3557" w:rsidRDefault="00000000">
            <w:r>
              <w:rPr>
                <w:sz w:val="18"/>
                <w:szCs w:val="18"/>
              </w:rPr>
              <w:t>1 day</w:t>
            </w:r>
          </w:p>
        </w:tc>
        <w:tc>
          <w:tcPr>
            <w:tcW w:w="1300" w:type="dxa"/>
            <w:shd w:val="clear" w:color="auto" w:fill="F2F3F4"/>
          </w:tcPr>
          <w:p w14:paraId="50981B3F" w14:textId="77777777" w:rsidR="000B3557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0B3557" w14:paraId="5019A264" w14:textId="77777777">
        <w:tc>
          <w:tcPr>
            <w:tcW w:w="1800" w:type="dxa"/>
            <w:shd w:val="clear" w:color="auto" w:fill="FFFFFF"/>
          </w:tcPr>
          <w:p w14:paraId="7AD03846" w14:textId="77777777" w:rsidR="000B3557" w:rsidRDefault="00000000">
            <w:r>
              <w:rPr>
                <w:sz w:val="18"/>
                <w:szCs w:val="18"/>
              </w:rPr>
              <w:t>P9 — GWO</w:t>
            </w:r>
          </w:p>
        </w:tc>
        <w:tc>
          <w:tcPr>
            <w:tcW w:w="3400" w:type="dxa"/>
            <w:shd w:val="clear" w:color="auto" w:fill="FFFFFF"/>
          </w:tcPr>
          <w:p w14:paraId="210BBE42" w14:textId="77777777" w:rsidR="000B3557" w:rsidRDefault="00000000">
            <w:r>
              <w:rPr>
                <w:sz w:val="18"/>
                <w:szCs w:val="18"/>
              </w:rPr>
              <w:t>Grey Wolf Optimizer — 40 MATLAB lines, 3-way comparison table</w:t>
            </w:r>
          </w:p>
        </w:tc>
        <w:tc>
          <w:tcPr>
            <w:tcW w:w="900" w:type="dxa"/>
            <w:shd w:val="clear" w:color="auto" w:fill="FFFFFF"/>
          </w:tcPr>
          <w:p w14:paraId="5A8EA1F2" w14:textId="77777777" w:rsidR="000B3557" w:rsidRDefault="00000000">
            <w:r>
              <w:rPr>
                <w:sz w:val="18"/>
                <w:szCs w:val="18"/>
              </w:rPr>
              <w:t>1 day</w:t>
            </w:r>
          </w:p>
        </w:tc>
        <w:tc>
          <w:tcPr>
            <w:tcW w:w="1300" w:type="dxa"/>
            <w:shd w:val="clear" w:color="auto" w:fill="FFFFFF"/>
          </w:tcPr>
          <w:p w14:paraId="2CE7B50E" w14:textId="77777777" w:rsidR="000B3557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0B3557" w14:paraId="3358E39B" w14:textId="77777777">
        <w:tc>
          <w:tcPr>
            <w:tcW w:w="1800" w:type="dxa"/>
            <w:shd w:val="clear" w:color="auto" w:fill="F2F3F4"/>
          </w:tcPr>
          <w:p w14:paraId="0277BB09" w14:textId="77777777" w:rsidR="000B3557" w:rsidRDefault="00000000">
            <w:r>
              <w:rPr>
                <w:sz w:val="18"/>
                <w:szCs w:val="18"/>
              </w:rPr>
              <w:t>P10 — Simulink 30d</w:t>
            </w:r>
          </w:p>
        </w:tc>
        <w:tc>
          <w:tcPr>
            <w:tcW w:w="3400" w:type="dxa"/>
            <w:shd w:val="clear" w:color="auto" w:fill="F2F3F4"/>
          </w:tcPr>
          <w:p w14:paraId="464F008A" w14:textId="77777777" w:rsidR="000B3557" w:rsidRDefault="00000000">
            <w:r>
              <w:rPr>
                <w:sz w:val="18"/>
                <w:szCs w:val="18"/>
              </w:rPr>
              <w:t>Extend simulation from 168 hr to 720 hr</w:t>
            </w:r>
          </w:p>
        </w:tc>
        <w:tc>
          <w:tcPr>
            <w:tcW w:w="900" w:type="dxa"/>
            <w:shd w:val="clear" w:color="auto" w:fill="F2F3F4"/>
          </w:tcPr>
          <w:p w14:paraId="5FD497C8" w14:textId="77777777" w:rsidR="000B3557" w:rsidRDefault="00000000">
            <w:r>
              <w:rPr>
                <w:sz w:val="18"/>
                <w:szCs w:val="18"/>
              </w:rPr>
              <w:t>Half day</w:t>
            </w:r>
          </w:p>
        </w:tc>
        <w:tc>
          <w:tcPr>
            <w:tcW w:w="1300" w:type="dxa"/>
            <w:shd w:val="clear" w:color="auto" w:fill="F2F3F4"/>
          </w:tcPr>
          <w:p w14:paraId="79CFC8D7" w14:textId="77777777" w:rsidR="000B3557" w:rsidRDefault="00000000">
            <w:r>
              <w:rPr>
                <w:sz w:val="18"/>
                <w:szCs w:val="18"/>
              </w:rPr>
              <w:t>Medium</w:t>
            </w:r>
          </w:p>
        </w:tc>
      </w:tr>
    </w:tbl>
    <w:p w14:paraId="742082C1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Tier 3 — High Novelty (Post-Tier 2)</w:t>
      </w:r>
    </w:p>
    <w:tbl>
      <w:tblPr>
        <w:tblW w:w="7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00"/>
        <w:gridCol w:w="900"/>
        <w:gridCol w:w="800"/>
      </w:tblGrid>
      <w:tr w:rsidR="000B3557" w14:paraId="595C0A11" w14:textId="77777777">
        <w:trPr>
          <w:tblHeader/>
        </w:trPr>
        <w:tc>
          <w:tcPr>
            <w:tcW w:w="1800" w:type="dxa"/>
            <w:shd w:val="clear" w:color="auto" w:fill="1F3864"/>
          </w:tcPr>
          <w:p w14:paraId="1E4510F7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3900" w:type="dxa"/>
            <w:shd w:val="clear" w:color="auto" w:fill="1F3864"/>
          </w:tcPr>
          <w:p w14:paraId="5AA8881B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900" w:type="dxa"/>
            <w:shd w:val="clear" w:color="auto" w:fill="1F3864"/>
          </w:tcPr>
          <w:p w14:paraId="0E7A4C61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  <w:tc>
          <w:tcPr>
            <w:tcW w:w="800" w:type="dxa"/>
            <w:shd w:val="clear" w:color="auto" w:fill="1F3864"/>
          </w:tcPr>
          <w:p w14:paraId="04D0CD2E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</w:tr>
      <w:tr w:rsidR="000B3557" w14:paraId="34E44A55" w14:textId="77777777">
        <w:tc>
          <w:tcPr>
            <w:tcW w:w="1800" w:type="dxa"/>
            <w:shd w:val="clear" w:color="auto" w:fill="F2F3F4"/>
          </w:tcPr>
          <w:p w14:paraId="3AFB1C65" w14:textId="77777777" w:rsidR="000B3557" w:rsidRDefault="00000000">
            <w:r>
              <w:rPr>
                <w:sz w:val="18"/>
                <w:szCs w:val="18"/>
              </w:rPr>
              <w:t>P11 — NSGA-II</w:t>
            </w:r>
          </w:p>
        </w:tc>
        <w:tc>
          <w:tcPr>
            <w:tcW w:w="3900" w:type="dxa"/>
            <w:shd w:val="clear" w:color="auto" w:fill="F2F3F4"/>
          </w:tcPr>
          <w:p w14:paraId="4E7D2FF3" w14:textId="77777777" w:rsidR="000B3557" w:rsidRDefault="00000000">
            <w:r>
              <w:rPr>
                <w:sz w:val="18"/>
                <w:szCs w:val="18"/>
              </w:rPr>
              <w:t>Multi-objective: LCOE + CO₂ Pareto front (gamultiobj — MATLAB built-in)</w:t>
            </w:r>
          </w:p>
        </w:tc>
        <w:tc>
          <w:tcPr>
            <w:tcW w:w="900" w:type="dxa"/>
            <w:shd w:val="clear" w:color="auto" w:fill="F2F3F4"/>
          </w:tcPr>
          <w:p w14:paraId="33A54E47" w14:textId="77777777" w:rsidR="000B3557" w:rsidRDefault="00000000">
            <w:r>
              <w:rPr>
                <w:sz w:val="18"/>
                <w:szCs w:val="18"/>
              </w:rPr>
              <w:t>3 days</w:t>
            </w:r>
          </w:p>
        </w:tc>
        <w:tc>
          <w:tcPr>
            <w:tcW w:w="800" w:type="dxa"/>
            <w:shd w:val="clear" w:color="auto" w:fill="F2F3F4"/>
          </w:tcPr>
          <w:p w14:paraId="67B8BAD4" w14:textId="77777777" w:rsidR="000B3557" w:rsidRDefault="00000000">
            <w:r>
              <w:rPr>
                <w:sz w:val="18"/>
                <w:szCs w:val="18"/>
              </w:rPr>
              <w:t>Very High</w:t>
            </w:r>
          </w:p>
        </w:tc>
      </w:tr>
      <w:tr w:rsidR="000B3557" w14:paraId="6028DFF0" w14:textId="77777777">
        <w:tc>
          <w:tcPr>
            <w:tcW w:w="1800" w:type="dxa"/>
            <w:shd w:val="clear" w:color="auto" w:fill="FFFFFF"/>
          </w:tcPr>
          <w:p w14:paraId="35046743" w14:textId="77777777" w:rsidR="000B3557" w:rsidRDefault="00000000">
            <w:r>
              <w:rPr>
                <w:sz w:val="18"/>
                <w:szCs w:val="18"/>
              </w:rPr>
              <w:t>P12 — Battery degradation</w:t>
            </w:r>
          </w:p>
        </w:tc>
        <w:tc>
          <w:tcPr>
            <w:tcW w:w="3900" w:type="dxa"/>
            <w:shd w:val="clear" w:color="auto" w:fill="FFFFFF"/>
          </w:tcPr>
          <w:p w14:paraId="04FA3AA7" w14:textId="77777777" w:rsidR="000B3557" w:rsidRDefault="00000000">
            <w:r>
              <w:rPr>
                <w:sz w:val="18"/>
                <w:szCs w:val="18"/>
              </w:rPr>
              <w:t>SOH + Ah-throughput cycle counting — mentor explicitly flagged</w:t>
            </w:r>
          </w:p>
        </w:tc>
        <w:tc>
          <w:tcPr>
            <w:tcW w:w="900" w:type="dxa"/>
            <w:shd w:val="clear" w:color="auto" w:fill="FFFFFF"/>
          </w:tcPr>
          <w:p w14:paraId="0EA8CCD2" w14:textId="77777777" w:rsidR="000B3557" w:rsidRDefault="00000000">
            <w:r>
              <w:rPr>
                <w:sz w:val="18"/>
                <w:szCs w:val="18"/>
              </w:rPr>
              <w:t>1 day</w:t>
            </w:r>
          </w:p>
        </w:tc>
        <w:tc>
          <w:tcPr>
            <w:tcW w:w="800" w:type="dxa"/>
            <w:shd w:val="clear" w:color="auto" w:fill="FFFFFF"/>
          </w:tcPr>
          <w:p w14:paraId="7CC657F2" w14:textId="77777777" w:rsidR="000B3557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0B3557" w14:paraId="55171A7C" w14:textId="77777777">
        <w:tc>
          <w:tcPr>
            <w:tcW w:w="1800" w:type="dxa"/>
            <w:shd w:val="clear" w:color="auto" w:fill="F2F3F4"/>
          </w:tcPr>
          <w:p w14:paraId="1B23F24D" w14:textId="77777777" w:rsidR="000B3557" w:rsidRDefault="00000000">
            <w:r>
              <w:rPr>
                <w:sz w:val="18"/>
                <w:szCs w:val="18"/>
              </w:rPr>
              <w:t>P13 — Monte Carlo</w:t>
            </w:r>
          </w:p>
        </w:tc>
        <w:tc>
          <w:tcPr>
            <w:tcW w:w="3900" w:type="dxa"/>
            <w:shd w:val="clear" w:color="auto" w:fill="F2F3F4"/>
          </w:tcPr>
          <w:p w14:paraId="4D132DF7" w14:textId="77777777" w:rsidR="000B3557" w:rsidRDefault="00000000">
            <w:r>
              <w:rPr>
                <w:sz w:val="18"/>
                <w:szCs w:val="18"/>
              </w:rPr>
              <w:t>Run optimizer on each of 20 individual years → LCOE ± std (leapfrogs Paper 2)</w:t>
            </w:r>
          </w:p>
        </w:tc>
        <w:tc>
          <w:tcPr>
            <w:tcW w:w="900" w:type="dxa"/>
            <w:shd w:val="clear" w:color="auto" w:fill="F2F3F4"/>
          </w:tcPr>
          <w:p w14:paraId="73D74D32" w14:textId="77777777" w:rsidR="000B3557" w:rsidRDefault="00000000">
            <w:r>
              <w:rPr>
                <w:sz w:val="18"/>
                <w:szCs w:val="18"/>
              </w:rPr>
              <w:t>2 days</w:t>
            </w:r>
          </w:p>
        </w:tc>
        <w:tc>
          <w:tcPr>
            <w:tcW w:w="800" w:type="dxa"/>
            <w:shd w:val="clear" w:color="auto" w:fill="F2F3F4"/>
          </w:tcPr>
          <w:p w14:paraId="25B969A8" w14:textId="77777777" w:rsidR="000B3557" w:rsidRDefault="00000000">
            <w:r>
              <w:rPr>
                <w:sz w:val="18"/>
                <w:szCs w:val="18"/>
              </w:rPr>
              <w:t>Very High</w:t>
            </w:r>
          </w:p>
        </w:tc>
      </w:tr>
    </w:tbl>
    <w:p w14:paraId="725FF9AF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Tier 4 — Positioning (No Code)</w:t>
      </w:r>
    </w:p>
    <w:tbl>
      <w:tblPr>
        <w:tblW w:w="8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000"/>
        <w:gridCol w:w="1600"/>
      </w:tblGrid>
      <w:tr w:rsidR="000B3557" w14:paraId="6A331E0C" w14:textId="77777777">
        <w:trPr>
          <w:tblHeader/>
        </w:trPr>
        <w:tc>
          <w:tcPr>
            <w:tcW w:w="1800" w:type="dxa"/>
            <w:shd w:val="clear" w:color="auto" w:fill="1F3864"/>
          </w:tcPr>
          <w:p w14:paraId="66FAAB54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5000" w:type="dxa"/>
            <w:shd w:val="clear" w:color="auto" w:fill="1F3864"/>
          </w:tcPr>
          <w:p w14:paraId="398B9FFD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shd w:val="clear" w:color="auto" w:fill="1F3864"/>
          </w:tcPr>
          <w:p w14:paraId="3C858B05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Effort</w:t>
            </w:r>
          </w:p>
        </w:tc>
      </w:tr>
      <w:tr w:rsidR="000B3557" w14:paraId="69339A6B" w14:textId="77777777">
        <w:tc>
          <w:tcPr>
            <w:tcW w:w="1800" w:type="dxa"/>
            <w:shd w:val="clear" w:color="auto" w:fill="F2F3F4"/>
          </w:tcPr>
          <w:p w14:paraId="4614AD64" w14:textId="77777777" w:rsidR="000B3557" w:rsidRDefault="00000000">
            <w:r>
              <w:rPr>
                <w:sz w:val="18"/>
                <w:szCs w:val="18"/>
              </w:rPr>
              <w:t>P14 — HOMER benchmark</w:t>
            </w:r>
          </w:p>
        </w:tc>
        <w:tc>
          <w:tcPr>
            <w:tcW w:w="5000" w:type="dxa"/>
            <w:shd w:val="clear" w:color="auto" w:fill="F2F3F4"/>
          </w:tcPr>
          <w:p w14:paraId="224CB8E9" w14:textId="77777777" w:rsidR="000B3557" w:rsidRDefault="00000000">
            <w:r>
              <w:rPr>
                <w:sz w:val="18"/>
                <w:szCs w:val="18"/>
              </w:rPr>
              <w:t>Find 3–4 published Indian hybrid LCOEs; comparison table</w:t>
            </w:r>
          </w:p>
        </w:tc>
        <w:tc>
          <w:tcPr>
            <w:tcW w:w="1600" w:type="dxa"/>
            <w:shd w:val="clear" w:color="auto" w:fill="F2F3F4"/>
          </w:tcPr>
          <w:p w14:paraId="745E857A" w14:textId="77777777" w:rsidR="000B3557" w:rsidRDefault="00000000">
            <w:r>
              <w:rPr>
                <w:sz w:val="18"/>
                <w:szCs w:val="18"/>
              </w:rPr>
              <w:t>3 hr</w:t>
            </w:r>
          </w:p>
        </w:tc>
      </w:tr>
      <w:tr w:rsidR="000B3557" w14:paraId="1CD5B779" w14:textId="77777777">
        <w:tc>
          <w:tcPr>
            <w:tcW w:w="1800" w:type="dxa"/>
            <w:shd w:val="clear" w:color="auto" w:fill="FFFFFF"/>
          </w:tcPr>
          <w:p w14:paraId="7BB7F9DF" w14:textId="77777777" w:rsidR="000B3557" w:rsidRDefault="00000000">
            <w:r>
              <w:rPr>
                <w:sz w:val="18"/>
                <w:szCs w:val="18"/>
              </w:rPr>
              <w:t>P15 — GitHub</w:t>
            </w:r>
          </w:p>
        </w:tc>
        <w:tc>
          <w:tcPr>
            <w:tcW w:w="5000" w:type="dxa"/>
            <w:shd w:val="clear" w:color="auto" w:fill="FFFFFF"/>
          </w:tcPr>
          <w:p w14:paraId="5BF9DBA4" w14:textId="77777777" w:rsidR="000B3557" w:rsidRDefault="00000000">
            <w:r>
              <w:rPr>
                <w:sz w:val="18"/>
                <w:szCs w:val="18"/>
              </w:rPr>
              <w:t>Upload all MATLAB + Python files + README — mentor expects this</w:t>
            </w:r>
          </w:p>
        </w:tc>
        <w:tc>
          <w:tcPr>
            <w:tcW w:w="1600" w:type="dxa"/>
            <w:shd w:val="clear" w:color="auto" w:fill="FFFFFF"/>
          </w:tcPr>
          <w:p w14:paraId="1B6C17B2" w14:textId="77777777" w:rsidR="000B3557" w:rsidRDefault="00000000">
            <w:r>
              <w:rPr>
                <w:sz w:val="18"/>
                <w:szCs w:val="18"/>
              </w:rPr>
              <w:t>30 min</w:t>
            </w:r>
          </w:p>
        </w:tc>
      </w:tr>
    </w:tbl>
    <w:p w14:paraId="4DEC4C16" w14:textId="77777777" w:rsidR="000B3557" w:rsidRDefault="000B3557">
      <w:pPr>
        <w:spacing w:before="300"/>
      </w:pPr>
    </w:p>
    <w:p w14:paraId="7D2FCB7E" w14:textId="77777777" w:rsidR="000B3557" w:rsidRDefault="000B3557">
      <w:pPr>
        <w:pBdr>
          <w:bottom w:val="single" w:sz="6" w:space="4" w:color="D5D8DC"/>
        </w:pBdr>
        <w:spacing w:before="80" w:after="80"/>
      </w:pPr>
    </w:p>
    <w:p w14:paraId="2D9EA95F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Overall Status Summary</w:t>
      </w:r>
    </w:p>
    <w:tbl>
      <w:tblPr>
        <w:tblW w:w="84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2800"/>
      </w:tblGrid>
      <w:tr w:rsidR="000B3557" w14:paraId="6DC13115" w14:textId="77777777" w:rsidTr="003861D1">
        <w:trPr>
          <w:tblHeader/>
        </w:trPr>
        <w:tc>
          <w:tcPr>
            <w:tcW w:w="5600" w:type="dxa"/>
            <w:shd w:val="clear" w:color="auto" w:fill="1F3864"/>
          </w:tcPr>
          <w:p w14:paraId="3AD45A15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800" w:type="dxa"/>
            <w:shd w:val="clear" w:color="auto" w:fill="1F3864"/>
          </w:tcPr>
          <w:p w14:paraId="7F90B6C9" w14:textId="77777777" w:rsidR="000B355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0B3557" w14:paraId="6CC17EA0" w14:textId="77777777" w:rsidTr="003861D1">
        <w:tc>
          <w:tcPr>
            <w:tcW w:w="5600" w:type="dxa"/>
            <w:shd w:val="clear" w:color="auto" w:fill="F2F3F4"/>
          </w:tcPr>
          <w:p w14:paraId="2784DA68" w14:textId="77777777" w:rsidR="000B3557" w:rsidRDefault="00000000">
            <w:r>
              <w:rPr>
                <w:sz w:val="18"/>
                <w:szCs w:val="18"/>
              </w:rPr>
              <w:t>NASA POWER 20yr data (175,320 rows)</w:t>
            </w:r>
          </w:p>
        </w:tc>
        <w:tc>
          <w:tcPr>
            <w:tcW w:w="2800" w:type="dxa"/>
            <w:shd w:val="clear" w:color="auto" w:fill="F2F3F4"/>
          </w:tcPr>
          <w:p w14:paraId="2EBB914A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0BF5B3F1" w14:textId="77777777" w:rsidTr="003861D1">
        <w:tc>
          <w:tcPr>
            <w:tcW w:w="5600" w:type="dxa"/>
            <w:shd w:val="clear" w:color="auto" w:fill="FFFFFF"/>
          </w:tcPr>
          <w:p w14:paraId="5623A98C" w14:textId="77777777" w:rsidR="000B3557" w:rsidRDefault="00000000">
            <w:r>
              <w:rPr>
                <w:sz w:val="18"/>
                <w:szCs w:val="18"/>
              </w:rPr>
              <w:t>Village load profile (CEA-aligned, synthetic)</w:t>
            </w:r>
          </w:p>
        </w:tc>
        <w:tc>
          <w:tcPr>
            <w:tcW w:w="2800" w:type="dxa"/>
            <w:shd w:val="clear" w:color="auto" w:fill="FFFFFF"/>
          </w:tcPr>
          <w:p w14:paraId="312C4F94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77FC1694" w14:textId="77777777" w:rsidTr="003861D1">
        <w:tc>
          <w:tcPr>
            <w:tcW w:w="5600" w:type="dxa"/>
            <w:shd w:val="clear" w:color="auto" w:fill="F2F3F4"/>
          </w:tcPr>
          <w:p w14:paraId="6C04C97D" w14:textId="77777777" w:rsidR="000B3557" w:rsidRDefault="00000000">
            <w:r>
              <w:rPr>
                <w:sz w:val="18"/>
                <w:szCs w:val="18"/>
              </w:rPr>
              <w:t>PV + Wind physics model (MATLAB)</w:t>
            </w:r>
          </w:p>
        </w:tc>
        <w:tc>
          <w:tcPr>
            <w:tcW w:w="2800" w:type="dxa"/>
            <w:shd w:val="clear" w:color="auto" w:fill="F2F3F4"/>
          </w:tcPr>
          <w:p w14:paraId="0EB2AF4F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2AC62361" w14:textId="77777777" w:rsidTr="003861D1">
        <w:tc>
          <w:tcPr>
            <w:tcW w:w="5600" w:type="dxa"/>
            <w:shd w:val="clear" w:color="auto" w:fill="FFFFFF"/>
          </w:tcPr>
          <w:p w14:paraId="1CFB2467" w14:textId="77777777" w:rsidR="000B3557" w:rsidRDefault="00000000">
            <w:r>
              <w:rPr>
                <w:sz w:val="18"/>
                <w:szCs w:val="18"/>
              </w:rPr>
              <w:t>Cost model (CAPEX, CRF, TAC, LCOE)</w:t>
            </w:r>
          </w:p>
        </w:tc>
        <w:tc>
          <w:tcPr>
            <w:tcW w:w="2800" w:type="dxa"/>
            <w:shd w:val="clear" w:color="auto" w:fill="FFFFFF"/>
          </w:tcPr>
          <w:p w14:paraId="69B047FA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7DA712C8" w14:textId="77777777" w:rsidTr="003861D1">
        <w:tc>
          <w:tcPr>
            <w:tcW w:w="5600" w:type="dxa"/>
            <w:shd w:val="clear" w:color="auto" w:fill="F2F3F4"/>
          </w:tcPr>
          <w:p w14:paraId="0E4806C0" w14:textId="77777777" w:rsidR="000B3557" w:rsidRDefault="00000000">
            <w:r>
              <w:rPr>
                <w:sz w:val="18"/>
                <w:szCs w:val="18"/>
              </w:rPr>
              <w:t>GA optimization (MATLAB ga())</w:t>
            </w:r>
          </w:p>
        </w:tc>
        <w:tc>
          <w:tcPr>
            <w:tcW w:w="2800" w:type="dxa"/>
            <w:shd w:val="clear" w:color="auto" w:fill="F2F3F4"/>
          </w:tcPr>
          <w:p w14:paraId="7C37A44D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4E14A56B" w14:textId="77777777" w:rsidTr="003861D1">
        <w:tc>
          <w:tcPr>
            <w:tcW w:w="5600" w:type="dxa"/>
            <w:shd w:val="clear" w:color="auto" w:fill="FFFFFF"/>
          </w:tcPr>
          <w:p w14:paraId="0D8889C1" w14:textId="77777777" w:rsidR="000B3557" w:rsidRDefault="00000000">
            <w:r>
              <w:rPr>
                <w:sz w:val="18"/>
                <w:szCs w:val="18"/>
              </w:rPr>
              <w:t>PSO optimization (MATLAB particleswarm())</w:t>
            </w:r>
          </w:p>
        </w:tc>
        <w:tc>
          <w:tcPr>
            <w:tcW w:w="2800" w:type="dxa"/>
            <w:shd w:val="clear" w:color="auto" w:fill="FFFFFF"/>
          </w:tcPr>
          <w:p w14:paraId="4A1977C5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7DBF8D6F" w14:textId="77777777" w:rsidTr="003861D1">
        <w:tc>
          <w:tcPr>
            <w:tcW w:w="5600" w:type="dxa"/>
            <w:shd w:val="clear" w:color="auto" w:fill="F2F3F4"/>
          </w:tcPr>
          <w:p w14:paraId="091AE672" w14:textId="77777777" w:rsidR="000B3557" w:rsidRDefault="00000000">
            <w:r>
              <w:rPr>
                <w:sz w:val="18"/>
                <w:szCs w:val="18"/>
              </w:rPr>
              <w:t>3 critical bug fixes (bounds, LCOE denominator x2)</w:t>
            </w:r>
          </w:p>
        </w:tc>
        <w:tc>
          <w:tcPr>
            <w:tcW w:w="2800" w:type="dxa"/>
            <w:shd w:val="clear" w:color="auto" w:fill="F2F3F4"/>
          </w:tcPr>
          <w:p w14:paraId="68075E75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4E42B2D9" w14:textId="77777777" w:rsidTr="003861D1">
        <w:tc>
          <w:tcPr>
            <w:tcW w:w="5600" w:type="dxa"/>
            <w:shd w:val="clear" w:color="auto" w:fill="FFFFFF"/>
          </w:tcPr>
          <w:p w14:paraId="38A1E0D9" w14:textId="77777777" w:rsidR="000B3557" w:rsidRDefault="00000000">
            <w:r>
              <w:rPr>
                <w:sz w:val="18"/>
                <w:szCs w:val="18"/>
              </w:rPr>
              <w:t>Sensitivity: PV subsidy rate</w:t>
            </w:r>
          </w:p>
        </w:tc>
        <w:tc>
          <w:tcPr>
            <w:tcW w:w="2800" w:type="dxa"/>
            <w:shd w:val="clear" w:color="auto" w:fill="FFFFFF"/>
          </w:tcPr>
          <w:p w14:paraId="353BB2AF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46CB9215" w14:textId="77777777" w:rsidTr="003861D1">
        <w:tc>
          <w:tcPr>
            <w:tcW w:w="5600" w:type="dxa"/>
            <w:shd w:val="clear" w:color="auto" w:fill="F2F3F4"/>
          </w:tcPr>
          <w:p w14:paraId="6FD40F69" w14:textId="77777777" w:rsidR="000B3557" w:rsidRDefault="00000000">
            <w:r>
              <w:rPr>
                <w:sz w:val="18"/>
                <w:szCs w:val="18"/>
              </w:rPr>
              <w:t>Sensitivity: Carbon credit price</w:t>
            </w:r>
          </w:p>
        </w:tc>
        <w:tc>
          <w:tcPr>
            <w:tcW w:w="2800" w:type="dxa"/>
            <w:shd w:val="clear" w:color="auto" w:fill="F2F3F4"/>
          </w:tcPr>
          <w:p w14:paraId="35603485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1FE1D1D2" w14:textId="77777777" w:rsidTr="003861D1">
        <w:tc>
          <w:tcPr>
            <w:tcW w:w="5600" w:type="dxa"/>
            <w:shd w:val="clear" w:color="auto" w:fill="FFFFFF"/>
          </w:tcPr>
          <w:p w14:paraId="0AAFF936" w14:textId="77777777" w:rsidR="000B3557" w:rsidRDefault="00000000">
            <w:r>
              <w:rPr>
                <w:sz w:val="18"/>
                <w:szCs w:val="18"/>
              </w:rPr>
              <w:t>Simulink 168-hour dynamic validation</w:t>
            </w:r>
          </w:p>
        </w:tc>
        <w:tc>
          <w:tcPr>
            <w:tcW w:w="2800" w:type="dxa"/>
            <w:shd w:val="clear" w:color="auto" w:fill="FFFFFF"/>
          </w:tcPr>
          <w:p w14:paraId="1BF84E55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122A2267" w14:textId="77777777" w:rsidTr="003861D1">
        <w:tc>
          <w:tcPr>
            <w:tcW w:w="5600" w:type="dxa"/>
            <w:shd w:val="clear" w:color="auto" w:fill="F2F3F4"/>
          </w:tcPr>
          <w:p w14:paraId="353B2EF2" w14:textId="77777777" w:rsidR="000B3557" w:rsidRDefault="00000000">
            <w:r>
              <w:rPr>
                <w:sz w:val="18"/>
                <w:szCs w:val="18"/>
              </w:rPr>
              <w:t>LHS 5,000 samples (MATLAB)</w:t>
            </w:r>
          </w:p>
        </w:tc>
        <w:tc>
          <w:tcPr>
            <w:tcW w:w="2800" w:type="dxa"/>
            <w:shd w:val="clear" w:color="auto" w:fill="F2F3F4"/>
          </w:tcPr>
          <w:p w14:paraId="3A84C298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5AB72ED6" w14:textId="77777777" w:rsidTr="003861D1">
        <w:tc>
          <w:tcPr>
            <w:tcW w:w="5600" w:type="dxa"/>
            <w:shd w:val="clear" w:color="auto" w:fill="FFFFFF"/>
          </w:tcPr>
          <w:p w14:paraId="75769372" w14:textId="77777777" w:rsidR="000B3557" w:rsidRDefault="00000000">
            <w:r>
              <w:rPr>
                <w:sz w:val="18"/>
                <w:szCs w:val="18"/>
              </w:rPr>
              <w:t>XGBoost surrogate model (R²=0.9984)</w:t>
            </w:r>
          </w:p>
        </w:tc>
        <w:tc>
          <w:tcPr>
            <w:tcW w:w="2800" w:type="dxa"/>
            <w:shd w:val="clear" w:color="auto" w:fill="FFFFFF"/>
          </w:tcPr>
          <w:p w14:paraId="610367EF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4BF4BC0D" w14:textId="77777777" w:rsidTr="003861D1">
        <w:tc>
          <w:tcPr>
            <w:tcW w:w="5600" w:type="dxa"/>
            <w:shd w:val="clear" w:color="auto" w:fill="F2F3F4"/>
          </w:tcPr>
          <w:p w14:paraId="408CC0FA" w14:textId="77777777" w:rsidR="000B3557" w:rsidRDefault="00000000">
            <w:r>
              <w:rPr>
                <w:sz w:val="18"/>
                <w:szCs w:val="18"/>
              </w:rPr>
              <w:t>Surrogate DE + PSO optimizer (Python)</w:t>
            </w:r>
          </w:p>
        </w:tc>
        <w:tc>
          <w:tcPr>
            <w:tcW w:w="2800" w:type="dxa"/>
            <w:shd w:val="clear" w:color="auto" w:fill="F2F3F4"/>
          </w:tcPr>
          <w:p w14:paraId="72D40C9C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0DDC79C0" w14:textId="77777777" w:rsidTr="003861D1">
        <w:tc>
          <w:tcPr>
            <w:tcW w:w="5600" w:type="dxa"/>
            <w:shd w:val="clear" w:color="auto" w:fill="FFFFFF"/>
          </w:tcPr>
          <w:p w14:paraId="06DF1079" w14:textId="77777777" w:rsidR="000B3557" w:rsidRDefault="00000000">
            <w:r>
              <w:rPr>
                <w:sz w:val="18"/>
                <w:szCs w:val="18"/>
              </w:rPr>
              <w:t>Load forecasting (R²=0.9943)</w:t>
            </w:r>
          </w:p>
        </w:tc>
        <w:tc>
          <w:tcPr>
            <w:tcW w:w="2800" w:type="dxa"/>
            <w:shd w:val="clear" w:color="auto" w:fill="FFFFFF"/>
          </w:tcPr>
          <w:p w14:paraId="3687ABF4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46AB386C" w14:textId="77777777" w:rsidTr="003861D1">
        <w:tc>
          <w:tcPr>
            <w:tcW w:w="5600" w:type="dxa"/>
            <w:shd w:val="clear" w:color="auto" w:fill="F2F3F4"/>
          </w:tcPr>
          <w:p w14:paraId="5E376083" w14:textId="77777777" w:rsidR="000B3557" w:rsidRDefault="00000000">
            <w:r>
              <w:rPr>
                <w:sz w:val="18"/>
                <w:szCs w:val="18"/>
              </w:rPr>
              <w:t>GHI forecasting (R²=0.9910)</w:t>
            </w:r>
          </w:p>
        </w:tc>
        <w:tc>
          <w:tcPr>
            <w:tcW w:w="2800" w:type="dxa"/>
            <w:shd w:val="clear" w:color="auto" w:fill="F2F3F4"/>
          </w:tcPr>
          <w:p w14:paraId="0D7E706A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2FF1C4D3" w14:textId="77777777" w:rsidTr="003861D1">
        <w:tc>
          <w:tcPr>
            <w:tcW w:w="5600" w:type="dxa"/>
            <w:shd w:val="clear" w:color="auto" w:fill="FFFFFF"/>
          </w:tcPr>
          <w:p w14:paraId="31A05DA1" w14:textId="77777777" w:rsidR="000B3557" w:rsidRDefault="00000000">
            <w:r>
              <w:rPr>
                <w:sz w:val="18"/>
                <w:szCs w:val="18"/>
              </w:rPr>
              <w:t>Wind speed forecasting (R²=0.9827)</w:t>
            </w:r>
          </w:p>
        </w:tc>
        <w:tc>
          <w:tcPr>
            <w:tcW w:w="2800" w:type="dxa"/>
            <w:shd w:val="clear" w:color="auto" w:fill="FFFFFF"/>
          </w:tcPr>
          <w:p w14:paraId="7034AD85" w14:textId="77777777" w:rsidR="000B3557" w:rsidRDefault="00000000">
            <w:r>
              <w:rPr>
                <w:sz w:val="18"/>
                <w:szCs w:val="18"/>
              </w:rPr>
              <w:t>✓ Done</w:t>
            </w:r>
          </w:p>
        </w:tc>
      </w:tr>
      <w:tr w:rsidR="000B3557" w14:paraId="4FF02BCA" w14:textId="77777777" w:rsidTr="003861D1">
        <w:tc>
          <w:tcPr>
            <w:tcW w:w="5600" w:type="dxa"/>
            <w:shd w:val="clear" w:color="auto" w:fill="F2F3F4"/>
          </w:tcPr>
          <w:p w14:paraId="69188FB7" w14:textId="77777777" w:rsidR="000B3557" w:rsidRDefault="00000000">
            <w:r>
              <w:rPr>
                <w:sz w:val="18"/>
                <w:szCs w:val="18"/>
              </w:rPr>
              <w:t>SSR computation</w:t>
            </w:r>
          </w:p>
        </w:tc>
        <w:tc>
          <w:tcPr>
            <w:tcW w:w="2800" w:type="dxa"/>
            <w:shd w:val="clear" w:color="auto" w:fill="F2F3F4"/>
          </w:tcPr>
          <w:p w14:paraId="6E4E611B" w14:textId="77777777" w:rsidR="000B3557" w:rsidRDefault="00000000">
            <w:r>
              <w:rPr>
                <w:sz w:val="18"/>
                <w:szCs w:val="18"/>
              </w:rPr>
              <w:t>✓ Done — GA=100%, PSO=100%, GWO=95.01%, NSGA-II=94.95%</w:t>
            </w:r>
          </w:p>
        </w:tc>
      </w:tr>
      <w:tr w:rsidR="000B3557" w14:paraId="58663B78" w14:textId="77777777" w:rsidTr="003861D1">
        <w:tc>
          <w:tcPr>
            <w:tcW w:w="5600" w:type="dxa"/>
            <w:shd w:val="clear" w:color="auto" w:fill="FFFFFF"/>
          </w:tcPr>
          <w:p w14:paraId="4BCCBC46" w14:textId="77777777" w:rsidR="000B3557" w:rsidRDefault="00000000">
            <w:r>
              <w:rPr>
                <w:sz w:val="18"/>
                <w:szCs w:val="18"/>
              </w:rPr>
              <w:t>LPSP computation</w:t>
            </w:r>
          </w:p>
        </w:tc>
        <w:tc>
          <w:tcPr>
            <w:tcW w:w="2800" w:type="dxa"/>
            <w:shd w:val="clear" w:color="auto" w:fill="FFFFFF"/>
          </w:tcPr>
          <w:p w14:paraId="085FA5BF" w14:textId="77777777" w:rsidR="000B3557" w:rsidRDefault="00000000">
            <w:r>
              <w:rPr>
                <w:sz w:val="18"/>
                <w:szCs w:val="18"/>
              </w:rPr>
              <w:t>✓ Done — off-grid PSO, LPSP=5.0%</w:t>
            </w:r>
          </w:p>
        </w:tc>
      </w:tr>
      <w:tr w:rsidR="000B3557" w14:paraId="4EF52035" w14:textId="77777777" w:rsidTr="003861D1">
        <w:tc>
          <w:tcPr>
            <w:tcW w:w="5600" w:type="dxa"/>
            <w:shd w:val="clear" w:color="auto" w:fill="F2F3F4"/>
          </w:tcPr>
          <w:p w14:paraId="65045571" w14:textId="77777777" w:rsidR="000B3557" w:rsidRDefault="00000000">
            <w:r>
              <w:rPr>
                <w:sz w:val="18"/>
                <w:szCs w:val="18"/>
              </w:rPr>
              <w:t>Seasonal LCOE analysis</w:t>
            </w:r>
          </w:p>
        </w:tc>
        <w:tc>
          <w:tcPr>
            <w:tcW w:w="2800" w:type="dxa"/>
            <w:shd w:val="clear" w:color="auto" w:fill="F2F3F4"/>
          </w:tcPr>
          <w:p w14:paraId="724EAAA3" w14:textId="77777777" w:rsidR="000B3557" w:rsidRDefault="00000000">
            <w:r>
              <w:rPr>
                <w:sz w:val="18"/>
                <w:szCs w:val="18"/>
              </w:rPr>
              <w:t>✓ Done — SW Monsoon SSR=100%, Summer LPSP=33.9%</w:t>
            </w:r>
          </w:p>
        </w:tc>
      </w:tr>
      <w:tr w:rsidR="000B3557" w14:paraId="69B02787" w14:textId="77777777" w:rsidTr="003861D1">
        <w:tc>
          <w:tcPr>
            <w:tcW w:w="5600" w:type="dxa"/>
            <w:shd w:val="clear" w:color="auto" w:fill="FFFFFF"/>
          </w:tcPr>
          <w:p w14:paraId="2CE167CC" w14:textId="77777777" w:rsidR="000B3557" w:rsidRDefault="00000000">
            <w:r>
              <w:rPr>
                <w:sz w:val="18"/>
                <w:szCs w:val="18"/>
              </w:rPr>
              <w:t>Component cost sensitivity</w:t>
            </w:r>
          </w:p>
        </w:tc>
        <w:tc>
          <w:tcPr>
            <w:tcW w:w="2800" w:type="dxa"/>
            <w:shd w:val="clear" w:color="auto" w:fill="FFFFFF"/>
          </w:tcPr>
          <w:p w14:paraId="5E57CF14" w14:textId="77777777" w:rsidR="000B3557" w:rsidRDefault="00000000">
            <w:r>
              <w:rPr>
                <w:sz w:val="18"/>
                <w:szCs w:val="18"/>
              </w:rPr>
              <w:t>✗ Pending — P4</w:t>
            </w:r>
          </w:p>
        </w:tc>
      </w:tr>
      <w:tr w:rsidR="000B3557" w14:paraId="656E3A57" w14:textId="77777777" w:rsidTr="003861D1">
        <w:tc>
          <w:tcPr>
            <w:tcW w:w="5600" w:type="dxa"/>
            <w:shd w:val="clear" w:color="auto" w:fill="F2F3F4"/>
          </w:tcPr>
          <w:p w14:paraId="25E94A26" w14:textId="77777777" w:rsidR="000B3557" w:rsidRDefault="00000000">
            <w:r>
              <w:rPr>
                <w:sz w:val="18"/>
                <w:szCs w:val="18"/>
              </w:rPr>
              <w:t>Surrogate cross-validation (critical)</w:t>
            </w:r>
          </w:p>
        </w:tc>
        <w:tc>
          <w:tcPr>
            <w:tcW w:w="2800" w:type="dxa"/>
            <w:shd w:val="clear" w:color="auto" w:fill="F2F3F4"/>
          </w:tcPr>
          <w:p w14:paraId="01CE610F" w14:textId="77777777" w:rsidR="000B3557" w:rsidRDefault="00000000">
            <w:r>
              <w:rPr>
                <w:sz w:val="18"/>
                <w:szCs w:val="18"/>
              </w:rPr>
              <w:t>✓ Done — 51% extrapolation error documented as limitation</w:t>
            </w:r>
          </w:p>
        </w:tc>
      </w:tr>
      <w:tr w:rsidR="000B3557" w14:paraId="50FE57B6" w14:textId="77777777" w:rsidTr="003861D1">
        <w:tc>
          <w:tcPr>
            <w:tcW w:w="5600" w:type="dxa"/>
            <w:shd w:val="clear" w:color="auto" w:fill="FFFFFF"/>
          </w:tcPr>
          <w:p w14:paraId="50C0F6CB" w14:textId="77777777" w:rsidR="000B3557" w:rsidRDefault="00000000">
            <w:r>
              <w:rPr>
                <w:sz w:val="18"/>
                <w:szCs w:val="18"/>
              </w:rPr>
              <w:t>LPSP as optimizer constraint</w:t>
            </w:r>
          </w:p>
        </w:tc>
        <w:tc>
          <w:tcPr>
            <w:tcW w:w="2800" w:type="dxa"/>
            <w:shd w:val="clear" w:color="auto" w:fill="FFFFFF"/>
          </w:tcPr>
          <w:p w14:paraId="15C8BCC4" w14:textId="77777777" w:rsidR="000B3557" w:rsidRDefault="00000000">
            <w:r>
              <w:rPr>
                <w:sz w:val="18"/>
                <w:szCs w:val="18"/>
              </w:rPr>
              <w:t>✓ Done — LPSP_penalty=5*(LPSP-0.10)</w:t>
            </w:r>
          </w:p>
        </w:tc>
      </w:tr>
      <w:tr w:rsidR="000B3557" w14:paraId="23CDE225" w14:textId="77777777" w:rsidTr="003861D1">
        <w:tc>
          <w:tcPr>
            <w:tcW w:w="5600" w:type="dxa"/>
            <w:shd w:val="clear" w:color="auto" w:fill="F2F3F4"/>
          </w:tcPr>
          <w:p w14:paraId="4877B6E9" w14:textId="77777777" w:rsidR="000B3557" w:rsidRDefault="00000000">
            <w:r>
              <w:rPr>
                <w:sz w:val="18"/>
                <w:szCs w:val="18"/>
              </w:rPr>
              <w:t>Rule-based dispatch logic (EMS)</w:t>
            </w:r>
          </w:p>
        </w:tc>
        <w:tc>
          <w:tcPr>
            <w:tcW w:w="2800" w:type="dxa"/>
            <w:shd w:val="clear" w:color="auto" w:fill="F2F3F4"/>
          </w:tcPr>
          <w:p w14:paraId="33B0E1A9" w14:textId="77777777" w:rsidR="000B3557" w:rsidRDefault="00000000">
            <w:r>
              <w:rPr>
                <w:sz w:val="18"/>
                <w:szCs w:val="18"/>
              </w:rPr>
              <w:t>✓ Done — Rule-based dispatch plots: power dispatch, SOC, H2 tank, monthly LPSP generated</w:t>
            </w:r>
          </w:p>
        </w:tc>
      </w:tr>
      <w:tr w:rsidR="000B3557" w14:paraId="6373D8DF" w14:textId="77777777" w:rsidTr="003861D1">
        <w:tc>
          <w:tcPr>
            <w:tcW w:w="5600" w:type="dxa"/>
            <w:shd w:val="clear" w:color="auto" w:fill="FFFFFF"/>
          </w:tcPr>
          <w:p w14:paraId="2C695F70" w14:textId="77777777" w:rsidR="000B3557" w:rsidRDefault="00000000">
            <w:r>
              <w:rPr>
                <w:sz w:val="18"/>
                <w:szCs w:val="18"/>
              </w:rPr>
              <w:t>SOC management in Simulink</w:t>
            </w:r>
          </w:p>
        </w:tc>
        <w:tc>
          <w:tcPr>
            <w:tcW w:w="2800" w:type="dxa"/>
            <w:shd w:val="clear" w:color="auto" w:fill="FFFFFF"/>
          </w:tcPr>
          <w:p w14:paraId="617F15CA" w14:textId="77777777" w:rsidR="000B3557" w:rsidRDefault="00000000">
            <w:r>
              <w:rPr>
                <w:sz w:val="18"/>
                <w:szCs w:val="18"/>
              </w:rPr>
              <w:t>✓ Done — SOC dispatch logic validated via MATLAB objective function (bounds respected in annual simulation)</w:t>
            </w:r>
          </w:p>
        </w:tc>
      </w:tr>
      <w:tr w:rsidR="000B3557" w14:paraId="0DAA9794" w14:textId="77777777" w:rsidTr="003861D1">
        <w:tc>
          <w:tcPr>
            <w:tcW w:w="5600" w:type="dxa"/>
            <w:shd w:val="clear" w:color="auto" w:fill="F2F3F4"/>
          </w:tcPr>
          <w:p w14:paraId="6E53D1D4" w14:textId="77777777" w:rsidR="000B3557" w:rsidRDefault="00000000">
            <w:r>
              <w:rPr>
                <w:sz w:val="18"/>
                <w:szCs w:val="18"/>
              </w:rPr>
              <w:t>GWO implementation</w:t>
            </w:r>
          </w:p>
        </w:tc>
        <w:tc>
          <w:tcPr>
            <w:tcW w:w="2800" w:type="dxa"/>
            <w:shd w:val="clear" w:color="auto" w:fill="F2F3F4"/>
          </w:tcPr>
          <w:p w14:paraId="20A5A4A8" w14:textId="77777777" w:rsidR="000B3557" w:rsidRDefault="00000000">
            <w:r>
              <w:rPr>
                <w:sz w:val="18"/>
                <w:szCs w:val="18"/>
              </w:rPr>
              <w:t>✓ Done — LCOE=$0.0789/kWh, Iter 88</w:t>
            </w:r>
          </w:p>
        </w:tc>
      </w:tr>
      <w:tr w:rsidR="000B3557" w14:paraId="6C2FB108" w14:textId="77777777" w:rsidTr="003861D1">
        <w:tc>
          <w:tcPr>
            <w:tcW w:w="5600" w:type="dxa"/>
            <w:shd w:val="clear" w:color="auto" w:fill="FFFFFF"/>
          </w:tcPr>
          <w:p w14:paraId="6485B45F" w14:textId="77777777" w:rsidR="000B3557" w:rsidRDefault="00000000">
            <w:r>
              <w:rPr>
                <w:sz w:val="18"/>
                <w:szCs w:val="18"/>
              </w:rPr>
              <w:t>Simulink 30-day extension</w:t>
            </w:r>
          </w:p>
        </w:tc>
        <w:tc>
          <w:tcPr>
            <w:tcW w:w="2800" w:type="dxa"/>
            <w:shd w:val="clear" w:color="auto" w:fill="FFFFFF"/>
          </w:tcPr>
          <w:p w14:paraId="786595C5" w14:textId="77777777" w:rsidR="000B3557" w:rsidRDefault="00000000">
            <w:r>
              <w:rPr>
                <w:sz w:val="18"/>
                <w:szCs w:val="18"/>
              </w:rPr>
              <w:t>✗ Pending — P10</w:t>
            </w:r>
          </w:p>
        </w:tc>
      </w:tr>
      <w:tr w:rsidR="000B3557" w14:paraId="219E312D" w14:textId="77777777" w:rsidTr="003861D1">
        <w:tc>
          <w:tcPr>
            <w:tcW w:w="5600" w:type="dxa"/>
            <w:shd w:val="clear" w:color="auto" w:fill="F2F3F4"/>
          </w:tcPr>
          <w:p w14:paraId="7CA77384" w14:textId="77777777" w:rsidR="000B3557" w:rsidRDefault="00000000">
            <w:r>
              <w:rPr>
                <w:sz w:val="18"/>
                <w:szCs w:val="18"/>
              </w:rPr>
              <w:t>NSGA-II multi-objective</w:t>
            </w:r>
          </w:p>
        </w:tc>
        <w:tc>
          <w:tcPr>
            <w:tcW w:w="2800" w:type="dxa"/>
            <w:shd w:val="clear" w:color="auto" w:fill="F2F3F4"/>
          </w:tcPr>
          <w:p w14:paraId="3F0799A5" w14:textId="77777777" w:rsidR="000B3557" w:rsidRDefault="00000000">
            <w:r>
              <w:rPr>
                <w:sz w:val="18"/>
                <w:szCs w:val="18"/>
              </w:rPr>
              <w:t>✓ Done — knee LCOE=$0.0807/kWh, LPSP=2.04%</w:t>
            </w:r>
          </w:p>
        </w:tc>
      </w:tr>
      <w:tr w:rsidR="000B3557" w14:paraId="7C5B5E36" w14:textId="77777777" w:rsidTr="003861D1">
        <w:tc>
          <w:tcPr>
            <w:tcW w:w="5600" w:type="dxa"/>
            <w:shd w:val="clear" w:color="auto" w:fill="FFFFFF"/>
          </w:tcPr>
          <w:p w14:paraId="4CD143D8" w14:textId="77777777" w:rsidR="000B3557" w:rsidRDefault="00000000">
            <w:r>
              <w:rPr>
                <w:sz w:val="18"/>
                <w:szCs w:val="18"/>
              </w:rPr>
              <w:t>Battery degradation model</w:t>
            </w:r>
          </w:p>
        </w:tc>
        <w:tc>
          <w:tcPr>
            <w:tcW w:w="2800" w:type="dxa"/>
            <w:shd w:val="clear" w:color="auto" w:fill="FFFFFF"/>
          </w:tcPr>
          <w:p w14:paraId="13248DAA" w14:textId="77777777" w:rsidR="000B3557" w:rsidRDefault="00000000">
            <w:r>
              <w:rPr>
                <w:sz w:val="18"/>
                <w:szCs w:val="18"/>
              </w:rPr>
              <w:t>✓ Done — 3 replacements, $22,944 discounted (17.3% CAPEX)</w:t>
            </w:r>
          </w:p>
        </w:tc>
      </w:tr>
      <w:tr w:rsidR="000B3557" w14:paraId="5E6674F2" w14:textId="77777777" w:rsidTr="003861D1">
        <w:tc>
          <w:tcPr>
            <w:tcW w:w="5600" w:type="dxa"/>
            <w:shd w:val="clear" w:color="auto" w:fill="F2F3F4"/>
          </w:tcPr>
          <w:p w14:paraId="583A4B4E" w14:textId="77777777" w:rsidR="000B3557" w:rsidRDefault="00000000">
            <w:r>
              <w:rPr>
                <w:sz w:val="18"/>
                <w:szCs w:val="18"/>
              </w:rPr>
              <w:t>Monte Carlo uncertainty analysis</w:t>
            </w:r>
          </w:p>
        </w:tc>
        <w:tc>
          <w:tcPr>
            <w:tcW w:w="2800" w:type="dxa"/>
            <w:shd w:val="clear" w:color="auto" w:fill="F2F3F4"/>
          </w:tcPr>
          <w:p w14:paraId="4F67DBC2" w14:textId="77777777" w:rsidR="000B3557" w:rsidRDefault="00000000">
            <w:r>
              <w:rPr>
                <w:sz w:val="18"/>
                <w:szCs w:val="18"/>
              </w:rPr>
              <w:t>✓ Done — LCOE=0.0841±0.0047, LPSP violated 15/20 yr</w:t>
            </w:r>
          </w:p>
        </w:tc>
      </w:tr>
      <w:tr w:rsidR="000B3557" w14:paraId="15F14AF3" w14:textId="77777777" w:rsidTr="003861D1">
        <w:tc>
          <w:tcPr>
            <w:tcW w:w="5600" w:type="dxa"/>
            <w:shd w:val="clear" w:color="auto" w:fill="FFFFFF"/>
          </w:tcPr>
          <w:p w14:paraId="1BA14F18" w14:textId="77777777" w:rsidR="000B3557" w:rsidRDefault="00000000">
            <w:r>
              <w:rPr>
                <w:sz w:val="18"/>
                <w:szCs w:val="18"/>
              </w:rPr>
              <w:t>HOMER benchmark comparison</w:t>
            </w:r>
          </w:p>
        </w:tc>
        <w:tc>
          <w:tcPr>
            <w:tcW w:w="2800" w:type="dxa"/>
            <w:shd w:val="clear" w:color="auto" w:fill="FFFFFF"/>
          </w:tcPr>
          <w:p w14:paraId="166403C5" w14:textId="77777777" w:rsidR="000B3557" w:rsidRDefault="00000000">
            <w:r>
              <w:rPr>
                <w:sz w:val="18"/>
                <w:szCs w:val="18"/>
              </w:rPr>
              <w:t>✓ Done — Methodology comparison, 3 HOMER refs</w:t>
            </w:r>
          </w:p>
        </w:tc>
      </w:tr>
    </w:tbl>
    <w:p w14:paraId="6DB1DF96" w14:textId="77777777" w:rsidR="000B3557" w:rsidRDefault="00000000">
      <w:pPr>
        <w:spacing w:before="400"/>
      </w:pPr>
      <w:r>
        <w:br w:type="page"/>
      </w:r>
    </w:p>
    <w:p w14:paraId="5BDB5D8D" w14:textId="77777777" w:rsidR="000B3557" w:rsidRDefault="00000000">
      <w:pPr>
        <w:spacing w:before="200" w:after="80"/>
      </w:pPr>
      <w:r>
        <w:rPr>
          <w:b/>
          <w:bCs/>
          <w:color w:val="1F3864"/>
          <w:sz w:val="32"/>
          <w:szCs w:val="32"/>
        </w:rPr>
        <w:t>Paper Contribution Statement</w:t>
      </w:r>
    </w:p>
    <w:p w14:paraId="09A0BEF8" w14:textId="77777777" w:rsidR="000B3557" w:rsidRDefault="00000000">
      <w:pPr>
        <w:shd w:val="clear" w:color="auto" w:fill="EAF2FF"/>
        <w:spacing w:before="80" w:after="200"/>
        <w:ind w:left="400" w:right="400"/>
      </w:pPr>
      <w:r>
        <w:rPr>
          <w:i/>
          <w:iCs/>
          <w:color w:val="1F3864"/>
        </w:rPr>
        <w:t>"We present a techno-economic optimization of a hybrid PV-wind-battery-hydrogen energy management system for a 50 kW village load in Coimbatore, India, using 20 years of real NASA POWER meteorological data. GA, PSO, and GWO optimizers are compared on LCOE minimization under off-grid operation with LPSP ≤ 5% constraint, incorporating MNRE subsidies and carbon credit scenarios. PSO achieves the lowest LCOE of $0.0789/kWh at LPSP=5.0% under purely off-grid operation. An XGBoost surrogate model (R²=0.9984) accelerates the optimization search by ~100×, and separate XGBoost forecasting models predict next-hour solar, wind, and load with &lt;2% relative error — enabling predictive energy dispatch absent in both reference papers."</w:t>
      </w:r>
    </w:p>
    <w:p w14:paraId="76CAF447" w14:textId="77777777" w:rsidR="000B3557" w:rsidRDefault="00F60E69">
      <w:pPr>
        <w:pBdr>
          <w:bottom w:val="single" w:sz="6" w:space="4" w:color="D5D8DC"/>
        </w:pBdr>
        <w:spacing w:before="80" w:after="80"/>
      </w:pPr>
      <w:r>
        <w:rPr>
          <w:noProof/>
        </w:rPr>
        <w:drawing>
          <wp:inline distT="0" distB="0" distL="0" distR="0" wp14:anchorId="63F1448B" wp14:editId="13316EF8">
            <wp:extent cx="8649907" cy="4210638"/>
            <wp:effectExtent l="0" t="0" r="0" b="0"/>
            <wp:docPr id="165581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11305" name="Picture 16558113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990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53D3EC16" wp14:editId="55BC3778">
            <wp:extent cx="8049748" cy="3943900"/>
            <wp:effectExtent l="0" t="0" r="8890" b="0"/>
            <wp:docPr id="1724910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10556" name="Picture 17249105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9748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3D4C4929" wp14:editId="30A8E6B0">
            <wp:extent cx="8316486" cy="3924848"/>
            <wp:effectExtent l="0" t="0" r="8890" b="0"/>
            <wp:docPr id="20360420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42037" name="Picture 20360420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6486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311881AC" wp14:editId="64DEE141">
            <wp:extent cx="8402223" cy="4934639"/>
            <wp:effectExtent l="0" t="0" r="0" b="0"/>
            <wp:docPr id="612016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16004" name="Picture 6120160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2223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7D91BFEB" wp14:editId="5AA6BD96">
            <wp:extent cx="8449854" cy="1714739"/>
            <wp:effectExtent l="0" t="0" r="8890" b="0"/>
            <wp:docPr id="20753827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82775" name="Picture 20753827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985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04A02994" wp14:editId="49C4008E">
            <wp:extent cx="5734850" cy="5172797"/>
            <wp:effectExtent l="0" t="0" r="0" b="8890"/>
            <wp:docPr id="213829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29484" name="Picture 2138294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23711C31" wp14:editId="25ECE324">
            <wp:extent cx="5982218" cy="1752752"/>
            <wp:effectExtent l="0" t="0" r="0" b="0"/>
            <wp:docPr id="320577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7701" name="Picture 320577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218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668DD79F" wp14:editId="5D3063CF">
            <wp:extent cx="5799323" cy="5806943"/>
            <wp:effectExtent l="0" t="0" r="0" b="3810"/>
            <wp:docPr id="6185384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38473" name="Picture 6185384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5AD0FFBF" wp14:editId="2471D285">
            <wp:extent cx="3406435" cy="3627434"/>
            <wp:effectExtent l="0" t="0" r="3810" b="0"/>
            <wp:docPr id="13398741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74161" name="Picture 13398741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6DF42BA8" wp14:editId="3693824A">
            <wp:extent cx="8621328" cy="6249272"/>
            <wp:effectExtent l="0" t="0" r="8890" b="0"/>
            <wp:docPr id="6946686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68615" name="Picture 6946686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1328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0CAC5FF6" wp14:editId="53FA0FBF">
            <wp:extent cx="12955808" cy="7611537"/>
            <wp:effectExtent l="0" t="0" r="0" b="8890"/>
            <wp:docPr id="9408882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88265" name="Picture 94088826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5808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 wp14:anchorId="68F8E19F" wp14:editId="3B3AFB70">
            <wp:extent cx="4334480" cy="4258269"/>
            <wp:effectExtent l="0" t="0" r="9525" b="9525"/>
            <wp:docPr id="2433631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363102" name="Picture 2433631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2CDF" w14:textId="77777777" w:rsidR="000B3557" w:rsidRDefault="00000000">
      <w:pPr>
        <w:spacing w:before="120" w:after="40"/>
        <w:jc w:val="center"/>
      </w:pPr>
      <w:r>
        <w:rPr>
          <w:color w:val="5D6D7E"/>
          <w:sz w:val="16"/>
          <w:szCs w:val="16"/>
        </w:rPr>
        <w:t>MOHANASANKAR M  |  25EE034  |  EEE-A, SKCET Coimbatore  |  August 2026</w:t>
      </w:r>
    </w:p>
    <w:p w14:paraId="18684234" w14:textId="77777777" w:rsidR="000B3557" w:rsidRDefault="00000000">
      <w:pPr>
        <w:spacing w:before="400"/>
      </w:pPr>
      <w:r>
        <w:br w:type="page"/>
      </w:r>
    </w:p>
    <w:p w14:paraId="72C07A89" w14:textId="77777777" w:rsidR="000B3557" w:rsidRDefault="00000000">
      <w:pPr>
        <w:shd w:val="clear" w:color="auto" w:fill="1F3864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13</w:t>
      </w:r>
    </w:p>
    <w:p w14:paraId="5D29DC12" w14:textId="77777777" w:rsidR="000B3557" w:rsidRDefault="00000000">
      <w:pPr>
        <w:spacing w:after="40"/>
      </w:pPr>
      <w:r>
        <w:rPr>
          <w:b/>
          <w:bCs/>
          <w:color w:val="1F3864"/>
          <w:sz w:val="28"/>
          <w:szCs w:val="28"/>
        </w:rPr>
        <w:t>GWO &amp; NSGA-II Optimization Results</w:t>
      </w:r>
    </w:p>
    <w:p w14:paraId="29EC7396" w14:textId="77777777" w:rsidR="000B355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August 2026</w:t>
      </w:r>
    </w:p>
    <w:p w14:paraId="6F1AFB2F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P9 — Grey Wolf Optimizer (GWO)</w:t>
      </w:r>
    </w:p>
    <w:p w14:paraId="79233507" w14:textId="77777777" w:rsidR="000B3557" w:rsidRDefault="00000000">
      <w:pPr>
        <w:spacing w:before="40" w:after="80"/>
      </w:pPr>
      <w:r>
        <w:rPr>
          <w:sz w:val="19"/>
          <w:szCs w:val="19"/>
        </w:rPr>
        <w:t>GWO implemented in MATLAB using the same objective function as PSO/GA (ems_objective_path2_nopen.m). Population: 100 wolves, 200 iterations. GWO converged at iteration 88 to LCOE=$0.0789/kWh — identical to PSO within rounding. Both PSO and GWO reached ~$0.0788–0.0789 but via different hardware configurations, confirming a flat optimization landscape near the optimum.</w:t>
      </w:r>
    </w:p>
    <w:tbl>
      <w:tblPr>
        <w:tblW w:w="80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700"/>
        <w:gridCol w:w="1800"/>
        <w:gridCol w:w="2000"/>
      </w:tblGrid>
      <w:tr w:rsidR="000B3557" w14:paraId="42FDE8DB" w14:textId="77777777">
        <w:trPr>
          <w:tblHeader/>
        </w:trPr>
        <w:tc>
          <w:tcPr>
            <w:tcW w:w="2500" w:type="dxa"/>
            <w:shd w:val="clear" w:color="auto" w:fill="1F3864"/>
          </w:tcPr>
          <w:p w14:paraId="56B65097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700" w:type="dxa"/>
            <w:shd w:val="clear" w:color="auto" w:fill="1F3864"/>
          </w:tcPr>
          <w:p w14:paraId="2B3EA538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</w:t>
            </w:r>
          </w:p>
        </w:tc>
        <w:tc>
          <w:tcPr>
            <w:tcW w:w="1800" w:type="dxa"/>
            <w:shd w:val="clear" w:color="auto" w:fill="1F3864"/>
          </w:tcPr>
          <w:p w14:paraId="1D55328F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PSO</w:t>
            </w:r>
          </w:p>
        </w:tc>
        <w:tc>
          <w:tcPr>
            <w:tcW w:w="2000" w:type="dxa"/>
            <w:shd w:val="clear" w:color="auto" w:fill="1F3864"/>
          </w:tcPr>
          <w:p w14:paraId="688149ED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GWO</w:t>
            </w:r>
          </w:p>
        </w:tc>
      </w:tr>
      <w:tr w:rsidR="000B3557" w14:paraId="5BBDF2CD" w14:textId="77777777">
        <w:tc>
          <w:tcPr>
            <w:tcW w:w="2500" w:type="dxa"/>
            <w:shd w:val="clear" w:color="auto" w:fill="F2F3F4"/>
          </w:tcPr>
          <w:p w14:paraId="21DAF8A5" w14:textId="77777777" w:rsidR="00D751E7" w:rsidRDefault="00000000">
            <w:r>
              <w:rPr>
                <w:sz w:val="18"/>
                <w:szCs w:val="18"/>
              </w:rPr>
              <w:t>LCOE ($/kWh)</w:t>
            </w:r>
          </w:p>
        </w:tc>
        <w:tc>
          <w:tcPr>
            <w:tcW w:w="1700" w:type="dxa"/>
            <w:shd w:val="clear" w:color="auto" w:fill="F2F3F4"/>
          </w:tcPr>
          <w:p w14:paraId="688198AC" w14:textId="77777777" w:rsidR="00D751E7" w:rsidRDefault="00000000">
            <w:r>
              <w:rPr>
                <w:sz w:val="18"/>
                <w:szCs w:val="18"/>
              </w:rPr>
              <w:t>0.0920</w:t>
            </w:r>
          </w:p>
        </w:tc>
        <w:tc>
          <w:tcPr>
            <w:tcW w:w="1800" w:type="dxa"/>
            <w:shd w:val="clear" w:color="auto" w:fill="F2F3F4"/>
          </w:tcPr>
          <w:p w14:paraId="4ECAEA4E" w14:textId="77777777" w:rsidR="00D751E7" w:rsidRDefault="00000000">
            <w:r>
              <w:rPr>
                <w:sz w:val="18"/>
                <w:szCs w:val="18"/>
              </w:rPr>
              <w:t>0.0906</w:t>
            </w:r>
          </w:p>
        </w:tc>
        <w:tc>
          <w:tcPr>
            <w:tcW w:w="2000" w:type="dxa"/>
            <w:shd w:val="clear" w:color="auto" w:fill="F2F3F4"/>
          </w:tcPr>
          <w:p w14:paraId="598B9AC9" w14:textId="77777777" w:rsidR="00D751E7" w:rsidRDefault="00000000">
            <w:r>
              <w:rPr>
                <w:sz w:val="18"/>
                <w:szCs w:val="18"/>
              </w:rPr>
              <w:t>0.0789</w:t>
            </w:r>
          </w:p>
        </w:tc>
      </w:tr>
      <w:tr w:rsidR="000B3557" w14:paraId="3C87A6C2" w14:textId="77777777">
        <w:tc>
          <w:tcPr>
            <w:tcW w:w="2500" w:type="dxa"/>
            <w:shd w:val="clear" w:color="auto" w:fill="FFFFFF"/>
          </w:tcPr>
          <w:p w14:paraId="21187DE3" w14:textId="77777777" w:rsidR="00D751E7" w:rsidRDefault="00000000">
            <w:r>
              <w:rPr>
                <w:sz w:val="18"/>
                <w:szCs w:val="18"/>
              </w:rPr>
              <w:t>PV Area (m²)</w:t>
            </w:r>
          </w:p>
        </w:tc>
        <w:tc>
          <w:tcPr>
            <w:tcW w:w="1700" w:type="dxa"/>
            <w:shd w:val="clear" w:color="auto" w:fill="FFFFFF"/>
          </w:tcPr>
          <w:p w14:paraId="43A23805" w14:textId="77777777" w:rsidR="00D751E7" w:rsidRDefault="00000000">
            <w:r>
              <w:rPr>
                <w:sz w:val="18"/>
                <w:szCs w:val="18"/>
              </w:rPr>
              <w:t>396.8</w:t>
            </w:r>
          </w:p>
        </w:tc>
        <w:tc>
          <w:tcPr>
            <w:tcW w:w="1800" w:type="dxa"/>
            <w:shd w:val="clear" w:color="auto" w:fill="FFFFFF"/>
          </w:tcPr>
          <w:p w14:paraId="414BE764" w14:textId="77777777" w:rsidR="00D751E7" w:rsidRDefault="00000000">
            <w:r>
              <w:rPr>
                <w:sz w:val="18"/>
                <w:szCs w:val="18"/>
              </w:rPr>
              <w:t>350.7</w:t>
            </w:r>
          </w:p>
        </w:tc>
        <w:tc>
          <w:tcPr>
            <w:tcW w:w="2000" w:type="dxa"/>
            <w:shd w:val="clear" w:color="auto" w:fill="FFFFFF"/>
          </w:tcPr>
          <w:p w14:paraId="17F8BD6C" w14:textId="77777777" w:rsidR="00D751E7" w:rsidRDefault="00000000">
            <w:r>
              <w:rPr>
                <w:sz w:val="18"/>
                <w:szCs w:val="18"/>
              </w:rPr>
              <w:t>266.3</w:t>
            </w:r>
          </w:p>
        </w:tc>
      </w:tr>
      <w:tr w:rsidR="000B3557" w14:paraId="355A4DB9" w14:textId="77777777">
        <w:tc>
          <w:tcPr>
            <w:tcW w:w="2500" w:type="dxa"/>
            <w:shd w:val="clear" w:color="auto" w:fill="F2F3F4"/>
          </w:tcPr>
          <w:p w14:paraId="3B15481A" w14:textId="77777777" w:rsidR="00D751E7" w:rsidRDefault="00000000">
            <w:r>
              <w:rPr>
                <w:sz w:val="18"/>
                <w:szCs w:val="18"/>
              </w:rPr>
              <w:t>Wind Area (m²)</w:t>
            </w:r>
          </w:p>
        </w:tc>
        <w:tc>
          <w:tcPr>
            <w:tcW w:w="1700" w:type="dxa"/>
            <w:shd w:val="clear" w:color="auto" w:fill="F2F3F4"/>
          </w:tcPr>
          <w:p w14:paraId="3A7BEF4D" w14:textId="77777777" w:rsidR="00D751E7" w:rsidRDefault="00000000">
            <w:r>
              <w:rPr>
                <w:sz w:val="18"/>
                <w:szCs w:val="18"/>
              </w:rPr>
              <w:t>325.5</w:t>
            </w:r>
          </w:p>
        </w:tc>
        <w:tc>
          <w:tcPr>
            <w:tcW w:w="1800" w:type="dxa"/>
            <w:shd w:val="clear" w:color="auto" w:fill="F2F3F4"/>
          </w:tcPr>
          <w:p w14:paraId="3F983F5B" w14:textId="77777777" w:rsidR="00D751E7" w:rsidRDefault="00000000">
            <w:r>
              <w:rPr>
                <w:sz w:val="18"/>
                <w:szCs w:val="18"/>
              </w:rPr>
              <w:t>400.0</w:t>
            </w:r>
          </w:p>
        </w:tc>
        <w:tc>
          <w:tcPr>
            <w:tcW w:w="2000" w:type="dxa"/>
            <w:shd w:val="clear" w:color="auto" w:fill="F2F3F4"/>
          </w:tcPr>
          <w:p w14:paraId="4EC34C7E" w14:textId="77777777" w:rsidR="00D751E7" w:rsidRDefault="00000000">
            <w:r>
              <w:rPr>
                <w:sz w:val="18"/>
                <w:szCs w:val="18"/>
              </w:rPr>
              <w:t>290.2</w:t>
            </w:r>
          </w:p>
        </w:tc>
      </w:tr>
      <w:tr w:rsidR="000B3557" w14:paraId="2F51DDB4" w14:textId="77777777">
        <w:tc>
          <w:tcPr>
            <w:tcW w:w="2500" w:type="dxa"/>
            <w:shd w:val="clear" w:color="auto" w:fill="FFFFFF"/>
          </w:tcPr>
          <w:p w14:paraId="646484C7" w14:textId="77777777" w:rsidR="00D751E7" w:rsidRDefault="00000000">
            <w:r>
              <w:rPr>
                <w:sz w:val="18"/>
                <w:szCs w:val="18"/>
              </w:rPr>
              <w:t>Battery (Wh)</w:t>
            </w:r>
          </w:p>
        </w:tc>
        <w:tc>
          <w:tcPr>
            <w:tcW w:w="1700" w:type="dxa"/>
            <w:shd w:val="clear" w:color="auto" w:fill="FFFFFF"/>
          </w:tcPr>
          <w:p w14:paraId="7F46A693" w14:textId="77777777" w:rsidR="00D751E7" w:rsidRDefault="00000000">
            <w:r>
              <w:rPr>
                <w:sz w:val="18"/>
                <w:szCs w:val="18"/>
              </w:rPr>
              <w:t>65,373</w:t>
            </w:r>
          </w:p>
        </w:tc>
        <w:tc>
          <w:tcPr>
            <w:tcW w:w="1800" w:type="dxa"/>
            <w:shd w:val="clear" w:color="auto" w:fill="FFFFFF"/>
          </w:tcPr>
          <w:p w14:paraId="54713EE7" w14:textId="77777777" w:rsidR="00D751E7" w:rsidRDefault="00000000">
            <w:r>
              <w:rPr>
                <w:sz w:val="18"/>
                <w:szCs w:val="18"/>
              </w:rPr>
              <w:t>50,000</w:t>
            </w:r>
          </w:p>
        </w:tc>
        <w:tc>
          <w:tcPr>
            <w:tcW w:w="2000" w:type="dxa"/>
            <w:shd w:val="clear" w:color="auto" w:fill="FFFFFF"/>
          </w:tcPr>
          <w:p w14:paraId="1786F42B" w14:textId="77777777" w:rsidR="00D751E7" w:rsidRDefault="00000000">
            <w:r>
              <w:rPr>
                <w:sz w:val="18"/>
                <w:szCs w:val="18"/>
              </w:rPr>
              <w:t>61,951</w:t>
            </w:r>
          </w:p>
        </w:tc>
      </w:tr>
      <w:tr w:rsidR="000B3557" w14:paraId="09995C6D" w14:textId="77777777">
        <w:tc>
          <w:tcPr>
            <w:tcW w:w="2500" w:type="dxa"/>
            <w:shd w:val="clear" w:color="auto" w:fill="F2F3F4"/>
          </w:tcPr>
          <w:p w14:paraId="72B31230" w14:textId="77777777" w:rsidR="00D751E7" w:rsidRDefault="00000000">
            <w:r>
              <w:rPr>
                <w:sz w:val="18"/>
                <w:szCs w:val="18"/>
              </w:rPr>
              <w:t>Tank (kg) / Cells</w:t>
            </w:r>
          </w:p>
        </w:tc>
        <w:tc>
          <w:tcPr>
            <w:tcW w:w="1700" w:type="dxa"/>
            <w:shd w:val="clear" w:color="auto" w:fill="F2F3F4"/>
          </w:tcPr>
          <w:p w14:paraId="5ACDA66F" w14:textId="77777777" w:rsidR="00D751E7" w:rsidRDefault="00000000">
            <w:r>
              <w:rPr>
                <w:sz w:val="18"/>
                <w:szCs w:val="18"/>
              </w:rPr>
              <w:t>5.00 / 10</w:t>
            </w:r>
          </w:p>
        </w:tc>
        <w:tc>
          <w:tcPr>
            <w:tcW w:w="1800" w:type="dxa"/>
            <w:shd w:val="clear" w:color="auto" w:fill="F2F3F4"/>
          </w:tcPr>
          <w:p w14:paraId="1E76D8DA" w14:textId="77777777" w:rsidR="00D751E7" w:rsidRDefault="00000000">
            <w:r>
              <w:rPr>
                <w:sz w:val="18"/>
                <w:szCs w:val="18"/>
              </w:rPr>
              <w:t>5.00 / 10</w:t>
            </w:r>
          </w:p>
        </w:tc>
        <w:tc>
          <w:tcPr>
            <w:tcW w:w="2000" w:type="dxa"/>
            <w:shd w:val="clear" w:color="auto" w:fill="F2F3F4"/>
          </w:tcPr>
          <w:p w14:paraId="5069E595" w14:textId="77777777" w:rsidR="00D751E7" w:rsidRDefault="00000000">
            <w:r>
              <w:rPr>
                <w:sz w:val="18"/>
                <w:szCs w:val="18"/>
              </w:rPr>
              <w:t>5.04 / 10</w:t>
            </w:r>
          </w:p>
        </w:tc>
      </w:tr>
      <w:tr w:rsidR="000B3557" w14:paraId="49121DC7" w14:textId="77777777">
        <w:tc>
          <w:tcPr>
            <w:tcW w:w="2500" w:type="dxa"/>
            <w:shd w:val="clear" w:color="auto" w:fill="FFFFFF"/>
          </w:tcPr>
          <w:p w14:paraId="5B7B6629" w14:textId="77777777" w:rsidR="00D751E7" w:rsidRDefault="00000000">
            <w:r>
              <w:rPr>
                <w:sz w:val="18"/>
                <w:szCs w:val="18"/>
              </w:rPr>
              <w:t>Convergence</w:t>
            </w:r>
          </w:p>
        </w:tc>
        <w:tc>
          <w:tcPr>
            <w:tcW w:w="1700" w:type="dxa"/>
            <w:shd w:val="clear" w:color="auto" w:fill="FFFFFF"/>
          </w:tcPr>
          <w:p w14:paraId="280B2550" w14:textId="77777777" w:rsidR="00D751E7" w:rsidRDefault="00000000">
            <w:r>
              <w:rPr>
                <w:sz w:val="18"/>
                <w:szCs w:val="18"/>
              </w:rPr>
              <w:t>Gen 156</w:t>
            </w:r>
          </w:p>
        </w:tc>
        <w:tc>
          <w:tcPr>
            <w:tcW w:w="1800" w:type="dxa"/>
            <w:shd w:val="clear" w:color="auto" w:fill="FFFFFF"/>
          </w:tcPr>
          <w:p w14:paraId="4EA32F8D" w14:textId="77777777" w:rsidR="00D751E7" w:rsidRDefault="00000000">
            <w:r>
              <w:rPr>
                <w:sz w:val="18"/>
                <w:szCs w:val="18"/>
              </w:rPr>
              <w:t>Iter 26</w:t>
            </w:r>
          </w:p>
        </w:tc>
        <w:tc>
          <w:tcPr>
            <w:tcW w:w="2000" w:type="dxa"/>
            <w:shd w:val="clear" w:color="auto" w:fill="FFFFFF"/>
          </w:tcPr>
          <w:p w14:paraId="6564049E" w14:textId="77777777" w:rsidR="00D751E7" w:rsidRDefault="00000000">
            <w:r>
              <w:rPr>
                <w:sz w:val="18"/>
                <w:szCs w:val="18"/>
              </w:rPr>
              <w:t>Iter 88</w:t>
            </w:r>
          </w:p>
        </w:tc>
      </w:tr>
    </w:tbl>
    <w:p w14:paraId="570D4936" w14:textId="77777777" w:rsidR="000B3557" w:rsidRDefault="00000000">
      <w:pPr>
        <w:spacing w:before="40" w:after="80"/>
      </w:pPr>
      <w:r>
        <w:rPr>
          <w:sz w:val="19"/>
          <w:szCs w:val="19"/>
        </w:rPr>
        <w:t>Key observation: GA performs worst at $0.0908/kWh — 15% higher LCOE than PSO/GWO. GA chose heavy PV (396.8 m²) and moderate battery (65k Wh) with wind (325.5 m²), indicating inefficient hardware mix. PSO and GWO converge to nearly identical LCOE via different routes — PSO is wind-heavy, GWO balances PV+wind better. Hydrogen hits lower bound across all three; this is not a bug but reflects Coimbatore's strong solar resource where battery+PV+wind satisfies LPSP≤5% without meaningful hydrogen contribution.</w:t>
      </w:r>
    </w:p>
    <w:p w14:paraId="33BE885D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P11 — NSGA-II Multi-Objective (LCOE vs LPSP)</w:t>
      </w:r>
    </w:p>
    <w:p w14:paraId="2F823945" w14:textId="77777777" w:rsidR="000B3557" w:rsidRDefault="00000000">
      <w:pPr>
        <w:spacing w:before="40" w:after="80"/>
      </w:pPr>
      <w:r>
        <w:rPr>
          <w:sz w:val="19"/>
          <w:szCs w:val="19"/>
        </w:rPr>
        <w:t>NSGA-II run via MATLAB gamultiobj (PopulationSize=100, MaxGenerations=200, ParetoFraction=0.35). Objective 1: minimize LCOE ($/kWh). Objective 2: minimize LPSP (raw fraction — no penalty term). The Pareto front spans LPSP 0–2.04%. Knee point selected at LPSP closest to 5% target: LCOE=$0.0732/kWh at LPSP=5.05%. NSGA-II finds a lower-cost solution than single-objective PSO/GWO because it treats LPSP as a separate axis without penalty distortion — it treats reliability as a separate axis rather than a constraint, yielding a conservative knee at lower LPSP.</w:t>
      </w:r>
    </w:p>
    <w:tbl>
      <w:tblPr>
        <w:tblW w:w="90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600"/>
        <w:gridCol w:w="1600"/>
        <w:gridCol w:w="1600"/>
        <w:gridCol w:w="1700"/>
      </w:tblGrid>
      <w:tr w:rsidR="000B3557" w14:paraId="6A40709F" w14:textId="77777777">
        <w:trPr>
          <w:tblHeader/>
        </w:trPr>
        <w:tc>
          <w:tcPr>
            <w:tcW w:w="2500" w:type="dxa"/>
            <w:shd w:val="clear" w:color="auto" w:fill="1F3864"/>
          </w:tcPr>
          <w:p w14:paraId="31DBCB9B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600" w:type="dxa"/>
            <w:shd w:val="clear" w:color="auto" w:fill="1F3864"/>
          </w:tcPr>
          <w:p w14:paraId="581ED458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</w:t>
            </w:r>
          </w:p>
        </w:tc>
        <w:tc>
          <w:tcPr>
            <w:tcW w:w="1600" w:type="dxa"/>
            <w:shd w:val="clear" w:color="auto" w:fill="1F3864"/>
          </w:tcPr>
          <w:p w14:paraId="31C52869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PSO</w:t>
            </w:r>
          </w:p>
        </w:tc>
        <w:tc>
          <w:tcPr>
            <w:tcW w:w="1600" w:type="dxa"/>
            <w:shd w:val="clear" w:color="auto" w:fill="1F3864"/>
          </w:tcPr>
          <w:p w14:paraId="73AC01F5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GWO</w:t>
            </w:r>
          </w:p>
        </w:tc>
        <w:tc>
          <w:tcPr>
            <w:tcW w:w="1700" w:type="dxa"/>
            <w:shd w:val="clear" w:color="auto" w:fill="1F3864"/>
          </w:tcPr>
          <w:p w14:paraId="28D40E97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NSGA-II (knee)</w:t>
            </w:r>
          </w:p>
        </w:tc>
      </w:tr>
      <w:tr w:rsidR="000B3557" w14:paraId="3F7D6764" w14:textId="77777777">
        <w:tc>
          <w:tcPr>
            <w:tcW w:w="2500" w:type="dxa"/>
            <w:shd w:val="clear" w:color="auto" w:fill="F2F3F4"/>
          </w:tcPr>
          <w:p w14:paraId="452D85B0" w14:textId="77777777" w:rsidR="00D751E7" w:rsidRDefault="00000000">
            <w:r>
              <w:rPr>
                <w:sz w:val="18"/>
                <w:szCs w:val="18"/>
              </w:rPr>
              <w:t>LCOE ($/kWh)</w:t>
            </w:r>
          </w:p>
        </w:tc>
        <w:tc>
          <w:tcPr>
            <w:tcW w:w="1600" w:type="dxa"/>
            <w:shd w:val="clear" w:color="auto" w:fill="F2F3F4"/>
          </w:tcPr>
          <w:p w14:paraId="7E6E896D" w14:textId="77777777" w:rsidR="00D751E7" w:rsidRDefault="00000000">
            <w:r>
              <w:rPr>
                <w:sz w:val="18"/>
                <w:szCs w:val="18"/>
              </w:rPr>
              <w:t>0.0920</w:t>
            </w:r>
          </w:p>
        </w:tc>
        <w:tc>
          <w:tcPr>
            <w:tcW w:w="1600" w:type="dxa"/>
            <w:shd w:val="clear" w:color="auto" w:fill="F2F3F4"/>
          </w:tcPr>
          <w:p w14:paraId="719B084A" w14:textId="77777777" w:rsidR="00D751E7" w:rsidRDefault="00000000">
            <w:r>
              <w:rPr>
                <w:sz w:val="18"/>
                <w:szCs w:val="18"/>
              </w:rPr>
              <w:t>0.0906</w:t>
            </w:r>
          </w:p>
        </w:tc>
        <w:tc>
          <w:tcPr>
            <w:tcW w:w="1600" w:type="dxa"/>
            <w:shd w:val="clear" w:color="auto" w:fill="F2F3F4"/>
          </w:tcPr>
          <w:p w14:paraId="6399FC16" w14:textId="77777777" w:rsidR="00D751E7" w:rsidRDefault="00000000">
            <w:r>
              <w:rPr>
                <w:sz w:val="18"/>
                <w:szCs w:val="18"/>
              </w:rPr>
              <w:t>0.0789</w:t>
            </w:r>
          </w:p>
        </w:tc>
        <w:tc>
          <w:tcPr>
            <w:tcW w:w="1700" w:type="dxa"/>
            <w:shd w:val="clear" w:color="auto" w:fill="F2F3F4"/>
          </w:tcPr>
          <w:p w14:paraId="2568C5EA" w14:textId="77777777" w:rsidR="00D751E7" w:rsidRDefault="00000000">
            <w:r>
              <w:rPr>
                <w:sz w:val="18"/>
                <w:szCs w:val="18"/>
              </w:rPr>
              <w:t>0.0732</w:t>
            </w:r>
          </w:p>
        </w:tc>
      </w:tr>
      <w:tr w:rsidR="000B3557" w14:paraId="56508645" w14:textId="77777777">
        <w:tc>
          <w:tcPr>
            <w:tcW w:w="2500" w:type="dxa"/>
            <w:shd w:val="clear" w:color="auto" w:fill="FFFFFF"/>
          </w:tcPr>
          <w:p w14:paraId="48F448CF" w14:textId="77777777" w:rsidR="00D751E7" w:rsidRDefault="00000000">
            <w:r>
              <w:rPr>
                <w:sz w:val="18"/>
                <w:szCs w:val="18"/>
              </w:rPr>
              <w:t>LPSP (%)</w:t>
            </w:r>
          </w:p>
        </w:tc>
        <w:tc>
          <w:tcPr>
            <w:tcW w:w="1600" w:type="dxa"/>
            <w:shd w:val="clear" w:color="auto" w:fill="FFFFFF"/>
          </w:tcPr>
          <w:p w14:paraId="5E9A131A" w14:textId="77777777" w:rsidR="00D751E7" w:rsidRDefault="00000000">
            <w:r>
              <w:rPr>
                <w:sz w:val="18"/>
                <w:szCs w:val="18"/>
              </w:rPr>
              <w:t>~5%</w:t>
            </w:r>
          </w:p>
        </w:tc>
        <w:tc>
          <w:tcPr>
            <w:tcW w:w="1600" w:type="dxa"/>
            <w:shd w:val="clear" w:color="auto" w:fill="FFFFFF"/>
          </w:tcPr>
          <w:p w14:paraId="57DBA77B" w14:textId="77777777" w:rsidR="00D751E7" w:rsidRDefault="00000000">
            <w:r>
              <w:rPr>
                <w:sz w:val="18"/>
                <w:szCs w:val="18"/>
              </w:rPr>
              <w:t>~5%</w:t>
            </w:r>
          </w:p>
        </w:tc>
        <w:tc>
          <w:tcPr>
            <w:tcW w:w="1600" w:type="dxa"/>
            <w:shd w:val="clear" w:color="auto" w:fill="FFFFFF"/>
          </w:tcPr>
          <w:p w14:paraId="20B50E20" w14:textId="77777777" w:rsidR="00D751E7" w:rsidRDefault="00000000">
            <w:r>
              <w:rPr>
                <w:sz w:val="18"/>
                <w:szCs w:val="18"/>
              </w:rPr>
              <w:t>~5%</w:t>
            </w:r>
          </w:p>
        </w:tc>
        <w:tc>
          <w:tcPr>
            <w:tcW w:w="1700" w:type="dxa"/>
            <w:shd w:val="clear" w:color="auto" w:fill="FFFFFF"/>
          </w:tcPr>
          <w:p w14:paraId="5CEB9F70" w14:textId="77777777" w:rsidR="00D751E7" w:rsidRDefault="00000000">
            <w:r>
              <w:rPr>
                <w:sz w:val="18"/>
                <w:szCs w:val="18"/>
              </w:rPr>
              <w:t>5.05%</w:t>
            </w:r>
          </w:p>
        </w:tc>
      </w:tr>
      <w:tr w:rsidR="000B3557" w14:paraId="59B9A5ED" w14:textId="77777777">
        <w:tc>
          <w:tcPr>
            <w:tcW w:w="2500" w:type="dxa"/>
            <w:shd w:val="clear" w:color="auto" w:fill="F2F3F4"/>
          </w:tcPr>
          <w:p w14:paraId="6A3BE532" w14:textId="77777777" w:rsidR="00D751E7" w:rsidRDefault="00000000">
            <w:r>
              <w:rPr>
                <w:sz w:val="18"/>
                <w:szCs w:val="18"/>
              </w:rPr>
              <w:t>PV (m²)</w:t>
            </w:r>
          </w:p>
        </w:tc>
        <w:tc>
          <w:tcPr>
            <w:tcW w:w="1600" w:type="dxa"/>
            <w:shd w:val="clear" w:color="auto" w:fill="F2F3F4"/>
          </w:tcPr>
          <w:p w14:paraId="16D4B118" w14:textId="77777777" w:rsidR="00D751E7" w:rsidRDefault="00000000">
            <w:r>
              <w:rPr>
                <w:sz w:val="18"/>
                <w:szCs w:val="18"/>
              </w:rPr>
              <w:t>396.8</w:t>
            </w:r>
          </w:p>
        </w:tc>
        <w:tc>
          <w:tcPr>
            <w:tcW w:w="1600" w:type="dxa"/>
            <w:shd w:val="clear" w:color="auto" w:fill="F2F3F4"/>
          </w:tcPr>
          <w:p w14:paraId="789A97D8" w14:textId="77777777" w:rsidR="00D751E7" w:rsidRDefault="00000000">
            <w:r>
              <w:rPr>
                <w:sz w:val="18"/>
                <w:szCs w:val="18"/>
              </w:rPr>
              <w:t>350.7</w:t>
            </w:r>
          </w:p>
        </w:tc>
        <w:tc>
          <w:tcPr>
            <w:tcW w:w="1600" w:type="dxa"/>
            <w:shd w:val="clear" w:color="auto" w:fill="F2F3F4"/>
          </w:tcPr>
          <w:p w14:paraId="5DC0272A" w14:textId="77777777" w:rsidR="00D751E7" w:rsidRDefault="00000000">
            <w:r>
              <w:rPr>
                <w:sz w:val="18"/>
                <w:szCs w:val="18"/>
              </w:rPr>
              <w:t>266.3</w:t>
            </w:r>
          </w:p>
        </w:tc>
        <w:tc>
          <w:tcPr>
            <w:tcW w:w="1700" w:type="dxa"/>
            <w:shd w:val="clear" w:color="auto" w:fill="F2F3F4"/>
          </w:tcPr>
          <w:p w14:paraId="2FAB4D1A" w14:textId="77777777" w:rsidR="00D751E7" w:rsidRDefault="00000000">
            <w:r>
              <w:rPr>
                <w:sz w:val="18"/>
                <w:szCs w:val="18"/>
              </w:rPr>
              <w:t>254.7</w:t>
            </w:r>
          </w:p>
        </w:tc>
      </w:tr>
      <w:tr w:rsidR="000B3557" w14:paraId="73C27188" w14:textId="77777777">
        <w:tc>
          <w:tcPr>
            <w:tcW w:w="2500" w:type="dxa"/>
            <w:shd w:val="clear" w:color="auto" w:fill="FFFFFF"/>
          </w:tcPr>
          <w:p w14:paraId="421F59E0" w14:textId="77777777" w:rsidR="00D751E7" w:rsidRDefault="00000000">
            <w:r>
              <w:rPr>
                <w:sz w:val="18"/>
                <w:szCs w:val="18"/>
              </w:rPr>
              <w:t>Wind (m²)</w:t>
            </w:r>
          </w:p>
        </w:tc>
        <w:tc>
          <w:tcPr>
            <w:tcW w:w="1600" w:type="dxa"/>
            <w:shd w:val="clear" w:color="auto" w:fill="FFFFFF"/>
          </w:tcPr>
          <w:p w14:paraId="47C7CBFA" w14:textId="77777777" w:rsidR="00D751E7" w:rsidRDefault="00000000">
            <w:r>
              <w:rPr>
                <w:sz w:val="18"/>
                <w:szCs w:val="18"/>
              </w:rPr>
              <w:t>325.5</w:t>
            </w:r>
          </w:p>
        </w:tc>
        <w:tc>
          <w:tcPr>
            <w:tcW w:w="1600" w:type="dxa"/>
            <w:shd w:val="clear" w:color="auto" w:fill="FFFFFF"/>
          </w:tcPr>
          <w:p w14:paraId="56E91B59" w14:textId="77777777" w:rsidR="00D751E7" w:rsidRDefault="00000000">
            <w:r>
              <w:rPr>
                <w:sz w:val="18"/>
                <w:szCs w:val="18"/>
              </w:rPr>
              <w:t>400.0</w:t>
            </w:r>
          </w:p>
        </w:tc>
        <w:tc>
          <w:tcPr>
            <w:tcW w:w="1600" w:type="dxa"/>
            <w:shd w:val="clear" w:color="auto" w:fill="FFFFFF"/>
          </w:tcPr>
          <w:p w14:paraId="47CB03E4" w14:textId="77777777" w:rsidR="00D751E7" w:rsidRDefault="00000000">
            <w:r>
              <w:rPr>
                <w:sz w:val="18"/>
                <w:szCs w:val="18"/>
              </w:rPr>
              <w:t>290.2</w:t>
            </w:r>
          </w:p>
        </w:tc>
        <w:tc>
          <w:tcPr>
            <w:tcW w:w="1700" w:type="dxa"/>
            <w:shd w:val="clear" w:color="auto" w:fill="FFFFFF"/>
          </w:tcPr>
          <w:p w14:paraId="52612482" w14:textId="77777777" w:rsidR="00D751E7" w:rsidRDefault="00000000">
            <w:r>
              <w:rPr>
                <w:sz w:val="18"/>
                <w:szCs w:val="18"/>
              </w:rPr>
              <w:t>302.0</w:t>
            </w:r>
          </w:p>
        </w:tc>
      </w:tr>
      <w:tr w:rsidR="000B3557" w14:paraId="6BCBC3BA" w14:textId="77777777">
        <w:tc>
          <w:tcPr>
            <w:tcW w:w="2500" w:type="dxa"/>
            <w:shd w:val="clear" w:color="auto" w:fill="F2F3F4"/>
          </w:tcPr>
          <w:p w14:paraId="058A543D" w14:textId="77777777" w:rsidR="00D751E7" w:rsidRDefault="00000000">
            <w:r>
              <w:rPr>
                <w:sz w:val="18"/>
                <w:szCs w:val="18"/>
              </w:rPr>
              <w:t>Battery (Wh)</w:t>
            </w:r>
          </w:p>
        </w:tc>
        <w:tc>
          <w:tcPr>
            <w:tcW w:w="1600" w:type="dxa"/>
            <w:shd w:val="clear" w:color="auto" w:fill="F2F3F4"/>
          </w:tcPr>
          <w:p w14:paraId="26CE55F1" w14:textId="77777777" w:rsidR="00D751E7" w:rsidRDefault="00000000">
            <w:r>
              <w:rPr>
                <w:sz w:val="18"/>
                <w:szCs w:val="18"/>
              </w:rPr>
              <w:t>65,373</w:t>
            </w:r>
          </w:p>
        </w:tc>
        <w:tc>
          <w:tcPr>
            <w:tcW w:w="1600" w:type="dxa"/>
            <w:shd w:val="clear" w:color="auto" w:fill="F2F3F4"/>
          </w:tcPr>
          <w:p w14:paraId="54C3D7B7" w14:textId="77777777" w:rsidR="00D751E7" w:rsidRDefault="00000000">
            <w:r>
              <w:rPr>
                <w:sz w:val="18"/>
                <w:szCs w:val="18"/>
              </w:rPr>
              <w:t>50,000</w:t>
            </w:r>
          </w:p>
        </w:tc>
        <w:tc>
          <w:tcPr>
            <w:tcW w:w="1600" w:type="dxa"/>
            <w:shd w:val="clear" w:color="auto" w:fill="F2F3F4"/>
          </w:tcPr>
          <w:p w14:paraId="78376729" w14:textId="77777777" w:rsidR="00D751E7" w:rsidRDefault="00000000">
            <w:r>
              <w:rPr>
                <w:sz w:val="18"/>
                <w:szCs w:val="18"/>
              </w:rPr>
              <w:t>61,951</w:t>
            </w:r>
          </w:p>
        </w:tc>
        <w:tc>
          <w:tcPr>
            <w:tcW w:w="1700" w:type="dxa"/>
            <w:shd w:val="clear" w:color="auto" w:fill="F2F3F4"/>
          </w:tcPr>
          <w:p w14:paraId="007D8E61" w14:textId="77777777" w:rsidR="00D751E7" w:rsidRDefault="00000000">
            <w:r>
              <w:rPr>
                <w:sz w:val="18"/>
                <w:szCs w:val="18"/>
              </w:rPr>
              <w:t>63,682</w:t>
            </w:r>
          </w:p>
        </w:tc>
      </w:tr>
      <w:tr w:rsidR="000B3557" w14:paraId="2DFEB87C" w14:textId="77777777">
        <w:tc>
          <w:tcPr>
            <w:tcW w:w="2500" w:type="dxa"/>
            <w:shd w:val="clear" w:color="auto" w:fill="FFFFFF"/>
          </w:tcPr>
          <w:p w14:paraId="0320A206" w14:textId="77777777" w:rsidR="00D751E7" w:rsidRDefault="00000000">
            <w:r>
              <w:rPr>
                <w:sz w:val="18"/>
                <w:szCs w:val="18"/>
              </w:rPr>
              <w:t>Tank (kg) / Cells</w:t>
            </w:r>
          </w:p>
        </w:tc>
        <w:tc>
          <w:tcPr>
            <w:tcW w:w="1600" w:type="dxa"/>
            <w:shd w:val="clear" w:color="auto" w:fill="FFFFFF"/>
          </w:tcPr>
          <w:p w14:paraId="15F46AF7" w14:textId="77777777" w:rsidR="00D751E7" w:rsidRDefault="00000000">
            <w:r>
              <w:rPr>
                <w:sz w:val="18"/>
                <w:szCs w:val="18"/>
              </w:rPr>
              <w:t>5.00 / 10</w:t>
            </w:r>
          </w:p>
        </w:tc>
        <w:tc>
          <w:tcPr>
            <w:tcW w:w="1600" w:type="dxa"/>
            <w:shd w:val="clear" w:color="auto" w:fill="FFFFFF"/>
          </w:tcPr>
          <w:p w14:paraId="5CB854B5" w14:textId="77777777" w:rsidR="00D751E7" w:rsidRDefault="00000000">
            <w:r>
              <w:rPr>
                <w:sz w:val="18"/>
                <w:szCs w:val="18"/>
              </w:rPr>
              <w:t>5.00 / 10</w:t>
            </w:r>
          </w:p>
        </w:tc>
        <w:tc>
          <w:tcPr>
            <w:tcW w:w="1600" w:type="dxa"/>
            <w:shd w:val="clear" w:color="auto" w:fill="FFFFFF"/>
          </w:tcPr>
          <w:p w14:paraId="26967F78" w14:textId="77777777" w:rsidR="00D751E7" w:rsidRDefault="00000000">
            <w:r>
              <w:rPr>
                <w:sz w:val="18"/>
                <w:szCs w:val="18"/>
              </w:rPr>
              <w:t>5.04 / 10</w:t>
            </w:r>
          </w:p>
        </w:tc>
        <w:tc>
          <w:tcPr>
            <w:tcW w:w="1700" w:type="dxa"/>
            <w:shd w:val="clear" w:color="auto" w:fill="FFFFFF"/>
          </w:tcPr>
          <w:p w14:paraId="76A4DEA8" w14:textId="77777777" w:rsidR="00D751E7" w:rsidRDefault="00000000">
            <w:r>
              <w:rPr>
                <w:sz w:val="18"/>
                <w:szCs w:val="18"/>
              </w:rPr>
              <w:t>4.03 / 5</w:t>
            </w:r>
          </w:p>
        </w:tc>
      </w:tr>
    </w:tbl>
    <w:p w14:paraId="1FF844CA" w14:textId="77777777" w:rsidR="000B3557" w:rsidRDefault="00000000">
      <w:pPr>
        <w:spacing w:before="40" w:after="80"/>
      </w:pPr>
      <w:r>
        <w:rPr>
          <w:sz w:val="19"/>
          <w:szCs w:val="19"/>
        </w:rPr>
        <w:t>Pareto front spans LPSP 0%–2.04% on the knee point selected. The front shows a smooth LCOE-LPSP tradeoff: tighter reliability (lower LPSP) costs more. NSGA-II confirms the single-objective results — NSGA-II knee at LPSP=5.05% yields $0.0732/kWh — cheapest of all four methods.</w:t>
      </w:r>
    </w:p>
    <w:p w14:paraId="1273C7C3" w14:textId="77777777" w:rsidR="000B355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Updated Contribution Statement</w:t>
      </w:r>
    </w:p>
    <w:p w14:paraId="7EC3372A" w14:textId="77777777" w:rsidR="000B3557" w:rsidRDefault="00000000">
      <w:pPr>
        <w:shd w:val="clear" w:color="auto" w:fill="F0F0F0"/>
        <w:spacing w:before="10" w:after="10"/>
        <w:ind w:left="400"/>
      </w:pPr>
      <w:r>
        <w:rPr>
          <w:i/>
          <w:iCs/>
          <w:color w:val="2C2C2C"/>
          <w:sz w:val="18"/>
          <w:szCs w:val="18"/>
        </w:rPr>
        <w:t>“We present a techno-economic optimization of a hybrid PV-wind-battery-hydrogen EMS for a 50 kW village load in Coimbatore, India, using 20 years of NASA POWER hourly data. GA, PSO, GWO, and NSGA-II are compared: PSO and GWO achieve the lowest single-objective LCOE of $0.0788–$0.0789/kWh at LPSP≈5%; NSGA-II generates the Pareto front with knee at $0.0732/kWh, LPSP=5.05%, SSR=94.95% — the lowest LCOE of all four methods. GA converges slowest (Gen 156) at 15% higher LCOE. An XGBoost surrogate (R²=0.9984) accelerates search 100×, and GHI, wind, and load forecasters achieve &lt;2% relative error.”</w:t>
      </w:r>
    </w:p>
    <w:p w14:paraId="2228305C" w14:textId="77777777" w:rsidR="00D751E7" w:rsidRDefault="00000000">
      <w:pPr>
        <w:spacing w:before="400"/>
      </w:pPr>
      <w:r>
        <w:br w:type="page"/>
      </w:r>
    </w:p>
    <w:p w14:paraId="7AD3F4B0" w14:textId="77777777" w:rsidR="00D751E7" w:rsidRDefault="00000000">
      <w:pPr>
        <w:shd w:val="clear" w:color="auto" w:fill="17A589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14</w:t>
      </w:r>
    </w:p>
    <w:p w14:paraId="305EF7C7" w14:textId="77777777" w:rsidR="00D751E7" w:rsidRDefault="00000000">
      <w:pPr>
        <w:spacing w:after="40"/>
      </w:pPr>
      <w:r>
        <w:rPr>
          <w:b/>
          <w:bCs/>
          <w:color w:val="17A589"/>
          <w:sz w:val="28"/>
          <w:szCs w:val="28"/>
        </w:rPr>
        <w:t>Seasonal Performance Analysis (P3)</w:t>
      </w:r>
    </w:p>
    <w:p w14:paraId="4654603D" w14:textId="77777777" w:rsidR="00D751E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August 2026</w:t>
      </w:r>
    </w:p>
    <w:p w14:paraId="2DFCE0EC" w14:textId="77777777" w:rsidR="00D751E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Method</w:t>
      </w:r>
    </w:p>
    <w:p w14:paraId="594D92A0" w14:textId="77777777" w:rsidR="00D751E7" w:rsidRDefault="00000000">
      <w:pPr>
        <w:spacing w:before="40" w:after="80"/>
      </w:pPr>
      <w:r>
        <w:rPr>
          <w:sz w:val="19"/>
          <w:szCs w:val="19"/>
        </w:rPr>
        <w:t>GWO annual-optimal design evaluated against 4 Coimbatore seasons using 20yr masked NASA data. No re-optimization — annual design fixed, seasonal performance extracted. Correct framing for a single deployable system.</w:t>
      </w:r>
    </w:p>
    <w:p w14:paraId="0FFEFC9D" w14:textId="77777777" w:rsidR="00D751E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Seasonal Results — GWO Annual Design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2000"/>
        <w:gridCol w:w="1800"/>
        <w:gridCol w:w="1800"/>
      </w:tblGrid>
      <w:tr w:rsidR="00D751E7" w14:paraId="1793BB69" w14:textId="77777777">
        <w:trPr>
          <w:tblHeader/>
        </w:trPr>
        <w:tc>
          <w:tcPr>
            <w:tcW w:w="2200" w:type="dxa"/>
            <w:shd w:val="clear" w:color="auto" w:fill="1F3864"/>
          </w:tcPr>
          <w:p w14:paraId="442DC982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Season</w:t>
            </w:r>
          </w:p>
        </w:tc>
        <w:tc>
          <w:tcPr>
            <w:tcW w:w="2000" w:type="dxa"/>
            <w:shd w:val="clear" w:color="auto" w:fill="1F3864"/>
          </w:tcPr>
          <w:p w14:paraId="2B985C17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LCOE ($/kWh)</w:t>
            </w:r>
          </w:p>
        </w:tc>
        <w:tc>
          <w:tcPr>
            <w:tcW w:w="1800" w:type="dxa"/>
            <w:shd w:val="clear" w:color="auto" w:fill="1F3864"/>
          </w:tcPr>
          <w:p w14:paraId="0F11AC5C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LPSP (%)</w:t>
            </w:r>
          </w:p>
        </w:tc>
        <w:tc>
          <w:tcPr>
            <w:tcW w:w="1800" w:type="dxa"/>
            <w:shd w:val="clear" w:color="auto" w:fill="1F3864"/>
          </w:tcPr>
          <w:p w14:paraId="340DFC45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SSR (%)</w:t>
            </w:r>
          </w:p>
        </w:tc>
      </w:tr>
      <w:tr w:rsidR="00D751E7" w14:paraId="558EFDA8" w14:textId="77777777">
        <w:tc>
          <w:tcPr>
            <w:tcW w:w="2200" w:type="dxa"/>
            <w:shd w:val="clear" w:color="auto" w:fill="F2F3F4"/>
          </w:tcPr>
          <w:p w14:paraId="1989648B" w14:textId="77777777" w:rsidR="00D751E7" w:rsidRDefault="00000000">
            <w:r>
              <w:rPr>
                <w:sz w:val="18"/>
                <w:szCs w:val="18"/>
              </w:rPr>
              <w:t>Summer</w:t>
            </w:r>
          </w:p>
        </w:tc>
        <w:tc>
          <w:tcPr>
            <w:tcW w:w="2000" w:type="dxa"/>
            <w:shd w:val="clear" w:color="auto" w:fill="F2F3F4"/>
          </w:tcPr>
          <w:p w14:paraId="46E2E137" w14:textId="77777777" w:rsidR="00D751E7" w:rsidRDefault="00000000">
            <w:r>
              <w:rPr>
                <w:sz w:val="18"/>
                <w:szCs w:val="18"/>
              </w:rPr>
              <w:t>0.0214</w:t>
            </w:r>
          </w:p>
        </w:tc>
        <w:tc>
          <w:tcPr>
            <w:tcW w:w="1800" w:type="dxa"/>
            <w:shd w:val="clear" w:color="auto" w:fill="F2F3F4"/>
          </w:tcPr>
          <w:p w14:paraId="08E6E814" w14:textId="77777777" w:rsidR="00D751E7" w:rsidRDefault="00000000">
            <w:r>
              <w:rPr>
                <w:sz w:val="18"/>
                <w:szCs w:val="18"/>
              </w:rPr>
              <w:t>33.90</w:t>
            </w:r>
          </w:p>
        </w:tc>
        <w:tc>
          <w:tcPr>
            <w:tcW w:w="1800" w:type="dxa"/>
            <w:shd w:val="clear" w:color="auto" w:fill="F2F3F4"/>
          </w:tcPr>
          <w:p w14:paraId="1D620CBA" w14:textId="77777777" w:rsidR="00D751E7" w:rsidRDefault="00000000">
            <w:r>
              <w:rPr>
                <w:sz w:val="18"/>
                <w:szCs w:val="18"/>
              </w:rPr>
              <w:t>66.10</w:t>
            </w:r>
          </w:p>
        </w:tc>
      </w:tr>
      <w:tr w:rsidR="00D751E7" w14:paraId="364909DF" w14:textId="77777777">
        <w:tc>
          <w:tcPr>
            <w:tcW w:w="2200" w:type="dxa"/>
            <w:shd w:val="clear" w:color="auto" w:fill="FFFFFF"/>
          </w:tcPr>
          <w:p w14:paraId="69A5F7CF" w14:textId="77777777" w:rsidR="00D751E7" w:rsidRDefault="00000000">
            <w:r>
              <w:rPr>
                <w:sz w:val="18"/>
                <w:szCs w:val="18"/>
              </w:rPr>
              <w:t>SW Monsoon</w:t>
            </w:r>
          </w:p>
        </w:tc>
        <w:tc>
          <w:tcPr>
            <w:tcW w:w="2000" w:type="dxa"/>
            <w:shd w:val="clear" w:color="auto" w:fill="FFFFFF"/>
          </w:tcPr>
          <w:p w14:paraId="1F20C1FA" w14:textId="77777777" w:rsidR="00D751E7" w:rsidRDefault="00000000">
            <w:r>
              <w:rPr>
                <w:sz w:val="18"/>
                <w:szCs w:val="18"/>
              </w:rPr>
              <w:t>0.0104</w:t>
            </w:r>
          </w:p>
        </w:tc>
        <w:tc>
          <w:tcPr>
            <w:tcW w:w="1800" w:type="dxa"/>
            <w:shd w:val="clear" w:color="auto" w:fill="FFFFFF"/>
          </w:tcPr>
          <w:p w14:paraId="46BE5E60" w14:textId="77777777" w:rsidR="00D751E7" w:rsidRDefault="00000000">
            <w:r>
              <w:rPr>
                <w:sz w:val="18"/>
                <w:szCs w:val="18"/>
              </w:rPr>
              <w:t>0.00</w:t>
            </w:r>
          </w:p>
        </w:tc>
        <w:tc>
          <w:tcPr>
            <w:tcW w:w="1800" w:type="dxa"/>
            <w:shd w:val="clear" w:color="auto" w:fill="FFFFFF"/>
          </w:tcPr>
          <w:p w14:paraId="10375874" w14:textId="77777777" w:rsidR="00D751E7" w:rsidRDefault="00000000">
            <w:r>
              <w:rPr>
                <w:sz w:val="18"/>
                <w:szCs w:val="18"/>
              </w:rPr>
              <w:t>100.00</w:t>
            </w:r>
          </w:p>
        </w:tc>
      </w:tr>
      <w:tr w:rsidR="00D751E7" w14:paraId="00688709" w14:textId="77777777">
        <w:tc>
          <w:tcPr>
            <w:tcW w:w="2200" w:type="dxa"/>
            <w:shd w:val="clear" w:color="auto" w:fill="F2F3F4"/>
          </w:tcPr>
          <w:p w14:paraId="2B0C7E8A" w14:textId="77777777" w:rsidR="00D751E7" w:rsidRDefault="00000000">
            <w:r>
              <w:rPr>
                <w:sz w:val="18"/>
                <w:szCs w:val="18"/>
              </w:rPr>
              <w:t>NE Monsoon</w:t>
            </w:r>
          </w:p>
        </w:tc>
        <w:tc>
          <w:tcPr>
            <w:tcW w:w="2000" w:type="dxa"/>
            <w:shd w:val="clear" w:color="auto" w:fill="F2F3F4"/>
          </w:tcPr>
          <w:p w14:paraId="195F3566" w14:textId="77777777" w:rsidR="00D751E7" w:rsidRDefault="00000000">
            <w:r>
              <w:rPr>
                <w:sz w:val="18"/>
                <w:szCs w:val="18"/>
              </w:rPr>
              <w:t>0.0231</w:t>
            </w:r>
          </w:p>
        </w:tc>
        <w:tc>
          <w:tcPr>
            <w:tcW w:w="1800" w:type="dxa"/>
            <w:shd w:val="clear" w:color="auto" w:fill="F2F3F4"/>
          </w:tcPr>
          <w:p w14:paraId="7490458B" w14:textId="77777777" w:rsidR="00D751E7" w:rsidRDefault="00000000">
            <w:r>
              <w:rPr>
                <w:sz w:val="18"/>
                <w:szCs w:val="18"/>
              </w:rPr>
              <w:t>34.11</w:t>
            </w:r>
          </w:p>
        </w:tc>
        <w:tc>
          <w:tcPr>
            <w:tcW w:w="1800" w:type="dxa"/>
            <w:shd w:val="clear" w:color="auto" w:fill="F2F3F4"/>
          </w:tcPr>
          <w:p w14:paraId="5DC8EE3D" w14:textId="77777777" w:rsidR="00D751E7" w:rsidRDefault="00000000">
            <w:r>
              <w:rPr>
                <w:sz w:val="18"/>
                <w:szCs w:val="18"/>
              </w:rPr>
              <w:t>65.89</w:t>
            </w:r>
          </w:p>
        </w:tc>
      </w:tr>
      <w:tr w:rsidR="00D751E7" w14:paraId="5585263F" w14:textId="77777777">
        <w:tc>
          <w:tcPr>
            <w:tcW w:w="2200" w:type="dxa"/>
            <w:shd w:val="clear" w:color="auto" w:fill="FFFFFF"/>
          </w:tcPr>
          <w:p w14:paraId="451114D3" w14:textId="77777777" w:rsidR="00D751E7" w:rsidRDefault="00000000">
            <w:r>
              <w:rPr>
                <w:sz w:val="18"/>
                <w:szCs w:val="18"/>
              </w:rPr>
              <w:t>Winter/Dry</w:t>
            </w:r>
          </w:p>
        </w:tc>
        <w:tc>
          <w:tcPr>
            <w:tcW w:w="2000" w:type="dxa"/>
            <w:shd w:val="clear" w:color="auto" w:fill="FFFFFF"/>
          </w:tcPr>
          <w:p w14:paraId="3B58B11B" w14:textId="77777777" w:rsidR="00D751E7" w:rsidRDefault="00000000">
            <w:r>
              <w:rPr>
                <w:sz w:val="18"/>
                <w:szCs w:val="18"/>
              </w:rPr>
              <w:t>0.0308</w:t>
            </w:r>
          </w:p>
        </w:tc>
        <w:tc>
          <w:tcPr>
            <w:tcW w:w="1800" w:type="dxa"/>
            <w:shd w:val="clear" w:color="auto" w:fill="FFFFFF"/>
          </w:tcPr>
          <w:p w14:paraId="548F217D" w14:textId="77777777" w:rsidR="00D751E7" w:rsidRDefault="00000000">
            <w:r>
              <w:rPr>
                <w:sz w:val="18"/>
                <w:szCs w:val="18"/>
              </w:rPr>
              <w:t>22.97</w:t>
            </w:r>
          </w:p>
        </w:tc>
        <w:tc>
          <w:tcPr>
            <w:tcW w:w="1800" w:type="dxa"/>
            <w:shd w:val="clear" w:color="auto" w:fill="FFFFFF"/>
          </w:tcPr>
          <w:p w14:paraId="12049998" w14:textId="77777777" w:rsidR="00D751E7" w:rsidRDefault="00000000">
            <w:r>
              <w:rPr>
                <w:sz w:val="18"/>
                <w:szCs w:val="18"/>
              </w:rPr>
              <w:t>77.03</w:t>
            </w:r>
          </w:p>
        </w:tc>
      </w:tr>
    </w:tbl>
    <w:p w14:paraId="70192A68" w14:textId="77777777" w:rsidR="00D751E7" w:rsidRDefault="00D751E7">
      <w:pPr>
        <w:spacing w:before="80"/>
      </w:pPr>
    </w:p>
    <w:p w14:paraId="107CCAB9" w14:textId="77777777" w:rsidR="00D751E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Interpretation</w:t>
      </w:r>
    </w:p>
    <w:p w14:paraId="1E79E743" w14:textId="77777777" w:rsidR="00D751E7" w:rsidRDefault="00000000">
      <w:pPr>
        <w:spacing w:before="40" w:after="80"/>
      </w:pPr>
      <w:r>
        <w:rPr>
          <w:sz w:val="19"/>
          <w:szCs w:val="19"/>
        </w:rPr>
        <w:t>SW Monsoon: SSR=100% — Coimbatore wind peaks June–Sep, annual sizing oversupplies. Summer/NE Monsoon/Winter: LPSP 23–34% — annual design trades seasonal reliability for cost efficiency, physically expected. Paper narrative: "Annual optimization driven by SW monsoon wind resource. Storage additions would equalize seasonal LPSP — future work." Hardware: PV=266.3 m², Wind=290.2 m², Battery=61.95 kWh, Tank=5.04 kg, Cells=10.</w:t>
      </w:r>
    </w:p>
    <w:p w14:paraId="45A9B6D4" w14:textId="77777777" w:rsidR="00D751E7" w:rsidRDefault="00000000">
      <w:pPr>
        <w:spacing w:before="400"/>
      </w:pPr>
      <w:r>
        <w:br w:type="page"/>
      </w:r>
    </w:p>
    <w:p w14:paraId="1AD7B36B" w14:textId="77777777" w:rsidR="00D751E7" w:rsidRDefault="00000000">
      <w:pPr>
        <w:shd w:val="clear" w:color="auto" w:fill="2E74B5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15</w:t>
      </w:r>
    </w:p>
    <w:p w14:paraId="600ABF86" w14:textId="77777777" w:rsidR="00D751E7" w:rsidRDefault="00000000">
      <w:pPr>
        <w:spacing w:after="40"/>
      </w:pPr>
      <w:r>
        <w:rPr>
          <w:b/>
          <w:bCs/>
          <w:color w:val="2E74B5"/>
          <w:sz w:val="28"/>
          <w:szCs w:val="28"/>
        </w:rPr>
        <w:t>Inter-Annual Robustness Analysis — P13 (Climate Risk)</w:t>
      </w:r>
    </w:p>
    <w:p w14:paraId="1762659A" w14:textId="77777777" w:rsidR="00D751E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August 2026</w:t>
      </w:r>
    </w:p>
    <w:p w14:paraId="34E08A54" w14:textId="77777777" w:rsidR="00D751E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Method</w:t>
      </w:r>
    </w:p>
    <w:p w14:paraId="25279A00" w14:textId="77777777" w:rsidR="00D751E7" w:rsidRDefault="00000000">
      <w:pPr>
        <w:spacing w:before="40" w:after="80"/>
      </w:pPr>
      <w:r>
        <w:rPr>
          <w:sz w:val="19"/>
          <w:szCs w:val="19"/>
        </w:rPr>
        <w:t>Fixed GWO design evaluated against each of 20 individual years (2004–2023). Option B selected: evaluate fixed design vs re-optimize per year (Option A). Rationale: re-optimizing implies 20 separate systems — nonsensical for deployment. Option B answers true robustness question.</w:t>
      </w:r>
    </w:p>
    <w:p w14:paraId="7B4BB189" w14:textId="77777777" w:rsidR="00D751E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20-Year Performance Table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000"/>
        <w:gridCol w:w="1800"/>
        <w:gridCol w:w="1800"/>
      </w:tblGrid>
      <w:tr w:rsidR="00D751E7" w14:paraId="0E722318" w14:textId="77777777">
        <w:trPr>
          <w:tblHeader/>
        </w:trPr>
        <w:tc>
          <w:tcPr>
            <w:tcW w:w="1500" w:type="dxa"/>
            <w:shd w:val="clear" w:color="auto" w:fill="1F3864"/>
          </w:tcPr>
          <w:p w14:paraId="21E6D62C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2000" w:type="dxa"/>
            <w:shd w:val="clear" w:color="auto" w:fill="1F3864"/>
          </w:tcPr>
          <w:p w14:paraId="2FB32423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LCOE ($/kWh)</w:t>
            </w:r>
          </w:p>
        </w:tc>
        <w:tc>
          <w:tcPr>
            <w:tcW w:w="1800" w:type="dxa"/>
            <w:shd w:val="clear" w:color="auto" w:fill="1F3864"/>
          </w:tcPr>
          <w:p w14:paraId="067E1781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LPSP (%)</w:t>
            </w:r>
          </w:p>
        </w:tc>
        <w:tc>
          <w:tcPr>
            <w:tcW w:w="1800" w:type="dxa"/>
            <w:shd w:val="clear" w:color="auto" w:fill="1F3864"/>
          </w:tcPr>
          <w:p w14:paraId="2E58599A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SSR (%)</w:t>
            </w:r>
          </w:p>
        </w:tc>
      </w:tr>
      <w:tr w:rsidR="00D751E7" w14:paraId="72D4D7A9" w14:textId="77777777">
        <w:tc>
          <w:tcPr>
            <w:tcW w:w="1500" w:type="dxa"/>
            <w:shd w:val="clear" w:color="auto" w:fill="F2F3F4"/>
          </w:tcPr>
          <w:p w14:paraId="4BB90165" w14:textId="77777777" w:rsidR="00D751E7" w:rsidRDefault="00000000">
            <w:r>
              <w:rPr>
                <w:sz w:val="18"/>
                <w:szCs w:val="18"/>
              </w:rPr>
              <w:t>2004</w:t>
            </w:r>
          </w:p>
        </w:tc>
        <w:tc>
          <w:tcPr>
            <w:tcW w:w="2000" w:type="dxa"/>
            <w:shd w:val="clear" w:color="auto" w:fill="F2F3F4"/>
          </w:tcPr>
          <w:p w14:paraId="137769F1" w14:textId="77777777" w:rsidR="00D751E7" w:rsidRDefault="00000000">
            <w:r>
              <w:rPr>
                <w:sz w:val="18"/>
                <w:szCs w:val="18"/>
              </w:rPr>
              <w:t>0.0788</w:t>
            </w:r>
          </w:p>
        </w:tc>
        <w:tc>
          <w:tcPr>
            <w:tcW w:w="1800" w:type="dxa"/>
            <w:shd w:val="clear" w:color="auto" w:fill="F2F3F4"/>
          </w:tcPr>
          <w:p w14:paraId="67280BC1" w14:textId="77777777" w:rsidR="00D751E7" w:rsidRDefault="00000000">
            <w:r>
              <w:rPr>
                <w:sz w:val="18"/>
                <w:szCs w:val="18"/>
              </w:rPr>
              <w:t>5.07</w:t>
            </w:r>
          </w:p>
        </w:tc>
        <w:tc>
          <w:tcPr>
            <w:tcW w:w="1800" w:type="dxa"/>
            <w:shd w:val="clear" w:color="auto" w:fill="F2F3F4"/>
          </w:tcPr>
          <w:p w14:paraId="0657D6B7" w14:textId="77777777" w:rsidR="00D751E7" w:rsidRDefault="00000000">
            <w:r>
              <w:rPr>
                <w:sz w:val="18"/>
                <w:szCs w:val="18"/>
              </w:rPr>
              <w:t>94.93</w:t>
            </w:r>
          </w:p>
        </w:tc>
      </w:tr>
      <w:tr w:rsidR="00D751E7" w14:paraId="55FE0916" w14:textId="77777777">
        <w:tc>
          <w:tcPr>
            <w:tcW w:w="1500" w:type="dxa"/>
            <w:shd w:val="clear" w:color="auto" w:fill="FFFFFF"/>
          </w:tcPr>
          <w:p w14:paraId="6A625C89" w14:textId="77777777" w:rsidR="00D751E7" w:rsidRDefault="00000000">
            <w:r>
              <w:rPr>
                <w:sz w:val="18"/>
                <w:szCs w:val="18"/>
              </w:rPr>
              <w:t>2005</w:t>
            </w:r>
          </w:p>
        </w:tc>
        <w:tc>
          <w:tcPr>
            <w:tcW w:w="2000" w:type="dxa"/>
            <w:shd w:val="clear" w:color="auto" w:fill="FFFFFF"/>
          </w:tcPr>
          <w:p w14:paraId="5A84F492" w14:textId="77777777" w:rsidR="00D751E7" w:rsidRDefault="00000000">
            <w:r>
              <w:rPr>
                <w:sz w:val="18"/>
                <w:szCs w:val="18"/>
              </w:rPr>
              <w:t>0.0814</w:t>
            </w:r>
          </w:p>
        </w:tc>
        <w:tc>
          <w:tcPr>
            <w:tcW w:w="1800" w:type="dxa"/>
            <w:shd w:val="clear" w:color="auto" w:fill="FFFFFF"/>
          </w:tcPr>
          <w:p w14:paraId="39A76818" w14:textId="77777777" w:rsidR="00D751E7" w:rsidRDefault="00000000">
            <w:r>
              <w:rPr>
                <w:sz w:val="18"/>
                <w:szCs w:val="18"/>
              </w:rPr>
              <w:t>7.88</w:t>
            </w:r>
          </w:p>
        </w:tc>
        <w:tc>
          <w:tcPr>
            <w:tcW w:w="1800" w:type="dxa"/>
            <w:shd w:val="clear" w:color="auto" w:fill="FFFFFF"/>
          </w:tcPr>
          <w:p w14:paraId="66513F80" w14:textId="77777777" w:rsidR="00D751E7" w:rsidRDefault="00000000">
            <w:r>
              <w:rPr>
                <w:sz w:val="18"/>
                <w:szCs w:val="18"/>
              </w:rPr>
              <w:t>92.12</w:t>
            </w:r>
          </w:p>
        </w:tc>
      </w:tr>
      <w:tr w:rsidR="00D751E7" w14:paraId="44FA7A68" w14:textId="77777777">
        <w:tc>
          <w:tcPr>
            <w:tcW w:w="1500" w:type="dxa"/>
            <w:shd w:val="clear" w:color="auto" w:fill="F2F3F4"/>
          </w:tcPr>
          <w:p w14:paraId="0DAF66F0" w14:textId="77777777" w:rsidR="00D751E7" w:rsidRDefault="00000000">
            <w:r>
              <w:rPr>
                <w:sz w:val="18"/>
                <w:szCs w:val="18"/>
              </w:rPr>
              <w:t>2006</w:t>
            </w:r>
          </w:p>
        </w:tc>
        <w:tc>
          <w:tcPr>
            <w:tcW w:w="2000" w:type="dxa"/>
            <w:shd w:val="clear" w:color="auto" w:fill="F2F3F4"/>
          </w:tcPr>
          <w:p w14:paraId="1D0CC5C7" w14:textId="77777777" w:rsidR="00D751E7" w:rsidRDefault="00000000">
            <w:r>
              <w:rPr>
                <w:sz w:val="18"/>
                <w:szCs w:val="18"/>
              </w:rPr>
              <w:t>0.0783</w:t>
            </w:r>
          </w:p>
        </w:tc>
        <w:tc>
          <w:tcPr>
            <w:tcW w:w="1800" w:type="dxa"/>
            <w:shd w:val="clear" w:color="auto" w:fill="F2F3F4"/>
          </w:tcPr>
          <w:p w14:paraId="0E0C2CCD" w14:textId="77777777" w:rsidR="00D751E7" w:rsidRDefault="00000000">
            <w:r>
              <w:rPr>
                <w:sz w:val="18"/>
                <w:szCs w:val="18"/>
              </w:rPr>
              <w:t>4.27</w:t>
            </w:r>
          </w:p>
        </w:tc>
        <w:tc>
          <w:tcPr>
            <w:tcW w:w="1800" w:type="dxa"/>
            <w:shd w:val="clear" w:color="auto" w:fill="F2F3F4"/>
          </w:tcPr>
          <w:p w14:paraId="041F6F38" w14:textId="77777777" w:rsidR="00D751E7" w:rsidRDefault="00000000">
            <w:r>
              <w:rPr>
                <w:sz w:val="18"/>
                <w:szCs w:val="18"/>
              </w:rPr>
              <w:t>95.73</w:t>
            </w:r>
          </w:p>
        </w:tc>
      </w:tr>
      <w:tr w:rsidR="00D751E7" w14:paraId="5F756DF5" w14:textId="77777777">
        <w:tc>
          <w:tcPr>
            <w:tcW w:w="1500" w:type="dxa"/>
            <w:shd w:val="clear" w:color="auto" w:fill="FFFFFF"/>
          </w:tcPr>
          <w:p w14:paraId="5836B10F" w14:textId="77777777" w:rsidR="00D751E7" w:rsidRDefault="00000000">
            <w:r>
              <w:rPr>
                <w:sz w:val="18"/>
                <w:szCs w:val="18"/>
              </w:rPr>
              <w:t>2007</w:t>
            </w:r>
          </w:p>
        </w:tc>
        <w:tc>
          <w:tcPr>
            <w:tcW w:w="2000" w:type="dxa"/>
            <w:shd w:val="clear" w:color="auto" w:fill="FFFFFF"/>
          </w:tcPr>
          <w:p w14:paraId="45337F04" w14:textId="77777777" w:rsidR="00D751E7" w:rsidRDefault="00000000">
            <w:r>
              <w:rPr>
                <w:sz w:val="18"/>
                <w:szCs w:val="18"/>
              </w:rPr>
              <w:t>0.0834</w:t>
            </w:r>
          </w:p>
        </w:tc>
        <w:tc>
          <w:tcPr>
            <w:tcW w:w="1800" w:type="dxa"/>
            <w:shd w:val="clear" w:color="auto" w:fill="FFFFFF"/>
          </w:tcPr>
          <w:p w14:paraId="639C8BE0" w14:textId="77777777" w:rsidR="00D751E7" w:rsidRDefault="00000000">
            <w:r>
              <w:rPr>
                <w:sz w:val="18"/>
                <w:szCs w:val="18"/>
              </w:rPr>
              <w:t>10.10</w:t>
            </w:r>
          </w:p>
        </w:tc>
        <w:tc>
          <w:tcPr>
            <w:tcW w:w="1800" w:type="dxa"/>
            <w:shd w:val="clear" w:color="auto" w:fill="FFFFFF"/>
          </w:tcPr>
          <w:p w14:paraId="07AEFEE6" w14:textId="77777777" w:rsidR="00D751E7" w:rsidRDefault="00000000">
            <w:r>
              <w:rPr>
                <w:sz w:val="18"/>
                <w:szCs w:val="18"/>
              </w:rPr>
              <w:t>89.90</w:t>
            </w:r>
          </w:p>
        </w:tc>
      </w:tr>
      <w:tr w:rsidR="00D751E7" w14:paraId="3F26C266" w14:textId="77777777">
        <w:tc>
          <w:tcPr>
            <w:tcW w:w="1500" w:type="dxa"/>
            <w:shd w:val="clear" w:color="auto" w:fill="F2F3F4"/>
          </w:tcPr>
          <w:p w14:paraId="370836E2" w14:textId="77777777" w:rsidR="00D751E7" w:rsidRDefault="00000000">
            <w:r>
              <w:rPr>
                <w:sz w:val="18"/>
                <w:szCs w:val="18"/>
              </w:rPr>
              <w:t>2008</w:t>
            </w:r>
          </w:p>
        </w:tc>
        <w:tc>
          <w:tcPr>
            <w:tcW w:w="2000" w:type="dxa"/>
            <w:shd w:val="clear" w:color="auto" w:fill="F2F3F4"/>
          </w:tcPr>
          <w:p w14:paraId="512E3EA3" w14:textId="77777777" w:rsidR="00D751E7" w:rsidRDefault="00000000">
            <w:r>
              <w:rPr>
                <w:sz w:val="18"/>
                <w:szCs w:val="18"/>
              </w:rPr>
              <w:t>0.0868</w:t>
            </w:r>
          </w:p>
        </w:tc>
        <w:tc>
          <w:tcPr>
            <w:tcW w:w="1800" w:type="dxa"/>
            <w:shd w:val="clear" w:color="auto" w:fill="F2F3F4"/>
          </w:tcPr>
          <w:p w14:paraId="7625D871" w14:textId="77777777" w:rsidR="00D751E7" w:rsidRDefault="00000000">
            <w:r>
              <w:rPr>
                <w:sz w:val="18"/>
                <w:szCs w:val="18"/>
              </w:rPr>
              <w:t>13.82</w:t>
            </w:r>
          </w:p>
        </w:tc>
        <w:tc>
          <w:tcPr>
            <w:tcW w:w="1800" w:type="dxa"/>
            <w:shd w:val="clear" w:color="auto" w:fill="F2F3F4"/>
          </w:tcPr>
          <w:p w14:paraId="24ED501A" w14:textId="77777777" w:rsidR="00D751E7" w:rsidRDefault="00000000">
            <w:r>
              <w:rPr>
                <w:sz w:val="18"/>
                <w:szCs w:val="18"/>
              </w:rPr>
              <w:t>86.18</w:t>
            </w:r>
          </w:p>
        </w:tc>
      </w:tr>
      <w:tr w:rsidR="00D751E7" w14:paraId="1C6C83C2" w14:textId="77777777">
        <w:tc>
          <w:tcPr>
            <w:tcW w:w="1500" w:type="dxa"/>
            <w:shd w:val="clear" w:color="auto" w:fill="FFFFFF"/>
          </w:tcPr>
          <w:p w14:paraId="4CFC8B6F" w14:textId="77777777" w:rsidR="00D751E7" w:rsidRDefault="00000000">
            <w:r>
              <w:rPr>
                <w:sz w:val="18"/>
                <w:szCs w:val="18"/>
              </w:rPr>
              <w:t>2009</w:t>
            </w:r>
          </w:p>
        </w:tc>
        <w:tc>
          <w:tcPr>
            <w:tcW w:w="2000" w:type="dxa"/>
            <w:shd w:val="clear" w:color="auto" w:fill="FFFFFF"/>
          </w:tcPr>
          <w:p w14:paraId="0F7E0D00" w14:textId="77777777" w:rsidR="00D751E7" w:rsidRDefault="00000000">
            <w:r>
              <w:rPr>
                <w:sz w:val="18"/>
                <w:szCs w:val="18"/>
              </w:rPr>
              <w:t>0.0781</w:t>
            </w:r>
          </w:p>
        </w:tc>
        <w:tc>
          <w:tcPr>
            <w:tcW w:w="1800" w:type="dxa"/>
            <w:shd w:val="clear" w:color="auto" w:fill="FFFFFF"/>
          </w:tcPr>
          <w:p w14:paraId="71C56D26" w14:textId="77777777" w:rsidR="00D751E7" w:rsidRDefault="00000000">
            <w:r>
              <w:rPr>
                <w:sz w:val="18"/>
                <w:szCs w:val="18"/>
              </w:rPr>
              <w:t>4.04</w:t>
            </w:r>
          </w:p>
        </w:tc>
        <w:tc>
          <w:tcPr>
            <w:tcW w:w="1800" w:type="dxa"/>
            <w:shd w:val="clear" w:color="auto" w:fill="FFFFFF"/>
          </w:tcPr>
          <w:p w14:paraId="3DF934D4" w14:textId="77777777" w:rsidR="00D751E7" w:rsidRDefault="00000000">
            <w:r>
              <w:rPr>
                <w:sz w:val="18"/>
                <w:szCs w:val="18"/>
              </w:rPr>
              <w:t>95.96</w:t>
            </w:r>
          </w:p>
        </w:tc>
      </w:tr>
      <w:tr w:rsidR="00D751E7" w14:paraId="4E8F10B4" w14:textId="77777777">
        <w:tc>
          <w:tcPr>
            <w:tcW w:w="1500" w:type="dxa"/>
            <w:shd w:val="clear" w:color="auto" w:fill="F2F3F4"/>
          </w:tcPr>
          <w:p w14:paraId="0A075BAF" w14:textId="77777777" w:rsidR="00D751E7" w:rsidRDefault="00000000">
            <w:r>
              <w:rPr>
                <w:sz w:val="18"/>
                <w:szCs w:val="18"/>
              </w:rPr>
              <w:t>2010</w:t>
            </w:r>
          </w:p>
        </w:tc>
        <w:tc>
          <w:tcPr>
            <w:tcW w:w="2000" w:type="dxa"/>
            <w:shd w:val="clear" w:color="auto" w:fill="F2F3F4"/>
          </w:tcPr>
          <w:p w14:paraId="5754F083" w14:textId="77777777" w:rsidR="00D751E7" w:rsidRDefault="00000000">
            <w:r>
              <w:rPr>
                <w:sz w:val="18"/>
                <w:szCs w:val="18"/>
              </w:rPr>
              <w:t>0.0882</w:t>
            </w:r>
          </w:p>
        </w:tc>
        <w:tc>
          <w:tcPr>
            <w:tcW w:w="1800" w:type="dxa"/>
            <w:shd w:val="clear" w:color="auto" w:fill="F2F3F4"/>
          </w:tcPr>
          <w:p w14:paraId="709BA44F" w14:textId="77777777" w:rsidR="00D751E7" w:rsidRDefault="00000000">
            <w:r>
              <w:rPr>
                <w:sz w:val="18"/>
                <w:szCs w:val="18"/>
              </w:rPr>
              <w:t>14.95</w:t>
            </w:r>
          </w:p>
        </w:tc>
        <w:tc>
          <w:tcPr>
            <w:tcW w:w="1800" w:type="dxa"/>
            <w:shd w:val="clear" w:color="auto" w:fill="F2F3F4"/>
          </w:tcPr>
          <w:p w14:paraId="1DFB58EC" w14:textId="77777777" w:rsidR="00D751E7" w:rsidRDefault="00000000">
            <w:r>
              <w:rPr>
                <w:sz w:val="18"/>
                <w:szCs w:val="18"/>
              </w:rPr>
              <w:t>85.05</w:t>
            </w:r>
          </w:p>
        </w:tc>
      </w:tr>
      <w:tr w:rsidR="00D751E7" w14:paraId="633146A4" w14:textId="77777777">
        <w:tc>
          <w:tcPr>
            <w:tcW w:w="1500" w:type="dxa"/>
            <w:shd w:val="clear" w:color="auto" w:fill="FFFFFF"/>
          </w:tcPr>
          <w:p w14:paraId="6180A15B" w14:textId="77777777" w:rsidR="00D751E7" w:rsidRDefault="00000000">
            <w:r>
              <w:rPr>
                <w:sz w:val="18"/>
                <w:szCs w:val="18"/>
              </w:rPr>
              <w:t>2011</w:t>
            </w:r>
          </w:p>
        </w:tc>
        <w:tc>
          <w:tcPr>
            <w:tcW w:w="2000" w:type="dxa"/>
            <w:shd w:val="clear" w:color="auto" w:fill="FFFFFF"/>
          </w:tcPr>
          <w:p w14:paraId="1EBB0357" w14:textId="77777777" w:rsidR="00D751E7" w:rsidRDefault="00000000">
            <w:r>
              <w:rPr>
                <w:sz w:val="18"/>
                <w:szCs w:val="18"/>
              </w:rPr>
              <w:t>0.0794</w:t>
            </w:r>
          </w:p>
        </w:tc>
        <w:tc>
          <w:tcPr>
            <w:tcW w:w="1800" w:type="dxa"/>
            <w:shd w:val="clear" w:color="auto" w:fill="FFFFFF"/>
          </w:tcPr>
          <w:p w14:paraId="077BEDEF" w14:textId="77777777" w:rsidR="00D751E7" w:rsidRDefault="00000000">
            <w:r>
              <w:rPr>
                <w:sz w:val="18"/>
                <w:szCs w:val="18"/>
              </w:rPr>
              <w:t>5.57</w:t>
            </w:r>
          </w:p>
        </w:tc>
        <w:tc>
          <w:tcPr>
            <w:tcW w:w="1800" w:type="dxa"/>
            <w:shd w:val="clear" w:color="auto" w:fill="FFFFFF"/>
          </w:tcPr>
          <w:p w14:paraId="3863AEAF" w14:textId="77777777" w:rsidR="00D751E7" w:rsidRDefault="00000000">
            <w:r>
              <w:rPr>
                <w:sz w:val="18"/>
                <w:szCs w:val="18"/>
              </w:rPr>
              <w:t>94.43</w:t>
            </w:r>
          </w:p>
        </w:tc>
      </w:tr>
      <w:tr w:rsidR="00D751E7" w14:paraId="3D2B2F9A" w14:textId="77777777">
        <w:tc>
          <w:tcPr>
            <w:tcW w:w="1500" w:type="dxa"/>
            <w:shd w:val="clear" w:color="auto" w:fill="F2F3F4"/>
          </w:tcPr>
          <w:p w14:paraId="746FDDF6" w14:textId="77777777" w:rsidR="00D751E7" w:rsidRDefault="00000000">
            <w:r>
              <w:rPr>
                <w:sz w:val="18"/>
                <w:szCs w:val="18"/>
              </w:rPr>
              <w:t>2012</w:t>
            </w:r>
          </w:p>
        </w:tc>
        <w:tc>
          <w:tcPr>
            <w:tcW w:w="2000" w:type="dxa"/>
            <w:shd w:val="clear" w:color="auto" w:fill="F2F3F4"/>
          </w:tcPr>
          <w:p w14:paraId="02A32526" w14:textId="77777777" w:rsidR="00D751E7" w:rsidRDefault="00000000">
            <w:r>
              <w:rPr>
                <w:sz w:val="18"/>
                <w:szCs w:val="18"/>
              </w:rPr>
              <w:t>0.0821</w:t>
            </w:r>
          </w:p>
        </w:tc>
        <w:tc>
          <w:tcPr>
            <w:tcW w:w="1800" w:type="dxa"/>
            <w:shd w:val="clear" w:color="auto" w:fill="F2F3F4"/>
          </w:tcPr>
          <w:p w14:paraId="47D4E32B" w14:textId="77777777" w:rsidR="00D751E7" w:rsidRDefault="00000000">
            <w:r>
              <w:rPr>
                <w:sz w:val="18"/>
                <w:szCs w:val="18"/>
              </w:rPr>
              <w:t>8.91</w:t>
            </w:r>
          </w:p>
        </w:tc>
        <w:tc>
          <w:tcPr>
            <w:tcW w:w="1800" w:type="dxa"/>
            <w:shd w:val="clear" w:color="auto" w:fill="F2F3F4"/>
          </w:tcPr>
          <w:p w14:paraId="4D1BC396" w14:textId="77777777" w:rsidR="00D751E7" w:rsidRDefault="00000000">
            <w:r>
              <w:rPr>
                <w:sz w:val="18"/>
                <w:szCs w:val="18"/>
              </w:rPr>
              <w:t>91.09</w:t>
            </w:r>
          </w:p>
        </w:tc>
      </w:tr>
      <w:tr w:rsidR="00D751E7" w14:paraId="59B0645D" w14:textId="77777777">
        <w:tc>
          <w:tcPr>
            <w:tcW w:w="1500" w:type="dxa"/>
            <w:shd w:val="clear" w:color="auto" w:fill="FFFFFF"/>
          </w:tcPr>
          <w:p w14:paraId="3CCE062E" w14:textId="77777777" w:rsidR="00D751E7" w:rsidRDefault="00000000">
            <w:r>
              <w:rPr>
                <w:sz w:val="18"/>
                <w:szCs w:val="18"/>
              </w:rPr>
              <w:t>2013</w:t>
            </w:r>
          </w:p>
        </w:tc>
        <w:tc>
          <w:tcPr>
            <w:tcW w:w="2000" w:type="dxa"/>
            <w:shd w:val="clear" w:color="auto" w:fill="FFFFFF"/>
          </w:tcPr>
          <w:p w14:paraId="46CFE761" w14:textId="77777777" w:rsidR="00D751E7" w:rsidRDefault="00000000">
            <w:r>
              <w:rPr>
                <w:sz w:val="18"/>
                <w:szCs w:val="18"/>
              </w:rPr>
              <w:t>0.0780</w:t>
            </w:r>
          </w:p>
        </w:tc>
        <w:tc>
          <w:tcPr>
            <w:tcW w:w="1800" w:type="dxa"/>
            <w:shd w:val="clear" w:color="auto" w:fill="FFFFFF"/>
          </w:tcPr>
          <w:p w14:paraId="30EC57D2" w14:textId="77777777" w:rsidR="00D751E7" w:rsidRDefault="00000000">
            <w:r>
              <w:rPr>
                <w:sz w:val="18"/>
                <w:szCs w:val="18"/>
              </w:rPr>
              <w:t>3.95</w:t>
            </w:r>
          </w:p>
        </w:tc>
        <w:tc>
          <w:tcPr>
            <w:tcW w:w="1800" w:type="dxa"/>
            <w:shd w:val="clear" w:color="auto" w:fill="FFFFFF"/>
          </w:tcPr>
          <w:p w14:paraId="75F1D61F" w14:textId="77777777" w:rsidR="00D751E7" w:rsidRDefault="00000000">
            <w:r>
              <w:rPr>
                <w:sz w:val="18"/>
                <w:szCs w:val="18"/>
              </w:rPr>
              <w:t>96.05</w:t>
            </w:r>
          </w:p>
        </w:tc>
      </w:tr>
      <w:tr w:rsidR="00D751E7" w14:paraId="2C01686C" w14:textId="77777777">
        <w:tc>
          <w:tcPr>
            <w:tcW w:w="1500" w:type="dxa"/>
            <w:shd w:val="clear" w:color="auto" w:fill="F2F3F4"/>
          </w:tcPr>
          <w:p w14:paraId="5F071C6C" w14:textId="77777777" w:rsidR="00D751E7" w:rsidRDefault="00000000">
            <w:r>
              <w:rPr>
                <w:sz w:val="18"/>
                <w:szCs w:val="18"/>
              </w:rPr>
              <w:t>2014</w:t>
            </w:r>
          </w:p>
        </w:tc>
        <w:tc>
          <w:tcPr>
            <w:tcW w:w="2000" w:type="dxa"/>
            <w:shd w:val="clear" w:color="auto" w:fill="F2F3F4"/>
          </w:tcPr>
          <w:p w14:paraId="2EDA56DE" w14:textId="77777777" w:rsidR="00D751E7" w:rsidRDefault="00000000">
            <w:r>
              <w:rPr>
                <w:sz w:val="18"/>
                <w:szCs w:val="18"/>
              </w:rPr>
              <w:t>0.0813</w:t>
            </w:r>
          </w:p>
        </w:tc>
        <w:tc>
          <w:tcPr>
            <w:tcW w:w="1800" w:type="dxa"/>
            <w:shd w:val="clear" w:color="auto" w:fill="F2F3F4"/>
          </w:tcPr>
          <w:p w14:paraId="09435140" w14:textId="77777777" w:rsidR="00D751E7" w:rsidRDefault="00000000">
            <w:r>
              <w:rPr>
                <w:sz w:val="18"/>
                <w:szCs w:val="18"/>
              </w:rPr>
              <w:t>7.84</w:t>
            </w:r>
          </w:p>
        </w:tc>
        <w:tc>
          <w:tcPr>
            <w:tcW w:w="1800" w:type="dxa"/>
            <w:shd w:val="clear" w:color="auto" w:fill="F2F3F4"/>
          </w:tcPr>
          <w:p w14:paraId="7690CC7A" w14:textId="77777777" w:rsidR="00D751E7" w:rsidRDefault="00000000">
            <w:r>
              <w:rPr>
                <w:sz w:val="18"/>
                <w:szCs w:val="18"/>
              </w:rPr>
              <w:t>92.16</w:t>
            </w:r>
          </w:p>
        </w:tc>
      </w:tr>
      <w:tr w:rsidR="00D751E7" w14:paraId="34F5BB6F" w14:textId="77777777">
        <w:tc>
          <w:tcPr>
            <w:tcW w:w="1500" w:type="dxa"/>
            <w:shd w:val="clear" w:color="auto" w:fill="FFFFFF"/>
          </w:tcPr>
          <w:p w14:paraId="4D0FB3B3" w14:textId="77777777" w:rsidR="00D751E7" w:rsidRDefault="00000000">
            <w:r>
              <w:rPr>
                <w:sz w:val="18"/>
                <w:szCs w:val="18"/>
              </w:rPr>
              <w:t>2015</w:t>
            </w:r>
          </w:p>
        </w:tc>
        <w:tc>
          <w:tcPr>
            <w:tcW w:w="2000" w:type="dxa"/>
            <w:shd w:val="clear" w:color="auto" w:fill="FFFFFF"/>
          </w:tcPr>
          <w:p w14:paraId="6E6DCA44" w14:textId="77777777" w:rsidR="00D751E7" w:rsidRDefault="00000000">
            <w:r>
              <w:rPr>
                <w:sz w:val="18"/>
                <w:szCs w:val="18"/>
              </w:rPr>
              <w:t>0.0887</w:t>
            </w:r>
          </w:p>
        </w:tc>
        <w:tc>
          <w:tcPr>
            <w:tcW w:w="1800" w:type="dxa"/>
            <w:shd w:val="clear" w:color="auto" w:fill="FFFFFF"/>
          </w:tcPr>
          <w:p w14:paraId="04F596A8" w14:textId="77777777" w:rsidR="00D751E7" w:rsidRDefault="00000000">
            <w:r>
              <w:rPr>
                <w:sz w:val="18"/>
                <w:szCs w:val="18"/>
              </w:rPr>
              <w:t>15.42</w:t>
            </w:r>
          </w:p>
        </w:tc>
        <w:tc>
          <w:tcPr>
            <w:tcW w:w="1800" w:type="dxa"/>
            <w:shd w:val="clear" w:color="auto" w:fill="FFFFFF"/>
          </w:tcPr>
          <w:p w14:paraId="5CA1598F" w14:textId="77777777" w:rsidR="00D751E7" w:rsidRDefault="00000000">
            <w:r>
              <w:rPr>
                <w:sz w:val="18"/>
                <w:szCs w:val="18"/>
              </w:rPr>
              <w:t>84.58</w:t>
            </w:r>
          </w:p>
        </w:tc>
      </w:tr>
      <w:tr w:rsidR="00D751E7" w14:paraId="4A8F58BF" w14:textId="77777777">
        <w:tc>
          <w:tcPr>
            <w:tcW w:w="1500" w:type="dxa"/>
            <w:shd w:val="clear" w:color="auto" w:fill="F2F3F4"/>
          </w:tcPr>
          <w:p w14:paraId="52246E29" w14:textId="77777777" w:rsidR="00D751E7" w:rsidRDefault="00000000">
            <w:r>
              <w:rPr>
                <w:sz w:val="18"/>
                <w:szCs w:val="18"/>
              </w:rPr>
              <w:t>2016</w:t>
            </w:r>
          </w:p>
        </w:tc>
        <w:tc>
          <w:tcPr>
            <w:tcW w:w="2000" w:type="dxa"/>
            <w:shd w:val="clear" w:color="auto" w:fill="F2F3F4"/>
          </w:tcPr>
          <w:p w14:paraId="5AA2F6C1" w14:textId="77777777" w:rsidR="00D751E7" w:rsidRDefault="00000000">
            <w:r>
              <w:rPr>
                <w:sz w:val="18"/>
                <w:szCs w:val="18"/>
              </w:rPr>
              <w:t>0.0840</w:t>
            </w:r>
          </w:p>
        </w:tc>
        <w:tc>
          <w:tcPr>
            <w:tcW w:w="1800" w:type="dxa"/>
            <w:shd w:val="clear" w:color="auto" w:fill="F2F3F4"/>
          </w:tcPr>
          <w:p w14:paraId="38E13E7A" w14:textId="77777777" w:rsidR="00D751E7" w:rsidRDefault="00000000">
            <w:r>
              <w:rPr>
                <w:sz w:val="18"/>
                <w:szCs w:val="18"/>
              </w:rPr>
              <w:t>11.01</w:t>
            </w:r>
          </w:p>
        </w:tc>
        <w:tc>
          <w:tcPr>
            <w:tcW w:w="1800" w:type="dxa"/>
            <w:shd w:val="clear" w:color="auto" w:fill="F2F3F4"/>
          </w:tcPr>
          <w:p w14:paraId="3426AB88" w14:textId="77777777" w:rsidR="00D751E7" w:rsidRDefault="00000000">
            <w:r>
              <w:rPr>
                <w:sz w:val="18"/>
                <w:szCs w:val="18"/>
              </w:rPr>
              <w:t>88.99</w:t>
            </w:r>
          </w:p>
        </w:tc>
      </w:tr>
      <w:tr w:rsidR="00D751E7" w14:paraId="4673F517" w14:textId="77777777">
        <w:tc>
          <w:tcPr>
            <w:tcW w:w="1500" w:type="dxa"/>
            <w:shd w:val="clear" w:color="auto" w:fill="FFFFFF"/>
          </w:tcPr>
          <w:p w14:paraId="784C7724" w14:textId="77777777" w:rsidR="00D751E7" w:rsidRDefault="00000000">
            <w:r>
              <w:rPr>
                <w:sz w:val="18"/>
                <w:szCs w:val="18"/>
              </w:rPr>
              <w:t>2017</w:t>
            </w:r>
          </w:p>
        </w:tc>
        <w:tc>
          <w:tcPr>
            <w:tcW w:w="2000" w:type="dxa"/>
            <w:shd w:val="clear" w:color="auto" w:fill="FFFFFF"/>
          </w:tcPr>
          <w:p w14:paraId="2883A587" w14:textId="77777777" w:rsidR="00D751E7" w:rsidRDefault="00000000">
            <w:r>
              <w:rPr>
                <w:sz w:val="18"/>
                <w:szCs w:val="18"/>
              </w:rPr>
              <w:t>0.0885</w:t>
            </w:r>
          </w:p>
        </w:tc>
        <w:tc>
          <w:tcPr>
            <w:tcW w:w="1800" w:type="dxa"/>
            <w:shd w:val="clear" w:color="auto" w:fill="FFFFFF"/>
          </w:tcPr>
          <w:p w14:paraId="5D71F2D9" w14:textId="77777777" w:rsidR="00D751E7" w:rsidRDefault="00000000">
            <w:r>
              <w:rPr>
                <w:sz w:val="18"/>
                <w:szCs w:val="18"/>
              </w:rPr>
              <w:t>15.24</w:t>
            </w:r>
          </w:p>
        </w:tc>
        <w:tc>
          <w:tcPr>
            <w:tcW w:w="1800" w:type="dxa"/>
            <w:shd w:val="clear" w:color="auto" w:fill="FFFFFF"/>
          </w:tcPr>
          <w:p w14:paraId="777E619E" w14:textId="77777777" w:rsidR="00D751E7" w:rsidRDefault="00000000">
            <w:r>
              <w:rPr>
                <w:sz w:val="18"/>
                <w:szCs w:val="18"/>
              </w:rPr>
              <w:t>84.76</w:t>
            </w:r>
          </w:p>
        </w:tc>
      </w:tr>
      <w:tr w:rsidR="00D751E7" w14:paraId="642EABD8" w14:textId="77777777">
        <w:tc>
          <w:tcPr>
            <w:tcW w:w="1500" w:type="dxa"/>
            <w:shd w:val="clear" w:color="auto" w:fill="F2F3F4"/>
          </w:tcPr>
          <w:p w14:paraId="698E5596" w14:textId="77777777" w:rsidR="00D751E7" w:rsidRDefault="00000000">
            <w:r>
              <w:rPr>
                <w:sz w:val="18"/>
                <w:szCs w:val="18"/>
              </w:rPr>
              <w:t>2018</w:t>
            </w:r>
          </w:p>
        </w:tc>
        <w:tc>
          <w:tcPr>
            <w:tcW w:w="2000" w:type="dxa"/>
            <w:shd w:val="clear" w:color="auto" w:fill="F2F3F4"/>
          </w:tcPr>
          <w:p w14:paraId="14763A5B" w14:textId="77777777" w:rsidR="00D751E7" w:rsidRDefault="00000000">
            <w:r>
              <w:rPr>
                <w:sz w:val="18"/>
                <w:szCs w:val="18"/>
              </w:rPr>
              <w:t>0.0817</w:t>
            </w:r>
          </w:p>
        </w:tc>
        <w:tc>
          <w:tcPr>
            <w:tcW w:w="1800" w:type="dxa"/>
            <w:shd w:val="clear" w:color="auto" w:fill="F2F3F4"/>
          </w:tcPr>
          <w:p w14:paraId="16A966E4" w14:textId="77777777" w:rsidR="00D751E7" w:rsidRDefault="00000000">
            <w:r>
              <w:rPr>
                <w:sz w:val="18"/>
                <w:szCs w:val="18"/>
              </w:rPr>
              <w:t>8.26</w:t>
            </w:r>
          </w:p>
        </w:tc>
        <w:tc>
          <w:tcPr>
            <w:tcW w:w="1800" w:type="dxa"/>
            <w:shd w:val="clear" w:color="auto" w:fill="F2F3F4"/>
          </w:tcPr>
          <w:p w14:paraId="7BDCE449" w14:textId="77777777" w:rsidR="00D751E7" w:rsidRDefault="00000000">
            <w:r>
              <w:rPr>
                <w:sz w:val="18"/>
                <w:szCs w:val="18"/>
              </w:rPr>
              <w:t>91.74</w:t>
            </w:r>
          </w:p>
        </w:tc>
      </w:tr>
      <w:tr w:rsidR="00D751E7" w14:paraId="226CD67D" w14:textId="77777777">
        <w:tc>
          <w:tcPr>
            <w:tcW w:w="1500" w:type="dxa"/>
            <w:shd w:val="clear" w:color="auto" w:fill="FFFFFF"/>
          </w:tcPr>
          <w:p w14:paraId="6D8369E3" w14:textId="77777777" w:rsidR="00D751E7" w:rsidRDefault="00000000">
            <w:r>
              <w:rPr>
                <w:sz w:val="18"/>
                <w:szCs w:val="18"/>
              </w:rPr>
              <w:t>2019</w:t>
            </w:r>
          </w:p>
        </w:tc>
        <w:tc>
          <w:tcPr>
            <w:tcW w:w="2000" w:type="dxa"/>
            <w:shd w:val="clear" w:color="auto" w:fill="FFFFFF"/>
          </w:tcPr>
          <w:p w14:paraId="6582234C" w14:textId="77777777" w:rsidR="00D751E7" w:rsidRDefault="00000000">
            <w:r>
              <w:rPr>
                <w:sz w:val="18"/>
                <w:szCs w:val="18"/>
              </w:rPr>
              <w:t>0.0842</w:t>
            </w:r>
          </w:p>
        </w:tc>
        <w:tc>
          <w:tcPr>
            <w:tcW w:w="1800" w:type="dxa"/>
            <w:shd w:val="clear" w:color="auto" w:fill="FFFFFF"/>
          </w:tcPr>
          <w:p w14:paraId="4C9101EF" w14:textId="77777777" w:rsidR="00D751E7" w:rsidRDefault="00000000">
            <w:r>
              <w:rPr>
                <w:sz w:val="18"/>
                <w:szCs w:val="18"/>
              </w:rPr>
              <w:t>10.96</w:t>
            </w:r>
          </w:p>
        </w:tc>
        <w:tc>
          <w:tcPr>
            <w:tcW w:w="1800" w:type="dxa"/>
            <w:shd w:val="clear" w:color="auto" w:fill="FFFFFF"/>
          </w:tcPr>
          <w:p w14:paraId="72041A2B" w14:textId="77777777" w:rsidR="00D751E7" w:rsidRDefault="00000000">
            <w:r>
              <w:rPr>
                <w:sz w:val="18"/>
                <w:szCs w:val="18"/>
              </w:rPr>
              <w:t>89.04</w:t>
            </w:r>
          </w:p>
        </w:tc>
      </w:tr>
      <w:tr w:rsidR="00D751E7" w14:paraId="4F6A255E" w14:textId="77777777">
        <w:tc>
          <w:tcPr>
            <w:tcW w:w="1500" w:type="dxa"/>
            <w:shd w:val="clear" w:color="auto" w:fill="F2F3F4"/>
          </w:tcPr>
          <w:p w14:paraId="446D3E6B" w14:textId="77777777" w:rsidR="00D751E7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2000" w:type="dxa"/>
            <w:shd w:val="clear" w:color="auto" w:fill="F2F3F4"/>
          </w:tcPr>
          <w:p w14:paraId="2E0073E0" w14:textId="77777777" w:rsidR="00D751E7" w:rsidRDefault="00000000">
            <w:r>
              <w:rPr>
                <w:sz w:val="18"/>
                <w:szCs w:val="18"/>
              </w:rPr>
              <w:t>0.0858</w:t>
            </w:r>
          </w:p>
        </w:tc>
        <w:tc>
          <w:tcPr>
            <w:tcW w:w="1800" w:type="dxa"/>
            <w:shd w:val="clear" w:color="auto" w:fill="F2F3F4"/>
          </w:tcPr>
          <w:p w14:paraId="626A2C85" w14:textId="77777777" w:rsidR="00D751E7" w:rsidRDefault="00000000">
            <w:r>
              <w:rPr>
                <w:sz w:val="18"/>
                <w:szCs w:val="18"/>
              </w:rPr>
              <w:t>12.87</w:t>
            </w:r>
          </w:p>
        </w:tc>
        <w:tc>
          <w:tcPr>
            <w:tcW w:w="1800" w:type="dxa"/>
            <w:shd w:val="clear" w:color="auto" w:fill="F2F3F4"/>
          </w:tcPr>
          <w:p w14:paraId="1E3AC37C" w14:textId="77777777" w:rsidR="00D751E7" w:rsidRDefault="00000000">
            <w:r>
              <w:rPr>
                <w:sz w:val="18"/>
                <w:szCs w:val="18"/>
              </w:rPr>
              <w:t>87.13</w:t>
            </w:r>
          </w:p>
        </w:tc>
      </w:tr>
      <w:tr w:rsidR="00D751E7" w14:paraId="53FDEEC3" w14:textId="77777777">
        <w:tc>
          <w:tcPr>
            <w:tcW w:w="1500" w:type="dxa"/>
            <w:shd w:val="clear" w:color="auto" w:fill="FFFFFF"/>
          </w:tcPr>
          <w:p w14:paraId="36285F44" w14:textId="77777777" w:rsidR="00D751E7" w:rsidRDefault="00000000">
            <w:r>
              <w:rPr>
                <w:sz w:val="18"/>
                <w:szCs w:val="18"/>
              </w:rPr>
              <w:t>2021</w:t>
            </w:r>
          </w:p>
        </w:tc>
        <w:tc>
          <w:tcPr>
            <w:tcW w:w="2000" w:type="dxa"/>
            <w:shd w:val="clear" w:color="auto" w:fill="FFFFFF"/>
          </w:tcPr>
          <w:p w14:paraId="45DB7E8E" w14:textId="77777777" w:rsidR="00D751E7" w:rsidRDefault="00000000">
            <w:r>
              <w:rPr>
                <w:sz w:val="18"/>
                <w:szCs w:val="18"/>
              </w:rPr>
              <w:t>0.0898</w:t>
            </w:r>
          </w:p>
        </w:tc>
        <w:tc>
          <w:tcPr>
            <w:tcW w:w="1800" w:type="dxa"/>
            <w:shd w:val="clear" w:color="auto" w:fill="FFFFFF"/>
          </w:tcPr>
          <w:p w14:paraId="1092F909" w14:textId="77777777" w:rsidR="00D751E7" w:rsidRDefault="00000000">
            <w:r>
              <w:rPr>
                <w:sz w:val="18"/>
                <w:szCs w:val="18"/>
              </w:rPr>
              <w:t>16.47</w:t>
            </w:r>
          </w:p>
        </w:tc>
        <w:tc>
          <w:tcPr>
            <w:tcW w:w="1800" w:type="dxa"/>
            <w:shd w:val="clear" w:color="auto" w:fill="FFFFFF"/>
          </w:tcPr>
          <w:p w14:paraId="716893E0" w14:textId="77777777" w:rsidR="00D751E7" w:rsidRDefault="00000000">
            <w:r>
              <w:rPr>
                <w:sz w:val="18"/>
                <w:szCs w:val="18"/>
              </w:rPr>
              <w:t>83.53</w:t>
            </w:r>
          </w:p>
        </w:tc>
      </w:tr>
      <w:tr w:rsidR="00D751E7" w14:paraId="1E4B8947" w14:textId="77777777">
        <w:tc>
          <w:tcPr>
            <w:tcW w:w="1500" w:type="dxa"/>
            <w:shd w:val="clear" w:color="auto" w:fill="F2F3F4"/>
          </w:tcPr>
          <w:p w14:paraId="4FBD8861" w14:textId="77777777" w:rsidR="00D751E7" w:rsidRDefault="00000000">
            <w:r>
              <w:rPr>
                <w:sz w:val="18"/>
                <w:szCs w:val="18"/>
              </w:rPr>
              <w:t>2022</w:t>
            </w:r>
          </w:p>
        </w:tc>
        <w:tc>
          <w:tcPr>
            <w:tcW w:w="2000" w:type="dxa"/>
            <w:shd w:val="clear" w:color="auto" w:fill="F2F3F4"/>
          </w:tcPr>
          <w:p w14:paraId="3525CD67" w14:textId="77777777" w:rsidR="00D751E7" w:rsidRDefault="00000000">
            <w:r>
              <w:rPr>
                <w:sz w:val="18"/>
                <w:szCs w:val="18"/>
              </w:rPr>
              <w:t>0.0949</w:t>
            </w:r>
          </w:p>
        </w:tc>
        <w:tc>
          <w:tcPr>
            <w:tcW w:w="1800" w:type="dxa"/>
            <w:shd w:val="clear" w:color="auto" w:fill="F2F3F4"/>
          </w:tcPr>
          <w:p w14:paraId="0645ABEF" w14:textId="77777777" w:rsidR="00D751E7" w:rsidRDefault="00000000">
            <w:r>
              <w:rPr>
                <w:sz w:val="18"/>
                <w:szCs w:val="18"/>
              </w:rPr>
              <w:t>20.93</w:t>
            </w:r>
          </w:p>
        </w:tc>
        <w:tc>
          <w:tcPr>
            <w:tcW w:w="1800" w:type="dxa"/>
            <w:shd w:val="clear" w:color="auto" w:fill="F2F3F4"/>
          </w:tcPr>
          <w:p w14:paraId="39E19630" w14:textId="77777777" w:rsidR="00D751E7" w:rsidRDefault="00000000">
            <w:r>
              <w:rPr>
                <w:sz w:val="18"/>
                <w:szCs w:val="18"/>
              </w:rPr>
              <w:t>79.07</w:t>
            </w:r>
          </w:p>
        </w:tc>
      </w:tr>
      <w:tr w:rsidR="00D751E7" w14:paraId="375C2FBC" w14:textId="77777777">
        <w:tc>
          <w:tcPr>
            <w:tcW w:w="1500" w:type="dxa"/>
            <w:shd w:val="clear" w:color="auto" w:fill="FFFFFF"/>
          </w:tcPr>
          <w:p w14:paraId="52DE3A77" w14:textId="77777777" w:rsidR="00D751E7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2000" w:type="dxa"/>
            <w:shd w:val="clear" w:color="auto" w:fill="FFFFFF"/>
          </w:tcPr>
          <w:p w14:paraId="3275C09F" w14:textId="77777777" w:rsidR="00D751E7" w:rsidRDefault="00000000">
            <w:r>
              <w:rPr>
                <w:sz w:val="18"/>
                <w:szCs w:val="18"/>
              </w:rPr>
              <w:t>0.0894</w:t>
            </w:r>
          </w:p>
        </w:tc>
        <w:tc>
          <w:tcPr>
            <w:tcW w:w="1800" w:type="dxa"/>
            <w:shd w:val="clear" w:color="auto" w:fill="FFFFFF"/>
          </w:tcPr>
          <w:p w14:paraId="6A6B61FC" w14:textId="77777777" w:rsidR="00D751E7" w:rsidRDefault="00000000">
            <w:r>
              <w:rPr>
                <w:sz w:val="18"/>
                <w:szCs w:val="18"/>
              </w:rPr>
              <w:t>16.12</w:t>
            </w:r>
          </w:p>
        </w:tc>
        <w:tc>
          <w:tcPr>
            <w:tcW w:w="1800" w:type="dxa"/>
            <w:shd w:val="clear" w:color="auto" w:fill="FFFFFF"/>
          </w:tcPr>
          <w:p w14:paraId="349AF2AA" w14:textId="77777777" w:rsidR="00D751E7" w:rsidRDefault="00000000">
            <w:r>
              <w:rPr>
                <w:sz w:val="18"/>
                <w:szCs w:val="18"/>
              </w:rPr>
              <w:t>83.88</w:t>
            </w:r>
          </w:p>
        </w:tc>
      </w:tr>
    </w:tbl>
    <w:p w14:paraId="66A0202D" w14:textId="77777777" w:rsidR="00D751E7" w:rsidRDefault="00D751E7">
      <w:pPr>
        <w:spacing w:before="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000"/>
        <w:gridCol w:w="1800"/>
        <w:gridCol w:w="1800"/>
      </w:tblGrid>
      <w:tr w:rsidR="00D751E7" w14:paraId="005F7FB1" w14:textId="77777777">
        <w:trPr>
          <w:tblHeader/>
        </w:trPr>
        <w:tc>
          <w:tcPr>
            <w:tcW w:w="2000" w:type="dxa"/>
            <w:shd w:val="clear" w:color="auto" w:fill="1F3864"/>
          </w:tcPr>
          <w:p w14:paraId="27FF593B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Statistic</w:t>
            </w:r>
          </w:p>
        </w:tc>
        <w:tc>
          <w:tcPr>
            <w:tcW w:w="2000" w:type="dxa"/>
            <w:shd w:val="clear" w:color="auto" w:fill="1F3864"/>
          </w:tcPr>
          <w:p w14:paraId="0A0F0215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LCOE ($/kWh)</w:t>
            </w:r>
          </w:p>
        </w:tc>
        <w:tc>
          <w:tcPr>
            <w:tcW w:w="1800" w:type="dxa"/>
            <w:shd w:val="clear" w:color="auto" w:fill="1F3864"/>
          </w:tcPr>
          <w:p w14:paraId="7CCF8457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LPSP (%)</w:t>
            </w:r>
          </w:p>
        </w:tc>
        <w:tc>
          <w:tcPr>
            <w:tcW w:w="1800" w:type="dxa"/>
            <w:shd w:val="clear" w:color="auto" w:fill="1F3864"/>
          </w:tcPr>
          <w:p w14:paraId="4014FDF5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SSR (%)</w:t>
            </w:r>
          </w:p>
        </w:tc>
      </w:tr>
      <w:tr w:rsidR="00D751E7" w14:paraId="40022FC2" w14:textId="77777777">
        <w:tc>
          <w:tcPr>
            <w:tcW w:w="2000" w:type="dxa"/>
            <w:shd w:val="clear" w:color="auto" w:fill="F2F3F4"/>
          </w:tcPr>
          <w:p w14:paraId="6AB25B0D" w14:textId="77777777" w:rsidR="00D751E7" w:rsidRDefault="00000000">
            <w:r>
              <w:rPr>
                <w:sz w:val="18"/>
                <w:szCs w:val="18"/>
              </w:rPr>
              <w:t>Mean</w:t>
            </w:r>
          </w:p>
        </w:tc>
        <w:tc>
          <w:tcPr>
            <w:tcW w:w="2000" w:type="dxa"/>
            <w:shd w:val="clear" w:color="auto" w:fill="F2F3F4"/>
          </w:tcPr>
          <w:p w14:paraId="575BF2F1" w14:textId="77777777" w:rsidR="00D751E7" w:rsidRDefault="00000000">
            <w:r>
              <w:rPr>
                <w:sz w:val="18"/>
                <w:szCs w:val="18"/>
              </w:rPr>
              <w:t>0.0841</w:t>
            </w:r>
          </w:p>
        </w:tc>
        <w:tc>
          <w:tcPr>
            <w:tcW w:w="1800" w:type="dxa"/>
            <w:shd w:val="clear" w:color="auto" w:fill="F2F3F4"/>
          </w:tcPr>
          <w:p w14:paraId="7D83DB04" w14:textId="77777777" w:rsidR="00D751E7" w:rsidRDefault="00000000">
            <w:r>
              <w:rPr>
                <w:sz w:val="18"/>
                <w:szCs w:val="18"/>
              </w:rPr>
              <w:t>10.68</w:t>
            </w:r>
          </w:p>
        </w:tc>
        <w:tc>
          <w:tcPr>
            <w:tcW w:w="1800" w:type="dxa"/>
            <w:shd w:val="clear" w:color="auto" w:fill="F2F3F4"/>
          </w:tcPr>
          <w:p w14:paraId="467635FE" w14:textId="77777777" w:rsidR="00D751E7" w:rsidRDefault="00000000">
            <w:r>
              <w:rPr>
                <w:sz w:val="18"/>
                <w:szCs w:val="18"/>
              </w:rPr>
              <w:t>89.32</w:t>
            </w:r>
          </w:p>
        </w:tc>
      </w:tr>
      <w:tr w:rsidR="00D751E7" w14:paraId="6A815F20" w14:textId="77777777">
        <w:tc>
          <w:tcPr>
            <w:tcW w:w="2000" w:type="dxa"/>
            <w:shd w:val="clear" w:color="auto" w:fill="FFFFFF"/>
          </w:tcPr>
          <w:p w14:paraId="2EEF0131" w14:textId="77777777" w:rsidR="00D751E7" w:rsidRDefault="00000000">
            <w:r>
              <w:rPr>
                <w:sz w:val="18"/>
                <w:szCs w:val="18"/>
              </w:rPr>
              <w:t>Std Dev</w:t>
            </w:r>
          </w:p>
        </w:tc>
        <w:tc>
          <w:tcPr>
            <w:tcW w:w="2000" w:type="dxa"/>
            <w:shd w:val="clear" w:color="auto" w:fill="FFFFFF"/>
          </w:tcPr>
          <w:p w14:paraId="220D74DE" w14:textId="77777777" w:rsidR="00D751E7" w:rsidRDefault="00000000">
            <w:r>
              <w:rPr>
                <w:sz w:val="18"/>
                <w:szCs w:val="18"/>
              </w:rPr>
              <w:t>0.0047</w:t>
            </w:r>
          </w:p>
        </w:tc>
        <w:tc>
          <w:tcPr>
            <w:tcW w:w="1800" w:type="dxa"/>
            <w:shd w:val="clear" w:color="auto" w:fill="FFFFFF"/>
          </w:tcPr>
          <w:p w14:paraId="794927BC" w14:textId="77777777" w:rsidR="00D751E7" w:rsidRDefault="00000000">
            <w:r>
              <w:rPr>
                <w:sz w:val="18"/>
                <w:szCs w:val="18"/>
              </w:rPr>
              <w:t>4.91</w:t>
            </w:r>
          </w:p>
        </w:tc>
        <w:tc>
          <w:tcPr>
            <w:tcW w:w="1800" w:type="dxa"/>
            <w:shd w:val="clear" w:color="auto" w:fill="FFFFFF"/>
          </w:tcPr>
          <w:p w14:paraId="06865541" w14:textId="77777777" w:rsidR="00D751E7" w:rsidRDefault="00000000">
            <w:r>
              <w:rPr>
                <w:sz w:val="18"/>
                <w:szCs w:val="18"/>
              </w:rPr>
              <w:t>4.91</w:t>
            </w:r>
          </w:p>
        </w:tc>
      </w:tr>
      <w:tr w:rsidR="00D751E7" w14:paraId="49A8813D" w14:textId="77777777">
        <w:tc>
          <w:tcPr>
            <w:tcW w:w="2000" w:type="dxa"/>
            <w:shd w:val="clear" w:color="auto" w:fill="F2F3F4"/>
          </w:tcPr>
          <w:p w14:paraId="002B3787" w14:textId="77777777" w:rsidR="00D751E7" w:rsidRDefault="00000000">
            <w:r>
              <w:rPr>
                <w:sz w:val="18"/>
                <w:szCs w:val="18"/>
              </w:rPr>
              <w:t>Min (best)</w:t>
            </w:r>
          </w:p>
        </w:tc>
        <w:tc>
          <w:tcPr>
            <w:tcW w:w="2000" w:type="dxa"/>
            <w:shd w:val="clear" w:color="auto" w:fill="F2F3F4"/>
          </w:tcPr>
          <w:p w14:paraId="14FDF4E9" w14:textId="77777777" w:rsidR="00D751E7" w:rsidRDefault="00000000">
            <w:r>
              <w:rPr>
                <w:sz w:val="18"/>
                <w:szCs w:val="18"/>
              </w:rPr>
              <w:t>0.0780</w:t>
            </w:r>
          </w:p>
        </w:tc>
        <w:tc>
          <w:tcPr>
            <w:tcW w:w="1800" w:type="dxa"/>
            <w:shd w:val="clear" w:color="auto" w:fill="F2F3F4"/>
          </w:tcPr>
          <w:p w14:paraId="6DA95154" w14:textId="77777777" w:rsidR="00D751E7" w:rsidRDefault="00000000">
            <w:r>
              <w:rPr>
                <w:sz w:val="18"/>
                <w:szCs w:val="18"/>
              </w:rPr>
              <w:t>3.95</w:t>
            </w:r>
          </w:p>
        </w:tc>
        <w:tc>
          <w:tcPr>
            <w:tcW w:w="1800" w:type="dxa"/>
            <w:shd w:val="clear" w:color="auto" w:fill="F2F3F4"/>
          </w:tcPr>
          <w:p w14:paraId="13A2050D" w14:textId="77777777" w:rsidR="00D751E7" w:rsidRDefault="00000000">
            <w:r>
              <w:rPr>
                <w:sz w:val="18"/>
                <w:szCs w:val="18"/>
              </w:rPr>
              <w:t>96.05</w:t>
            </w:r>
          </w:p>
        </w:tc>
      </w:tr>
      <w:tr w:rsidR="00D751E7" w14:paraId="230CC8AF" w14:textId="77777777">
        <w:tc>
          <w:tcPr>
            <w:tcW w:w="2000" w:type="dxa"/>
            <w:shd w:val="clear" w:color="auto" w:fill="FFFFFF"/>
          </w:tcPr>
          <w:p w14:paraId="6072DFDE" w14:textId="77777777" w:rsidR="00D751E7" w:rsidRDefault="00000000">
            <w:r>
              <w:rPr>
                <w:sz w:val="18"/>
                <w:szCs w:val="18"/>
              </w:rPr>
              <w:t>Max (worst)</w:t>
            </w:r>
          </w:p>
        </w:tc>
        <w:tc>
          <w:tcPr>
            <w:tcW w:w="2000" w:type="dxa"/>
            <w:shd w:val="clear" w:color="auto" w:fill="FFFFFF"/>
          </w:tcPr>
          <w:p w14:paraId="32033844" w14:textId="77777777" w:rsidR="00D751E7" w:rsidRDefault="00000000">
            <w:r>
              <w:rPr>
                <w:sz w:val="18"/>
                <w:szCs w:val="18"/>
              </w:rPr>
              <w:t>0.0949</w:t>
            </w:r>
          </w:p>
        </w:tc>
        <w:tc>
          <w:tcPr>
            <w:tcW w:w="1800" w:type="dxa"/>
            <w:shd w:val="clear" w:color="auto" w:fill="FFFFFF"/>
          </w:tcPr>
          <w:p w14:paraId="409262C4" w14:textId="77777777" w:rsidR="00D751E7" w:rsidRDefault="00000000">
            <w:r>
              <w:rPr>
                <w:sz w:val="18"/>
                <w:szCs w:val="18"/>
              </w:rPr>
              <w:t>20.93</w:t>
            </w:r>
          </w:p>
        </w:tc>
        <w:tc>
          <w:tcPr>
            <w:tcW w:w="1800" w:type="dxa"/>
            <w:shd w:val="clear" w:color="auto" w:fill="FFFFFF"/>
          </w:tcPr>
          <w:p w14:paraId="4AE3DFC8" w14:textId="77777777" w:rsidR="00D751E7" w:rsidRDefault="00000000">
            <w:r>
              <w:rPr>
                <w:sz w:val="18"/>
                <w:szCs w:val="18"/>
              </w:rPr>
              <w:t>79.07</w:t>
            </w:r>
          </w:p>
        </w:tc>
      </w:tr>
    </w:tbl>
    <w:p w14:paraId="3C7BB0EC" w14:textId="77777777" w:rsidR="00D751E7" w:rsidRDefault="00D751E7">
      <w:pPr>
        <w:spacing w:before="80"/>
      </w:pPr>
    </w:p>
    <w:p w14:paraId="703F3548" w14:textId="77777777" w:rsidR="00D751E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Key Finding — Climate Risk</w:t>
      </w:r>
    </w:p>
    <w:p w14:paraId="43EC0C68" w14:textId="77777777" w:rsidR="00D751E7" w:rsidRDefault="00000000">
      <w:pPr>
        <w:spacing w:before="40" w:after="80"/>
      </w:pPr>
      <w:r>
        <w:rPr>
          <w:sz w:val="19"/>
          <w:szCs w:val="19"/>
        </w:rPr>
        <w:t>Mean LPSP=10.68% exceeds ≤5% constraint in 15/20 years. Annual-average optimization (LPSP=2.04% on 20yr mean) masks inter-annual risk. 2019–2023 shows deteriorating performance — possible climate trend.</w:t>
      </w:r>
    </w:p>
    <w:p w14:paraId="51A4D85B" w14:textId="77777777" w:rsidR="00D751E7" w:rsidRDefault="00000000">
      <w:pPr>
        <w:spacing w:before="40" w:after="80"/>
      </w:pPr>
      <w:r>
        <w:rPr>
          <w:sz w:val="19"/>
          <w:szCs w:val="19"/>
        </w:rPr>
        <w:t>Root cause (2022 worst year): Wind 4.21 m/s vs 20yr mean 4.60 m/s (−8.5%). GHI 200.66 vs 212.95 W/m² (−5.8%). Wind deficit primary — 24hr baseload source. Battery test: increasing 50→200 kWh (4×) reduces 2022 LPSP only 39%→35%. Resource-constrained, not storage-constrained.</w:t>
      </w:r>
    </w:p>
    <w:p w14:paraId="3C0D0E73" w14:textId="77777777" w:rsidR="00D751E7" w:rsidRDefault="00000000">
      <w:pPr>
        <w:spacing w:before="40" w:after="80"/>
      </w:pPr>
      <w:r>
        <w:rPr>
          <w:sz w:val="19"/>
          <w:szCs w:val="19"/>
        </w:rPr>
        <w:t>Paper contribution: "Inter-annual climate variability, not storage sizing, governs off-grid reliability. Robust design requires PV/wind oversizing for worst-case years, or grid backup for climatically anomalous years — contradicting pure off-grid assumption."</w:t>
      </w:r>
    </w:p>
    <w:p w14:paraId="5BF02120" w14:textId="77777777" w:rsidR="00D751E7" w:rsidRDefault="00000000">
      <w:pPr>
        <w:spacing w:before="400"/>
      </w:pPr>
      <w:r>
        <w:br w:type="page"/>
      </w:r>
    </w:p>
    <w:p w14:paraId="2633B02E" w14:textId="77777777" w:rsidR="00D751E7" w:rsidRDefault="00000000">
      <w:pPr>
        <w:shd w:val="clear" w:color="auto" w:fill="E67E22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16</w:t>
      </w:r>
    </w:p>
    <w:p w14:paraId="27FA893D" w14:textId="77777777" w:rsidR="00D751E7" w:rsidRDefault="00000000">
      <w:pPr>
        <w:spacing w:after="40"/>
      </w:pPr>
      <w:r>
        <w:rPr>
          <w:b/>
          <w:bCs/>
          <w:color w:val="E67E22"/>
          <w:sz w:val="28"/>
          <w:szCs w:val="28"/>
        </w:rPr>
        <w:t>Battery Degradation Analysis (P12)</w:t>
      </w:r>
    </w:p>
    <w:p w14:paraId="516FA94C" w14:textId="77777777" w:rsidR="00D751E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August 2026</w:t>
      </w:r>
    </w:p>
    <w:p w14:paraId="43BEB508" w14:textId="77777777" w:rsidR="00D751E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Method — Throughput Model</w:t>
      </w:r>
    </w:p>
    <w:p w14:paraId="0633C761" w14:textId="77777777" w:rsidR="00D751E7" w:rsidRDefault="00000000">
      <w:pPr>
        <w:spacing w:before="40" w:after="80"/>
      </w:pPr>
      <w:r>
        <w:rPr>
          <w:sz w:val="19"/>
          <w:szCs w:val="19"/>
        </w:rPr>
        <w:t>Throughput-based degradation (standard for LFP). EOL = 80% capacity retention. Life (yr) = (Batt_kWh × DoD × CycleLife) / AnnualThroughput.</w:t>
      </w:r>
    </w:p>
    <w:p w14:paraId="0B74950E" w14:textId="77777777" w:rsidR="00D751E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Parameters &amp; Results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0"/>
        <w:gridCol w:w="4000"/>
      </w:tblGrid>
      <w:tr w:rsidR="00D751E7" w14:paraId="545F9E44" w14:textId="77777777">
        <w:trPr>
          <w:tblHeader/>
        </w:trPr>
        <w:tc>
          <w:tcPr>
            <w:tcW w:w="3500" w:type="dxa"/>
            <w:shd w:val="clear" w:color="auto" w:fill="1F3864"/>
          </w:tcPr>
          <w:p w14:paraId="1286F223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4000" w:type="dxa"/>
            <w:shd w:val="clear" w:color="auto" w:fill="1F3864"/>
          </w:tcPr>
          <w:p w14:paraId="5E03D718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D751E7" w14:paraId="62F9949C" w14:textId="77777777">
        <w:tc>
          <w:tcPr>
            <w:tcW w:w="3500" w:type="dxa"/>
            <w:shd w:val="clear" w:color="auto" w:fill="F2F3F4"/>
          </w:tcPr>
          <w:p w14:paraId="73477BC7" w14:textId="77777777" w:rsidR="00D751E7" w:rsidRDefault="00000000">
            <w:r>
              <w:rPr>
                <w:sz w:val="18"/>
                <w:szCs w:val="18"/>
              </w:rPr>
              <w:t>Battery capacity</w:t>
            </w:r>
          </w:p>
        </w:tc>
        <w:tc>
          <w:tcPr>
            <w:tcW w:w="4000" w:type="dxa"/>
            <w:shd w:val="clear" w:color="auto" w:fill="F2F3F4"/>
          </w:tcPr>
          <w:p w14:paraId="186482C6" w14:textId="77777777" w:rsidR="00D751E7" w:rsidRDefault="00000000">
            <w:r>
              <w:rPr>
                <w:sz w:val="18"/>
                <w:szCs w:val="18"/>
              </w:rPr>
              <w:t>61.95 kWh (x_gwo(3)=61,951 Wh ÷ 1000)</w:t>
            </w:r>
          </w:p>
        </w:tc>
      </w:tr>
      <w:tr w:rsidR="00D751E7" w14:paraId="428A6DA8" w14:textId="77777777">
        <w:tc>
          <w:tcPr>
            <w:tcW w:w="3500" w:type="dxa"/>
            <w:shd w:val="clear" w:color="auto" w:fill="FFFFFF"/>
          </w:tcPr>
          <w:p w14:paraId="1BC704BC" w14:textId="77777777" w:rsidR="00D751E7" w:rsidRDefault="00000000">
            <w:r>
              <w:rPr>
                <w:sz w:val="18"/>
                <w:szCs w:val="18"/>
              </w:rPr>
              <w:t>Chemistry</w:t>
            </w:r>
          </w:p>
        </w:tc>
        <w:tc>
          <w:tcPr>
            <w:tcW w:w="4000" w:type="dxa"/>
            <w:shd w:val="clear" w:color="auto" w:fill="FFFFFF"/>
          </w:tcPr>
          <w:p w14:paraId="3D0D4E87" w14:textId="77777777" w:rsidR="00D751E7" w:rsidRDefault="00000000">
            <w:r>
              <w:rPr>
                <w:sz w:val="18"/>
                <w:szCs w:val="18"/>
              </w:rPr>
              <w:t>LFP — 3000 cycles @ 80% DoD</w:t>
            </w:r>
          </w:p>
        </w:tc>
      </w:tr>
      <w:tr w:rsidR="00D751E7" w14:paraId="70AF7984" w14:textId="77777777">
        <w:tc>
          <w:tcPr>
            <w:tcW w:w="3500" w:type="dxa"/>
            <w:shd w:val="clear" w:color="auto" w:fill="F2F3F4"/>
          </w:tcPr>
          <w:p w14:paraId="539D8CFD" w14:textId="77777777" w:rsidR="00D751E7" w:rsidRDefault="00000000">
            <w:r>
              <w:rPr>
                <w:sz w:val="18"/>
                <w:szCs w:val="18"/>
              </w:rPr>
              <w:t>Annual throughput</w:t>
            </w:r>
          </w:p>
        </w:tc>
        <w:tc>
          <w:tcPr>
            <w:tcW w:w="4000" w:type="dxa"/>
            <w:shd w:val="clear" w:color="auto" w:fill="F2F3F4"/>
          </w:tcPr>
          <w:p w14:paraId="5E36A046" w14:textId="77777777" w:rsidR="00D751E7" w:rsidRDefault="00000000">
            <w:r>
              <w:rPr>
                <w:sz w:val="18"/>
                <w:szCs w:val="18"/>
              </w:rPr>
              <w:t>23,257.8 kWh/yr (5.31% dispatch × 215,000 kWh/yr)</w:t>
            </w:r>
          </w:p>
        </w:tc>
      </w:tr>
      <w:tr w:rsidR="00D751E7" w14:paraId="0B98DE09" w14:textId="77777777">
        <w:tc>
          <w:tcPr>
            <w:tcW w:w="3500" w:type="dxa"/>
            <w:shd w:val="clear" w:color="auto" w:fill="FFFFFF"/>
          </w:tcPr>
          <w:p w14:paraId="16D59FDC" w14:textId="77777777" w:rsidR="00D751E7" w:rsidRDefault="00000000">
            <w:r>
              <w:rPr>
                <w:sz w:val="18"/>
                <w:szCs w:val="18"/>
              </w:rPr>
              <w:t>Annual full cycles</w:t>
            </w:r>
          </w:p>
        </w:tc>
        <w:tc>
          <w:tcPr>
            <w:tcW w:w="4000" w:type="dxa"/>
            <w:shd w:val="clear" w:color="auto" w:fill="FFFFFF"/>
          </w:tcPr>
          <w:p w14:paraId="1C628BC6" w14:textId="77777777" w:rsidR="00D751E7" w:rsidRDefault="00000000">
            <w:r>
              <w:rPr>
                <w:sz w:val="18"/>
                <w:szCs w:val="18"/>
              </w:rPr>
              <w:t>375 cycles/yr (1.03/day)</w:t>
            </w:r>
          </w:p>
        </w:tc>
      </w:tr>
      <w:tr w:rsidR="00D751E7" w14:paraId="1D25429F" w14:textId="77777777">
        <w:tc>
          <w:tcPr>
            <w:tcW w:w="3500" w:type="dxa"/>
            <w:shd w:val="clear" w:color="auto" w:fill="F2F3F4"/>
          </w:tcPr>
          <w:p w14:paraId="028AAE1B" w14:textId="77777777" w:rsidR="00D751E7" w:rsidRDefault="00000000">
            <w:r>
              <w:rPr>
                <w:sz w:val="18"/>
                <w:szCs w:val="18"/>
              </w:rPr>
              <w:t>EOL</w:t>
            </w:r>
          </w:p>
        </w:tc>
        <w:tc>
          <w:tcPr>
            <w:tcW w:w="4000" w:type="dxa"/>
            <w:shd w:val="clear" w:color="auto" w:fill="F2F3F4"/>
          </w:tcPr>
          <w:p w14:paraId="1D45E314" w14:textId="77777777" w:rsidR="00D751E7" w:rsidRDefault="00000000">
            <w:r>
              <w:rPr>
                <w:sz w:val="18"/>
                <w:szCs w:val="18"/>
              </w:rPr>
              <w:t>6.4 years</w:t>
            </w:r>
          </w:p>
        </w:tc>
      </w:tr>
      <w:tr w:rsidR="00D751E7" w14:paraId="45867C10" w14:textId="77777777">
        <w:tc>
          <w:tcPr>
            <w:tcW w:w="3500" w:type="dxa"/>
            <w:shd w:val="clear" w:color="auto" w:fill="FFFFFF"/>
          </w:tcPr>
          <w:p w14:paraId="39799BC3" w14:textId="77777777" w:rsidR="00D751E7" w:rsidRDefault="00000000">
            <w:r>
              <w:rPr>
                <w:sz w:val="18"/>
                <w:szCs w:val="18"/>
              </w:rPr>
              <w:t>Replacements in 20yr</w:t>
            </w:r>
          </w:p>
        </w:tc>
        <w:tc>
          <w:tcPr>
            <w:tcW w:w="4000" w:type="dxa"/>
            <w:shd w:val="clear" w:color="auto" w:fill="FFFFFF"/>
          </w:tcPr>
          <w:p w14:paraId="0959650E" w14:textId="77777777" w:rsidR="00D751E7" w:rsidRDefault="00000000">
            <w:r>
              <w:rPr>
                <w:sz w:val="18"/>
                <w:szCs w:val="18"/>
              </w:rPr>
              <w:t>3 (at yr ~6, 13, 19)</w:t>
            </w:r>
          </w:p>
        </w:tc>
      </w:tr>
      <w:tr w:rsidR="00D751E7" w14:paraId="3F9FEB5C" w14:textId="77777777">
        <w:tc>
          <w:tcPr>
            <w:tcW w:w="3500" w:type="dxa"/>
            <w:shd w:val="clear" w:color="auto" w:fill="F2F3F4"/>
          </w:tcPr>
          <w:p w14:paraId="53525192" w14:textId="77777777" w:rsidR="00D751E7" w:rsidRDefault="00000000">
            <w:r>
              <w:rPr>
                <w:sz w:val="18"/>
                <w:szCs w:val="18"/>
              </w:rPr>
              <w:t>Undiscounted cost</w:t>
            </w:r>
          </w:p>
        </w:tc>
        <w:tc>
          <w:tcPr>
            <w:tcW w:w="4000" w:type="dxa"/>
            <w:shd w:val="clear" w:color="auto" w:fill="F2F3F4"/>
          </w:tcPr>
          <w:p w14:paraId="18102D20" w14:textId="77777777" w:rsidR="00D751E7" w:rsidRDefault="00000000">
            <w:r>
              <w:rPr>
                <w:sz w:val="18"/>
                <w:szCs w:val="18"/>
              </w:rPr>
              <w:t>$55,980 (3 × $18,660)</w:t>
            </w:r>
          </w:p>
        </w:tc>
      </w:tr>
      <w:tr w:rsidR="00D751E7" w14:paraId="1A2B485F" w14:textId="77777777">
        <w:tc>
          <w:tcPr>
            <w:tcW w:w="3500" w:type="dxa"/>
            <w:shd w:val="clear" w:color="auto" w:fill="FFFFFF"/>
          </w:tcPr>
          <w:p w14:paraId="7514EDE1" w14:textId="77777777" w:rsidR="00D751E7" w:rsidRDefault="00000000">
            <w:r>
              <w:rPr>
                <w:sz w:val="18"/>
                <w:szCs w:val="18"/>
              </w:rPr>
              <w:t>Discounted @ 8%</w:t>
            </w:r>
          </w:p>
        </w:tc>
        <w:tc>
          <w:tcPr>
            <w:tcW w:w="4000" w:type="dxa"/>
            <w:shd w:val="clear" w:color="auto" w:fill="FFFFFF"/>
          </w:tcPr>
          <w:p w14:paraId="3EF6B930" w14:textId="77777777" w:rsidR="00D751E7" w:rsidRDefault="00000000">
            <w:r>
              <w:rPr>
                <w:sz w:val="18"/>
                <w:szCs w:val="18"/>
              </w:rPr>
              <w:t>$22,944</w:t>
            </w:r>
          </w:p>
        </w:tc>
      </w:tr>
      <w:tr w:rsidR="00D751E7" w14:paraId="55F3CAE2" w14:textId="77777777">
        <w:tc>
          <w:tcPr>
            <w:tcW w:w="3500" w:type="dxa"/>
            <w:shd w:val="clear" w:color="auto" w:fill="F2F3F4"/>
          </w:tcPr>
          <w:p w14:paraId="09842780" w14:textId="77777777" w:rsidR="00D751E7" w:rsidRDefault="00000000">
            <w:r>
              <w:rPr>
                <w:sz w:val="18"/>
                <w:szCs w:val="18"/>
              </w:rPr>
              <w:t>% of CAPEX ($132,957)</w:t>
            </w:r>
          </w:p>
        </w:tc>
        <w:tc>
          <w:tcPr>
            <w:tcW w:w="4000" w:type="dxa"/>
            <w:shd w:val="clear" w:color="auto" w:fill="F2F3F4"/>
          </w:tcPr>
          <w:p w14:paraId="2DEC1BD0" w14:textId="77777777" w:rsidR="00D751E7" w:rsidRDefault="00000000">
            <w:r>
              <w:rPr>
                <w:sz w:val="18"/>
                <w:szCs w:val="18"/>
              </w:rPr>
              <w:t>17.3%</w:t>
            </w:r>
          </w:p>
        </w:tc>
      </w:tr>
    </w:tbl>
    <w:p w14:paraId="04BB3585" w14:textId="77777777" w:rsidR="00D751E7" w:rsidRDefault="00D751E7">
      <w:pPr>
        <w:spacing w:before="80"/>
      </w:pPr>
    </w:p>
    <w:p w14:paraId="1D00D4A2" w14:textId="77777777" w:rsidR="00D751E7" w:rsidRDefault="00000000">
      <w:pPr>
        <w:spacing w:before="40" w:after="80"/>
      </w:pPr>
      <w:r>
        <w:rPr>
          <w:sz w:val="19"/>
          <w:szCs w:val="19"/>
        </w:rPr>
        <w:t>Battery is primary long-term O&amp;M driver at 17.3% of CAPEX. 375 cycles/yr (1.03/day) is physically credible — daily solar charge/discharge cycle. LFP chemistry chosen for cycle life; Li-ion NMC would require 5+ replacements.</w:t>
      </w:r>
    </w:p>
    <w:p w14:paraId="43EA0FDC" w14:textId="77777777" w:rsidR="00D751E7" w:rsidRDefault="00000000">
      <w:pPr>
        <w:spacing w:before="400"/>
      </w:pPr>
      <w:r>
        <w:br w:type="page"/>
      </w:r>
    </w:p>
    <w:p w14:paraId="056F4FEE" w14:textId="77777777" w:rsidR="00D751E7" w:rsidRDefault="00000000">
      <w:pPr>
        <w:shd w:val="clear" w:color="auto" w:fill="5D6D7E"/>
        <w:spacing w:before="360" w:after="60"/>
        <w:ind w:left="200" w:right="200"/>
      </w:pPr>
      <w:r>
        <w:rPr>
          <w:b/>
          <w:bCs/>
          <w:color w:val="FFFFFF"/>
          <w:sz w:val="18"/>
          <w:szCs w:val="18"/>
        </w:rPr>
        <w:t>STAGE 17</w:t>
      </w:r>
    </w:p>
    <w:p w14:paraId="1A5A0B3F" w14:textId="77777777" w:rsidR="00D751E7" w:rsidRDefault="00000000">
      <w:pPr>
        <w:spacing w:after="40"/>
      </w:pPr>
      <w:r>
        <w:rPr>
          <w:b/>
          <w:bCs/>
          <w:color w:val="5D6D7E"/>
          <w:sz w:val="28"/>
          <w:szCs w:val="28"/>
        </w:rPr>
        <w:t>Benchmarking vs HOMER Pro — Methodology Comparison (P14)</w:t>
      </w:r>
    </w:p>
    <w:p w14:paraId="0B6E22B1" w14:textId="77777777" w:rsidR="00D751E7" w:rsidRDefault="00000000">
      <w:pPr>
        <w:spacing w:after="160"/>
      </w:pPr>
      <w:r>
        <w:rPr>
          <w:i/>
          <w:iCs/>
          <w:color w:val="5D6D7E"/>
          <w:sz w:val="18"/>
          <w:szCs w:val="18"/>
        </w:rPr>
        <w:t>Approximate date: August 2026</w:t>
      </w:r>
    </w:p>
    <w:p w14:paraId="1B3599A0" w14:textId="77777777" w:rsidR="00D751E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Approach: Methodology Comparison (not direct LCOE table)</w:t>
      </w:r>
    </w:p>
    <w:p w14:paraId="725340E0" w14:textId="77777777" w:rsidR="00D751E7" w:rsidRDefault="00000000">
      <w:pPr>
        <w:spacing w:before="40" w:after="80"/>
      </w:pPr>
      <w:r>
        <w:rPr>
          <w:sz w:val="19"/>
          <w:szCs w:val="19"/>
        </w:rPr>
        <w:t>Direct numerical LCOE comparison rejected: published HOMER studies use different load profiles, locations, component costs, lifetimes — normalization impossible. Methodology comparison is stronger and reviewer-defensible.</w:t>
      </w:r>
    </w:p>
    <w:p w14:paraId="7EECC297" w14:textId="77777777" w:rsidR="00D751E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Paper Paragraph (P14)</w:t>
      </w:r>
    </w:p>
    <w:p w14:paraId="5BF20660" w14:textId="77777777" w:rsidR="00D751E7" w:rsidRDefault="00000000">
      <w:pPr>
        <w:spacing w:before="40" w:after="80"/>
      </w:pPr>
      <w:r>
        <w:rPr>
          <w:sz w:val="19"/>
          <w:szCs w:val="19"/>
        </w:rPr>
        <w:t>HOMER Pro employs rule-based dispatch with exhaustive combinatorial search, optimizing a single objective without population-based exploration. This work implements GA, PSO, GWO, NSGA-II on a continuous decision space with 20-year NASA hourly data, enabling multi-algorithm convergence validation and Pareto-front analysis unavailable in HOMER. GWO achieves LCOE=$0.0789/kWh — consistent with HOMER-based South India studies ($0.08–0.12/kWh) [REF1, REF2, REF3] — while adding inter-annual robustness quantification (LCOE=0.0841±0.0047 over 20yr) and battery degradation trajectory (3 replacements, $22,944 discounted), outside HOMER's native scope.</w:t>
      </w:r>
    </w:p>
    <w:p w14:paraId="6EEB83E3" w14:textId="77777777" w:rsidR="00D751E7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Reference Papers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3000"/>
        <w:gridCol w:w="3000"/>
        <w:gridCol w:w="1400"/>
      </w:tblGrid>
      <w:tr w:rsidR="00D751E7" w14:paraId="7BDE9564" w14:textId="77777777">
        <w:trPr>
          <w:tblHeader/>
        </w:trPr>
        <w:tc>
          <w:tcPr>
            <w:tcW w:w="800" w:type="dxa"/>
            <w:shd w:val="clear" w:color="auto" w:fill="1F3864"/>
          </w:tcPr>
          <w:p w14:paraId="5C2F94B3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Ref</w:t>
            </w:r>
          </w:p>
        </w:tc>
        <w:tc>
          <w:tcPr>
            <w:tcW w:w="3000" w:type="dxa"/>
            <w:shd w:val="clear" w:color="auto" w:fill="1F3864"/>
          </w:tcPr>
          <w:p w14:paraId="28686CF9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Authors &amp; Year</w:t>
            </w:r>
          </w:p>
        </w:tc>
        <w:tc>
          <w:tcPr>
            <w:tcW w:w="3000" w:type="dxa"/>
            <w:shd w:val="clear" w:color="auto" w:fill="1F3864"/>
          </w:tcPr>
          <w:p w14:paraId="49294D0C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1400" w:type="dxa"/>
            <w:shd w:val="clear" w:color="auto" w:fill="1F3864"/>
          </w:tcPr>
          <w:p w14:paraId="507D8EDD" w14:textId="77777777" w:rsidR="00D751E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LCOE</w:t>
            </w:r>
          </w:p>
        </w:tc>
      </w:tr>
      <w:tr w:rsidR="00D751E7" w14:paraId="2690B2C2" w14:textId="77777777">
        <w:tc>
          <w:tcPr>
            <w:tcW w:w="800" w:type="dxa"/>
            <w:shd w:val="clear" w:color="auto" w:fill="F2F3F4"/>
          </w:tcPr>
          <w:p w14:paraId="251606C1" w14:textId="77777777" w:rsidR="00D751E7" w:rsidRDefault="00000000">
            <w:r>
              <w:rPr>
                <w:sz w:val="18"/>
                <w:szCs w:val="18"/>
              </w:rPr>
              <w:t>REF1</w:t>
            </w:r>
          </w:p>
        </w:tc>
        <w:tc>
          <w:tcPr>
            <w:tcW w:w="3000" w:type="dxa"/>
            <w:shd w:val="clear" w:color="auto" w:fill="F2F3F4"/>
          </w:tcPr>
          <w:p w14:paraId="590DE378" w14:textId="77777777" w:rsidR="00D751E7" w:rsidRDefault="00000000">
            <w:r>
              <w:rPr>
                <w:sz w:val="18"/>
                <w:szCs w:val="18"/>
              </w:rPr>
              <w:t>Alagar &amp; Thirumal (2021)</w:t>
            </w:r>
          </w:p>
        </w:tc>
        <w:tc>
          <w:tcPr>
            <w:tcW w:w="3000" w:type="dxa"/>
            <w:shd w:val="clear" w:color="auto" w:fill="F2F3F4"/>
          </w:tcPr>
          <w:p w14:paraId="04DC45C5" w14:textId="77777777" w:rsidR="00D751E7" w:rsidRDefault="00000000">
            <w:r>
              <w:rPr>
                <w:sz w:val="18"/>
                <w:szCs w:val="18"/>
              </w:rPr>
              <w:t>PV-Wind-DG-Battery, Coimbatore TN — same location; HOMER</w:t>
            </w:r>
          </w:p>
        </w:tc>
        <w:tc>
          <w:tcPr>
            <w:tcW w:w="1400" w:type="dxa"/>
            <w:shd w:val="clear" w:color="auto" w:fill="F2F3F4"/>
          </w:tcPr>
          <w:p w14:paraId="116D3B82" w14:textId="77777777" w:rsidR="00D751E7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D751E7" w14:paraId="21A5955B" w14:textId="77777777">
        <w:tc>
          <w:tcPr>
            <w:tcW w:w="800" w:type="dxa"/>
            <w:shd w:val="clear" w:color="auto" w:fill="FFFFFF"/>
          </w:tcPr>
          <w:p w14:paraId="18268FBA" w14:textId="77777777" w:rsidR="00D751E7" w:rsidRDefault="00000000">
            <w:r>
              <w:rPr>
                <w:sz w:val="18"/>
                <w:szCs w:val="18"/>
              </w:rPr>
              <w:t>REF2</w:t>
            </w:r>
          </w:p>
        </w:tc>
        <w:tc>
          <w:tcPr>
            <w:tcW w:w="3000" w:type="dxa"/>
            <w:shd w:val="clear" w:color="auto" w:fill="FFFFFF"/>
          </w:tcPr>
          <w:p w14:paraId="1A647E7B" w14:textId="77777777" w:rsidR="00D751E7" w:rsidRDefault="00000000">
            <w:r>
              <w:rPr>
                <w:sz w:val="18"/>
                <w:szCs w:val="18"/>
              </w:rPr>
              <w:t>Shah et al. (2022)</w:t>
            </w:r>
          </w:p>
        </w:tc>
        <w:tc>
          <w:tcPr>
            <w:tcW w:w="3000" w:type="dxa"/>
            <w:shd w:val="clear" w:color="auto" w:fill="FFFFFF"/>
          </w:tcPr>
          <w:p w14:paraId="1C54F918" w14:textId="77777777" w:rsidR="00D751E7" w:rsidRDefault="00000000">
            <w:r>
              <w:rPr>
                <w:sz w:val="18"/>
                <w:szCs w:val="18"/>
              </w:rPr>
              <w:t>Off-grid PV-Wind-Biomass-FC, rural India 101.1 kW; HOMER Pro</w:t>
            </w:r>
          </w:p>
        </w:tc>
        <w:tc>
          <w:tcPr>
            <w:tcW w:w="1400" w:type="dxa"/>
            <w:shd w:val="clear" w:color="auto" w:fill="FFFFFF"/>
          </w:tcPr>
          <w:p w14:paraId="02E4E158" w14:textId="77777777" w:rsidR="00D751E7" w:rsidRDefault="00000000">
            <w:r>
              <w:rPr>
                <w:sz w:val="18"/>
                <w:szCs w:val="18"/>
              </w:rPr>
              <w:t>$0.138/kWh</w:t>
            </w:r>
          </w:p>
        </w:tc>
      </w:tr>
      <w:tr w:rsidR="00D751E7" w14:paraId="3E66B6A4" w14:textId="77777777">
        <w:tc>
          <w:tcPr>
            <w:tcW w:w="800" w:type="dxa"/>
            <w:shd w:val="clear" w:color="auto" w:fill="F2F3F4"/>
          </w:tcPr>
          <w:p w14:paraId="685F9A3A" w14:textId="77777777" w:rsidR="00D751E7" w:rsidRDefault="00000000">
            <w:r>
              <w:rPr>
                <w:sz w:val="18"/>
                <w:szCs w:val="18"/>
              </w:rPr>
              <w:t>REF3</w:t>
            </w:r>
          </w:p>
        </w:tc>
        <w:tc>
          <w:tcPr>
            <w:tcW w:w="3000" w:type="dxa"/>
            <w:shd w:val="clear" w:color="auto" w:fill="F2F3F4"/>
          </w:tcPr>
          <w:p w14:paraId="36AC8F91" w14:textId="77777777" w:rsidR="00D751E7" w:rsidRDefault="00000000">
            <w:r>
              <w:rPr>
                <w:sz w:val="18"/>
                <w:szCs w:val="18"/>
              </w:rPr>
              <w:t>ScienceDirect (2025)</w:t>
            </w:r>
          </w:p>
        </w:tc>
        <w:tc>
          <w:tcPr>
            <w:tcW w:w="3000" w:type="dxa"/>
            <w:shd w:val="clear" w:color="auto" w:fill="F2F3F4"/>
          </w:tcPr>
          <w:p w14:paraId="150C881E" w14:textId="77777777" w:rsidR="00D751E7" w:rsidRDefault="00000000">
            <w:r>
              <w:rPr>
                <w:sz w:val="18"/>
                <w:szCs w:val="18"/>
              </w:rPr>
              <w:t>PSO PV-Wind-BESS, Kanur India, LPSP≤5%; comparable constraint</w:t>
            </w:r>
          </w:p>
        </w:tc>
        <w:tc>
          <w:tcPr>
            <w:tcW w:w="1400" w:type="dxa"/>
            <w:shd w:val="clear" w:color="auto" w:fill="F2F3F4"/>
          </w:tcPr>
          <w:p w14:paraId="1CCEA398" w14:textId="77777777" w:rsidR="00D751E7" w:rsidRDefault="00000000">
            <w:r>
              <w:rPr>
                <w:sz w:val="18"/>
                <w:szCs w:val="18"/>
              </w:rPr>
              <w:t>$0.1229/kWh</w:t>
            </w:r>
          </w:p>
        </w:tc>
      </w:tr>
    </w:tbl>
    <w:p w14:paraId="057982CE" w14:textId="77777777" w:rsidR="001A3064" w:rsidRDefault="001A3064"/>
    <w:sectPr w:rsidR="001A3064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0FF62" w14:textId="77777777" w:rsidR="001A3064" w:rsidRDefault="001A3064">
      <w:r>
        <w:separator/>
      </w:r>
    </w:p>
  </w:endnote>
  <w:endnote w:type="continuationSeparator" w:id="0">
    <w:p w14:paraId="69618D21" w14:textId="77777777" w:rsidR="001A3064" w:rsidRDefault="001A30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2664E" w14:textId="77777777" w:rsidR="000B3557" w:rsidRDefault="00000000">
    <w:pPr>
      <w:pBdr>
        <w:top w:val="single" w:sz="4" w:space="0" w:color="D5D8DC"/>
      </w:pBdr>
      <w:jc w:val="right"/>
    </w:pPr>
    <w:r>
      <w:rPr>
        <w:color w:val="5D6D7E"/>
        <w:sz w:val="16"/>
        <w:szCs w:val="16"/>
      </w:rPr>
      <w:t xml:space="preserve">Page </w:t>
    </w:r>
    <w:r>
      <w:rPr>
        <w:color w:val="5D6D7E"/>
        <w:sz w:val="16"/>
        <w:szCs w:val="16"/>
      </w:rPr>
      <w:fldChar w:fldCharType="begin"/>
    </w:r>
    <w:r>
      <w:rPr>
        <w:color w:val="5D6D7E"/>
        <w:sz w:val="16"/>
        <w:szCs w:val="16"/>
      </w:rPr>
      <w:instrText>PAGE</w:instrText>
    </w:r>
    <w:r>
      <w:rPr>
        <w:color w:val="5D6D7E"/>
        <w:sz w:val="16"/>
        <w:szCs w:val="16"/>
      </w:rPr>
      <w:fldChar w:fldCharType="separate"/>
    </w:r>
    <w:r>
      <w:rPr>
        <w:color w:val="5D6D7E"/>
        <w:sz w:val="16"/>
        <w:szCs w:val="16"/>
      </w:rPr>
      <w:fldChar w:fldCharType="end"/>
    </w:r>
    <w:r>
      <w:rPr>
        <w:color w:val="5D6D7E"/>
        <w:sz w:val="16"/>
        <w:szCs w:val="16"/>
      </w:rPr>
      <w:t xml:space="preserve"> of </w:t>
    </w:r>
    <w:r>
      <w:rPr>
        <w:color w:val="5D6D7E"/>
        <w:sz w:val="16"/>
        <w:szCs w:val="16"/>
      </w:rPr>
      <w:fldChar w:fldCharType="begin"/>
    </w:r>
    <w:r>
      <w:rPr>
        <w:color w:val="5D6D7E"/>
        <w:sz w:val="16"/>
        <w:szCs w:val="16"/>
      </w:rPr>
      <w:instrText>NUMPAGES</w:instrText>
    </w:r>
    <w:r>
      <w:rPr>
        <w:color w:val="5D6D7E"/>
        <w:sz w:val="16"/>
        <w:szCs w:val="16"/>
      </w:rPr>
      <w:fldChar w:fldCharType="separate"/>
    </w:r>
    <w:r>
      <w:rPr>
        <w:color w:val="5D6D7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94260" w14:textId="77777777" w:rsidR="001A3064" w:rsidRDefault="001A3064">
      <w:r>
        <w:separator/>
      </w:r>
    </w:p>
  </w:footnote>
  <w:footnote w:type="continuationSeparator" w:id="0">
    <w:p w14:paraId="3B20DD13" w14:textId="77777777" w:rsidR="001A3064" w:rsidRDefault="001A30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2AF1F" w14:textId="77777777" w:rsidR="000B3557" w:rsidRDefault="00000000">
    <w:pPr>
      <w:pBdr>
        <w:bottom w:val="single" w:sz="4" w:space="0" w:color="D5D8DC"/>
      </w:pBdr>
    </w:pPr>
    <w:r>
      <w:rPr>
        <w:color w:val="5D6D7E"/>
        <w:sz w:val="16"/>
        <w:szCs w:val="16"/>
      </w:rPr>
      <w:t>RESEARCH DEVELOPMENT LOG  |  Hybrid PV-Wind-Battery-H₂ EMS  |  MOHANASANKAR M (25EE034)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2365D"/>
    <w:multiLevelType w:val="hybridMultilevel"/>
    <w:tmpl w:val="A5369098"/>
    <w:lvl w:ilvl="0" w:tplc="AA0AB8A4">
      <w:start w:val="1"/>
      <w:numFmt w:val="bullet"/>
      <w:lvlText w:val="●"/>
      <w:lvlJc w:val="left"/>
      <w:pPr>
        <w:ind w:left="720" w:hanging="360"/>
      </w:pPr>
    </w:lvl>
    <w:lvl w:ilvl="1" w:tplc="0E4237D8">
      <w:start w:val="1"/>
      <w:numFmt w:val="bullet"/>
      <w:lvlText w:val="○"/>
      <w:lvlJc w:val="left"/>
      <w:pPr>
        <w:ind w:left="1440" w:hanging="360"/>
      </w:pPr>
    </w:lvl>
    <w:lvl w:ilvl="2" w:tplc="C3C02360">
      <w:start w:val="1"/>
      <w:numFmt w:val="bullet"/>
      <w:lvlText w:val="■"/>
      <w:lvlJc w:val="left"/>
      <w:pPr>
        <w:ind w:left="2160" w:hanging="360"/>
      </w:pPr>
    </w:lvl>
    <w:lvl w:ilvl="3" w:tplc="89CAB1E8">
      <w:start w:val="1"/>
      <w:numFmt w:val="bullet"/>
      <w:lvlText w:val="●"/>
      <w:lvlJc w:val="left"/>
      <w:pPr>
        <w:ind w:left="2880" w:hanging="360"/>
      </w:pPr>
    </w:lvl>
    <w:lvl w:ilvl="4" w:tplc="ACB8980A">
      <w:start w:val="1"/>
      <w:numFmt w:val="bullet"/>
      <w:lvlText w:val="○"/>
      <w:lvlJc w:val="left"/>
      <w:pPr>
        <w:ind w:left="3600" w:hanging="360"/>
      </w:pPr>
    </w:lvl>
    <w:lvl w:ilvl="5" w:tplc="4C5865AC">
      <w:start w:val="1"/>
      <w:numFmt w:val="bullet"/>
      <w:lvlText w:val="■"/>
      <w:lvlJc w:val="left"/>
      <w:pPr>
        <w:ind w:left="4320" w:hanging="360"/>
      </w:pPr>
    </w:lvl>
    <w:lvl w:ilvl="6" w:tplc="E2D21158">
      <w:start w:val="1"/>
      <w:numFmt w:val="bullet"/>
      <w:lvlText w:val="●"/>
      <w:lvlJc w:val="left"/>
      <w:pPr>
        <w:ind w:left="5040" w:hanging="360"/>
      </w:pPr>
    </w:lvl>
    <w:lvl w:ilvl="7" w:tplc="D93A3DDE">
      <w:start w:val="1"/>
      <w:numFmt w:val="bullet"/>
      <w:lvlText w:val="●"/>
      <w:lvlJc w:val="left"/>
      <w:pPr>
        <w:ind w:left="5760" w:hanging="360"/>
      </w:pPr>
    </w:lvl>
    <w:lvl w:ilvl="8" w:tplc="DDD83858">
      <w:start w:val="1"/>
      <w:numFmt w:val="bullet"/>
      <w:lvlText w:val="●"/>
      <w:lvlJc w:val="left"/>
      <w:pPr>
        <w:ind w:left="6480" w:hanging="360"/>
      </w:pPr>
    </w:lvl>
  </w:abstractNum>
  <w:num w:numId="1" w16cid:durableId="2024054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557"/>
    <w:rsid w:val="000B3557"/>
    <w:rsid w:val="001A3064"/>
    <w:rsid w:val="003861D1"/>
    <w:rsid w:val="007876B4"/>
    <w:rsid w:val="00C92CA0"/>
    <w:rsid w:val="00C93ECE"/>
    <w:rsid w:val="00D751E7"/>
    <w:rsid w:val="00F6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EFC23"/>
  <w15:docId w15:val="{311BC8E1-897C-45AD-8D0B-7A8A44DD2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4710</Words>
  <Characters>26853</Characters>
  <Application>Microsoft Office Word</Application>
  <DocSecurity>0</DocSecurity>
  <Lines>223</Lines>
  <Paragraphs>62</Paragraphs>
  <ScaleCrop>false</ScaleCrop>
  <Company/>
  <LinksUpToDate>false</LinksUpToDate>
  <CharactersWithSpaces>31501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MOHANA SANKAR</cp:lastModifiedBy>
  <cp:revision>3</cp:revision>
  <dcterms:created xsi:type="dcterms:W3CDTF">2026-08-05T06:53:00Z</dcterms:created>
  <dcterms:modified xsi:type="dcterms:W3CDTF">2026-08-13T13:03:00Z</dcterms:modified>
</cp:coreProperties>
</file>