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D1E" w:rsidRDefault="006C1C16" w:rsidP="00CB58E1">
      <w:pPr>
        <w:jc w:val="center"/>
        <w:rPr>
          <w:b/>
          <w:sz w:val="32"/>
          <w:szCs w:val="32"/>
        </w:rPr>
      </w:pPr>
      <w:r w:rsidRPr="00505C8E">
        <w:rPr>
          <w:b/>
          <w:sz w:val="32"/>
          <w:szCs w:val="32"/>
        </w:rPr>
        <w:t>Model for High Dynamic Range Imaging System Using Hybrid Feature Based Tone Mapping Algorithm</w:t>
      </w:r>
    </w:p>
    <w:p w:rsidR="00CE2009" w:rsidRPr="00AC4A1D" w:rsidRDefault="00CE2009" w:rsidP="00CE2009">
      <w:pPr>
        <w:pStyle w:val="author"/>
      </w:pPr>
      <w:proofErr w:type="spellStart"/>
      <w:r w:rsidRPr="00AC4A1D">
        <w:t>Bagadi</w:t>
      </w:r>
      <w:proofErr w:type="spellEnd"/>
      <w:r w:rsidRPr="00AC4A1D">
        <w:t xml:space="preserve"> Ravi Kiran</w:t>
      </w:r>
      <w:r w:rsidRPr="00AC4A1D">
        <w:rPr>
          <w:position w:val="6"/>
          <w:sz w:val="14"/>
        </w:rPr>
        <w:t>1</w:t>
      </w:r>
      <w:r w:rsidRPr="00AC4A1D">
        <w:t xml:space="preserve">, </w:t>
      </w:r>
      <w:proofErr w:type="spellStart"/>
      <w:r w:rsidRPr="00AC4A1D">
        <w:t>Vatsavayi</w:t>
      </w:r>
      <w:proofErr w:type="spellEnd"/>
      <w:r w:rsidRPr="00AC4A1D">
        <w:t xml:space="preserve"> Valli Kumari</w:t>
      </w:r>
      <w:r w:rsidRPr="00AC4A1D">
        <w:rPr>
          <w:vertAlign w:val="superscript"/>
        </w:rPr>
        <w:t>2</w:t>
      </w:r>
      <w:r w:rsidRPr="00AC4A1D">
        <w:t xml:space="preserve">, and </w:t>
      </w:r>
      <w:r w:rsidRPr="00AC4A1D">
        <w:rPr>
          <w:lang w:val="sr-Latn-CS"/>
        </w:rPr>
        <w:t>KVSVN Raju</w:t>
      </w:r>
      <w:r w:rsidRPr="00AC4A1D">
        <w:rPr>
          <w:vertAlign w:val="superscript"/>
          <w:lang w:val="sr-Latn-CS"/>
        </w:rPr>
        <w:t>3</w:t>
      </w:r>
    </w:p>
    <w:p w:rsidR="00CE2009" w:rsidRPr="00AC4A1D" w:rsidRDefault="00CE2009" w:rsidP="00CE2009">
      <w:pPr>
        <w:pStyle w:val="address"/>
      </w:pPr>
      <w:r w:rsidRPr="00AC4A1D">
        <w:rPr>
          <w:position w:val="6"/>
          <w:sz w:val="12"/>
        </w:rPr>
        <w:t>1</w:t>
      </w:r>
      <w:r w:rsidRPr="00AC4A1D">
        <w:t xml:space="preserve"> Faculty of Andhra University College of Engineering,</w:t>
      </w:r>
      <w:r w:rsidRPr="00AC4A1D">
        <w:br/>
        <w:t xml:space="preserve">Visakhapatnam, </w:t>
      </w:r>
      <w:proofErr w:type="spellStart"/>
      <w:r w:rsidRPr="00AC4A1D">
        <w:t>Andhrapradesh</w:t>
      </w:r>
      <w:proofErr w:type="spellEnd"/>
      <w:r w:rsidRPr="00AC4A1D">
        <w:t>, India-531162</w:t>
      </w:r>
    </w:p>
    <w:p w:rsidR="00CE2009" w:rsidRPr="00AC4A1D" w:rsidRDefault="00CE2009" w:rsidP="00CE2009">
      <w:pPr>
        <w:pStyle w:val="email"/>
        <w:rPr>
          <w:lang w:val="pl-PL"/>
        </w:rPr>
      </w:pPr>
      <w:r w:rsidRPr="00AC4A1D">
        <w:rPr>
          <w:lang w:val="pl-PL"/>
        </w:rPr>
        <w:t>ravik.phd018@gmail.com</w:t>
      </w:r>
    </w:p>
    <w:p w:rsidR="00CE2009" w:rsidRPr="00AC4A1D" w:rsidRDefault="00CE2009" w:rsidP="00CE2009">
      <w:pPr>
        <w:pStyle w:val="address"/>
      </w:pPr>
      <w:r w:rsidRPr="00AC4A1D">
        <w:rPr>
          <w:position w:val="6"/>
          <w:sz w:val="12"/>
        </w:rPr>
        <w:t>2</w:t>
      </w:r>
      <w:r w:rsidRPr="00AC4A1D">
        <w:t xml:space="preserve"> Faculty of Andhra University College of Engineering,</w:t>
      </w:r>
      <w:r w:rsidRPr="00AC4A1D">
        <w:br/>
        <w:t xml:space="preserve">Visakhapatnam, </w:t>
      </w:r>
      <w:proofErr w:type="spellStart"/>
      <w:r w:rsidRPr="00AC4A1D">
        <w:t>Andhrapradesh</w:t>
      </w:r>
      <w:proofErr w:type="spellEnd"/>
      <w:r w:rsidRPr="00AC4A1D">
        <w:t>, India-531162</w:t>
      </w:r>
    </w:p>
    <w:p w:rsidR="00CE2009" w:rsidRPr="00AC4A1D" w:rsidRDefault="00CE2009" w:rsidP="00CE2009">
      <w:pPr>
        <w:pStyle w:val="email"/>
        <w:rPr>
          <w:lang w:val="pl-PL"/>
        </w:rPr>
      </w:pPr>
      <w:r w:rsidRPr="00AC4A1D">
        <w:rPr>
          <w:lang w:val="pl-PL"/>
        </w:rPr>
        <w:t>vallikumari@gmail.com</w:t>
      </w:r>
    </w:p>
    <w:p w:rsidR="00CE2009" w:rsidRPr="00AC4A1D" w:rsidRDefault="00CE2009" w:rsidP="00CE2009">
      <w:pPr>
        <w:pStyle w:val="address"/>
      </w:pPr>
      <w:r w:rsidRPr="00AC4A1D">
        <w:rPr>
          <w:position w:val="6"/>
          <w:sz w:val="12"/>
        </w:rPr>
        <w:t>3</w:t>
      </w:r>
      <w:r w:rsidRPr="00AC4A1D">
        <w:t xml:space="preserve"> Faculty of </w:t>
      </w:r>
      <w:proofErr w:type="spellStart"/>
      <w:r w:rsidRPr="00AC4A1D">
        <w:t>Gayatri</w:t>
      </w:r>
      <w:proofErr w:type="spellEnd"/>
      <w:r w:rsidRPr="00AC4A1D">
        <w:t xml:space="preserve"> Vidya Parishad College for Degree and PG Courses,</w:t>
      </w:r>
      <w:r w:rsidRPr="00AC4A1D">
        <w:br/>
      </w:r>
      <w:proofErr w:type="spellStart"/>
      <w:r w:rsidRPr="00AC4A1D">
        <w:t>Rushikonda</w:t>
      </w:r>
      <w:proofErr w:type="spellEnd"/>
      <w:r w:rsidRPr="00AC4A1D">
        <w:t xml:space="preserve">, Visakhapatnam, </w:t>
      </w:r>
      <w:proofErr w:type="spellStart"/>
      <w:r w:rsidRPr="00AC4A1D">
        <w:t>Andhrapradesh</w:t>
      </w:r>
      <w:proofErr w:type="spellEnd"/>
      <w:r w:rsidRPr="00AC4A1D">
        <w:t>, India, 530 045</w:t>
      </w:r>
    </w:p>
    <w:p w:rsidR="00CE2009" w:rsidRPr="00CE2009" w:rsidRDefault="00CE2009" w:rsidP="00CE2009">
      <w:pPr>
        <w:pStyle w:val="email"/>
      </w:pPr>
      <w:r w:rsidRPr="00AC4A1D">
        <w:t>kvsvn.raju@gvptc.edu.in</w:t>
      </w:r>
    </w:p>
    <w:p w:rsidR="00CE2009" w:rsidRPr="00505C8E" w:rsidRDefault="00CE2009" w:rsidP="00CB58E1">
      <w:pPr>
        <w:jc w:val="center"/>
      </w:pPr>
    </w:p>
    <w:p w:rsidR="003776C5" w:rsidRPr="005B5518" w:rsidRDefault="00CC4FF1" w:rsidP="00CC4FF1">
      <w:pPr>
        <w:pStyle w:val="Heading3"/>
      </w:pPr>
      <w:r w:rsidRPr="005B5518">
        <w:t>Abstract</w:t>
      </w:r>
    </w:p>
    <w:p w:rsidR="00CC4FF1" w:rsidRPr="005B5518" w:rsidRDefault="00D95C57" w:rsidP="001579B3">
      <w:r w:rsidRPr="00B55017">
        <w:t xml:space="preserve">The luminous value is high for the </w:t>
      </w:r>
      <w:r w:rsidR="00650BBD" w:rsidRPr="00B55017">
        <w:t xml:space="preserve">many </w:t>
      </w:r>
      <w:r w:rsidR="002A1BD3" w:rsidRPr="00B55017">
        <w:t>natural scene</w:t>
      </w:r>
      <w:r w:rsidR="00293BC1" w:rsidRPr="00B55017">
        <w:t>s</w:t>
      </w:r>
      <w:r w:rsidR="002A1BD3" w:rsidRPr="00B55017">
        <w:t>, it causes</w:t>
      </w:r>
      <w:r w:rsidR="00CB2597" w:rsidRPr="00B55017">
        <w:t xml:space="preserve"> loss of information and it </w:t>
      </w:r>
      <w:r w:rsidR="00FE6040" w:rsidRPr="00B55017">
        <w:t>may</w:t>
      </w:r>
      <w:r w:rsidR="002942C9">
        <w:t xml:space="preserve"> </w:t>
      </w:r>
      <w:bookmarkStart w:id="0" w:name="_GoBack"/>
      <w:bookmarkEnd w:id="0"/>
      <w:proofErr w:type="spellStart"/>
      <w:r w:rsidR="00293FDC" w:rsidRPr="00B55017">
        <w:t>occur</w:t>
      </w:r>
      <w:r w:rsidR="008E371D" w:rsidRPr="00B55017">
        <w:t>in</w:t>
      </w:r>
      <w:proofErr w:type="spellEnd"/>
      <w:r w:rsidR="00CB2597" w:rsidRPr="00B55017">
        <w:t xml:space="preserve"> dark images. The High Dynamic Range </w:t>
      </w:r>
      <w:r w:rsidR="0055262C" w:rsidRPr="00B55017">
        <w:t xml:space="preserve">(HDR) </w:t>
      </w:r>
      <w:r w:rsidR="00CB2597" w:rsidRPr="00B55017">
        <w:t>technique</w:t>
      </w:r>
      <w:r w:rsidR="0055262C" w:rsidRPr="00B55017">
        <w:t xml:space="preserve"> capture</w:t>
      </w:r>
      <w:r w:rsidR="008E371D" w:rsidRPr="00B55017">
        <w:t>s</w:t>
      </w:r>
      <w:r w:rsidR="0055262C" w:rsidRPr="00B55017">
        <w:t xml:space="preserve"> th</w:t>
      </w:r>
      <w:r w:rsidR="00A01394" w:rsidRPr="00B55017">
        <w:t xml:space="preserve">e same objects or scene for </w:t>
      </w:r>
      <w:r w:rsidR="0055262C" w:rsidRPr="00B55017">
        <w:t xml:space="preserve">multiple times </w:t>
      </w:r>
      <w:r w:rsidR="00293FDC" w:rsidRPr="00B55017">
        <w:t>in</w:t>
      </w:r>
      <w:r w:rsidR="0055262C" w:rsidRPr="00B55017">
        <w:t xml:space="preserve"> different exposure and produce the images with prop</w:t>
      </w:r>
      <w:r w:rsidR="00A57CB0" w:rsidRPr="00B55017">
        <w:t xml:space="preserve">er </w:t>
      </w:r>
      <w:r w:rsidR="00FE6040" w:rsidRPr="00B55017">
        <w:t>illumination.</w:t>
      </w:r>
      <w:r w:rsidR="00A01394" w:rsidRPr="00B55017">
        <w:t xml:space="preserve"> This technique </w:t>
      </w:r>
      <w:r w:rsidR="00A57CB0" w:rsidRPr="00B55017">
        <w:t>used in the various application</w:t>
      </w:r>
      <w:r w:rsidR="00A01394" w:rsidRPr="00B55017">
        <w:t>s</w:t>
      </w:r>
      <w:r w:rsidR="00A57CB0" w:rsidRPr="00B55017">
        <w:t xml:space="preserve"> such as </w:t>
      </w:r>
      <w:r w:rsidR="005C0EFC" w:rsidRPr="00B55017">
        <w:t>medical imaging and observing the skylight</w:t>
      </w:r>
      <w:r w:rsidR="00A01394" w:rsidRPr="00B55017">
        <w:t>,</w:t>
      </w:r>
      <w:r w:rsidR="005C0EFC" w:rsidRPr="00B55017">
        <w:t xml:space="preserve"> etc.</w:t>
      </w:r>
      <w:r w:rsidR="00D158FD" w:rsidRPr="00B55017">
        <w:t xml:space="preserve"> HDR imaging t</w:t>
      </w:r>
      <w:r w:rsidR="00A01394" w:rsidRPr="00B55017">
        <w:t>echniques usually has the issue</w:t>
      </w:r>
      <w:r w:rsidR="00D158FD" w:rsidRPr="00B55017">
        <w:t xml:space="preserve"> of lower efficiency due to capturing multiple photos</w:t>
      </w:r>
      <w:r w:rsidR="005D4403" w:rsidRPr="00B55017">
        <w:t xml:space="preserve">. </w:t>
      </w:r>
      <w:r w:rsidR="005C0EFC" w:rsidRPr="00B55017">
        <w:t xml:space="preserve">In this </w:t>
      </w:r>
      <w:r w:rsidR="00A01394" w:rsidRPr="00B55017">
        <w:t>paper</w:t>
      </w:r>
      <w:r w:rsidR="005C0EFC" w:rsidRPr="00B55017">
        <w:t xml:space="preserve">, </w:t>
      </w:r>
      <w:r w:rsidR="00626C83" w:rsidRPr="00B55017">
        <w:t xml:space="preserve">efficient method </w:t>
      </w:r>
      <w:r w:rsidR="00261882" w:rsidRPr="00B55017">
        <w:t>was</w:t>
      </w:r>
      <w:r w:rsidR="00626C83" w:rsidRPr="00B55017">
        <w:t xml:space="preserve"> used to HDR imaging technique for better performance and lower noise. </w:t>
      </w:r>
      <w:r w:rsidR="00ED46A8" w:rsidRPr="00B55017">
        <w:t>The multiple images wit</w:t>
      </w:r>
      <w:r w:rsidR="007D321E" w:rsidRPr="00B55017">
        <w:t xml:space="preserve">h different luminous images </w:t>
      </w:r>
      <w:r w:rsidR="00ED46A8" w:rsidRPr="00B55017">
        <w:t xml:space="preserve">used as an input for the Luminance-Chrominance-Gradient High Dynamic Range (LCGHDR) technique. </w:t>
      </w:r>
      <w:r w:rsidR="003D163D" w:rsidRPr="00B55017">
        <w:t>Based on these feature values extracted from the different images</w:t>
      </w:r>
      <w:r w:rsidR="007D321E" w:rsidRPr="00B55017">
        <w:t xml:space="preserve"> and</w:t>
      </w:r>
      <w:r w:rsidR="003D163D" w:rsidRPr="00B55017">
        <w:t xml:space="preserve"> tone map </w:t>
      </w:r>
      <w:r w:rsidR="00560F53" w:rsidRPr="00B55017">
        <w:t>was</w:t>
      </w:r>
      <w:r w:rsidR="007774FB" w:rsidRPr="00B55017">
        <w:t xml:space="preserve"> </w:t>
      </w:r>
      <w:proofErr w:type="spellStart"/>
      <w:r w:rsidR="007774FB" w:rsidRPr="00B55017">
        <w:t>buildthat</w:t>
      </w:r>
      <w:proofErr w:type="spellEnd"/>
      <w:r w:rsidR="003D163D" w:rsidRPr="00B55017">
        <w:t xml:space="preserve"> helps for the proper </w:t>
      </w:r>
      <w:r w:rsidR="00B37BBE" w:rsidRPr="00B55017">
        <w:t>imaging</w:t>
      </w:r>
      <w:r w:rsidR="003D163D" w:rsidRPr="00B55017">
        <w:t xml:space="preserve">. </w:t>
      </w:r>
      <w:r w:rsidR="007D321E" w:rsidRPr="00B55017">
        <w:t>This</w:t>
      </w:r>
      <w:r w:rsidR="00ED46A8" w:rsidRPr="00B55017">
        <w:t xml:space="preserve"> experime</w:t>
      </w:r>
      <w:r w:rsidR="007D321E" w:rsidRPr="00B55017">
        <w:t xml:space="preserve">nt </w:t>
      </w:r>
      <w:r w:rsidR="00482D6B" w:rsidRPr="00B55017">
        <w:t>evaluated and analyze</w:t>
      </w:r>
      <w:r w:rsidR="007D321E" w:rsidRPr="00B55017">
        <w:t>d</w:t>
      </w:r>
      <w:r w:rsidR="00482D6B" w:rsidRPr="00B55017">
        <w:t xml:space="preserve"> with other method</w:t>
      </w:r>
      <w:r w:rsidR="007D321E" w:rsidRPr="00B55017">
        <w:t>s. The experimental result showed</w:t>
      </w:r>
      <w:r w:rsidR="00482D6B" w:rsidRPr="00B55017">
        <w:t xml:space="preserve"> the performanc</w:t>
      </w:r>
      <w:r w:rsidR="002A2C60" w:rsidRPr="00B55017">
        <w:t xml:space="preserve">e of the proposed method </w:t>
      </w:r>
      <w:r w:rsidR="00560F53" w:rsidRPr="00B55017">
        <w:t>was</w:t>
      </w:r>
      <w:r w:rsidR="002A2C60" w:rsidRPr="00B55017">
        <w:t xml:space="preserve"> high </w:t>
      </w:r>
      <w:proofErr w:type="spellStart"/>
      <w:r w:rsidR="002A2C60" w:rsidRPr="00B55017">
        <w:t>while</w:t>
      </w:r>
      <w:r w:rsidR="009F3DC8" w:rsidRPr="00B55017">
        <w:t>compared</w:t>
      </w:r>
      <w:proofErr w:type="spellEnd"/>
      <w:r w:rsidR="009F3DC8" w:rsidRPr="00B55017">
        <w:t xml:space="preserve"> it with other methods.</w:t>
      </w:r>
      <w:r w:rsidR="001579B3" w:rsidRPr="00B55017">
        <w:t xml:space="preserve"> The proposed system needs only 124.594 seconds for the computation, while </w:t>
      </w:r>
      <w:r w:rsidR="007D321E" w:rsidRPr="00B55017">
        <w:t>existing method</w:t>
      </w:r>
      <w:r w:rsidR="001579B3" w:rsidRPr="00B55017">
        <w:t xml:space="preserve"> need 139.869 seconds</w:t>
      </w:r>
      <w:r w:rsidR="00BE50C4" w:rsidRPr="00B55017">
        <w:t xml:space="preserve"> for the same number of images</w:t>
      </w:r>
      <w:r w:rsidR="009A400B" w:rsidRPr="00B55017">
        <w:t>.</w:t>
      </w:r>
    </w:p>
    <w:p w:rsidR="00E6034F" w:rsidRPr="00B55017" w:rsidRDefault="00E6034F" w:rsidP="005204EC">
      <w:pPr>
        <w:ind w:firstLine="0"/>
      </w:pPr>
      <w:r w:rsidRPr="00B55017">
        <w:rPr>
          <w:b/>
        </w:rPr>
        <w:t>Keywords</w:t>
      </w:r>
      <w:r w:rsidRPr="00B55017">
        <w:t xml:space="preserve">: </w:t>
      </w:r>
      <w:r w:rsidR="00D6528B" w:rsidRPr="00B55017">
        <w:t xml:space="preserve">Exposure, High Dynamic Range, Luminance-Chrominance-Gradient HDR, </w:t>
      </w:r>
      <w:r w:rsidR="00BF507C" w:rsidRPr="00B55017">
        <w:t>Tone map.</w:t>
      </w:r>
    </w:p>
    <w:p w:rsidR="008D08BC" w:rsidRPr="005B5518" w:rsidRDefault="008D08BC" w:rsidP="008D08BC">
      <w:pPr>
        <w:pStyle w:val="Heading3"/>
        <w:numPr>
          <w:ilvl w:val="0"/>
          <w:numId w:val="1"/>
        </w:numPr>
      </w:pPr>
      <w:r w:rsidRPr="005B5518">
        <w:t>Introduction</w:t>
      </w:r>
    </w:p>
    <w:p w:rsidR="008D08BC" w:rsidRPr="005B5518" w:rsidRDefault="00F9680A" w:rsidP="0032104C">
      <w:pPr>
        <w:spacing w:after="0"/>
        <w:rPr>
          <w:rStyle w:val="fontstyle01"/>
          <w:rFonts w:ascii="Times New Roman" w:hAnsi="Times New Roman" w:cs="Times New Roman"/>
          <w:color w:val="auto"/>
          <w:sz w:val="24"/>
          <w:szCs w:val="24"/>
        </w:rPr>
      </w:pPr>
      <w:r w:rsidRPr="00FE28E3">
        <w:t xml:space="preserve">The real world scene </w:t>
      </w:r>
      <w:r w:rsidR="00112B7D" w:rsidRPr="00FE28E3">
        <w:t>has</w:t>
      </w:r>
      <w:r w:rsidR="000E0DBB" w:rsidRPr="00FE28E3">
        <w:t xml:space="preserve"> the dynamic range of the eight orders </w:t>
      </w:r>
      <w:r w:rsidR="006A3369" w:rsidRPr="00FE28E3">
        <w:t xml:space="preserve">of magnitude </w:t>
      </w:r>
      <w:r w:rsidR="000E0DBB" w:rsidRPr="00FE28E3">
        <w:t>much larger than the conventional digital imaging</w:t>
      </w:r>
      <w:r w:rsidR="00B44B42">
        <w:t xml:space="preserve"> system</w:t>
      </w:r>
      <w:r w:rsidR="000E0DBB" w:rsidRPr="00FE28E3">
        <w:t xml:space="preserve">, which has the </w:t>
      </w:r>
      <w:r w:rsidR="00BB55C5" w:rsidRPr="00FE28E3">
        <w:t xml:space="preserve">two </w:t>
      </w:r>
      <w:proofErr w:type="spellStart"/>
      <w:r w:rsidR="00BB55C5" w:rsidRPr="00FE28E3">
        <w:t>ordersin</w:t>
      </w:r>
      <w:proofErr w:type="spellEnd"/>
      <w:r w:rsidR="00BB55C5" w:rsidRPr="00FE28E3">
        <w:t xml:space="preserve"> common</w:t>
      </w:r>
      <w:r w:rsidR="0040193C" w:rsidRPr="00FE28E3">
        <w:t xml:space="preserve"> [1</w:t>
      </w:r>
      <w:proofErr w:type="gramStart"/>
      <w:r w:rsidR="0040193C" w:rsidRPr="00FE28E3">
        <w:t>]</w:t>
      </w:r>
      <w:r w:rsidR="00BB55C5" w:rsidRPr="00FE28E3">
        <w:t>.</w:t>
      </w:r>
      <w:r w:rsidR="008E1A92" w:rsidRPr="00FE28E3">
        <w:t>The</w:t>
      </w:r>
      <w:proofErr w:type="gramEnd"/>
      <w:r w:rsidR="008E1A92" w:rsidRPr="00FE28E3">
        <w:t xml:space="preserve"> details of the </w:t>
      </w:r>
      <w:r w:rsidR="00AF4FD4" w:rsidRPr="00FE28E3">
        <w:t>imag</w:t>
      </w:r>
      <w:r w:rsidR="00AA07E8" w:rsidRPr="00FE28E3">
        <w:t>e lost due to the underexposure</w:t>
      </w:r>
      <w:r w:rsidR="00AF4FD4" w:rsidRPr="00FE28E3">
        <w:t xml:space="preserve"> and </w:t>
      </w:r>
      <w:proofErr w:type="spellStart"/>
      <w:r w:rsidR="00AF4FD4" w:rsidRPr="00FE28E3">
        <w:t>overexposure.</w:t>
      </w:r>
      <w:r w:rsidR="008A49AE" w:rsidRPr="00FE28E3">
        <w:t>The</w:t>
      </w:r>
      <w:proofErr w:type="spellEnd"/>
      <w:r w:rsidR="008A49AE" w:rsidRPr="00FE28E3">
        <w:t xml:space="preserve"> single image </w:t>
      </w:r>
      <w:r w:rsidR="00FE28E3" w:rsidRPr="00FE28E3">
        <w:t>does not</w:t>
      </w:r>
      <w:r w:rsidR="008A49AE" w:rsidRPr="00FE28E3">
        <w:t xml:space="preserve"> provide the information of the objects due to some loss of </w:t>
      </w:r>
      <w:r w:rsidR="00E373A5" w:rsidRPr="00FE28E3">
        <w:t>data</w:t>
      </w:r>
      <w:r w:rsidR="008A49AE" w:rsidRPr="00FE28E3">
        <w:t xml:space="preserve"> in the images</w:t>
      </w:r>
      <w:r w:rsidR="0040193C" w:rsidRPr="00FE28E3">
        <w:t xml:space="preserve"> [2]</w:t>
      </w:r>
      <w:r w:rsidR="008A49AE" w:rsidRPr="00FE28E3">
        <w:t>. The multiple image of the same object with the different exposure can provide t</w:t>
      </w:r>
      <w:r w:rsidR="00890E89" w:rsidRPr="00FE28E3">
        <w:t xml:space="preserve">he </w:t>
      </w:r>
      <w:r w:rsidR="005A787C" w:rsidRPr="00FE28E3">
        <w:t xml:space="preserve">needed </w:t>
      </w:r>
      <w:r w:rsidR="00890E89" w:rsidRPr="00FE28E3">
        <w:t xml:space="preserve">information about the image, because different exposure of the image gives the different </w:t>
      </w:r>
      <w:r w:rsidR="00E373A5" w:rsidRPr="00FE28E3">
        <w:t>data</w:t>
      </w:r>
      <w:r w:rsidR="0040193C" w:rsidRPr="00FE28E3">
        <w:t xml:space="preserve"> [3]</w:t>
      </w:r>
      <w:r w:rsidR="00890E89" w:rsidRPr="00FE28E3">
        <w:t xml:space="preserve">. </w:t>
      </w:r>
      <w:r w:rsidR="009C1083" w:rsidRPr="00FE28E3">
        <w:t xml:space="preserve">The advancement in the image acquisition technique helps to </w:t>
      </w:r>
      <w:r w:rsidR="00664F12" w:rsidRPr="00FE28E3">
        <w:t xml:space="preserve">overcome the </w:t>
      </w:r>
      <w:r w:rsidR="00DD6B8D" w:rsidRPr="00FE28E3">
        <w:t xml:space="preserve">issues presented in </w:t>
      </w:r>
      <w:r w:rsidR="00194BE5" w:rsidRPr="00FE28E3">
        <w:t>current</w:t>
      </w:r>
      <w:r w:rsidR="00664F12" w:rsidRPr="00FE28E3">
        <w:t xml:space="preserve"> imaging </w:t>
      </w:r>
      <w:r w:rsidR="00194BE5" w:rsidRPr="00FE28E3">
        <w:t>system</w:t>
      </w:r>
      <w:r w:rsidR="00664F12" w:rsidRPr="00FE28E3">
        <w:t xml:space="preserve"> and make it possible to capture the scene with the higher value of dynamic range</w:t>
      </w:r>
      <w:r w:rsidR="00BA1DF8" w:rsidRPr="00FE28E3">
        <w:t xml:space="preserve"> in the </w:t>
      </w:r>
      <w:proofErr w:type="spellStart"/>
      <w:r w:rsidR="00BA1DF8" w:rsidRPr="00FE28E3">
        <w:t>image</w:t>
      </w:r>
      <w:r w:rsidR="00930228" w:rsidRPr="00FE28E3">
        <w:t>from</w:t>
      </w:r>
      <w:proofErr w:type="spellEnd"/>
      <w:r w:rsidR="00BA1DF8" w:rsidRPr="00FE28E3">
        <w:t xml:space="preserve"> </w:t>
      </w:r>
      <w:proofErr w:type="spellStart"/>
      <w:r w:rsidR="00BA1DF8" w:rsidRPr="00FE28E3">
        <w:t>the</w:t>
      </w:r>
      <w:r w:rsidR="00406CD5" w:rsidRPr="00FE28E3">
        <w:t>exposure</w:t>
      </w:r>
      <w:proofErr w:type="spellEnd"/>
      <w:r w:rsidR="00664F12" w:rsidRPr="00FE28E3">
        <w:t xml:space="preserve"> between the bright and dark </w:t>
      </w:r>
      <w:r w:rsidR="00406CD5" w:rsidRPr="00FE28E3">
        <w:t>area [</w:t>
      </w:r>
      <w:r w:rsidR="0040193C" w:rsidRPr="00FE28E3">
        <w:t>4], [5]</w:t>
      </w:r>
      <w:r w:rsidR="00664F12" w:rsidRPr="00FE28E3">
        <w:t>.</w:t>
      </w:r>
      <w:r w:rsidR="00F350AD" w:rsidRPr="00FE28E3">
        <w:t>The photometric and colorimetric information calculated</w:t>
      </w:r>
      <w:r w:rsidR="0057051B" w:rsidRPr="00FE28E3">
        <w:t xml:space="preserve"> from </w:t>
      </w:r>
      <w:r w:rsidR="00F80BB9" w:rsidRPr="00FE28E3">
        <w:t xml:space="preserve">captured images </w:t>
      </w:r>
      <w:r w:rsidR="0057051B" w:rsidRPr="00FE28E3">
        <w:t xml:space="preserve">has been </w:t>
      </w:r>
      <w:r w:rsidR="000242B9" w:rsidRPr="00FE28E3">
        <w:t>highly</w:t>
      </w:r>
      <w:r w:rsidR="0057051B" w:rsidRPr="00FE28E3">
        <w:t xml:space="preserve"> used in scientific and </w:t>
      </w:r>
      <w:r w:rsidR="0057051B" w:rsidRPr="00FE28E3">
        <w:lastRenderedPageBreak/>
        <w:t xml:space="preserve">engineering applications </w:t>
      </w:r>
      <w:r w:rsidR="0057051B" w:rsidRPr="00FE28E3">
        <w:rPr>
          <w:rFonts w:cs="Times New Roman"/>
          <w:szCs w:val="24"/>
        </w:rPr>
        <w:t xml:space="preserve">like </w:t>
      </w:r>
      <w:r w:rsidR="00FE28E3">
        <w:rPr>
          <w:rFonts w:cs="Times New Roman"/>
          <w:szCs w:val="24"/>
        </w:rPr>
        <w:t xml:space="preserve">an </w:t>
      </w:r>
      <w:r w:rsidR="00EE34C7" w:rsidRPr="00FE28E3">
        <w:rPr>
          <w:rStyle w:val="fontstyle01"/>
          <w:rFonts w:ascii="Times New Roman" w:hAnsi="Times New Roman" w:cs="Times New Roman"/>
          <w:color w:val="auto"/>
          <w:sz w:val="24"/>
          <w:szCs w:val="24"/>
        </w:rPr>
        <w:t xml:space="preserve">environment evaluation </w:t>
      </w:r>
      <w:r w:rsidR="00FE28E3" w:rsidRPr="00FE28E3">
        <w:rPr>
          <w:rStyle w:val="fontstyle01"/>
          <w:rFonts w:ascii="Times New Roman" w:hAnsi="Times New Roman" w:cs="Times New Roman"/>
          <w:color w:val="auto"/>
          <w:sz w:val="24"/>
          <w:szCs w:val="24"/>
        </w:rPr>
        <w:t xml:space="preserve">for example </w:t>
      </w:r>
      <w:r w:rsidR="00EE34C7" w:rsidRPr="00FE28E3">
        <w:rPr>
          <w:rStyle w:val="fontstyle01"/>
          <w:rFonts w:ascii="Times New Roman" w:hAnsi="Times New Roman" w:cs="Times New Roman"/>
          <w:color w:val="auto"/>
          <w:sz w:val="24"/>
          <w:szCs w:val="24"/>
        </w:rPr>
        <w:t xml:space="preserve">Unified Glare Rating (UGR) measurement for office or road </w:t>
      </w:r>
      <w:proofErr w:type="spellStart"/>
      <w:r w:rsidR="00EE5258" w:rsidRPr="00FE28E3">
        <w:rPr>
          <w:rStyle w:val="fontstyle01"/>
          <w:rFonts w:ascii="Times New Roman" w:hAnsi="Times New Roman" w:cs="Times New Roman"/>
          <w:color w:val="auto"/>
          <w:sz w:val="24"/>
          <w:szCs w:val="24"/>
        </w:rPr>
        <w:t>monitor</w:t>
      </w:r>
      <w:r w:rsidR="00EE34C7" w:rsidRPr="00FE28E3">
        <w:rPr>
          <w:rStyle w:val="fontstyle01"/>
          <w:rFonts w:ascii="Times New Roman" w:hAnsi="Times New Roman" w:cs="Times New Roman"/>
          <w:color w:val="auto"/>
          <w:sz w:val="24"/>
          <w:szCs w:val="24"/>
        </w:rPr>
        <w:t>,</w:t>
      </w:r>
      <w:r w:rsidR="009F4C57" w:rsidRPr="00FE28E3">
        <w:rPr>
          <w:rStyle w:val="fontstyle01"/>
          <w:rFonts w:ascii="Times New Roman" w:hAnsi="Times New Roman" w:cs="Times New Roman"/>
          <w:color w:val="auto"/>
          <w:sz w:val="24"/>
          <w:szCs w:val="24"/>
        </w:rPr>
        <w:t>medical</w:t>
      </w:r>
      <w:proofErr w:type="spellEnd"/>
      <w:r w:rsidR="009F4C57" w:rsidRPr="00FE28E3">
        <w:rPr>
          <w:rStyle w:val="fontstyle01"/>
          <w:rFonts w:ascii="Times New Roman" w:hAnsi="Times New Roman" w:cs="Times New Roman"/>
          <w:color w:val="auto"/>
          <w:sz w:val="24"/>
          <w:szCs w:val="24"/>
        </w:rPr>
        <w:t xml:space="preserve"> imaging and graphics rendering </w:t>
      </w:r>
      <w:r w:rsidR="0056537B">
        <w:rPr>
          <w:rStyle w:val="fontstyle01"/>
          <w:rFonts w:ascii="Times New Roman" w:hAnsi="Times New Roman" w:cs="Times New Roman"/>
          <w:color w:val="auto"/>
          <w:sz w:val="24"/>
          <w:szCs w:val="24"/>
        </w:rPr>
        <w:t>consists of</w:t>
      </w:r>
      <w:r w:rsidR="009F4C57" w:rsidRPr="00FE28E3">
        <w:rPr>
          <w:rStyle w:val="fontstyle01"/>
          <w:rFonts w:ascii="Times New Roman" w:hAnsi="Times New Roman" w:cs="Times New Roman"/>
          <w:color w:val="auto"/>
          <w:sz w:val="24"/>
          <w:szCs w:val="24"/>
        </w:rPr>
        <w:t xml:space="preserve"> image-based lighting</w:t>
      </w:r>
      <w:r w:rsidR="009A6361" w:rsidRPr="00FE28E3">
        <w:rPr>
          <w:rStyle w:val="fontstyle01"/>
          <w:rFonts w:ascii="Times New Roman" w:hAnsi="Times New Roman" w:cs="Times New Roman"/>
          <w:color w:val="auto"/>
          <w:sz w:val="24"/>
          <w:szCs w:val="24"/>
        </w:rPr>
        <w:t>.</w:t>
      </w:r>
    </w:p>
    <w:p w:rsidR="004704A5" w:rsidRPr="005B5518" w:rsidRDefault="00FE28E3" w:rsidP="000B3D2C">
      <w:r w:rsidRPr="00474C95">
        <w:t xml:space="preserve">Many approaches </w:t>
      </w:r>
      <w:r w:rsidR="00FC2C04" w:rsidRPr="00474C95">
        <w:t xml:space="preserve">proposed to capture the image with the </w:t>
      </w:r>
      <w:r w:rsidR="00F80BB9" w:rsidRPr="00474C95">
        <w:t>proper dynamic range</w:t>
      </w:r>
      <w:r w:rsidR="00FC2C04" w:rsidRPr="00474C95">
        <w:t xml:space="preserve"> and some methods </w:t>
      </w:r>
      <w:r w:rsidR="00F42FAB" w:rsidRPr="00474C95">
        <w:t>provid</w:t>
      </w:r>
      <w:r w:rsidR="00474C95" w:rsidRPr="00474C95">
        <w:t>e</w:t>
      </w:r>
      <w:r w:rsidR="00FC2C04" w:rsidRPr="00474C95">
        <w:t xml:space="preserve"> the </w:t>
      </w:r>
      <w:r w:rsidR="00E066A5" w:rsidRPr="00474C95">
        <w:t>ability to capture the HDR image</w:t>
      </w:r>
      <w:r w:rsidR="00C15711" w:rsidRPr="00474C95">
        <w:t xml:space="preserve"> [6</w:t>
      </w:r>
      <w:proofErr w:type="gramStart"/>
      <w:r w:rsidR="00C15711" w:rsidRPr="00474C95">
        <w:t>]</w:t>
      </w:r>
      <w:r w:rsidR="00E066A5" w:rsidRPr="00474C95">
        <w:t>.</w:t>
      </w:r>
      <w:r w:rsidR="00D2022C" w:rsidRPr="00474C95">
        <w:t>The</w:t>
      </w:r>
      <w:proofErr w:type="gramEnd"/>
      <w:r w:rsidR="00D2022C" w:rsidRPr="00474C95">
        <w:t xml:space="preserve"> basic method is to </w:t>
      </w:r>
      <w:r w:rsidR="00474C95" w:rsidRPr="00474C95">
        <w:t xml:space="preserve">capture </w:t>
      </w:r>
      <w:r w:rsidR="00E534A2" w:rsidRPr="00474C95">
        <w:t xml:space="preserve">simultaneously with the different exposure and </w:t>
      </w:r>
      <w:r w:rsidR="00512214" w:rsidRPr="00474C95">
        <w:t xml:space="preserve">then </w:t>
      </w:r>
      <w:r w:rsidR="00253246" w:rsidRPr="00474C95">
        <w:t xml:space="preserve">irradiance </w:t>
      </w:r>
      <w:r w:rsidR="00E534A2" w:rsidRPr="00474C95">
        <w:t xml:space="preserve">spatial dimensions of the same scene </w:t>
      </w:r>
      <w:r w:rsidR="00C15711" w:rsidRPr="00474C95">
        <w:t>[7]</w:t>
      </w:r>
      <w:r w:rsidR="00E534A2" w:rsidRPr="00474C95">
        <w:t>.</w:t>
      </w:r>
      <w:r w:rsidR="008C099C" w:rsidRPr="00474C95">
        <w:t>T</w:t>
      </w:r>
      <w:r w:rsidR="00474C95" w:rsidRPr="00474C95">
        <w:t>he captured images</w:t>
      </w:r>
      <w:r w:rsidR="008C099C" w:rsidRPr="00474C95">
        <w:t xml:space="preserve"> mapped to a</w:t>
      </w:r>
      <w:r w:rsidR="00474C95" w:rsidRPr="00474C95">
        <w:t>n</w:t>
      </w:r>
      <w:r w:rsidR="008C099C" w:rsidRPr="00474C95">
        <w:t xml:space="preserve"> HDR based efficient image reconstruction algorithm</w:t>
      </w:r>
      <w:r w:rsidR="00BF370B" w:rsidRPr="00474C95">
        <w:t xml:space="preserve"> [8]</w:t>
      </w:r>
      <w:r w:rsidR="008C099C" w:rsidRPr="00474C95">
        <w:t>.</w:t>
      </w:r>
      <w:r w:rsidR="00191407" w:rsidRPr="00474C95">
        <w:t xml:space="preserve"> The</w:t>
      </w:r>
      <w:r w:rsidR="00474C95" w:rsidRPr="00474C95">
        <w:t xml:space="preserve"> exposure time of the camera </w:t>
      </w:r>
      <w:r w:rsidR="002179E1" w:rsidRPr="00474C95">
        <w:t>depend</w:t>
      </w:r>
      <w:r w:rsidR="00474C95" w:rsidRPr="00474C95">
        <w:t>s</w:t>
      </w:r>
      <w:r w:rsidR="00191407" w:rsidRPr="00474C95">
        <w:t xml:space="preserve"> on the lens aperture, shutter speed, and ISO levels; the exposure time controls the </w:t>
      </w:r>
      <w:r w:rsidR="00E90C6A" w:rsidRPr="00474C95">
        <w:t>intensity of the light incident on the image sensor</w:t>
      </w:r>
      <w:r w:rsidR="00BF370B" w:rsidRPr="00474C95">
        <w:t xml:space="preserve"> [9]</w:t>
      </w:r>
      <w:r w:rsidR="00E90C6A" w:rsidRPr="00474C95">
        <w:t>.</w:t>
      </w:r>
      <w:r w:rsidR="00060825" w:rsidRPr="00474C95">
        <w:t xml:space="preserve"> The long exposure time capture the dim details, whereas the bright area details captured using the short exposure time</w:t>
      </w:r>
      <w:r w:rsidR="00BF370B" w:rsidRPr="00474C95">
        <w:t xml:space="preserve"> [10</w:t>
      </w:r>
      <w:proofErr w:type="gramStart"/>
      <w:r w:rsidR="00BF370B" w:rsidRPr="00474C95">
        <w:t>]</w:t>
      </w:r>
      <w:r w:rsidR="00060825" w:rsidRPr="00474C95">
        <w:t>.</w:t>
      </w:r>
      <w:r w:rsidR="004311BC" w:rsidRPr="00474C95">
        <w:t>In</w:t>
      </w:r>
      <w:proofErr w:type="gramEnd"/>
      <w:r w:rsidR="004311BC" w:rsidRPr="00474C95">
        <w:t xml:space="preserve"> this research, </w:t>
      </w:r>
      <w:proofErr w:type="spellStart"/>
      <w:r w:rsidR="00437FE0" w:rsidRPr="00474C95">
        <w:t>a</w:t>
      </w:r>
      <w:r w:rsidR="00E473F3" w:rsidRPr="00474C95">
        <w:t>Luminance</w:t>
      </w:r>
      <w:proofErr w:type="spellEnd"/>
      <w:r w:rsidR="00E473F3" w:rsidRPr="00474C95">
        <w:t>-Chrominance-Gradient High Dynamic Range (LCGHDR)</w:t>
      </w:r>
      <w:r w:rsidR="004311BC" w:rsidRPr="00474C95">
        <w:t xml:space="preserve">used for the </w:t>
      </w:r>
      <w:r w:rsidR="005E6124">
        <w:t xml:space="preserve">effective HDR imaging </w:t>
      </w:r>
      <w:proofErr w:type="spellStart"/>
      <w:r w:rsidR="005E6124">
        <w:t>technique</w:t>
      </w:r>
      <w:r w:rsidR="00D537A2">
        <w:t>and</w:t>
      </w:r>
      <w:proofErr w:type="spellEnd"/>
      <w:r w:rsidR="00D537A2">
        <w:t xml:space="preserve"> </w:t>
      </w:r>
      <w:r w:rsidR="004311BC" w:rsidRPr="00474C95">
        <w:t xml:space="preserve">to reduce noise in the </w:t>
      </w:r>
      <w:proofErr w:type="spellStart"/>
      <w:r w:rsidR="004311BC" w:rsidRPr="00474C95">
        <w:t>image.</w:t>
      </w:r>
      <w:r w:rsidR="000638A7" w:rsidRPr="00474C95">
        <w:t>It</w:t>
      </w:r>
      <w:proofErr w:type="spellEnd"/>
      <w:r w:rsidR="000638A7" w:rsidRPr="00474C95">
        <w:t xml:space="preserve"> extracts the Luminance, chrominance and gradient value from the images </w:t>
      </w:r>
      <w:r w:rsidR="00C95CE5" w:rsidRPr="00474C95">
        <w:t>from</w:t>
      </w:r>
      <w:r w:rsidR="000638A7" w:rsidRPr="00474C95">
        <w:t xml:space="preserve"> the different exposure </w:t>
      </w:r>
      <w:r w:rsidR="00C95CE5" w:rsidRPr="00474C95">
        <w:t xml:space="preserve">image </w:t>
      </w:r>
      <w:r w:rsidR="000638A7" w:rsidRPr="00474C95">
        <w:t>and give</w:t>
      </w:r>
      <w:r w:rsidR="00474C95" w:rsidRPr="00474C95">
        <w:t xml:space="preserve"> the</w:t>
      </w:r>
      <w:r w:rsidR="000638A7" w:rsidRPr="00474C95">
        <w:t xml:space="preserve"> image </w:t>
      </w:r>
      <w:r w:rsidR="00474C95" w:rsidRPr="00474C95">
        <w:t xml:space="preserve">a </w:t>
      </w:r>
      <w:r w:rsidR="000638A7" w:rsidRPr="00474C95">
        <w:t xml:space="preserve">proper exposure. </w:t>
      </w:r>
      <w:r w:rsidR="00565A8A" w:rsidRPr="001B1E84">
        <w:t xml:space="preserve">The proposed method compared with other </w:t>
      </w:r>
      <w:r w:rsidR="00474C95" w:rsidRPr="001B1E84">
        <w:t>existing</w:t>
      </w:r>
      <w:r w:rsidR="00565A8A" w:rsidRPr="001B1E84">
        <w:t xml:space="preserve"> method</w:t>
      </w:r>
      <w:r w:rsidR="00474C95" w:rsidRPr="001B1E84">
        <w:t>s</w:t>
      </w:r>
      <w:r w:rsidR="00565A8A" w:rsidRPr="001B1E84">
        <w:t xml:space="preserve"> for the evaluation purpose in the manner of efficiency and SNR. The proposed method show</w:t>
      </w:r>
      <w:r w:rsidR="001B1E84" w:rsidRPr="001B1E84">
        <w:t>ed</w:t>
      </w:r>
      <w:r w:rsidR="00565A8A" w:rsidRPr="001B1E84">
        <w:t xml:space="preserve"> high</w:t>
      </w:r>
      <w:r w:rsidR="001B1E84" w:rsidRPr="001B1E84">
        <w:t>er</w:t>
      </w:r>
      <w:r w:rsidR="00565A8A" w:rsidRPr="001B1E84">
        <w:t xml:space="preserve"> </w:t>
      </w:r>
      <w:proofErr w:type="spellStart"/>
      <w:r w:rsidR="00565A8A" w:rsidRPr="001B1E84">
        <w:t>performancecompared</w:t>
      </w:r>
      <w:proofErr w:type="spellEnd"/>
      <w:r w:rsidR="00565A8A" w:rsidRPr="001B1E84">
        <w:t xml:space="preserve"> to the other method.</w:t>
      </w:r>
    </w:p>
    <w:p w:rsidR="00B44D5A" w:rsidRPr="005B5518" w:rsidRDefault="00A10C58" w:rsidP="00A10C58">
      <w:pPr>
        <w:pStyle w:val="Heading3"/>
        <w:numPr>
          <w:ilvl w:val="0"/>
          <w:numId w:val="1"/>
        </w:numPr>
      </w:pPr>
      <w:r w:rsidRPr="005B5518">
        <w:t>Literature review</w:t>
      </w:r>
    </w:p>
    <w:p w:rsidR="000C1AD6" w:rsidRPr="005B5518" w:rsidRDefault="000C1AD6" w:rsidP="005E1D92">
      <w:pPr>
        <w:spacing w:after="0"/>
        <w:rPr>
          <w:rStyle w:val="fontstyle01"/>
          <w:rFonts w:ascii="Times New Roman" w:hAnsi="Times New Roman" w:cs="Times New Roman"/>
          <w:color w:val="auto"/>
          <w:sz w:val="24"/>
          <w:szCs w:val="24"/>
        </w:rPr>
      </w:pPr>
      <w:r w:rsidRPr="005B5518">
        <w:rPr>
          <w:rStyle w:val="fontstyle01"/>
          <w:rFonts w:ascii="Times New Roman" w:hAnsi="Times New Roman" w:cs="Times New Roman"/>
          <w:color w:val="auto"/>
          <w:sz w:val="24"/>
          <w:szCs w:val="24"/>
        </w:rPr>
        <w:t xml:space="preserve">The latest </w:t>
      </w:r>
      <w:r w:rsidR="0099134C">
        <w:rPr>
          <w:rStyle w:val="fontstyle01"/>
          <w:rFonts w:ascii="Times New Roman" w:hAnsi="Times New Roman" w:cs="Times New Roman"/>
          <w:color w:val="auto"/>
          <w:sz w:val="24"/>
          <w:szCs w:val="24"/>
        </w:rPr>
        <w:t xml:space="preserve">research </w:t>
      </w:r>
      <w:r w:rsidRPr="005B5518">
        <w:rPr>
          <w:rStyle w:val="fontstyle01"/>
          <w:rFonts w:ascii="Times New Roman" w:hAnsi="Times New Roman" w:cs="Times New Roman"/>
          <w:color w:val="auto"/>
          <w:sz w:val="24"/>
          <w:szCs w:val="24"/>
        </w:rPr>
        <w:t xml:space="preserve">papers on the </w:t>
      </w:r>
      <w:r w:rsidR="00DD4496" w:rsidRPr="005B5518">
        <w:rPr>
          <w:rStyle w:val="fontstyle01"/>
          <w:rFonts w:ascii="Times New Roman" w:hAnsi="Times New Roman" w:cs="Times New Roman"/>
          <w:color w:val="auto"/>
          <w:sz w:val="24"/>
          <w:szCs w:val="24"/>
        </w:rPr>
        <w:t>HDR</w:t>
      </w:r>
      <w:r w:rsidR="002352AC" w:rsidRPr="005B5518">
        <w:rPr>
          <w:rStyle w:val="fontstyle01"/>
          <w:rFonts w:ascii="Times New Roman" w:hAnsi="Times New Roman" w:cs="Times New Roman"/>
          <w:color w:val="auto"/>
          <w:sz w:val="24"/>
          <w:szCs w:val="24"/>
        </w:rPr>
        <w:t xml:space="preserve"> imaging technique</w:t>
      </w:r>
      <w:r w:rsidR="0099134C">
        <w:rPr>
          <w:rStyle w:val="fontstyle01"/>
          <w:rFonts w:ascii="Times New Roman" w:hAnsi="Times New Roman" w:cs="Times New Roman"/>
          <w:color w:val="auto"/>
          <w:sz w:val="24"/>
          <w:szCs w:val="24"/>
        </w:rPr>
        <w:t>s</w:t>
      </w:r>
      <w:r w:rsidR="002352AC" w:rsidRPr="005B5518">
        <w:rPr>
          <w:rStyle w:val="fontstyle01"/>
          <w:rFonts w:ascii="Times New Roman" w:hAnsi="Times New Roman" w:cs="Times New Roman"/>
          <w:color w:val="auto"/>
          <w:sz w:val="24"/>
          <w:szCs w:val="24"/>
        </w:rPr>
        <w:t xml:space="preserve"> taken for the literature review. This </w:t>
      </w:r>
      <w:r w:rsidR="00F777C7" w:rsidRPr="005B5518">
        <w:rPr>
          <w:rStyle w:val="fontstyle01"/>
          <w:rFonts w:ascii="Times New Roman" w:hAnsi="Times New Roman" w:cs="Times New Roman"/>
          <w:color w:val="auto"/>
          <w:sz w:val="24"/>
          <w:szCs w:val="24"/>
        </w:rPr>
        <w:t>gives the current techniques</w:t>
      </w:r>
      <w:r w:rsidR="00DD4496" w:rsidRPr="005B5518">
        <w:rPr>
          <w:rStyle w:val="fontstyle01"/>
          <w:rFonts w:ascii="Times New Roman" w:hAnsi="Times New Roman" w:cs="Times New Roman"/>
          <w:color w:val="auto"/>
          <w:sz w:val="24"/>
          <w:szCs w:val="24"/>
        </w:rPr>
        <w:t xml:space="preserve"> in the HDR imaging </w:t>
      </w:r>
      <w:r w:rsidR="00F777C7" w:rsidRPr="005B5518">
        <w:rPr>
          <w:rStyle w:val="fontstyle01"/>
          <w:rFonts w:ascii="Times New Roman" w:hAnsi="Times New Roman" w:cs="Times New Roman"/>
          <w:color w:val="auto"/>
          <w:sz w:val="24"/>
          <w:szCs w:val="24"/>
        </w:rPr>
        <w:t xml:space="preserve">and also their advantages and limitations for the respective </w:t>
      </w:r>
      <w:r w:rsidR="00AA6B9F" w:rsidRPr="005B5518">
        <w:rPr>
          <w:rStyle w:val="fontstyle01"/>
          <w:rFonts w:ascii="Times New Roman" w:hAnsi="Times New Roman" w:cs="Times New Roman"/>
          <w:color w:val="auto"/>
          <w:sz w:val="24"/>
          <w:szCs w:val="24"/>
        </w:rPr>
        <w:t>research.</w:t>
      </w:r>
    </w:p>
    <w:p w:rsidR="0054779C" w:rsidRPr="005B5518" w:rsidRDefault="0054779C" w:rsidP="00AE1F45">
      <w:pPr>
        <w:spacing w:after="0"/>
        <w:rPr>
          <w:rStyle w:val="fontstyle01"/>
          <w:rFonts w:ascii="Times New Roman" w:hAnsi="Times New Roman" w:cs="Times New Roman"/>
          <w:color w:val="auto"/>
          <w:sz w:val="24"/>
          <w:szCs w:val="24"/>
        </w:rPr>
      </w:pPr>
      <w:proofErr w:type="spellStart"/>
      <w:r w:rsidRPr="005B5518">
        <w:rPr>
          <w:rStyle w:val="fontstyle01"/>
          <w:rFonts w:ascii="Times New Roman" w:hAnsi="Times New Roman" w:cs="Times New Roman"/>
          <w:color w:val="auto"/>
          <w:sz w:val="24"/>
          <w:szCs w:val="24"/>
        </w:rPr>
        <w:t>Xiaomin</w:t>
      </w:r>
      <w:proofErr w:type="spellEnd"/>
      <w:r w:rsidRPr="005B5518">
        <w:rPr>
          <w:rStyle w:val="fontstyle01"/>
          <w:rFonts w:ascii="Times New Roman" w:hAnsi="Times New Roman" w:cs="Times New Roman"/>
          <w:color w:val="auto"/>
          <w:sz w:val="24"/>
          <w:szCs w:val="24"/>
        </w:rPr>
        <w:t xml:space="preserve"> Wu, </w:t>
      </w:r>
      <w:r w:rsidRPr="005B5518">
        <w:rPr>
          <w:rStyle w:val="fontstyle01"/>
          <w:rFonts w:ascii="Times New Roman" w:hAnsi="Times New Roman" w:cs="Times New Roman"/>
          <w:i/>
          <w:color w:val="auto"/>
          <w:sz w:val="24"/>
          <w:szCs w:val="24"/>
        </w:rPr>
        <w:t xml:space="preserve">et al. </w:t>
      </w:r>
      <w:r w:rsidRPr="00E6677F">
        <w:rPr>
          <w:rStyle w:val="fontstyle01"/>
          <w:rFonts w:ascii="Times New Roman" w:hAnsi="Times New Roman" w:cs="Times New Roman"/>
          <w:color w:val="auto"/>
          <w:sz w:val="24"/>
          <w:szCs w:val="24"/>
        </w:rPr>
        <w:t xml:space="preserve">[11] </w:t>
      </w:r>
      <w:r w:rsidR="00D4005F" w:rsidRPr="00E6677F">
        <w:rPr>
          <w:rStyle w:val="fontstyle01"/>
          <w:rFonts w:ascii="Times New Roman" w:hAnsi="Times New Roman" w:cs="Times New Roman"/>
          <w:color w:val="auto"/>
          <w:sz w:val="24"/>
          <w:szCs w:val="24"/>
        </w:rPr>
        <w:t>created</w:t>
      </w:r>
      <w:r w:rsidR="00851317" w:rsidRPr="00E6677F">
        <w:rPr>
          <w:rStyle w:val="fontstyle01"/>
          <w:rFonts w:ascii="Times New Roman" w:hAnsi="Times New Roman" w:cs="Times New Roman"/>
          <w:color w:val="auto"/>
          <w:sz w:val="24"/>
          <w:szCs w:val="24"/>
        </w:rPr>
        <w:t xml:space="preserve"> a colorimetric method for the reconstruction in CIEXYZ with the camera device implementation</w:t>
      </w:r>
      <w:r w:rsidR="007522AC" w:rsidRPr="00E6677F">
        <w:rPr>
          <w:rStyle w:val="fontstyle01"/>
          <w:rFonts w:ascii="Times New Roman" w:hAnsi="Times New Roman" w:cs="Times New Roman"/>
          <w:color w:val="auto"/>
          <w:sz w:val="24"/>
          <w:szCs w:val="24"/>
        </w:rPr>
        <w:t xml:space="preserve"> to attain the accurate colorimetric </w:t>
      </w:r>
      <w:r w:rsidR="000803A0" w:rsidRPr="00E6677F">
        <w:rPr>
          <w:rStyle w:val="fontstyle01"/>
          <w:rFonts w:ascii="Times New Roman" w:hAnsi="Times New Roman" w:cs="Times New Roman"/>
          <w:color w:val="auto"/>
          <w:sz w:val="24"/>
          <w:szCs w:val="24"/>
        </w:rPr>
        <w:t xml:space="preserve">and </w:t>
      </w:r>
      <w:r w:rsidR="007522AC" w:rsidRPr="00E6677F">
        <w:rPr>
          <w:rStyle w:val="fontstyle01"/>
          <w:rFonts w:ascii="Times New Roman" w:hAnsi="Times New Roman" w:cs="Times New Roman"/>
          <w:color w:val="auto"/>
          <w:sz w:val="24"/>
          <w:szCs w:val="24"/>
        </w:rPr>
        <w:t xml:space="preserve">luminance </w:t>
      </w:r>
      <w:r w:rsidR="000803A0" w:rsidRPr="00E6677F">
        <w:rPr>
          <w:rStyle w:val="fontstyle01"/>
          <w:rFonts w:ascii="Times New Roman" w:hAnsi="Times New Roman" w:cs="Times New Roman"/>
          <w:color w:val="auto"/>
          <w:sz w:val="24"/>
          <w:szCs w:val="24"/>
        </w:rPr>
        <w:t xml:space="preserve">information </w:t>
      </w:r>
      <w:r w:rsidR="007522AC" w:rsidRPr="00E6677F">
        <w:rPr>
          <w:rStyle w:val="fontstyle01"/>
          <w:rFonts w:ascii="Times New Roman" w:hAnsi="Times New Roman" w:cs="Times New Roman"/>
          <w:color w:val="auto"/>
          <w:sz w:val="24"/>
          <w:szCs w:val="24"/>
        </w:rPr>
        <w:t xml:space="preserve">of the HDR </w:t>
      </w:r>
      <w:proofErr w:type="spellStart"/>
      <w:r w:rsidR="007522AC" w:rsidRPr="00E6677F">
        <w:rPr>
          <w:rStyle w:val="fontstyle01"/>
          <w:rFonts w:ascii="Times New Roman" w:hAnsi="Times New Roman" w:cs="Times New Roman"/>
          <w:color w:val="auto"/>
          <w:sz w:val="24"/>
          <w:szCs w:val="24"/>
        </w:rPr>
        <w:t>scene.</w:t>
      </w:r>
      <w:r w:rsidR="00CD14CC" w:rsidRPr="00E6677F">
        <w:rPr>
          <w:rStyle w:val="fontstyle01"/>
          <w:rFonts w:ascii="Times New Roman" w:hAnsi="Times New Roman" w:cs="Times New Roman"/>
          <w:color w:val="auto"/>
          <w:sz w:val="24"/>
          <w:szCs w:val="24"/>
        </w:rPr>
        <w:t>The</w:t>
      </w:r>
      <w:proofErr w:type="spellEnd"/>
      <w:r w:rsidR="00CD14CC" w:rsidRPr="00E6677F">
        <w:rPr>
          <w:rStyle w:val="fontstyle01"/>
          <w:rFonts w:ascii="Times New Roman" w:hAnsi="Times New Roman" w:cs="Times New Roman"/>
          <w:color w:val="auto"/>
          <w:sz w:val="24"/>
          <w:szCs w:val="24"/>
        </w:rPr>
        <w:t xml:space="preserve"> colorime</w:t>
      </w:r>
      <w:r w:rsidR="00D4005F" w:rsidRPr="00E6677F">
        <w:rPr>
          <w:rStyle w:val="fontstyle01"/>
          <w:rFonts w:ascii="Times New Roman" w:hAnsi="Times New Roman" w:cs="Times New Roman"/>
          <w:color w:val="auto"/>
          <w:sz w:val="24"/>
          <w:szCs w:val="24"/>
        </w:rPr>
        <w:t>tric characterization transformed</w:t>
      </w:r>
      <w:r w:rsidR="00CD14CC" w:rsidRPr="00E6677F">
        <w:rPr>
          <w:rStyle w:val="fontstyle01"/>
          <w:rFonts w:ascii="Times New Roman" w:hAnsi="Times New Roman" w:cs="Times New Roman"/>
          <w:color w:val="auto"/>
          <w:sz w:val="24"/>
          <w:szCs w:val="24"/>
        </w:rPr>
        <w:t xml:space="preserve"> the individual RGB values of </w:t>
      </w:r>
      <w:r w:rsidR="00E6677F" w:rsidRPr="00E6677F">
        <w:rPr>
          <w:rStyle w:val="fontstyle01"/>
          <w:rFonts w:ascii="Times New Roman" w:hAnsi="Times New Roman" w:cs="Times New Roman"/>
          <w:color w:val="auto"/>
          <w:sz w:val="24"/>
          <w:szCs w:val="24"/>
        </w:rPr>
        <w:t xml:space="preserve">the </w:t>
      </w:r>
      <w:r w:rsidR="00CD14CC" w:rsidRPr="00E6677F">
        <w:rPr>
          <w:rStyle w:val="fontstyle01"/>
          <w:rFonts w:ascii="Times New Roman" w:hAnsi="Times New Roman" w:cs="Times New Roman"/>
          <w:color w:val="auto"/>
          <w:sz w:val="24"/>
          <w:szCs w:val="24"/>
        </w:rPr>
        <w:t>picture into the corresponding CIEXYZ values with</w:t>
      </w:r>
      <w:r w:rsidR="000803A0" w:rsidRPr="00E6677F">
        <w:rPr>
          <w:rStyle w:val="fontstyle01"/>
          <w:rFonts w:ascii="Times New Roman" w:hAnsi="Times New Roman" w:cs="Times New Roman"/>
          <w:color w:val="auto"/>
          <w:sz w:val="24"/>
          <w:szCs w:val="24"/>
        </w:rPr>
        <w:t xml:space="preserve"> unlimited </w:t>
      </w:r>
      <w:proofErr w:type="spellStart"/>
      <w:r w:rsidR="000803A0" w:rsidRPr="00E6677F">
        <w:rPr>
          <w:rStyle w:val="fontstyle01"/>
          <w:rFonts w:ascii="Times New Roman" w:hAnsi="Times New Roman" w:cs="Times New Roman"/>
          <w:color w:val="auto"/>
          <w:sz w:val="24"/>
          <w:szCs w:val="24"/>
        </w:rPr>
        <w:t>capture</w:t>
      </w:r>
      <w:r w:rsidR="005271C0" w:rsidRPr="00E6677F">
        <w:rPr>
          <w:rStyle w:val="fontstyle01"/>
          <w:rFonts w:ascii="Times New Roman" w:hAnsi="Times New Roman" w:cs="Times New Roman"/>
          <w:color w:val="auto"/>
          <w:sz w:val="24"/>
          <w:szCs w:val="24"/>
        </w:rPr>
        <w:t>.</w:t>
      </w:r>
      <w:r w:rsidR="00D4005F" w:rsidRPr="00E6677F">
        <w:rPr>
          <w:rStyle w:val="fontstyle01"/>
          <w:rFonts w:ascii="Times New Roman" w:hAnsi="Times New Roman" w:cs="Times New Roman"/>
          <w:color w:val="auto"/>
          <w:sz w:val="24"/>
          <w:szCs w:val="24"/>
        </w:rPr>
        <w:t>The</w:t>
      </w:r>
      <w:proofErr w:type="spellEnd"/>
      <w:r w:rsidR="00D4005F" w:rsidRPr="00E6677F">
        <w:rPr>
          <w:rStyle w:val="fontstyle01"/>
          <w:rFonts w:ascii="Times New Roman" w:hAnsi="Times New Roman" w:cs="Times New Roman"/>
          <w:color w:val="auto"/>
          <w:sz w:val="24"/>
          <w:szCs w:val="24"/>
        </w:rPr>
        <w:t xml:space="preserve"> weighing function </w:t>
      </w:r>
      <w:r w:rsidR="00C02A6C" w:rsidRPr="00E6677F">
        <w:rPr>
          <w:rStyle w:val="fontstyle01"/>
          <w:rFonts w:ascii="Times New Roman" w:hAnsi="Times New Roman" w:cs="Times New Roman"/>
          <w:color w:val="auto"/>
          <w:sz w:val="24"/>
          <w:szCs w:val="24"/>
        </w:rPr>
        <w:t>calculated</w:t>
      </w:r>
      <w:r w:rsidR="0037742C" w:rsidRPr="00E6677F">
        <w:rPr>
          <w:rStyle w:val="fontstyle01"/>
          <w:rFonts w:ascii="Times New Roman" w:hAnsi="Times New Roman" w:cs="Times New Roman"/>
          <w:color w:val="auto"/>
          <w:sz w:val="24"/>
          <w:szCs w:val="24"/>
        </w:rPr>
        <w:t xml:space="preserve"> according to</w:t>
      </w:r>
      <w:r w:rsidR="00430812" w:rsidRPr="00E6677F">
        <w:rPr>
          <w:rStyle w:val="fontstyle01"/>
          <w:rFonts w:ascii="Times New Roman" w:hAnsi="Times New Roman" w:cs="Times New Roman"/>
          <w:color w:val="auto"/>
          <w:sz w:val="24"/>
          <w:szCs w:val="24"/>
        </w:rPr>
        <w:t xml:space="preserve"> the value of</w:t>
      </w:r>
      <w:r w:rsidR="0037742C" w:rsidRPr="00E6677F">
        <w:rPr>
          <w:rStyle w:val="fontstyle01"/>
          <w:rFonts w:ascii="Times New Roman" w:hAnsi="Times New Roman" w:cs="Times New Roman"/>
          <w:color w:val="auto"/>
          <w:sz w:val="24"/>
          <w:szCs w:val="24"/>
        </w:rPr>
        <w:t xml:space="preserve"> characterization accuracy</w:t>
      </w:r>
      <w:r w:rsidR="00F12B11" w:rsidRPr="00E6677F">
        <w:rPr>
          <w:rStyle w:val="fontstyle01"/>
          <w:rFonts w:ascii="Times New Roman" w:hAnsi="Times New Roman" w:cs="Times New Roman"/>
          <w:color w:val="auto"/>
          <w:sz w:val="24"/>
          <w:szCs w:val="24"/>
        </w:rPr>
        <w:t xml:space="preserve"> fused with XYZ </w:t>
      </w:r>
      <w:proofErr w:type="spellStart"/>
      <w:r w:rsidR="00F12B11" w:rsidRPr="00E6677F">
        <w:rPr>
          <w:rStyle w:val="fontstyle01"/>
          <w:rFonts w:ascii="Times New Roman" w:hAnsi="Times New Roman" w:cs="Times New Roman"/>
          <w:color w:val="auto"/>
          <w:sz w:val="24"/>
          <w:szCs w:val="24"/>
        </w:rPr>
        <w:t>values.</w:t>
      </w:r>
      <w:r w:rsidR="00EC5A24" w:rsidRPr="00E6677F">
        <w:rPr>
          <w:rStyle w:val="fontstyle01"/>
          <w:rFonts w:ascii="Times New Roman" w:hAnsi="Times New Roman" w:cs="Times New Roman"/>
          <w:color w:val="auto"/>
          <w:sz w:val="24"/>
          <w:szCs w:val="24"/>
        </w:rPr>
        <w:t>The</w:t>
      </w:r>
      <w:proofErr w:type="spellEnd"/>
      <w:r w:rsidR="00EC5A24" w:rsidRPr="00E6677F">
        <w:rPr>
          <w:rStyle w:val="fontstyle01"/>
          <w:rFonts w:ascii="Times New Roman" w:hAnsi="Times New Roman" w:cs="Times New Roman"/>
          <w:color w:val="auto"/>
          <w:sz w:val="24"/>
          <w:szCs w:val="24"/>
        </w:rPr>
        <w:t xml:space="preserve"> performance </w:t>
      </w:r>
      <w:r w:rsidR="00B247CD" w:rsidRPr="00E6677F">
        <w:rPr>
          <w:rStyle w:val="fontstyle01"/>
          <w:rFonts w:ascii="Times New Roman" w:hAnsi="Times New Roman" w:cs="Times New Roman"/>
          <w:color w:val="auto"/>
          <w:sz w:val="24"/>
          <w:szCs w:val="24"/>
        </w:rPr>
        <w:t>was</w:t>
      </w:r>
      <w:r w:rsidR="00EC5A24" w:rsidRPr="00E6677F">
        <w:rPr>
          <w:rStyle w:val="fontstyle01"/>
          <w:rFonts w:ascii="Times New Roman" w:hAnsi="Times New Roman" w:cs="Times New Roman"/>
          <w:color w:val="auto"/>
          <w:sz w:val="24"/>
          <w:szCs w:val="24"/>
        </w:rPr>
        <w:t xml:space="preserve"> verified </w:t>
      </w:r>
      <w:r w:rsidR="002F6B41" w:rsidRPr="00E6677F">
        <w:rPr>
          <w:rStyle w:val="fontstyle01"/>
          <w:rFonts w:ascii="Times New Roman" w:hAnsi="Times New Roman" w:cs="Times New Roman"/>
          <w:color w:val="auto"/>
          <w:sz w:val="24"/>
          <w:szCs w:val="24"/>
        </w:rPr>
        <w:t>by the two phase</w:t>
      </w:r>
      <w:r w:rsidR="00E6677F" w:rsidRPr="00E6677F">
        <w:rPr>
          <w:rStyle w:val="fontstyle01"/>
          <w:rFonts w:ascii="Times New Roman" w:hAnsi="Times New Roman" w:cs="Times New Roman"/>
          <w:color w:val="auto"/>
          <w:sz w:val="24"/>
          <w:szCs w:val="24"/>
        </w:rPr>
        <w:t>s</w:t>
      </w:r>
      <w:r w:rsidR="002F6B41" w:rsidRPr="00E6677F">
        <w:rPr>
          <w:rStyle w:val="fontstyle01"/>
          <w:rFonts w:ascii="Times New Roman" w:hAnsi="Times New Roman" w:cs="Times New Roman"/>
          <w:color w:val="auto"/>
          <w:sz w:val="24"/>
          <w:szCs w:val="24"/>
        </w:rPr>
        <w:t xml:space="preserve"> of experiments and</w:t>
      </w:r>
      <w:r w:rsidR="00EC5A24" w:rsidRPr="00E6677F">
        <w:rPr>
          <w:rStyle w:val="fontstyle01"/>
          <w:rFonts w:ascii="Times New Roman" w:hAnsi="Times New Roman" w:cs="Times New Roman"/>
          <w:color w:val="auto"/>
          <w:sz w:val="24"/>
          <w:szCs w:val="24"/>
        </w:rPr>
        <w:t xml:space="preserve"> it outperform</w:t>
      </w:r>
      <w:r w:rsidR="00D4005F" w:rsidRPr="00E6677F">
        <w:rPr>
          <w:rStyle w:val="fontstyle01"/>
          <w:rFonts w:ascii="Times New Roman" w:hAnsi="Times New Roman" w:cs="Times New Roman"/>
          <w:color w:val="auto"/>
          <w:sz w:val="24"/>
          <w:szCs w:val="24"/>
        </w:rPr>
        <w:t>ed</w:t>
      </w:r>
      <w:r w:rsidR="00EC5A24" w:rsidRPr="00E6677F">
        <w:rPr>
          <w:rStyle w:val="fontstyle01"/>
          <w:rFonts w:ascii="Times New Roman" w:hAnsi="Times New Roman" w:cs="Times New Roman"/>
          <w:color w:val="auto"/>
          <w:sz w:val="24"/>
          <w:szCs w:val="24"/>
        </w:rPr>
        <w:t xml:space="preserve"> the traditional </w:t>
      </w:r>
      <w:proofErr w:type="spellStart"/>
      <w:r w:rsidR="00EC5A24" w:rsidRPr="00E6677F">
        <w:rPr>
          <w:rStyle w:val="fontstyle01"/>
          <w:rFonts w:ascii="Times New Roman" w:hAnsi="Times New Roman" w:cs="Times New Roman"/>
          <w:color w:val="auto"/>
          <w:sz w:val="24"/>
          <w:szCs w:val="24"/>
        </w:rPr>
        <w:t>ones</w:t>
      </w:r>
      <w:r w:rsidR="002D7E58" w:rsidRPr="00E6677F">
        <w:rPr>
          <w:rStyle w:val="fontstyle01"/>
          <w:rFonts w:ascii="Times New Roman" w:hAnsi="Times New Roman" w:cs="Times New Roman"/>
          <w:color w:val="auto"/>
          <w:sz w:val="24"/>
          <w:szCs w:val="24"/>
        </w:rPr>
        <w:t>u</w:t>
      </w:r>
      <w:r w:rsidR="002F6B41" w:rsidRPr="00E6677F">
        <w:rPr>
          <w:rStyle w:val="fontstyle01"/>
          <w:rFonts w:ascii="Times New Roman" w:hAnsi="Times New Roman" w:cs="Times New Roman"/>
          <w:color w:val="auto"/>
          <w:sz w:val="24"/>
          <w:szCs w:val="24"/>
        </w:rPr>
        <w:t>nder</w:t>
      </w:r>
      <w:proofErr w:type="spellEnd"/>
      <w:r w:rsidR="002F6B41" w:rsidRPr="00E6677F">
        <w:rPr>
          <w:rStyle w:val="fontstyle01"/>
          <w:rFonts w:ascii="Times New Roman" w:hAnsi="Times New Roman" w:cs="Times New Roman"/>
          <w:color w:val="auto"/>
          <w:sz w:val="24"/>
          <w:szCs w:val="24"/>
        </w:rPr>
        <w:t xml:space="preserve"> the constant relative spectral power distribution (SPD) of lighting, it has 2 CIELAB units less than the traditional one and</w:t>
      </w:r>
      <w:r w:rsidR="002D7E58" w:rsidRPr="00E6677F">
        <w:rPr>
          <w:rStyle w:val="fontstyle01"/>
          <w:rFonts w:ascii="Times New Roman" w:hAnsi="Times New Roman" w:cs="Times New Roman"/>
          <w:color w:val="auto"/>
          <w:sz w:val="24"/>
          <w:szCs w:val="24"/>
        </w:rPr>
        <w:t xml:space="preserve"> in the illuminations of different </w:t>
      </w:r>
      <w:r w:rsidR="00BA1951" w:rsidRPr="00E6677F">
        <w:rPr>
          <w:rStyle w:val="fontstyle01"/>
          <w:rFonts w:ascii="Times New Roman" w:hAnsi="Times New Roman" w:cs="Times New Roman"/>
          <w:color w:val="auto"/>
          <w:sz w:val="24"/>
          <w:szCs w:val="24"/>
        </w:rPr>
        <w:t xml:space="preserve">Correlated Color Temperatures </w:t>
      </w:r>
      <w:r w:rsidR="002D7E58" w:rsidRPr="00E6677F">
        <w:rPr>
          <w:rStyle w:val="fontstyle01"/>
          <w:rFonts w:ascii="Times New Roman" w:hAnsi="Times New Roman" w:cs="Times New Roman"/>
          <w:color w:val="auto"/>
          <w:sz w:val="24"/>
          <w:szCs w:val="24"/>
        </w:rPr>
        <w:t>(CCTs) is</w:t>
      </w:r>
      <w:r w:rsidR="002F6B41" w:rsidRPr="00E6677F">
        <w:rPr>
          <w:rStyle w:val="fontstyle01"/>
          <w:rFonts w:ascii="Times New Roman" w:hAnsi="Times New Roman" w:cs="Times New Roman"/>
          <w:color w:val="auto"/>
          <w:sz w:val="24"/>
          <w:szCs w:val="24"/>
        </w:rPr>
        <w:t xml:space="preserve"> 3.5 </w:t>
      </w:r>
      <w:proofErr w:type="spellStart"/>
      <w:r w:rsidR="002F6B41" w:rsidRPr="00E6677F">
        <w:rPr>
          <w:rStyle w:val="fontstyle01"/>
          <w:rFonts w:ascii="Times New Roman" w:hAnsi="Times New Roman" w:cs="Times New Roman"/>
          <w:color w:val="auto"/>
          <w:sz w:val="24"/>
          <w:szCs w:val="24"/>
        </w:rPr>
        <w:t>CIELAB</w:t>
      </w:r>
      <w:r w:rsidR="002D7E58" w:rsidRPr="00E6677F">
        <w:rPr>
          <w:rStyle w:val="fontstyle01"/>
          <w:rFonts w:ascii="Times New Roman" w:hAnsi="Times New Roman" w:cs="Times New Roman"/>
          <w:color w:val="auto"/>
          <w:sz w:val="24"/>
          <w:szCs w:val="24"/>
        </w:rPr>
        <w:t>.</w:t>
      </w:r>
      <w:r w:rsidR="007A1B44" w:rsidRPr="00E6677F">
        <w:rPr>
          <w:rStyle w:val="fontstyle01"/>
          <w:rFonts w:ascii="Times New Roman" w:hAnsi="Times New Roman" w:cs="Times New Roman"/>
          <w:color w:val="auto"/>
          <w:sz w:val="24"/>
          <w:szCs w:val="24"/>
        </w:rPr>
        <w:t>The</w:t>
      </w:r>
      <w:proofErr w:type="spellEnd"/>
      <w:r w:rsidR="007A1B44" w:rsidRPr="00E6677F">
        <w:rPr>
          <w:rStyle w:val="fontstyle01"/>
          <w:rFonts w:ascii="Times New Roman" w:hAnsi="Times New Roman" w:cs="Times New Roman"/>
          <w:color w:val="auto"/>
          <w:sz w:val="24"/>
          <w:szCs w:val="24"/>
        </w:rPr>
        <w:t xml:space="preserve"> HDR reconstruction under mixed lighting conditions u</w:t>
      </w:r>
      <w:r w:rsidR="00F96CA0" w:rsidRPr="00E6677F">
        <w:rPr>
          <w:rStyle w:val="fontstyle01"/>
          <w:rFonts w:ascii="Times New Roman" w:hAnsi="Times New Roman" w:cs="Times New Roman"/>
          <w:color w:val="auto"/>
          <w:sz w:val="24"/>
          <w:szCs w:val="24"/>
        </w:rPr>
        <w:t xml:space="preserve">sing </w:t>
      </w:r>
      <w:r w:rsidR="00E6677F" w:rsidRPr="00E6677F">
        <w:rPr>
          <w:rStyle w:val="fontstyle01"/>
          <w:rFonts w:ascii="Times New Roman" w:hAnsi="Times New Roman" w:cs="Times New Roman"/>
          <w:color w:val="auto"/>
          <w:sz w:val="24"/>
          <w:szCs w:val="24"/>
        </w:rPr>
        <w:t xml:space="preserve">a </w:t>
      </w:r>
      <w:r w:rsidR="00F96CA0" w:rsidRPr="00E6677F">
        <w:rPr>
          <w:rStyle w:val="fontstyle01"/>
          <w:rFonts w:ascii="Times New Roman" w:hAnsi="Times New Roman" w:cs="Times New Roman"/>
          <w:color w:val="auto"/>
          <w:sz w:val="24"/>
          <w:szCs w:val="24"/>
        </w:rPr>
        <w:t>standard color checker can be used for efficiency.</w:t>
      </w:r>
    </w:p>
    <w:p w:rsidR="0032104C" w:rsidRPr="005B5518" w:rsidRDefault="000C1AD6" w:rsidP="0032104C">
      <w:pPr>
        <w:spacing w:after="0"/>
        <w:rPr>
          <w:rStyle w:val="fontstyle01"/>
          <w:rFonts w:ascii="Times New Roman" w:hAnsi="Times New Roman" w:cs="Times New Roman"/>
          <w:color w:val="auto"/>
          <w:sz w:val="24"/>
          <w:szCs w:val="24"/>
        </w:rPr>
      </w:pPr>
      <w:proofErr w:type="spellStart"/>
      <w:r w:rsidRPr="00E6677F">
        <w:rPr>
          <w:rStyle w:val="fontstyle01"/>
          <w:rFonts w:ascii="Times New Roman" w:hAnsi="Times New Roman" w:cs="Times New Roman"/>
          <w:color w:val="auto"/>
          <w:sz w:val="24"/>
          <w:szCs w:val="24"/>
        </w:rPr>
        <w:t>Qingsen</w:t>
      </w:r>
      <w:proofErr w:type="spellEnd"/>
      <w:r w:rsidRPr="00E6677F">
        <w:rPr>
          <w:rStyle w:val="fontstyle01"/>
          <w:rFonts w:ascii="Times New Roman" w:hAnsi="Times New Roman" w:cs="Times New Roman"/>
          <w:color w:val="auto"/>
          <w:sz w:val="24"/>
          <w:szCs w:val="24"/>
        </w:rPr>
        <w:t xml:space="preserve"> Yan, </w:t>
      </w:r>
      <w:r w:rsidRPr="00E6677F">
        <w:rPr>
          <w:rStyle w:val="fontstyle01"/>
          <w:rFonts w:ascii="Times New Roman" w:hAnsi="Times New Roman" w:cs="Times New Roman"/>
          <w:i/>
          <w:color w:val="auto"/>
          <w:sz w:val="24"/>
          <w:szCs w:val="24"/>
        </w:rPr>
        <w:t>et al</w:t>
      </w:r>
      <w:r w:rsidRPr="00E6677F">
        <w:rPr>
          <w:rStyle w:val="fontstyle01"/>
          <w:rFonts w:ascii="Times New Roman" w:hAnsi="Times New Roman" w:cs="Times New Roman"/>
          <w:color w:val="auto"/>
          <w:sz w:val="24"/>
          <w:szCs w:val="24"/>
        </w:rPr>
        <w:t xml:space="preserve">. [12] </w:t>
      </w:r>
      <w:r w:rsidR="00810738" w:rsidRPr="00E6677F">
        <w:rPr>
          <w:rStyle w:val="fontstyle01"/>
          <w:rFonts w:ascii="Times New Roman" w:hAnsi="Times New Roman" w:cs="Times New Roman"/>
          <w:color w:val="auto"/>
          <w:sz w:val="24"/>
          <w:szCs w:val="24"/>
        </w:rPr>
        <w:t>utilized the sparse representation framework</w:t>
      </w:r>
      <w:r w:rsidR="00897E86" w:rsidRPr="00E6677F">
        <w:rPr>
          <w:rStyle w:val="fontstyle01"/>
          <w:rFonts w:ascii="Times New Roman" w:hAnsi="Times New Roman" w:cs="Times New Roman"/>
          <w:color w:val="auto"/>
          <w:sz w:val="24"/>
          <w:szCs w:val="24"/>
        </w:rPr>
        <w:t xml:space="preserve"> for the HDR image synthesis algorithm with ghost free</w:t>
      </w:r>
      <w:r w:rsidR="00FA29A0" w:rsidRPr="00E6677F">
        <w:rPr>
          <w:rStyle w:val="fontstyle01"/>
          <w:rFonts w:ascii="Times New Roman" w:hAnsi="Times New Roman" w:cs="Times New Roman"/>
          <w:color w:val="auto"/>
          <w:sz w:val="24"/>
          <w:szCs w:val="24"/>
        </w:rPr>
        <w:t xml:space="preserve">. </w:t>
      </w:r>
      <w:r w:rsidR="00A35159" w:rsidRPr="00E6677F">
        <w:rPr>
          <w:rStyle w:val="fontstyle01"/>
          <w:rFonts w:ascii="Times New Roman" w:hAnsi="Times New Roman" w:cs="Times New Roman"/>
          <w:color w:val="auto"/>
          <w:sz w:val="24"/>
          <w:szCs w:val="24"/>
        </w:rPr>
        <w:t>The ghost artifacts created due to the adjacent Low Dynamic range (LDR) image and t</w:t>
      </w:r>
      <w:r w:rsidR="003F2AF6" w:rsidRPr="00E6677F">
        <w:rPr>
          <w:rStyle w:val="fontstyle01"/>
          <w:rFonts w:ascii="Times New Roman" w:hAnsi="Times New Roman" w:cs="Times New Roman"/>
          <w:color w:val="auto"/>
          <w:sz w:val="24"/>
          <w:szCs w:val="24"/>
        </w:rPr>
        <w:t xml:space="preserve">he moving object sparsity. The problem formulated into the two process: detection of moving object and </w:t>
      </w:r>
      <w:r w:rsidR="00AD68D1" w:rsidRPr="00E6677F">
        <w:rPr>
          <w:rStyle w:val="fontstyle01"/>
          <w:rFonts w:ascii="Times New Roman" w:hAnsi="Times New Roman" w:cs="Times New Roman"/>
          <w:color w:val="auto"/>
          <w:sz w:val="24"/>
          <w:szCs w:val="24"/>
        </w:rPr>
        <w:t xml:space="preserve">ghost free HDR </w:t>
      </w:r>
      <w:proofErr w:type="spellStart"/>
      <w:proofErr w:type="gramStart"/>
      <w:r w:rsidR="00AD68D1" w:rsidRPr="00E6677F">
        <w:rPr>
          <w:rStyle w:val="fontstyle01"/>
          <w:rFonts w:ascii="Times New Roman" w:hAnsi="Times New Roman" w:cs="Times New Roman"/>
          <w:color w:val="auto"/>
          <w:sz w:val="24"/>
          <w:szCs w:val="24"/>
        </w:rPr>
        <w:t>generation.</w:t>
      </w:r>
      <w:r w:rsidR="00B73147" w:rsidRPr="00E6677F">
        <w:rPr>
          <w:rStyle w:val="fontstyle01"/>
          <w:rFonts w:ascii="Times New Roman" w:hAnsi="Times New Roman" w:cs="Times New Roman"/>
          <w:color w:val="auto"/>
          <w:sz w:val="24"/>
          <w:szCs w:val="24"/>
        </w:rPr>
        <w:t>T</w:t>
      </w:r>
      <w:r w:rsidR="004B54DA" w:rsidRPr="00E6677F">
        <w:rPr>
          <w:rStyle w:val="fontstyle01"/>
          <w:rFonts w:ascii="Times New Roman" w:hAnsi="Times New Roman" w:cs="Times New Roman"/>
          <w:color w:val="auto"/>
          <w:sz w:val="24"/>
          <w:szCs w:val="24"/>
        </w:rPr>
        <w:t>he</w:t>
      </w:r>
      <w:proofErr w:type="spellEnd"/>
      <w:proofErr w:type="gramEnd"/>
      <w:r w:rsidR="004B54DA" w:rsidRPr="00E6677F">
        <w:rPr>
          <w:rStyle w:val="fontstyle01"/>
          <w:rFonts w:ascii="Times New Roman" w:hAnsi="Times New Roman" w:cs="Times New Roman"/>
          <w:color w:val="auto"/>
          <w:sz w:val="24"/>
          <w:szCs w:val="24"/>
        </w:rPr>
        <w:t xml:space="preserve"> proposed method has the higher performance than the </w:t>
      </w:r>
      <w:r w:rsidR="00D4005F" w:rsidRPr="00E6677F">
        <w:rPr>
          <w:rStyle w:val="fontstyle01"/>
          <w:rFonts w:ascii="Times New Roman" w:hAnsi="Times New Roman" w:cs="Times New Roman"/>
          <w:color w:val="auto"/>
          <w:sz w:val="24"/>
          <w:szCs w:val="24"/>
        </w:rPr>
        <w:t>existing</w:t>
      </w:r>
      <w:r w:rsidR="004B54DA" w:rsidRPr="00E6677F">
        <w:rPr>
          <w:rStyle w:val="fontstyle01"/>
          <w:rFonts w:ascii="Times New Roman" w:hAnsi="Times New Roman" w:cs="Times New Roman"/>
          <w:color w:val="auto"/>
          <w:sz w:val="24"/>
          <w:szCs w:val="24"/>
        </w:rPr>
        <w:t xml:space="preserve"> method</w:t>
      </w:r>
      <w:r w:rsidR="00D4005F" w:rsidRPr="00E6677F">
        <w:rPr>
          <w:rStyle w:val="fontstyle01"/>
          <w:rFonts w:ascii="Times New Roman" w:hAnsi="Times New Roman" w:cs="Times New Roman"/>
          <w:color w:val="auto"/>
          <w:sz w:val="24"/>
          <w:szCs w:val="24"/>
        </w:rPr>
        <w:t>s based</w:t>
      </w:r>
      <w:r w:rsidR="004B54DA" w:rsidRPr="00E6677F">
        <w:rPr>
          <w:rStyle w:val="fontstyle01"/>
          <w:rFonts w:ascii="Times New Roman" w:hAnsi="Times New Roman" w:cs="Times New Roman"/>
          <w:color w:val="auto"/>
          <w:sz w:val="24"/>
          <w:szCs w:val="24"/>
        </w:rPr>
        <w:t xml:space="preserve"> on the textures and </w:t>
      </w:r>
      <w:proofErr w:type="spellStart"/>
      <w:r w:rsidR="004B54DA" w:rsidRPr="00E6677F">
        <w:rPr>
          <w:rStyle w:val="fontstyle01"/>
          <w:rFonts w:ascii="Times New Roman" w:hAnsi="Times New Roman" w:cs="Times New Roman"/>
          <w:color w:val="auto"/>
          <w:sz w:val="24"/>
          <w:szCs w:val="24"/>
        </w:rPr>
        <w:t>colors.</w:t>
      </w:r>
      <w:r w:rsidR="00A950BC" w:rsidRPr="00E6677F">
        <w:rPr>
          <w:rStyle w:val="fontstyle01"/>
          <w:rFonts w:ascii="Times New Roman" w:hAnsi="Times New Roman" w:cs="Times New Roman"/>
          <w:color w:val="auto"/>
          <w:sz w:val="24"/>
          <w:szCs w:val="24"/>
        </w:rPr>
        <w:t>The</w:t>
      </w:r>
      <w:proofErr w:type="spellEnd"/>
      <w:r w:rsidR="00A950BC" w:rsidRPr="00E6677F">
        <w:rPr>
          <w:rStyle w:val="fontstyle01"/>
          <w:rFonts w:ascii="Times New Roman" w:hAnsi="Times New Roman" w:cs="Times New Roman"/>
          <w:color w:val="auto"/>
          <w:sz w:val="24"/>
          <w:szCs w:val="24"/>
        </w:rPr>
        <w:t xml:space="preserve"> overall performance of this technique </w:t>
      </w:r>
      <w:r w:rsidR="00B247CD" w:rsidRPr="00E6677F">
        <w:rPr>
          <w:rStyle w:val="fontstyle01"/>
          <w:rFonts w:ascii="Times New Roman" w:hAnsi="Times New Roman" w:cs="Times New Roman"/>
          <w:color w:val="auto"/>
          <w:sz w:val="24"/>
          <w:szCs w:val="24"/>
        </w:rPr>
        <w:t>was</w:t>
      </w:r>
      <w:r w:rsidR="00A950BC" w:rsidRPr="00E6677F">
        <w:rPr>
          <w:rStyle w:val="fontstyle01"/>
          <w:rFonts w:ascii="Times New Roman" w:hAnsi="Times New Roman" w:cs="Times New Roman"/>
          <w:color w:val="auto"/>
          <w:sz w:val="24"/>
          <w:szCs w:val="24"/>
        </w:rPr>
        <w:t xml:space="preserve"> better and in the few </w:t>
      </w:r>
      <w:r w:rsidR="00D4005F" w:rsidRPr="00E6677F">
        <w:rPr>
          <w:rStyle w:val="fontstyle01"/>
          <w:rFonts w:ascii="Times New Roman" w:hAnsi="Times New Roman" w:cs="Times New Roman"/>
          <w:color w:val="auto"/>
          <w:sz w:val="24"/>
          <w:szCs w:val="24"/>
        </w:rPr>
        <w:t>databases,</w:t>
      </w:r>
      <w:r w:rsidR="00A950BC" w:rsidRPr="00E6677F">
        <w:rPr>
          <w:rStyle w:val="fontstyle01"/>
          <w:rFonts w:ascii="Times New Roman" w:hAnsi="Times New Roman" w:cs="Times New Roman"/>
          <w:color w:val="auto"/>
          <w:sz w:val="24"/>
          <w:szCs w:val="24"/>
        </w:rPr>
        <w:t xml:space="preserve"> the value of the PSNR </w:t>
      </w:r>
      <w:r w:rsidR="00B247CD" w:rsidRPr="00E6677F">
        <w:rPr>
          <w:rStyle w:val="fontstyle01"/>
          <w:rFonts w:ascii="Times New Roman" w:hAnsi="Times New Roman" w:cs="Times New Roman"/>
          <w:color w:val="auto"/>
          <w:sz w:val="24"/>
          <w:szCs w:val="24"/>
        </w:rPr>
        <w:t>was</w:t>
      </w:r>
      <w:r w:rsidR="00A950BC" w:rsidRPr="00E6677F">
        <w:rPr>
          <w:rStyle w:val="fontstyle01"/>
          <w:rFonts w:ascii="Times New Roman" w:hAnsi="Times New Roman" w:cs="Times New Roman"/>
          <w:color w:val="auto"/>
          <w:sz w:val="24"/>
          <w:szCs w:val="24"/>
        </w:rPr>
        <w:t xml:space="preserve"> less than </w:t>
      </w:r>
      <w:r w:rsidR="00D4005F" w:rsidRPr="00E6677F">
        <w:rPr>
          <w:rStyle w:val="fontstyle01"/>
          <w:rFonts w:ascii="Times New Roman" w:hAnsi="Times New Roman" w:cs="Times New Roman"/>
          <w:color w:val="auto"/>
          <w:sz w:val="24"/>
          <w:szCs w:val="24"/>
        </w:rPr>
        <w:t>those other methods</w:t>
      </w:r>
      <w:r w:rsidR="00A950BC" w:rsidRPr="00E6677F">
        <w:rPr>
          <w:rStyle w:val="fontstyle01"/>
          <w:rFonts w:ascii="Times New Roman" w:hAnsi="Times New Roman" w:cs="Times New Roman"/>
          <w:color w:val="auto"/>
          <w:sz w:val="24"/>
          <w:szCs w:val="24"/>
        </w:rPr>
        <w:t>.</w:t>
      </w:r>
    </w:p>
    <w:p w:rsidR="00180B13" w:rsidRPr="005B5518" w:rsidRDefault="00180B13" w:rsidP="0032104C">
      <w:pPr>
        <w:spacing w:after="0"/>
        <w:rPr>
          <w:rStyle w:val="fontstyle01"/>
          <w:rFonts w:ascii="Times New Roman" w:hAnsi="Times New Roman" w:cs="Times New Roman"/>
          <w:color w:val="auto"/>
          <w:sz w:val="24"/>
          <w:szCs w:val="24"/>
        </w:rPr>
      </w:pPr>
      <w:proofErr w:type="spellStart"/>
      <w:r w:rsidRPr="00E6677F">
        <w:rPr>
          <w:rStyle w:val="fontstyle01"/>
          <w:rFonts w:ascii="Times New Roman" w:hAnsi="Times New Roman" w:cs="Times New Roman"/>
          <w:color w:val="auto"/>
          <w:sz w:val="24"/>
          <w:szCs w:val="24"/>
        </w:rPr>
        <w:t>Yuije</w:t>
      </w:r>
      <w:proofErr w:type="spellEnd"/>
      <w:r w:rsidRPr="00E6677F">
        <w:rPr>
          <w:rStyle w:val="fontstyle01"/>
          <w:rFonts w:ascii="Times New Roman" w:hAnsi="Times New Roman" w:cs="Times New Roman"/>
          <w:color w:val="auto"/>
          <w:sz w:val="24"/>
          <w:szCs w:val="24"/>
        </w:rPr>
        <w:t xml:space="preserve"> Wu, </w:t>
      </w:r>
      <w:r w:rsidRPr="00E6677F">
        <w:rPr>
          <w:rStyle w:val="fontstyle01"/>
          <w:rFonts w:ascii="Times New Roman" w:hAnsi="Times New Roman" w:cs="Times New Roman"/>
          <w:i/>
          <w:color w:val="auto"/>
          <w:sz w:val="24"/>
          <w:szCs w:val="24"/>
        </w:rPr>
        <w:t>et al</w:t>
      </w:r>
      <w:r w:rsidRPr="00E6677F">
        <w:rPr>
          <w:rStyle w:val="fontstyle01"/>
          <w:rFonts w:ascii="Times New Roman" w:hAnsi="Times New Roman" w:cs="Times New Roman"/>
          <w:color w:val="auto"/>
          <w:sz w:val="24"/>
          <w:szCs w:val="24"/>
        </w:rPr>
        <w:t xml:space="preserve">. [13] </w:t>
      </w:r>
      <w:r w:rsidR="001A7831" w:rsidRPr="00E6677F">
        <w:rPr>
          <w:rStyle w:val="fontstyle01"/>
          <w:rFonts w:ascii="Times New Roman" w:hAnsi="Times New Roman" w:cs="Times New Roman"/>
          <w:color w:val="auto"/>
          <w:sz w:val="24"/>
          <w:szCs w:val="24"/>
        </w:rPr>
        <w:t>e</w:t>
      </w:r>
      <w:r w:rsidR="00D84A29" w:rsidRPr="00E6677F">
        <w:rPr>
          <w:rStyle w:val="fontstyle01"/>
          <w:rFonts w:ascii="Times New Roman" w:hAnsi="Times New Roman" w:cs="Times New Roman"/>
          <w:color w:val="auto"/>
          <w:sz w:val="24"/>
          <w:szCs w:val="24"/>
        </w:rPr>
        <w:t xml:space="preserve">stablished the calibrated embedded system for quasi real-time lighting for HDR sky </w:t>
      </w:r>
      <w:proofErr w:type="spellStart"/>
      <w:proofErr w:type="gramStart"/>
      <w:r w:rsidR="00D84A29" w:rsidRPr="00E6677F">
        <w:rPr>
          <w:rStyle w:val="fontstyle01"/>
          <w:rFonts w:ascii="Times New Roman" w:hAnsi="Times New Roman" w:cs="Times New Roman"/>
          <w:color w:val="auto"/>
          <w:sz w:val="24"/>
          <w:szCs w:val="24"/>
        </w:rPr>
        <w:t>monitoring.</w:t>
      </w:r>
      <w:r w:rsidR="009F28C6" w:rsidRPr="00E6677F">
        <w:rPr>
          <w:rStyle w:val="fontstyle01"/>
          <w:rFonts w:ascii="Times New Roman" w:hAnsi="Times New Roman" w:cs="Times New Roman"/>
          <w:color w:val="auto"/>
          <w:sz w:val="24"/>
          <w:szCs w:val="24"/>
        </w:rPr>
        <w:t>The</w:t>
      </w:r>
      <w:proofErr w:type="spellEnd"/>
      <w:proofErr w:type="gramEnd"/>
      <w:r w:rsidR="009F28C6" w:rsidRPr="00E6677F">
        <w:rPr>
          <w:rStyle w:val="fontstyle01"/>
          <w:rFonts w:ascii="Times New Roman" w:hAnsi="Times New Roman" w:cs="Times New Roman"/>
          <w:color w:val="auto"/>
          <w:sz w:val="24"/>
          <w:szCs w:val="24"/>
        </w:rPr>
        <w:t xml:space="preserve"> </w:t>
      </w:r>
      <w:r w:rsidR="00AC58F3" w:rsidRPr="00E6677F">
        <w:rPr>
          <w:rStyle w:val="fontstyle01"/>
          <w:rFonts w:ascii="Times New Roman" w:hAnsi="Times New Roman" w:cs="Times New Roman"/>
          <w:color w:val="auto"/>
          <w:sz w:val="24"/>
          <w:szCs w:val="24"/>
        </w:rPr>
        <w:t>direction</w:t>
      </w:r>
      <w:r w:rsidR="009F28C6" w:rsidRPr="00E6677F">
        <w:rPr>
          <w:rStyle w:val="fontstyle01"/>
          <w:rFonts w:ascii="Times New Roman" w:hAnsi="Times New Roman" w:cs="Times New Roman"/>
          <w:color w:val="auto"/>
          <w:sz w:val="24"/>
          <w:szCs w:val="24"/>
        </w:rPr>
        <w:t xml:space="preserve"> of the device was set in </w:t>
      </w:r>
      <w:r w:rsidR="00AC58F3" w:rsidRPr="00E6677F">
        <w:rPr>
          <w:rStyle w:val="fontstyle01"/>
          <w:rFonts w:ascii="Times New Roman" w:hAnsi="Times New Roman" w:cs="Times New Roman"/>
          <w:color w:val="auto"/>
          <w:sz w:val="24"/>
          <w:szCs w:val="24"/>
        </w:rPr>
        <w:t>direct</w:t>
      </w:r>
      <w:r w:rsidR="009F28C6" w:rsidRPr="00E6677F">
        <w:rPr>
          <w:rStyle w:val="fontstyle01"/>
          <w:rFonts w:ascii="Times New Roman" w:hAnsi="Times New Roman" w:cs="Times New Roman"/>
          <w:color w:val="auto"/>
          <w:sz w:val="24"/>
          <w:szCs w:val="24"/>
        </w:rPr>
        <w:t xml:space="preserve"> of a test module with unilateral-facades to </w:t>
      </w:r>
      <w:proofErr w:type="spellStart"/>
      <w:r w:rsidR="00113C91" w:rsidRPr="00E6677F">
        <w:rPr>
          <w:rStyle w:val="fontstyle01"/>
          <w:rFonts w:ascii="Times New Roman" w:hAnsi="Times New Roman" w:cs="Times New Roman"/>
          <w:color w:val="auto"/>
          <w:sz w:val="24"/>
          <w:szCs w:val="24"/>
        </w:rPr>
        <w:t>calculate</w:t>
      </w:r>
      <w:r w:rsidR="00E6677F" w:rsidRPr="00E6677F">
        <w:rPr>
          <w:rStyle w:val="fontstyle01"/>
          <w:rFonts w:ascii="Times New Roman" w:hAnsi="Times New Roman" w:cs="Times New Roman"/>
          <w:color w:val="auto"/>
          <w:sz w:val="24"/>
          <w:szCs w:val="24"/>
        </w:rPr>
        <w:t>the</w:t>
      </w:r>
      <w:proofErr w:type="spellEnd"/>
      <w:r w:rsidR="00E6677F" w:rsidRPr="00E6677F">
        <w:rPr>
          <w:rStyle w:val="fontstyle01"/>
          <w:rFonts w:ascii="Times New Roman" w:hAnsi="Times New Roman" w:cs="Times New Roman"/>
          <w:color w:val="auto"/>
          <w:sz w:val="24"/>
          <w:szCs w:val="24"/>
        </w:rPr>
        <w:t xml:space="preserve"> </w:t>
      </w:r>
      <w:r w:rsidR="009F28C6" w:rsidRPr="00E6677F">
        <w:rPr>
          <w:rStyle w:val="fontstyle01"/>
          <w:rFonts w:ascii="Times New Roman" w:hAnsi="Times New Roman" w:cs="Times New Roman"/>
          <w:color w:val="auto"/>
          <w:sz w:val="24"/>
          <w:szCs w:val="24"/>
        </w:rPr>
        <w:t>distribution of the luminance in sky and the ground dome</w:t>
      </w:r>
      <w:r w:rsidR="00B95991" w:rsidRPr="00E6677F">
        <w:rPr>
          <w:rStyle w:val="fontstyle01"/>
          <w:rFonts w:ascii="Times New Roman" w:hAnsi="Times New Roman" w:cs="Times New Roman"/>
          <w:color w:val="auto"/>
          <w:sz w:val="24"/>
          <w:szCs w:val="24"/>
        </w:rPr>
        <w:t>. The measurement of the luminance distribution made for the sun, landscape and ground dome</w:t>
      </w:r>
      <w:r w:rsidR="00D86084" w:rsidRPr="00E6677F">
        <w:rPr>
          <w:rStyle w:val="fontstyle01"/>
          <w:rFonts w:ascii="Times New Roman" w:hAnsi="Times New Roman" w:cs="Times New Roman"/>
          <w:color w:val="auto"/>
          <w:sz w:val="24"/>
          <w:szCs w:val="24"/>
        </w:rPr>
        <w:t xml:space="preserve">, </w:t>
      </w:r>
      <w:r w:rsidR="009A6CC0" w:rsidRPr="00E6677F">
        <w:rPr>
          <w:rStyle w:val="fontstyle01"/>
          <w:rFonts w:ascii="Times New Roman" w:hAnsi="Times New Roman" w:cs="Times New Roman"/>
          <w:color w:val="auto"/>
          <w:sz w:val="24"/>
          <w:szCs w:val="24"/>
        </w:rPr>
        <w:t xml:space="preserve">and </w:t>
      </w:r>
      <w:r w:rsidR="00113C91" w:rsidRPr="00E6677F">
        <w:rPr>
          <w:rStyle w:val="fontstyle01"/>
          <w:rFonts w:ascii="Times New Roman" w:hAnsi="Times New Roman" w:cs="Times New Roman"/>
          <w:color w:val="auto"/>
          <w:sz w:val="24"/>
          <w:szCs w:val="24"/>
        </w:rPr>
        <w:lastRenderedPageBreak/>
        <w:t xml:space="preserve">on-board illuminance </w:t>
      </w:r>
      <w:r w:rsidR="00D86084" w:rsidRPr="00E6677F">
        <w:rPr>
          <w:rStyle w:val="fontstyle01"/>
          <w:rFonts w:ascii="Times New Roman" w:hAnsi="Times New Roman" w:cs="Times New Roman"/>
          <w:color w:val="auto"/>
          <w:sz w:val="24"/>
          <w:szCs w:val="24"/>
        </w:rPr>
        <w:t>processed in the device.</w:t>
      </w:r>
      <w:r w:rsidR="00CA7B41" w:rsidRPr="00E6677F">
        <w:rPr>
          <w:rStyle w:val="fontstyle01"/>
          <w:rFonts w:ascii="Times New Roman" w:hAnsi="Times New Roman" w:cs="Times New Roman"/>
          <w:color w:val="auto"/>
          <w:sz w:val="24"/>
          <w:szCs w:val="24"/>
        </w:rPr>
        <w:t xml:space="preserve"> This </w:t>
      </w:r>
      <w:r w:rsidR="009A6CC0" w:rsidRPr="00E6677F">
        <w:rPr>
          <w:rStyle w:val="fontstyle01"/>
          <w:rFonts w:ascii="Times New Roman" w:hAnsi="Times New Roman" w:cs="Times New Roman"/>
          <w:color w:val="auto"/>
          <w:sz w:val="24"/>
          <w:szCs w:val="24"/>
        </w:rPr>
        <w:t xml:space="preserve">proposed </w:t>
      </w:r>
      <w:r w:rsidR="00CA7B41" w:rsidRPr="00E6677F">
        <w:rPr>
          <w:rStyle w:val="fontstyle01"/>
          <w:rFonts w:ascii="Times New Roman" w:hAnsi="Times New Roman" w:cs="Times New Roman"/>
          <w:color w:val="auto"/>
          <w:sz w:val="24"/>
          <w:szCs w:val="24"/>
        </w:rPr>
        <w:t xml:space="preserve">method </w:t>
      </w:r>
      <w:r w:rsidR="009A6CC0" w:rsidRPr="00E6677F">
        <w:rPr>
          <w:rStyle w:val="fontstyle01"/>
          <w:rFonts w:ascii="Times New Roman" w:hAnsi="Times New Roman" w:cs="Times New Roman"/>
          <w:color w:val="auto"/>
          <w:sz w:val="24"/>
          <w:szCs w:val="24"/>
        </w:rPr>
        <w:t xml:space="preserve">and </w:t>
      </w:r>
      <w:r w:rsidR="00CA7B41" w:rsidRPr="00E6677F">
        <w:rPr>
          <w:rStyle w:val="fontstyle01"/>
          <w:rFonts w:ascii="Times New Roman" w:hAnsi="Times New Roman" w:cs="Times New Roman"/>
          <w:color w:val="auto"/>
          <w:sz w:val="24"/>
          <w:szCs w:val="24"/>
        </w:rPr>
        <w:t>the Perez all-weather sky model</w:t>
      </w:r>
      <w:r w:rsidR="00113C91" w:rsidRPr="00E6677F">
        <w:rPr>
          <w:rStyle w:val="fontstyle01"/>
          <w:rFonts w:ascii="Times New Roman" w:hAnsi="Times New Roman" w:cs="Times New Roman"/>
          <w:color w:val="auto"/>
          <w:sz w:val="24"/>
          <w:szCs w:val="24"/>
        </w:rPr>
        <w:t xml:space="preserve"> was </w:t>
      </w:r>
      <w:proofErr w:type="spellStart"/>
      <w:r w:rsidR="009A6CC0" w:rsidRPr="00E6677F">
        <w:rPr>
          <w:rStyle w:val="fontstyle01"/>
          <w:rFonts w:ascii="Times New Roman" w:hAnsi="Times New Roman" w:cs="Times New Roman"/>
          <w:color w:val="auto"/>
          <w:sz w:val="24"/>
          <w:szCs w:val="24"/>
        </w:rPr>
        <w:t>compared</w:t>
      </w:r>
      <w:r w:rsidR="00113C91" w:rsidRPr="00E6677F">
        <w:rPr>
          <w:rStyle w:val="fontstyle01"/>
          <w:rFonts w:ascii="Times New Roman" w:hAnsi="Times New Roman" w:cs="Times New Roman"/>
          <w:color w:val="auto"/>
          <w:sz w:val="24"/>
          <w:szCs w:val="24"/>
        </w:rPr>
        <w:t>and</w:t>
      </w:r>
      <w:proofErr w:type="spellEnd"/>
      <w:r w:rsidR="00113C91" w:rsidRPr="00E6677F">
        <w:rPr>
          <w:rStyle w:val="fontstyle01"/>
          <w:rFonts w:ascii="Times New Roman" w:hAnsi="Times New Roman" w:cs="Times New Roman"/>
          <w:color w:val="auto"/>
          <w:sz w:val="24"/>
          <w:szCs w:val="24"/>
        </w:rPr>
        <w:t xml:space="preserve"> </w:t>
      </w:r>
      <w:r w:rsidR="00CA7B41" w:rsidRPr="00E6677F">
        <w:rPr>
          <w:rStyle w:val="fontstyle01"/>
          <w:rFonts w:ascii="Times New Roman" w:hAnsi="Times New Roman" w:cs="Times New Roman"/>
          <w:color w:val="auto"/>
          <w:sz w:val="24"/>
          <w:szCs w:val="24"/>
        </w:rPr>
        <w:t>this meth</w:t>
      </w:r>
      <w:r w:rsidR="00113C91" w:rsidRPr="00E6677F">
        <w:rPr>
          <w:rStyle w:val="fontstyle01"/>
          <w:rFonts w:ascii="Times New Roman" w:hAnsi="Times New Roman" w:cs="Times New Roman"/>
          <w:color w:val="auto"/>
          <w:sz w:val="24"/>
          <w:szCs w:val="24"/>
        </w:rPr>
        <w:t>od attained</w:t>
      </w:r>
      <w:r w:rsidR="00430812" w:rsidRPr="00E6677F">
        <w:rPr>
          <w:rStyle w:val="fontstyle01"/>
          <w:rFonts w:ascii="Times New Roman" w:hAnsi="Times New Roman" w:cs="Times New Roman"/>
          <w:color w:val="auto"/>
          <w:sz w:val="24"/>
          <w:szCs w:val="24"/>
        </w:rPr>
        <w:t xml:space="preserve"> the more reliable, which</w:t>
      </w:r>
      <w:r w:rsidR="00CA7B41" w:rsidRPr="00E6677F">
        <w:rPr>
          <w:rStyle w:val="fontstyle01"/>
          <w:rFonts w:ascii="Times New Roman" w:hAnsi="Times New Roman" w:cs="Times New Roman"/>
          <w:color w:val="auto"/>
          <w:sz w:val="24"/>
          <w:szCs w:val="24"/>
        </w:rPr>
        <w:t xml:space="preserve"> had the 10%-25% more accuracy </w:t>
      </w:r>
      <w:r w:rsidR="009A6CC0" w:rsidRPr="00E6677F">
        <w:rPr>
          <w:rStyle w:val="fontstyle01"/>
          <w:rFonts w:ascii="Times New Roman" w:hAnsi="Times New Roman" w:cs="Times New Roman"/>
          <w:color w:val="auto"/>
          <w:sz w:val="24"/>
          <w:szCs w:val="24"/>
        </w:rPr>
        <w:t xml:space="preserve">due to HDR imaging and luminance mapping </w:t>
      </w:r>
      <w:r w:rsidR="00CA7B41" w:rsidRPr="00E6677F">
        <w:rPr>
          <w:rStyle w:val="fontstyle01"/>
          <w:rFonts w:ascii="Times New Roman" w:hAnsi="Times New Roman" w:cs="Times New Roman"/>
          <w:color w:val="auto"/>
          <w:sz w:val="24"/>
          <w:szCs w:val="24"/>
        </w:rPr>
        <w:t xml:space="preserve">in transient lighting computation of horizontal </w:t>
      </w:r>
      <w:proofErr w:type="spellStart"/>
      <w:proofErr w:type="gramStart"/>
      <w:r w:rsidR="00CA7B41" w:rsidRPr="00E6677F">
        <w:rPr>
          <w:rStyle w:val="fontstyle01"/>
          <w:rFonts w:ascii="Times New Roman" w:hAnsi="Times New Roman" w:cs="Times New Roman"/>
          <w:color w:val="auto"/>
          <w:sz w:val="24"/>
          <w:szCs w:val="24"/>
        </w:rPr>
        <w:t>illuminance.</w:t>
      </w:r>
      <w:r w:rsidR="00B17079" w:rsidRPr="00E6677F">
        <w:rPr>
          <w:rStyle w:val="fontstyle01"/>
          <w:rFonts w:ascii="Times New Roman" w:hAnsi="Times New Roman" w:cs="Times New Roman"/>
          <w:color w:val="auto"/>
          <w:sz w:val="24"/>
          <w:szCs w:val="24"/>
        </w:rPr>
        <w:t>This</w:t>
      </w:r>
      <w:proofErr w:type="spellEnd"/>
      <w:proofErr w:type="gramEnd"/>
      <w:r w:rsidR="00B17079" w:rsidRPr="00E6677F">
        <w:rPr>
          <w:rStyle w:val="fontstyle01"/>
          <w:rFonts w:ascii="Times New Roman" w:hAnsi="Times New Roman" w:cs="Times New Roman"/>
          <w:color w:val="auto"/>
          <w:sz w:val="24"/>
          <w:szCs w:val="24"/>
        </w:rPr>
        <w:t xml:space="preserve"> can possibly help to improve the system that rejection of sun’s component in the luminance map.</w:t>
      </w:r>
    </w:p>
    <w:p w:rsidR="00FE00B3" w:rsidRPr="005B5518" w:rsidRDefault="00FE00B3" w:rsidP="009E58F9">
      <w:pPr>
        <w:spacing w:after="0"/>
        <w:rPr>
          <w:rStyle w:val="fontstyle01"/>
          <w:rFonts w:ascii="Times New Roman" w:hAnsi="Times New Roman" w:cs="Times New Roman"/>
          <w:color w:val="auto"/>
          <w:sz w:val="24"/>
          <w:szCs w:val="24"/>
        </w:rPr>
      </w:pPr>
      <w:r w:rsidRPr="00E6677F">
        <w:rPr>
          <w:rStyle w:val="fontstyle01"/>
          <w:rFonts w:ascii="Times New Roman" w:hAnsi="Times New Roman" w:cs="Times New Roman"/>
          <w:color w:val="auto"/>
          <w:sz w:val="24"/>
          <w:szCs w:val="24"/>
        </w:rPr>
        <w:t xml:space="preserve">Yang Song, </w:t>
      </w:r>
      <w:r w:rsidRPr="00E6677F">
        <w:rPr>
          <w:rStyle w:val="fontstyle01"/>
          <w:rFonts w:ascii="Times New Roman" w:hAnsi="Times New Roman" w:cs="Times New Roman"/>
          <w:i/>
          <w:color w:val="auto"/>
          <w:sz w:val="24"/>
          <w:szCs w:val="24"/>
        </w:rPr>
        <w:t>et al</w:t>
      </w:r>
      <w:r w:rsidR="007758D6" w:rsidRPr="00E6677F">
        <w:rPr>
          <w:rStyle w:val="fontstyle01"/>
          <w:rFonts w:ascii="Times New Roman" w:hAnsi="Times New Roman" w:cs="Times New Roman"/>
          <w:color w:val="auto"/>
          <w:sz w:val="24"/>
          <w:szCs w:val="24"/>
        </w:rPr>
        <w:t xml:space="preserve">. [14] proposed </w:t>
      </w:r>
      <w:r w:rsidRPr="00E6677F">
        <w:rPr>
          <w:rStyle w:val="fontstyle01"/>
          <w:rFonts w:ascii="Times New Roman" w:hAnsi="Times New Roman" w:cs="Times New Roman"/>
          <w:color w:val="auto"/>
          <w:sz w:val="24"/>
          <w:szCs w:val="24"/>
        </w:rPr>
        <w:t xml:space="preserve">exposure condition analysis method </w:t>
      </w:r>
      <w:r w:rsidR="006E2B02">
        <w:rPr>
          <w:rStyle w:val="fontstyle01"/>
          <w:rFonts w:ascii="Times New Roman" w:hAnsi="Times New Roman" w:cs="Times New Roman"/>
          <w:color w:val="auto"/>
          <w:sz w:val="24"/>
          <w:szCs w:val="24"/>
        </w:rPr>
        <w:t xml:space="preserve">based </w:t>
      </w:r>
      <w:r w:rsidRPr="00E6677F">
        <w:rPr>
          <w:rStyle w:val="fontstyle01"/>
          <w:rFonts w:ascii="Times New Roman" w:hAnsi="Times New Roman" w:cs="Times New Roman"/>
          <w:color w:val="auto"/>
          <w:sz w:val="24"/>
          <w:szCs w:val="24"/>
        </w:rPr>
        <w:t xml:space="preserve">on the quality evaluation method for the tone-mapped HDR images. </w:t>
      </w:r>
      <w:r w:rsidR="008F51D8" w:rsidRPr="00E6677F">
        <w:rPr>
          <w:rStyle w:val="fontstyle01"/>
          <w:rFonts w:ascii="Times New Roman" w:hAnsi="Times New Roman" w:cs="Times New Roman"/>
          <w:color w:val="auto"/>
          <w:sz w:val="24"/>
          <w:szCs w:val="24"/>
        </w:rPr>
        <w:t>Fi</w:t>
      </w:r>
      <w:r w:rsidR="007758D6" w:rsidRPr="00E6677F">
        <w:rPr>
          <w:rStyle w:val="fontstyle01"/>
          <w:rFonts w:ascii="Times New Roman" w:hAnsi="Times New Roman" w:cs="Times New Roman"/>
          <w:color w:val="auto"/>
          <w:sz w:val="24"/>
          <w:szCs w:val="24"/>
        </w:rPr>
        <w:t xml:space="preserve">rst, local exposure property </w:t>
      </w:r>
      <w:r w:rsidR="008F51D8" w:rsidRPr="00E6677F">
        <w:rPr>
          <w:rStyle w:val="fontstyle01"/>
          <w:rFonts w:ascii="Times New Roman" w:hAnsi="Times New Roman" w:cs="Times New Roman"/>
          <w:color w:val="auto"/>
          <w:sz w:val="24"/>
          <w:szCs w:val="24"/>
        </w:rPr>
        <w:t xml:space="preserve">analyzed for the purpose-designed HDR exposure segmentation </w:t>
      </w:r>
      <w:proofErr w:type="spellStart"/>
      <w:r w:rsidR="008F51D8" w:rsidRPr="00E6677F">
        <w:rPr>
          <w:rStyle w:val="fontstyle01"/>
          <w:rFonts w:ascii="Times New Roman" w:hAnsi="Times New Roman" w:cs="Times New Roman"/>
          <w:color w:val="auto"/>
          <w:sz w:val="24"/>
          <w:szCs w:val="24"/>
        </w:rPr>
        <w:t>model</w:t>
      </w:r>
      <w:r w:rsidR="007758D6" w:rsidRPr="00E6677F">
        <w:rPr>
          <w:rStyle w:val="fontstyle01"/>
          <w:rFonts w:ascii="Times New Roman" w:hAnsi="Times New Roman" w:cs="Times New Roman"/>
          <w:color w:val="auto"/>
          <w:sz w:val="24"/>
          <w:szCs w:val="24"/>
        </w:rPr>
        <w:t>that</w:t>
      </w:r>
      <w:proofErr w:type="spellEnd"/>
      <w:r w:rsidR="007758D6" w:rsidRPr="00E6677F">
        <w:rPr>
          <w:rStyle w:val="fontstyle01"/>
          <w:rFonts w:ascii="Times New Roman" w:hAnsi="Times New Roman" w:cs="Times New Roman"/>
          <w:color w:val="auto"/>
          <w:sz w:val="24"/>
          <w:szCs w:val="24"/>
        </w:rPr>
        <w:t xml:space="preserve"> </w:t>
      </w:r>
      <w:r w:rsidR="00F01038" w:rsidRPr="00E6677F">
        <w:rPr>
          <w:rStyle w:val="fontstyle01"/>
          <w:rFonts w:ascii="Times New Roman" w:hAnsi="Times New Roman" w:cs="Times New Roman"/>
          <w:color w:val="auto"/>
          <w:sz w:val="24"/>
          <w:szCs w:val="24"/>
        </w:rPr>
        <w:t>used to separate image</w:t>
      </w:r>
      <w:r w:rsidR="008F51D8" w:rsidRPr="00E6677F">
        <w:rPr>
          <w:rStyle w:val="fontstyle01"/>
          <w:rFonts w:ascii="Times New Roman" w:hAnsi="Times New Roman" w:cs="Times New Roman"/>
          <w:color w:val="auto"/>
          <w:sz w:val="24"/>
          <w:szCs w:val="24"/>
        </w:rPr>
        <w:t xml:space="preserve">. </w:t>
      </w:r>
      <w:r w:rsidRPr="00E6677F">
        <w:rPr>
          <w:rStyle w:val="fontstyle01"/>
          <w:rFonts w:ascii="Times New Roman" w:hAnsi="Times New Roman" w:cs="Times New Roman"/>
          <w:color w:val="auto"/>
          <w:sz w:val="24"/>
          <w:szCs w:val="24"/>
        </w:rPr>
        <w:t>The two new quality features such as abnormal exposure ration and exposure residual energy extracted</w:t>
      </w:r>
      <w:r w:rsidR="00B0289B" w:rsidRPr="00E6677F">
        <w:rPr>
          <w:rStyle w:val="fontstyle01"/>
          <w:rFonts w:ascii="Times New Roman" w:hAnsi="Times New Roman" w:cs="Times New Roman"/>
          <w:color w:val="auto"/>
          <w:sz w:val="24"/>
          <w:szCs w:val="24"/>
        </w:rPr>
        <w:t xml:space="preserve"> and it is low complex</w:t>
      </w:r>
      <w:r w:rsidRPr="00E6677F">
        <w:rPr>
          <w:rStyle w:val="fontstyle01"/>
          <w:rFonts w:ascii="Times New Roman" w:hAnsi="Times New Roman" w:cs="Times New Roman"/>
          <w:color w:val="auto"/>
          <w:sz w:val="24"/>
          <w:szCs w:val="24"/>
        </w:rPr>
        <w:t xml:space="preserve">. The color-based feature was also extracted and these features in the different exposure region. The quality evaluation model </w:t>
      </w:r>
      <w:r w:rsidR="00ED619B">
        <w:rPr>
          <w:rStyle w:val="fontstyle01"/>
          <w:rFonts w:ascii="Times New Roman" w:hAnsi="Times New Roman" w:cs="Times New Roman"/>
          <w:color w:val="auto"/>
          <w:sz w:val="24"/>
          <w:szCs w:val="24"/>
        </w:rPr>
        <w:t>implemented</w:t>
      </w:r>
      <w:r w:rsidRPr="00E6677F">
        <w:rPr>
          <w:rStyle w:val="fontstyle01"/>
          <w:rFonts w:ascii="Times New Roman" w:hAnsi="Times New Roman" w:cs="Times New Roman"/>
          <w:color w:val="auto"/>
          <w:sz w:val="24"/>
          <w:szCs w:val="24"/>
        </w:rPr>
        <w:t xml:space="preserve"> by regression training. The ability of the model to predict the quality of tone-mapped HDR images </w:t>
      </w:r>
      <w:r w:rsidR="007758D6" w:rsidRPr="00E6677F">
        <w:rPr>
          <w:rStyle w:val="fontstyle01"/>
          <w:rFonts w:ascii="Times New Roman" w:hAnsi="Times New Roman" w:cs="Times New Roman"/>
          <w:color w:val="auto"/>
          <w:sz w:val="24"/>
          <w:szCs w:val="24"/>
        </w:rPr>
        <w:t>showed</w:t>
      </w:r>
      <w:r w:rsidRPr="00E6677F">
        <w:rPr>
          <w:rStyle w:val="fontstyle01"/>
          <w:rFonts w:ascii="Times New Roman" w:hAnsi="Times New Roman" w:cs="Times New Roman"/>
          <w:color w:val="auto"/>
          <w:sz w:val="24"/>
          <w:szCs w:val="24"/>
        </w:rPr>
        <w:t xml:space="preserve"> in the</w:t>
      </w:r>
      <w:r w:rsidR="00823FE4" w:rsidRPr="00E6677F">
        <w:rPr>
          <w:rStyle w:val="fontstyle01"/>
          <w:rFonts w:ascii="Times New Roman" w:hAnsi="Times New Roman" w:cs="Times New Roman"/>
          <w:color w:val="auto"/>
          <w:sz w:val="24"/>
          <w:szCs w:val="24"/>
        </w:rPr>
        <w:t>ir</w:t>
      </w:r>
      <w:r w:rsidRPr="00E6677F">
        <w:rPr>
          <w:rStyle w:val="fontstyle01"/>
          <w:rFonts w:ascii="Times New Roman" w:hAnsi="Times New Roman" w:cs="Times New Roman"/>
          <w:color w:val="auto"/>
          <w:sz w:val="24"/>
          <w:szCs w:val="24"/>
        </w:rPr>
        <w:t xml:space="preserve"> experiment. The Pearson linear correlation coefficients are higher than 0.88; this technique have the high consistent with human visual perception.</w:t>
      </w:r>
    </w:p>
    <w:p w:rsidR="001858B3" w:rsidRPr="005B5518" w:rsidRDefault="00B07D5D" w:rsidP="00B22E1F">
      <w:pPr>
        <w:rPr>
          <w:rStyle w:val="fontstyle01"/>
          <w:rFonts w:ascii="Times New Roman" w:hAnsi="Times New Roman" w:cs="Times New Roman"/>
          <w:color w:val="auto"/>
          <w:sz w:val="24"/>
          <w:szCs w:val="24"/>
        </w:rPr>
      </w:pPr>
      <w:r w:rsidRPr="005B5518">
        <w:rPr>
          <w:rStyle w:val="fontstyle01"/>
          <w:rFonts w:ascii="Times New Roman" w:hAnsi="Times New Roman" w:cs="Times New Roman"/>
          <w:color w:val="auto"/>
          <w:sz w:val="24"/>
          <w:szCs w:val="24"/>
        </w:rPr>
        <w:t xml:space="preserve">Hyuk-Ju Kwon, </w:t>
      </w:r>
      <w:r w:rsidRPr="005B5518">
        <w:rPr>
          <w:rStyle w:val="fontstyle01"/>
          <w:rFonts w:ascii="Times New Roman" w:hAnsi="Times New Roman" w:cs="Times New Roman"/>
          <w:i/>
          <w:color w:val="auto"/>
          <w:sz w:val="24"/>
          <w:szCs w:val="24"/>
        </w:rPr>
        <w:t xml:space="preserve">et al. </w:t>
      </w:r>
      <w:r w:rsidR="00254204" w:rsidRPr="005B5518">
        <w:rPr>
          <w:rStyle w:val="fontstyle01"/>
          <w:rFonts w:ascii="Times New Roman" w:hAnsi="Times New Roman" w:cs="Times New Roman"/>
          <w:color w:val="auto"/>
          <w:sz w:val="24"/>
          <w:szCs w:val="24"/>
        </w:rPr>
        <w:t>[15</w:t>
      </w:r>
      <w:r w:rsidRPr="005B5518">
        <w:rPr>
          <w:rStyle w:val="fontstyle01"/>
          <w:rFonts w:ascii="Times New Roman" w:hAnsi="Times New Roman" w:cs="Times New Roman"/>
          <w:color w:val="auto"/>
          <w:sz w:val="24"/>
          <w:szCs w:val="24"/>
        </w:rPr>
        <w:t xml:space="preserve">] </w:t>
      </w:r>
      <w:r w:rsidR="0059307E" w:rsidRPr="005B5518">
        <w:rPr>
          <w:rStyle w:val="fontstyle01"/>
          <w:rFonts w:ascii="Times New Roman" w:hAnsi="Times New Roman" w:cs="Times New Roman"/>
          <w:color w:val="auto"/>
          <w:sz w:val="24"/>
          <w:szCs w:val="24"/>
        </w:rPr>
        <w:t>proposed the new method in the HD</w:t>
      </w:r>
      <w:r w:rsidR="007758D6">
        <w:rPr>
          <w:rStyle w:val="fontstyle01"/>
          <w:rFonts w:ascii="Times New Roman" w:hAnsi="Times New Roman" w:cs="Times New Roman"/>
          <w:color w:val="auto"/>
          <w:sz w:val="24"/>
          <w:szCs w:val="24"/>
        </w:rPr>
        <w:t>R bleeding algorithm, which used</w:t>
      </w:r>
      <w:r w:rsidR="0059307E" w:rsidRPr="005B5518">
        <w:rPr>
          <w:rStyle w:val="fontstyle01"/>
          <w:rFonts w:ascii="Times New Roman" w:hAnsi="Times New Roman" w:cs="Times New Roman"/>
          <w:color w:val="auto"/>
          <w:sz w:val="24"/>
          <w:szCs w:val="24"/>
        </w:rPr>
        <w:t xml:space="preserve"> only the dual-exposure image. </w:t>
      </w:r>
      <w:r w:rsidR="00AC7DD7" w:rsidRPr="005B5518">
        <w:rPr>
          <w:rStyle w:val="fontstyle01"/>
          <w:rFonts w:ascii="Times New Roman" w:hAnsi="Times New Roman" w:cs="Times New Roman"/>
          <w:color w:val="auto"/>
          <w:sz w:val="24"/>
          <w:szCs w:val="24"/>
        </w:rPr>
        <w:t>The least squares method used in the propose</w:t>
      </w:r>
      <w:r w:rsidR="007758D6">
        <w:rPr>
          <w:rStyle w:val="fontstyle01"/>
          <w:rFonts w:ascii="Times New Roman" w:hAnsi="Times New Roman" w:cs="Times New Roman"/>
          <w:color w:val="auto"/>
          <w:sz w:val="24"/>
          <w:szCs w:val="24"/>
        </w:rPr>
        <w:t>d algorithm and it also included</w:t>
      </w:r>
      <w:r w:rsidR="00AC7DD7" w:rsidRPr="005B5518">
        <w:rPr>
          <w:rStyle w:val="fontstyle01"/>
          <w:rFonts w:ascii="Times New Roman" w:hAnsi="Times New Roman" w:cs="Times New Roman"/>
          <w:color w:val="auto"/>
          <w:sz w:val="24"/>
          <w:szCs w:val="24"/>
        </w:rPr>
        <w:t xml:space="preserve"> the spatial and intensity weighting </w:t>
      </w:r>
      <w:proofErr w:type="spellStart"/>
      <w:proofErr w:type="gramStart"/>
      <w:r w:rsidR="00AC7DD7" w:rsidRPr="005B5518">
        <w:rPr>
          <w:rStyle w:val="fontstyle01"/>
          <w:rFonts w:ascii="Times New Roman" w:hAnsi="Times New Roman" w:cs="Times New Roman"/>
          <w:color w:val="auto"/>
          <w:sz w:val="24"/>
          <w:szCs w:val="24"/>
        </w:rPr>
        <w:t>functions.</w:t>
      </w:r>
      <w:r w:rsidR="00B53FCF" w:rsidRPr="00E6677F">
        <w:rPr>
          <w:rStyle w:val="fontstyle01"/>
          <w:rFonts w:ascii="Times New Roman" w:hAnsi="Times New Roman" w:cs="Times New Roman"/>
          <w:color w:val="auto"/>
          <w:sz w:val="24"/>
          <w:szCs w:val="24"/>
        </w:rPr>
        <w:t>The</w:t>
      </w:r>
      <w:proofErr w:type="spellEnd"/>
      <w:proofErr w:type="gramEnd"/>
      <w:r w:rsidR="00B53FCF" w:rsidRPr="00E6677F">
        <w:rPr>
          <w:rStyle w:val="fontstyle01"/>
          <w:rFonts w:ascii="Times New Roman" w:hAnsi="Times New Roman" w:cs="Times New Roman"/>
          <w:color w:val="auto"/>
          <w:sz w:val="24"/>
          <w:szCs w:val="24"/>
        </w:rPr>
        <w:t xml:space="preserve"> error point </w:t>
      </w:r>
      <w:r w:rsidR="00630CF0" w:rsidRPr="00E6677F">
        <w:rPr>
          <w:rStyle w:val="fontstyle01"/>
          <w:rFonts w:ascii="Times New Roman" w:hAnsi="Times New Roman" w:cs="Times New Roman"/>
          <w:color w:val="auto"/>
          <w:sz w:val="24"/>
          <w:szCs w:val="24"/>
        </w:rPr>
        <w:t>was</w:t>
      </w:r>
      <w:r w:rsidR="00B53FCF" w:rsidRPr="00E6677F">
        <w:rPr>
          <w:rStyle w:val="fontstyle01"/>
          <w:rFonts w:ascii="Times New Roman" w:hAnsi="Times New Roman" w:cs="Times New Roman"/>
          <w:color w:val="auto"/>
          <w:sz w:val="24"/>
          <w:szCs w:val="24"/>
        </w:rPr>
        <w:t xml:space="preserve"> reduced and </w:t>
      </w:r>
      <w:r w:rsidR="007758D6" w:rsidRPr="00E6677F">
        <w:rPr>
          <w:rStyle w:val="fontstyle01"/>
          <w:rFonts w:ascii="Times New Roman" w:hAnsi="Times New Roman" w:cs="Times New Roman"/>
          <w:color w:val="auto"/>
          <w:sz w:val="24"/>
          <w:szCs w:val="24"/>
        </w:rPr>
        <w:t>improved</w:t>
      </w:r>
      <w:r w:rsidR="00B53FCF" w:rsidRPr="00E6677F">
        <w:rPr>
          <w:rStyle w:val="fontstyle01"/>
          <w:rFonts w:ascii="Times New Roman" w:hAnsi="Times New Roman" w:cs="Times New Roman"/>
          <w:color w:val="auto"/>
          <w:sz w:val="24"/>
          <w:szCs w:val="24"/>
        </w:rPr>
        <w:t xml:space="preserve"> the Camera Response Function using the weighting function. </w:t>
      </w:r>
      <w:r w:rsidR="002543AD" w:rsidRPr="00E6677F">
        <w:rPr>
          <w:rStyle w:val="fontstyle01"/>
          <w:rFonts w:ascii="Times New Roman" w:hAnsi="Times New Roman" w:cs="Times New Roman"/>
          <w:color w:val="auto"/>
          <w:sz w:val="24"/>
          <w:szCs w:val="24"/>
        </w:rPr>
        <w:t xml:space="preserve">In addition, a constraint </w:t>
      </w:r>
      <w:r w:rsidR="00630CF0" w:rsidRPr="00E6677F">
        <w:rPr>
          <w:rStyle w:val="fontstyle01"/>
          <w:rFonts w:ascii="Times New Roman" w:hAnsi="Times New Roman" w:cs="Times New Roman"/>
          <w:color w:val="auto"/>
          <w:sz w:val="24"/>
          <w:szCs w:val="24"/>
        </w:rPr>
        <w:t>was</w:t>
      </w:r>
      <w:r w:rsidR="002543AD" w:rsidRPr="00E6677F">
        <w:rPr>
          <w:rStyle w:val="fontstyle01"/>
          <w:rFonts w:ascii="Times New Roman" w:hAnsi="Times New Roman" w:cs="Times New Roman"/>
          <w:color w:val="auto"/>
          <w:sz w:val="24"/>
          <w:szCs w:val="24"/>
        </w:rPr>
        <w:t xml:space="preserve"> added to correct the white balance in the brightness </w:t>
      </w:r>
      <w:proofErr w:type="spellStart"/>
      <w:proofErr w:type="gramStart"/>
      <w:r w:rsidR="002543AD" w:rsidRPr="00E6677F">
        <w:rPr>
          <w:rStyle w:val="fontstyle01"/>
          <w:rFonts w:ascii="Times New Roman" w:hAnsi="Times New Roman" w:cs="Times New Roman"/>
          <w:color w:val="auto"/>
          <w:sz w:val="24"/>
          <w:szCs w:val="24"/>
        </w:rPr>
        <w:t>level.</w:t>
      </w:r>
      <w:r w:rsidR="003D11B8" w:rsidRPr="00E6677F">
        <w:rPr>
          <w:rStyle w:val="fontstyle01"/>
          <w:rFonts w:ascii="Times New Roman" w:hAnsi="Times New Roman" w:cs="Times New Roman"/>
          <w:color w:val="auto"/>
          <w:sz w:val="24"/>
          <w:szCs w:val="24"/>
        </w:rPr>
        <w:t>The</w:t>
      </w:r>
      <w:proofErr w:type="spellEnd"/>
      <w:proofErr w:type="gramEnd"/>
      <w:r w:rsidR="003D11B8" w:rsidRPr="00E6677F">
        <w:rPr>
          <w:rStyle w:val="fontstyle01"/>
          <w:rFonts w:ascii="Times New Roman" w:hAnsi="Times New Roman" w:cs="Times New Roman"/>
          <w:color w:val="auto"/>
          <w:sz w:val="24"/>
          <w:szCs w:val="24"/>
        </w:rPr>
        <w:t xml:space="preserve"> result show</w:t>
      </w:r>
      <w:r w:rsidR="007758D6" w:rsidRPr="00E6677F">
        <w:rPr>
          <w:rStyle w:val="fontstyle01"/>
          <w:rFonts w:ascii="Times New Roman" w:hAnsi="Times New Roman" w:cs="Times New Roman"/>
          <w:color w:val="auto"/>
          <w:sz w:val="24"/>
          <w:szCs w:val="24"/>
        </w:rPr>
        <w:t>ed</w:t>
      </w:r>
      <w:r w:rsidR="003D11B8" w:rsidRPr="00E6677F">
        <w:rPr>
          <w:rStyle w:val="fontstyle01"/>
          <w:rFonts w:ascii="Times New Roman" w:hAnsi="Times New Roman" w:cs="Times New Roman"/>
          <w:color w:val="auto"/>
          <w:sz w:val="24"/>
          <w:szCs w:val="24"/>
        </w:rPr>
        <w:t xml:space="preserve"> that the proposed algorithm </w:t>
      </w:r>
      <w:r w:rsidR="007758D6" w:rsidRPr="00E6677F">
        <w:rPr>
          <w:rStyle w:val="fontstyle01"/>
          <w:rFonts w:ascii="Times New Roman" w:hAnsi="Times New Roman" w:cs="Times New Roman"/>
          <w:color w:val="auto"/>
          <w:sz w:val="24"/>
          <w:szCs w:val="24"/>
        </w:rPr>
        <w:t>outperformed</w:t>
      </w:r>
      <w:r w:rsidR="003D11B8" w:rsidRPr="00E6677F">
        <w:rPr>
          <w:rStyle w:val="fontstyle01"/>
          <w:rFonts w:ascii="Times New Roman" w:hAnsi="Times New Roman" w:cs="Times New Roman"/>
          <w:color w:val="auto"/>
          <w:sz w:val="24"/>
          <w:szCs w:val="24"/>
        </w:rPr>
        <w:t xml:space="preserve"> the existing method.</w:t>
      </w:r>
      <w:r w:rsidR="000A40B6" w:rsidRPr="00E6677F">
        <w:rPr>
          <w:rStyle w:val="fontstyle01"/>
          <w:rFonts w:ascii="Times New Roman" w:hAnsi="Times New Roman" w:cs="Times New Roman"/>
          <w:color w:val="auto"/>
          <w:sz w:val="24"/>
          <w:szCs w:val="24"/>
        </w:rPr>
        <w:t xml:space="preserve"> This method </w:t>
      </w:r>
      <w:r w:rsidR="004E714C" w:rsidRPr="00E6677F">
        <w:rPr>
          <w:rStyle w:val="fontstyle01"/>
          <w:rFonts w:ascii="Times New Roman" w:hAnsi="Times New Roman" w:cs="Times New Roman"/>
          <w:color w:val="auto"/>
          <w:sz w:val="24"/>
          <w:szCs w:val="24"/>
        </w:rPr>
        <w:t>was</w:t>
      </w:r>
      <w:r w:rsidR="000A40B6" w:rsidRPr="00E6677F">
        <w:rPr>
          <w:rStyle w:val="fontstyle01"/>
          <w:rFonts w:ascii="Times New Roman" w:hAnsi="Times New Roman" w:cs="Times New Roman"/>
          <w:color w:val="auto"/>
          <w:sz w:val="24"/>
          <w:szCs w:val="24"/>
        </w:rPr>
        <w:t xml:space="preserve"> not evaluated in the real time function and this gives the efficiency of the system.</w:t>
      </w:r>
    </w:p>
    <w:p w:rsidR="003B4319" w:rsidRPr="00E6677F" w:rsidRDefault="007455AC" w:rsidP="00B22E1F">
      <w:pPr>
        <w:rPr>
          <w:rStyle w:val="fontstyle01"/>
          <w:rFonts w:ascii="Times New Roman" w:hAnsi="Times New Roman" w:cs="Times New Roman"/>
          <w:color w:val="auto"/>
          <w:sz w:val="24"/>
          <w:szCs w:val="24"/>
        </w:rPr>
      </w:pPr>
      <w:r w:rsidRPr="00E6677F">
        <w:rPr>
          <w:rStyle w:val="fontstyle01"/>
          <w:rFonts w:ascii="Times New Roman" w:hAnsi="Times New Roman" w:cs="Times New Roman"/>
          <w:color w:val="auto"/>
          <w:sz w:val="24"/>
          <w:szCs w:val="24"/>
        </w:rPr>
        <w:t xml:space="preserve">To overcome the above limitation, </w:t>
      </w:r>
      <w:r w:rsidRPr="00E6677F">
        <w:t>LC</w:t>
      </w:r>
      <w:r w:rsidR="007758D6" w:rsidRPr="00E6677F">
        <w:t xml:space="preserve">GHDR proposed for </w:t>
      </w:r>
      <w:r w:rsidRPr="00E6677F">
        <w:t>better perform</w:t>
      </w:r>
      <w:r w:rsidR="007758D6" w:rsidRPr="00E6677F">
        <w:t xml:space="preserve">ance of the HDR imaging </w:t>
      </w:r>
      <w:r w:rsidRPr="00E6677F">
        <w:t>also to reduce noise.</w:t>
      </w:r>
    </w:p>
    <w:p w:rsidR="00B22E1F" w:rsidRPr="00E6677F" w:rsidRDefault="00B22E1F" w:rsidP="00B22E1F">
      <w:pPr>
        <w:pStyle w:val="Heading3"/>
        <w:numPr>
          <w:ilvl w:val="0"/>
          <w:numId w:val="1"/>
        </w:numPr>
        <w:rPr>
          <w:rStyle w:val="fontstyle01"/>
          <w:rFonts w:ascii="Times New Roman" w:hAnsi="Times New Roman"/>
          <w:color w:val="auto"/>
          <w:sz w:val="28"/>
          <w:szCs w:val="24"/>
        </w:rPr>
      </w:pPr>
      <w:r w:rsidRPr="00E6677F">
        <w:rPr>
          <w:rStyle w:val="fontstyle01"/>
          <w:rFonts w:ascii="Times New Roman" w:hAnsi="Times New Roman"/>
          <w:color w:val="auto"/>
          <w:sz w:val="28"/>
          <w:szCs w:val="24"/>
        </w:rPr>
        <w:t>Proposed system</w:t>
      </w:r>
    </w:p>
    <w:p w:rsidR="00903DFB" w:rsidRPr="005B5518" w:rsidRDefault="00335738" w:rsidP="00903DFB">
      <w:r w:rsidRPr="00C1594E">
        <w:t>The images from the database used as an input and the features such as luminance, chrominance and gradient</w:t>
      </w:r>
      <w:r w:rsidR="00786449">
        <w:t xml:space="preserve"> were extracted from those images</w:t>
      </w:r>
      <w:r w:rsidRPr="00C1594E">
        <w:t xml:space="preserve">. </w:t>
      </w:r>
      <w:r w:rsidR="006123DD" w:rsidRPr="00C1594E">
        <w:t xml:space="preserve">Tone mapping </w:t>
      </w:r>
      <w:r w:rsidRPr="00C1594E">
        <w:t xml:space="preserve">developed based on the features and </w:t>
      </w:r>
      <w:r w:rsidR="00F742BD" w:rsidRPr="00C1594E">
        <w:t xml:space="preserve">provide the image with the proper luminance. The higher luminance image </w:t>
      </w:r>
      <w:r w:rsidR="006123DD" w:rsidRPr="00C1594E">
        <w:t xml:space="preserve">and lower luminance images </w:t>
      </w:r>
      <w:r w:rsidR="00B0182B" w:rsidRPr="00C1594E">
        <w:t>used as input. This technique requires only two input images of higher and low</w:t>
      </w:r>
      <w:r w:rsidR="006123DD" w:rsidRPr="00C1594E">
        <w:t xml:space="preserve">er exposure image and result </w:t>
      </w:r>
      <w:r w:rsidR="00B0182B" w:rsidRPr="00C1594E">
        <w:t xml:space="preserve">obtained with exposure with more </w:t>
      </w:r>
      <w:r w:rsidR="002575CF" w:rsidRPr="00C1594E">
        <w:t>clarity of the image. The performance measure</w:t>
      </w:r>
      <w:r w:rsidR="0095096B" w:rsidRPr="00C1594E">
        <w:t>d</w:t>
      </w:r>
      <w:r w:rsidR="002575CF" w:rsidRPr="00C1594E">
        <w:t xml:space="preserve"> and compared with the other existing system</w:t>
      </w:r>
      <w:r w:rsidR="006123DD" w:rsidRPr="00C1594E">
        <w:t xml:space="preserve">s, which </w:t>
      </w:r>
      <w:r w:rsidR="002575CF" w:rsidRPr="00C1594E">
        <w:t xml:space="preserve">discussed in the experimental result </w:t>
      </w:r>
      <w:proofErr w:type="spellStart"/>
      <w:proofErr w:type="gramStart"/>
      <w:r w:rsidR="002575CF" w:rsidRPr="00C1594E">
        <w:t>section</w:t>
      </w:r>
      <w:r w:rsidR="00603152" w:rsidRPr="00C1594E">
        <w:t>.</w:t>
      </w:r>
      <w:r w:rsidR="0095096B" w:rsidRPr="00C1594E">
        <w:t>The</w:t>
      </w:r>
      <w:proofErr w:type="spellEnd"/>
      <w:proofErr w:type="gramEnd"/>
      <w:r w:rsidR="0095096B" w:rsidRPr="00C1594E">
        <w:t xml:space="preserve"> illustration of the dataset and </w:t>
      </w:r>
      <w:r w:rsidR="00903DFB" w:rsidRPr="00C1594E">
        <w:t>algorith</w:t>
      </w:r>
      <w:r w:rsidR="0095096B" w:rsidRPr="00C1594E">
        <w:t>m of this method is given below</w:t>
      </w:r>
      <w:r w:rsidR="00580BBA" w:rsidRPr="00C1594E">
        <w:t>.</w:t>
      </w:r>
    </w:p>
    <w:p w:rsidR="00903DFB" w:rsidRPr="00C1594E" w:rsidRDefault="00903DFB" w:rsidP="00732FF6">
      <w:pPr>
        <w:rPr>
          <w:b/>
        </w:rPr>
      </w:pPr>
      <w:r w:rsidRPr="00C1594E">
        <w:rPr>
          <w:b/>
        </w:rPr>
        <w:t>Algorithm</w:t>
      </w:r>
    </w:p>
    <w:p w:rsidR="00732FF6" w:rsidRPr="00C1594E" w:rsidRDefault="00732FF6" w:rsidP="00732FF6">
      <w:pPr>
        <w:pStyle w:val="ListParagraph"/>
        <w:numPr>
          <w:ilvl w:val="0"/>
          <w:numId w:val="3"/>
        </w:numPr>
        <w:rPr>
          <w:b/>
        </w:rPr>
      </w:pPr>
      <w:r w:rsidRPr="00C1594E">
        <w:t>Start</w:t>
      </w:r>
    </w:p>
    <w:p w:rsidR="00732FF6" w:rsidRPr="00C1594E" w:rsidRDefault="00732FF6" w:rsidP="00732FF6">
      <w:pPr>
        <w:pStyle w:val="ListParagraph"/>
        <w:numPr>
          <w:ilvl w:val="0"/>
          <w:numId w:val="3"/>
        </w:numPr>
        <w:rPr>
          <w:b/>
        </w:rPr>
      </w:pPr>
      <w:r w:rsidRPr="00C1594E">
        <w:t>Capture the image</w:t>
      </w:r>
      <w:r w:rsidR="00A13155" w:rsidRPr="00C1594E">
        <w:t xml:space="preserve"> with high exposure</w:t>
      </w:r>
    </w:p>
    <w:p w:rsidR="00A13155" w:rsidRPr="008D7580" w:rsidRDefault="00A13155" w:rsidP="00732FF6">
      <w:pPr>
        <w:pStyle w:val="ListParagraph"/>
        <w:numPr>
          <w:ilvl w:val="0"/>
          <w:numId w:val="3"/>
        </w:numPr>
        <w:rPr>
          <w:b/>
        </w:rPr>
      </w:pPr>
      <w:r w:rsidRPr="008D7580">
        <w:t xml:space="preserve">Calculate the mean value of the </w:t>
      </w:r>
      <w:proofErr w:type="spellStart"/>
      <w:r w:rsidRPr="008D7580">
        <w:t>high</w:t>
      </w:r>
      <w:r w:rsidR="00C1594E" w:rsidRPr="008D7580">
        <w:t>ly</w:t>
      </w:r>
      <w:r w:rsidR="00EA6625" w:rsidRPr="008D7580">
        <w:t>exposed</w:t>
      </w:r>
      <w:proofErr w:type="spellEnd"/>
      <w:r w:rsidR="00EA6625" w:rsidRPr="008D7580">
        <w:t xml:space="preserve"> </w:t>
      </w:r>
      <w:r w:rsidRPr="008D7580">
        <w:t>image</w:t>
      </w:r>
    </w:p>
    <w:p w:rsidR="00A13155" w:rsidRPr="008D7580" w:rsidRDefault="00A13155" w:rsidP="00732FF6">
      <w:pPr>
        <w:pStyle w:val="ListParagraph"/>
        <w:numPr>
          <w:ilvl w:val="0"/>
          <w:numId w:val="3"/>
        </w:numPr>
        <w:rPr>
          <w:b/>
        </w:rPr>
      </w:pPr>
      <w:r w:rsidRPr="008D7580">
        <w:t>Capture the image with low exposure</w:t>
      </w:r>
    </w:p>
    <w:p w:rsidR="00A13155" w:rsidRPr="008D7580" w:rsidRDefault="00A13155" w:rsidP="00732FF6">
      <w:pPr>
        <w:pStyle w:val="ListParagraph"/>
        <w:numPr>
          <w:ilvl w:val="0"/>
          <w:numId w:val="3"/>
        </w:numPr>
        <w:rPr>
          <w:b/>
        </w:rPr>
      </w:pPr>
      <w:r w:rsidRPr="008D7580">
        <w:t xml:space="preserve">Calculate the mean value of the </w:t>
      </w:r>
      <w:proofErr w:type="spellStart"/>
      <w:r w:rsidRPr="008D7580">
        <w:t>low</w:t>
      </w:r>
      <w:r w:rsidR="008D7580" w:rsidRPr="008D7580">
        <w:t>er</w:t>
      </w:r>
      <w:r w:rsidR="00EA6625" w:rsidRPr="008D7580">
        <w:t>exposed</w:t>
      </w:r>
      <w:proofErr w:type="spellEnd"/>
      <w:r w:rsidR="00EA6625" w:rsidRPr="008D7580">
        <w:t xml:space="preserve"> </w:t>
      </w:r>
      <w:r w:rsidRPr="008D7580">
        <w:t>image</w:t>
      </w:r>
    </w:p>
    <w:p w:rsidR="00A13155" w:rsidRPr="005B5518" w:rsidRDefault="00A13155" w:rsidP="00732FF6">
      <w:pPr>
        <w:pStyle w:val="ListParagraph"/>
        <w:numPr>
          <w:ilvl w:val="0"/>
          <w:numId w:val="3"/>
        </w:numPr>
        <w:rPr>
          <w:b/>
        </w:rPr>
      </w:pPr>
      <w:r w:rsidRPr="008D7580">
        <w:lastRenderedPageBreak/>
        <w:t>Check whether the scene is under exposure, over exposure or proper exposure using the mean value of the image</w:t>
      </w:r>
      <w:r w:rsidR="00733FDA" w:rsidRPr="008D7580">
        <w:t xml:space="preserve">. The mean value of the image is 0 to 100 is under </w:t>
      </w:r>
      <w:r w:rsidR="00EA6625" w:rsidRPr="008D7580">
        <w:t>exposed</w:t>
      </w:r>
      <w:r w:rsidR="00733FDA" w:rsidRPr="008D7580">
        <w:t xml:space="preserve">, 100 to 150 is </w:t>
      </w:r>
      <w:proofErr w:type="spellStart"/>
      <w:r w:rsidR="00733FDA" w:rsidRPr="008D7580">
        <w:t>proper</w:t>
      </w:r>
      <w:r w:rsidR="008D7580" w:rsidRPr="008D7580">
        <w:t>ly</w:t>
      </w:r>
      <w:r w:rsidR="00EA6625" w:rsidRPr="008D7580">
        <w:t>exposed</w:t>
      </w:r>
      <w:proofErr w:type="spellEnd"/>
      <w:r w:rsidR="00EA6625" w:rsidRPr="008D7580">
        <w:t xml:space="preserve"> </w:t>
      </w:r>
      <w:r w:rsidR="00733FDA" w:rsidRPr="008D7580">
        <w:t xml:space="preserve">and 150 above is over </w:t>
      </w:r>
      <w:r w:rsidR="00EA6625" w:rsidRPr="008D7580">
        <w:t>exposed</w:t>
      </w:r>
      <w:r w:rsidR="0085173E" w:rsidRPr="008D7580">
        <w:t>.</w:t>
      </w:r>
    </w:p>
    <w:p w:rsidR="0085173E" w:rsidRPr="008D7580" w:rsidRDefault="00EA6625" w:rsidP="0085173E">
      <w:pPr>
        <w:pStyle w:val="ListParagraph"/>
        <w:numPr>
          <w:ilvl w:val="1"/>
          <w:numId w:val="3"/>
        </w:numPr>
        <w:rPr>
          <w:b/>
        </w:rPr>
      </w:pPr>
      <w:r w:rsidRPr="008D7580">
        <w:t xml:space="preserve">If the scene is under or over </w:t>
      </w:r>
      <w:proofErr w:type="spellStart"/>
      <w:proofErr w:type="gramStart"/>
      <w:r w:rsidRPr="008D7580">
        <w:t>exposed</w:t>
      </w:r>
      <w:r w:rsidR="008D7580" w:rsidRPr="008D7580">
        <w:t>,</w:t>
      </w:r>
      <w:r w:rsidR="00A97BDE" w:rsidRPr="008D7580">
        <w:t>apply</w:t>
      </w:r>
      <w:proofErr w:type="spellEnd"/>
      <w:proofErr w:type="gramEnd"/>
      <w:r w:rsidR="00A97BDE" w:rsidRPr="008D7580">
        <w:t xml:space="preserve"> LCGHDR method to achieve the proper illuminated value and go to step 6.</w:t>
      </w:r>
    </w:p>
    <w:p w:rsidR="00A97BDE" w:rsidRPr="008D7580" w:rsidRDefault="00A97BDE" w:rsidP="0085173E">
      <w:pPr>
        <w:pStyle w:val="ListParagraph"/>
        <w:numPr>
          <w:ilvl w:val="1"/>
          <w:numId w:val="3"/>
        </w:numPr>
        <w:rPr>
          <w:b/>
        </w:rPr>
      </w:pPr>
      <w:r w:rsidRPr="008D7580">
        <w:t xml:space="preserve"> If the image is proper</w:t>
      </w:r>
      <w:r w:rsidR="008D7580" w:rsidRPr="008D7580">
        <w:t>ly</w:t>
      </w:r>
      <w:r w:rsidRPr="008D7580">
        <w:t xml:space="preserve"> expo</w:t>
      </w:r>
      <w:r w:rsidR="00DF0275" w:rsidRPr="008D7580">
        <w:t>sed and go to step 7</w:t>
      </w:r>
    </w:p>
    <w:p w:rsidR="00DF0275" w:rsidRPr="008D7580" w:rsidRDefault="00DF0275" w:rsidP="00DF0275">
      <w:pPr>
        <w:pStyle w:val="ListParagraph"/>
        <w:numPr>
          <w:ilvl w:val="0"/>
          <w:numId w:val="3"/>
        </w:numPr>
      </w:pPr>
      <w:r w:rsidRPr="008D7580">
        <w:t>Stop</w:t>
      </w:r>
    </w:p>
    <w:p w:rsidR="006D6598" w:rsidRPr="005B5518" w:rsidRDefault="006D6598" w:rsidP="006D6598"/>
    <w:p w:rsidR="00397140" w:rsidRPr="008D7580" w:rsidRDefault="00397140" w:rsidP="000F533D">
      <w:pPr>
        <w:pStyle w:val="Heading4"/>
        <w:numPr>
          <w:ilvl w:val="1"/>
          <w:numId w:val="1"/>
        </w:numPr>
      </w:pPr>
      <w:r w:rsidRPr="008D7580">
        <w:t xml:space="preserve"> Database collection</w:t>
      </w:r>
    </w:p>
    <w:p w:rsidR="00EB0471" w:rsidRPr="005B5518" w:rsidRDefault="00EB0471" w:rsidP="00EB0471">
      <w:r w:rsidRPr="008D7580">
        <w:t>The HDR Photographic Survey</w:t>
      </w:r>
      <w:r w:rsidR="00392947" w:rsidRPr="008D7580">
        <w:t xml:space="preserve"> is the</w:t>
      </w:r>
      <w:r w:rsidR="006123DD" w:rsidRPr="008D7580">
        <w:t xml:space="preserve"> exclusive HDR database and</w:t>
      </w:r>
      <w:r w:rsidR="00392947" w:rsidRPr="008D7580">
        <w:t xml:space="preserve"> consists of detailed colorimetric/luminance measurements</w:t>
      </w:r>
      <w:r w:rsidR="004B45C0" w:rsidRPr="008D7580">
        <w:t xml:space="preserve"> [16]</w:t>
      </w:r>
      <w:r w:rsidR="00392947" w:rsidRPr="008D7580">
        <w:t>.</w:t>
      </w:r>
      <w:r w:rsidR="00B37C3B" w:rsidRPr="008D7580">
        <w:t xml:space="preserve"> The images have the contents and challenges with the data for the HDR imaging algorithm. </w:t>
      </w:r>
      <w:r w:rsidR="00813F80" w:rsidRPr="008D7580">
        <w:t xml:space="preserve">This is </w:t>
      </w:r>
      <w:r w:rsidR="006123DD" w:rsidRPr="008D7580">
        <w:t xml:space="preserve">a </w:t>
      </w:r>
      <w:r w:rsidR="00813F80" w:rsidRPr="008D7580">
        <w:t xml:space="preserve">publicly available database and this can be used for the non-commercial research purpose. </w:t>
      </w:r>
      <w:r w:rsidR="003D2345" w:rsidRPr="008D7580">
        <w:t xml:space="preserve">The attempt was made to collect the datasets up to 40 images and having 106 images in total by now. </w:t>
      </w:r>
      <w:r w:rsidR="00FC6DA8" w:rsidRPr="008D7580">
        <w:t>Twenty-eight images in the database ha</w:t>
      </w:r>
      <w:r w:rsidR="00BB7BAB" w:rsidRPr="008D7580">
        <w:t xml:space="preserve">ve </w:t>
      </w:r>
      <w:r w:rsidR="006123DD" w:rsidRPr="008D7580">
        <w:t xml:space="preserve">been </w:t>
      </w:r>
      <w:r w:rsidR="00BB7BAB" w:rsidRPr="008D7580">
        <w:t>accompanying colorimetric,</w:t>
      </w:r>
      <w:r w:rsidR="00FC6DA8" w:rsidRPr="008D7580">
        <w:t xml:space="preserve"> appearance data and the various data associated with the remaining data.</w:t>
      </w:r>
      <w:r w:rsidR="003F5CF8" w:rsidRPr="008D7580">
        <w:t xml:space="preserve"> The thumbnail is available </w:t>
      </w:r>
      <w:r w:rsidR="006123DD" w:rsidRPr="008D7580">
        <w:t>in</w:t>
      </w:r>
      <w:r w:rsidR="003F5CF8" w:rsidRPr="008D7580">
        <w:t xml:space="preserve"> the d</w:t>
      </w:r>
      <w:r w:rsidR="00D83752" w:rsidRPr="008D7580">
        <w:t>atabase to view the image and the images can be download</w:t>
      </w:r>
      <w:r w:rsidR="006123DD" w:rsidRPr="008D7580">
        <w:t>ed</w:t>
      </w:r>
      <w:r w:rsidR="003F5CF8" w:rsidRPr="008D7580">
        <w:t xml:space="preserve"> in the </w:t>
      </w:r>
      <w:proofErr w:type="spellStart"/>
      <w:r w:rsidR="003F5CF8" w:rsidRPr="008D7580">
        <w:t>OpenEXR</w:t>
      </w:r>
      <w:proofErr w:type="spellEnd"/>
      <w:r w:rsidR="003F5CF8" w:rsidRPr="008D7580">
        <w:t xml:space="preserve"> </w:t>
      </w:r>
      <w:proofErr w:type="spellStart"/>
      <w:proofErr w:type="gramStart"/>
      <w:r w:rsidR="003F5CF8" w:rsidRPr="008D7580">
        <w:t>file.</w:t>
      </w:r>
      <w:r w:rsidR="007036BA" w:rsidRPr="008D7580">
        <w:t>The</w:t>
      </w:r>
      <w:proofErr w:type="spellEnd"/>
      <w:proofErr w:type="gramEnd"/>
      <w:r w:rsidR="007036BA" w:rsidRPr="008D7580">
        <w:t xml:space="preserve"> database size is mor</w:t>
      </w:r>
      <w:r w:rsidR="006123DD" w:rsidRPr="008D7580">
        <w:t>e than 13GB and this database</w:t>
      </w:r>
      <w:r w:rsidR="007036BA" w:rsidRPr="008D7580">
        <w:t xml:space="preserve"> inspired from the nineteenth century photographic survey of the American west. This database and stimulated database used to u</w:t>
      </w:r>
      <w:r w:rsidR="006123DD" w:rsidRPr="008D7580">
        <w:t>nderstand the performance of this</w:t>
      </w:r>
      <w:r w:rsidR="007036BA" w:rsidRPr="008D7580">
        <w:t xml:space="preserve"> method. </w:t>
      </w:r>
      <w:r w:rsidR="005D6D5F" w:rsidRPr="008D7580">
        <w:t xml:space="preserve">The sample images of the database </w:t>
      </w:r>
      <w:r w:rsidR="005B46CB" w:rsidRPr="008D7580">
        <w:t>are</w:t>
      </w:r>
      <w:r w:rsidR="005D6D5F" w:rsidRPr="008D7580">
        <w:t xml:space="preserve"> shown in figure 1.</w:t>
      </w:r>
    </w:p>
    <w:p w:rsidR="003E705B" w:rsidRPr="005B5518" w:rsidRDefault="003E705B" w:rsidP="003E705B">
      <w:pPr>
        <w:keepNext/>
      </w:pPr>
      <w:r w:rsidRPr="008D7580">
        <w:rPr>
          <w:noProof/>
        </w:rPr>
        <w:lastRenderedPageBreak/>
        <w:drawing>
          <wp:inline distT="0" distB="0" distL="0" distR="0">
            <wp:extent cx="5409524" cy="778095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9524" cy="7780952"/>
                    </a:xfrm>
                    <a:prstGeom prst="rect">
                      <a:avLst/>
                    </a:prstGeom>
                  </pic:spPr>
                </pic:pic>
              </a:graphicData>
            </a:graphic>
          </wp:inline>
        </w:drawing>
      </w:r>
    </w:p>
    <w:p w:rsidR="003E705B" w:rsidRPr="008D7580" w:rsidRDefault="003E705B" w:rsidP="005243E2">
      <w:pPr>
        <w:pStyle w:val="Caption"/>
        <w:ind w:firstLine="0"/>
        <w:jc w:val="left"/>
      </w:pPr>
      <w:r w:rsidRPr="008D7580">
        <w:lastRenderedPageBreak/>
        <w:t xml:space="preserve">Figure </w:t>
      </w:r>
      <w:r w:rsidR="003A4956">
        <w:fldChar w:fldCharType="begin"/>
      </w:r>
      <w:r w:rsidR="005F6961">
        <w:instrText xml:space="preserve"> SEQ Figure \* ARABIC </w:instrText>
      </w:r>
      <w:r w:rsidR="003A4956">
        <w:fldChar w:fldCharType="separate"/>
      </w:r>
      <w:r w:rsidR="004E1C19" w:rsidRPr="008D7580">
        <w:rPr>
          <w:noProof/>
        </w:rPr>
        <w:t>1</w:t>
      </w:r>
      <w:r w:rsidR="003A4956">
        <w:rPr>
          <w:noProof/>
        </w:rPr>
        <w:fldChar w:fldCharType="end"/>
      </w:r>
      <w:r w:rsidRPr="008D7580">
        <w:t xml:space="preserve"> HDR Photographic Survey (a) </w:t>
      </w:r>
      <w:proofErr w:type="spellStart"/>
      <w:r w:rsidRPr="008D7580">
        <w:t>Ahwahnee</w:t>
      </w:r>
      <w:proofErr w:type="spellEnd"/>
      <w:r w:rsidRPr="008D7580">
        <w:t xml:space="preserve"> Great Lounge image with low luminance (b) </w:t>
      </w:r>
      <w:proofErr w:type="spellStart"/>
      <w:r w:rsidRPr="008D7580">
        <w:t>Zentrum</w:t>
      </w:r>
      <w:proofErr w:type="spellEnd"/>
      <w:r w:rsidRPr="008D7580">
        <w:t xml:space="preserve"> image with low luminance</w:t>
      </w:r>
    </w:p>
    <w:p w:rsidR="00071F8E" w:rsidRPr="005B5518" w:rsidRDefault="00071F8E" w:rsidP="00071F8E">
      <w:pPr>
        <w:jc w:val="center"/>
      </w:pPr>
    </w:p>
    <w:p w:rsidR="000A3F22" w:rsidRPr="005B5518" w:rsidRDefault="000A3F22" w:rsidP="000A3F22">
      <w:pPr>
        <w:keepNext/>
        <w:jc w:val="center"/>
      </w:pPr>
    </w:p>
    <w:p w:rsidR="0033217D" w:rsidRPr="005B5518" w:rsidRDefault="0033217D" w:rsidP="00786449">
      <w:pPr>
        <w:keepNext/>
        <w:jc w:val="center"/>
      </w:pPr>
      <w:r w:rsidRPr="008D7580">
        <w:rPr>
          <w:noProof/>
        </w:rPr>
        <w:drawing>
          <wp:inline distT="0" distB="0" distL="0" distR="0">
            <wp:extent cx="5067792" cy="33649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9850" cy="3366359"/>
                    </a:xfrm>
                    <a:prstGeom prst="rect">
                      <a:avLst/>
                    </a:prstGeom>
                  </pic:spPr>
                </pic:pic>
              </a:graphicData>
            </a:graphic>
          </wp:inline>
        </w:drawing>
      </w:r>
    </w:p>
    <w:p w:rsidR="00305C62" w:rsidRPr="008D7580" w:rsidRDefault="0033217D" w:rsidP="001A4251">
      <w:pPr>
        <w:pStyle w:val="Caption"/>
        <w:jc w:val="center"/>
      </w:pPr>
      <w:r w:rsidRPr="008D7580">
        <w:t xml:space="preserve">Figure </w:t>
      </w:r>
      <w:r w:rsidR="003A4956">
        <w:fldChar w:fldCharType="begin"/>
      </w:r>
      <w:r w:rsidR="005F6961">
        <w:instrText xml:space="preserve"> SEQ Figure \* ARABIC </w:instrText>
      </w:r>
      <w:r w:rsidR="003A4956">
        <w:fldChar w:fldCharType="separate"/>
      </w:r>
      <w:r w:rsidR="004E1C19" w:rsidRPr="008D7580">
        <w:rPr>
          <w:noProof/>
        </w:rPr>
        <w:t>2</w:t>
      </w:r>
      <w:r w:rsidR="003A4956">
        <w:rPr>
          <w:noProof/>
        </w:rPr>
        <w:fldChar w:fldCharType="end"/>
      </w:r>
      <w:r w:rsidRPr="008D7580">
        <w:t xml:space="preserve"> Sample image of building from Stimulated database</w:t>
      </w:r>
    </w:p>
    <w:p w:rsidR="00CA7CEF" w:rsidRPr="005B5518" w:rsidRDefault="00CA7CEF" w:rsidP="00CA7CEF">
      <w:r w:rsidRPr="005B5518">
        <w:tab/>
      </w:r>
    </w:p>
    <w:p w:rsidR="00B22E1F" w:rsidRPr="008D7580" w:rsidRDefault="00F756BC" w:rsidP="00F756BC">
      <w:pPr>
        <w:pStyle w:val="Heading4"/>
        <w:numPr>
          <w:ilvl w:val="1"/>
          <w:numId w:val="1"/>
        </w:numPr>
      </w:pPr>
      <w:r w:rsidRPr="008D7580">
        <w:t>HDR Image Composition</w:t>
      </w:r>
    </w:p>
    <w:p w:rsidR="00E21D90" w:rsidRPr="005B5518" w:rsidRDefault="001447C0" w:rsidP="003E5D4F">
      <w:pPr>
        <w:rPr>
          <w:rFonts w:eastAsiaTheme="minorEastAsia"/>
        </w:rPr>
      </w:pPr>
      <w:r w:rsidRPr="008D7580">
        <w:t xml:space="preserve">The luminance, the two chrominance components and gradient are denoted as </w:t>
      </w:r>
      <m:oMath>
        <m:r>
          <w:rPr>
            <w:rFonts w:ascii="Cambria Math" w:hAnsi="Cambria Math"/>
          </w:rPr>
          <m:t>Y</m:t>
        </m:r>
        <m:r>
          <w:rPr>
            <w:rFonts w:ascii="Cambria Math" w:eastAsiaTheme="minorEastAsia" w:hAnsi="Cambria Math"/>
          </w:rPr>
          <m:t>, U, V and G</m:t>
        </m:r>
      </m:oMath>
      <w:r w:rsidR="00AB6E6E" w:rsidRPr="008D7580">
        <w:rPr>
          <w:rFonts w:eastAsiaTheme="minorEastAsia"/>
        </w:rPr>
        <w:t>, respectively.</w:t>
      </w:r>
      <w:r w:rsidR="003E5D4F" w:rsidRPr="008D7580">
        <w:rPr>
          <w:rFonts w:eastAsiaTheme="minorEastAsia"/>
        </w:rPr>
        <w:t xml:space="preserve"> Let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oMath>
      <w:r w:rsidR="00286E38" w:rsidRPr="008D7580">
        <w:rPr>
          <w:rFonts w:eastAsiaTheme="minorEastAsia"/>
        </w:rPr>
        <w:t xml:space="preserve"> be an image in the RGB space and </w:t>
      </w:r>
      <m:oMath>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U</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G</m:t>
            </m:r>
          </m:sub>
        </m:sSub>
        <m:r>
          <w:rPr>
            <w:rFonts w:ascii="Cambria Math" w:eastAsiaTheme="minorEastAsia" w:hAnsi="Cambria Math"/>
          </w:rPr>
          <m:t>]</m:t>
        </m:r>
      </m:oMath>
      <w:r w:rsidR="007908A6" w:rsidRPr="008D7580">
        <w:rPr>
          <w:rFonts w:eastAsiaTheme="minorEastAsia"/>
        </w:rPr>
        <w:t xml:space="preserve"> is the same images in the luminance, </w:t>
      </w:r>
      <w:r w:rsidR="00F16400" w:rsidRPr="008D7580">
        <w:rPr>
          <w:rFonts w:eastAsiaTheme="minorEastAsia"/>
        </w:rPr>
        <w:t>chrominance</w:t>
      </w:r>
      <w:r w:rsidR="007908A6" w:rsidRPr="008D7580">
        <w:rPr>
          <w:rFonts w:eastAsiaTheme="minorEastAsia"/>
        </w:rPr>
        <w:t xml:space="preserve"> and gradient space</w:t>
      </w:r>
      <w:r w:rsidR="00770B4C" w:rsidRPr="008D7580">
        <w:rPr>
          <w:rFonts w:eastAsiaTheme="minorEastAsia"/>
        </w:rPr>
        <w:t xml:space="preserve">. The Roman </w:t>
      </w:r>
      <w:r w:rsidR="00AD5701" w:rsidRPr="008D7580">
        <w:rPr>
          <w:rFonts w:eastAsiaTheme="minorEastAsia"/>
        </w:rPr>
        <w:t>letters to images in RGB and corresponding Greek letters to denote images in the luminance, chrominance and gradient manner).</w:t>
      </w:r>
      <w:r w:rsidR="008D7580" w:rsidRPr="008D7580">
        <w:rPr>
          <w:rFonts w:eastAsiaTheme="minorEastAsia"/>
        </w:rPr>
        <w:t xml:space="preserve">The transformation </w:t>
      </w:r>
      <w:r w:rsidR="00137725" w:rsidRPr="008D7580">
        <w:rPr>
          <w:rFonts w:eastAsiaTheme="minorEastAsia"/>
        </w:rPr>
        <w:t xml:space="preserve">of the image from the RGB to the manner of luminance, chrominance and gradient is defined in the matrix form as </w:t>
      </w:r>
      <m:oMath>
        <m:r>
          <w:rPr>
            <w:rFonts w:ascii="Cambria Math" w:eastAsiaTheme="minorEastAsia" w:hAnsi="Cambria Math"/>
          </w:rPr>
          <m:t>ζ=zA</m:t>
        </m:r>
      </m:oMath>
      <w:r w:rsidR="00DF6004" w:rsidRPr="008D7580">
        <w:rPr>
          <w:rFonts w:eastAsiaTheme="minorEastAsia"/>
        </w:rPr>
        <w:t xml:space="preserve">, where A is the matrix normalized in such a way that if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3</m:t>
            </m:r>
          </m:sup>
        </m:sSup>
      </m:oMath>
      <w:r w:rsidR="006C1773" w:rsidRPr="008D7580">
        <w:rPr>
          <w:rFonts w:eastAsiaTheme="minorEastAsia"/>
        </w:rPr>
        <w:t xml:space="preserve">, then </w:t>
      </w:r>
      <m:oMath>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[-0.5, 0.5]</m:t>
            </m:r>
          </m:e>
          <m:sup>
            <m:r>
              <w:rPr>
                <w:rFonts w:ascii="Cambria Math" w:eastAsiaTheme="minorEastAsia" w:hAnsi="Cambria Math"/>
              </w:rPr>
              <m:t>2</m:t>
            </m:r>
          </m:sup>
        </m:sSup>
      </m:oMath>
      <w:r w:rsidR="00375156" w:rsidRPr="008D7580">
        <w:rPr>
          <w:rFonts w:eastAsiaTheme="minorEastAsia"/>
        </w:rPr>
        <w:t xml:space="preserve">. </w:t>
      </w:r>
      <w:r w:rsidR="00F222A5" w:rsidRPr="008D7580">
        <w:rPr>
          <w:rFonts w:eastAsiaTheme="minorEastAsia"/>
        </w:rPr>
        <w:t xml:space="preserve">The hue and saturation can be defined as </w:t>
      </w:r>
      <m:oMath>
        <m:r>
          <w:rPr>
            <w:rFonts w:ascii="Cambria Math" w:eastAsiaTheme="minorEastAsia" w:hAnsi="Cambria Math"/>
          </w:rPr>
          <m:t>H=arctan</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U</m:t>
                </m:r>
              </m:sup>
            </m:sSup>
          </m:num>
          <m:den>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V</m:t>
                </m:r>
              </m:sup>
            </m:sSup>
          </m:den>
        </m:f>
      </m:oMath>
      <w:r w:rsidR="002A1D22" w:rsidRPr="008D7580">
        <w:rPr>
          <w:rFonts w:eastAsiaTheme="minorEastAsia"/>
        </w:rPr>
        <w:t xml:space="preserve"> and </w:t>
      </w:r>
      <m:oMath>
        <m:r>
          <w:rPr>
            <w:rFonts w:ascii="Cambria Math" w:eastAsiaTheme="minorEastAsia" w:hAnsi="Cambria Math"/>
          </w:rPr>
          <m:t>S=</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U</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V</m:t>
                    </m:r>
                  </m:sup>
                </m:sSup>
                <m:r>
                  <w:rPr>
                    <w:rFonts w:ascii="Cambria Math" w:eastAsiaTheme="minorEastAsia" w:hAnsi="Cambria Math"/>
                  </w:rPr>
                  <m:t>)</m:t>
                </m:r>
              </m:e>
              <m:sup>
                <m:r>
                  <w:rPr>
                    <w:rFonts w:ascii="Cambria Math" w:eastAsiaTheme="minorEastAsia" w:hAnsi="Cambria Math"/>
                  </w:rPr>
                  <m:t>2</m:t>
                </m:r>
              </m:sup>
            </m:sSup>
          </m:e>
        </m:rad>
      </m:oMath>
      <w:r w:rsidR="002A1D22" w:rsidRPr="005B5518">
        <w:rPr>
          <w:rFonts w:eastAsiaTheme="minorEastAsia"/>
        </w:rPr>
        <w:t>, respectively.</w:t>
      </w:r>
    </w:p>
    <w:p w:rsidR="00B05733" w:rsidRPr="005B5518" w:rsidRDefault="00B05733" w:rsidP="003E5D4F">
      <w:pPr>
        <w:rPr>
          <w:rFonts w:eastAsiaTheme="minorEastAsia"/>
        </w:rPr>
      </w:pPr>
      <w:r w:rsidRPr="005B5518">
        <w:rPr>
          <w:rFonts w:eastAsiaTheme="minorEastAsia"/>
        </w:rPr>
        <w:t xml:space="preserve">Consider a set of images </w:t>
      </w:r>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Y</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U</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G</m:t>
            </m:r>
          </m:sup>
        </m:sSubSup>
        <m:r>
          <w:rPr>
            <w:rFonts w:ascii="Cambria Math" w:eastAsiaTheme="minorEastAsia" w:hAnsi="Cambria Math"/>
          </w:rPr>
          <m:t>]</m:t>
        </m:r>
      </m:oMath>
      <w:r w:rsidR="005A07CE" w:rsidRPr="005B5518">
        <w:rPr>
          <w:rFonts w:eastAsiaTheme="minorEastAsia"/>
        </w:rPr>
        <w:t xml:space="preserve">, </w:t>
      </w:r>
      <m:oMath>
        <m:r>
          <w:rPr>
            <w:rFonts w:ascii="Cambria Math" w:eastAsiaTheme="minorEastAsia" w:hAnsi="Cambria Math"/>
          </w:rPr>
          <m:t>i=1,…,N</m:t>
        </m:r>
      </m:oMath>
      <w:r w:rsidR="00B75840" w:rsidRPr="005B5518">
        <w:rPr>
          <w:rFonts w:eastAsiaTheme="minorEastAsia"/>
        </w:rPr>
        <w:t xml:space="preserve"> in the luminance-chrominance-gradient space, captured with different exposure time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B75840" w:rsidRPr="005B5518">
        <w:rPr>
          <w:rFonts w:eastAsiaTheme="minorEastAsia"/>
        </w:rPr>
        <w:t xml:space="preserve"> and with LDR, assuming </w:t>
      </w:r>
      <m:oMath>
        <m:r>
          <w:rPr>
            <w:rFonts w:ascii="Cambria Math" w:eastAsiaTheme="minorEastAsia" w:hAnsi="Cambria Math"/>
          </w:rPr>
          <m:t>ζ</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[-0.5, 0.5]</m:t>
            </m:r>
          </m:e>
          <m:sup>
            <m:r>
              <w:rPr>
                <w:rFonts w:ascii="Cambria Math" w:eastAsiaTheme="minorEastAsia" w:hAnsi="Cambria Math"/>
              </w:rPr>
              <m:t>2</m:t>
            </m:r>
          </m:sup>
        </m:sSup>
      </m:oMath>
      <w:r w:rsidR="00DE5378" w:rsidRPr="005B5518">
        <w:rPr>
          <w:rFonts w:eastAsiaTheme="minorEastAsia"/>
        </w:rPr>
        <w:t xml:space="preserve">, where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sidR="00DE5378" w:rsidRPr="005B5518">
        <w:rPr>
          <w:rFonts w:eastAsiaTheme="minorEastAsia"/>
        </w:rPr>
        <w:t xml:space="preserve"> is a pixel coordinate. </w:t>
      </w:r>
      <w:r w:rsidR="00D52E1F" w:rsidRPr="005B5518">
        <w:rPr>
          <w:rFonts w:eastAsiaTheme="minorEastAsia"/>
        </w:rPr>
        <w:t xml:space="preserve">The aim is to obtain the single </w:t>
      </w:r>
      <w:r w:rsidR="00D52E1F" w:rsidRPr="005B5518">
        <w:rPr>
          <w:rFonts w:eastAsiaTheme="minorEastAsia"/>
        </w:rPr>
        <w:lastRenderedPageBreak/>
        <w:t xml:space="preserve">HDR image </w:t>
      </w:r>
      <m:oMath>
        <m:acc>
          <m:accPr>
            <m:chr m:val="̃"/>
            <m:ctrlPr>
              <w:rPr>
                <w:rFonts w:ascii="Cambria Math" w:eastAsiaTheme="minorEastAsia" w:hAnsi="Cambria Math"/>
                <w:i/>
              </w:rPr>
            </m:ctrlPr>
          </m:accPr>
          <m:e>
            <m:r>
              <w:rPr>
                <w:rFonts w:ascii="Cambria Math" w:eastAsiaTheme="minorEastAsia" w:hAnsi="Cambria Math"/>
              </w:rPr>
              <m:t>ζ</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Y</m:t>
            </m:r>
          </m:sup>
        </m:sSup>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V</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G</m:t>
            </m:r>
          </m:sup>
        </m:sSup>
        <m:r>
          <w:rPr>
            <w:rFonts w:ascii="Cambria Math" w:eastAsiaTheme="minorEastAsia" w:hAnsi="Cambria Math"/>
          </w:rPr>
          <m:t>]</m:t>
        </m:r>
      </m:oMath>
      <w:r w:rsidR="001E3FFD" w:rsidRPr="005B5518">
        <w:rPr>
          <w:rFonts w:eastAsiaTheme="minorEastAsia"/>
        </w:rPr>
        <w:t xml:space="preserve"> in the same color space. </w:t>
      </w:r>
      <w:r w:rsidR="0030506B" w:rsidRPr="005B5518">
        <w:rPr>
          <w:rFonts w:eastAsiaTheme="minorEastAsia"/>
        </w:rPr>
        <w:t>In our setting, the luminance, chromi</w:t>
      </w:r>
      <w:r w:rsidR="00483A94">
        <w:rPr>
          <w:rFonts w:eastAsiaTheme="minorEastAsia"/>
        </w:rPr>
        <w:t xml:space="preserve">nance and gradient channels </w:t>
      </w:r>
      <w:r w:rsidR="005C16DF" w:rsidRPr="005B5518">
        <w:rPr>
          <w:rFonts w:eastAsiaTheme="minorEastAsia"/>
        </w:rPr>
        <w:t>measured</w:t>
      </w:r>
      <w:r w:rsidR="007A2DB4" w:rsidRPr="005B5518">
        <w:rPr>
          <w:rFonts w:eastAsiaTheme="minorEastAsia"/>
        </w:rPr>
        <w:t xml:space="preserve"> and processed</w:t>
      </w:r>
      <w:r w:rsidR="0030506B" w:rsidRPr="005B5518">
        <w:rPr>
          <w:rFonts w:eastAsiaTheme="minorEastAsia"/>
        </w:rPr>
        <w:t xml:space="preserve"> separately.</w:t>
      </w:r>
    </w:p>
    <w:p w:rsidR="00C73747" w:rsidRPr="005B5518" w:rsidRDefault="00367A9E" w:rsidP="00C73747">
      <w:pPr>
        <w:pStyle w:val="Heading4"/>
        <w:numPr>
          <w:ilvl w:val="2"/>
          <w:numId w:val="1"/>
        </w:numPr>
        <w:rPr>
          <w:rFonts w:eastAsiaTheme="minorEastAsia"/>
        </w:rPr>
      </w:pPr>
      <w:r w:rsidRPr="005B5518">
        <w:rPr>
          <w:rFonts w:eastAsiaTheme="minorEastAsia"/>
        </w:rPr>
        <w:t>Luminance component composition</w:t>
      </w:r>
    </w:p>
    <w:p w:rsidR="00C73747" w:rsidRPr="005B5518" w:rsidRDefault="000D5118" w:rsidP="003E5D4F">
      <w:r w:rsidRPr="008D7580">
        <w:t>T</w:t>
      </w:r>
      <w:r w:rsidR="00403FF8" w:rsidRPr="008D7580">
        <w:t>he multip</w:t>
      </w:r>
      <w:r w:rsidR="00A13908">
        <w:t xml:space="preserve">le images </w:t>
      </w:r>
      <w:r w:rsidR="00403FF8" w:rsidRPr="008D7580">
        <w:t xml:space="preserve">captured </w:t>
      </w:r>
      <w:r w:rsidR="00A13908">
        <w:t xml:space="preserve">from </w:t>
      </w:r>
      <w:r w:rsidR="00403FF8" w:rsidRPr="008D7580">
        <w:t>the same scene</w:t>
      </w:r>
      <w:r w:rsidRPr="008D7580">
        <w:t xml:space="preserve"> with the different exposure times used to calculate the luminance </w:t>
      </w:r>
      <w:proofErr w:type="spellStart"/>
      <w:r w:rsidRPr="008D7580">
        <w:t>channel.</w:t>
      </w:r>
      <w:r w:rsidR="00FA14F7" w:rsidRPr="008D7580">
        <w:t>The</w:t>
      </w:r>
      <w:proofErr w:type="spellEnd"/>
      <w:r w:rsidR="00FA14F7" w:rsidRPr="008D7580">
        <w:t xml:space="preserve"> </w:t>
      </w:r>
      <w:r w:rsidR="005D4BED" w:rsidRPr="008D7580">
        <w:t xml:space="preserve">sufficient amount of </w:t>
      </w:r>
      <w:r w:rsidR="00FA14F7" w:rsidRPr="008D7580">
        <w:t xml:space="preserve">pixels </w:t>
      </w:r>
      <w:r w:rsidR="00D828A8">
        <w:t xml:space="preserve">are </w:t>
      </w:r>
      <w:r w:rsidR="00D828A8" w:rsidRPr="008D7580">
        <w:t xml:space="preserve">taken </w:t>
      </w:r>
      <w:r w:rsidR="001C62E9" w:rsidRPr="008D7580">
        <w:t>with</w:t>
      </w:r>
      <w:r w:rsidR="00FA14F7" w:rsidRPr="008D7580">
        <w:t xml:space="preserve"> increasing monotonically values </w:t>
      </w:r>
      <w:r w:rsidR="005D4BED" w:rsidRPr="008D7580">
        <w:t>between under and over-exposure</w:t>
      </w:r>
      <w:r w:rsidR="00736FC3">
        <w:t xml:space="preserve"> </w:t>
      </w:r>
      <w:proofErr w:type="spellStart"/>
      <w:r w:rsidR="00736FC3">
        <w:t>images</w:t>
      </w:r>
      <w:r w:rsidR="00FA14F7" w:rsidRPr="008D7580">
        <w:t>.</w:t>
      </w:r>
      <w:r w:rsidR="004376B2" w:rsidRPr="001557CC">
        <w:t>Using</w:t>
      </w:r>
      <w:proofErr w:type="spellEnd"/>
      <w:r w:rsidR="004376B2" w:rsidRPr="001557CC">
        <w:t xml:space="preserve"> these pixels, the camera response function is fitted </w:t>
      </w:r>
      <w:r w:rsidR="00D828A8">
        <w:t>and appl</w:t>
      </w:r>
      <w:r w:rsidR="004376B2" w:rsidRPr="001557CC">
        <w:t>i</w:t>
      </w:r>
      <w:r w:rsidR="00D828A8">
        <w:t>ed</w:t>
      </w:r>
      <w:r w:rsidR="004376B2" w:rsidRPr="001557CC">
        <w:t xml:space="preserve"> an SVD </w:t>
      </w:r>
      <w:proofErr w:type="spellStart"/>
      <w:r w:rsidR="004376B2" w:rsidRPr="001557CC">
        <w:t>solver.</w:t>
      </w:r>
      <w:r w:rsidR="00B049CA" w:rsidRPr="001557CC">
        <w:t>In</w:t>
      </w:r>
      <w:proofErr w:type="spellEnd"/>
      <w:r w:rsidR="00B049CA" w:rsidRPr="001557CC">
        <w:t xml:space="preserve"> this research, 100 </w:t>
      </w:r>
      <w:proofErr w:type="spellStart"/>
      <w:r w:rsidR="00BD7356" w:rsidRPr="001557CC">
        <w:t>pixels</w:t>
      </w:r>
      <w:r w:rsidR="00483A94" w:rsidRPr="001557CC">
        <w:t>considered</w:t>
      </w:r>
      <w:r w:rsidR="00991C17" w:rsidRPr="001557CC">
        <w:t>as</w:t>
      </w:r>
      <w:proofErr w:type="spellEnd"/>
      <w:r w:rsidR="00991C17" w:rsidRPr="001557CC">
        <w:t xml:space="preserve"> </w:t>
      </w:r>
      <w:r w:rsidR="00B049CA" w:rsidRPr="001557CC">
        <w:t xml:space="preserve">sufficient for most </w:t>
      </w:r>
      <w:proofErr w:type="spellStart"/>
      <w:r w:rsidR="00B049CA" w:rsidRPr="001557CC">
        <w:t>cases.</w:t>
      </w:r>
      <w:r w:rsidR="00991C17" w:rsidRPr="001557CC">
        <w:t>The</w:t>
      </w:r>
      <w:proofErr w:type="spellEnd"/>
      <w:r w:rsidR="00991C17" w:rsidRPr="001557CC">
        <w:t xml:space="preserve"> camera response </w:t>
      </w:r>
      <w:r w:rsidR="00BD7356" w:rsidRPr="001557CC">
        <w:t>measured only once</w:t>
      </w:r>
      <w:r w:rsidR="0038714D" w:rsidRPr="001557CC">
        <w:t xml:space="preserve"> and used for the input values as linearization in all HDR compositions of the same device.</w:t>
      </w:r>
    </w:p>
    <w:p w:rsidR="00BB7D75" w:rsidRPr="005B5518" w:rsidRDefault="00991C17" w:rsidP="003E5D4F">
      <w:pPr>
        <w:rPr>
          <w:rFonts w:eastAsiaTheme="minorEastAsia"/>
        </w:rPr>
      </w:pPr>
      <w:r w:rsidRPr="001557CC">
        <w:t xml:space="preserve">The HDR luminance component </w:t>
      </w:r>
      <w:r w:rsidR="00C766B1" w:rsidRPr="001557CC">
        <w:t xml:space="preserve">calculated by a pixel wise weighted </w:t>
      </w:r>
      <w:r w:rsidR="00440D96" w:rsidRPr="001557CC">
        <w:t>average of in</w:t>
      </w:r>
      <w:r w:rsidR="00C766B1" w:rsidRPr="001557CC">
        <w:t>put luminance and as a weighting function</w:t>
      </w:r>
      <w:r w:rsidR="004F45F4" w:rsidRPr="001557CC">
        <w:t xml:space="preserve">, Gaussian function </w:t>
      </w:r>
      <m:oMath>
        <m:sSup>
          <m:sSupPr>
            <m:ctrlPr>
              <w:rPr>
                <w:rFonts w:ascii="Cambria Math" w:hAnsi="Cambria Math"/>
                <w:i/>
              </w:rPr>
            </m:ctrlPr>
          </m:sSupPr>
          <m:e>
            <m:r>
              <w:rPr>
                <w:rFonts w:ascii="Cambria Math" w:hAnsi="Cambria Math"/>
              </w:rPr>
              <m:t>ω</m:t>
            </m:r>
          </m:e>
          <m:sup>
            <m:r>
              <w:rPr>
                <w:rFonts w:ascii="Cambria Math" w:hAnsi="Cambria Math"/>
              </w:rPr>
              <m:t>Y</m:t>
            </m:r>
          </m:sup>
        </m:sSup>
      </m:oMath>
      <w:r w:rsidR="004F45F4" w:rsidRPr="001557CC">
        <w:rPr>
          <w:rFonts w:eastAsiaTheme="minorEastAsia"/>
        </w:rPr>
        <w:t xml:space="preserve"> with a mean of 0.5 and a standard deviation of 0.2 thus ensuring a smaller impact of the under or over-exposed pixels. </w:t>
      </w:r>
      <w:r w:rsidR="00FD1B32" w:rsidRPr="001557CC">
        <w:rPr>
          <w:rFonts w:eastAsiaTheme="minorEastAsia"/>
        </w:rPr>
        <w:t>The calculation of t</w:t>
      </w:r>
      <w:r w:rsidRPr="001557CC">
        <w:rPr>
          <w:rFonts w:eastAsiaTheme="minorEastAsia"/>
        </w:rPr>
        <w:t xml:space="preserve">he logarithmic HDR luminance </w:t>
      </w:r>
      <w:r w:rsidR="00FD1B32" w:rsidRPr="001557CC">
        <w:rPr>
          <w:rFonts w:eastAsiaTheme="minorEastAsia"/>
        </w:rPr>
        <w:t>obtained as</w:t>
      </w:r>
      <w:r w:rsidR="00483A94" w:rsidRPr="001557CC">
        <w:rPr>
          <w:rFonts w:eastAsiaTheme="minorEastAsia"/>
        </w:rPr>
        <w:t>:</w:t>
      </w:r>
    </w:p>
    <w:p w:rsidR="00FD1B32" w:rsidRPr="005B5518" w:rsidRDefault="00FD1B32" w:rsidP="003E5D4F">
      <w:pPr>
        <w:rPr>
          <w:rFonts w:eastAsiaTheme="minorEastAsia"/>
        </w:rPr>
      </w:pPr>
      <w:r w:rsidRPr="001557CC">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ln</m:t>
            </m:r>
          </m:fName>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Y</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Y</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Y</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Y</m:t>
                            </m:r>
                          </m:sup>
                        </m:sSub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-ln∆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Y</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Y</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nary>
              </m:den>
            </m:f>
          </m:e>
        </m:func>
      </m:oMath>
      <w:r w:rsidR="004C4BF1" w:rsidRPr="005B5518">
        <w:rPr>
          <w:rFonts w:eastAsiaTheme="minorEastAsia"/>
        </w:rPr>
        <w:tab/>
      </w:r>
      <w:r w:rsidR="004C4BF1" w:rsidRPr="005B5518">
        <w:rPr>
          <w:rFonts w:eastAsiaTheme="minorEastAsia"/>
        </w:rPr>
        <w:tab/>
      </w:r>
      <w:r w:rsidR="004C4BF1" w:rsidRPr="005B5518">
        <w:rPr>
          <w:rFonts w:eastAsiaTheme="minorEastAsia"/>
        </w:rPr>
        <w:tab/>
      </w:r>
      <w:r w:rsidR="004C4BF1" w:rsidRPr="005B5518">
        <w:rPr>
          <w:rFonts w:eastAsiaTheme="minorEastAsia"/>
        </w:rPr>
        <w:tab/>
      </w:r>
      <w:r w:rsidR="004C4BF1" w:rsidRPr="005B5518">
        <w:rPr>
          <w:rFonts w:eastAsiaTheme="minorEastAsia"/>
        </w:rPr>
        <w:tab/>
      </w:r>
      <w:r w:rsidR="004C4BF1" w:rsidRPr="005B5518">
        <w:rPr>
          <w:rFonts w:eastAsiaTheme="minorEastAsia"/>
        </w:rPr>
        <w:tab/>
        <w:t>(1)</w:t>
      </w:r>
    </w:p>
    <w:p w:rsidR="00B05733" w:rsidRPr="005B5518" w:rsidRDefault="009A2735" w:rsidP="00F265E7">
      <w:pPr>
        <w:ind w:firstLine="0"/>
        <w:rPr>
          <w:noProof/>
        </w:rPr>
      </w:pPr>
      <w:r w:rsidRPr="005B5518">
        <w:rPr>
          <w:noProof/>
        </w:rPr>
        <w:tab/>
        <w:t xml:space="preserve">From the Eq. </w:t>
      </w:r>
      <w:r w:rsidRPr="001557CC">
        <w:rPr>
          <w:noProof/>
        </w:rPr>
        <w:t xml:space="preserve">(1), </w:t>
      </w:r>
      <m:oMath>
        <m:r>
          <w:rPr>
            <w:rFonts w:ascii="Cambria Math" w:hAnsi="Cambria Math"/>
            <w:noProof/>
          </w:rPr>
          <m:t>g</m:t>
        </m:r>
      </m:oMath>
      <w:r w:rsidRPr="001557CC">
        <w:rPr>
          <w:rFonts w:eastAsiaTheme="minorEastAsia"/>
          <w:noProof/>
        </w:rPr>
        <w:t xml:space="preserve"> is the camera response function and the value of the HDR luminance is measured in the logarithmic scale. </w:t>
      </w:r>
      <w:r w:rsidR="00CF7A26" w:rsidRPr="001557CC">
        <w:rPr>
          <w:rFonts w:eastAsiaTheme="minorEastAsia"/>
          <w:noProof/>
        </w:rPr>
        <w:t xml:space="preserve">After applying the natural exponential, the resulting values are positive, normally spanning </w:t>
      </w:r>
      <m:oMath>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-4</m:t>
            </m:r>
          </m:sup>
        </m:sSup>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4</m:t>
            </m:r>
          </m:sup>
        </m:sSup>
        <m:r>
          <w:rPr>
            <w:rFonts w:ascii="Cambria Math" w:eastAsiaTheme="minorEastAsia" w:hAnsi="Cambria Math"/>
            <w:noProof/>
          </w:rPr>
          <m:t>]</m:t>
        </m:r>
      </m:oMath>
      <w:r w:rsidR="00CF7A26" w:rsidRPr="001557CC">
        <w:rPr>
          <w:rFonts w:eastAsiaTheme="minorEastAsia"/>
          <w:noProof/>
        </w:rPr>
        <w:t xml:space="preserve"> thus being truly HDR.</w:t>
      </w:r>
    </w:p>
    <w:p w:rsidR="00666DA7" w:rsidRPr="001557CC" w:rsidRDefault="00666DA7" w:rsidP="00666DA7">
      <w:pPr>
        <w:pStyle w:val="Heading4"/>
        <w:numPr>
          <w:ilvl w:val="2"/>
          <w:numId w:val="1"/>
        </w:numPr>
        <w:rPr>
          <w:rFonts w:eastAsiaTheme="minorHAnsi"/>
          <w:noProof/>
        </w:rPr>
      </w:pPr>
      <w:r w:rsidRPr="001557CC">
        <w:rPr>
          <w:rFonts w:eastAsiaTheme="minorHAnsi"/>
          <w:noProof/>
        </w:rPr>
        <w:t>Chromium component composition</w:t>
      </w:r>
    </w:p>
    <w:p w:rsidR="00B70429" w:rsidRPr="005B5518" w:rsidRDefault="00CF4FE9" w:rsidP="00634D1E">
      <w:pPr>
        <w:rPr>
          <w:rFonts w:eastAsiaTheme="minorEastAsia"/>
        </w:rPr>
      </w:pPr>
      <w:r w:rsidRPr="001557CC">
        <w:t xml:space="preserve">There </w:t>
      </w:r>
      <w:r w:rsidR="00C02F32" w:rsidRPr="001557CC">
        <w:t>is</w:t>
      </w:r>
      <w:r w:rsidR="00F16342" w:rsidRPr="001557CC">
        <w:t xml:space="preserve"> no camera response </w:t>
      </w:r>
      <w:r w:rsidRPr="001557CC">
        <w:t>required for the chrominance components</w:t>
      </w:r>
      <w:r w:rsidR="00C02F32" w:rsidRPr="001557CC">
        <w:t xml:space="preserve"> and the color saturation is taken for the weight the chrominance.</w:t>
      </w:r>
      <w:r w:rsidR="00BF5556" w:rsidRPr="001557CC">
        <w:t xml:space="preserve"> If the value of the color saturation is high in the image, then the more pixel contains valuable chromatic information and the weight is also higher. </w:t>
      </w:r>
      <w:r w:rsidR="001D4461" w:rsidRPr="001557CC">
        <w:t xml:space="preserve">The chromium feature is chosen for the reason of its values is saturated when a pixel is over- or under-exposed than </w:t>
      </w:r>
      <w:r w:rsidR="008F3877" w:rsidRPr="001557CC">
        <w:t xml:space="preserve">value of </w:t>
      </w:r>
      <w:r w:rsidR="001D4461" w:rsidRPr="001557CC">
        <w:t xml:space="preserve">pixel is correctly exposed. </w:t>
      </w:r>
      <w:r w:rsidR="006B6EFC" w:rsidRPr="001557CC">
        <w:t xml:space="preserve">More specifically, </w:t>
      </w:r>
      <m:oMath>
        <m:sSup>
          <m:sSupPr>
            <m:ctrlPr>
              <w:rPr>
                <w:rFonts w:ascii="Cambria Math" w:hAnsi="Cambria Math"/>
                <w:i/>
              </w:rPr>
            </m:ctrlPr>
          </m:sSupPr>
          <m:e>
            <m:r>
              <w:rPr>
                <w:rFonts w:ascii="Cambria Math" w:hAnsi="Cambria Math"/>
              </w:rPr>
              <m:t>ω</m:t>
            </m:r>
          </m:e>
          <m:sup>
            <m:r>
              <w:rPr>
                <w:rFonts w:ascii="Cambria Math" w:hAnsi="Cambria Math"/>
              </w:rPr>
              <m:t>UV</m:t>
            </m:r>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α</m:t>
            </m:r>
          </m:sup>
        </m:sSup>
      </m:oMath>
      <w:r w:rsidR="006B6EFC" w:rsidRPr="001557CC">
        <w:rPr>
          <w:rFonts w:eastAsiaTheme="minorEastAsia"/>
        </w:rPr>
        <w:t xml:space="preserve">, where </w:t>
      </w:r>
      <m:oMath>
        <m:r>
          <w:rPr>
            <w:rFonts w:ascii="Cambria Math" w:eastAsiaTheme="minorEastAsia" w:hAnsi="Cambria Math"/>
          </w:rPr>
          <m:t>α&gt;1</m:t>
        </m:r>
      </m:oMath>
      <w:r w:rsidR="006B6EFC" w:rsidRPr="001557CC">
        <w:rPr>
          <w:rFonts w:eastAsiaTheme="minorEastAsia"/>
        </w:rPr>
        <w:t xml:space="preserve">. In this method, we found that </w:t>
      </w:r>
      <m:oMath>
        <m:r>
          <w:rPr>
            <w:rFonts w:ascii="Cambria Math" w:eastAsiaTheme="minorEastAsia" w:hAnsi="Cambria Math"/>
          </w:rPr>
          <m:t>α=1.5</m:t>
        </m:r>
      </m:oMath>
      <w:r w:rsidR="006B6EFC" w:rsidRPr="001557CC">
        <w:rPr>
          <w:rFonts w:eastAsiaTheme="minorEastAsia"/>
        </w:rPr>
        <w:t xml:space="preserve"> is a good </w:t>
      </w:r>
      <w:proofErr w:type="gramStart"/>
      <w:r w:rsidR="006B6EFC" w:rsidRPr="001557CC">
        <w:rPr>
          <w:rFonts w:eastAsiaTheme="minorEastAsia"/>
        </w:rPr>
        <w:t>choice.</w:t>
      </w:r>
      <w:r w:rsidR="002B0895" w:rsidRPr="001557CC">
        <w:rPr>
          <w:rFonts w:eastAsiaTheme="minorEastAsia"/>
        </w:rPr>
        <w:t>To</w:t>
      </w:r>
      <w:proofErr w:type="gramEnd"/>
      <w:r w:rsidR="002B0895" w:rsidRPr="001557CC">
        <w:rPr>
          <w:rFonts w:eastAsiaTheme="minorEastAsia"/>
        </w:rPr>
        <w:t xml:space="preserve"> guarantee the color preservation, the same weight is used for the both chromatic components and compose any chromatic component </w:t>
      </w:r>
      <m:oMath>
        <m:r>
          <w:rPr>
            <w:rFonts w:ascii="Cambria Math" w:eastAsiaTheme="minorEastAsia" w:hAnsi="Cambria Math"/>
          </w:rPr>
          <m:t>C∈{U,V}</m:t>
        </m:r>
      </m:oMath>
      <w:r w:rsidR="002B0895" w:rsidRPr="001557CC">
        <w:rPr>
          <w:rFonts w:eastAsiaTheme="minorEastAsia"/>
        </w:rPr>
        <w:t xml:space="preserve"> as</w:t>
      </w:r>
    </w:p>
    <w:p w:rsidR="002B0895" w:rsidRPr="005B5518" w:rsidRDefault="002B0895" w:rsidP="00634D1E">
      <w:r w:rsidRPr="001557CC">
        <w:rPr>
          <w:rFonts w:eastAsiaTheme="minorEastAsia"/>
        </w:rPr>
        <w:tab/>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C</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UV</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m:t>
                    </m:r>
                  </m:sub>
                  <m:sup>
                    <m:r>
                      <w:rPr>
                        <w:rFonts w:ascii="Cambria Math" w:eastAsiaTheme="minorEastAsia" w:hAnsi="Cambria Math"/>
                      </w:rPr>
                      <m:t>C</m:t>
                    </m:r>
                  </m:sup>
                </m:sSubSup>
                <m:r>
                  <w:rPr>
                    <w:rFonts w:ascii="Cambria Math" w:eastAsiaTheme="minorEastAsia" w:hAnsi="Cambria Math"/>
                  </w:rPr>
                  <m:t>(x)</m:t>
                </m:r>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UV</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nary>
          </m:den>
        </m:f>
        <m:r>
          <w:rPr>
            <w:rFonts w:ascii="Cambria Math" w:eastAsiaTheme="minorEastAsia" w:hAnsi="Cambria Math"/>
          </w:rPr>
          <m:t>,</m:t>
        </m:r>
      </m:oMath>
      <w:r w:rsidR="00C42C50" w:rsidRPr="001557CC">
        <w:rPr>
          <w:rFonts w:eastAsiaTheme="minorEastAsia"/>
        </w:rPr>
        <w:tab/>
      </w:r>
      <w:r w:rsidR="00C42C50" w:rsidRPr="001557CC">
        <w:rPr>
          <w:rFonts w:eastAsiaTheme="minorEastAsia"/>
        </w:rPr>
        <w:tab/>
      </w:r>
      <w:r w:rsidR="00C42C50" w:rsidRPr="001557CC">
        <w:rPr>
          <w:rFonts w:eastAsiaTheme="minorEastAsia"/>
        </w:rPr>
        <w:tab/>
      </w:r>
      <w:r w:rsidR="00C42C50" w:rsidRPr="001557CC">
        <w:rPr>
          <w:rFonts w:eastAsiaTheme="minorEastAsia"/>
        </w:rPr>
        <w:tab/>
      </w:r>
      <w:r w:rsidR="00C42C50" w:rsidRPr="001557CC">
        <w:rPr>
          <w:rFonts w:eastAsiaTheme="minorEastAsia"/>
        </w:rPr>
        <w:tab/>
      </w:r>
      <w:r w:rsidR="00C42C50" w:rsidRPr="001557CC">
        <w:rPr>
          <w:rFonts w:eastAsiaTheme="minorEastAsia"/>
        </w:rPr>
        <w:tab/>
      </w:r>
      <w:r w:rsidR="00C42C50" w:rsidRPr="001557CC">
        <w:rPr>
          <w:rFonts w:eastAsiaTheme="minorEastAsia"/>
        </w:rPr>
        <w:tab/>
      </w:r>
      <w:r w:rsidR="00C42C50" w:rsidRPr="001557CC">
        <w:rPr>
          <w:rFonts w:eastAsiaTheme="minorEastAsia"/>
        </w:rPr>
        <w:tab/>
        <w:t>(2)</w:t>
      </w:r>
    </w:p>
    <w:p w:rsidR="00B70429" w:rsidRPr="005B5518" w:rsidRDefault="00532C94" w:rsidP="00634D1E">
      <w:pPr>
        <w:rPr>
          <w:noProof/>
        </w:rPr>
      </w:pPr>
      <w:r w:rsidRPr="001557CC">
        <w:rPr>
          <w:noProof/>
        </w:rPr>
        <w:t xml:space="preserve">Where </w:t>
      </w:r>
      <m:oMath>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oMath>
      <w:r w:rsidRPr="001557CC">
        <w:rPr>
          <w:rFonts w:eastAsiaTheme="minorEastAsia"/>
          <w:noProof/>
        </w:rPr>
        <w:t xml:space="preserve"> denotes the saturation of </w:t>
      </w:r>
      <m:oMath>
        <m:sSub>
          <m:sSubPr>
            <m:ctrlPr>
              <w:rPr>
                <w:rFonts w:ascii="Cambria Math" w:eastAsiaTheme="minorEastAsia" w:hAnsi="Cambria Math"/>
                <w:i/>
                <w:noProof/>
              </w:rPr>
            </m:ctrlPr>
          </m:sSubPr>
          <m:e>
            <m:r>
              <w:rPr>
                <w:rFonts w:ascii="Cambria Math" w:eastAsiaTheme="minorEastAsia" w:hAnsi="Cambria Math"/>
                <w:noProof/>
              </w:rPr>
              <m:t>ζ</m:t>
            </m:r>
          </m:e>
          <m:sub>
            <m:r>
              <w:rPr>
                <w:rFonts w:ascii="Cambria Math" w:eastAsiaTheme="minorEastAsia" w:hAnsi="Cambria Math"/>
                <w:noProof/>
              </w:rPr>
              <m:t>i</m:t>
            </m:r>
          </m:sub>
        </m:sSub>
      </m:oMath>
      <w:r w:rsidRPr="001557CC">
        <w:rPr>
          <w:rFonts w:eastAsiaTheme="minorEastAsia"/>
          <w:noProof/>
        </w:rPr>
        <w:t xml:space="preserve">. </w:t>
      </w:r>
      <w:r w:rsidR="00C60861" w:rsidRPr="001557CC">
        <w:rPr>
          <w:rFonts w:eastAsiaTheme="minorEastAsia"/>
          <w:noProof/>
        </w:rPr>
        <w:t xml:space="preserve">Bearing a convex combination of the input chrominances, the range of </w:t>
      </w:r>
      <m:oMath>
        <m:sSup>
          <m:sSupPr>
            <m:ctrlPr>
              <w:rPr>
                <w:rFonts w:ascii="Cambria Math" w:eastAsiaTheme="minorEastAsia" w:hAnsi="Cambria Math"/>
                <w:i/>
                <w:noProof/>
              </w:rPr>
            </m:ctrlPr>
          </m:sSupPr>
          <m:e>
            <m:acc>
              <m:accPr>
                <m:chr m:val="̃"/>
                <m:ctrlPr>
                  <w:rPr>
                    <w:rFonts w:ascii="Cambria Math" w:eastAsiaTheme="minorEastAsia" w:hAnsi="Cambria Math"/>
                    <w:i/>
                    <w:noProof/>
                  </w:rPr>
                </m:ctrlPr>
              </m:accPr>
              <m:e>
                <m:r>
                  <w:rPr>
                    <w:rFonts w:ascii="Cambria Math" w:eastAsiaTheme="minorEastAsia" w:hAnsi="Cambria Math"/>
                    <w:noProof/>
                  </w:rPr>
                  <m:t>ζ</m:t>
                </m:r>
              </m:e>
            </m:acc>
          </m:e>
          <m:sup>
            <m:r>
              <w:rPr>
                <w:rFonts w:ascii="Cambria Math" w:eastAsiaTheme="minorEastAsia" w:hAnsi="Cambria Math"/>
                <w:noProof/>
              </w:rPr>
              <m:t>C</m:t>
            </m:r>
          </m:sup>
        </m:sSup>
        <m:r>
          <w:rPr>
            <w:rFonts w:ascii="Cambria Math" w:eastAsiaTheme="minorEastAsia" w:hAnsi="Cambria Math"/>
            <w:noProof/>
          </w:rPr>
          <m:t>(x)</m:t>
        </m:r>
      </m:oMath>
      <w:r w:rsidR="00A1100B" w:rsidRPr="001557CC">
        <w:rPr>
          <w:rFonts w:eastAsiaTheme="minorEastAsia"/>
          <w:noProof/>
        </w:rPr>
        <w:t xml:space="preserve"> is again in </w:t>
      </w:r>
      <m:oMath>
        <m:r>
          <w:rPr>
            <w:rFonts w:ascii="Cambria Math" w:eastAsiaTheme="minorEastAsia" w:hAnsi="Cambria Math"/>
            <w:noProof/>
          </w:rPr>
          <m:t>[-0.5, 0.5]</m:t>
        </m:r>
      </m:oMath>
      <w:r w:rsidR="00983347" w:rsidRPr="001557CC">
        <w:rPr>
          <w:rFonts w:eastAsiaTheme="minorEastAsia"/>
          <w:noProof/>
        </w:rPr>
        <w:t xml:space="preserve">. </w:t>
      </w:r>
      <w:r w:rsidR="00BF32D6" w:rsidRPr="001557CC">
        <w:rPr>
          <w:rFonts w:eastAsiaTheme="minorEastAsia"/>
          <w:noProof/>
        </w:rPr>
        <w:t>The distinct pixel value possible number is higher than in the original source sequence.</w:t>
      </w:r>
    </w:p>
    <w:p w:rsidR="00DE03EA" w:rsidRPr="001557CC" w:rsidRDefault="003D146D" w:rsidP="00246C47">
      <w:pPr>
        <w:pStyle w:val="Heading4"/>
        <w:numPr>
          <w:ilvl w:val="2"/>
          <w:numId w:val="1"/>
        </w:numPr>
        <w:rPr>
          <w:noProof/>
        </w:rPr>
      </w:pPr>
      <w:r w:rsidRPr="001557CC">
        <w:rPr>
          <w:noProof/>
        </w:rPr>
        <w:t>Gradient value of the image</w:t>
      </w:r>
    </w:p>
    <w:p w:rsidR="003D146D" w:rsidRPr="005B5518" w:rsidRDefault="00FA39E4" w:rsidP="003D146D">
      <w:pPr>
        <w:rPr>
          <w:rFonts w:eastAsiaTheme="minorEastAsia"/>
        </w:rPr>
      </w:pPr>
      <w:r w:rsidRPr="001557CC">
        <w:t xml:space="preserve">The weighted map of the gradient information is generated for static and dynamic scenes and similarly to Canny detection, the first derivatives of 2-D Gaussian filter </w:t>
      </w:r>
      <m:oMath>
        <m:r>
          <w:rPr>
            <w:rFonts w:ascii="Cambria Math" w:hAnsi="Cambria Math"/>
          </w:rPr>
          <m:t>g(x,y;</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oMath>
      <w:r w:rsidR="008D28C8" w:rsidRPr="005B5518">
        <w:rPr>
          <w:rFonts w:eastAsiaTheme="minorEastAsia"/>
        </w:rPr>
        <w:t xml:space="preserve"> in the x- and y- directions to extract the gradient information is given in the Eq. (</w:t>
      </w:r>
      <w:proofErr w:type="gramStart"/>
      <w:r w:rsidR="008D28C8" w:rsidRPr="005B5518">
        <w:rPr>
          <w:rFonts w:eastAsiaTheme="minorEastAsia"/>
        </w:rPr>
        <w:t>3)</w:t>
      </w:r>
      <w:r w:rsidR="00915BD3" w:rsidRPr="005B5518">
        <w:rPr>
          <w:rFonts w:eastAsiaTheme="minorEastAsia"/>
        </w:rPr>
        <w:t>&amp;</w:t>
      </w:r>
      <w:proofErr w:type="gramEnd"/>
      <w:r w:rsidR="00915BD3" w:rsidRPr="005B5518">
        <w:rPr>
          <w:rFonts w:eastAsiaTheme="minorEastAsia"/>
        </w:rPr>
        <w:t xml:space="preserve"> (4)</w:t>
      </w:r>
    </w:p>
    <w:p w:rsidR="008D28C8" w:rsidRPr="005B5518" w:rsidRDefault="008D28C8" w:rsidP="003D146D">
      <w:pPr>
        <w:rPr>
          <w:rFonts w:eastAsiaTheme="minorEastAsia"/>
        </w:rPr>
      </w:pPr>
      <w:r w:rsidRPr="005B5518">
        <w:rPr>
          <w:rFonts w:eastAsiaTheme="minorEastAsia"/>
        </w:rPr>
        <w:lastRenderedPageBreak/>
        <w:tab/>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x</m:t>
            </m:r>
          </m:sub>
          <m:sup>
            <m:r>
              <w:rPr>
                <w:rFonts w:ascii="Cambria Math" w:eastAsiaTheme="minorEastAsia" w:hAnsi="Cambria Math"/>
              </w:rPr>
              <m:t>i</m:t>
            </m:r>
          </m:sup>
        </m:sSubSup>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i</m:t>
            </m:r>
          </m:sup>
        </m:sSup>
        <m:r>
          <w:rPr>
            <w:rFonts w:ascii="Cambria Math" w:eastAsiaTheme="minorEastAsia" w:hAnsi="Cambria Math"/>
          </w:rPr>
          <m:t>(x,y)⨂</m:t>
        </m:r>
        <m:f>
          <m:fPr>
            <m:ctrlPr>
              <w:rPr>
                <w:rFonts w:ascii="Cambria Math" w:eastAsiaTheme="minorEastAsia" w:hAnsi="Cambria Math"/>
                <w:i/>
              </w:rPr>
            </m:ctrlPr>
          </m:fPr>
          <m:num>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x</m:t>
                </m:r>
              </m:sub>
            </m:sSub>
          </m:den>
        </m:f>
        <m:r>
          <w:rPr>
            <w:rFonts w:ascii="Cambria Math" w:eastAsiaTheme="minorEastAsia" w:hAnsi="Cambria Math"/>
          </w:rPr>
          <m:t>g(x,y;</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d</m:t>
            </m:r>
          </m:sub>
        </m:sSub>
        <m:r>
          <w:rPr>
            <w:rFonts w:ascii="Cambria Math" w:eastAsiaTheme="minorEastAsia" w:hAnsi="Cambria Math"/>
          </w:rPr>
          <m:t>)</m:t>
        </m:r>
      </m:oMath>
      <w:r w:rsidR="00915BD3" w:rsidRPr="005B5518">
        <w:rPr>
          <w:rFonts w:eastAsiaTheme="minorEastAsia"/>
        </w:rPr>
        <w:tab/>
      </w:r>
      <w:r w:rsidR="00915BD3" w:rsidRPr="005B5518">
        <w:rPr>
          <w:rFonts w:eastAsiaTheme="minorEastAsia"/>
        </w:rPr>
        <w:tab/>
      </w:r>
      <w:r w:rsidR="00915BD3" w:rsidRPr="005B5518">
        <w:rPr>
          <w:rFonts w:eastAsiaTheme="minorEastAsia"/>
        </w:rPr>
        <w:tab/>
      </w:r>
      <w:r w:rsidR="00915BD3" w:rsidRPr="005B5518">
        <w:rPr>
          <w:rFonts w:eastAsiaTheme="minorEastAsia"/>
        </w:rPr>
        <w:tab/>
      </w:r>
      <w:r w:rsidR="00915BD3" w:rsidRPr="005B5518">
        <w:rPr>
          <w:rFonts w:eastAsiaTheme="minorEastAsia"/>
        </w:rPr>
        <w:tab/>
      </w:r>
      <w:r w:rsidR="00915BD3" w:rsidRPr="005B5518">
        <w:rPr>
          <w:rFonts w:eastAsiaTheme="minorEastAsia"/>
        </w:rPr>
        <w:tab/>
      </w:r>
      <w:r w:rsidR="00915BD3" w:rsidRPr="005B5518">
        <w:rPr>
          <w:rFonts w:eastAsiaTheme="minorEastAsia"/>
        </w:rPr>
        <w:tab/>
        <w:t>(3)</w:t>
      </w:r>
    </w:p>
    <w:p w:rsidR="00915BD3" w:rsidRPr="005B5518" w:rsidRDefault="00915BD3" w:rsidP="003D146D">
      <w:pPr>
        <w:rPr>
          <w:rFonts w:eastAsiaTheme="minorEastAsia"/>
        </w:rPr>
      </w:pPr>
      <w:r w:rsidRPr="005B5518">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i</m:t>
            </m:r>
          </m:sup>
        </m:sSubSup>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i</m:t>
            </m:r>
          </m:sup>
        </m:sSup>
        <m:r>
          <w:rPr>
            <w:rFonts w:ascii="Cambria Math" w:eastAsiaTheme="minorEastAsia" w:hAnsi="Cambria Math"/>
          </w:rPr>
          <m:t>(x,y)⨂</m:t>
        </m:r>
        <m:f>
          <m:fPr>
            <m:ctrlPr>
              <w:rPr>
                <w:rFonts w:ascii="Cambria Math" w:eastAsiaTheme="minorEastAsia" w:hAnsi="Cambria Math"/>
                <w:i/>
              </w:rPr>
            </m:ctrlPr>
          </m:fPr>
          <m:num>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y</m:t>
                </m:r>
              </m:sub>
            </m:sSub>
          </m:den>
        </m:f>
        <m:r>
          <w:rPr>
            <w:rFonts w:ascii="Cambria Math" w:eastAsiaTheme="minorEastAsia" w:hAnsi="Cambria Math"/>
          </w:rPr>
          <m:t>g(x,y;</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d</m:t>
            </m:r>
          </m:sub>
        </m:sSub>
        <m:r>
          <w:rPr>
            <w:rFonts w:ascii="Cambria Math" w:eastAsiaTheme="minorEastAsia" w:hAnsi="Cambria Math"/>
          </w:rPr>
          <m:t>)</m:t>
        </m:r>
      </m:oMath>
      <w:r w:rsidR="00F528BD" w:rsidRPr="005B5518">
        <w:rPr>
          <w:rFonts w:eastAsiaTheme="minorEastAsia"/>
        </w:rPr>
        <w:tab/>
      </w:r>
      <w:r w:rsidR="00F528BD" w:rsidRPr="005B5518">
        <w:rPr>
          <w:rFonts w:eastAsiaTheme="minorEastAsia"/>
        </w:rPr>
        <w:tab/>
      </w:r>
      <w:r w:rsidR="00F528BD" w:rsidRPr="005B5518">
        <w:rPr>
          <w:rFonts w:eastAsiaTheme="minorEastAsia"/>
        </w:rPr>
        <w:tab/>
      </w:r>
      <w:r w:rsidR="00F528BD" w:rsidRPr="005B5518">
        <w:rPr>
          <w:rFonts w:eastAsiaTheme="minorEastAsia"/>
        </w:rPr>
        <w:tab/>
      </w:r>
      <w:r w:rsidR="00F528BD" w:rsidRPr="005B5518">
        <w:rPr>
          <w:rFonts w:eastAsiaTheme="minorEastAsia"/>
        </w:rPr>
        <w:tab/>
      </w:r>
      <w:r w:rsidR="00F528BD" w:rsidRPr="005B5518">
        <w:rPr>
          <w:rFonts w:eastAsiaTheme="minorEastAsia"/>
        </w:rPr>
        <w:tab/>
      </w:r>
      <w:r w:rsidR="00F528BD" w:rsidRPr="005B5518">
        <w:rPr>
          <w:rFonts w:eastAsiaTheme="minorEastAsia"/>
        </w:rPr>
        <w:tab/>
        <w:t>(4)</w:t>
      </w:r>
    </w:p>
    <w:p w:rsidR="003D146D" w:rsidRPr="005B5518" w:rsidRDefault="00D21BCE" w:rsidP="003D146D">
      <w:pPr>
        <w:rPr>
          <w:rFonts w:eastAsiaTheme="minorEastAsia"/>
        </w:rPr>
      </w:pPr>
      <w:r w:rsidRPr="005B5518">
        <w:t xml:space="preserve">Where </w:t>
      </w:r>
      <m:oMath>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i</m:t>
            </m:r>
          </m:sup>
        </m:sSubSup>
        <m:r>
          <w:rPr>
            <w:rFonts w:ascii="Cambria Math" w:hAnsi="Cambria Math"/>
          </w:rPr>
          <m:t>(x,y)</m:t>
        </m:r>
      </m:oMath>
      <w:r w:rsidRPr="005B5518">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(x,y)</m:t>
        </m:r>
      </m:oMath>
      <w:r w:rsidRPr="005B5518">
        <w:rPr>
          <w:rFonts w:eastAsiaTheme="minorEastAsia"/>
        </w:rPr>
        <w:t xml:space="preserve"> are the partial derivatives of image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i</m:t>
            </m:r>
          </m:sup>
        </m:sSup>
        <m:r>
          <w:rPr>
            <w:rFonts w:ascii="Cambria Math" w:eastAsiaTheme="minorEastAsia" w:hAnsi="Cambria Math"/>
          </w:rPr>
          <m:t>(x,y)</m:t>
        </m:r>
      </m:oMath>
      <w:r w:rsidRPr="005B5518">
        <w:rPr>
          <w:rFonts w:eastAsiaTheme="minorEastAsia"/>
        </w:rPr>
        <w:t xml:space="preserve"> along the x- and y- directions, respectively. Standard deviation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d</m:t>
            </m:r>
          </m:sub>
        </m:sSub>
      </m:oMath>
      <w:r w:rsidRPr="005B5518">
        <w:rPr>
          <w:rFonts w:eastAsiaTheme="minorEastAsia"/>
        </w:rPr>
        <w:t xml:space="preserve"> is set to two pixels in the experiments and the gradient magnitude reflects the maximum change in pixel values, whereas the angle points out the direction corresponding to the maximum change. </w:t>
      </w:r>
      <w:r w:rsidR="00571CA7">
        <w:rPr>
          <w:rFonts w:eastAsiaTheme="minorEastAsia"/>
        </w:rPr>
        <w:t xml:space="preserve">These two components </w:t>
      </w:r>
      <w:r w:rsidR="004432AC" w:rsidRPr="005B5518">
        <w:rPr>
          <w:rFonts w:eastAsiaTheme="minorEastAsia"/>
        </w:rPr>
        <w:t>calculated in the following equations:</w:t>
      </w:r>
    </w:p>
    <w:p w:rsidR="004432AC" w:rsidRPr="005B5518" w:rsidRDefault="004432AC" w:rsidP="003D146D">
      <w:pPr>
        <w:rPr>
          <w:rFonts w:eastAsiaTheme="minorEastAsia"/>
        </w:rPr>
      </w:pPr>
      <w:r w:rsidRPr="005B5518">
        <w:rPr>
          <w:rFonts w:eastAsiaTheme="minorEastAsia"/>
        </w:rPr>
        <w:tab/>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G</m:t>
            </m:r>
          </m:sup>
        </m:sSup>
        <m:r>
          <w:rPr>
            <w:rFonts w:ascii="Cambria Math" w:eastAsiaTheme="minorEastAsia" w:hAnsi="Cambria Math"/>
          </w:rPr>
          <m:t>(x,y)=</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i</m:t>
                    </m:r>
                  </m:sup>
                </m:sSubSup>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x</m:t>
                    </m:r>
                  </m:sub>
                  <m:sup>
                    <m:r>
                      <w:rPr>
                        <w:rFonts w:ascii="Cambria Math" w:eastAsiaTheme="minorEastAsia" w:hAnsi="Cambria Math"/>
                      </w:rPr>
                      <m:t>i</m:t>
                    </m:r>
                  </m:sup>
                </m:sSubSup>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e>
              <m:sup>
                <m:r>
                  <w:rPr>
                    <w:rFonts w:ascii="Cambria Math" w:eastAsiaTheme="minorEastAsia" w:hAnsi="Cambria Math"/>
                  </w:rPr>
                  <m:t>2</m:t>
                </m:r>
              </m:sup>
            </m:sSup>
          </m:e>
        </m:rad>
      </m:oMath>
      <w:r w:rsidR="000A6815" w:rsidRPr="005B5518">
        <w:rPr>
          <w:rFonts w:eastAsiaTheme="minorEastAsia"/>
        </w:rPr>
        <w:tab/>
      </w:r>
      <w:r w:rsidR="000A6815" w:rsidRPr="005B5518">
        <w:rPr>
          <w:rFonts w:eastAsiaTheme="minorEastAsia"/>
        </w:rPr>
        <w:tab/>
      </w:r>
      <w:r w:rsidR="000A6815" w:rsidRPr="005B5518">
        <w:rPr>
          <w:rFonts w:eastAsiaTheme="minorEastAsia"/>
        </w:rPr>
        <w:tab/>
      </w:r>
      <w:r w:rsidR="000A6815" w:rsidRPr="005B5518">
        <w:rPr>
          <w:rFonts w:eastAsiaTheme="minorEastAsia"/>
        </w:rPr>
        <w:tab/>
      </w:r>
      <w:r w:rsidR="0059297B" w:rsidRPr="005B5518">
        <w:rPr>
          <w:rFonts w:eastAsiaTheme="minorEastAsia"/>
        </w:rPr>
        <w:tab/>
      </w:r>
      <w:r w:rsidR="007600CF" w:rsidRPr="005B5518">
        <w:rPr>
          <w:rFonts w:eastAsiaTheme="minorEastAsia"/>
        </w:rPr>
        <w:tab/>
      </w:r>
      <w:r w:rsidR="0059297B" w:rsidRPr="005B5518">
        <w:rPr>
          <w:rFonts w:eastAsiaTheme="minorEastAsia"/>
        </w:rPr>
        <w:t>(5)</w:t>
      </w:r>
    </w:p>
    <w:p w:rsidR="006E2453" w:rsidRPr="005B5518" w:rsidRDefault="006E2453" w:rsidP="003D146D">
      <w:pPr>
        <w:rPr>
          <w:rFonts w:eastAsiaTheme="minorEastAsia"/>
        </w:rPr>
      </w:pPr>
      <w:r w:rsidRPr="005B5518">
        <w:rPr>
          <w:rFonts w:eastAsiaTheme="minorEastAsia"/>
        </w:rPr>
        <w:t xml:space="preserve">The illuminance, chrominance and the gradient </w:t>
      </w:r>
      <w:r w:rsidR="0008555E" w:rsidRPr="005B5518">
        <w:rPr>
          <w:rFonts w:eastAsiaTheme="minorEastAsia"/>
        </w:rPr>
        <w:t>values used to develop the tone mapping and this provide the image with proper illumination. The brief description of the tone mapping using the feature values are given below.</w:t>
      </w:r>
    </w:p>
    <w:p w:rsidR="00517F6C" w:rsidRPr="005B5518" w:rsidRDefault="007A14C1" w:rsidP="002C0B31">
      <w:pPr>
        <w:pStyle w:val="Heading4"/>
        <w:numPr>
          <w:ilvl w:val="1"/>
          <w:numId w:val="1"/>
        </w:numPr>
      </w:pPr>
      <w:r w:rsidRPr="005B5518">
        <w:t>Tone Mapping for HDR images</w:t>
      </w:r>
    </w:p>
    <w:p w:rsidR="009A722D" w:rsidRPr="005B5518" w:rsidRDefault="009E3468" w:rsidP="009A722D">
      <w:r w:rsidRPr="001557CC">
        <w:t>Tone mapping is an HDR imaging technique used to approximate the visibility of the tones of an HDR image on an LDR media, such as LCD and CRT displays or print-</w:t>
      </w:r>
      <w:proofErr w:type="spellStart"/>
      <w:proofErr w:type="gramStart"/>
      <w:r w:rsidRPr="001557CC">
        <w:t>outs.</w:t>
      </w:r>
      <w:r w:rsidR="00275117" w:rsidRPr="001557CC">
        <w:t>Essentially</w:t>
      </w:r>
      <w:proofErr w:type="spellEnd"/>
      <w:proofErr w:type="gramEnd"/>
      <w:r w:rsidR="00275117" w:rsidRPr="001557CC">
        <w:t xml:space="preserve">, tone mapping compresses the contrast of </w:t>
      </w:r>
      <w:proofErr w:type="spellStart"/>
      <w:r w:rsidR="00710C88" w:rsidRPr="001557CC">
        <w:t>animage</w:t>
      </w:r>
      <w:proofErr w:type="spellEnd"/>
      <w:r w:rsidR="00275117" w:rsidRPr="001557CC">
        <w:t xml:space="preserve"> to set into the range for the display in a media</w:t>
      </w:r>
      <w:r w:rsidR="00710C88" w:rsidRPr="001557CC">
        <w:t xml:space="preserve">, while details and color are </w:t>
      </w:r>
      <w:r w:rsidR="007A2E86" w:rsidRPr="001557CC">
        <w:t>preserve</w:t>
      </w:r>
      <w:r w:rsidR="003830EB" w:rsidRPr="001557CC">
        <w:t>d</w:t>
      </w:r>
      <w:r w:rsidR="007A2E86" w:rsidRPr="001557CC">
        <w:t>.</w:t>
      </w:r>
    </w:p>
    <w:p w:rsidR="002B196F" w:rsidRPr="005B5518" w:rsidRDefault="003830EB" w:rsidP="009A722D">
      <w:pPr>
        <w:rPr>
          <w:rFonts w:eastAsiaTheme="minorEastAsia"/>
        </w:rPr>
      </w:pPr>
      <w:r w:rsidRPr="001557CC">
        <w:t xml:space="preserve">There are </w:t>
      </w:r>
      <w:r w:rsidR="00571CA7" w:rsidRPr="001557CC">
        <w:t>several</w:t>
      </w:r>
      <w:r w:rsidRPr="001557CC">
        <w:t xml:space="preserve"> tone mapping methods in </w:t>
      </w:r>
      <w:proofErr w:type="spellStart"/>
      <w:r w:rsidRPr="001557CC">
        <w:t>RGB</w:t>
      </w:r>
      <w:r w:rsidR="00470893" w:rsidRPr="001557CC">
        <w:t>and</w:t>
      </w:r>
      <w:proofErr w:type="spellEnd"/>
      <w:r w:rsidR="00470893" w:rsidRPr="001557CC">
        <w:t xml:space="preserve"> these techniques are easily </w:t>
      </w:r>
      <w:r w:rsidR="00C12F1E" w:rsidRPr="001557CC">
        <w:t>being</w:t>
      </w:r>
      <w:r w:rsidR="00470893" w:rsidRPr="001557CC">
        <w:t xml:space="preserve"> adapted for the luminance range reduction, the term ‘tone mapping’ would be questionable in this context, as tone is usually used in connection with color. </w:t>
      </w:r>
      <w:r w:rsidR="00C12F1E" w:rsidRPr="001557CC">
        <w:t xml:space="preserve">A luminance range reduction operator as </w:t>
      </w:r>
      <m:oMath>
        <m:r>
          <w:rPr>
            <w:rFonts w:ascii="Cambria Math" w:hAnsi="Cambria Math"/>
          </w:rPr>
          <m:t>T</m:t>
        </m:r>
      </m:oMath>
      <w:r w:rsidR="00C12F1E" w:rsidRPr="001557CC">
        <w:rPr>
          <w:rFonts w:eastAsiaTheme="minorEastAsia"/>
        </w:rPr>
        <w:t xml:space="preserve"> and define its output, the reduced-range luminance image, as </w:t>
      </w:r>
      <m:oMath>
        <m:acc>
          <m:accPr>
            <m:chr m:val="̇"/>
            <m:ctrlPr>
              <w:rPr>
                <w:rFonts w:ascii="Cambria Math" w:eastAsiaTheme="minorEastAsia" w:hAnsi="Cambria Math"/>
                <w:i/>
              </w:rPr>
            </m:ctrlPr>
          </m:accPr>
          <m:e>
            <m:r>
              <w:rPr>
                <w:rFonts w:ascii="Cambria Math" w:eastAsiaTheme="minorEastAsia" w:hAnsi="Cambria Math"/>
              </w:rPr>
              <m:t>ζ</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71CA7" w:rsidRPr="001557CC">
        <w:rPr>
          <w:rFonts w:eastAsiaTheme="minorEastAsia"/>
        </w:rPr>
        <w:t>.</w:t>
      </w:r>
      <w:r w:rsidR="00F149E9" w:rsidRPr="001557CC">
        <w:rPr>
          <w:rFonts w:eastAsiaTheme="minorEastAsia"/>
        </w:rPr>
        <w:t xml:space="preserve"> This is the</w:t>
      </w:r>
      <w:r w:rsidR="001557CC" w:rsidRPr="001557CC">
        <w:rPr>
          <w:rFonts w:eastAsiaTheme="minorEastAsia"/>
        </w:rPr>
        <w:t xml:space="preserve"> most </w:t>
      </w:r>
      <w:r w:rsidR="00F149E9" w:rsidRPr="001557CC">
        <w:rPr>
          <w:rFonts w:eastAsiaTheme="minorEastAsia"/>
        </w:rPr>
        <w:t>effective approach in term of the chromatic channels.</w:t>
      </w:r>
    </w:p>
    <w:p w:rsidR="009A722D" w:rsidRPr="005B5518" w:rsidRDefault="009A722D" w:rsidP="009A722D">
      <w:pPr>
        <w:rPr>
          <w:rFonts w:eastAsiaTheme="minorEastAsia"/>
        </w:rPr>
      </w:pPr>
      <w:r w:rsidRPr="001557CC">
        <w:rPr>
          <w:rFonts w:eastAsiaTheme="minorEastAsia"/>
        </w:rPr>
        <w:t xml:space="preserve">The sRGB </w:t>
      </w:r>
      <w:r w:rsidR="00A6187B" w:rsidRPr="001557CC">
        <w:rPr>
          <w:rFonts w:eastAsiaTheme="minorEastAsia"/>
        </w:rPr>
        <w:t xml:space="preserve">gamut </w:t>
      </w:r>
      <w:r w:rsidR="00571CA7" w:rsidRPr="001557CC">
        <w:rPr>
          <w:rFonts w:eastAsiaTheme="minorEastAsia"/>
        </w:rPr>
        <w:t>does not</w:t>
      </w:r>
      <w:r w:rsidR="00A6187B" w:rsidRPr="001557CC">
        <w:rPr>
          <w:rFonts w:eastAsiaTheme="minorEastAsia"/>
        </w:rPr>
        <w:t xml:space="preserve"> allow the rendering of the very dark or very bright and saturated colors, which is present in the real scenes and captured in the HDR images. </w:t>
      </w:r>
      <w:r w:rsidR="0021235C" w:rsidRPr="001557CC">
        <w:rPr>
          <w:rFonts w:eastAsiaTheme="minorEastAsia"/>
        </w:rPr>
        <w:t xml:space="preserve">Therefore, there is </w:t>
      </w:r>
      <w:r w:rsidR="00571CA7" w:rsidRPr="001557CC">
        <w:rPr>
          <w:rFonts w:eastAsiaTheme="minorEastAsia"/>
        </w:rPr>
        <w:t xml:space="preserve">a </w:t>
      </w:r>
      <w:r w:rsidR="0021235C" w:rsidRPr="001557CC">
        <w:rPr>
          <w:rFonts w:eastAsiaTheme="minorEastAsia"/>
        </w:rPr>
        <w:t xml:space="preserve">need for a chromatic tone mapping and hue intact while sacrificing saturation in order to fit into the sRGB </w:t>
      </w:r>
      <w:r w:rsidR="00BB5AB5" w:rsidRPr="001557CC">
        <w:rPr>
          <w:rFonts w:eastAsiaTheme="minorEastAsia"/>
        </w:rPr>
        <w:t xml:space="preserve">gamut. </w:t>
      </w:r>
      <w:r w:rsidR="0093342F" w:rsidRPr="001557CC">
        <w:rPr>
          <w:rFonts w:eastAsiaTheme="minorEastAsia"/>
        </w:rPr>
        <w:t xml:space="preserve">Introducing a scaling factor </w:t>
      </w:r>
      <m:oMath>
        <m:r>
          <w:rPr>
            <w:rFonts w:ascii="Cambria Math" w:eastAsiaTheme="minorEastAsia" w:hAnsi="Cambria Math"/>
          </w:rPr>
          <m:t>δ</m:t>
        </m:r>
      </m:oMath>
      <w:r w:rsidR="008B5331" w:rsidRPr="001557CC">
        <w:rPr>
          <w:rFonts w:eastAsiaTheme="minorEastAsia"/>
        </w:rPr>
        <w:t xml:space="preserve"> for the two chrominance will scale down the saturation and </w:t>
      </w:r>
      <w:r w:rsidR="0093342F" w:rsidRPr="001557CC">
        <w:rPr>
          <w:rFonts w:eastAsiaTheme="minorEastAsia"/>
        </w:rPr>
        <w:t xml:space="preserve">not change the </w:t>
      </w:r>
      <w:proofErr w:type="spellStart"/>
      <w:proofErr w:type="gramStart"/>
      <w:r w:rsidR="0093342F" w:rsidRPr="001557CC">
        <w:rPr>
          <w:rFonts w:eastAsiaTheme="minorEastAsia"/>
        </w:rPr>
        <w:t>hue.</w:t>
      </w:r>
      <w:r w:rsidR="00AA7F51" w:rsidRPr="001557CC">
        <w:rPr>
          <w:rFonts w:eastAsiaTheme="minorEastAsia"/>
        </w:rPr>
        <w:t>The</w:t>
      </w:r>
      <w:proofErr w:type="spellEnd"/>
      <w:proofErr w:type="gramEnd"/>
      <w:r w:rsidR="00AA7F51" w:rsidRPr="001557CC">
        <w:rPr>
          <w:rFonts w:eastAsiaTheme="minorEastAsia"/>
        </w:rPr>
        <w:t xml:space="preserve"> scheme </w:t>
      </w:r>
      <w:r w:rsidR="00B2073A" w:rsidRPr="001557CC">
        <w:rPr>
          <w:rFonts w:eastAsiaTheme="minorEastAsia"/>
        </w:rPr>
        <w:t>uses</w:t>
      </w:r>
      <w:r w:rsidR="00AA7F51" w:rsidRPr="001557CC">
        <w:rPr>
          <w:rFonts w:eastAsiaTheme="minorEastAsia"/>
        </w:rPr>
        <w:t xml:space="preserve"> to</w:t>
      </w:r>
      <w:r w:rsidR="00571CA7" w:rsidRPr="001557CC">
        <w:rPr>
          <w:rFonts w:eastAsiaTheme="minorEastAsia"/>
        </w:rPr>
        <w:t xml:space="preserve"> guarantee legal sRGB values </w:t>
      </w:r>
      <w:r w:rsidR="00AA7F51" w:rsidRPr="001557CC">
        <w:rPr>
          <w:rFonts w:eastAsiaTheme="minorEastAsia"/>
        </w:rPr>
        <w:t>embedded in the color space transformation itself and described as follows.</w:t>
      </w:r>
    </w:p>
    <w:p w:rsidR="00381782" w:rsidRPr="005B5518" w:rsidRDefault="00674F4D" w:rsidP="00E965ED">
      <w:pPr>
        <w:rPr>
          <w:rFonts w:eastAsiaTheme="minorEastAsia"/>
        </w:rPr>
      </w:pPr>
      <w:r w:rsidRPr="001557CC">
        <w:rPr>
          <w:rFonts w:eastAsiaTheme="minorEastAsia"/>
        </w:rPr>
        <w:t xml:space="preserve">Let </w:t>
      </w:r>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oMath>
      <w:r w:rsidRPr="001557CC">
        <w:rPr>
          <w:rFonts w:eastAsiaTheme="minorEastAsia"/>
        </w:rPr>
        <w:t xml:space="preserve"> be the luminance, chrominance and gradient to RGB transformation matrix and define the gray (achromatic) image and its chromatic complement image</w:t>
      </w:r>
      <w:r w:rsidR="00381782" w:rsidRPr="001557CC">
        <w:rPr>
          <w:rFonts w:eastAsiaTheme="minorEastAsia"/>
        </w:rPr>
        <w:t xml:space="preserve"> in RGB space by</w:t>
      </w:r>
      <w:r w:rsidR="00E965ED" w:rsidRPr="001557CC">
        <w:rPr>
          <w:rFonts w:eastAsiaTheme="minorEastAsia"/>
        </w:rPr>
        <w:tab/>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gray</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gray</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x</m:t>
            </m:r>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gray</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Y</m:t>
                              </m:r>
                            </m:sup>
                          </m:sSup>
                        </m:e>
                      </m:d>
                      <m:d>
                        <m:dPr>
                          <m:ctrlPr>
                            <w:rPr>
                              <w:rFonts w:ascii="Cambria Math" w:eastAsiaTheme="minorEastAsia" w:hAnsi="Cambria Math"/>
                              <w:i/>
                            </w:rPr>
                          </m:ctrlPr>
                        </m:dPr>
                        <m:e>
                          <m:r>
                            <w:rPr>
                              <w:rFonts w:ascii="Cambria Math" w:eastAsiaTheme="minorEastAsia" w:hAnsi="Cambria Math"/>
                            </w:rPr>
                            <m:t>x</m:t>
                          </m:r>
                        </m:e>
                      </m:d>
                    </m:e>
                  </m:mr>
                  <m:mr>
                    <m:e>
                      <m:r>
                        <w:rPr>
                          <w:rFonts w:ascii="Cambria Math" w:eastAsiaTheme="minorEastAsia" w:hAnsi="Cambria Math"/>
                        </w:rPr>
                        <m:t>0</m:t>
                      </m:r>
                    </m:e>
                  </m:mr>
                  <m:mr>
                    <m:e>
                      <m:r>
                        <w:rPr>
                          <w:rFonts w:ascii="Cambria Math" w:eastAsiaTheme="minorEastAsia" w:hAnsi="Cambria Math"/>
                        </w:rPr>
                        <m:t>0</m:t>
                      </m:r>
                    </m:e>
                  </m:mr>
                </m:m>
              </m:e>
            </m:d>
          </m:e>
          <m:sup>
            <m:r>
              <w:rPr>
                <w:rFonts w:ascii="Cambria Math" w:eastAsiaTheme="minorEastAsia" w:hAnsi="Cambria Math"/>
              </w:rPr>
              <m:t>T</m:t>
            </m:r>
          </m:sup>
        </m:sSup>
        <m:r>
          <w:rPr>
            <w:rFonts w:ascii="Cambria Math" w:eastAsiaTheme="minorEastAsia" w:hAnsi="Cambria Math"/>
          </w:rPr>
          <m:t>B,</m:t>
        </m:r>
      </m:oMath>
    </w:p>
    <w:p w:rsidR="00B2073A" w:rsidRPr="005B5518" w:rsidRDefault="00A35E56" w:rsidP="00591803">
      <w:pPr>
        <w:tabs>
          <w:tab w:val="left" w:pos="720"/>
          <w:tab w:val="left" w:pos="1440"/>
          <w:tab w:val="left" w:pos="2160"/>
          <w:tab w:val="left" w:pos="2880"/>
          <w:tab w:val="left" w:pos="3600"/>
          <w:tab w:val="left" w:pos="4320"/>
          <w:tab w:val="left" w:pos="5040"/>
          <w:tab w:val="left" w:pos="5760"/>
          <w:tab w:val="left" w:pos="6480"/>
          <w:tab w:val="left" w:pos="7200"/>
          <w:tab w:val="left" w:pos="8080"/>
        </w:tabs>
        <w:rPr>
          <w:rFonts w:eastAsiaTheme="minorEastAsia"/>
        </w:rPr>
      </w:pPr>
      <w:r w:rsidRPr="005B5518">
        <w:rPr>
          <w:rFonts w:eastAsiaTheme="minorEastAsia"/>
        </w:rPr>
        <w:lastRenderedPageBreak/>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chrom</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x</m:t>
                </m:r>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G</m:t>
                </m:r>
              </m:sup>
            </m:sSubSup>
            <m:d>
              <m:dPr>
                <m:ctrlPr>
                  <w:rPr>
                    <w:rFonts w:ascii="Cambria Math" w:eastAsiaTheme="minorEastAsia" w:hAnsi="Cambria Math"/>
                    <w:i/>
                  </w:rPr>
                </m:ctrlPr>
              </m:dPr>
              <m:e>
                <m:r>
                  <w:rPr>
                    <w:rFonts w:ascii="Cambria Math" w:eastAsiaTheme="minorEastAsia" w:hAnsi="Cambria Math"/>
                  </w:rPr>
                  <m:t>x</m:t>
                </m:r>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U</m:t>
                          </m:r>
                        </m:sup>
                      </m:sSup>
                      <m:r>
                        <w:rPr>
                          <w:rFonts w:ascii="Cambria Math" w:eastAsiaTheme="minorEastAsia" w:hAnsi="Cambria Math"/>
                        </w:rPr>
                        <m:t>(x)</m:t>
                      </m:r>
                    </m:e>
                  </m:mr>
                  <m:m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V</m:t>
                          </m:r>
                        </m:sup>
                      </m:sSup>
                      <m:r>
                        <w:rPr>
                          <w:rFonts w:ascii="Cambria Math" w:eastAsiaTheme="minorEastAsia" w:hAnsi="Cambria Math"/>
                        </w:rPr>
                        <m:t>(x)</m:t>
                      </m:r>
                    </m:e>
                  </m:mr>
                </m:m>
              </m:e>
            </m:d>
          </m:e>
          <m:sup>
            <m:r>
              <w:rPr>
                <w:rFonts w:ascii="Cambria Math" w:eastAsiaTheme="minorEastAsia" w:hAnsi="Cambria Math"/>
              </w:rPr>
              <m:t>T</m:t>
            </m:r>
          </m:sup>
        </m:sSup>
        <m:r>
          <w:rPr>
            <w:rFonts w:ascii="Cambria Math" w:eastAsiaTheme="minorEastAsia" w:hAnsi="Cambria Math"/>
          </w:rPr>
          <m:t>B.</m:t>
        </m:r>
      </m:oMath>
    </w:p>
    <w:p w:rsidR="00132E5B" w:rsidRPr="005B5518" w:rsidRDefault="00132E5B" w:rsidP="00AE5691">
      <w:pPr>
        <w:rPr>
          <w:rFonts w:eastAsiaTheme="minorEastAsia"/>
        </w:rPr>
      </w:pPr>
      <w:r w:rsidRPr="005B5518">
        <w:rPr>
          <w:rFonts w:eastAsiaTheme="minorEastAsia"/>
        </w:rPr>
        <w:tab/>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grad</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grad</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x</m:t>
                </m:r>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grad</m:t>
                </m:r>
              </m:sub>
              <m:sup>
                <m:r>
                  <w:rPr>
                    <w:rFonts w:ascii="Cambria Math" w:eastAsiaTheme="minorEastAsia" w:hAnsi="Cambria Math"/>
                  </w:rPr>
                  <m:t>G</m:t>
                </m:r>
              </m:sup>
            </m:sSubSup>
            <m:d>
              <m:dPr>
                <m:ctrlPr>
                  <w:rPr>
                    <w:rFonts w:ascii="Cambria Math" w:eastAsiaTheme="minorEastAsia" w:hAnsi="Cambria Math"/>
                    <w:i/>
                  </w:rPr>
                </m:ctrlPr>
              </m:dPr>
              <m:e>
                <m:r>
                  <w:rPr>
                    <w:rFonts w:ascii="Cambria Math" w:eastAsiaTheme="minorEastAsia" w:hAnsi="Cambria Math"/>
                  </w:rPr>
                  <m:t>x</m:t>
                </m:r>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grad</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G</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mr>
                  <m:mr>
                    <m:e>
                      <m:r>
                        <w:rPr>
                          <w:rFonts w:ascii="Cambria Math" w:eastAsiaTheme="minorEastAsia" w:hAnsi="Cambria Math"/>
                        </w:rPr>
                        <m:t>0</m:t>
                      </m:r>
                    </m:e>
                  </m:mr>
                  <m:mr>
                    <m:e>
                      <m:r>
                        <w:rPr>
                          <w:rFonts w:ascii="Cambria Math" w:eastAsiaTheme="minorEastAsia" w:hAnsi="Cambria Math"/>
                        </w:rPr>
                        <m:t>0</m:t>
                      </m:r>
                    </m:e>
                  </m:mr>
                </m:m>
              </m:e>
            </m:d>
          </m:e>
          <m:sup>
            <m:r>
              <w:rPr>
                <w:rFonts w:ascii="Cambria Math" w:eastAsiaTheme="minorEastAsia" w:hAnsi="Cambria Math"/>
              </w:rPr>
              <m:t>T</m:t>
            </m:r>
          </m:sup>
        </m:sSup>
        <m:r>
          <w:rPr>
            <w:rFonts w:ascii="Cambria Math" w:eastAsiaTheme="minorEastAsia" w:hAnsi="Cambria Math"/>
          </w:rPr>
          <m:t>B.</m:t>
        </m:r>
      </m:oMath>
    </w:p>
    <w:p w:rsidR="00AE5691" w:rsidRPr="005B5518" w:rsidRDefault="00AE5691" w:rsidP="00AE5691">
      <w:pPr>
        <w:rPr>
          <w:rFonts w:eastAsiaTheme="minorEastAsia"/>
        </w:rPr>
      </w:pPr>
      <w:r w:rsidRPr="005B5518">
        <w:rPr>
          <w:rFonts w:eastAsiaTheme="minorEastAsia"/>
        </w:rPr>
        <w:t xml:space="preserve">Remark that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gray</m:t>
            </m:r>
          </m:sub>
        </m:sSub>
        <m:r>
          <w:rPr>
            <w:rFonts w:ascii="Cambria Math" w:eastAsiaTheme="minorEastAsia" w:hAnsi="Cambria Math"/>
          </w:rPr>
          <m:t>(x)</m:t>
        </m:r>
      </m:oMath>
      <w:r w:rsidRPr="005B5518">
        <w:rPr>
          <w:rFonts w:eastAsiaTheme="minorEastAsia"/>
        </w:rPr>
        <w:t xml:space="preserve"> is truly a gray image because in RGB to luminance, chrominance and gradient transforms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m:t>
            </m:r>
          </m:sub>
        </m:sSub>
      </m:oMath>
      <w:r w:rsidR="003A589A" w:rsidRPr="005B5518">
        <w:rPr>
          <w:rFonts w:eastAsiaTheme="minorEastAsia"/>
        </w:rPr>
        <w:t xml:space="preserve"> Look for a map </w:t>
      </w:r>
      <m:oMath>
        <m:r>
          <w:rPr>
            <w:rFonts w:ascii="Cambria Math" w:eastAsiaTheme="minorEastAsia" w:hAnsi="Cambria Math"/>
          </w:rPr>
          <m:t>δ≥0</m:t>
        </m:r>
      </m:oMath>
      <w:r w:rsidR="003A589A" w:rsidRPr="005B5518">
        <w:rPr>
          <w:rFonts w:eastAsiaTheme="minorEastAsia"/>
        </w:rPr>
        <w:t xml:space="preserve"> such that</w:t>
      </w:r>
    </w:p>
    <w:p w:rsidR="003A589A" w:rsidRPr="005B5518" w:rsidRDefault="004D36E8" w:rsidP="00AE5691">
      <w:pPr>
        <w:rPr>
          <w:rFonts w:eastAsiaTheme="minorEastAsia"/>
        </w:rPr>
      </w:pPr>
      <w:r w:rsidRPr="005B5518">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Z</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gray</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chrom</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m:t>
                </m:r>
              </m:e>
            </m:d>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grad</m:t>
            </m:r>
          </m:sub>
        </m:sSub>
        <m:r>
          <w:rPr>
            <w:rFonts w:ascii="Cambria Math" w:eastAsiaTheme="minorEastAsia" w:hAnsi="Cambria Math"/>
          </w:rPr>
          <m:t>(x)</m:t>
        </m:r>
      </m:oMath>
      <w:r w:rsidR="006A58CB" w:rsidRPr="005B5518">
        <w:rPr>
          <w:rFonts w:eastAsiaTheme="minorEastAsia"/>
        </w:rPr>
        <w:tab/>
      </w:r>
      <w:r w:rsidR="006A58CB" w:rsidRPr="005B5518">
        <w:rPr>
          <w:rFonts w:eastAsiaTheme="minorEastAsia"/>
        </w:rPr>
        <w:tab/>
      </w:r>
      <w:r w:rsidR="006A58CB" w:rsidRPr="005B5518">
        <w:rPr>
          <w:rFonts w:eastAsiaTheme="minorEastAsia"/>
        </w:rPr>
        <w:tab/>
      </w:r>
      <w:r w:rsidR="006A58CB" w:rsidRPr="005B5518">
        <w:rPr>
          <w:rFonts w:eastAsiaTheme="minorEastAsia"/>
        </w:rPr>
        <w:tab/>
        <w:t>(6</w:t>
      </w:r>
      <w:r w:rsidR="00102D4C" w:rsidRPr="005B5518">
        <w:rPr>
          <w:rFonts w:eastAsiaTheme="minorEastAsia"/>
        </w:rPr>
        <w:t>)</w:t>
      </w:r>
    </w:p>
    <w:p w:rsidR="00FC4FC0" w:rsidRPr="005B5518" w:rsidRDefault="00D05B63" w:rsidP="00AE5691">
      <w:pPr>
        <w:rPr>
          <w:rFonts w:eastAsiaTheme="minorEastAsia"/>
        </w:rPr>
      </w:pPr>
      <w:r w:rsidRPr="005B5518">
        <w:rPr>
          <w:rFonts w:eastAsiaTheme="minorEastAsia"/>
        </w:rPr>
        <w:t xml:space="preserve">This is </w:t>
      </w:r>
      <w:proofErr w:type="gramStart"/>
      <w:r w:rsidRPr="005B5518">
        <w:rPr>
          <w:rFonts w:eastAsiaTheme="minorEastAsia"/>
        </w:rPr>
        <w:t>define</w:t>
      </w:r>
      <w:proofErr w:type="gramEnd"/>
      <w:r w:rsidRPr="005B5518">
        <w:rPr>
          <w:rFonts w:eastAsiaTheme="minorEastAsia"/>
        </w:rPr>
        <w:t xml:space="preserve"> it by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rsidR="00287C3D" w:rsidRPr="005B5518" w:rsidRDefault="00D05B63" w:rsidP="006A58CB">
      <w:pPr>
        <w:rPr>
          <w:rFonts w:eastAsiaTheme="minorEastAsia"/>
        </w:rPr>
      </w:pPr>
      <w:r w:rsidRPr="005B551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gray</m:t>
                              </m:r>
                            </m:sub>
                            <m:sup>
                              <m:r>
                                <w:rPr>
                                  <w:rFonts w:ascii="Cambria Math" w:eastAsiaTheme="minorEastAsia" w:hAnsi="Cambria Math"/>
                                </w:rPr>
                                <m:t>R</m:t>
                              </m:r>
                            </m:sup>
                          </m:sSubSup>
                          <m:r>
                            <w:rPr>
                              <w:rFonts w:ascii="Cambria Math" w:eastAsiaTheme="minorEastAsia" w:hAnsi="Cambria Math"/>
                            </w:rPr>
                            <m:t>(x)</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R</m:t>
                              </m:r>
                            </m:sup>
                          </m:sSubSup>
                          <m:r>
                            <w:rPr>
                              <w:rFonts w:ascii="Cambria Math" w:eastAsiaTheme="minorEastAsia" w:hAnsi="Cambria Math"/>
                            </w:rPr>
                            <m:t>(x)</m:t>
                          </m:r>
                        </m:den>
                      </m:f>
                    </m:e>
                    <m:e>
                      <m:r>
                        <w:rPr>
                          <w:rFonts w:ascii="Cambria Math" w:eastAsiaTheme="minorEastAsia" w:hAnsi="Cambria Math"/>
                        </w:rPr>
                        <m:t xml:space="preserve">if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e>
                  </m:mr>
                </m:m>
              </m:e>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1-</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gray</m:t>
                              </m:r>
                            </m:sub>
                            <m:sup>
                              <m:r>
                                <w:rPr>
                                  <w:rFonts w:ascii="Cambria Math" w:eastAsiaTheme="minorEastAsia" w:hAnsi="Cambria Math"/>
                                </w:rPr>
                                <m:t>R</m:t>
                              </m:r>
                            </m:sup>
                          </m:sSubSup>
                          <m:r>
                            <w:rPr>
                              <w:rFonts w:ascii="Cambria Math" w:eastAsiaTheme="minorEastAsia" w:hAnsi="Cambria Math"/>
                            </w:rPr>
                            <m:t>(x)</m:t>
                          </m:r>
                        </m:num>
                        <m:den>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R</m:t>
                              </m:r>
                            </m:sup>
                          </m:sSubSup>
                          <m:r>
                            <w:rPr>
                              <w:rFonts w:ascii="Cambria Math" w:eastAsiaTheme="minorEastAsia" w:hAnsi="Cambria Math"/>
                            </w:rPr>
                            <m:t>(x)</m:t>
                          </m:r>
                        </m:den>
                      </m:f>
                    </m:e>
                    <m:e>
                      <m:r>
                        <w:rPr>
                          <w:rFonts w:ascii="Cambria Math" w:eastAsiaTheme="minorEastAsia" w:hAnsi="Cambria Math"/>
                        </w:rPr>
                        <m:t xml:space="preserve">if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if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chrom</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e>
                  </m:mr>
                </m:m>
              </m:e>
            </m:eqArr>
          </m:e>
        </m:d>
      </m:oMath>
      <w:r w:rsidR="00A623D6" w:rsidRPr="005B5518">
        <w:rPr>
          <w:rFonts w:eastAsiaTheme="minorEastAsia"/>
        </w:rPr>
        <w:tab/>
      </w:r>
      <w:r w:rsidR="006E2B02">
        <w:rPr>
          <w:rFonts w:eastAsiaTheme="minorEastAsia"/>
        </w:rPr>
        <w:tab/>
      </w:r>
      <w:r w:rsidR="006E2B02">
        <w:rPr>
          <w:rFonts w:eastAsiaTheme="minorEastAsia"/>
        </w:rPr>
        <w:tab/>
      </w:r>
      <w:r w:rsidR="006E2B02">
        <w:rPr>
          <w:rFonts w:eastAsiaTheme="minorEastAsia"/>
        </w:rPr>
        <w:tab/>
      </w:r>
      <w:r w:rsidR="006E2B02">
        <w:rPr>
          <w:rFonts w:eastAsiaTheme="minorEastAsia"/>
        </w:rPr>
        <w:tab/>
      </w:r>
      <w:r w:rsidR="006E2B02">
        <w:rPr>
          <w:rFonts w:eastAsiaTheme="minorEastAsia"/>
        </w:rPr>
        <w:tab/>
        <w:t>(7)</w:t>
      </w:r>
      <w:r w:rsidR="00A623D6" w:rsidRPr="005B5518">
        <w:rPr>
          <w:rFonts w:eastAsiaTheme="minorEastAsia"/>
        </w:rPr>
        <w:tab/>
      </w:r>
      <w:r w:rsidR="00A623D6" w:rsidRPr="005B5518">
        <w:rPr>
          <w:rFonts w:eastAsiaTheme="minorEastAsia"/>
        </w:rPr>
        <w:tab/>
      </w:r>
    </w:p>
    <w:p w:rsidR="009A722D" w:rsidRPr="005B5518" w:rsidRDefault="006E2B02" w:rsidP="009A722D">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oMath>
      <w:r w:rsidR="00967FC4" w:rsidRPr="005B5518">
        <w:rPr>
          <w:rFonts w:eastAsiaTheme="minorEastAsia"/>
        </w:rPr>
        <w:t xml:space="preserve"> are defined analogously. </w:t>
      </w:r>
      <w:r w:rsidR="00967FC4" w:rsidRPr="001557CC">
        <w:rPr>
          <w:rFonts w:eastAsiaTheme="minorEastAsia"/>
        </w:rPr>
        <w:t xml:space="preserve">Thus, </w:t>
      </w:r>
      <m:oMath>
        <m:r>
          <w:rPr>
            <w:rFonts w:ascii="Cambria Math" w:eastAsiaTheme="minorEastAsia" w:hAnsi="Cambria Math"/>
          </w:rPr>
          <m:t>δ</m:t>
        </m:r>
      </m:oMath>
      <w:r w:rsidR="00967FC4" w:rsidRPr="001557CC">
        <w:rPr>
          <w:rFonts w:eastAsiaTheme="minorEastAsia"/>
        </w:rPr>
        <w:t xml:space="preserve"> is the largest </w:t>
      </w:r>
      <w:r w:rsidR="00571CA7" w:rsidRPr="001557CC">
        <w:rPr>
          <w:rFonts w:eastAsiaTheme="minorEastAsia"/>
        </w:rPr>
        <w:t>one, which</w:t>
      </w:r>
      <w:r w:rsidR="00967FC4" w:rsidRPr="001557CC">
        <w:rPr>
          <w:rFonts w:eastAsiaTheme="minorEastAsia"/>
        </w:rPr>
        <w:t xml:space="preserve"> allows the condition (1) to hold. It is easy to realize that the hue of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(x)</m:t>
        </m:r>
      </m:oMath>
      <w:r w:rsidR="00B82838" w:rsidRPr="001557CC">
        <w:rPr>
          <w:rFonts w:eastAsiaTheme="minorEastAsia"/>
        </w:rPr>
        <w:t xml:space="preserve"> is not influenced </w:t>
      </w:r>
      <w:r w:rsidR="00571CA7" w:rsidRPr="001557CC">
        <w:rPr>
          <w:rFonts w:eastAsiaTheme="minorEastAsia"/>
        </w:rPr>
        <w:t xml:space="preserve">by </w:t>
      </w:r>
      <m:oMath>
        <m:r>
          <w:rPr>
            <w:rFonts w:ascii="Cambria Math" w:eastAsiaTheme="minorEastAsia" w:hAnsi="Cambria Math"/>
          </w:rPr>
          <m:t>δ</m:t>
        </m:r>
      </m:oMath>
      <w:r w:rsidR="00B82838" w:rsidRPr="001557CC">
        <w:rPr>
          <w:rFonts w:eastAsiaTheme="minorEastAsia"/>
        </w:rPr>
        <w:t>, whereas the saturation is measured proportionally to it.</w:t>
      </w:r>
      <w:r w:rsidR="00B82838" w:rsidRPr="005B5518">
        <w:rPr>
          <w:rFonts w:eastAsiaTheme="minorEastAsia"/>
        </w:rPr>
        <w:t xml:space="preserve"> The low dynamic range image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(x)</m:t>
        </m:r>
      </m:oMath>
      <w:r w:rsidR="00B82838" w:rsidRPr="005B5518">
        <w:rPr>
          <w:rFonts w:eastAsiaTheme="minorEastAsia"/>
        </w:rPr>
        <w:t xml:space="preserve"> has colors which </w:t>
      </w:r>
      <w:r w:rsidR="009F2E64" w:rsidRPr="005B5518">
        <w:rPr>
          <w:rFonts w:eastAsiaTheme="minorEastAsia"/>
        </w:rPr>
        <w:t xml:space="preserve">consists of same hue as those in the HDR image </w:t>
      </w:r>
      <m:oMath>
        <m:acc>
          <m:accPr>
            <m:chr m:val="̃"/>
            <m:ctrlPr>
              <w:rPr>
                <w:rFonts w:ascii="Cambria Math" w:eastAsiaTheme="minorEastAsia" w:hAnsi="Cambria Math"/>
                <w:i/>
              </w:rPr>
            </m:ctrlPr>
          </m:accPr>
          <m:e>
            <m:r>
              <w:rPr>
                <w:rFonts w:ascii="Cambria Math" w:eastAsiaTheme="minorEastAsia" w:hAnsi="Cambria Math"/>
              </w:rPr>
              <m:t>ζ</m:t>
            </m:r>
          </m:e>
        </m:acc>
      </m:oMath>
      <w:r w:rsidR="009F2E64" w:rsidRPr="005B5518">
        <w:rPr>
          <w:rFonts w:eastAsiaTheme="minorEastAsia"/>
        </w:rPr>
        <w:t xml:space="preserve"> and which are desaturated a </w:t>
      </w:r>
      <w:r w:rsidR="00571CA7" w:rsidRPr="005B5518">
        <w:rPr>
          <w:rFonts w:eastAsiaTheme="minorEastAsia"/>
        </w:rPr>
        <w:t>little,</w:t>
      </w:r>
      <w:r w:rsidR="00571CA7">
        <w:rPr>
          <w:rFonts w:eastAsiaTheme="minorEastAsia"/>
        </w:rPr>
        <w:t xml:space="preserve"> as it </w:t>
      </w:r>
      <w:r w:rsidR="009F2E64" w:rsidRPr="005B5518">
        <w:rPr>
          <w:rFonts w:eastAsiaTheme="minorEastAsia"/>
        </w:rPr>
        <w:t>needed to fit within the sRGB gamut.</w:t>
      </w:r>
    </w:p>
    <w:p w:rsidR="00A67589" w:rsidRPr="005B5518" w:rsidRDefault="009755ED" w:rsidP="009A722D">
      <w:pPr>
        <w:rPr>
          <w:rFonts w:eastAsiaTheme="minorEastAsia"/>
        </w:rPr>
      </w:pPr>
      <w:r w:rsidRPr="005B5518">
        <w:rPr>
          <w:rFonts w:eastAsiaTheme="minorEastAsia"/>
        </w:rPr>
        <w:t>The tone mapped LDR image can be defined in luminance, chrominance</w:t>
      </w:r>
      <w:r w:rsidR="00A46CB9" w:rsidRPr="005B5518">
        <w:rPr>
          <w:rFonts w:eastAsiaTheme="minorEastAsia"/>
        </w:rPr>
        <w:t>, and gradient</w:t>
      </w:r>
      <w:r w:rsidRPr="005B5518">
        <w:rPr>
          <w:rFonts w:eastAsiaTheme="minorEastAsia"/>
        </w:rPr>
        <w:t xml:space="preserve"> space as </w:t>
      </w:r>
    </w:p>
    <w:p w:rsidR="009755ED" w:rsidRPr="005B5518" w:rsidRDefault="0057580C" w:rsidP="009A722D">
      <w:pP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ζ</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Y</m:t>
                </m:r>
              </m:sup>
            </m:sSup>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δ</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U</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δ</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V</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ζ</m:t>
                </m:r>
              </m:e>
            </m:acc>
          </m:e>
          <m:sup>
            <m:r>
              <w:rPr>
                <w:rFonts w:ascii="Cambria Math" w:eastAsiaTheme="minorEastAsia" w:hAnsi="Cambria Math"/>
              </w:rPr>
              <m:t>G</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9B153F" w:rsidRPr="005B5518">
        <w:rPr>
          <w:rFonts w:eastAsiaTheme="minorEastAsia"/>
        </w:rPr>
        <w:tab/>
      </w:r>
      <w:r w:rsidR="009B153F" w:rsidRPr="005B5518">
        <w:rPr>
          <w:rFonts w:eastAsiaTheme="minorEastAsia"/>
        </w:rPr>
        <w:tab/>
      </w:r>
      <w:r w:rsidR="009B153F" w:rsidRPr="005B5518">
        <w:rPr>
          <w:rFonts w:eastAsiaTheme="minorEastAsia"/>
        </w:rPr>
        <w:tab/>
      </w:r>
      <w:r w:rsidR="009B153F" w:rsidRPr="005B5518">
        <w:rPr>
          <w:rFonts w:eastAsiaTheme="minorEastAsia"/>
        </w:rPr>
        <w:tab/>
      </w:r>
      <w:r w:rsidR="009B153F" w:rsidRPr="005B5518">
        <w:rPr>
          <w:rFonts w:eastAsiaTheme="minorEastAsia"/>
        </w:rPr>
        <w:tab/>
      </w:r>
      <w:r w:rsidR="006E2B02">
        <w:rPr>
          <w:rFonts w:eastAsiaTheme="minorEastAsia"/>
        </w:rPr>
        <w:t>(8</w:t>
      </w:r>
      <w:r w:rsidR="009B153F" w:rsidRPr="005B5518">
        <w:rPr>
          <w:rFonts w:eastAsiaTheme="minorEastAsia"/>
        </w:rPr>
        <w:t>)</w:t>
      </w:r>
    </w:p>
    <w:p w:rsidR="00E10DD0" w:rsidRPr="005B5518" w:rsidRDefault="00B7546C" w:rsidP="009A722D">
      <w:pPr>
        <w:rPr>
          <w:rFonts w:eastAsiaTheme="minorEastAsia"/>
        </w:rPr>
      </w:pPr>
      <w:r w:rsidRPr="001557CC">
        <w:rPr>
          <w:rFonts w:eastAsiaTheme="minorEastAsia"/>
        </w:rPr>
        <w:t xml:space="preserve">The tone mapped luminance, chrominance and gradient image </w:t>
      </w:r>
      <m:oMath>
        <m:acc>
          <m:accPr>
            <m:chr m:val="̇"/>
            <m:ctrlPr>
              <w:rPr>
                <w:rFonts w:ascii="Cambria Math" w:eastAsiaTheme="minorEastAsia" w:hAnsi="Cambria Math"/>
                <w:i/>
              </w:rPr>
            </m:ctrlPr>
          </m:accPr>
          <m:e>
            <m:r>
              <w:rPr>
                <w:rFonts w:ascii="Cambria Math" w:eastAsiaTheme="minorEastAsia" w:hAnsi="Cambria Math"/>
              </w:rPr>
              <m:t>ζ</m:t>
            </m:r>
          </m:e>
        </m:acc>
      </m:oMath>
      <w:r w:rsidRPr="001557CC">
        <w:rPr>
          <w:rFonts w:eastAsiaTheme="minorEastAsia"/>
        </w:rPr>
        <w:t xml:space="preserve"> can be compressed and stored directly with an arbitrary method and for display transformed into RGB using the matrix B. </w:t>
      </w:r>
      <w:r w:rsidR="001D0C17" w:rsidRPr="001557CC">
        <w:rPr>
          <w:rFonts w:eastAsiaTheme="minorEastAsia"/>
        </w:rPr>
        <w:t xml:space="preserve">This method </w:t>
      </w:r>
      <w:r w:rsidR="00033EAF" w:rsidRPr="001557CC">
        <w:rPr>
          <w:rFonts w:eastAsiaTheme="minorEastAsia"/>
        </w:rPr>
        <w:t xml:space="preserve">evaluated and its performance </w:t>
      </w:r>
      <w:r w:rsidR="001D0C17" w:rsidRPr="001557CC">
        <w:rPr>
          <w:rFonts w:eastAsiaTheme="minorEastAsia"/>
        </w:rPr>
        <w:t>presented</w:t>
      </w:r>
      <w:r w:rsidR="00033EAF" w:rsidRPr="001557CC">
        <w:rPr>
          <w:rFonts w:eastAsiaTheme="minorEastAsia"/>
        </w:rPr>
        <w:t xml:space="preserve"> in the experimental result section.</w:t>
      </w:r>
    </w:p>
    <w:p w:rsidR="00B7546C" w:rsidRPr="001557CC" w:rsidRDefault="001F023C" w:rsidP="001F023C">
      <w:pPr>
        <w:pStyle w:val="Heading3"/>
        <w:numPr>
          <w:ilvl w:val="0"/>
          <w:numId w:val="1"/>
        </w:numPr>
        <w:rPr>
          <w:rFonts w:eastAsiaTheme="minorEastAsia"/>
        </w:rPr>
      </w:pPr>
      <w:r w:rsidRPr="001557CC">
        <w:rPr>
          <w:rFonts w:eastAsiaTheme="minorEastAsia"/>
        </w:rPr>
        <w:t>Experimental Result</w:t>
      </w:r>
    </w:p>
    <w:p w:rsidR="001F023C" w:rsidRPr="005B5518" w:rsidRDefault="00571CA7" w:rsidP="001F023C">
      <w:r w:rsidRPr="001557CC">
        <w:t xml:space="preserve">The experiment </w:t>
      </w:r>
      <w:r w:rsidR="002430DE" w:rsidRPr="001557CC">
        <w:t xml:space="preserve">conducted in </w:t>
      </w:r>
      <w:r w:rsidR="00485812" w:rsidRPr="001557CC">
        <w:t xml:space="preserve">the software of MATLAB (R2017b) </w:t>
      </w:r>
      <w:r w:rsidRPr="001557CC">
        <w:t>with</w:t>
      </w:r>
      <w:r w:rsidR="00485812" w:rsidRPr="001557CC">
        <w:t xml:space="preserve"> the system specification of 4GB of RAM and 3.0 GHz </w:t>
      </w:r>
      <w:proofErr w:type="spellStart"/>
      <w:proofErr w:type="gramStart"/>
      <w:r w:rsidR="00485812" w:rsidRPr="001557CC">
        <w:t>processor</w:t>
      </w:r>
      <w:r w:rsidR="00020A4B" w:rsidRPr="001557CC">
        <w:t>.</w:t>
      </w:r>
      <w:r w:rsidR="008B208E" w:rsidRPr="001557CC">
        <w:t>The</w:t>
      </w:r>
      <w:proofErr w:type="spellEnd"/>
      <w:proofErr w:type="gramEnd"/>
      <w:r w:rsidR="008B208E" w:rsidRPr="001557CC">
        <w:t xml:space="preserve"> value of iteration </w:t>
      </w:r>
      <w:r w:rsidRPr="001557CC">
        <w:t>wa</w:t>
      </w:r>
      <w:r w:rsidR="0083418C" w:rsidRPr="001557CC">
        <w:t>s set at</w:t>
      </w:r>
      <w:r w:rsidR="008B208E" w:rsidRPr="001557CC">
        <w:t xml:space="preserve"> 50 and t</w:t>
      </w:r>
      <w:r w:rsidR="003C49C4" w:rsidRPr="001557CC">
        <w:t>he various i</w:t>
      </w:r>
      <w:r w:rsidRPr="001557CC">
        <w:t>mages with different exposure</w:t>
      </w:r>
      <w:r w:rsidR="003C49C4" w:rsidRPr="001557CC">
        <w:t xml:space="preserve"> consider</w:t>
      </w:r>
      <w:r w:rsidRPr="001557CC">
        <w:t>ed</w:t>
      </w:r>
      <w:r w:rsidR="003C49C4" w:rsidRPr="001557CC">
        <w:t xml:space="preserve"> as input and process the image. The output obtained as </w:t>
      </w:r>
      <w:proofErr w:type="spellStart"/>
      <w:r w:rsidR="00222663" w:rsidRPr="001557CC">
        <w:t>aproperly</w:t>
      </w:r>
      <w:proofErr w:type="spellEnd"/>
      <w:r w:rsidR="00222663" w:rsidRPr="001557CC">
        <w:t xml:space="preserve"> illuminated image and that image </w:t>
      </w:r>
      <w:r w:rsidR="00FA1B3D" w:rsidRPr="001557CC">
        <w:t>t</w:t>
      </w:r>
      <w:r w:rsidRPr="001557CC">
        <w:t>ook</w:t>
      </w:r>
      <w:r w:rsidR="00FA1B3D" w:rsidRPr="001557CC">
        <w:t xml:space="preserve"> for the evaluation.</w:t>
      </w:r>
      <w:r w:rsidR="00FA1B3D" w:rsidRPr="00505C8E">
        <w:t xml:space="preserve"> </w:t>
      </w:r>
      <w:proofErr w:type="spellStart"/>
      <w:r w:rsidR="00FA1B3D" w:rsidRPr="00505C8E">
        <w:t>Thismethod</w:t>
      </w:r>
      <w:proofErr w:type="spellEnd"/>
      <w:r w:rsidR="00FA1B3D" w:rsidRPr="00505C8E">
        <w:t xml:space="preserve"> </w:t>
      </w:r>
      <w:r w:rsidRPr="00505C8E">
        <w:t>was</w:t>
      </w:r>
      <w:r w:rsidR="00FA1B3D" w:rsidRPr="00505C8E">
        <w:t xml:space="preserve"> evaluated in terms of efficiency and Signal to Noise ratio (SN</w:t>
      </w:r>
      <w:r w:rsidRPr="00505C8E">
        <w:t>R). The other existing methods were</w:t>
      </w:r>
      <w:r w:rsidR="00FA1B3D" w:rsidRPr="00505C8E">
        <w:t xml:space="preserve"> also processed in the same dataset and compared it with the </w:t>
      </w:r>
      <w:r w:rsidR="004850B3" w:rsidRPr="00505C8E">
        <w:t xml:space="preserve">proposed method. </w:t>
      </w:r>
      <w:r w:rsidR="0056470C" w:rsidRPr="00505C8E">
        <w:t xml:space="preserve">The database </w:t>
      </w:r>
      <w:r w:rsidR="00E4334D" w:rsidRPr="00505C8E">
        <w:t>has</w:t>
      </w:r>
      <w:r w:rsidR="0056470C" w:rsidRPr="00505C8E">
        <w:t xml:space="preserve"> the same images with different </w:t>
      </w:r>
      <w:r w:rsidR="00E4334D" w:rsidRPr="00505C8E">
        <w:t xml:space="preserve">illumination and it consists of </w:t>
      </w:r>
      <w:r w:rsidR="00505C8E" w:rsidRPr="00505C8E">
        <w:t xml:space="preserve">the </w:t>
      </w:r>
      <w:r w:rsidR="00901DF1" w:rsidRPr="00505C8E">
        <w:t>few</w:t>
      </w:r>
      <w:r w:rsidR="00E4334D" w:rsidRPr="00505C8E">
        <w:t xml:space="preserve"> set</w:t>
      </w:r>
      <w:r w:rsidR="00505C8E" w:rsidRPr="00505C8E">
        <w:t>s</w:t>
      </w:r>
      <w:r w:rsidR="00E4334D" w:rsidRPr="00505C8E">
        <w:t xml:space="preserve"> of images. Each </w:t>
      </w:r>
      <w:r w:rsidR="00E4334D" w:rsidRPr="00505C8E">
        <w:lastRenderedPageBreak/>
        <w:t xml:space="preserve">set of images have the fifteen </w:t>
      </w:r>
      <w:r w:rsidR="000D6AB6" w:rsidRPr="00505C8E">
        <w:t xml:space="preserve">similar image capture in the different exposure. The HDR techniques used for the 10 set of images and obtain the </w:t>
      </w:r>
      <w:r w:rsidR="00A40BCB" w:rsidRPr="00505C8E">
        <w:t>image with proper illumination.</w:t>
      </w:r>
    </w:p>
    <w:p w:rsidR="00B751A0" w:rsidRPr="005B5518" w:rsidRDefault="00956458" w:rsidP="001F023C">
      <w:r w:rsidRPr="00505C8E">
        <w:t xml:space="preserve">The input images </w:t>
      </w:r>
      <w:r w:rsidR="00315A7A" w:rsidRPr="00505C8E">
        <w:t>obtained from the d</w:t>
      </w:r>
      <w:r w:rsidR="003E3308" w:rsidRPr="00505C8E">
        <w:t>ataset and there are 106</w:t>
      </w:r>
      <w:r w:rsidR="00315A7A" w:rsidRPr="00505C8E">
        <w:t xml:space="preserve"> images used as an input </w:t>
      </w:r>
      <w:r w:rsidR="008330CA" w:rsidRPr="00505C8E">
        <w:t xml:space="preserve">image for </w:t>
      </w:r>
      <w:proofErr w:type="spellStart"/>
      <w:proofErr w:type="gramStart"/>
      <w:r w:rsidR="008330CA" w:rsidRPr="00505C8E">
        <w:t>evaluation.</w:t>
      </w:r>
      <w:r w:rsidR="00E17A8B" w:rsidRPr="00505C8E">
        <w:t>The</w:t>
      </w:r>
      <w:proofErr w:type="spellEnd"/>
      <w:proofErr w:type="gramEnd"/>
      <w:r w:rsidR="00E17A8B" w:rsidRPr="00505C8E">
        <w:t xml:space="preserve"> feature values such as illuminance, chrominance and gradient values extracted</w:t>
      </w:r>
      <w:r w:rsidRPr="00505C8E">
        <w:t xml:space="preserve"> from the images. The tone map wa</w:t>
      </w:r>
      <w:r w:rsidR="00E17A8B" w:rsidRPr="00505C8E">
        <w:t>s constructed based on t</w:t>
      </w:r>
      <w:r w:rsidRPr="00505C8E">
        <w:t>he feature value and it provided</w:t>
      </w:r>
      <w:r w:rsidR="00E17A8B" w:rsidRPr="00505C8E">
        <w:t xml:space="preserve"> the proper illuminati</w:t>
      </w:r>
      <w:r w:rsidR="00D442BE" w:rsidRPr="00505C8E">
        <w:t xml:space="preserve">on measure. </w:t>
      </w:r>
      <w:r w:rsidR="00374B5D" w:rsidRPr="00505C8E">
        <w:t xml:space="preserve">The </w:t>
      </w:r>
      <w:r w:rsidR="00562931" w:rsidRPr="00505C8E">
        <w:t xml:space="preserve">two </w:t>
      </w:r>
      <w:r w:rsidR="00374B5D" w:rsidRPr="00505C8E">
        <w:t xml:space="preserve">input images </w:t>
      </w:r>
      <w:r w:rsidR="008F319A" w:rsidRPr="00505C8E">
        <w:t xml:space="preserve">of </w:t>
      </w:r>
      <w:r w:rsidR="00505C8E" w:rsidRPr="00505C8E">
        <w:t xml:space="preserve">the </w:t>
      </w:r>
      <w:r w:rsidR="00C07E63" w:rsidRPr="00505C8E">
        <w:t xml:space="preserve">HDR Photographic Survey </w:t>
      </w:r>
      <w:proofErr w:type="spellStart"/>
      <w:r w:rsidR="00C07E63" w:rsidRPr="00505C8E">
        <w:t>database</w:t>
      </w:r>
      <w:r w:rsidR="00562931" w:rsidRPr="00505C8E">
        <w:t>are</w:t>
      </w:r>
      <w:proofErr w:type="spellEnd"/>
      <w:r w:rsidR="00DD7AEC" w:rsidRPr="00505C8E">
        <w:t xml:space="preserve"> shown in the figure 3</w:t>
      </w:r>
      <w:r w:rsidR="00374B5D" w:rsidRPr="00505C8E">
        <w:t xml:space="preserve"> (a) &amp; (b) with the high illumination in</w:t>
      </w:r>
      <w:r w:rsidR="00DD7AEC" w:rsidRPr="00505C8E">
        <w:t xml:space="preserve"> 3 (a) and low illumination in 3</w:t>
      </w:r>
      <w:r w:rsidR="00374B5D" w:rsidRPr="00505C8E">
        <w:t xml:space="preserve"> (b). </w:t>
      </w:r>
      <w:r w:rsidR="00562931" w:rsidRPr="00505C8E">
        <w:t xml:space="preserve">The output image with the proper </w:t>
      </w:r>
      <w:r w:rsidR="00AC1342" w:rsidRPr="00505C8E">
        <w:t>illum</w:t>
      </w:r>
      <w:r w:rsidR="002D5B3C" w:rsidRPr="00505C8E">
        <w:t>i</w:t>
      </w:r>
      <w:r w:rsidR="00DD7AEC" w:rsidRPr="00505C8E">
        <w:t xml:space="preserve">nation is given in the figure 3 </w:t>
      </w:r>
      <w:r w:rsidR="002D5B3C" w:rsidRPr="00505C8E">
        <w:t>(c)</w:t>
      </w:r>
      <w:r w:rsidR="00AC1342" w:rsidRPr="00505C8E">
        <w:t>.</w:t>
      </w:r>
      <w:r w:rsidR="00800CC7" w:rsidRPr="00505C8E">
        <w:t xml:space="preserve"> The two input images of stimulated dataset </w:t>
      </w:r>
      <w:r w:rsidR="001260EA" w:rsidRPr="00505C8E">
        <w:t>are</w:t>
      </w:r>
      <w:r w:rsidR="00DD7AEC" w:rsidRPr="00505C8E">
        <w:t xml:space="preserve"> shown in the Fig (4</w:t>
      </w:r>
      <w:r w:rsidR="00800CC7" w:rsidRPr="00505C8E">
        <w:t xml:space="preserve">) (a) &amp; (b) and the output images </w:t>
      </w:r>
      <w:r w:rsidR="00C23720" w:rsidRPr="00505C8E">
        <w:t xml:space="preserve">of stimulated dataset </w:t>
      </w:r>
      <w:r w:rsidR="00DD7AEC" w:rsidRPr="00505C8E">
        <w:t>is shown in the Fig (4</w:t>
      </w:r>
      <w:r w:rsidR="00800CC7" w:rsidRPr="00505C8E">
        <w:t>) (c).</w:t>
      </w:r>
    </w:p>
    <w:p w:rsidR="004E1C19" w:rsidRPr="005B5518" w:rsidRDefault="004E1C19" w:rsidP="004E1C19">
      <w:pPr>
        <w:keepNext/>
      </w:pPr>
      <w:r w:rsidRPr="00505C8E">
        <w:rPr>
          <w:noProof/>
        </w:rPr>
        <w:lastRenderedPageBreak/>
        <w:drawing>
          <wp:inline distT="0" distB="0" distL="0" distR="0">
            <wp:extent cx="5943600" cy="7647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47305"/>
                    </a:xfrm>
                    <a:prstGeom prst="rect">
                      <a:avLst/>
                    </a:prstGeom>
                  </pic:spPr>
                </pic:pic>
              </a:graphicData>
            </a:graphic>
          </wp:inline>
        </w:drawing>
      </w:r>
    </w:p>
    <w:p w:rsidR="00B30716" w:rsidRPr="00505C8E" w:rsidRDefault="004E1C19" w:rsidP="004E1C19">
      <w:pPr>
        <w:pStyle w:val="Caption"/>
        <w:ind w:firstLine="0"/>
      </w:pPr>
      <w:r w:rsidRPr="00505C8E">
        <w:t xml:space="preserve">Figure </w:t>
      </w:r>
      <w:r w:rsidR="003A4956">
        <w:fldChar w:fldCharType="begin"/>
      </w:r>
      <w:r w:rsidR="005F6961">
        <w:instrText xml:space="preserve"> SEQ Figure \* ARABIC </w:instrText>
      </w:r>
      <w:r w:rsidR="003A4956">
        <w:fldChar w:fldCharType="separate"/>
      </w:r>
      <w:r w:rsidRPr="00505C8E">
        <w:rPr>
          <w:noProof/>
        </w:rPr>
        <w:t>3</w:t>
      </w:r>
      <w:r w:rsidR="003A4956">
        <w:rPr>
          <w:noProof/>
        </w:rPr>
        <w:fldChar w:fldCharType="end"/>
      </w:r>
      <w:r w:rsidRPr="00505C8E">
        <w:t xml:space="preserve"> (a) Input image with high luminance (b) Input image with low luminance (c) output image</w:t>
      </w:r>
    </w:p>
    <w:p w:rsidR="00360E36" w:rsidRPr="005B5518" w:rsidRDefault="00360E36" w:rsidP="00874B2E"/>
    <w:p w:rsidR="009A0148" w:rsidRPr="005B5518" w:rsidRDefault="009A0148" w:rsidP="009A0148">
      <w:pPr>
        <w:keepNext/>
      </w:pPr>
      <w:r w:rsidRPr="00505C8E">
        <w:rPr>
          <w:noProof/>
        </w:rPr>
        <w:drawing>
          <wp:inline distT="0" distB="0" distL="0" distR="0">
            <wp:extent cx="5943600" cy="4977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77765"/>
                    </a:xfrm>
                    <a:prstGeom prst="rect">
                      <a:avLst/>
                    </a:prstGeom>
                  </pic:spPr>
                </pic:pic>
              </a:graphicData>
            </a:graphic>
          </wp:inline>
        </w:drawing>
      </w:r>
    </w:p>
    <w:p w:rsidR="009A0148" w:rsidRPr="00505C8E" w:rsidRDefault="009A0148" w:rsidP="002C2192">
      <w:pPr>
        <w:pStyle w:val="Caption"/>
        <w:ind w:left="360" w:firstLine="0"/>
        <w:jc w:val="left"/>
      </w:pPr>
      <w:r w:rsidRPr="00505C8E">
        <w:t xml:space="preserve">Figure </w:t>
      </w:r>
      <w:r w:rsidR="003A4956">
        <w:fldChar w:fldCharType="begin"/>
      </w:r>
      <w:r w:rsidR="005F6961">
        <w:instrText xml:space="preserve"> SEQ Figure \* ARABIC </w:instrText>
      </w:r>
      <w:r w:rsidR="003A4956">
        <w:fldChar w:fldCharType="separate"/>
      </w:r>
      <w:r w:rsidR="004E1C19" w:rsidRPr="00505C8E">
        <w:rPr>
          <w:noProof/>
        </w:rPr>
        <w:t>4</w:t>
      </w:r>
      <w:r w:rsidR="003A4956">
        <w:rPr>
          <w:noProof/>
        </w:rPr>
        <w:fldChar w:fldCharType="end"/>
      </w:r>
      <w:r w:rsidRPr="00505C8E">
        <w:t xml:space="preserve"> Stimulated dataset (a) High exposure Input image (b) Low exposure Input image (c) Output image with proper exposure</w:t>
      </w:r>
    </w:p>
    <w:p w:rsidR="00541705" w:rsidRPr="005B5518" w:rsidRDefault="007777D7" w:rsidP="00360E36">
      <w:pPr>
        <w:rPr>
          <w:rFonts w:eastAsiaTheme="minorEastAsia"/>
        </w:rPr>
      </w:pPr>
      <w:r w:rsidRPr="005B5518">
        <w:rPr>
          <w:rFonts w:eastAsiaTheme="minorEastAsia"/>
        </w:rPr>
        <w:tab/>
      </w:r>
    </w:p>
    <w:p w:rsidR="009A722D" w:rsidRPr="005B5518" w:rsidRDefault="009A722D" w:rsidP="009A722D">
      <w:pPr>
        <w:rPr>
          <w:rFonts w:eastAsiaTheme="minorEastAsia"/>
        </w:rPr>
      </w:pPr>
    </w:p>
    <w:p w:rsidR="009A722D" w:rsidRPr="00505C8E" w:rsidRDefault="000B4BBA" w:rsidP="00A279FF">
      <w:pPr>
        <w:pStyle w:val="Heading4"/>
        <w:numPr>
          <w:ilvl w:val="1"/>
          <w:numId w:val="1"/>
        </w:numPr>
      </w:pPr>
      <w:r w:rsidRPr="00505C8E">
        <w:t>Performance evaluation</w:t>
      </w:r>
      <w:r w:rsidR="00A279FF" w:rsidRPr="00505C8E">
        <w:t xml:space="preserve"> in </w:t>
      </w:r>
      <w:r w:rsidR="00C07E63" w:rsidRPr="00505C8E">
        <w:t xml:space="preserve">HDR Photographic </w:t>
      </w:r>
      <w:r w:rsidR="00962D90" w:rsidRPr="00505C8E">
        <w:t>Survey database</w:t>
      </w:r>
    </w:p>
    <w:p w:rsidR="00ED4FDB" w:rsidRPr="005B5518" w:rsidRDefault="00345494" w:rsidP="00ED4FDB">
      <w:r w:rsidRPr="00505C8E">
        <w:t>The BAR and AEE [17</w:t>
      </w:r>
      <w:r w:rsidR="00B744F5" w:rsidRPr="00505C8E">
        <w:t>] we</w:t>
      </w:r>
      <w:r w:rsidR="00630676" w:rsidRPr="00505C8E">
        <w:t>re comp</w:t>
      </w:r>
      <w:r w:rsidR="00B744F5" w:rsidRPr="00505C8E">
        <w:t>ared with the LCGHDR to show</w:t>
      </w:r>
      <w:r w:rsidR="00630676" w:rsidRPr="00505C8E">
        <w:t xml:space="preserve"> the performance in</w:t>
      </w:r>
      <w:r w:rsidR="00505C8E" w:rsidRPr="00505C8E">
        <w:t xml:space="preserve"> a</w:t>
      </w:r>
      <w:r w:rsidR="00630676" w:rsidRPr="00505C8E">
        <w:t xml:space="preserve"> number of shots, percentage of lost and Time efficiency (Tab</w:t>
      </w:r>
      <w:r w:rsidR="00B744F5" w:rsidRPr="00505C8E">
        <w:t xml:space="preserve">le 1). The proposed method showed </w:t>
      </w:r>
      <w:r w:rsidR="00630676" w:rsidRPr="00505C8E">
        <w:t>high</w:t>
      </w:r>
      <w:r w:rsidR="00B744F5" w:rsidRPr="00505C8E">
        <w:t>er</w:t>
      </w:r>
      <w:r w:rsidR="00630676" w:rsidRPr="00505C8E">
        <w:t xml:space="preserve"> performance in </w:t>
      </w:r>
      <w:r w:rsidR="00B744F5" w:rsidRPr="00505C8E">
        <w:t>terms</w:t>
      </w:r>
      <w:r w:rsidR="00630676" w:rsidRPr="00505C8E">
        <w:t xml:space="preserve"> of the time </w:t>
      </w:r>
      <w:r w:rsidR="00B744F5" w:rsidRPr="00505C8E">
        <w:t xml:space="preserve">compared </w:t>
      </w:r>
      <w:proofErr w:type="spellStart"/>
      <w:r w:rsidR="00B744F5" w:rsidRPr="00505C8E">
        <w:t>to</w:t>
      </w:r>
      <w:r w:rsidR="00505C8E" w:rsidRPr="00505C8E">
        <w:t>the</w:t>
      </w:r>
      <w:proofErr w:type="spellEnd"/>
      <w:r w:rsidR="00505C8E" w:rsidRPr="00505C8E">
        <w:t xml:space="preserve"> </w:t>
      </w:r>
      <w:r w:rsidR="00630676" w:rsidRPr="00505C8E">
        <w:t xml:space="preserve">other two methods (BAR and AEE). The BAR method requires three shots of </w:t>
      </w:r>
      <w:r w:rsidR="00505C8E" w:rsidRPr="00505C8E">
        <w:t xml:space="preserve">the </w:t>
      </w:r>
      <w:r w:rsidR="00630676" w:rsidRPr="00505C8E">
        <w:t>picture and, AEE, LCGHDR consider the two number</w:t>
      </w:r>
      <w:r w:rsidR="00505C8E" w:rsidRPr="00505C8E">
        <w:t>s</w:t>
      </w:r>
      <w:r w:rsidR="00630676" w:rsidRPr="00505C8E">
        <w:t xml:space="preserve"> of shots. Some of the capture have the lost values </w:t>
      </w:r>
      <w:r w:rsidR="00B744F5" w:rsidRPr="00505C8E">
        <w:t xml:space="preserve">that </w:t>
      </w:r>
      <w:r w:rsidR="00630676" w:rsidRPr="00505C8E">
        <w:t xml:space="preserve">are equal to zero. The LCGHDR method requires only a two capture of images and less time for the </w:t>
      </w:r>
      <w:r w:rsidR="002E2F27" w:rsidRPr="00505C8E">
        <w:t>HDR imaging</w:t>
      </w:r>
      <w:r w:rsidR="00630676" w:rsidRPr="00505C8E">
        <w:t>. The ten scene</w:t>
      </w:r>
      <w:r w:rsidR="00505C8E" w:rsidRPr="00505C8E">
        <w:t>s were</w:t>
      </w:r>
      <w:r w:rsidR="00630676" w:rsidRPr="00505C8E">
        <w:t xml:space="preserve"> capture</w:t>
      </w:r>
      <w:r w:rsidR="00505C8E" w:rsidRPr="00505C8E">
        <w:t>d</w:t>
      </w:r>
      <w:r w:rsidR="00630676" w:rsidRPr="00505C8E">
        <w:t xml:space="preserve"> in total and there are 15 images</w:t>
      </w:r>
      <w:r w:rsidR="00956458" w:rsidRPr="00505C8E">
        <w:t xml:space="preserve"> with different illumination </w:t>
      </w:r>
      <w:r w:rsidR="00630676" w:rsidRPr="00505C8E">
        <w:t xml:space="preserve">used for HDR imaging. The </w:t>
      </w:r>
      <w:r w:rsidR="00630676" w:rsidRPr="00505C8E">
        <w:lastRenderedPageBreak/>
        <w:t xml:space="preserve">BAR method </w:t>
      </w:r>
      <w:proofErr w:type="gramStart"/>
      <w:r w:rsidR="00630676" w:rsidRPr="00505C8E">
        <w:t>need</w:t>
      </w:r>
      <w:proofErr w:type="gramEnd"/>
      <w:r w:rsidR="00630676" w:rsidRPr="00505C8E">
        <w:t xml:space="preserve"> 218.734 seconds for the 96 images and AEE method took </w:t>
      </w:r>
      <w:r w:rsidR="00956458" w:rsidRPr="00505C8E">
        <w:t>total 81</w:t>
      </w:r>
      <w:r w:rsidR="00630676" w:rsidRPr="00505C8E">
        <w:t xml:space="preserve"> images </w:t>
      </w:r>
      <w:r w:rsidR="00901DF1" w:rsidRPr="00505C8E">
        <w:t>in</w:t>
      </w:r>
      <w:r w:rsidR="00630676" w:rsidRPr="00505C8E">
        <w:t xml:space="preserve"> 139.869 </w:t>
      </w:r>
      <w:r w:rsidR="00901DF1" w:rsidRPr="00505C8E">
        <w:t>seconds</w:t>
      </w:r>
      <w:r w:rsidR="00630676" w:rsidRPr="00505C8E">
        <w:t>. The proposed method requires 124.594 seconds for the 81 images.</w:t>
      </w:r>
    </w:p>
    <w:p w:rsidR="006F6209" w:rsidRPr="005B5518" w:rsidRDefault="006F6209" w:rsidP="006F6209">
      <w:pPr>
        <w:pStyle w:val="Caption"/>
        <w:keepNext/>
        <w:jc w:val="center"/>
      </w:pPr>
      <w:r w:rsidRPr="00505C8E">
        <w:t xml:space="preserve">Table </w:t>
      </w:r>
      <w:r w:rsidR="003A4956">
        <w:fldChar w:fldCharType="begin"/>
      </w:r>
      <w:r w:rsidR="005F6961">
        <w:instrText xml:space="preserve"> SEQ Table \* ARABIC </w:instrText>
      </w:r>
      <w:r w:rsidR="003A4956">
        <w:fldChar w:fldCharType="separate"/>
      </w:r>
      <w:r w:rsidR="008B0FC6" w:rsidRPr="00505C8E">
        <w:rPr>
          <w:noProof/>
        </w:rPr>
        <w:t>1</w:t>
      </w:r>
      <w:r w:rsidR="003A4956">
        <w:rPr>
          <w:noProof/>
        </w:rPr>
        <w:fldChar w:fldCharType="end"/>
      </w:r>
      <w:r w:rsidRPr="00505C8E">
        <w:t xml:space="preserve">. Comparison of BAR, AEE and </w:t>
      </w:r>
      <w:r w:rsidR="00E420B4" w:rsidRPr="00505C8E">
        <w:t>LCGHDR</w:t>
      </w:r>
    </w:p>
    <w:tbl>
      <w:tblPr>
        <w:tblW w:w="6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602"/>
        <w:gridCol w:w="1003"/>
        <w:gridCol w:w="1157"/>
        <w:gridCol w:w="1620"/>
      </w:tblGrid>
      <w:tr w:rsidR="00D001AB" w:rsidRPr="005B5518" w:rsidTr="00425C10">
        <w:trPr>
          <w:trHeight w:val="335"/>
          <w:jc w:val="center"/>
        </w:trPr>
        <w:tc>
          <w:tcPr>
            <w:tcW w:w="1003" w:type="dxa"/>
            <w:shd w:val="clear" w:color="auto" w:fill="auto"/>
            <w:noWrap/>
            <w:vAlign w:val="bottom"/>
            <w:hideMark/>
          </w:tcPr>
          <w:p w:rsidR="00D001AB" w:rsidRPr="00505C8E" w:rsidRDefault="00D001AB" w:rsidP="00AF58E5">
            <w:pPr>
              <w:spacing w:before="0" w:after="0"/>
              <w:ind w:firstLine="0"/>
              <w:jc w:val="center"/>
              <w:rPr>
                <w:rFonts w:eastAsia="Times New Roman" w:cs="Times New Roman"/>
                <w:szCs w:val="24"/>
              </w:rPr>
            </w:pPr>
            <w:r w:rsidRPr="00505C8E">
              <w:rPr>
                <w:rFonts w:eastAsia="Times New Roman" w:cs="Times New Roman"/>
                <w:szCs w:val="24"/>
              </w:rPr>
              <w:t xml:space="preserve">Number of </w:t>
            </w:r>
            <w:proofErr w:type="gramStart"/>
            <w:r w:rsidRPr="00505C8E">
              <w:rPr>
                <w:rFonts w:eastAsia="Times New Roman" w:cs="Times New Roman"/>
                <w:szCs w:val="24"/>
              </w:rPr>
              <w:t>scene</w:t>
            </w:r>
            <w:proofErr w:type="gramEnd"/>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Methods</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Number of shots</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 Lost</w:t>
            </w:r>
          </w:p>
        </w:tc>
        <w:tc>
          <w:tcPr>
            <w:tcW w:w="1620" w:type="dxa"/>
            <w:shd w:val="clear" w:color="auto" w:fill="auto"/>
            <w:noWrap/>
            <w:vAlign w:val="bottom"/>
            <w:hideMark/>
          </w:tcPr>
          <w:p w:rsidR="00D001AB" w:rsidRPr="005B5518" w:rsidRDefault="0057580C" w:rsidP="00AF58E5">
            <w:pPr>
              <w:spacing w:before="0" w:after="0"/>
              <w:ind w:firstLine="0"/>
              <w:jc w:val="center"/>
              <w:rPr>
                <w:rFonts w:eastAsia="Times New Roman"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(s)</m:t>
                    </m:r>
                  </m:e>
                </m:nary>
              </m:oMath>
            </m:oMathPara>
          </w:p>
        </w:tc>
      </w:tr>
      <w:tr w:rsidR="00AF58E5" w:rsidRPr="005B5518" w:rsidTr="00425C10">
        <w:trPr>
          <w:trHeight w:val="335"/>
          <w:jc w:val="center"/>
        </w:trPr>
        <w:tc>
          <w:tcPr>
            <w:tcW w:w="1003" w:type="dxa"/>
            <w:vMerge w:val="restart"/>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1</w:t>
            </w:r>
          </w:p>
        </w:tc>
        <w:tc>
          <w:tcPr>
            <w:tcW w:w="1602"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BAR</w:t>
            </w:r>
          </w:p>
        </w:tc>
        <w:tc>
          <w:tcPr>
            <w:tcW w:w="1003"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157"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1.61</w:t>
            </w:r>
          </w:p>
        </w:tc>
        <w:tc>
          <w:tcPr>
            <w:tcW w:w="1620"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0.301</w:t>
            </w:r>
          </w:p>
        </w:tc>
      </w:tr>
      <w:tr w:rsidR="00AF58E5" w:rsidRPr="005B5518" w:rsidTr="00425C10">
        <w:trPr>
          <w:trHeight w:val="335"/>
          <w:jc w:val="center"/>
        </w:trPr>
        <w:tc>
          <w:tcPr>
            <w:tcW w:w="1003" w:type="dxa"/>
            <w:vMerge/>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AEE</w:t>
            </w:r>
          </w:p>
        </w:tc>
        <w:tc>
          <w:tcPr>
            <w:tcW w:w="1003"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1.61</w:t>
            </w:r>
          </w:p>
        </w:tc>
        <w:tc>
          <w:tcPr>
            <w:tcW w:w="1620"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0.025</w:t>
            </w:r>
          </w:p>
        </w:tc>
      </w:tr>
      <w:tr w:rsidR="00AF58E5" w:rsidRPr="005B5518" w:rsidTr="00425C10">
        <w:trPr>
          <w:trHeight w:val="335"/>
          <w:jc w:val="center"/>
        </w:trPr>
        <w:tc>
          <w:tcPr>
            <w:tcW w:w="1003" w:type="dxa"/>
            <w:vMerge/>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t>LCGHDR</w:t>
            </w:r>
          </w:p>
        </w:tc>
        <w:tc>
          <w:tcPr>
            <w:tcW w:w="1003"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1.61</w:t>
            </w:r>
          </w:p>
        </w:tc>
        <w:tc>
          <w:tcPr>
            <w:tcW w:w="1620" w:type="dxa"/>
            <w:shd w:val="clear" w:color="auto" w:fill="auto"/>
            <w:noWrap/>
            <w:vAlign w:val="bottom"/>
            <w:hideMark/>
          </w:tcPr>
          <w:p w:rsidR="00AF58E5" w:rsidRPr="005B5518" w:rsidRDefault="00AF58E5" w:rsidP="00AF58E5">
            <w:pPr>
              <w:spacing w:before="0" w:after="0"/>
              <w:ind w:firstLine="0"/>
              <w:jc w:val="center"/>
              <w:rPr>
                <w:rFonts w:eastAsia="Times New Roman" w:cs="Times New Roman"/>
                <w:szCs w:val="24"/>
              </w:rPr>
            </w:pPr>
            <w:r w:rsidRPr="005B5518">
              <w:rPr>
                <w:rFonts w:eastAsia="Times New Roman" w:cs="Times New Roman"/>
                <w:szCs w:val="24"/>
              </w:rPr>
              <w:t>0.014</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BAR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0.301</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AEE</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0.101</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8323C8" w:rsidP="00AF58E5">
            <w:pPr>
              <w:spacing w:before="0" w:after="0"/>
              <w:ind w:firstLine="0"/>
              <w:jc w:val="center"/>
              <w:rPr>
                <w:rFonts w:eastAsia="Times New Roman" w:cs="Times New Roman"/>
                <w:szCs w:val="24"/>
              </w:rPr>
            </w:pPr>
            <w:r w:rsidRPr="005B5518">
              <w:t>LCGHDR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0.85</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BAR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0.301</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AEE</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0.04</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8323C8" w:rsidP="00AF58E5">
            <w:pPr>
              <w:spacing w:before="0" w:after="0"/>
              <w:ind w:firstLine="0"/>
              <w:jc w:val="center"/>
              <w:rPr>
                <w:rFonts w:eastAsia="Times New Roman" w:cs="Times New Roman"/>
                <w:szCs w:val="24"/>
              </w:rPr>
            </w:pPr>
            <w:r w:rsidRPr="005B5518">
              <w:t>LCGHDR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8307E3" w:rsidP="00AF58E5">
            <w:pPr>
              <w:spacing w:before="0" w:after="0"/>
              <w:ind w:firstLine="0"/>
              <w:jc w:val="center"/>
              <w:rPr>
                <w:rFonts w:eastAsia="Times New Roman" w:cs="Times New Roman"/>
                <w:szCs w:val="24"/>
              </w:rPr>
            </w:pPr>
            <w:r w:rsidRPr="005B5518">
              <w:rPr>
                <w:rFonts w:eastAsia="Times New Roman" w:cs="Times New Roman"/>
                <w:szCs w:val="24"/>
              </w:rPr>
              <w:t>0.021</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4</w:t>
            </w: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BAR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0.301</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AEE</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0.05</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8323C8" w:rsidP="00AF58E5">
            <w:pPr>
              <w:spacing w:before="0" w:after="0"/>
              <w:ind w:firstLine="0"/>
              <w:jc w:val="center"/>
              <w:rPr>
                <w:rFonts w:eastAsia="Times New Roman" w:cs="Times New Roman"/>
                <w:szCs w:val="24"/>
              </w:rPr>
            </w:pPr>
            <w:r w:rsidRPr="005B5518">
              <w:t>LCGHDR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0.032</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5</w:t>
            </w: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BAR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0.301</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AEE</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0.034</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8323C8" w:rsidP="00AF58E5">
            <w:pPr>
              <w:spacing w:before="0" w:after="0"/>
              <w:ind w:firstLine="0"/>
              <w:jc w:val="center"/>
              <w:rPr>
                <w:rFonts w:eastAsia="Times New Roman" w:cs="Times New Roman"/>
                <w:szCs w:val="24"/>
              </w:rPr>
            </w:pPr>
            <w:r w:rsidRPr="005B5518">
              <w:t>LCGHDR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0.015</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6</w:t>
            </w: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BAR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0.301</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AEE</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0.025</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8323C8" w:rsidP="00AF58E5">
            <w:pPr>
              <w:spacing w:before="0" w:after="0"/>
              <w:ind w:firstLine="0"/>
              <w:jc w:val="center"/>
              <w:rPr>
                <w:rFonts w:eastAsia="Times New Roman" w:cs="Times New Roman"/>
                <w:szCs w:val="24"/>
              </w:rPr>
            </w:pPr>
            <w:r w:rsidRPr="005B5518">
              <w:t>LCGHDR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0.012</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7</w:t>
            </w: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BAR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3</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8307E3" w:rsidP="00AF58E5">
            <w:pPr>
              <w:spacing w:before="0" w:after="0"/>
              <w:ind w:firstLine="0"/>
              <w:jc w:val="center"/>
              <w:rPr>
                <w:rFonts w:eastAsia="Times New Roman" w:cs="Times New Roman"/>
                <w:szCs w:val="24"/>
              </w:rPr>
            </w:pPr>
            <w:r w:rsidRPr="005B5518">
              <w:rPr>
                <w:rFonts w:eastAsia="Times New Roman" w:cs="Times New Roman"/>
                <w:szCs w:val="24"/>
              </w:rPr>
              <w:t>30.282</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AEE</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13.067</w:t>
            </w:r>
          </w:p>
        </w:tc>
      </w:tr>
      <w:tr w:rsidR="00D001AB" w:rsidRPr="005B5518" w:rsidTr="00425C10">
        <w:trPr>
          <w:trHeight w:val="335"/>
          <w:jc w:val="center"/>
        </w:trPr>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p>
        </w:tc>
        <w:tc>
          <w:tcPr>
            <w:tcW w:w="1602" w:type="dxa"/>
            <w:shd w:val="clear" w:color="auto" w:fill="auto"/>
            <w:noWrap/>
            <w:vAlign w:val="bottom"/>
            <w:hideMark/>
          </w:tcPr>
          <w:p w:rsidR="00D001AB" w:rsidRPr="005B5518" w:rsidRDefault="000C3CF2" w:rsidP="00AF58E5">
            <w:pPr>
              <w:spacing w:before="0" w:after="0"/>
              <w:ind w:firstLine="0"/>
              <w:jc w:val="center"/>
              <w:rPr>
                <w:rFonts w:eastAsia="Times New Roman" w:cs="Times New Roman"/>
                <w:szCs w:val="24"/>
              </w:rPr>
            </w:pPr>
            <w:r w:rsidRPr="005B5518">
              <w:t xml:space="preserve">Proposed </w:t>
            </w:r>
            <w:r w:rsidR="008323C8" w:rsidRPr="005B5518">
              <w:t>LCGHDR</w:t>
            </w:r>
          </w:p>
        </w:tc>
        <w:tc>
          <w:tcPr>
            <w:tcW w:w="1003"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2</w:t>
            </w:r>
          </w:p>
        </w:tc>
        <w:tc>
          <w:tcPr>
            <w:tcW w:w="1157"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0</w:t>
            </w:r>
          </w:p>
        </w:tc>
        <w:tc>
          <w:tcPr>
            <w:tcW w:w="1620" w:type="dxa"/>
            <w:shd w:val="clear" w:color="auto" w:fill="auto"/>
            <w:noWrap/>
            <w:vAlign w:val="bottom"/>
            <w:hideMark/>
          </w:tcPr>
          <w:p w:rsidR="00D001AB" w:rsidRPr="005B5518" w:rsidRDefault="00D001AB" w:rsidP="00AF58E5">
            <w:pPr>
              <w:spacing w:before="0" w:after="0"/>
              <w:ind w:firstLine="0"/>
              <w:jc w:val="center"/>
              <w:rPr>
                <w:rFonts w:eastAsia="Times New Roman" w:cs="Times New Roman"/>
                <w:szCs w:val="24"/>
              </w:rPr>
            </w:pPr>
            <w:r w:rsidRPr="005B5518">
              <w:rPr>
                <w:rFonts w:eastAsia="Times New Roman" w:cs="Times New Roman"/>
                <w:szCs w:val="24"/>
              </w:rPr>
              <w:t>11.042</w:t>
            </w:r>
          </w:p>
        </w:tc>
      </w:tr>
    </w:tbl>
    <w:p w:rsidR="003638C4" w:rsidRPr="005B5518" w:rsidRDefault="00B775BC" w:rsidP="003E5D4F">
      <w:r w:rsidRPr="005B5518">
        <w:tab/>
      </w:r>
    </w:p>
    <w:p w:rsidR="008B0FC6" w:rsidRPr="005B5518" w:rsidRDefault="008B0FC6" w:rsidP="008B0FC6">
      <w:pPr>
        <w:pStyle w:val="Caption"/>
        <w:keepNext/>
        <w:jc w:val="center"/>
      </w:pPr>
      <w:r w:rsidRPr="005B5518">
        <w:t xml:space="preserve">Table </w:t>
      </w:r>
      <w:r w:rsidR="003A4956">
        <w:fldChar w:fldCharType="begin"/>
      </w:r>
      <w:r w:rsidR="005F6961">
        <w:instrText xml:space="preserve"> SEQ Table \* ARABIC </w:instrText>
      </w:r>
      <w:r w:rsidR="003A4956">
        <w:fldChar w:fldCharType="separate"/>
      </w:r>
      <w:r w:rsidRPr="005B5518">
        <w:rPr>
          <w:noProof/>
        </w:rPr>
        <w:t>2</w:t>
      </w:r>
      <w:r w:rsidR="003A4956">
        <w:rPr>
          <w:noProof/>
        </w:rPr>
        <w:fldChar w:fldCharType="end"/>
      </w:r>
      <w:r w:rsidRPr="005B5518">
        <w:t xml:space="preserve"> Mean value for the input and output images</w:t>
      </w:r>
    </w:p>
    <w:tbl>
      <w:tblPr>
        <w:tblStyle w:val="TableGrid"/>
        <w:tblW w:w="0" w:type="auto"/>
        <w:tblLook w:val="04A0" w:firstRow="1" w:lastRow="0" w:firstColumn="1" w:lastColumn="0" w:noHBand="0" w:noVBand="1"/>
      </w:tblPr>
      <w:tblGrid>
        <w:gridCol w:w="2337"/>
        <w:gridCol w:w="2337"/>
        <w:gridCol w:w="2338"/>
        <w:gridCol w:w="2338"/>
      </w:tblGrid>
      <w:tr w:rsidR="00215579" w:rsidRPr="005B5518" w:rsidTr="009D2869">
        <w:tc>
          <w:tcPr>
            <w:tcW w:w="2337" w:type="dxa"/>
            <w:vMerge w:val="restart"/>
          </w:tcPr>
          <w:p w:rsidR="00215579" w:rsidRPr="005B5518" w:rsidRDefault="00215579" w:rsidP="003E5D4F">
            <w:pPr>
              <w:ind w:firstLine="0"/>
            </w:pPr>
            <w:r w:rsidRPr="005B5518">
              <w:t>Model</w:t>
            </w:r>
          </w:p>
        </w:tc>
        <w:tc>
          <w:tcPr>
            <w:tcW w:w="7013" w:type="dxa"/>
            <w:gridSpan w:val="3"/>
          </w:tcPr>
          <w:p w:rsidR="00215579" w:rsidRPr="005B5518" w:rsidRDefault="00215579" w:rsidP="003E5D4F">
            <w:pPr>
              <w:ind w:firstLine="0"/>
            </w:pPr>
            <w:r w:rsidRPr="005B5518">
              <w:t>Mean luminous value</w:t>
            </w:r>
          </w:p>
        </w:tc>
      </w:tr>
      <w:tr w:rsidR="00215579" w:rsidRPr="005B5518" w:rsidTr="00DE4870">
        <w:tc>
          <w:tcPr>
            <w:tcW w:w="2337" w:type="dxa"/>
            <w:vMerge/>
          </w:tcPr>
          <w:p w:rsidR="00215579" w:rsidRPr="005B5518" w:rsidRDefault="00215579" w:rsidP="003E5D4F">
            <w:pPr>
              <w:ind w:firstLine="0"/>
            </w:pPr>
          </w:p>
        </w:tc>
        <w:tc>
          <w:tcPr>
            <w:tcW w:w="2337" w:type="dxa"/>
          </w:tcPr>
          <w:p w:rsidR="00215579" w:rsidRPr="005B5518" w:rsidRDefault="00215579" w:rsidP="003E5D4F">
            <w:pPr>
              <w:ind w:firstLine="0"/>
            </w:pPr>
            <w:r w:rsidRPr="005B5518">
              <w:t>High exposed input image</w:t>
            </w:r>
          </w:p>
        </w:tc>
        <w:tc>
          <w:tcPr>
            <w:tcW w:w="2338" w:type="dxa"/>
          </w:tcPr>
          <w:p w:rsidR="00215579" w:rsidRPr="005B5518" w:rsidRDefault="00215579" w:rsidP="003E5D4F">
            <w:pPr>
              <w:ind w:firstLine="0"/>
            </w:pPr>
            <w:r w:rsidRPr="005B5518">
              <w:t>Low exposed input image</w:t>
            </w:r>
          </w:p>
        </w:tc>
        <w:tc>
          <w:tcPr>
            <w:tcW w:w="2338" w:type="dxa"/>
          </w:tcPr>
          <w:p w:rsidR="00215579" w:rsidRPr="005B5518" w:rsidRDefault="0027653F" w:rsidP="003E5D4F">
            <w:pPr>
              <w:ind w:firstLine="0"/>
            </w:pPr>
            <w:r w:rsidRPr="005B5518">
              <w:t>Output image</w:t>
            </w:r>
          </w:p>
        </w:tc>
      </w:tr>
      <w:tr w:rsidR="00DE4870" w:rsidRPr="005B5518" w:rsidTr="00DE4870">
        <w:tc>
          <w:tcPr>
            <w:tcW w:w="2337" w:type="dxa"/>
          </w:tcPr>
          <w:p w:rsidR="00DE4870" w:rsidRPr="005B5518" w:rsidRDefault="0027653F" w:rsidP="003E5D4F">
            <w:pPr>
              <w:ind w:firstLine="0"/>
            </w:pPr>
            <w:r w:rsidRPr="005B5518">
              <w:t>Model 1</w:t>
            </w:r>
          </w:p>
        </w:tc>
        <w:tc>
          <w:tcPr>
            <w:tcW w:w="2337" w:type="dxa"/>
          </w:tcPr>
          <w:p w:rsidR="00DE4870" w:rsidRPr="005B5518" w:rsidRDefault="00E16406" w:rsidP="003E5D4F">
            <w:pPr>
              <w:ind w:firstLine="0"/>
            </w:pPr>
            <w:r w:rsidRPr="005B5518">
              <w:t>162</w:t>
            </w:r>
          </w:p>
        </w:tc>
        <w:tc>
          <w:tcPr>
            <w:tcW w:w="2338" w:type="dxa"/>
          </w:tcPr>
          <w:p w:rsidR="00DE4870" w:rsidRPr="005B5518" w:rsidRDefault="00E16406" w:rsidP="003E5D4F">
            <w:pPr>
              <w:ind w:firstLine="0"/>
            </w:pPr>
            <w:r w:rsidRPr="005B5518">
              <w:t>95</w:t>
            </w:r>
          </w:p>
        </w:tc>
        <w:tc>
          <w:tcPr>
            <w:tcW w:w="2338" w:type="dxa"/>
          </w:tcPr>
          <w:p w:rsidR="00DE4870" w:rsidRPr="005B5518" w:rsidRDefault="00E16406" w:rsidP="003E5D4F">
            <w:pPr>
              <w:ind w:firstLine="0"/>
            </w:pPr>
            <w:r w:rsidRPr="005B5518">
              <w:t>124</w:t>
            </w:r>
          </w:p>
        </w:tc>
      </w:tr>
      <w:tr w:rsidR="00DE4870" w:rsidRPr="005B5518" w:rsidTr="00DE4870">
        <w:tc>
          <w:tcPr>
            <w:tcW w:w="2337" w:type="dxa"/>
          </w:tcPr>
          <w:p w:rsidR="00DE4870" w:rsidRPr="005B5518" w:rsidRDefault="0027653F" w:rsidP="003E5D4F">
            <w:pPr>
              <w:ind w:firstLine="0"/>
            </w:pPr>
            <w:r w:rsidRPr="005B5518">
              <w:t>Model 2</w:t>
            </w:r>
          </w:p>
        </w:tc>
        <w:tc>
          <w:tcPr>
            <w:tcW w:w="2337" w:type="dxa"/>
          </w:tcPr>
          <w:p w:rsidR="00DE4870" w:rsidRPr="005B5518" w:rsidRDefault="00CC1A7A" w:rsidP="003E5D4F">
            <w:pPr>
              <w:ind w:firstLine="0"/>
            </w:pPr>
            <w:r w:rsidRPr="005B5518">
              <w:t>168</w:t>
            </w:r>
          </w:p>
        </w:tc>
        <w:tc>
          <w:tcPr>
            <w:tcW w:w="2338" w:type="dxa"/>
          </w:tcPr>
          <w:p w:rsidR="00DE4870" w:rsidRPr="005B5518" w:rsidRDefault="00CC1A7A" w:rsidP="003E5D4F">
            <w:pPr>
              <w:ind w:firstLine="0"/>
            </w:pPr>
            <w:r w:rsidRPr="005B5518">
              <w:t>92</w:t>
            </w:r>
          </w:p>
        </w:tc>
        <w:tc>
          <w:tcPr>
            <w:tcW w:w="2338" w:type="dxa"/>
          </w:tcPr>
          <w:p w:rsidR="00DE4870" w:rsidRPr="005B5518" w:rsidRDefault="00CC1A7A" w:rsidP="003E5D4F">
            <w:pPr>
              <w:ind w:firstLine="0"/>
            </w:pPr>
            <w:r w:rsidRPr="005B5518">
              <w:t>112</w:t>
            </w:r>
          </w:p>
        </w:tc>
      </w:tr>
      <w:tr w:rsidR="00DE4870" w:rsidRPr="005B5518" w:rsidTr="00DE4870">
        <w:tc>
          <w:tcPr>
            <w:tcW w:w="2337" w:type="dxa"/>
          </w:tcPr>
          <w:p w:rsidR="00DE4870" w:rsidRPr="005B5518" w:rsidRDefault="0027653F" w:rsidP="003E5D4F">
            <w:pPr>
              <w:ind w:firstLine="0"/>
            </w:pPr>
            <w:r w:rsidRPr="005B5518">
              <w:t>Model 3</w:t>
            </w:r>
          </w:p>
        </w:tc>
        <w:tc>
          <w:tcPr>
            <w:tcW w:w="2337" w:type="dxa"/>
          </w:tcPr>
          <w:p w:rsidR="00DE4870" w:rsidRPr="005B5518" w:rsidRDefault="00CC1A7A" w:rsidP="003E5D4F">
            <w:pPr>
              <w:ind w:firstLine="0"/>
            </w:pPr>
            <w:r w:rsidRPr="005B5518">
              <w:t>184</w:t>
            </w:r>
          </w:p>
        </w:tc>
        <w:tc>
          <w:tcPr>
            <w:tcW w:w="2338" w:type="dxa"/>
          </w:tcPr>
          <w:p w:rsidR="00DE4870" w:rsidRPr="005B5518" w:rsidRDefault="00CC1A7A" w:rsidP="003E5D4F">
            <w:pPr>
              <w:ind w:firstLine="0"/>
            </w:pPr>
            <w:r w:rsidRPr="005B5518">
              <w:t>72</w:t>
            </w:r>
          </w:p>
        </w:tc>
        <w:tc>
          <w:tcPr>
            <w:tcW w:w="2338" w:type="dxa"/>
          </w:tcPr>
          <w:p w:rsidR="00DE4870" w:rsidRPr="005B5518" w:rsidRDefault="00CC1A7A" w:rsidP="003E5D4F">
            <w:pPr>
              <w:ind w:firstLine="0"/>
            </w:pPr>
            <w:r w:rsidRPr="005B5518">
              <w:t>134</w:t>
            </w:r>
          </w:p>
        </w:tc>
      </w:tr>
      <w:tr w:rsidR="00DE4870" w:rsidRPr="005B5518" w:rsidTr="00DE4870">
        <w:tc>
          <w:tcPr>
            <w:tcW w:w="2337" w:type="dxa"/>
          </w:tcPr>
          <w:p w:rsidR="00DE4870" w:rsidRPr="005B5518" w:rsidRDefault="0027653F" w:rsidP="003E5D4F">
            <w:pPr>
              <w:ind w:firstLine="0"/>
            </w:pPr>
            <w:r w:rsidRPr="005B5518">
              <w:t>Model 4</w:t>
            </w:r>
          </w:p>
        </w:tc>
        <w:tc>
          <w:tcPr>
            <w:tcW w:w="2337" w:type="dxa"/>
          </w:tcPr>
          <w:p w:rsidR="00DE4870" w:rsidRPr="005B5518" w:rsidRDefault="009C45AC" w:rsidP="003E5D4F">
            <w:pPr>
              <w:ind w:firstLine="0"/>
            </w:pPr>
            <w:r w:rsidRPr="005B5518">
              <w:t>173</w:t>
            </w:r>
          </w:p>
        </w:tc>
        <w:tc>
          <w:tcPr>
            <w:tcW w:w="2338" w:type="dxa"/>
          </w:tcPr>
          <w:p w:rsidR="00DE4870" w:rsidRPr="005B5518" w:rsidRDefault="009C45AC" w:rsidP="003E5D4F">
            <w:pPr>
              <w:ind w:firstLine="0"/>
            </w:pPr>
            <w:r w:rsidRPr="005B5518">
              <w:t>93</w:t>
            </w:r>
          </w:p>
        </w:tc>
        <w:tc>
          <w:tcPr>
            <w:tcW w:w="2338" w:type="dxa"/>
          </w:tcPr>
          <w:p w:rsidR="00DE4870" w:rsidRPr="005B5518" w:rsidRDefault="009C45AC" w:rsidP="003E5D4F">
            <w:pPr>
              <w:ind w:firstLine="0"/>
            </w:pPr>
            <w:r w:rsidRPr="005B5518">
              <w:t>132</w:t>
            </w:r>
          </w:p>
        </w:tc>
      </w:tr>
      <w:tr w:rsidR="00DE4870" w:rsidRPr="005B5518" w:rsidTr="00DE4870">
        <w:tc>
          <w:tcPr>
            <w:tcW w:w="2337" w:type="dxa"/>
          </w:tcPr>
          <w:p w:rsidR="00DE4870" w:rsidRPr="005B5518" w:rsidRDefault="0027653F" w:rsidP="003E5D4F">
            <w:pPr>
              <w:ind w:firstLine="0"/>
            </w:pPr>
            <w:r w:rsidRPr="005B5518">
              <w:t>Model 5</w:t>
            </w:r>
          </w:p>
        </w:tc>
        <w:tc>
          <w:tcPr>
            <w:tcW w:w="2337" w:type="dxa"/>
          </w:tcPr>
          <w:p w:rsidR="00DE4870" w:rsidRPr="005B5518" w:rsidRDefault="009C45AC" w:rsidP="003E5D4F">
            <w:pPr>
              <w:ind w:firstLine="0"/>
            </w:pPr>
            <w:r w:rsidRPr="005B5518">
              <w:t>167</w:t>
            </w:r>
          </w:p>
        </w:tc>
        <w:tc>
          <w:tcPr>
            <w:tcW w:w="2338" w:type="dxa"/>
          </w:tcPr>
          <w:p w:rsidR="00DE4870" w:rsidRPr="005B5518" w:rsidRDefault="00FC065D" w:rsidP="003E5D4F">
            <w:pPr>
              <w:ind w:firstLine="0"/>
            </w:pPr>
            <w:r w:rsidRPr="005B5518">
              <w:t>82</w:t>
            </w:r>
          </w:p>
        </w:tc>
        <w:tc>
          <w:tcPr>
            <w:tcW w:w="2338" w:type="dxa"/>
          </w:tcPr>
          <w:p w:rsidR="00DE4870" w:rsidRPr="005B5518" w:rsidRDefault="00FC065D" w:rsidP="003E5D4F">
            <w:pPr>
              <w:ind w:firstLine="0"/>
            </w:pPr>
            <w:r w:rsidRPr="005B5518">
              <w:t>121</w:t>
            </w:r>
          </w:p>
        </w:tc>
      </w:tr>
    </w:tbl>
    <w:p w:rsidR="00DE4870" w:rsidRPr="005B5518" w:rsidRDefault="008B0FC6" w:rsidP="003E5D4F">
      <w:r w:rsidRPr="00505C8E">
        <w:lastRenderedPageBreak/>
        <w:t>The Mean luminous value of the two input</w:t>
      </w:r>
      <w:r w:rsidR="00505C8E" w:rsidRPr="00505C8E">
        <w:t>s</w:t>
      </w:r>
      <w:r w:rsidRPr="00505C8E">
        <w:t xml:space="preserve"> and </w:t>
      </w:r>
      <w:r w:rsidR="006B1E39" w:rsidRPr="00505C8E">
        <w:t>one-output</w:t>
      </w:r>
      <w:r w:rsidRPr="00505C8E">
        <w:t xml:space="preserve"> images</w:t>
      </w:r>
      <w:r w:rsidR="00252448" w:rsidRPr="00505C8E">
        <w:t xml:space="preserve"> for the five </w:t>
      </w:r>
      <w:proofErr w:type="spellStart"/>
      <w:r w:rsidR="00252448" w:rsidRPr="00505C8E">
        <w:t>images</w:t>
      </w:r>
      <w:r w:rsidR="006B1E39" w:rsidRPr="00505C8E">
        <w:t>presented</w:t>
      </w:r>
      <w:proofErr w:type="spellEnd"/>
      <w:r w:rsidRPr="00505C8E">
        <w:t xml:space="preserve"> in the table 2</w:t>
      </w:r>
      <w:r w:rsidR="00150EF3" w:rsidRPr="00505C8E">
        <w:t xml:space="preserve">. </w:t>
      </w:r>
      <w:r w:rsidR="00505C8E" w:rsidRPr="00505C8E">
        <w:t xml:space="preserve">The mean </w:t>
      </w:r>
      <w:r w:rsidR="00A21BE7" w:rsidRPr="00505C8E">
        <w:t>value of the high</w:t>
      </w:r>
      <w:r w:rsidR="00505C8E" w:rsidRPr="00505C8E">
        <w:t>ly exposed input images</w:t>
      </w:r>
      <w:r w:rsidR="00A21BE7" w:rsidRPr="00505C8E">
        <w:t xml:space="preserve"> having</w:t>
      </w:r>
      <w:r w:rsidR="00505C8E" w:rsidRPr="00505C8E">
        <w:t xml:space="preserve"> the</w:t>
      </w:r>
      <w:r w:rsidR="00A21BE7" w:rsidRPr="00505C8E">
        <w:t xml:space="preserve"> high</w:t>
      </w:r>
      <w:r w:rsidR="00505C8E" w:rsidRPr="00505C8E">
        <w:t>est</w:t>
      </w:r>
      <w:r w:rsidR="00A21BE7" w:rsidRPr="00505C8E">
        <w:t xml:space="preserve"> value and for the low exposed value has the low value. These images used to measure the </w:t>
      </w:r>
      <w:r w:rsidR="0063431D" w:rsidRPr="00505C8E">
        <w:t xml:space="preserve">feature values and tone map helps to produce the image with </w:t>
      </w:r>
      <w:r w:rsidR="00505C8E" w:rsidRPr="00505C8E">
        <w:t xml:space="preserve">a </w:t>
      </w:r>
      <w:r w:rsidR="0063431D" w:rsidRPr="00505C8E">
        <w:t>proper illuminant value.</w:t>
      </w:r>
    </w:p>
    <w:p w:rsidR="00822D30" w:rsidRPr="00505C8E" w:rsidRDefault="00822D30" w:rsidP="00822D30">
      <w:pPr>
        <w:pStyle w:val="Caption"/>
        <w:keepNext/>
        <w:jc w:val="center"/>
      </w:pPr>
      <w:r w:rsidRPr="00505C8E">
        <w:t xml:space="preserve">Table </w:t>
      </w:r>
      <w:r w:rsidR="003A4956">
        <w:fldChar w:fldCharType="begin"/>
      </w:r>
      <w:r w:rsidR="005F6961">
        <w:instrText xml:space="preserve"> SEQ Table \* ARABIC </w:instrText>
      </w:r>
      <w:r w:rsidR="003A4956">
        <w:fldChar w:fldCharType="separate"/>
      </w:r>
      <w:r w:rsidR="00544D9F" w:rsidRPr="00505C8E">
        <w:rPr>
          <w:noProof/>
        </w:rPr>
        <w:t>3</w:t>
      </w:r>
      <w:r w:rsidR="003A4956">
        <w:rPr>
          <w:noProof/>
        </w:rPr>
        <w:fldChar w:fldCharType="end"/>
      </w:r>
      <w:r w:rsidRPr="00505C8E">
        <w:t xml:space="preserve"> PSNR value for the images</w:t>
      </w:r>
    </w:p>
    <w:tbl>
      <w:tblPr>
        <w:tblStyle w:val="TableGrid"/>
        <w:tblW w:w="0" w:type="auto"/>
        <w:jc w:val="center"/>
        <w:tblLook w:val="04A0" w:firstRow="1" w:lastRow="0" w:firstColumn="1" w:lastColumn="0" w:noHBand="0" w:noVBand="1"/>
      </w:tblPr>
      <w:tblGrid>
        <w:gridCol w:w="1529"/>
        <w:gridCol w:w="1530"/>
        <w:gridCol w:w="1530"/>
      </w:tblGrid>
      <w:tr w:rsidR="007B1D4B" w:rsidRPr="005B5518" w:rsidTr="00822D30">
        <w:trPr>
          <w:trHeight w:val="620"/>
          <w:jc w:val="center"/>
        </w:trPr>
        <w:tc>
          <w:tcPr>
            <w:tcW w:w="1529" w:type="dxa"/>
          </w:tcPr>
          <w:p w:rsidR="007B1D4B" w:rsidRPr="00505C8E" w:rsidRDefault="00D41F62" w:rsidP="003E5D4F">
            <w:pPr>
              <w:ind w:firstLine="0"/>
              <w:rPr>
                <w:rFonts w:eastAsiaTheme="minorEastAsia"/>
              </w:rPr>
            </w:pPr>
            <w:r w:rsidRPr="00505C8E">
              <w:rPr>
                <w:rFonts w:eastAsiaTheme="minorEastAsia"/>
              </w:rPr>
              <w:t>Images</w:t>
            </w:r>
          </w:p>
        </w:tc>
        <w:tc>
          <w:tcPr>
            <w:tcW w:w="1530" w:type="dxa"/>
          </w:tcPr>
          <w:p w:rsidR="007B1D4B" w:rsidRPr="005B5518" w:rsidRDefault="007B1D4B" w:rsidP="0094597A">
            <w:pPr>
              <w:ind w:firstLine="0"/>
              <w:jc w:val="left"/>
              <w:rPr>
                <w:rFonts w:eastAsiaTheme="minorEastAsia"/>
              </w:rPr>
            </w:pPr>
            <w:r w:rsidRPr="005B5518">
              <w:rPr>
                <w:rFonts w:eastAsiaTheme="minorEastAsia"/>
              </w:rPr>
              <w:t>Average</w:t>
            </w:r>
            <w:r w:rsidR="00133F96" w:rsidRPr="005B5518">
              <w:rPr>
                <w:rFonts w:eastAsiaTheme="minorEastAsia"/>
              </w:rPr>
              <w:t xml:space="preserve"> PSNR value</w:t>
            </w:r>
            <w:r w:rsidRPr="005B5518">
              <w:rPr>
                <w:rFonts w:eastAsiaTheme="minorEastAsia"/>
              </w:rPr>
              <w:t xml:space="preserve"> of input image </w:t>
            </w:r>
          </w:p>
        </w:tc>
        <w:tc>
          <w:tcPr>
            <w:tcW w:w="1530" w:type="dxa"/>
          </w:tcPr>
          <w:p w:rsidR="007B1D4B" w:rsidRPr="005B5518" w:rsidRDefault="007B1D4B" w:rsidP="003E5D4F">
            <w:pPr>
              <w:ind w:firstLine="0"/>
              <w:rPr>
                <w:rFonts w:eastAsiaTheme="minorEastAsia"/>
              </w:rPr>
            </w:pPr>
            <w:r w:rsidRPr="005B5518">
              <w:rPr>
                <w:rFonts w:eastAsiaTheme="minorEastAsia"/>
              </w:rPr>
              <w:t>Output image PSNR value</w:t>
            </w:r>
          </w:p>
        </w:tc>
      </w:tr>
      <w:tr w:rsidR="007B1D4B" w:rsidRPr="005B5518" w:rsidTr="00822D30">
        <w:trPr>
          <w:trHeight w:val="316"/>
          <w:jc w:val="center"/>
        </w:trPr>
        <w:tc>
          <w:tcPr>
            <w:tcW w:w="1529" w:type="dxa"/>
          </w:tcPr>
          <w:p w:rsidR="007B1D4B" w:rsidRPr="005B5518" w:rsidRDefault="007B1D4B" w:rsidP="003E5D4F">
            <w:pPr>
              <w:ind w:firstLine="0"/>
              <w:rPr>
                <w:rFonts w:eastAsiaTheme="minorEastAsia"/>
              </w:rPr>
            </w:pPr>
            <w:r w:rsidRPr="005B5518">
              <w:rPr>
                <w:rFonts w:eastAsiaTheme="minorEastAsia"/>
              </w:rPr>
              <w:t>Model 1</w:t>
            </w:r>
          </w:p>
        </w:tc>
        <w:tc>
          <w:tcPr>
            <w:tcW w:w="1530" w:type="dxa"/>
          </w:tcPr>
          <w:p w:rsidR="007B1D4B" w:rsidRPr="005B5518" w:rsidRDefault="007B1D4B" w:rsidP="003E5D4F">
            <w:pPr>
              <w:ind w:firstLine="0"/>
              <w:rPr>
                <w:rFonts w:eastAsiaTheme="minorEastAsia"/>
              </w:rPr>
            </w:pPr>
            <w:r w:rsidRPr="005B5518">
              <w:rPr>
                <w:rFonts w:eastAsiaTheme="minorEastAsia"/>
              </w:rPr>
              <w:t>24.24</w:t>
            </w:r>
          </w:p>
        </w:tc>
        <w:tc>
          <w:tcPr>
            <w:tcW w:w="1530" w:type="dxa"/>
          </w:tcPr>
          <w:p w:rsidR="007B1D4B" w:rsidRPr="005B5518" w:rsidRDefault="007B1D4B" w:rsidP="003E5D4F">
            <w:pPr>
              <w:ind w:firstLine="0"/>
              <w:rPr>
                <w:rFonts w:eastAsiaTheme="minorEastAsia"/>
              </w:rPr>
            </w:pPr>
            <w:r w:rsidRPr="005B5518">
              <w:rPr>
                <w:rFonts w:eastAsiaTheme="minorEastAsia"/>
              </w:rPr>
              <w:t>28.51</w:t>
            </w:r>
          </w:p>
        </w:tc>
      </w:tr>
      <w:tr w:rsidR="007B1D4B" w:rsidRPr="005B5518" w:rsidTr="00822D30">
        <w:trPr>
          <w:trHeight w:val="304"/>
          <w:jc w:val="center"/>
        </w:trPr>
        <w:tc>
          <w:tcPr>
            <w:tcW w:w="1529" w:type="dxa"/>
          </w:tcPr>
          <w:p w:rsidR="007B1D4B" w:rsidRPr="005B5518" w:rsidRDefault="007B1D4B" w:rsidP="003E5D4F">
            <w:pPr>
              <w:ind w:firstLine="0"/>
              <w:rPr>
                <w:rFonts w:eastAsiaTheme="minorEastAsia"/>
              </w:rPr>
            </w:pPr>
            <w:r w:rsidRPr="005B5518">
              <w:rPr>
                <w:rFonts w:eastAsiaTheme="minorEastAsia"/>
              </w:rPr>
              <w:t>Model 2</w:t>
            </w:r>
          </w:p>
        </w:tc>
        <w:tc>
          <w:tcPr>
            <w:tcW w:w="1530" w:type="dxa"/>
          </w:tcPr>
          <w:p w:rsidR="007B1D4B" w:rsidRPr="005B5518" w:rsidRDefault="007B1D4B" w:rsidP="003E5D4F">
            <w:pPr>
              <w:ind w:firstLine="0"/>
              <w:rPr>
                <w:rFonts w:eastAsiaTheme="minorEastAsia"/>
              </w:rPr>
            </w:pPr>
            <w:r w:rsidRPr="005B5518">
              <w:rPr>
                <w:rFonts w:eastAsiaTheme="minorEastAsia"/>
              </w:rPr>
              <w:t>25.74</w:t>
            </w:r>
          </w:p>
        </w:tc>
        <w:tc>
          <w:tcPr>
            <w:tcW w:w="1530" w:type="dxa"/>
          </w:tcPr>
          <w:p w:rsidR="007B1D4B" w:rsidRPr="005B5518" w:rsidRDefault="00D41F62" w:rsidP="003E5D4F">
            <w:pPr>
              <w:ind w:firstLine="0"/>
              <w:rPr>
                <w:rFonts w:eastAsiaTheme="minorEastAsia"/>
              </w:rPr>
            </w:pPr>
            <w:r w:rsidRPr="005B5518">
              <w:rPr>
                <w:rFonts w:eastAsiaTheme="minorEastAsia"/>
              </w:rPr>
              <w:t>30.54</w:t>
            </w:r>
          </w:p>
        </w:tc>
      </w:tr>
      <w:tr w:rsidR="007B1D4B" w:rsidRPr="005B5518" w:rsidTr="00822D30">
        <w:trPr>
          <w:trHeight w:val="316"/>
          <w:jc w:val="center"/>
        </w:trPr>
        <w:tc>
          <w:tcPr>
            <w:tcW w:w="1529" w:type="dxa"/>
          </w:tcPr>
          <w:p w:rsidR="007B1D4B" w:rsidRPr="005B5518" w:rsidRDefault="00D41F62" w:rsidP="003E5D4F">
            <w:pPr>
              <w:ind w:firstLine="0"/>
              <w:rPr>
                <w:rFonts w:eastAsiaTheme="minorEastAsia"/>
              </w:rPr>
            </w:pPr>
            <w:r w:rsidRPr="005B5518">
              <w:rPr>
                <w:rFonts w:eastAsiaTheme="minorEastAsia"/>
              </w:rPr>
              <w:t>Model 3</w:t>
            </w:r>
          </w:p>
        </w:tc>
        <w:tc>
          <w:tcPr>
            <w:tcW w:w="1530" w:type="dxa"/>
          </w:tcPr>
          <w:p w:rsidR="007B1D4B" w:rsidRPr="005B5518" w:rsidRDefault="00D41F62" w:rsidP="003E5D4F">
            <w:pPr>
              <w:ind w:firstLine="0"/>
              <w:rPr>
                <w:rFonts w:eastAsiaTheme="minorEastAsia"/>
              </w:rPr>
            </w:pPr>
            <w:r w:rsidRPr="005B5518">
              <w:rPr>
                <w:rFonts w:eastAsiaTheme="minorEastAsia"/>
              </w:rPr>
              <w:t>22.15</w:t>
            </w:r>
          </w:p>
        </w:tc>
        <w:tc>
          <w:tcPr>
            <w:tcW w:w="1530" w:type="dxa"/>
          </w:tcPr>
          <w:p w:rsidR="007B1D4B" w:rsidRPr="005B5518" w:rsidRDefault="00D41F62" w:rsidP="003E5D4F">
            <w:pPr>
              <w:ind w:firstLine="0"/>
              <w:rPr>
                <w:rFonts w:eastAsiaTheme="minorEastAsia"/>
              </w:rPr>
            </w:pPr>
            <w:r w:rsidRPr="005B5518">
              <w:rPr>
                <w:rFonts w:eastAsiaTheme="minorEastAsia"/>
              </w:rPr>
              <w:t>27.94</w:t>
            </w:r>
          </w:p>
        </w:tc>
      </w:tr>
      <w:tr w:rsidR="007B1D4B" w:rsidRPr="005B5518" w:rsidTr="00822D30">
        <w:trPr>
          <w:trHeight w:val="316"/>
          <w:jc w:val="center"/>
        </w:trPr>
        <w:tc>
          <w:tcPr>
            <w:tcW w:w="1529" w:type="dxa"/>
          </w:tcPr>
          <w:p w:rsidR="007B1D4B" w:rsidRPr="005B5518" w:rsidRDefault="00D41F62" w:rsidP="003E5D4F">
            <w:pPr>
              <w:ind w:firstLine="0"/>
              <w:rPr>
                <w:rFonts w:eastAsiaTheme="minorEastAsia"/>
              </w:rPr>
            </w:pPr>
            <w:r w:rsidRPr="005B5518">
              <w:rPr>
                <w:rFonts w:eastAsiaTheme="minorEastAsia"/>
              </w:rPr>
              <w:t>Model 4</w:t>
            </w:r>
          </w:p>
        </w:tc>
        <w:tc>
          <w:tcPr>
            <w:tcW w:w="1530" w:type="dxa"/>
          </w:tcPr>
          <w:p w:rsidR="007B1D4B" w:rsidRPr="005B5518" w:rsidRDefault="00D41F62" w:rsidP="003E5D4F">
            <w:pPr>
              <w:ind w:firstLine="0"/>
              <w:rPr>
                <w:rFonts w:eastAsiaTheme="minorEastAsia"/>
              </w:rPr>
            </w:pPr>
            <w:r w:rsidRPr="005B5518">
              <w:rPr>
                <w:rFonts w:eastAsiaTheme="minorEastAsia"/>
              </w:rPr>
              <w:t>24.78</w:t>
            </w:r>
          </w:p>
        </w:tc>
        <w:tc>
          <w:tcPr>
            <w:tcW w:w="1530" w:type="dxa"/>
          </w:tcPr>
          <w:p w:rsidR="007B1D4B" w:rsidRPr="005B5518" w:rsidRDefault="00D41F62" w:rsidP="003E5D4F">
            <w:pPr>
              <w:ind w:firstLine="0"/>
              <w:rPr>
                <w:rFonts w:eastAsiaTheme="minorEastAsia"/>
              </w:rPr>
            </w:pPr>
            <w:r w:rsidRPr="005B5518">
              <w:rPr>
                <w:rFonts w:eastAsiaTheme="minorEastAsia"/>
              </w:rPr>
              <w:t>28.78</w:t>
            </w:r>
          </w:p>
        </w:tc>
      </w:tr>
    </w:tbl>
    <w:p w:rsidR="003638C4" w:rsidRPr="005B5518" w:rsidRDefault="00D74488" w:rsidP="003E5D4F">
      <w:pPr>
        <w:rPr>
          <w:rFonts w:eastAsiaTheme="minorEastAsia"/>
        </w:rPr>
      </w:pPr>
      <w:r w:rsidRPr="00505C8E">
        <w:rPr>
          <w:rFonts w:eastAsiaTheme="minorEastAsia"/>
        </w:rPr>
        <w:tab/>
      </w:r>
      <w:r w:rsidR="00631139" w:rsidRPr="00505C8E">
        <w:rPr>
          <w:rFonts w:eastAsiaTheme="minorEastAsia"/>
        </w:rPr>
        <w:t>Table 3</w:t>
      </w:r>
      <w:r w:rsidR="00133F96" w:rsidRPr="00505C8E">
        <w:rPr>
          <w:rFonts w:eastAsiaTheme="minorEastAsia"/>
        </w:rPr>
        <w:t xml:space="preserve"> gives the PSNR value for the input images and output images. </w:t>
      </w:r>
      <w:r w:rsidR="006B1E39" w:rsidRPr="00505C8E">
        <w:rPr>
          <w:rFonts w:eastAsiaTheme="minorEastAsia"/>
        </w:rPr>
        <w:t>The four model</w:t>
      </w:r>
      <w:r w:rsidR="00505C8E" w:rsidRPr="00505C8E">
        <w:rPr>
          <w:rFonts w:eastAsiaTheme="minorEastAsia"/>
        </w:rPr>
        <w:t>s</w:t>
      </w:r>
      <w:r w:rsidR="006B1E39" w:rsidRPr="00505C8E">
        <w:rPr>
          <w:rFonts w:eastAsiaTheme="minorEastAsia"/>
        </w:rPr>
        <w:t xml:space="preserve"> of images </w:t>
      </w:r>
      <w:r w:rsidR="00E30663" w:rsidRPr="00505C8E">
        <w:rPr>
          <w:rFonts w:eastAsiaTheme="minorEastAsia"/>
        </w:rPr>
        <w:t xml:space="preserve">used to measure the PSNR value. The two input images used </w:t>
      </w:r>
      <w:r w:rsidR="006E2B02">
        <w:rPr>
          <w:rFonts w:eastAsiaTheme="minorEastAsia"/>
        </w:rPr>
        <w:t xml:space="preserve">for each </w:t>
      </w:r>
      <w:proofErr w:type="spellStart"/>
      <w:r w:rsidR="006E2B02">
        <w:rPr>
          <w:rFonts w:eastAsiaTheme="minorEastAsia"/>
        </w:rPr>
        <w:t>case</w:t>
      </w:r>
      <w:r w:rsidR="002A4D57" w:rsidRPr="00505C8E">
        <w:rPr>
          <w:rFonts w:eastAsiaTheme="minorEastAsia"/>
        </w:rPr>
        <w:t>and</w:t>
      </w:r>
      <w:proofErr w:type="spellEnd"/>
      <w:r w:rsidR="002A4D57" w:rsidRPr="00505C8E">
        <w:rPr>
          <w:rFonts w:eastAsiaTheme="minorEastAsia"/>
        </w:rPr>
        <w:t xml:space="preserve"> average PSNR measure</w:t>
      </w:r>
      <w:r w:rsidR="00E30663" w:rsidRPr="00505C8E">
        <w:rPr>
          <w:rFonts w:eastAsiaTheme="minorEastAsia"/>
        </w:rPr>
        <w:t xml:space="preserve"> compared with the output images</w:t>
      </w:r>
      <w:r w:rsidR="00823E24" w:rsidRPr="00505C8E">
        <w:rPr>
          <w:rFonts w:eastAsiaTheme="minorEastAsia"/>
        </w:rPr>
        <w:t>. This shows that the PSNR value for the output image is higher than the input images.</w:t>
      </w:r>
    </w:p>
    <w:p w:rsidR="00E53B32" w:rsidRPr="00505C8E" w:rsidRDefault="00493F52" w:rsidP="00F15F26">
      <w:pPr>
        <w:pStyle w:val="Heading4"/>
        <w:numPr>
          <w:ilvl w:val="1"/>
          <w:numId w:val="1"/>
        </w:numPr>
        <w:rPr>
          <w:rStyle w:val="fontstyle01"/>
          <w:rFonts w:ascii="Times New Roman" w:hAnsi="Times New Roman" w:cs="Times New Roman"/>
          <w:color w:val="auto"/>
          <w:sz w:val="24"/>
          <w:szCs w:val="24"/>
        </w:rPr>
      </w:pPr>
      <w:r w:rsidRPr="00505C8E">
        <w:rPr>
          <w:rStyle w:val="fontstyle01"/>
          <w:rFonts w:ascii="Times New Roman" w:hAnsi="Times New Roman" w:cs="Times New Roman"/>
          <w:color w:val="auto"/>
          <w:sz w:val="24"/>
          <w:szCs w:val="24"/>
        </w:rPr>
        <w:t>Signal to Noise Ratio</w:t>
      </w:r>
    </w:p>
    <w:p w:rsidR="00E53B32" w:rsidRPr="005B5518" w:rsidRDefault="00F62FB1" w:rsidP="00024291">
      <w:r w:rsidRPr="00505C8E">
        <w:t>The SNR is measure</w:t>
      </w:r>
      <w:r w:rsidR="00505C8E" w:rsidRPr="00505C8E">
        <w:t>d</w:t>
      </w:r>
      <w:r w:rsidRPr="00505C8E">
        <w:t xml:space="preserve"> for </w:t>
      </w:r>
      <w:r w:rsidR="00EA205B" w:rsidRPr="00505C8E">
        <w:t>these methods</w:t>
      </w:r>
      <w:r w:rsidRPr="00505C8E">
        <w:t xml:space="preserve"> and compared it with other methods. In the AEE method, the four different </w:t>
      </w:r>
      <w:proofErr w:type="spellStart"/>
      <w:r w:rsidR="00EA205B" w:rsidRPr="00505C8E">
        <w:t>conditions</w:t>
      </w:r>
      <w:r w:rsidR="00A43446" w:rsidRPr="00505C8E">
        <w:t>made</w:t>
      </w:r>
      <w:proofErr w:type="spellEnd"/>
      <w:r w:rsidR="00C76B41" w:rsidRPr="00505C8E">
        <w:t xml:space="preserve"> for comparative purpose namely A (</w:t>
      </w:r>
      <w:r w:rsidR="00A43446" w:rsidRPr="00505C8E">
        <w:t>LO = 3 and HI =253), B (LO = 16 and HI =240), C (LO = 56 and HI =200), and D (LO = 106</w:t>
      </w:r>
      <w:r w:rsidR="002B318D" w:rsidRPr="00505C8E">
        <w:t xml:space="preserve"> and HI = 150).</w:t>
      </w:r>
      <w:r w:rsidR="004E40A6" w:rsidRPr="00505C8E">
        <w:t xml:space="preserve"> The proposed </w:t>
      </w:r>
      <w:r w:rsidR="00E420B4" w:rsidRPr="00505C8E">
        <w:t>LCGHDR</w:t>
      </w:r>
      <w:r w:rsidR="00EA205B" w:rsidRPr="00505C8E">
        <w:t xml:space="preserve"> has been </w:t>
      </w:r>
      <w:r w:rsidR="004E40A6" w:rsidRPr="00505C8E">
        <w:t>compared with the AEE method with four different conditions</w:t>
      </w:r>
      <w:r w:rsidR="00DA67E1" w:rsidRPr="00505C8E">
        <w:t>, BAR method and Ground Truth (GT)</w:t>
      </w:r>
      <w:r w:rsidR="00B52E7A" w:rsidRPr="00505C8E">
        <w:t xml:space="preserve"> </w:t>
      </w:r>
      <w:proofErr w:type="spellStart"/>
      <w:proofErr w:type="gramStart"/>
      <w:r w:rsidR="00B52E7A" w:rsidRPr="00505C8E">
        <w:t>images</w:t>
      </w:r>
      <w:r w:rsidR="00DA67E1" w:rsidRPr="00505C8E">
        <w:t>.</w:t>
      </w:r>
      <w:r w:rsidR="009B153F" w:rsidRPr="00505C8E">
        <w:t>The</w:t>
      </w:r>
      <w:proofErr w:type="spellEnd"/>
      <w:proofErr w:type="gramEnd"/>
      <w:r w:rsidR="009B153F" w:rsidRPr="00505C8E">
        <w:t xml:space="preserve"> SNR values measured using the </w:t>
      </w:r>
      <w:r w:rsidR="00544D9F" w:rsidRPr="00505C8E">
        <w:t>Eq. (8) and shown in the table 4</w:t>
      </w:r>
      <w:r w:rsidR="009B153F" w:rsidRPr="00505C8E">
        <w:t>.</w:t>
      </w:r>
    </w:p>
    <w:p w:rsidR="00BB241B" w:rsidRPr="005B5518" w:rsidRDefault="00BB241B" w:rsidP="00024291">
      <w:r w:rsidRPr="005B5518">
        <w:tab/>
      </w:r>
      <w:r w:rsidRPr="005B5518">
        <w:tab/>
      </w:r>
      <w:r w:rsidRPr="005B5518">
        <w:tab/>
      </w:r>
      <m:oMath>
        <m:sSub>
          <m:sSubPr>
            <m:ctrlPr>
              <w:rPr>
                <w:rFonts w:ascii="Cambria Math" w:hAnsi="Cambria Math"/>
                <w:i/>
              </w:rPr>
            </m:ctrlPr>
          </m:sSubPr>
          <m:e>
            <m:r>
              <w:rPr>
                <w:rFonts w:ascii="Cambria Math" w:hAnsi="Cambria Math"/>
              </w:rPr>
              <m:t>SNR</m:t>
            </m:r>
          </m:e>
          <m:sub>
            <m:r>
              <w:rPr>
                <w:rFonts w:ascii="Cambria Math" w:hAnsi="Cambria Math"/>
              </w:rPr>
              <m:t>xy</m:t>
            </m:r>
          </m:sub>
        </m:sSub>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m:t>
        </m:r>
      </m:oMath>
      <w:r w:rsidR="002904A6" w:rsidRPr="005B5518">
        <w:rPr>
          <w:rFonts w:eastAsiaTheme="minorEastAsia"/>
        </w:rPr>
        <w:tab/>
      </w:r>
      <w:r w:rsidR="002904A6" w:rsidRPr="005B5518">
        <w:rPr>
          <w:rFonts w:eastAsiaTheme="minorEastAsia"/>
        </w:rPr>
        <w:tab/>
      </w:r>
      <w:r w:rsidR="002904A6" w:rsidRPr="005B5518">
        <w:rPr>
          <w:rFonts w:eastAsiaTheme="minorEastAsia"/>
        </w:rPr>
        <w:tab/>
      </w:r>
      <w:r w:rsidR="002904A6" w:rsidRPr="005B5518">
        <w:rPr>
          <w:rFonts w:eastAsiaTheme="minorEastAsia"/>
        </w:rPr>
        <w:tab/>
      </w:r>
      <w:r w:rsidR="002904A6" w:rsidRPr="005B5518">
        <w:rPr>
          <w:rFonts w:eastAsiaTheme="minorEastAsia"/>
        </w:rPr>
        <w:tab/>
      </w:r>
      <w:r w:rsidR="002904A6" w:rsidRPr="005B5518">
        <w:rPr>
          <w:rFonts w:eastAsiaTheme="minorEastAsia"/>
        </w:rPr>
        <w:tab/>
        <w:t>(8)</w:t>
      </w:r>
    </w:p>
    <w:p w:rsidR="00BB241B" w:rsidRPr="005B5518" w:rsidRDefault="00BB241B" w:rsidP="00024291">
      <w:pPr>
        <w:rPr>
          <w:rStyle w:val="fontstyle01"/>
          <w:rFonts w:ascii="Times New Roman" w:hAnsi="Times New Roman" w:cs="Times New Roman"/>
          <w:color w:val="auto"/>
          <w:sz w:val="24"/>
          <w:szCs w:val="24"/>
        </w:rPr>
      </w:pPr>
    </w:p>
    <w:p w:rsidR="00D30D67" w:rsidRPr="005B5518" w:rsidRDefault="008C3FED" w:rsidP="00851813">
      <w:pPr>
        <w:pStyle w:val="Caption"/>
        <w:keepNext/>
        <w:jc w:val="center"/>
        <w:rPr>
          <w:rStyle w:val="fontstyle01"/>
          <w:rFonts w:ascii="Times New Roman" w:hAnsi="Times New Roman"/>
          <w:color w:val="auto"/>
          <w:sz w:val="24"/>
          <w:szCs w:val="18"/>
        </w:rPr>
      </w:pPr>
      <w:r w:rsidRPr="005B5518">
        <w:t xml:space="preserve">Table </w:t>
      </w:r>
      <w:r w:rsidR="003A4956">
        <w:fldChar w:fldCharType="begin"/>
      </w:r>
      <w:r w:rsidR="005F6961">
        <w:instrText xml:space="preserve"> SEQ Table \* ARABIC </w:instrText>
      </w:r>
      <w:r w:rsidR="003A4956">
        <w:fldChar w:fldCharType="separate"/>
      </w:r>
      <w:r w:rsidR="00544D9F" w:rsidRPr="005B5518">
        <w:rPr>
          <w:noProof/>
        </w:rPr>
        <w:t>4</w:t>
      </w:r>
      <w:r w:rsidR="003A4956">
        <w:rPr>
          <w:noProof/>
        </w:rPr>
        <w:fldChar w:fldCharType="end"/>
      </w:r>
      <w:r w:rsidRPr="005B5518">
        <w:t xml:space="preserve"> SNR value for the different method</w:t>
      </w:r>
      <w:r w:rsidR="00922EAB" w:rsidRPr="005B5518">
        <w:rPr>
          <w:rStyle w:val="fontstyle01"/>
          <w:rFonts w:ascii="Times New Roman" w:hAnsi="Times New Roman" w:cs="Times New Roman"/>
          <w:color w:val="auto"/>
          <w:sz w:val="24"/>
          <w:szCs w:val="24"/>
        </w:rPr>
        <w:tab/>
      </w:r>
    </w:p>
    <w:tbl>
      <w:tblPr>
        <w:tblW w:w="9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2722"/>
        <w:gridCol w:w="2722"/>
        <w:gridCol w:w="1319"/>
      </w:tblGrid>
      <w:tr w:rsidR="00D30D67" w:rsidRPr="005B5518" w:rsidTr="00D30D67">
        <w:trPr>
          <w:trHeight w:val="383"/>
        </w:trPr>
        <w:tc>
          <w:tcPr>
            <w:tcW w:w="2474"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b/>
                <w:szCs w:val="24"/>
              </w:rPr>
            </w:pPr>
            <w:r w:rsidRPr="005B5518">
              <w:rPr>
                <w:rFonts w:eastAsia="Times New Roman" w:cs="Times New Roman"/>
                <w:b/>
                <w:szCs w:val="24"/>
              </w:rPr>
              <w:t>Methods</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b/>
                <w:szCs w:val="24"/>
              </w:rPr>
            </w:pPr>
            <w:r w:rsidRPr="005B5518">
              <w:rPr>
                <w:rFonts w:eastAsia="Times New Roman" w:cs="Times New Roman"/>
                <w:b/>
                <w:szCs w:val="24"/>
              </w:rPr>
              <w:t>Number of shots</w:t>
            </w:r>
          </w:p>
        </w:tc>
        <w:tc>
          <w:tcPr>
            <w:tcW w:w="2722" w:type="dxa"/>
            <w:shd w:val="clear" w:color="auto" w:fill="auto"/>
            <w:vAlign w:val="bottom"/>
          </w:tcPr>
          <w:p w:rsidR="00D30D67" w:rsidRPr="005B5518" w:rsidRDefault="00960A2A" w:rsidP="00960A2A">
            <w:pPr>
              <w:spacing w:before="0" w:after="0"/>
              <w:ind w:firstLine="0"/>
              <w:jc w:val="center"/>
              <w:rPr>
                <w:rFonts w:eastAsia="Times New Roman" w:cs="Times New Roman"/>
                <w:b/>
                <w:szCs w:val="24"/>
              </w:rPr>
            </w:pPr>
            <m:oMathPara>
              <m:oMath>
                <m:r>
                  <m:rPr>
                    <m:sty m:val="bi"/>
                  </m:rPr>
                  <w:rPr>
                    <w:rFonts w:ascii="Cambria Math" w:eastAsia="Times New Roman" w:hAnsi="Cambria Math" w:cs="Times New Roman"/>
                    <w:szCs w:val="24"/>
                  </w:rPr>
                  <m:t>∆t (s)</m:t>
                </m:r>
              </m:oMath>
            </m:oMathPara>
          </w:p>
        </w:tc>
        <w:tc>
          <w:tcPr>
            <w:tcW w:w="1319"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b/>
                <w:szCs w:val="24"/>
              </w:rPr>
            </w:pPr>
            <w:r w:rsidRPr="005B5518">
              <w:rPr>
                <w:rFonts w:eastAsia="Times New Roman" w:cs="Times New Roman"/>
                <w:b/>
                <w:szCs w:val="24"/>
              </w:rPr>
              <w:t>SNR (dB)</w:t>
            </w:r>
          </w:p>
        </w:tc>
      </w:tr>
      <w:tr w:rsidR="00D30D67" w:rsidRPr="005B5518" w:rsidTr="00D30D67">
        <w:trPr>
          <w:trHeight w:val="383"/>
        </w:trPr>
        <w:tc>
          <w:tcPr>
            <w:tcW w:w="2474"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AEE A</w:t>
            </w:r>
            <w:r w:rsidR="00345494" w:rsidRPr="005B5518">
              <w:rPr>
                <w:rFonts w:eastAsia="Times New Roman" w:cs="Times New Roman"/>
                <w:szCs w:val="24"/>
              </w:rPr>
              <w:t xml:space="preserve"> [17</w:t>
            </w:r>
            <w:r w:rsidR="001215C0" w:rsidRPr="005B5518">
              <w:rPr>
                <w:rFonts w:eastAsia="Times New Roman" w:cs="Times New Roman"/>
                <w:szCs w:val="24"/>
              </w:rPr>
              <w:t>]</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3</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14.79</w:t>
            </w:r>
          </w:p>
        </w:tc>
        <w:tc>
          <w:tcPr>
            <w:tcW w:w="1319"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27.19</w:t>
            </w:r>
          </w:p>
        </w:tc>
      </w:tr>
      <w:tr w:rsidR="00D30D67" w:rsidRPr="005B5518" w:rsidTr="00D30D67">
        <w:trPr>
          <w:trHeight w:val="383"/>
        </w:trPr>
        <w:tc>
          <w:tcPr>
            <w:tcW w:w="2474"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AEE B</w:t>
            </w:r>
            <w:r w:rsidR="00345494" w:rsidRPr="005B5518">
              <w:rPr>
                <w:rFonts w:eastAsia="Times New Roman" w:cs="Times New Roman"/>
                <w:szCs w:val="24"/>
              </w:rPr>
              <w:t xml:space="preserve"> [17</w:t>
            </w:r>
            <w:r w:rsidR="001215C0" w:rsidRPr="005B5518">
              <w:rPr>
                <w:rFonts w:eastAsia="Times New Roman" w:cs="Times New Roman"/>
                <w:szCs w:val="24"/>
              </w:rPr>
              <w:t>]</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4</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15.02</w:t>
            </w:r>
          </w:p>
        </w:tc>
        <w:tc>
          <w:tcPr>
            <w:tcW w:w="1319"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30.47</w:t>
            </w:r>
          </w:p>
        </w:tc>
      </w:tr>
      <w:tr w:rsidR="00D30D67" w:rsidRPr="005B5518" w:rsidTr="00D30D67">
        <w:trPr>
          <w:trHeight w:val="383"/>
        </w:trPr>
        <w:tc>
          <w:tcPr>
            <w:tcW w:w="2474"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AEE C</w:t>
            </w:r>
            <w:r w:rsidR="00345494" w:rsidRPr="005B5518">
              <w:rPr>
                <w:rFonts w:eastAsia="Times New Roman" w:cs="Times New Roman"/>
                <w:szCs w:val="24"/>
              </w:rPr>
              <w:t xml:space="preserve"> [17</w:t>
            </w:r>
            <w:r w:rsidR="001215C0" w:rsidRPr="005B5518">
              <w:rPr>
                <w:rFonts w:eastAsia="Times New Roman" w:cs="Times New Roman"/>
                <w:szCs w:val="24"/>
              </w:rPr>
              <w:t>]</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5</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31.32</w:t>
            </w:r>
          </w:p>
        </w:tc>
        <w:tc>
          <w:tcPr>
            <w:tcW w:w="1319"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32.58</w:t>
            </w:r>
          </w:p>
        </w:tc>
      </w:tr>
      <w:tr w:rsidR="00D30D67" w:rsidRPr="005B5518" w:rsidTr="00D30D67">
        <w:trPr>
          <w:trHeight w:val="383"/>
        </w:trPr>
        <w:tc>
          <w:tcPr>
            <w:tcW w:w="2474"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AEE D</w:t>
            </w:r>
            <w:r w:rsidR="00345494" w:rsidRPr="005B5518">
              <w:rPr>
                <w:rFonts w:eastAsia="Times New Roman" w:cs="Times New Roman"/>
                <w:szCs w:val="24"/>
              </w:rPr>
              <w:t xml:space="preserve"> [17</w:t>
            </w:r>
            <w:r w:rsidR="001215C0" w:rsidRPr="005B5518">
              <w:rPr>
                <w:rFonts w:eastAsia="Times New Roman" w:cs="Times New Roman"/>
                <w:szCs w:val="24"/>
              </w:rPr>
              <w:t>]</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16</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61.22</w:t>
            </w:r>
          </w:p>
        </w:tc>
        <w:tc>
          <w:tcPr>
            <w:tcW w:w="1319"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33.57</w:t>
            </w:r>
          </w:p>
        </w:tc>
      </w:tr>
      <w:tr w:rsidR="00D30D67" w:rsidRPr="005B5518" w:rsidTr="00D30D67">
        <w:trPr>
          <w:trHeight w:val="383"/>
        </w:trPr>
        <w:tc>
          <w:tcPr>
            <w:tcW w:w="2474"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GT</w:t>
            </w:r>
            <w:r w:rsidR="00345494" w:rsidRPr="005B5518">
              <w:rPr>
                <w:rFonts w:eastAsia="Times New Roman" w:cs="Times New Roman"/>
                <w:szCs w:val="24"/>
              </w:rPr>
              <w:t xml:space="preserve"> [17</w:t>
            </w:r>
            <w:r w:rsidR="001215C0" w:rsidRPr="005B5518">
              <w:rPr>
                <w:rFonts w:eastAsia="Times New Roman" w:cs="Times New Roman"/>
                <w:szCs w:val="24"/>
              </w:rPr>
              <w:t>]</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55</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151.43</w:t>
            </w:r>
          </w:p>
        </w:tc>
        <w:tc>
          <w:tcPr>
            <w:tcW w:w="1319"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35.32</w:t>
            </w:r>
          </w:p>
        </w:tc>
      </w:tr>
      <w:tr w:rsidR="00D30D67" w:rsidRPr="005B5518" w:rsidTr="00D30D67">
        <w:trPr>
          <w:trHeight w:val="383"/>
        </w:trPr>
        <w:tc>
          <w:tcPr>
            <w:tcW w:w="2474"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BAR</w:t>
            </w:r>
            <w:r w:rsidR="00345494" w:rsidRPr="005B5518">
              <w:rPr>
                <w:rFonts w:eastAsia="Times New Roman" w:cs="Times New Roman"/>
                <w:szCs w:val="24"/>
              </w:rPr>
              <w:t xml:space="preserve"> [17</w:t>
            </w:r>
            <w:r w:rsidR="001215C0" w:rsidRPr="005B5518">
              <w:rPr>
                <w:rFonts w:eastAsia="Times New Roman" w:cs="Times New Roman"/>
                <w:szCs w:val="24"/>
              </w:rPr>
              <w:t>]</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4</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30.3</w:t>
            </w:r>
          </w:p>
        </w:tc>
        <w:tc>
          <w:tcPr>
            <w:tcW w:w="1319"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szCs w:val="24"/>
              </w:rPr>
            </w:pPr>
            <w:r w:rsidRPr="005B5518">
              <w:rPr>
                <w:rFonts w:eastAsia="Times New Roman" w:cs="Times New Roman"/>
                <w:szCs w:val="24"/>
              </w:rPr>
              <w:t>29.97</w:t>
            </w:r>
          </w:p>
        </w:tc>
      </w:tr>
      <w:tr w:rsidR="00D30D67" w:rsidRPr="005B5518" w:rsidTr="00D30D67">
        <w:trPr>
          <w:trHeight w:val="383"/>
        </w:trPr>
        <w:tc>
          <w:tcPr>
            <w:tcW w:w="2474" w:type="dxa"/>
            <w:shd w:val="clear" w:color="auto" w:fill="auto"/>
            <w:noWrap/>
            <w:vAlign w:val="bottom"/>
            <w:hideMark/>
          </w:tcPr>
          <w:p w:rsidR="00D30D67" w:rsidRPr="005B5518" w:rsidRDefault="00537007" w:rsidP="00960A2A">
            <w:pPr>
              <w:spacing w:before="0" w:after="0"/>
              <w:ind w:firstLine="0"/>
              <w:jc w:val="center"/>
              <w:rPr>
                <w:rFonts w:eastAsia="Times New Roman" w:cs="Times New Roman"/>
                <w:b/>
                <w:szCs w:val="24"/>
              </w:rPr>
            </w:pPr>
            <w:r w:rsidRPr="005B5518">
              <w:rPr>
                <w:b/>
              </w:rPr>
              <w:t xml:space="preserve">Proposed </w:t>
            </w:r>
            <w:r w:rsidR="008323C8" w:rsidRPr="005B5518">
              <w:rPr>
                <w:b/>
              </w:rPr>
              <w:t>LCGHDR</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b/>
                <w:szCs w:val="24"/>
              </w:rPr>
            </w:pPr>
            <w:r w:rsidRPr="005B5518">
              <w:rPr>
                <w:rFonts w:eastAsia="Times New Roman" w:cs="Times New Roman"/>
                <w:b/>
                <w:szCs w:val="24"/>
              </w:rPr>
              <w:t>4</w:t>
            </w:r>
          </w:p>
        </w:tc>
        <w:tc>
          <w:tcPr>
            <w:tcW w:w="2722" w:type="dxa"/>
            <w:shd w:val="clear" w:color="auto" w:fill="auto"/>
            <w:noWrap/>
            <w:vAlign w:val="bottom"/>
            <w:hideMark/>
          </w:tcPr>
          <w:p w:rsidR="00D30D67" w:rsidRPr="005B5518" w:rsidRDefault="00D30D67" w:rsidP="00960A2A">
            <w:pPr>
              <w:spacing w:before="0" w:after="0"/>
              <w:ind w:firstLine="0"/>
              <w:jc w:val="center"/>
              <w:rPr>
                <w:rFonts w:eastAsia="Times New Roman" w:cs="Times New Roman"/>
                <w:b/>
                <w:szCs w:val="24"/>
              </w:rPr>
            </w:pPr>
            <w:r w:rsidRPr="005B5518">
              <w:rPr>
                <w:rFonts w:eastAsia="Times New Roman" w:cs="Times New Roman"/>
                <w:b/>
                <w:szCs w:val="24"/>
              </w:rPr>
              <w:t>12.58</w:t>
            </w:r>
          </w:p>
        </w:tc>
        <w:tc>
          <w:tcPr>
            <w:tcW w:w="1319" w:type="dxa"/>
            <w:shd w:val="clear" w:color="auto" w:fill="auto"/>
            <w:noWrap/>
            <w:vAlign w:val="bottom"/>
            <w:hideMark/>
          </w:tcPr>
          <w:p w:rsidR="00D30D67" w:rsidRPr="005B5518" w:rsidRDefault="00C37572" w:rsidP="00960A2A">
            <w:pPr>
              <w:spacing w:before="0" w:after="0"/>
              <w:ind w:firstLine="0"/>
              <w:jc w:val="center"/>
              <w:rPr>
                <w:rFonts w:eastAsia="Times New Roman" w:cs="Times New Roman"/>
                <w:b/>
                <w:szCs w:val="24"/>
              </w:rPr>
            </w:pPr>
            <w:r w:rsidRPr="005B5518">
              <w:rPr>
                <w:rFonts w:eastAsia="Times New Roman" w:cs="Times New Roman"/>
                <w:b/>
                <w:szCs w:val="24"/>
              </w:rPr>
              <w:t>24</w:t>
            </w:r>
            <w:r w:rsidR="00D30D67" w:rsidRPr="005B5518">
              <w:rPr>
                <w:rFonts w:eastAsia="Times New Roman" w:cs="Times New Roman"/>
                <w:b/>
                <w:szCs w:val="24"/>
              </w:rPr>
              <w:t>.42</w:t>
            </w:r>
          </w:p>
        </w:tc>
      </w:tr>
    </w:tbl>
    <w:p w:rsidR="00922EAB" w:rsidRPr="005B5518" w:rsidRDefault="00914876" w:rsidP="00090BB2">
      <w:pPr>
        <w:rPr>
          <w:rStyle w:val="fontstyle01"/>
          <w:rFonts w:ascii="Times New Roman" w:hAnsi="Times New Roman" w:cs="Times New Roman"/>
          <w:color w:val="auto"/>
          <w:sz w:val="24"/>
          <w:szCs w:val="24"/>
        </w:rPr>
      </w:pPr>
      <w:r w:rsidRPr="00505C8E">
        <w:rPr>
          <w:rStyle w:val="fontstyle01"/>
          <w:rFonts w:ascii="Times New Roman" w:hAnsi="Times New Roman" w:cs="Times New Roman"/>
          <w:color w:val="auto"/>
          <w:sz w:val="24"/>
          <w:szCs w:val="24"/>
        </w:rPr>
        <w:lastRenderedPageBreak/>
        <w:t xml:space="preserve">The proposed </w:t>
      </w:r>
      <w:r w:rsidR="00E420B4" w:rsidRPr="00505C8E">
        <w:rPr>
          <w:rStyle w:val="fontstyle01"/>
          <w:rFonts w:ascii="Times New Roman" w:hAnsi="Times New Roman" w:cs="Times New Roman"/>
          <w:color w:val="auto"/>
          <w:sz w:val="24"/>
          <w:szCs w:val="24"/>
        </w:rPr>
        <w:t>LCGHDR</w:t>
      </w:r>
      <w:r w:rsidR="00EA205B" w:rsidRPr="00505C8E">
        <w:rPr>
          <w:rStyle w:val="fontstyle01"/>
          <w:rFonts w:ascii="Times New Roman" w:hAnsi="Times New Roman" w:cs="Times New Roman"/>
          <w:color w:val="auto"/>
          <w:sz w:val="24"/>
          <w:szCs w:val="24"/>
        </w:rPr>
        <w:t xml:space="preserve"> method has been</w:t>
      </w:r>
      <w:r w:rsidRPr="00505C8E">
        <w:rPr>
          <w:rStyle w:val="fontstyle01"/>
          <w:rFonts w:ascii="Times New Roman" w:hAnsi="Times New Roman" w:cs="Times New Roman"/>
          <w:color w:val="auto"/>
          <w:sz w:val="24"/>
          <w:szCs w:val="24"/>
        </w:rPr>
        <w:t xml:space="preserve"> compared with the other methods and AEE method with four different condition</w:t>
      </w:r>
      <w:r w:rsidR="00EA205B" w:rsidRPr="00505C8E">
        <w:rPr>
          <w:rStyle w:val="fontstyle01"/>
          <w:rFonts w:ascii="Times New Roman" w:hAnsi="Times New Roman" w:cs="Times New Roman"/>
          <w:color w:val="auto"/>
          <w:sz w:val="24"/>
          <w:szCs w:val="24"/>
        </w:rPr>
        <w:t>s</w:t>
      </w:r>
      <w:r w:rsidR="00544D9F" w:rsidRPr="00505C8E">
        <w:rPr>
          <w:rStyle w:val="fontstyle01"/>
          <w:rFonts w:ascii="Times New Roman" w:hAnsi="Times New Roman" w:cs="Times New Roman"/>
          <w:color w:val="auto"/>
          <w:sz w:val="24"/>
          <w:szCs w:val="24"/>
        </w:rPr>
        <w:t>, shown in table 4</w:t>
      </w:r>
      <w:r w:rsidRPr="00505C8E">
        <w:rPr>
          <w:rStyle w:val="fontstyle01"/>
          <w:rFonts w:ascii="Times New Roman" w:hAnsi="Times New Roman" w:cs="Times New Roman"/>
          <w:color w:val="auto"/>
          <w:sz w:val="24"/>
          <w:szCs w:val="24"/>
        </w:rPr>
        <w:t xml:space="preserve">. The number of shots </w:t>
      </w:r>
      <w:r w:rsidR="00EA205B" w:rsidRPr="00505C8E">
        <w:rPr>
          <w:rStyle w:val="fontstyle01"/>
          <w:rFonts w:ascii="Times New Roman" w:hAnsi="Times New Roman" w:cs="Times New Roman"/>
          <w:color w:val="auto"/>
          <w:sz w:val="24"/>
          <w:szCs w:val="24"/>
        </w:rPr>
        <w:t xml:space="preserve">is </w:t>
      </w:r>
      <w:r w:rsidRPr="00505C8E">
        <w:rPr>
          <w:rStyle w:val="fontstyle01"/>
          <w:rFonts w:ascii="Times New Roman" w:hAnsi="Times New Roman" w:cs="Times New Roman"/>
          <w:color w:val="auto"/>
          <w:sz w:val="24"/>
          <w:szCs w:val="24"/>
        </w:rPr>
        <w:t>given in the table with the time efficiency</w:t>
      </w:r>
      <w:r w:rsidR="00DA76A2" w:rsidRPr="00505C8E">
        <w:rPr>
          <w:rStyle w:val="fontstyle01"/>
          <w:rFonts w:ascii="Times New Roman" w:hAnsi="Times New Roman" w:cs="Times New Roman"/>
          <w:color w:val="auto"/>
          <w:sz w:val="24"/>
          <w:szCs w:val="24"/>
        </w:rPr>
        <w:t>. The proposed method has the low SNR value compared to the other method. The number of sho</w:t>
      </w:r>
      <w:r w:rsidR="00C37572" w:rsidRPr="00505C8E">
        <w:rPr>
          <w:rStyle w:val="fontstyle01"/>
          <w:rFonts w:ascii="Times New Roman" w:hAnsi="Times New Roman" w:cs="Times New Roman"/>
          <w:color w:val="auto"/>
          <w:sz w:val="24"/>
          <w:szCs w:val="24"/>
        </w:rPr>
        <w:t xml:space="preserve">ts </w:t>
      </w:r>
      <w:r w:rsidR="00505C8E" w:rsidRPr="00505C8E">
        <w:rPr>
          <w:rStyle w:val="fontstyle01"/>
          <w:rFonts w:ascii="Times New Roman" w:hAnsi="Times New Roman" w:cs="Times New Roman"/>
          <w:color w:val="auto"/>
          <w:sz w:val="24"/>
          <w:szCs w:val="24"/>
        </w:rPr>
        <w:t>of</w:t>
      </w:r>
      <w:r w:rsidR="00C37572" w:rsidRPr="00505C8E">
        <w:rPr>
          <w:rStyle w:val="fontstyle01"/>
          <w:rFonts w:ascii="Times New Roman" w:hAnsi="Times New Roman" w:cs="Times New Roman"/>
          <w:color w:val="auto"/>
          <w:sz w:val="24"/>
          <w:szCs w:val="24"/>
        </w:rPr>
        <w:t xml:space="preserve"> the proposed system is 4 and compared it with other methods. This </w:t>
      </w:r>
      <w:r w:rsidR="00586FE3" w:rsidRPr="00505C8E">
        <w:rPr>
          <w:rStyle w:val="fontstyle01"/>
          <w:rFonts w:ascii="Times New Roman" w:hAnsi="Times New Roman" w:cs="Times New Roman"/>
          <w:color w:val="auto"/>
          <w:sz w:val="24"/>
          <w:szCs w:val="24"/>
        </w:rPr>
        <w:t>provide</w:t>
      </w:r>
      <w:r w:rsidR="00505C8E" w:rsidRPr="00505C8E">
        <w:rPr>
          <w:rStyle w:val="fontstyle01"/>
          <w:rFonts w:ascii="Times New Roman" w:hAnsi="Times New Roman" w:cs="Times New Roman"/>
          <w:color w:val="auto"/>
          <w:sz w:val="24"/>
          <w:szCs w:val="24"/>
        </w:rPr>
        <w:t>s</w:t>
      </w:r>
      <w:r w:rsidR="00C37572" w:rsidRPr="00505C8E">
        <w:rPr>
          <w:rStyle w:val="fontstyle01"/>
          <w:rFonts w:ascii="Times New Roman" w:hAnsi="Times New Roman" w:cs="Times New Roman"/>
          <w:color w:val="auto"/>
          <w:sz w:val="24"/>
          <w:szCs w:val="24"/>
        </w:rPr>
        <w:t xml:space="preserve"> high performance </w:t>
      </w:r>
      <w:r w:rsidR="00EA205B" w:rsidRPr="00505C8E">
        <w:rPr>
          <w:rStyle w:val="fontstyle01"/>
          <w:rFonts w:ascii="Times New Roman" w:hAnsi="Times New Roman" w:cs="Times New Roman"/>
          <w:color w:val="auto"/>
          <w:sz w:val="24"/>
          <w:szCs w:val="24"/>
        </w:rPr>
        <w:t>compared to</w:t>
      </w:r>
      <w:r w:rsidR="00C37572" w:rsidRPr="00505C8E">
        <w:rPr>
          <w:rStyle w:val="fontstyle01"/>
          <w:rFonts w:ascii="Times New Roman" w:hAnsi="Times New Roman" w:cs="Times New Roman"/>
          <w:color w:val="auto"/>
          <w:sz w:val="24"/>
          <w:szCs w:val="24"/>
        </w:rPr>
        <w:t xml:space="preserve"> the other methods.</w:t>
      </w:r>
    </w:p>
    <w:p w:rsidR="00D35999" w:rsidRPr="005B5518" w:rsidRDefault="00D35999" w:rsidP="00D35999">
      <w:pPr>
        <w:keepNext/>
        <w:jc w:val="center"/>
      </w:pPr>
      <w:r w:rsidRPr="00505C8E">
        <w:rPr>
          <w:noProof/>
        </w:rPr>
        <w:drawing>
          <wp:inline distT="0" distB="0" distL="0" distR="0">
            <wp:extent cx="4572000" cy="294322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35999" w:rsidRPr="00505C8E" w:rsidRDefault="00D35999" w:rsidP="00D35999">
      <w:pPr>
        <w:pStyle w:val="Caption"/>
        <w:jc w:val="center"/>
        <w:rPr>
          <w:rStyle w:val="fontstyle01"/>
          <w:rFonts w:ascii="Times New Roman" w:hAnsi="Times New Roman" w:cs="Times New Roman"/>
          <w:color w:val="auto"/>
          <w:sz w:val="24"/>
          <w:szCs w:val="24"/>
        </w:rPr>
      </w:pPr>
      <w:r w:rsidRPr="00505C8E">
        <w:t xml:space="preserve">Figure </w:t>
      </w:r>
      <w:r w:rsidR="003A4956">
        <w:fldChar w:fldCharType="begin"/>
      </w:r>
      <w:r w:rsidR="005F6961">
        <w:instrText xml:space="preserve"> SEQ Figure \* ARABIC </w:instrText>
      </w:r>
      <w:r w:rsidR="003A4956">
        <w:fldChar w:fldCharType="separate"/>
      </w:r>
      <w:r w:rsidR="004E1C19" w:rsidRPr="00505C8E">
        <w:rPr>
          <w:noProof/>
        </w:rPr>
        <w:t>5</w:t>
      </w:r>
      <w:r w:rsidR="003A4956">
        <w:rPr>
          <w:noProof/>
        </w:rPr>
        <w:fldChar w:fldCharType="end"/>
      </w:r>
      <w:r w:rsidRPr="00505C8E">
        <w:t xml:space="preserve"> SNR comparison</w:t>
      </w:r>
    </w:p>
    <w:p w:rsidR="00C12214" w:rsidRPr="005B5518" w:rsidRDefault="00C12214" w:rsidP="00D35999">
      <w:pPr>
        <w:ind w:firstLine="0"/>
      </w:pPr>
      <w:r w:rsidRPr="00505C8E">
        <w:tab/>
        <w:t>The graphical representation of the SNR values for the different</w:t>
      </w:r>
      <w:r w:rsidR="00EA205B" w:rsidRPr="00505C8E">
        <w:t xml:space="preserve"> method presented </w:t>
      </w:r>
      <w:r w:rsidR="00544D9F" w:rsidRPr="00505C8E">
        <w:t>in the figure 5</w:t>
      </w:r>
      <w:r w:rsidRPr="00505C8E">
        <w:t>. The AEE method evaluated in the four different condition</w:t>
      </w:r>
      <w:r w:rsidR="00505C8E" w:rsidRPr="00505C8E">
        <w:t>s</w:t>
      </w:r>
      <w:r w:rsidRPr="00505C8E">
        <w:t xml:space="preserve"> and compared it with </w:t>
      </w:r>
      <w:r w:rsidR="00505C8E" w:rsidRPr="00505C8E">
        <w:t xml:space="preserve">the </w:t>
      </w:r>
      <w:r w:rsidRPr="00505C8E">
        <w:t>proposed system. The proposed system utilize</w:t>
      </w:r>
      <w:r w:rsidR="00D603A2" w:rsidRPr="00505C8E">
        <w:t>s</w:t>
      </w:r>
      <w:r w:rsidRPr="00505C8E">
        <w:t xml:space="preserve"> the four shots for </w:t>
      </w:r>
      <w:proofErr w:type="spellStart"/>
      <w:r w:rsidR="00D603A2" w:rsidRPr="00505C8E">
        <w:t>itsfunction</w:t>
      </w:r>
      <w:proofErr w:type="spellEnd"/>
      <w:r w:rsidR="00D603A2" w:rsidRPr="00505C8E">
        <w:t xml:space="preserve"> and has </w:t>
      </w:r>
      <w:r w:rsidR="00505C8E">
        <w:t>less SNR value</w:t>
      </w:r>
      <w:r w:rsidR="00D603A2" w:rsidRPr="00505C8E">
        <w:t xml:space="preserve"> compared to the other methods.</w:t>
      </w:r>
    </w:p>
    <w:p w:rsidR="00646B32" w:rsidRPr="005B5518" w:rsidRDefault="00646B32" w:rsidP="00646B32">
      <w:pPr>
        <w:pStyle w:val="Heading4"/>
        <w:numPr>
          <w:ilvl w:val="1"/>
          <w:numId w:val="1"/>
        </w:numPr>
      </w:pPr>
      <w:r w:rsidRPr="005B5518">
        <w:t xml:space="preserve"> E</w:t>
      </w:r>
      <w:r w:rsidR="004150CB" w:rsidRPr="005B5518">
        <w:t>valuation in Stimulated dataset</w:t>
      </w:r>
    </w:p>
    <w:p w:rsidR="004150CB" w:rsidRPr="005B5518" w:rsidRDefault="004150CB" w:rsidP="004150CB">
      <w:r w:rsidRPr="00505C8E">
        <w:t xml:space="preserve">There are six methods compared with the LCGHDR in terms of control time of </w:t>
      </w:r>
      <w:r w:rsidR="002E2F27" w:rsidRPr="00505C8E">
        <w:t>HDR imaging</w:t>
      </w:r>
      <w:r w:rsidRPr="00505C8E">
        <w:t xml:space="preserve"> in seconds</w:t>
      </w:r>
      <w:r w:rsidR="004E40A2" w:rsidRPr="00505C8E">
        <w:t xml:space="preserve"> is shown in table 5</w:t>
      </w:r>
      <w:r w:rsidR="00EA205B" w:rsidRPr="00505C8E">
        <w:t xml:space="preserve">. The four cases </w:t>
      </w:r>
      <w:r w:rsidRPr="00505C8E">
        <w:t>evaluated for the processing these six existing method</w:t>
      </w:r>
      <w:r w:rsidR="00EA205B" w:rsidRPr="00505C8E">
        <w:t>s</w:t>
      </w:r>
      <w:r w:rsidRPr="00505C8E">
        <w:t xml:space="preserve"> and </w:t>
      </w:r>
      <w:r w:rsidR="00505C8E" w:rsidRPr="00505C8E">
        <w:t xml:space="preserve">the </w:t>
      </w:r>
      <w:r w:rsidRPr="00505C8E">
        <w:t xml:space="preserve">mean value is </w:t>
      </w:r>
      <w:r w:rsidR="00EA205B" w:rsidRPr="00505C8E">
        <w:t xml:space="preserve">calculated. The control time </w:t>
      </w:r>
      <w:r w:rsidRPr="00505C8E">
        <w:t>stopped if the process takes more than 20 seconds for the processing. The fals</w:t>
      </w:r>
      <w:r w:rsidR="00EA205B" w:rsidRPr="00505C8E">
        <w:t>e prediction method requires more time for</w:t>
      </w:r>
      <w:r w:rsidRPr="00505C8E">
        <w:t xml:space="preserve"> process</w:t>
      </w:r>
      <w:r w:rsidR="00EA205B" w:rsidRPr="00505C8E">
        <w:t>ing</w:t>
      </w:r>
      <w:r w:rsidRPr="00505C8E">
        <w:t xml:space="preserve"> the four cases as well as the Secant, Bisection and </w:t>
      </w:r>
      <w:proofErr w:type="spellStart"/>
      <w:r w:rsidRPr="00505C8E">
        <w:t>Kuno</w:t>
      </w:r>
      <w:proofErr w:type="spellEnd"/>
      <w:r w:rsidRPr="00505C8E">
        <w:t xml:space="preserve">. The false prediction having the large time for the </w:t>
      </w:r>
      <w:r w:rsidR="002E2F27" w:rsidRPr="00505C8E">
        <w:t>HDR imaging</w:t>
      </w:r>
      <w:r w:rsidRPr="00505C8E">
        <w:t xml:space="preserve"> of exceeding 20 seconds, </w:t>
      </w:r>
      <w:proofErr w:type="spellStart"/>
      <w:r w:rsidRPr="00505C8E">
        <w:t>Kuno</w:t>
      </w:r>
      <w:proofErr w:type="spellEnd"/>
      <w:r w:rsidRPr="00505C8E">
        <w:t xml:space="preserve"> ha</w:t>
      </w:r>
      <w:r w:rsidR="00505C8E" w:rsidRPr="00505C8E">
        <w:t>s l</w:t>
      </w:r>
      <w:r w:rsidRPr="00505C8E">
        <w:t xml:space="preserve">ower time of 0.08 seconds. The secant also has the exceeding 20 seconds and Bisection requires 0.48 seconds. The proposed system needs only less time for the computation except </w:t>
      </w:r>
      <w:proofErr w:type="spellStart"/>
      <w:r w:rsidRPr="00505C8E">
        <w:t>Kuno</w:t>
      </w:r>
      <w:proofErr w:type="spellEnd"/>
      <w:r w:rsidRPr="00505C8E">
        <w:t xml:space="preserve">. But </w:t>
      </w:r>
      <w:proofErr w:type="spellStart"/>
      <w:r w:rsidRPr="00505C8E">
        <w:t>Kuno</w:t>
      </w:r>
      <w:proofErr w:type="spellEnd"/>
      <w:r w:rsidRPr="00505C8E">
        <w:t xml:space="preserve"> </w:t>
      </w:r>
      <w:r w:rsidR="008338CE" w:rsidRPr="00505C8E">
        <w:t xml:space="preserve">and Liang </w:t>
      </w:r>
      <w:r w:rsidRPr="00505C8E">
        <w:t xml:space="preserve">method often fails in processing the </w:t>
      </w:r>
      <w:r w:rsidR="00505C8E">
        <w:t xml:space="preserve">images. </w:t>
      </w:r>
      <w:r w:rsidR="00505C8E" w:rsidRPr="00505C8E">
        <w:t>The Liang method has</w:t>
      </w:r>
      <w:r w:rsidRPr="00505C8E">
        <w:t xml:space="preserve"> higher efficiency in time compared to all other method and it causes </w:t>
      </w:r>
      <w:r w:rsidR="00505C8E">
        <w:t xml:space="preserve">a </w:t>
      </w:r>
      <w:r w:rsidRPr="00505C8E">
        <w:t>tumbling effect in its functions.</w:t>
      </w:r>
    </w:p>
    <w:p w:rsidR="004150CB" w:rsidRPr="005B5518" w:rsidRDefault="004150CB" w:rsidP="004150CB"/>
    <w:p w:rsidR="00646B32" w:rsidRPr="005B5518" w:rsidRDefault="00646B32" w:rsidP="00646B32">
      <w:pPr>
        <w:pStyle w:val="Caption"/>
        <w:keepNext/>
        <w:jc w:val="center"/>
      </w:pPr>
      <w:r w:rsidRPr="005B5518">
        <w:lastRenderedPageBreak/>
        <w:t xml:space="preserve">Table </w:t>
      </w:r>
      <w:r w:rsidR="003A4956">
        <w:fldChar w:fldCharType="begin"/>
      </w:r>
      <w:r w:rsidR="005F6961">
        <w:instrText xml:space="preserve"> SEQ Table \* ARABIC </w:instrText>
      </w:r>
      <w:r w:rsidR="003A4956">
        <w:fldChar w:fldCharType="separate"/>
      </w:r>
      <w:r w:rsidR="004E40A2" w:rsidRPr="005B5518">
        <w:rPr>
          <w:noProof/>
        </w:rPr>
        <w:t>5</w:t>
      </w:r>
      <w:r w:rsidR="003A4956">
        <w:rPr>
          <w:noProof/>
        </w:rPr>
        <w:fldChar w:fldCharType="end"/>
      </w:r>
      <w:r w:rsidRPr="005B5518">
        <w:t xml:space="preserve"> Control time in seconds for several methods</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00"/>
        <w:gridCol w:w="1915"/>
        <w:gridCol w:w="1505"/>
        <w:gridCol w:w="960"/>
        <w:gridCol w:w="960"/>
      </w:tblGrid>
      <w:tr w:rsidR="00646B32" w:rsidRPr="005B5518" w:rsidTr="004E40A2">
        <w:trPr>
          <w:trHeight w:val="300"/>
          <w:jc w:val="center"/>
        </w:trPr>
        <w:tc>
          <w:tcPr>
            <w:tcW w:w="8640" w:type="dxa"/>
            <w:gridSpan w:val="6"/>
            <w:shd w:val="clear" w:color="auto" w:fill="auto"/>
            <w:noWrap/>
            <w:vAlign w:val="bottom"/>
            <w:hideMark/>
          </w:tcPr>
          <w:p w:rsidR="00646B32" w:rsidRPr="005B5518" w:rsidRDefault="00646B32" w:rsidP="004E40A2">
            <w:pPr>
              <w:spacing w:before="0" w:after="0"/>
              <w:ind w:firstLine="0"/>
              <w:jc w:val="center"/>
              <w:rPr>
                <w:rFonts w:eastAsia="Times New Roman" w:cs="Times New Roman"/>
                <w:szCs w:val="24"/>
              </w:rPr>
            </w:pPr>
            <w:r w:rsidRPr="005B5518">
              <w:rPr>
                <w:rFonts w:eastAsia="Times New Roman" w:cs="Times New Roman"/>
                <w:szCs w:val="24"/>
              </w:rPr>
              <w:t>Control time in seconds</w:t>
            </w:r>
          </w:p>
        </w:tc>
      </w:tr>
      <w:tr w:rsidR="00646B32" w:rsidRPr="005B5518" w:rsidTr="004E40A2">
        <w:trPr>
          <w:trHeight w:val="300"/>
          <w:jc w:val="center"/>
        </w:trPr>
        <w:tc>
          <w:tcPr>
            <w:tcW w:w="18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p>
        </w:tc>
        <w:tc>
          <w:tcPr>
            <w:tcW w:w="15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Mean</w:t>
            </w:r>
          </w:p>
        </w:tc>
        <w:tc>
          <w:tcPr>
            <w:tcW w:w="1915"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Case 1</w:t>
            </w:r>
          </w:p>
        </w:tc>
        <w:tc>
          <w:tcPr>
            <w:tcW w:w="1505"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Case 2</w:t>
            </w:r>
          </w:p>
        </w:tc>
        <w:tc>
          <w:tcPr>
            <w:tcW w:w="96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Case 3</w:t>
            </w:r>
          </w:p>
        </w:tc>
        <w:tc>
          <w:tcPr>
            <w:tcW w:w="96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Case 4</w:t>
            </w:r>
          </w:p>
        </w:tc>
      </w:tr>
      <w:tr w:rsidR="00646B32" w:rsidRPr="005B5518" w:rsidTr="004E40A2">
        <w:trPr>
          <w:trHeight w:val="300"/>
          <w:jc w:val="center"/>
        </w:trPr>
        <w:tc>
          <w:tcPr>
            <w:tcW w:w="18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False position</w:t>
            </w:r>
            <w:r w:rsidR="004F261B" w:rsidRPr="005B5518">
              <w:rPr>
                <w:rFonts w:eastAsia="Times New Roman" w:cs="Times New Roman"/>
                <w:szCs w:val="24"/>
              </w:rPr>
              <w:t xml:space="preserve"> [18</w:t>
            </w:r>
            <w:r w:rsidRPr="005B5518">
              <w:rPr>
                <w:rFonts w:eastAsia="Times New Roman" w:cs="Times New Roman"/>
                <w:szCs w:val="24"/>
              </w:rPr>
              <w:t>]</w:t>
            </w:r>
          </w:p>
        </w:tc>
        <w:tc>
          <w:tcPr>
            <w:tcW w:w="150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191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150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r>
      <w:tr w:rsidR="00646B32" w:rsidRPr="005B5518" w:rsidTr="004E40A2">
        <w:trPr>
          <w:trHeight w:val="300"/>
          <w:jc w:val="center"/>
        </w:trPr>
        <w:tc>
          <w:tcPr>
            <w:tcW w:w="18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Secant</w:t>
            </w:r>
            <w:r w:rsidR="004F261B" w:rsidRPr="005B5518">
              <w:rPr>
                <w:rFonts w:eastAsia="Times New Roman" w:cs="Times New Roman"/>
                <w:szCs w:val="24"/>
              </w:rPr>
              <w:t xml:space="preserve"> [18</w:t>
            </w:r>
            <w:r w:rsidRPr="005B5518">
              <w:rPr>
                <w:rFonts w:eastAsia="Times New Roman" w:cs="Times New Roman"/>
                <w:szCs w:val="24"/>
              </w:rPr>
              <w:t>]</w:t>
            </w:r>
          </w:p>
        </w:tc>
        <w:tc>
          <w:tcPr>
            <w:tcW w:w="150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191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150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20</w:t>
            </w:r>
          </w:p>
        </w:tc>
      </w:tr>
      <w:tr w:rsidR="00646B32" w:rsidRPr="005B5518" w:rsidTr="004E40A2">
        <w:trPr>
          <w:trHeight w:val="300"/>
          <w:jc w:val="center"/>
        </w:trPr>
        <w:tc>
          <w:tcPr>
            <w:tcW w:w="18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Bisection</w:t>
            </w:r>
            <w:r w:rsidR="004F261B" w:rsidRPr="005B5518">
              <w:rPr>
                <w:rFonts w:eastAsia="Times New Roman" w:cs="Times New Roman"/>
                <w:szCs w:val="24"/>
              </w:rPr>
              <w:t xml:space="preserve"> [18</w:t>
            </w:r>
            <w:r w:rsidRPr="005B5518">
              <w:rPr>
                <w:rFonts w:eastAsia="Times New Roman" w:cs="Times New Roman"/>
                <w:szCs w:val="24"/>
              </w:rPr>
              <w:t>]</w:t>
            </w:r>
          </w:p>
        </w:tc>
        <w:tc>
          <w:tcPr>
            <w:tcW w:w="150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0.48</w:t>
            </w:r>
          </w:p>
        </w:tc>
        <w:tc>
          <w:tcPr>
            <w:tcW w:w="191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0.48</w:t>
            </w:r>
          </w:p>
        </w:tc>
        <w:tc>
          <w:tcPr>
            <w:tcW w:w="150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0.48</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0.48</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0.4</w:t>
            </w:r>
          </w:p>
        </w:tc>
      </w:tr>
      <w:tr w:rsidR="00646B32" w:rsidRPr="005B5518" w:rsidTr="004E40A2">
        <w:trPr>
          <w:trHeight w:val="300"/>
          <w:jc w:val="center"/>
        </w:trPr>
        <w:tc>
          <w:tcPr>
            <w:tcW w:w="18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proofErr w:type="spellStart"/>
            <w:r w:rsidRPr="005B5518">
              <w:rPr>
                <w:rFonts w:eastAsia="Times New Roman" w:cs="Times New Roman"/>
                <w:szCs w:val="24"/>
              </w:rPr>
              <w:t>Kuno</w:t>
            </w:r>
            <w:proofErr w:type="spellEnd"/>
            <w:r w:rsidR="004F261B" w:rsidRPr="005B5518">
              <w:rPr>
                <w:rFonts w:eastAsia="Times New Roman" w:cs="Times New Roman"/>
                <w:szCs w:val="24"/>
              </w:rPr>
              <w:t xml:space="preserve"> [18</w:t>
            </w:r>
            <w:r w:rsidRPr="005B5518">
              <w:rPr>
                <w:rFonts w:eastAsia="Times New Roman" w:cs="Times New Roman"/>
                <w:szCs w:val="24"/>
              </w:rPr>
              <w:t>]</w:t>
            </w:r>
          </w:p>
        </w:tc>
        <w:tc>
          <w:tcPr>
            <w:tcW w:w="150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0.08</w:t>
            </w:r>
          </w:p>
        </w:tc>
        <w:tc>
          <w:tcPr>
            <w:tcW w:w="191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0.08</w:t>
            </w:r>
          </w:p>
        </w:tc>
        <w:tc>
          <w:tcPr>
            <w:tcW w:w="150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0.08</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0.08</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0.08</w:t>
            </w:r>
          </w:p>
        </w:tc>
      </w:tr>
      <w:tr w:rsidR="00646B32" w:rsidRPr="005B5518" w:rsidTr="004E40A2">
        <w:trPr>
          <w:trHeight w:val="300"/>
          <w:jc w:val="center"/>
        </w:trPr>
        <w:tc>
          <w:tcPr>
            <w:tcW w:w="18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rPr>
                <w:rFonts w:eastAsia="Times New Roman" w:cs="Times New Roman"/>
                <w:szCs w:val="24"/>
              </w:rPr>
              <w:t>Liang</w:t>
            </w:r>
            <w:r w:rsidR="004F261B" w:rsidRPr="005B5518">
              <w:rPr>
                <w:rFonts w:eastAsia="Times New Roman" w:cs="Times New Roman"/>
                <w:szCs w:val="24"/>
              </w:rPr>
              <w:t xml:space="preserve"> [18</w:t>
            </w:r>
            <w:r w:rsidRPr="005B5518">
              <w:rPr>
                <w:rFonts w:eastAsia="Times New Roman" w:cs="Times New Roman"/>
                <w:szCs w:val="24"/>
              </w:rPr>
              <w:t>]</w:t>
            </w:r>
          </w:p>
        </w:tc>
        <w:tc>
          <w:tcPr>
            <w:tcW w:w="150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0.35</w:t>
            </w:r>
          </w:p>
        </w:tc>
        <w:tc>
          <w:tcPr>
            <w:tcW w:w="191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0.24</w:t>
            </w:r>
          </w:p>
        </w:tc>
        <w:tc>
          <w:tcPr>
            <w:tcW w:w="150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0.16</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0.56</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0.44</w:t>
            </w:r>
          </w:p>
        </w:tc>
      </w:tr>
      <w:tr w:rsidR="00646B32" w:rsidRPr="005B5518" w:rsidTr="004E40A2">
        <w:trPr>
          <w:trHeight w:val="300"/>
          <w:jc w:val="center"/>
        </w:trPr>
        <w:tc>
          <w:tcPr>
            <w:tcW w:w="1800" w:type="dxa"/>
            <w:shd w:val="clear" w:color="auto" w:fill="auto"/>
            <w:noWrap/>
            <w:vAlign w:val="bottom"/>
            <w:hideMark/>
          </w:tcPr>
          <w:p w:rsidR="00646B32" w:rsidRPr="005B5518" w:rsidRDefault="004F261B" w:rsidP="004E40A2">
            <w:pPr>
              <w:spacing w:before="0" w:after="0"/>
              <w:ind w:firstLine="0"/>
              <w:jc w:val="left"/>
              <w:rPr>
                <w:rFonts w:eastAsia="Times New Roman" w:cs="Times New Roman"/>
                <w:szCs w:val="24"/>
              </w:rPr>
            </w:pPr>
            <w:proofErr w:type="spellStart"/>
            <w:r w:rsidRPr="005B5518">
              <w:rPr>
                <w:rFonts w:eastAsia="Times New Roman" w:cs="Times New Roman"/>
                <w:szCs w:val="24"/>
              </w:rPr>
              <w:t>Yuanhang</w:t>
            </w:r>
            <w:proofErr w:type="spellEnd"/>
            <w:r w:rsidRPr="005B5518">
              <w:rPr>
                <w:rFonts w:eastAsia="Times New Roman" w:cs="Times New Roman"/>
                <w:szCs w:val="24"/>
              </w:rPr>
              <w:t xml:space="preserve"> [18</w:t>
            </w:r>
            <w:r w:rsidR="00646B32" w:rsidRPr="005B5518">
              <w:rPr>
                <w:rFonts w:eastAsia="Times New Roman" w:cs="Times New Roman"/>
                <w:szCs w:val="24"/>
              </w:rPr>
              <w:t>]</w:t>
            </w:r>
          </w:p>
        </w:tc>
        <w:tc>
          <w:tcPr>
            <w:tcW w:w="150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1.23</w:t>
            </w:r>
          </w:p>
        </w:tc>
        <w:tc>
          <w:tcPr>
            <w:tcW w:w="191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0.72</w:t>
            </w:r>
          </w:p>
        </w:tc>
        <w:tc>
          <w:tcPr>
            <w:tcW w:w="150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0.48</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2.6</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1.12</w:t>
            </w:r>
          </w:p>
        </w:tc>
      </w:tr>
      <w:tr w:rsidR="00646B32" w:rsidRPr="005B5518" w:rsidTr="004E40A2">
        <w:trPr>
          <w:trHeight w:val="300"/>
          <w:jc w:val="center"/>
        </w:trPr>
        <w:tc>
          <w:tcPr>
            <w:tcW w:w="1800" w:type="dxa"/>
            <w:shd w:val="clear" w:color="auto" w:fill="auto"/>
            <w:noWrap/>
            <w:vAlign w:val="bottom"/>
            <w:hideMark/>
          </w:tcPr>
          <w:p w:rsidR="00646B32" w:rsidRPr="005B5518" w:rsidRDefault="00646B32" w:rsidP="004E40A2">
            <w:pPr>
              <w:spacing w:before="0" w:after="0"/>
              <w:ind w:firstLine="0"/>
              <w:jc w:val="left"/>
              <w:rPr>
                <w:rFonts w:eastAsia="Times New Roman" w:cs="Times New Roman"/>
                <w:szCs w:val="24"/>
              </w:rPr>
            </w:pPr>
            <w:r w:rsidRPr="005B5518">
              <w:t>Proposed LCGHDR</w:t>
            </w:r>
          </w:p>
        </w:tc>
        <w:tc>
          <w:tcPr>
            <w:tcW w:w="150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0.795</w:t>
            </w:r>
          </w:p>
        </w:tc>
        <w:tc>
          <w:tcPr>
            <w:tcW w:w="191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0.63</w:t>
            </w:r>
          </w:p>
        </w:tc>
        <w:tc>
          <w:tcPr>
            <w:tcW w:w="1505"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0.32</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1.4</w:t>
            </w:r>
          </w:p>
        </w:tc>
        <w:tc>
          <w:tcPr>
            <w:tcW w:w="960" w:type="dxa"/>
            <w:shd w:val="clear" w:color="auto" w:fill="auto"/>
            <w:noWrap/>
            <w:vAlign w:val="bottom"/>
            <w:hideMark/>
          </w:tcPr>
          <w:p w:rsidR="00646B32" w:rsidRPr="005B5518" w:rsidRDefault="00646B32" w:rsidP="004E40A2">
            <w:pPr>
              <w:spacing w:before="0" w:after="0"/>
              <w:ind w:firstLine="0"/>
              <w:jc w:val="right"/>
              <w:rPr>
                <w:rFonts w:eastAsia="Times New Roman" w:cs="Times New Roman"/>
                <w:szCs w:val="24"/>
              </w:rPr>
            </w:pPr>
            <w:r w:rsidRPr="005B5518">
              <w:rPr>
                <w:rFonts w:eastAsia="Times New Roman" w:cs="Times New Roman"/>
                <w:szCs w:val="24"/>
              </w:rPr>
              <w:t>0.83</w:t>
            </w:r>
          </w:p>
        </w:tc>
      </w:tr>
    </w:tbl>
    <w:p w:rsidR="00646B32" w:rsidRPr="005B5518" w:rsidRDefault="00646B32" w:rsidP="00646B32">
      <w:pPr>
        <w:keepNext/>
      </w:pPr>
    </w:p>
    <w:p w:rsidR="00646B32" w:rsidRPr="005B5518" w:rsidRDefault="00646B32" w:rsidP="00646B32">
      <w:pPr>
        <w:keepNext/>
      </w:pPr>
      <w:r w:rsidRPr="005B5518">
        <w:rPr>
          <w:noProof/>
        </w:rPr>
        <w:drawing>
          <wp:inline distT="0" distB="0" distL="0" distR="0">
            <wp:extent cx="5562600" cy="386715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46B32" w:rsidRPr="005B5518" w:rsidRDefault="00646B32" w:rsidP="00646B32">
      <w:pPr>
        <w:pStyle w:val="Caption"/>
        <w:jc w:val="center"/>
      </w:pPr>
      <w:r w:rsidRPr="005B5518">
        <w:t xml:space="preserve">Figure </w:t>
      </w:r>
      <w:r w:rsidR="003A4956">
        <w:fldChar w:fldCharType="begin"/>
      </w:r>
      <w:r w:rsidR="005F6961">
        <w:instrText xml:space="preserve"> SEQ Figure \* ARABIC </w:instrText>
      </w:r>
      <w:r w:rsidR="003A4956">
        <w:fldChar w:fldCharType="separate"/>
      </w:r>
      <w:r w:rsidR="004E1C19" w:rsidRPr="005B5518">
        <w:rPr>
          <w:noProof/>
        </w:rPr>
        <w:t>6</w:t>
      </w:r>
      <w:r w:rsidR="003A4956">
        <w:rPr>
          <w:noProof/>
        </w:rPr>
        <w:fldChar w:fldCharType="end"/>
      </w:r>
      <w:r w:rsidRPr="005B5518">
        <w:t xml:space="preserve"> Control time</w:t>
      </w:r>
    </w:p>
    <w:p w:rsidR="00646B32" w:rsidRPr="005B5518" w:rsidRDefault="00646B32" w:rsidP="00D3731C">
      <w:r w:rsidRPr="00505C8E">
        <w:t>The graphical representation of the control time of the si</w:t>
      </w:r>
      <w:r w:rsidR="005E6409" w:rsidRPr="00505C8E">
        <w:t>x methods showed</w:t>
      </w:r>
      <w:r w:rsidR="00E46796" w:rsidRPr="00505C8E">
        <w:t xml:space="preserve"> in the Fig. (6</w:t>
      </w:r>
      <w:r w:rsidRPr="00505C8E">
        <w:t>). The false prediction me</w:t>
      </w:r>
      <w:r w:rsidR="00505C8E" w:rsidRPr="00505C8E">
        <w:t>thod and Secant methods require</w:t>
      </w:r>
      <w:r w:rsidRPr="00505C8E">
        <w:t xml:space="preserve"> more than 20 seconds. If any method perform</w:t>
      </w:r>
      <w:r w:rsidR="005E6409" w:rsidRPr="00505C8E">
        <w:t>s</w:t>
      </w:r>
      <w:r w:rsidR="006E2B02">
        <w:t xml:space="preserve"> more than 20 seconds, then </w:t>
      </w:r>
      <w:r w:rsidRPr="00505C8E">
        <w:t xml:space="preserve">it </w:t>
      </w:r>
      <w:r w:rsidR="005E6409" w:rsidRPr="00505C8E">
        <w:t>stop</w:t>
      </w:r>
      <w:r w:rsidR="00505C8E" w:rsidRPr="00505C8E">
        <w:t>s</w:t>
      </w:r>
      <w:r w:rsidRPr="00505C8E">
        <w:t xml:space="preserve"> immediately. The remaining method has the l</w:t>
      </w:r>
      <w:r w:rsidR="00505C8E" w:rsidRPr="00505C8E">
        <w:t>east</w:t>
      </w:r>
      <w:r w:rsidRPr="00505C8E">
        <w:t xml:space="preserve"> time for the HDR imaging and </w:t>
      </w:r>
      <w:proofErr w:type="spellStart"/>
      <w:r w:rsidRPr="00505C8E">
        <w:t>Kuno</w:t>
      </w:r>
      <w:proofErr w:type="spellEnd"/>
      <w:r w:rsidRPr="00505C8E">
        <w:t xml:space="preserve"> have the very less time for its fu</w:t>
      </w:r>
      <w:r w:rsidR="005E6409" w:rsidRPr="00505C8E">
        <w:t>nction. There are four cases</w:t>
      </w:r>
      <w:r w:rsidRPr="00505C8E">
        <w:t xml:space="preserve"> used to evaluate the performance of the methods in the manner of the time (sec</w:t>
      </w:r>
      <w:r w:rsidR="005E6409" w:rsidRPr="00505C8E">
        <w:t xml:space="preserve">onds). The </w:t>
      </w:r>
      <w:r w:rsidR="005E6409" w:rsidRPr="00505C8E">
        <w:lastRenderedPageBreak/>
        <w:t>proposed system showed</w:t>
      </w:r>
      <w:r w:rsidRPr="00505C8E">
        <w:t xml:space="preserve"> the efficient time for the processing of HDR imaging except </w:t>
      </w:r>
      <w:proofErr w:type="spellStart"/>
      <w:r w:rsidRPr="00505C8E">
        <w:t>Kuno</w:t>
      </w:r>
      <w:proofErr w:type="spellEnd"/>
      <w:r w:rsidRPr="00505C8E">
        <w:t xml:space="preserve"> and Liang. But</w:t>
      </w:r>
      <w:r w:rsidR="005E6409" w:rsidRPr="00505C8E">
        <w:t>,</w:t>
      </w:r>
      <w:r w:rsidRPr="00505C8E">
        <w:t xml:space="preserve"> </w:t>
      </w:r>
      <w:proofErr w:type="spellStart"/>
      <w:r w:rsidRPr="00505C8E">
        <w:t>Kuno</w:t>
      </w:r>
      <w:proofErr w:type="spellEnd"/>
      <w:r w:rsidRPr="00505C8E">
        <w:t xml:space="preserve"> often fails in the processing and Liang has the higher tumbling effects in their process.</w:t>
      </w:r>
    </w:p>
    <w:p w:rsidR="00E825C7" w:rsidRPr="005B5518" w:rsidRDefault="005E6409" w:rsidP="00C12214">
      <w:r w:rsidRPr="00505C8E">
        <w:t xml:space="preserve">This experimental result </w:t>
      </w:r>
      <w:r w:rsidR="00E825C7" w:rsidRPr="00505C8E">
        <w:t>clearly show</w:t>
      </w:r>
      <w:r w:rsidRPr="00505C8E">
        <w:t>ed</w:t>
      </w:r>
      <w:r w:rsidR="00E825C7" w:rsidRPr="00505C8E">
        <w:t xml:space="preserve"> that the proposed </w:t>
      </w:r>
      <w:r w:rsidR="00E420B4" w:rsidRPr="00505C8E">
        <w:t>LCGHDR</w:t>
      </w:r>
      <w:r w:rsidR="00505C8E" w:rsidRPr="00505C8E">
        <w:t xml:space="preserve"> method has </w:t>
      </w:r>
      <w:r w:rsidR="00E825C7" w:rsidRPr="00505C8E">
        <w:t xml:space="preserve">higher efficiency and lower SNR values. </w:t>
      </w:r>
      <w:proofErr w:type="gramStart"/>
      <w:r w:rsidR="00285401" w:rsidRPr="00505C8E">
        <w:t>The less</w:t>
      </w:r>
      <w:proofErr w:type="gramEnd"/>
      <w:r w:rsidR="00285401" w:rsidRPr="00505C8E">
        <w:t xml:space="preserve"> number of capture is also enough for the performance of the </w:t>
      </w:r>
      <w:r w:rsidR="00E420B4" w:rsidRPr="00505C8E">
        <w:t>LCGHDR</w:t>
      </w:r>
      <w:r w:rsidR="00285401" w:rsidRPr="00505C8E">
        <w:t xml:space="preserve"> values. The </w:t>
      </w:r>
      <w:r w:rsidR="00E420B4" w:rsidRPr="00505C8E">
        <w:t>LCGHDR</w:t>
      </w:r>
      <w:r w:rsidR="00285401" w:rsidRPr="00505C8E">
        <w:t xml:space="preserve"> values extract the luminance, chrominance and gradient values from the i</w:t>
      </w:r>
      <w:r w:rsidR="009469FD" w:rsidRPr="00505C8E">
        <w:t>mages and perform the function of the HDR imaging.</w:t>
      </w:r>
    </w:p>
    <w:p w:rsidR="005C6203" w:rsidRPr="00505C8E" w:rsidRDefault="005C6203" w:rsidP="00A516E3">
      <w:pPr>
        <w:pStyle w:val="Heading3"/>
        <w:numPr>
          <w:ilvl w:val="0"/>
          <w:numId w:val="1"/>
        </w:numPr>
      </w:pPr>
      <w:r w:rsidRPr="00505C8E">
        <w:t>Conclusion</w:t>
      </w:r>
    </w:p>
    <w:p w:rsidR="005C6203" w:rsidRPr="005B5518" w:rsidRDefault="005C6203" w:rsidP="005C6203">
      <w:pPr>
        <w:ind w:firstLine="0"/>
      </w:pPr>
      <w:r w:rsidRPr="00505C8E">
        <w:tab/>
      </w:r>
      <w:r w:rsidR="000638BC" w:rsidRPr="00505C8E">
        <w:t>The HDR imaging capture</w:t>
      </w:r>
      <w:r w:rsidR="00505C8E" w:rsidRPr="00505C8E">
        <w:t xml:space="preserve">s </w:t>
      </w:r>
      <w:r w:rsidR="000638BC" w:rsidRPr="00505C8E">
        <w:t>multiple images and give the proper il</w:t>
      </w:r>
      <w:r w:rsidR="00A74130" w:rsidRPr="00505C8E">
        <w:t xml:space="preserve">lumination of the image for </w:t>
      </w:r>
      <w:r w:rsidR="000638BC" w:rsidRPr="00505C8E">
        <w:t xml:space="preserve">better understanding of information. </w:t>
      </w:r>
      <w:r w:rsidR="00472FE6" w:rsidRPr="00505C8E">
        <w:t xml:space="preserve">The loss of information </w:t>
      </w:r>
      <w:r w:rsidR="00886210" w:rsidRPr="00505C8E">
        <w:t>may occur</w:t>
      </w:r>
      <w:r w:rsidR="00472FE6" w:rsidRPr="00505C8E">
        <w:t xml:space="preserve"> in the high and low </w:t>
      </w:r>
      <w:r w:rsidR="00886210" w:rsidRPr="00505C8E">
        <w:t>exposure;</w:t>
      </w:r>
      <w:r w:rsidR="00A74130" w:rsidRPr="00505C8E">
        <w:t xml:space="preserve"> this makes the HDR imaging as</w:t>
      </w:r>
      <w:r w:rsidR="00505C8E" w:rsidRPr="00505C8E">
        <w:t xml:space="preserve"> </w:t>
      </w:r>
      <w:proofErr w:type="spellStart"/>
      <w:r w:rsidR="00505C8E" w:rsidRPr="00505C8E">
        <w:t>a</w:t>
      </w:r>
      <w:r w:rsidR="00096378" w:rsidRPr="00505C8E">
        <w:t>more</w:t>
      </w:r>
      <w:proofErr w:type="spellEnd"/>
      <w:r w:rsidR="00096378" w:rsidRPr="00505C8E">
        <w:t xml:space="preserve"> important method. </w:t>
      </w:r>
      <w:r w:rsidR="00217CC4" w:rsidRPr="00505C8E">
        <w:t xml:space="preserve">The </w:t>
      </w:r>
      <w:r w:rsidR="006708F9" w:rsidRPr="00505C8E">
        <w:t>same images with</w:t>
      </w:r>
      <w:r w:rsidR="00595456" w:rsidRPr="00505C8E">
        <w:t xml:space="preserve"> different exposure are capture</w:t>
      </w:r>
      <w:r w:rsidR="00A74130" w:rsidRPr="00505C8E">
        <w:t>d and</w:t>
      </w:r>
      <w:r w:rsidR="00595456" w:rsidRPr="00505C8E">
        <w:t xml:space="preserve"> analyzed for the proper illumination. Now a days HDR techniques are highly used </w:t>
      </w:r>
      <w:r w:rsidR="005E6409" w:rsidRPr="00505C8E">
        <w:t>and</w:t>
      </w:r>
      <w:r w:rsidR="00595456" w:rsidRPr="00505C8E">
        <w:t xml:space="preserve"> in the smartphone camera</w:t>
      </w:r>
      <w:r w:rsidR="00505C8E">
        <w:t xml:space="preserve">. </w:t>
      </w:r>
      <w:r w:rsidR="00505C8E" w:rsidRPr="00505C8E">
        <w:t>The HDR imaging generally has</w:t>
      </w:r>
      <w:r w:rsidR="00D957EA" w:rsidRPr="00505C8E">
        <w:t xml:space="preserve"> the problem of low efficiency due to the process of capturing multiple</w:t>
      </w:r>
      <w:r w:rsidR="00A74130" w:rsidRPr="00505C8E">
        <w:t xml:space="preserve"> images and analyze for</w:t>
      </w:r>
      <w:r w:rsidR="00D957EA" w:rsidRPr="00505C8E">
        <w:t xml:space="preserve"> better </w:t>
      </w:r>
      <w:r w:rsidR="001450F1" w:rsidRPr="00505C8E">
        <w:t xml:space="preserve">illumination. The aim of this method is to propose the </w:t>
      </w:r>
      <w:r w:rsidR="00223823" w:rsidRPr="00505C8E">
        <w:t>technique</w:t>
      </w:r>
      <w:r w:rsidR="001450F1" w:rsidRPr="00505C8E">
        <w:t xml:space="preserve"> for the HDR imaging </w:t>
      </w:r>
      <w:r w:rsidR="00D1199D" w:rsidRPr="00505C8E">
        <w:t xml:space="preserve">with more efficiency. LCGHDR techniques require less captures for the function of HDR, which helps in reduction of the </w:t>
      </w:r>
      <w:r w:rsidR="002911DC" w:rsidRPr="00505C8E">
        <w:t>performance time</w:t>
      </w:r>
      <w:r w:rsidR="00B75DC7" w:rsidRPr="00505C8E">
        <w:t xml:space="preserve">. </w:t>
      </w:r>
      <w:r w:rsidR="003D710D" w:rsidRPr="00505C8E">
        <w:t xml:space="preserve">The proposed method </w:t>
      </w:r>
      <w:r w:rsidR="00A74130" w:rsidRPr="00505C8E">
        <w:t>outperformed</w:t>
      </w:r>
      <w:r w:rsidR="003D710D" w:rsidRPr="00505C8E">
        <w:t xml:space="preserve"> the </w:t>
      </w:r>
      <w:r w:rsidR="00A74130" w:rsidRPr="00505C8E">
        <w:t>existing</w:t>
      </w:r>
      <w:r w:rsidR="003D710D" w:rsidRPr="00505C8E">
        <w:t xml:space="preserve"> method</w:t>
      </w:r>
      <w:r w:rsidR="00A74130" w:rsidRPr="00505C8E">
        <w:t>s</w:t>
      </w:r>
      <w:r w:rsidR="003D710D" w:rsidRPr="00505C8E">
        <w:t xml:space="preserve"> in the t</w:t>
      </w:r>
      <w:r w:rsidR="006E2B02">
        <w:t>erms</w:t>
      </w:r>
      <w:r w:rsidR="003D710D" w:rsidRPr="00505C8E">
        <w:t xml:space="preserve"> of efficiency and </w:t>
      </w:r>
      <w:proofErr w:type="spellStart"/>
      <w:r w:rsidR="00AF7A9E" w:rsidRPr="00505C8E">
        <w:t>SNR.</w:t>
      </w:r>
      <w:r w:rsidR="00A74130" w:rsidRPr="00505C8E">
        <w:t>The</w:t>
      </w:r>
      <w:proofErr w:type="spellEnd"/>
      <w:r w:rsidR="00A74130" w:rsidRPr="00505C8E">
        <w:t xml:space="preserve"> PSNR values </w:t>
      </w:r>
      <w:r w:rsidR="00AE5824" w:rsidRPr="00505C8E">
        <w:t>attain</w:t>
      </w:r>
      <w:r w:rsidR="00A74130" w:rsidRPr="00505C8E">
        <w:t>ed</w:t>
      </w:r>
      <w:r w:rsidR="00AE5824" w:rsidRPr="00505C8E">
        <w:t xml:space="preserve"> higher than the input images and this method execute</w:t>
      </w:r>
      <w:r w:rsidR="00A74130" w:rsidRPr="00505C8E">
        <w:t>d</w:t>
      </w:r>
      <w:r w:rsidR="00961573" w:rsidRPr="00505C8E">
        <w:t xml:space="preserve"> in 124.594 </w:t>
      </w:r>
      <w:proofErr w:type="spellStart"/>
      <w:proofErr w:type="gramStart"/>
      <w:r w:rsidR="00961573" w:rsidRPr="00505C8E">
        <w:t>seconds.</w:t>
      </w:r>
      <w:r w:rsidR="001E06A4" w:rsidRPr="00505C8E">
        <w:t>In</w:t>
      </w:r>
      <w:proofErr w:type="spellEnd"/>
      <w:proofErr w:type="gramEnd"/>
      <w:r w:rsidR="001E06A4" w:rsidRPr="00505C8E">
        <w:t xml:space="preserve"> the</w:t>
      </w:r>
      <w:r w:rsidR="005E6409" w:rsidRPr="00505C8E">
        <w:t xml:space="preserve"> future work, more features </w:t>
      </w:r>
      <w:r w:rsidR="001E06A4" w:rsidRPr="00505C8E">
        <w:t xml:space="preserve">extracted to improve the efficiency of the </w:t>
      </w:r>
      <w:r w:rsidR="00472611" w:rsidRPr="00505C8E">
        <w:t>HDR imaging</w:t>
      </w:r>
      <w:r w:rsidR="001E06A4" w:rsidRPr="00505C8E">
        <w:t>.</w:t>
      </w:r>
    </w:p>
    <w:p w:rsidR="004F5AA7" w:rsidRPr="00505C8E" w:rsidRDefault="004F5AA7" w:rsidP="004F5AA7">
      <w:pPr>
        <w:pStyle w:val="Heading3"/>
      </w:pPr>
      <w:r w:rsidRPr="00505C8E">
        <w:t>References</w:t>
      </w:r>
    </w:p>
    <w:p w:rsidR="004F5AA7" w:rsidRPr="005B5518" w:rsidRDefault="004F5AA7" w:rsidP="0037297F">
      <w:pPr>
        <w:ind w:firstLine="0"/>
        <w:rPr>
          <w:rFonts w:cs="Times New Roman"/>
          <w:szCs w:val="24"/>
          <w:shd w:val="clear" w:color="auto" w:fill="FFFFFF"/>
        </w:rPr>
      </w:pPr>
      <w:r w:rsidRPr="00505C8E">
        <w:rPr>
          <w:rFonts w:cs="Times New Roman"/>
          <w:szCs w:val="24"/>
        </w:rPr>
        <w:t xml:space="preserve">[1] </w:t>
      </w:r>
      <w:r w:rsidR="0037297F" w:rsidRPr="00505C8E">
        <w:rPr>
          <w:rFonts w:cs="Times New Roman"/>
          <w:szCs w:val="24"/>
          <w:shd w:val="clear" w:color="auto" w:fill="FFFFFF"/>
        </w:rPr>
        <w:t>Schulz, S., Grimm, M.</w:t>
      </w:r>
      <w:r w:rsidR="0037297F" w:rsidRPr="005B5518">
        <w:rPr>
          <w:rFonts w:cs="Times New Roman"/>
          <w:szCs w:val="24"/>
          <w:shd w:val="clear" w:color="auto" w:fill="FFFFFF"/>
        </w:rPr>
        <w:t xml:space="preserve"> and </w:t>
      </w:r>
      <w:proofErr w:type="spellStart"/>
      <w:r w:rsidR="0037297F" w:rsidRPr="005B5518">
        <w:rPr>
          <w:rFonts w:cs="Times New Roman"/>
          <w:szCs w:val="24"/>
          <w:shd w:val="clear" w:color="auto" w:fill="FFFFFF"/>
        </w:rPr>
        <w:t>Grigat</w:t>
      </w:r>
      <w:proofErr w:type="spellEnd"/>
      <w:r w:rsidR="0037297F" w:rsidRPr="005B5518">
        <w:rPr>
          <w:rFonts w:cs="Times New Roman"/>
          <w:szCs w:val="24"/>
          <w:shd w:val="clear" w:color="auto" w:fill="FFFFFF"/>
        </w:rPr>
        <w:t>, R.R., 2007. Using brightness histogram to perform optimum auto exposure. </w:t>
      </w:r>
      <w:r w:rsidR="0037297F" w:rsidRPr="005B5518">
        <w:rPr>
          <w:rFonts w:cs="Times New Roman"/>
          <w:i/>
          <w:iCs/>
          <w:szCs w:val="24"/>
          <w:shd w:val="clear" w:color="auto" w:fill="FFFFFF"/>
        </w:rPr>
        <w:t>WSEAS Transactions on Systems and Control</w:t>
      </w:r>
      <w:r w:rsidR="0037297F" w:rsidRPr="005B5518">
        <w:rPr>
          <w:rFonts w:cs="Times New Roman"/>
          <w:szCs w:val="24"/>
          <w:shd w:val="clear" w:color="auto" w:fill="FFFFFF"/>
        </w:rPr>
        <w:t>, </w:t>
      </w:r>
      <w:r w:rsidR="0037297F" w:rsidRPr="005B5518">
        <w:rPr>
          <w:rFonts w:cs="Times New Roman"/>
          <w:i/>
          <w:iCs/>
          <w:szCs w:val="24"/>
          <w:shd w:val="clear" w:color="auto" w:fill="FFFFFF"/>
        </w:rPr>
        <w:t>2</w:t>
      </w:r>
      <w:r w:rsidR="0037297F" w:rsidRPr="005B5518">
        <w:rPr>
          <w:rFonts w:cs="Times New Roman"/>
          <w:szCs w:val="24"/>
          <w:shd w:val="clear" w:color="auto" w:fill="FFFFFF"/>
        </w:rPr>
        <w:t>(2), p.93.</w:t>
      </w:r>
    </w:p>
    <w:p w:rsidR="0037297F" w:rsidRPr="005B5518" w:rsidRDefault="0037297F" w:rsidP="0037297F">
      <w:pPr>
        <w:ind w:firstLine="0"/>
        <w:rPr>
          <w:rFonts w:cs="Times New Roman"/>
          <w:szCs w:val="24"/>
          <w:shd w:val="clear" w:color="auto" w:fill="FFFFFF"/>
        </w:rPr>
      </w:pPr>
      <w:r w:rsidRPr="005B5518">
        <w:rPr>
          <w:rFonts w:cs="Times New Roman"/>
          <w:szCs w:val="24"/>
          <w:shd w:val="clear" w:color="auto" w:fill="FFFFFF"/>
        </w:rPr>
        <w:t>[2] Grosch, T., 2006. Fast and robust high dynamic range image generation with camera and object movement. </w:t>
      </w:r>
      <w:r w:rsidRPr="005B5518">
        <w:rPr>
          <w:rFonts w:cs="Times New Roman"/>
          <w:i/>
          <w:iCs/>
          <w:szCs w:val="24"/>
          <w:shd w:val="clear" w:color="auto" w:fill="FFFFFF"/>
        </w:rPr>
        <w:t>Vision, Modeling and Visualization, RWTH Aachen</w:t>
      </w:r>
      <w:r w:rsidRPr="005B5518">
        <w:rPr>
          <w:rFonts w:cs="Times New Roman"/>
          <w:szCs w:val="24"/>
          <w:shd w:val="clear" w:color="auto" w:fill="FFFFFF"/>
        </w:rPr>
        <w:t>, pp.277-284.</w:t>
      </w:r>
    </w:p>
    <w:p w:rsidR="0037297F" w:rsidRPr="005B5518" w:rsidRDefault="0037297F" w:rsidP="0037297F">
      <w:pPr>
        <w:ind w:firstLine="0"/>
        <w:rPr>
          <w:rFonts w:cs="Times New Roman"/>
          <w:szCs w:val="24"/>
          <w:shd w:val="clear" w:color="auto" w:fill="FFFFFF"/>
        </w:rPr>
      </w:pPr>
      <w:r w:rsidRPr="005B5518">
        <w:rPr>
          <w:rFonts w:cs="Times New Roman"/>
          <w:szCs w:val="24"/>
          <w:shd w:val="clear" w:color="auto" w:fill="FFFFFF"/>
        </w:rPr>
        <w:t xml:space="preserve">[3] Hsia, S.C. and </w:t>
      </w:r>
      <w:proofErr w:type="spellStart"/>
      <w:r w:rsidRPr="005B5518">
        <w:rPr>
          <w:rFonts w:cs="Times New Roman"/>
          <w:szCs w:val="24"/>
          <w:shd w:val="clear" w:color="auto" w:fill="FFFFFF"/>
        </w:rPr>
        <w:t>Kuo</w:t>
      </w:r>
      <w:proofErr w:type="spellEnd"/>
      <w:r w:rsidRPr="005B5518">
        <w:rPr>
          <w:rFonts w:cs="Times New Roman"/>
          <w:szCs w:val="24"/>
          <w:shd w:val="clear" w:color="auto" w:fill="FFFFFF"/>
        </w:rPr>
        <w:t>, T.T., 2015. High-performance high dynamic range image generation by inverted local patterns. </w:t>
      </w:r>
      <w:r w:rsidRPr="005B5518">
        <w:rPr>
          <w:rFonts w:cs="Times New Roman"/>
          <w:i/>
          <w:iCs/>
          <w:szCs w:val="24"/>
          <w:shd w:val="clear" w:color="auto" w:fill="FFFFFF"/>
        </w:rPr>
        <w:t>IET Image Processing</w:t>
      </w:r>
      <w:r w:rsidRPr="005B5518">
        <w:rPr>
          <w:rFonts w:cs="Times New Roman"/>
          <w:szCs w:val="24"/>
          <w:shd w:val="clear" w:color="auto" w:fill="FFFFFF"/>
        </w:rPr>
        <w:t>, </w:t>
      </w:r>
      <w:r w:rsidRPr="005B5518">
        <w:rPr>
          <w:rFonts w:cs="Times New Roman"/>
          <w:i/>
          <w:iCs/>
          <w:szCs w:val="24"/>
          <w:shd w:val="clear" w:color="auto" w:fill="FFFFFF"/>
        </w:rPr>
        <w:t>9</w:t>
      </w:r>
      <w:r w:rsidRPr="005B5518">
        <w:rPr>
          <w:rFonts w:cs="Times New Roman"/>
          <w:szCs w:val="24"/>
          <w:shd w:val="clear" w:color="auto" w:fill="FFFFFF"/>
        </w:rPr>
        <w:t>(12), pp.1083-1091.</w:t>
      </w:r>
    </w:p>
    <w:p w:rsidR="0037297F" w:rsidRPr="005B5518" w:rsidRDefault="0037297F" w:rsidP="0037297F">
      <w:pPr>
        <w:ind w:firstLine="0"/>
        <w:rPr>
          <w:rFonts w:cs="Times New Roman"/>
          <w:szCs w:val="24"/>
          <w:shd w:val="clear" w:color="auto" w:fill="FFFFFF"/>
        </w:rPr>
      </w:pPr>
      <w:r w:rsidRPr="005B5518">
        <w:rPr>
          <w:rFonts w:cs="Times New Roman"/>
          <w:szCs w:val="24"/>
          <w:shd w:val="clear" w:color="auto" w:fill="FFFFFF"/>
        </w:rPr>
        <w:t xml:space="preserve">[4] </w:t>
      </w:r>
      <w:proofErr w:type="spellStart"/>
      <w:r w:rsidRPr="005B5518">
        <w:rPr>
          <w:rFonts w:cs="Times New Roman"/>
          <w:szCs w:val="24"/>
          <w:shd w:val="clear" w:color="auto" w:fill="FFFFFF"/>
        </w:rPr>
        <w:t>Uda</w:t>
      </w:r>
      <w:proofErr w:type="spellEnd"/>
      <w:r w:rsidRPr="005B5518">
        <w:rPr>
          <w:rFonts w:cs="Times New Roman"/>
          <w:szCs w:val="24"/>
          <w:shd w:val="clear" w:color="auto" w:fill="FFFFFF"/>
        </w:rPr>
        <w:t xml:space="preserve">, S., </w:t>
      </w:r>
      <w:proofErr w:type="spellStart"/>
      <w:r w:rsidRPr="005B5518">
        <w:rPr>
          <w:rFonts w:cs="Times New Roman"/>
          <w:szCs w:val="24"/>
          <w:shd w:val="clear" w:color="auto" w:fill="FFFFFF"/>
        </w:rPr>
        <w:t>Sakaue</w:t>
      </w:r>
      <w:proofErr w:type="spellEnd"/>
      <w:r w:rsidRPr="005B5518">
        <w:rPr>
          <w:rFonts w:cs="Times New Roman"/>
          <w:szCs w:val="24"/>
          <w:shd w:val="clear" w:color="auto" w:fill="FFFFFF"/>
        </w:rPr>
        <w:t>, F. and Sato, J., 2016. Variable exposure time imaging for obtaining unblurred HDR images. </w:t>
      </w:r>
      <w:r w:rsidRPr="005B5518">
        <w:rPr>
          <w:rFonts w:cs="Times New Roman"/>
          <w:i/>
          <w:iCs/>
          <w:szCs w:val="24"/>
          <w:shd w:val="clear" w:color="auto" w:fill="FFFFFF"/>
        </w:rPr>
        <w:t>IPSJ Transactions on Computer Vision and Applications</w:t>
      </w:r>
      <w:r w:rsidRPr="005B5518">
        <w:rPr>
          <w:rFonts w:cs="Times New Roman"/>
          <w:szCs w:val="24"/>
          <w:shd w:val="clear" w:color="auto" w:fill="FFFFFF"/>
        </w:rPr>
        <w:t>, </w:t>
      </w:r>
      <w:r w:rsidRPr="005B5518">
        <w:rPr>
          <w:rFonts w:cs="Times New Roman"/>
          <w:i/>
          <w:iCs/>
          <w:szCs w:val="24"/>
          <w:shd w:val="clear" w:color="auto" w:fill="FFFFFF"/>
        </w:rPr>
        <w:t>8</w:t>
      </w:r>
      <w:r w:rsidRPr="005B5518">
        <w:rPr>
          <w:rFonts w:cs="Times New Roman"/>
          <w:szCs w:val="24"/>
          <w:shd w:val="clear" w:color="auto" w:fill="FFFFFF"/>
        </w:rPr>
        <w:t>(1), p.3.</w:t>
      </w:r>
    </w:p>
    <w:p w:rsidR="0037297F" w:rsidRPr="005B5518" w:rsidRDefault="0037297F" w:rsidP="0037297F">
      <w:pPr>
        <w:ind w:firstLine="0"/>
        <w:rPr>
          <w:rFonts w:cs="Times New Roman"/>
          <w:szCs w:val="24"/>
          <w:shd w:val="clear" w:color="auto" w:fill="FFFFFF"/>
        </w:rPr>
      </w:pPr>
      <w:r w:rsidRPr="005B5518">
        <w:rPr>
          <w:rFonts w:cs="Times New Roman"/>
          <w:szCs w:val="24"/>
          <w:shd w:val="clear" w:color="auto" w:fill="FFFFFF"/>
        </w:rPr>
        <w:t xml:space="preserve">[5] </w:t>
      </w:r>
      <w:proofErr w:type="spellStart"/>
      <w:r w:rsidR="007F312D" w:rsidRPr="005B5518">
        <w:rPr>
          <w:rFonts w:cs="Times New Roman"/>
          <w:szCs w:val="24"/>
          <w:shd w:val="clear" w:color="auto" w:fill="FFFFFF"/>
        </w:rPr>
        <w:t>Lapray</w:t>
      </w:r>
      <w:proofErr w:type="spellEnd"/>
      <w:r w:rsidR="007F312D" w:rsidRPr="005B5518">
        <w:rPr>
          <w:rFonts w:cs="Times New Roman"/>
          <w:szCs w:val="24"/>
          <w:shd w:val="clear" w:color="auto" w:fill="FFFFFF"/>
        </w:rPr>
        <w:t xml:space="preserve">, P.J., </w:t>
      </w:r>
      <w:proofErr w:type="spellStart"/>
      <w:r w:rsidR="007F312D" w:rsidRPr="005B5518">
        <w:rPr>
          <w:rFonts w:cs="Times New Roman"/>
          <w:szCs w:val="24"/>
          <w:shd w:val="clear" w:color="auto" w:fill="FFFFFF"/>
        </w:rPr>
        <w:t>Heyrman</w:t>
      </w:r>
      <w:proofErr w:type="spellEnd"/>
      <w:r w:rsidR="007F312D" w:rsidRPr="005B5518">
        <w:rPr>
          <w:rFonts w:cs="Times New Roman"/>
          <w:szCs w:val="24"/>
          <w:shd w:val="clear" w:color="auto" w:fill="FFFFFF"/>
        </w:rPr>
        <w:t xml:space="preserve">, B. and </w:t>
      </w:r>
      <w:proofErr w:type="spellStart"/>
      <w:r w:rsidR="007F312D" w:rsidRPr="005B5518">
        <w:rPr>
          <w:rFonts w:cs="Times New Roman"/>
          <w:szCs w:val="24"/>
          <w:shd w:val="clear" w:color="auto" w:fill="FFFFFF"/>
        </w:rPr>
        <w:t>Ginhac</w:t>
      </w:r>
      <w:proofErr w:type="spellEnd"/>
      <w:r w:rsidR="007F312D" w:rsidRPr="005B5518">
        <w:rPr>
          <w:rFonts w:cs="Times New Roman"/>
          <w:szCs w:val="24"/>
          <w:shd w:val="clear" w:color="auto" w:fill="FFFFFF"/>
        </w:rPr>
        <w:t>, D., 2016. HDR-</w:t>
      </w:r>
      <w:proofErr w:type="spellStart"/>
      <w:r w:rsidR="007F312D" w:rsidRPr="005B5518">
        <w:rPr>
          <w:rFonts w:cs="Times New Roman"/>
          <w:szCs w:val="24"/>
          <w:shd w:val="clear" w:color="auto" w:fill="FFFFFF"/>
        </w:rPr>
        <w:t>ARtiSt</w:t>
      </w:r>
      <w:proofErr w:type="spellEnd"/>
      <w:r w:rsidR="007F312D" w:rsidRPr="005B5518">
        <w:rPr>
          <w:rFonts w:cs="Times New Roman"/>
          <w:szCs w:val="24"/>
          <w:shd w:val="clear" w:color="auto" w:fill="FFFFFF"/>
        </w:rPr>
        <w:t>: an adaptive real-time smart camera for high dynamic range imaging. </w:t>
      </w:r>
      <w:r w:rsidR="007F312D" w:rsidRPr="005B5518">
        <w:rPr>
          <w:rFonts w:cs="Times New Roman"/>
          <w:i/>
          <w:iCs/>
          <w:szCs w:val="24"/>
          <w:shd w:val="clear" w:color="auto" w:fill="FFFFFF"/>
        </w:rPr>
        <w:t>Journal of Real-Time Image Processing</w:t>
      </w:r>
      <w:r w:rsidR="007F312D" w:rsidRPr="005B5518">
        <w:rPr>
          <w:rFonts w:cs="Times New Roman"/>
          <w:szCs w:val="24"/>
          <w:shd w:val="clear" w:color="auto" w:fill="FFFFFF"/>
        </w:rPr>
        <w:t>, </w:t>
      </w:r>
      <w:r w:rsidR="007F312D" w:rsidRPr="005B5518">
        <w:rPr>
          <w:rFonts w:cs="Times New Roman"/>
          <w:i/>
          <w:iCs/>
          <w:szCs w:val="24"/>
          <w:shd w:val="clear" w:color="auto" w:fill="FFFFFF"/>
        </w:rPr>
        <w:t>12</w:t>
      </w:r>
      <w:r w:rsidR="007F312D" w:rsidRPr="005B5518">
        <w:rPr>
          <w:rFonts w:cs="Times New Roman"/>
          <w:szCs w:val="24"/>
          <w:shd w:val="clear" w:color="auto" w:fill="FFFFFF"/>
        </w:rPr>
        <w:t>(4), pp.747-762.</w:t>
      </w:r>
    </w:p>
    <w:p w:rsidR="007F312D" w:rsidRPr="005B5518" w:rsidRDefault="007F312D" w:rsidP="0037297F">
      <w:pPr>
        <w:ind w:firstLine="0"/>
        <w:rPr>
          <w:rFonts w:cs="Times New Roman"/>
          <w:szCs w:val="24"/>
          <w:shd w:val="clear" w:color="auto" w:fill="FFFFFF"/>
        </w:rPr>
      </w:pPr>
      <w:r w:rsidRPr="005B5518">
        <w:rPr>
          <w:rFonts w:cs="Times New Roman"/>
          <w:szCs w:val="24"/>
          <w:shd w:val="clear" w:color="auto" w:fill="FFFFFF"/>
        </w:rPr>
        <w:t xml:space="preserve">[6] </w:t>
      </w:r>
      <w:proofErr w:type="spellStart"/>
      <w:r w:rsidRPr="005B5518">
        <w:rPr>
          <w:rFonts w:cs="Times New Roman"/>
          <w:szCs w:val="24"/>
          <w:shd w:val="clear" w:color="auto" w:fill="FFFFFF"/>
        </w:rPr>
        <w:t>Popadić</w:t>
      </w:r>
      <w:proofErr w:type="spellEnd"/>
      <w:r w:rsidRPr="005B5518">
        <w:rPr>
          <w:rFonts w:cs="Times New Roman"/>
          <w:szCs w:val="24"/>
          <w:shd w:val="clear" w:color="auto" w:fill="FFFFFF"/>
        </w:rPr>
        <w:t xml:space="preserve">, I., </w:t>
      </w:r>
      <w:proofErr w:type="spellStart"/>
      <w:r w:rsidRPr="005B5518">
        <w:rPr>
          <w:rFonts w:cs="Times New Roman"/>
          <w:szCs w:val="24"/>
          <w:shd w:val="clear" w:color="auto" w:fill="FFFFFF"/>
        </w:rPr>
        <w:t>Todorović</w:t>
      </w:r>
      <w:proofErr w:type="spellEnd"/>
      <w:r w:rsidRPr="005B5518">
        <w:rPr>
          <w:rFonts w:cs="Times New Roman"/>
          <w:szCs w:val="24"/>
          <w:shd w:val="clear" w:color="auto" w:fill="FFFFFF"/>
        </w:rPr>
        <w:t xml:space="preserve">, B.M. and </w:t>
      </w:r>
      <w:proofErr w:type="spellStart"/>
      <w:r w:rsidRPr="005B5518">
        <w:rPr>
          <w:rFonts w:cs="Times New Roman"/>
          <w:szCs w:val="24"/>
          <w:shd w:val="clear" w:color="auto" w:fill="FFFFFF"/>
        </w:rPr>
        <w:t>Reljin</w:t>
      </w:r>
      <w:proofErr w:type="spellEnd"/>
      <w:r w:rsidRPr="005B5518">
        <w:rPr>
          <w:rFonts w:cs="Times New Roman"/>
          <w:szCs w:val="24"/>
          <w:shd w:val="clear" w:color="auto" w:fill="FFFFFF"/>
        </w:rPr>
        <w:t>, I., 2017. Method for HDR-like imaging using industrial digital cameras. </w:t>
      </w:r>
      <w:r w:rsidRPr="005B5518">
        <w:rPr>
          <w:rFonts w:cs="Times New Roman"/>
          <w:i/>
          <w:iCs/>
          <w:szCs w:val="24"/>
          <w:shd w:val="clear" w:color="auto" w:fill="FFFFFF"/>
        </w:rPr>
        <w:t>Multimedia Tools and Applications</w:t>
      </w:r>
      <w:r w:rsidRPr="005B5518">
        <w:rPr>
          <w:rFonts w:cs="Times New Roman"/>
          <w:szCs w:val="24"/>
          <w:shd w:val="clear" w:color="auto" w:fill="FFFFFF"/>
        </w:rPr>
        <w:t>, </w:t>
      </w:r>
      <w:r w:rsidRPr="005B5518">
        <w:rPr>
          <w:rFonts w:cs="Times New Roman"/>
          <w:i/>
          <w:iCs/>
          <w:szCs w:val="24"/>
          <w:shd w:val="clear" w:color="auto" w:fill="FFFFFF"/>
        </w:rPr>
        <w:t>76</w:t>
      </w:r>
      <w:r w:rsidRPr="005B5518">
        <w:rPr>
          <w:rFonts w:cs="Times New Roman"/>
          <w:szCs w:val="24"/>
          <w:shd w:val="clear" w:color="auto" w:fill="FFFFFF"/>
        </w:rPr>
        <w:t>(10), pp.12801-12817.</w:t>
      </w:r>
    </w:p>
    <w:p w:rsidR="007F312D" w:rsidRPr="005B5518" w:rsidRDefault="007F312D" w:rsidP="0037297F">
      <w:pPr>
        <w:ind w:firstLine="0"/>
        <w:rPr>
          <w:rFonts w:cs="Times New Roman"/>
          <w:szCs w:val="24"/>
          <w:shd w:val="clear" w:color="auto" w:fill="FFFFFF"/>
        </w:rPr>
      </w:pPr>
      <w:r w:rsidRPr="005B5518">
        <w:rPr>
          <w:rFonts w:cs="Times New Roman"/>
          <w:szCs w:val="24"/>
          <w:shd w:val="clear" w:color="auto" w:fill="FFFFFF"/>
        </w:rPr>
        <w:t xml:space="preserve">[7] Lee, G.Y., Lee, S.H., Kwon, H.J. and </w:t>
      </w:r>
      <w:proofErr w:type="spellStart"/>
      <w:r w:rsidRPr="005B5518">
        <w:rPr>
          <w:rFonts w:cs="Times New Roman"/>
          <w:szCs w:val="24"/>
          <w:shd w:val="clear" w:color="auto" w:fill="FFFFFF"/>
        </w:rPr>
        <w:t>Sohng</w:t>
      </w:r>
      <w:proofErr w:type="spellEnd"/>
      <w:r w:rsidRPr="005B5518">
        <w:rPr>
          <w:rFonts w:cs="Times New Roman"/>
          <w:szCs w:val="24"/>
          <w:shd w:val="clear" w:color="auto" w:fill="FFFFFF"/>
        </w:rPr>
        <w:t>, K.I., 2015. Visual acuity-adaptive detail enhancement and shadow noise reduction for iCAM06-based HDR imaging. </w:t>
      </w:r>
      <w:r w:rsidRPr="005B5518">
        <w:rPr>
          <w:rFonts w:cs="Times New Roman"/>
          <w:i/>
          <w:iCs/>
          <w:szCs w:val="24"/>
          <w:shd w:val="clear" w:color="auto" w:fill="FFFFFF"/>
        </w:rPr>
        <w:t>Optical Review</w:t>
      </w:r>
      <w:r w:rsidRPr="005B5518">
        <w:rPr>
          <w:rFonts w:cs="Times New Roman"/>
          <w:szCs w:val="24"/>
          <w:shd w:val="clear" w:color="auto" w:fill="FFFFFF"/>
        </w:rPr>
        <w:t>, </w:t>
      </w:r>
      <w:r w:rsidRPr="005B5518">
        <w:rPr>
          <w:rFonts w:cs="Times New Roman"/>
          <w:i/>
          <w:iCs/>
          <w:szCs w:val="24"/>
          <w:shd w:val="clear" w:color="auto" w:fill="FFFFFF"/>
        </w:rPr>
        <w:t>22</w:t>
      </w:r>
      <w:r w:rsidRPr="005B5518">
        <w:rPr>
          <w:rFonts w:cs="Times New Roman"/>
          <w:szCs w:val="24"/>
          <w:shd w:val="clear" w:color="auto" w:fill="FFFFFF"/>
        </w:rPr>
        <w:t>(2), pp.232-245.</w:t>
      </w:r>
    </w:p>
    <w:p w:rsidR="007F312D" w:rsidRPr="005B5518" w:rsidRDefault="007F312D" w:rsidP="0037297F">
      <w:pPr>
        <w:ind w:firstLine="0"/>
        <w:rPr>
          <w:rFonts w:cs="Times New Roman"/>
          <w:szCs w:val="24"/>
          <w:shd w:val="clear" w:color="auto" w:fill="FFFFFF"/>
        </w:rPr>
      </w:pPr>
      <w:r w:rsidRPr="005B5518">
        <w:rPr>
          <w:rFonts w:cs="Times New Roman"/>
          <w:szCs w:val="24"/>
          <w:shd w:val="clear" w:color="auto" w:fill="FFFFFF"/>
        </w:rPr>
        <w:lastRenderedPageBreak/>
        <w:t xml:space="preserve">[8] Sun, W., Han, C., </w:t>
      </w:r>
      <w:proofErr w:type="spellStart"/>
      <w:r w:rsidRPr="005B5518">
        <w:rPr>
          <w:rFonts w:cs="Times New Roman"/>
          <w:szCs w:val="24"/>
          <w:shd w:val="clear" w:color="auto" w:fill="FFFFFF"/>
        </w:rPr>
        <w:t>Xue</w:t>
      </w:r>
      <w:proofErr w:type="spellEnd"/>
      <w:r w:rsidRPr="005B5518">
        <w:rPr>
          <w:rFonts w:cs="Times New Roman"/>
          <w:szCs w:val="24"/>
          <w:shd w:val="clear" w:color="auto" w:fill="FFFFFF"/>
        </w:rPr>
        <w:t xml:space="preserve">, X., </w:t>
      </w:r>
      <w:proofErr w:type="spellStart"/>
      <w:r w:rsidRPr="005B5518">
        <w:rPr>
          <w:rFonts w:cs="Times New Roman"/>
          <w:szCs w:val="24"/>
          <w:shd w:val="clear" w:color="auto" w:fill="FFFFFF"/>
        </w:rPr>
        <w:t>Lv</w:t>
      </w:r>
      <w:proofErr w:type="spellEnd"/>
      <w:r w:rsidRPr="005B5518">
        <w:rPr>
          <w:rFonts w:cs="Times New Roman"/>
          <w:szCs w:val="24"/>
          <w:shd w:val="clear" w:color="auto" w:fill="FFFFFF"/>
        </w:rPr>
        <w:t>, H., Shi, J., Hu, C., Li, X., Fu, Y., Jiang, X., Huang, L. and Han, H., 2018. An HDR imaging method with DTDI technology for push-broom cameras. </w:t>
      </w:r>
      <w:r w:rsidRPr="005B5518">
        <w:rPr>
          <w:rFonts w:cs="Times New Roman"/>
          <w:i/>
          <w:iCs/>
          <w:szCs w:val="24"/>
          <w:shd w:val="clear" w:color="auto" w:fill="FFFFFF"/>
        </w:rPr>
        <w:t>Photonic Sensors</w:t>
      </w:r>
      <w:r w:rsidRPr="005B5518">
        <w:rPr>
          <w:rFonts w:cs="Times New Roman"/>
          <w:szCs w:val="24"/>
          <w:shd w:val="clear" w:color="auto" w:fill="FFFFFF"/>
        </w:rPr>
        <w:t>, </w:t>
      </w:r>
      <w:r w:rsidRPr="005B5518">
        <w:rPr>
          <w:rFonts w:cs="Times New Roman"/>
          <w:i/>
          <w:iCs/>
          <w:szCs w:val="24"/>
          <w:shd w:val="clear" w:color="auto" w:fill="FFFFFF"/>
        </w:rPr>
        <w:t>8</w:t>
      </w:r>
      <w:r w:rsidRPr="005B5518">
        <w:rPr>
          <w:rFonts w:cs="Times New Roman"/>
          <w:szCs w:val="24"/>
          <w:shd w:val="clear" w:color="auto" w:fill="FFFFFF"/>
        </w:rPr>
        <w:t>(1), pp.34-42.</w:t>
      </w:r>
    </w:p>
    <w:p w:rsidR="007F312D" w:rsidRPr="005B5518" w:rsidRDefault="007F312D" w:rsidP="0037297F">
      <w:pPr>
        <w:ind w:firstLine="0"/>
        <w:rPr>
          <w:rFonts w:cs="Times New Roman"/>
          <w:szCs w:val="24"/>
          <w:shd w:val="clear" w:color="auto" w:fill="FFFFFF"/>
        </w:rPr>
      </w:pPr>
      <w:r w:rsidRPr="005B5518">
        <w:rPr>
          <w:rFonts w:cs="Times New Roman"/>
          <w:szCs w:val="24"/>
          <w:shd w:val="clear" w:color="auto" w:fill="FFFFFF"/>
        </w:rPr>
        <w:t xml:space="preserve">[9] </w:t>
      </w:r>
      <w:proofErr w:type="spellStart"/>
      <w:r w:rsidRPr="005B5518">
        <w:rPr>
          <w:rFonts w:cs="Times New Roman"/>
          <w:szCs w:val="24"/>
          <w:shd w:val="clear" w:color="auto" w:fill="FFFFFF"/>
        </w:rPr>
        <w:t>Várkonyi-Kóczy</w:t>
      </w:r>
      <w:proofErr w:type="spellEnd"/>
      <w:r w:rsidRPr="005B5518">
        <w:rPr>
          <w:rFonts w:cs="Times New Roman"/>
          <w:szCs w:val="24"/>
          <w:shd w:val="clear" w:color="auto" w:fill="FFFFFF"/>
        </w:rPr>
        <w:t xml:space="preserve">, A.R., </w:t>
      </w:r>
      <w:proofErr w:type="spellStart"/>
      <w:r w:rsidRPr="005B5518">
        <w:rPr>
          <w:rFonts w:cs="Times New Roman"/>
          <w:szCs w:val="24"/>
          <w:shd w:val="clear" w:color="auto" w:fill="FFFFFF"/>
        </w:rPr>
        <w:t>Hancsicska</w:t>
      </w:r>
      <w:proofErr w:type="spellEnd"/>
      <w:r w:rsidRPr="005B5518">
        <w:rPr>
          <w:rFonts w:cs="Times New Roman"/>
          <w:szCs w:val="24"/>
          <w:shd w:val="clear" w:color="auto" w:fill="FFFFFF"/>
        </w:rPr>
        <w:t xml:space="preserve">, S. and </w:t>
      </w:r>
      <w:proofErr w:type="spellStart"/>
      <w:r w:rsidRPr="005B5518">
        <w:rPr>
          <w:rFonts w:cs="Times New Roman"/>
          <w:szCs w:val="24"/>
          <w:shd w:val="clear" w:color="auto" w:fill="FFFFFF"/>
        </w:rPr>
        <w:t>Bukor</w:t>
      </w:r>
      <w:proofErr w:type="spellEnd"/>
      <w:r w:rsidRPr="005B5518">
        <w:rPr>
          <w:rFonts w:cs="Times New Roman"/>
          <w:szCs w:val="24"/>
          <w:shd w:val="clear" w:color="auto" w:fill="FFFFFF"/>
        </w:rPr>
        <w:t>, J., 2016. Fuzzy information measure for improving HDR imaging. In </w:t>
      </w:r>
      <w:r w:rsidRPr="005B5518">
        <w:rPr>
          <w:rFonts w:cs="Times New Roman"/>
          <w:i/>
          <w:iCs/>
          <w:szCs w:val="24"/>
          <w:shd w:val="clear" w:color="auto" w:fill="FFFFFF"/>
        </w:rPr>
        <w:t>Recent Developments and New Direction in Soft-Computing Foundations and Applications</w:t>
      </w:r>
      <w:r w:rsidRPr="005B5518">
        <w:rPr>
          <w:rFonts w:cs="Times New Roman"/>
          <w:szCs w:val="24"/>
          <w:shd w:val="clear" w:color="auto" w:fill="FFFFFF"/>
        </w:rPr>
        <w:t> (pp. 113-126). Springer, Cham.</w:t>
      </w:r>
    </w:p>
    <w:p w:rsidR="007F312D" w:rsidRPr="005B5518" w:rsidRDefault="007F312D" w:rsidP="0037297F">
      <w:pPr>
        <w:ind w:firstLine="0"/>
        <w:rPr>
          <w:rFonts w:cs="Times New Roman"/>
          <w:szCs w:val="24"/>
          <w:shd w:val="clear" w:color="auto" w:fill="FFFFFF"/>
        </w:rPr>
      </w:pPr>
      <w:r w:rsidRPr="005B5518">
        <w:rPr>
          <w:rFonts w:cs="Times New Roman"/>
          <w:szCs w:val="24"/>
          <w:shd w:val="clear" w:color="auto" w:fill="FFFFFF"/>
        </w:rPr>
        <w:t>[10] Patil, A.G. and Raman, S., 2017. Tone Mapping HDR Images Using Local Texture and Brightness Measures. In </w:t>
      </w:r>
      <w:r w:rsidRPr="005B5518">
        <w:rPr>
          <w:rFonts w:cs="Times New Roman"/>
          <w:i/>
          <w:iCs/>
          <w:szCs w:val="24"/>
          <w:shd w:val="clear" w:color="auto" w:fill="FFFFFF"/>
        </w:rPr>
        <w:t>Proceedings of International Conference on Computer Vision and Image Processing</w:t>
      </w:r>
      <w:r w:rsidRPr="005B5518">
        <w:rPr>
          <w:rFonts w:cs="Times New Roman"/>
          <w:szCs w:val="24"/>
          <w:shd w:val="clear" w:color="auto" w:fill="FFFFFF"/>
        </w:rPr>
        <w:t> (pp. 443-452). Springer, Singapore.</w:t>
      </w:r>
    </w:p>
    <w:p w:rsidR="007F312D" w:rsidRPr="005B5518" w:rsidRDefault="007F312D" w:rsidP="0037297F">
      <w:pPr>
        <w:ind w:firstLine="0"/>
        <w:rPr>
          <w:rFonts w:cs="Times New Roman"/>
          <w:szCs w:val="24"/>
          <w:shd w:val="clear" w:color="auto" w:fill="FFFFFF"/>
        </w:rPr>
      </w:pPr>
      <w:r w:rsidRPr="005B5518">
        <w:rPr>
          <w:rFonts w:cs="Times New Roman"/>
          <w:szCs w:val="24"/>
          <w:shd w:val="clear" w:color="auto" w:fill="FFFFFF"/>
        </w:rPr>
        <w:t xml:space="preserve">[11] </w:t>
      </w:r>
      <w:r w:rsidR="000140CE" w:rsidRPr="005B5518">
        <w:rPr>
          <w:rFonts w:cs="Times New Roman"/>
          <w:szCs w:val="24"/>
          <w:shd w:val="clear" w:color="auto" w:fill="FFFFFF"/>
        </w:rPr>
        <w:t>Wu, X., Fang, J., Xu, H. and Wang, Z., 2017. High dynamic range image reconstruction in device-independent color space based on camera colorimetric characterization. </w:t>
      </w:r>
      <w:proofErr w:type="spellStart"/>
      <w:r w:rsidR="000140CE" w:rsidRPr="005B5518">
        <w:rPr>
          <w:rFonts w:cs="Times New Roman"/>
          <w:i/>
          <w:iCs/>
          <w:szCs w:val="24"/>
          <w:shd w:val="clear" w:color="auto" w:fill="FFFFFF"/>
        </w:rPr>
        <w:t>Optik</w:t>
      </w:r>
      <w:proofErr w:type="spellEnd"/>
      <w:r w:rsidR="000140CE" w:rsidRPr="005B5518">
        <w:rPr>
          <w:rFonts w:cs="Times New Roman"/>
          <w:i/>
          <w:iCs/>
          <w:szCs w:val="24"/>
          <w:shd w:val="clear" w:color="auto" w:fill="FFFFFF"/>
        </w:rPr>
        <w:t>-International Journal for Light and Electron Optics</w:t>
      </w:r>
      <w:r w:rsidR="000140CE" w:rsidRPr="005B5518">
        <w:rPr>
          <w:rFonts w:cs="Times New Roman"/>
          <w:szCs w:val="24"/>
          <w:shd w:val="clear" w:color="auto" w:fill="FFFFFF"/>
        </w:rPr>
        <w:t>, </w:t>
      </w:r>
      <w:r w:rsidR="000140CE" w:rsidRPr="005B5518">
        <w:rPr>
          <w:rFonts w:cs="Times New Roman"/>
          <w:i/>
          <w:iCs/>
          <w:szCs w:val="24"/>
          <w:shd w:val="clear" w:color="auto" w:fill="FFFFFF"/>
        </w:rPr>
        <w:t>140</w:t>
      </w:r>
      <w:r w:rsidR="000140CE" w:rsidRPr="005B5518">
        <w:rPr>
          <w:rFonts w:cs="Times New Roman"/>
          <w:szCs w:val="24"/>
          <w:shd w:val="clear" w:color="auto" w:fill="FFFFFF"/>
        </w:rPr>
        <w:t>, pp.776-785.</w:t>
      </w:r>
    </w:p>
    <w:p w:rsidR="000140CE" w:rsidRPr="005B5518" w:rsidRDefault="000140CE" w:rsidP="0037297F">
      <w:pPr>
        <w:ind w:firstLine="0"/>
        <w:rPr>
          <w:rFonts w:cs="Times New Roman"/>
          <w:szCs w:val="24"/>
          <w:shd w:val="clear" w:color="auto" w:fill="FFFFFF"/>
        </w:rPr>
      </w:pPr>
      <w:r w:rsidRPr="005B5518">
        <w:rPr>
          <w:rFonts w:cs="Times New Roman"/>
          <w:szCs w:val="24"/>
          <w:shd w:val="clear" w:color="auto" w:fill="FFFFFF"/>
        </w:rPr>
        <w:t>[12] Yan, Q., Sun, J., Li, H., Zhu, Y. and Zhang, Y., 2017. High dynamic range imaging by sparse representation. </w:t>
      </w:r>
      <w:r w:rsidRPr="005B5518">
        <w:rPr>
          <w:rFonts w:cs="Times New Roman"/>
          <w:i/>
          <w:iCs/>
          <w:szCs w:val="24"/>
          <w:shd w:val="clear" w:color="auto" w:fill="FFFFFF"/>
        </w:rPr>
        <w:t>Neurocomputing</w:t>
      </w:r>
      <w:r w:rsidRPr="005B5518">
        <w:rPr>
          <w:rFonts w:cs="Times New Roman"/>
          <w:szCs w:val="24"/>
          <w:shd w:val="clear" w:color="auto" w:fill="FFFFFF"/>
        </w:rPr>
        <w:t>, </w:t>
      </w:r>
      <w:r w:rsidRPr="005B5518">
        <w:rPr>
          <w:rFonts w:cs="Times New Roman"/>
          <w:i/>
          <w:iCs/>
          <w:szCs w:val="24"/>
          <w:shd w:val="clear" w:color="auto" w:fill="FFFFFF"/>
        </w:rPr>
        <w:t>269</w:t>
      </w:r>
      <w:r w:rsidRPr="005B5518">
        <w:rPr>
          <w:rFonts w:cs="Times New Roman"/>
          <w:szCs w:val="24"/>
          <w:shd w:val="clear" w:color="auto" w:fill="FFFFFF"/>
        </w:rPr>
        <w:t>, pp.160-169.</w:t>
      </w:r>
    </w:p>
    <w:p w:rsidR="000140CE" w:rsidRPr="005B5518" w:rsidRDefault="000140CE" w:rsidP="0037297F">
      <w:pPr>
        <w:ind w:firstLine="0"/>
        <w:rPr>
          <w:rFonts w:cs="Times New Roman"/>
          <w:szCs w:val="24"/>
          <w:shd w:val="clear" w:color="auto" w:fill="FFFFFF"/>
        </w:rPr>
      </w:pPr>
      <w:r w:rsidRPr="005B5518">
        <w:rPr>
          <w:rFonts w:cs="Times New Roman"/>
          <w:szCs w:val="24"/>
          <w:shd w:val="clear" w:color="auto" w:fill="FFFFFF"/>
        </w:rPr>
        <w:t xml:space="preserve">[13] Wu, Y., </w:t>
      </w:r>
      <w:proofErr w:type="spellStart"/>
      <w:r w:rsidRPr="005B5518">
        <w:rPr>
          <w:rFonts w:cs="Times New Roman"/>
          <w:szCs w:val="24"/>
          <w:shd w:val="clear" w:color="auto" w:fill="FFFFFF"/>
        </w:rPr>
        <w:t>Këmpf</w:t>
      </w:r>
      <w:proofErr w:type="spellEnd"/>
      <w:r w:rsidRPr="005B5518">
        <w:rPr>
          <w:rFonts w:cs="Times New Roman"/>
          <w:szCs w:val="24"/>
          <w:shd w:val="clear" w:color="auto" w:fill="FFFFFF"/>
        </w:rPr>
        <w:t xml:space="preserve">, J.H. and </w:t>
      </w:r>
      <w:proofErr w:type="spellStart"/>
      <w:r w:rsidRPr="005B5518">
        <w:rPr>
          <w:rFonts w:cs="Times New Roman"/>
          <w:szCs w:val="24"/>
          <w:shd w:val="clear" w:color="auto" w:fill="FFFFFF"/>
        </w:rPr>
        <w:t>Scartezzini</w:t>
      </w:r>
      <w:proofErr w:type="spellEnd"/>
      <w:r w:rsidRPr="005B5518">
        <w:rPr>
          <w:rFonts w:cs="Times New Roman"/>
          <w:szCs w:val="24"/>
          <w:shd w:val="clear" w:color="auto" w:fill="FFFFFF"/>
        </w:rPr>
        <w:t>, J.L., 2017. Characterization of a quasi-real-time lighting computing system based on HDR imaging. </w:t>
      </w:r>
      <w:r w:rsidRPr="005B5518">
        <w:rPr>
          <w:rFonts w:cs="Times New Roman"/>
          <w:i/>
          <w:iCs/>
          <w:szCs w:val="24"/>
          <w:shd w:val="clear" w:color="auto" w:fill="FFFFFF"/>
        </w:rPr>
        <w:t>Energy Procedia</w:t>
      </w:r>
      <w:r w:rsidRPr="005B5518">
        <w:rPr>
          <w:rFonts w:cs="Times New Roman"/>
          <w:szCs w:val="24"/>
          <w:shd w:val="clear" w:color="auto" w:fill="FFFFFF"/>
        </w:rPr>
        <w:t>, </w:t>
      </w:r>
      <w:r w:rsidRPr="005B5518">
        <w:rPr>
          <w:rFonts w:cs="Times New Roman"/>
          <w:i/>
          <w:iCs/>
          <w:szCs w:val="24"/>
          <w:shd w:val="clear" w:color="auto" w:fill="FFFFFF"/>
        </w:rPr>
        <w:t>122</w:t>
      </w:r>
      <w:r w:rsidRPr="005B5518">
        <w:rPr>
          <w:rFonts w:cs="Times New Roman"/>
          <w:szCs w:val="24"/>
          <w:shd w:val="clear" w:color="auto" w:fill="FFFFFF"/>
        </w:rPr>
        <w:t>, pp.649-654.</w:t>
      </w:r>
    </w:p>
    <w:p w:rsidR="000140CE" w:rsidRPr="005B5518" w:rsidRDefault="000140CE" w:rsidP="0037297F">
      <w:pPr>
        <w:ind w:firstLine="0"/>
        <w:rPr>
          <w:rFonts w:cs="Times New Roman"/>
          <w:szCs w:val="24"/>
          <w:shd w:val="clear" w:color="auto" w:fill="FFFFFF"/>
        </w:rPr>
      </w:pPr>
      <w:r w:rsidRPr="005B5518">
        <w:rPr>
          <w:rFonts w:cs="Times New Roman"/>
          <w:szCs w:val="24"/>
          <w:shd w:val="clear" w:color="auto" w:fill="FFFFFF"/>
        </w:rPr>
        <w:t>[14] Song, Y., Jiang, G., Yu, M., Peng, Z. and Chen, F., 2017. Quality assessment method based on exposure condition analysis for tone-mapped high-dynamic-range images. </w:t>
      </w:r>
      <w:r w:rsidRPr="005B5518">
        <w:rPr>
          <w:rFonts w:cs="Times New Roman"/>
          <w:i/>
          <w:iCs/>
          <w:szCs w:val="24"/>
          <w:shd w:val="clear" w:color="auto" w:fill="FFFFFF"/>
        </w:rPr>
        <w:t>Signal Processing</w:t>
      </w:r>
      <w:r w:rsidRPr="005B5518">
        <w:rPr>
          <w:rFonts w:cs="Times New Roman"/>
          <w:szCs w:val="24"/>
          <w:shd w:val="clear" w:color="auto" w:fill="FFFFFF"/>
        </w:rPr>
        <w:t>.</w:t>
      </w:r>
    </w:p>
    <w:p w:rsidR="000140CE" w:rsidRPr="005B5518" w:rsidRDefault="000140CE" w:rsidP="0037297F">
      <w:pPr>
        <w:ind w:firstLine="0"/>
        <w:rPr>
          <w:rFonts w:cs="Times New Roman"/>
          <w:szCs w:val="24"/>
          <w:shd w:val="clear" w:color="auto" w:fill="FFFFFF"/>
        </w:rPr>
      </w:pPr>
      <w:r w:rsidRPr="005B5518">
        <w:rPr>
          <w:rFonts w:cs="Times New Roman"/>
          <w:szCs w:val="24"/>
          <w:shd w:val="clear" w:color="auto" w:fill="FFFFFF"/>
        </w:rPr>
        <w:t xml:space="preserve">[15] </w:t>
      </w:r>
      <w:r w:rsidR="00C5540C" w:rsidRPr="005B5518">
        <w:rPr>
          <w:rFonts w:cs="Times New Roman"/>
          <w:szCs w:val="24"/>
          <w:shd w:val="clear" w:color="auto" w:fill="FFFFFF"/>
        </w:rPr>
        <w:t xml:space="preserve">Kwon, H.J., Lee, S.H., Lee, G.Y. and </w:t>
      </w:r>
      <w:proofErr w:type="spellStart"/>
      <w:r w:rsidR="00C5540C" w:rsidRPr="005B5518">
        <w:rPr>
          <w:rFonts w:cs="Times New Roman"/>
          <w:szCs w:val="24"/>
          <w:shd w:val="clear" w:color="auto" w:fill="FFFFFF"/>
        </w:rPr>
        <w:t>Sohng</w:t>
      </w:r>
      <w:proofErr w:type="spellEnd"/>
      <w:r w:rsidR="00C5540C" w:rsidRPr="005B5518">
        <w:rPr>
          <w:rFonts w:cs="Times New Roman"/>
          <w:szCs w:val="24"/>
          <w:shd w:val="clear" w:color="auto" w:fill="FFFFFF"/>
        </w:rPr>
        <w:t>, K.I., 2016. Radiance map construction based on spatial and intensity correlations between LE and SE images for HDR imaging. </w:t>
      </w:r>
      <w:r w:rsidR="00C5540C" w:rsidRPr="005B5518">
        <w:rPr>
          <w:rFonts w:cs="Times New Roman"/>
          <w:i/>
          <w:iCs/>
          <w:szCs w:val="24"/>
          <w:shd w:val="clear" w:color="auto" w:fill="FFFFFF"/>
        </w:rPr>
        <w:t>Journal of Visual Communication and Image Representation</w:t>
      </w:r>
      <w:r w:rsidR="00C5540C" w:rsidRPr="005B5518">
        <w:rPr>
          <w:rFonts w:cs="Times New Roman"/>
          <w:szCs w:val="24"/>
          <w:shd w:val="clear" w:color="auto" w:fill="FFFFFF"/>
        </w:rPr>
        <w:t>, </w:t>
      </w:r>
      <w:r w:rsidR="00C5540C" w:rsidRPr="005B5518">
        <w:rPr>
          <w:rFonts w:cs="Times New Roman"/>
          <w:i/>
          <w:iCs/>
          <w:szCs w:val="24"/>
          <w:shd w:val="clear" w:color="auto" w:fill="FFFFFF"/>
        </w:rPr>
        <w:t>38</w:t>
      </w:r>
      <w:r w:rsidR="00C5540C" w:rsidRPr="005B5518">
        <w:rPr>
          <w:rFonts w:cs="Times New Roman"/>
          <w:szCs w:val="24"/>
          <w:shd w:val="clear" w:color="auto" w:fill="FFFFFF"/>
        </w:rPr>
        <w:t>, pp.695-703.</w:t>
      </w:r>
    </w:p>
    <w:p w:rsidR="00162E4B" w:rsidRPr="005B5518" w:rsidRDefault="00162E4B" w:rsidP="0037297F">
      <w:pPr>
        <w:ind w:firstLine="0"/>
        <w:rPr>
          <w:rFonts w:cs="Times New Roman"/>
          <w:szCs w:val="24"/>
          <w:shd w:val="clear" w:color="auto" w:fill="FFFFFF"/>
        </w:rPr>
      </w:pPr>
      <w:r w:rsidRPr="005B5518">
        <w:rPr>
          <w:rFonts w:cs="Times New Roman"/>
          <w:szCs w:val="24"/>
          <w:shd w:val="clear" w:color="auto" w:fill="FFFFFF"/>
        </w:rPr>
        <w:t>[16] Fairchild, M.D., 2007, January. The HDR photographic survey. In </w:t>
      </w:r>
      <w:r w:rsidRPr="005B5518">
        <w:rPr>
          <w:rFonts w:cs="Times New Roman"/>
          <w:i/>
          <w:iCs/>
          <w:szCs w:val="24"/>
          <w:shd w:val="clear" w:color="auto" w:fill="FFFFFF"/>
        </w:rPr>
        <w:t>Color and Imaging Conference</w:t>
      </w:r>
      <w:r w:rsidRPr="005B5518">
        <w:rPr>
          <w:rFonts w:cs="Times New Roman"/>
          <w:szCs w:val="24"/>
          <w:shd w:val="clear" w:color="auto" w:fill="FFFFFF"/>
        </w:rPr>
        <w:t> (Vol. 2007, No. 1, pp. 233-238). Society for Imaging Science and Technology.</w:t>
      </w:r>
    </w:p>
    <w:p w:rsidR="00C5540C" w:rsidRPr="005B5518" w:rsidRDefault="00E80853" w:rsidP="0037297F">
      <w:pPr>
        <w:ind w:firstLine="0"/>
        <w:rPr>
          <w:rFonts w:cs="Times New Roman"/>
          <w:szCs w:val="24"/>
          <w:shd w:val="clear" w:color="auto" w:fill="FFFFFF"/>
        </w:rPr>
      </w:pPr>
      <w:r w:rsidRPr="005B5518">
        <w:rPr>
          <w:rFonts w:cs="Times New Roman"/>
          <w:szCs w:val="24"/>
          <w:shd w:val="clear" w:color="auto" w:fill="FFFFFF"/>
        </w:rPr>
        <w:t>[17</w:t>
      </w:r>
      <w:r w:rsidR="00C5540C" w:rsidRPr="005B5518">
        <w:rPr>
          <w:rFonts w:cs="Times New Roman"/>
          <w:szCs w:val="24"/>
          <w:shd w:val="clear" w:color="auto" w:fill="FFFFFF"/>
        </w:rPr>
        <w:t>] Martínez, M.A., Valero, E.M. and Hernández-Andrés, J., 2015. Adaptive exposure estimation for high dynamic range imaging applied to natural scenes and daylight skies. </w:t>
      </w:r>
      <w:r w:rsidR="00C5540C" w:rsidRPr="005B5518">
        <w:rPr>
          <w:rFonts w:cs="Times New Roman"/>
          <w:i/>
          <w:iCs/>
          <w:szCs w:val="24"/>
          <w:shd w:val="clear" w:color="auto" w:fill="FFFFFF"/>
        </w:rPr>
        <w:t>Applied optics</w:t>
      </w:r>
      <w:r w:rsidR="00C5540C" w:rsidRPr="005B5518">
        <w:rPr>
          <w:rFonts w:cs="Times New Roman"/>
          <w:szCs w:val="24"/>
          <w:shd w:val="clear" w:color="auto" w:fill="FFFFFF"/>
        </w:rPr>
        <w:t>, </w:t>
      </w:r>
      <w:r w:rsidR="00C5540C" w:rsidRPr="005B5518">
        <w:rPr>
          <w:rFonts w:cs="Times New Roman"/>
          <w:i/>
          <w:iCs/>
          <w:szCs w:val="24"/>
          <w:shd w:val="clear" w:color="auto" w:fill="FFFFFF"/>
        </w:rPr>
        <w:t>54</w:t>
      </w:r>
      <w:r w:rsidR="00C5540C" w:rsidRPr="005B5518">
        <w:rPr>
          <w:rFonts w:cs="Times New Roman"/>
          <w:szCs w:val="24"/>
          <w:shd w:val="clear" w:color="auto" w:fill="FFFFFF"/>
        </w:rPr>
        <w:t xml:space="preserve">(4), </w:t>
      </w:r>
      <w:proofErr w:type="gramStart"/>
      <w:r w:rsidR="00C5540C" w:rsidRPr="005B5518">
        <w:rPr>
          <w:rFonts w:cs="Times New Roman"/>
          <w:szCs w:val="24"/>
          <w:shd w:val="clear" w:color="auto" w:fill="FFFFFF"/>
        </w:rPr>
        <w:t>pp.B</w:t>
      </w:r>
      <w:proofErr w:type="gramEnd"/>
      <w:r w:rsidR="00C5540C" w:rsidRPr="005B5518">
        <w:rPr>
          <w:rFonts w:cs="Times New Roman"/>
          <w:szCs w:val="24"/>
          <w:shd w:val="clear" w:color="auto" w:fill="FFFFFF"/>
        </w:rPr>
        <w:t>241-B250.</w:t>
      </w:r>
    </w:p>
    <w:p w:rsidR="00C5540C" w:rsidRPr="005B5518" w:rsidRDefault="00E80853" w:rsidP="0037297F">
      <w:pPr>
        <w:ind w:firstLine="0"/>
        <w:rPr>
          <w:rFonts w:cs="Times New Roman"/>
          <w:szCs w:val="24"/>
        </w:rPr>
      </w:pPr>
      <w:r w:rsidRPr="005B5518">
        <w:rPr>
          <w:rFonts w:cs="Times New Roman"/>
          <w:szCs w:val="24"/>
          <w:shd w:val="clear" w:color="auto" w:fill="FFFFFF"/>
        </w:rPr>
        <w:t>[18</w:t>
      </w:r>
      <w:r w:rsidR="00C5540C" w:rsidRPr="005B5518">
        <w:rPr>
          <w:rFonts w:cs="Times New Roman"/>
          <w:szCs w:val="24"/>
          <w:shd w:val="clear" w:color="auto" w:fill="FFFFFF"/>
        </w:rPr>
        <w:t xml:space="preserve">] </w:t>
      </w:r>
      <w:proofErr w:type="spellStart"/>
      <w:r w:rsidR="00C5540C" w:rsidRPr="005B5518">
        <w:rPr>
          <w:rFonts w:cs="Times New Roman"/>
          <w:szCs w:val="24"/>
          <w:shd w:val="clear" w:color="auto" w:fill="FFFFFF"/>
        </w:rPr>
        <w:t>Su</w:t>
      </w:r>
      <w:proofErr w:type="spellEnd"/>
      <w:r w:rsidR="00C5540C" w:rsidRPr="005B5518">
        <w:rPr>
          <w:rFonts w:cs="Times New Roman"/>
          <w:szCs w:val="24"/>
          <w:shd w:val="clear" w:color="auto" w:fill="FFFFFF"/>
        </w:rPr>
        <w:t xml:space="preserve">, Y., Lin, J.Y. and </w:t>
      </w:r>
      <w:proofErr w:type="spellStart"/>
      <w:r w:rsidR="00C5540C" w:rsidRPr="005B5518">
        <w:rPr>
          <w:rFonts w:cs="Times New Roman"/>
          <w:szCs w:val="24"/>
          <w:shd w:val="clear" w:color="auto" w:fill="FFFFFF"/>
        </w:rPr>
        <w:t>Kuo</w:t>
      </w:r>
      <w:proofErr w:type="spellEnd"/>
      <w:r w:rsidR="00C5540C" w:rsidRPr="005B5518">
        <w:rPr>
          <w:rFonts w:cs="Times New Roman"/>
          <w:szCs w:val="24"/>
          <w:shd w:val="clear" w:color="auto" w:fill="FFFFFF"/>
        </w:rPr>
        <w:t>, C.C.J., 2016. A model-based approach to camera’s auto exposure control. </w:t>
      </w:r>
      <w:r w:rsidR="00C5540C" w:rsidRPr="005B5518">
        <w:rPr>
          <w:rFonts w:cs="Times New Roman"/>
          <w:i/>
          <w:iCs/>
          <w:szCs w:val="24"/>
          <w:shd w:val="clear" w:color="auto" w:fill="FFFFFF"/>
        </w:rPr>
        <w:t>Journal of Visual Communication and Image Representation</w:t>
      </w:r>
      <w:r w:rsidR="00C5540C" w:rsidRPr="005B5518">
        <w:rPr>
          <w:rFonts w:cs="Times New Roman"/>
          <w:szCs w:val="24"/>
          <w:shd w:val="clear" w:color="auto" w:fill="FFFFFF"/>
        </w:rPr>
        <w:t>, </w:t>
      </w:r>
      <w:r w:rsidR="00C5540C" w:rsidRPr="005B5518">
        <w:rPr>
          <w:rFonts w:cs="Times New Roman"/>
          <w:i/>
          <w:iCs/>
          <w:szCs w:val="24"/>
          <w:shd w:val="clear" w:color="auto" w:fill="FFFFFF"/>
        </w:rPr>
        <w:t>36</w:t>
      </w:r>
      <w:r w:rsidR="00C5540C" w:rsidRPr="005B5518">
        <w:rPr>
          <w:rFonts w:cs="Times New Roman"/>
          <w:szCs w:val="24"/>
          <w:shd w:val="clear" w:color="auto" w:fill="FFFFFF"/>
        </w:rPr>
        <w:t>, pp.122-129.</w:t>
      </w:r>
    </w:p>
    <w:sectPr w:rsidR="00C5540C" w:rsidRPr="005B5518" w:rsidSect="003A49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580C" w:rsidRDefault="0057580C" w:rsidP="00482560">
      <w:pPr>
        <w:spacing w:before="0" w:after="0"/>
      </w:pPr>
      <w:r>
        <w:separator/>
      </w:r>
    </w:p>
  </w:endnote>
  <w:endnote w:type="continuationSeparator" w:id="0">
    <w:p w:rsidR="0057580C" w:rsidRDefault="0057580C" w:rsidP="0048256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ulliverRM">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CMR10">
    <w:panose1 w:val="00000000000000000000"/>
    <w:charset w:val="00"/>
    <w:family w:val="roman"/>
    <w:notTrueType/>
    <w:pitch w:val="default"/>
  </w:font>
  <w:font w:name="CMMI5">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EX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580C" w:rsidRDefault="0057580C" w:rsidP="00482560">
      <w:pPr>
        <w:spacing w:before="0" w:after="0"/>
      </w:pPr>
      <w:r>
        <w:separator/>
      </w:r>
    </w:p>
  </w:footnote>
  <w:footnote w:type="continuationSeparator" w:id="0">
    <w:p w:rsidR="0057580C" w:rsidRDefault="0057580C" w:rsidP="0048256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EE04E8"/>
    <w:multiLevelType w:val="hybridMultilevel"/>
    <w:tmpl w:val="CE10CDD8"/>
    <w:lvl w:ilvl="0" w:tplc="8DB6F6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1477CF"/>
    <w:multiLevelType w:val="multilevel"/>
    <w:tmpl w:val="C5E4559E"/>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2" w15:restartNumberingAfterBreak="0">
    <w:nsid w:val="52ED186F"/>
    <w:multiLevelType w:val="multilevel"/>
    <w:tmpl w:val="6E0429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526E"/>
    <w:rsid w:val="000065DE"/>
    <w:rsid w:val="00006E92"/>
    <w:rsid w:val="000140CE"/>
    <w:rsid w:val="00020A4B"/>
    <w:rsid w:val="00024291"/>
    <w:rsid w:val="000242B9"/>
    <w:rsid w:val="00027208"/>
    <w:rsid w:val="00032FB8"/>
    <w:rsid w:val="00033EAF"/>
    <w:rsid w:val="00041DAD"/>
    <w:rsid w:val="00052D9B"/>
    <w:rsid w:val="0005441A"/>
    <w:rsid w:val="0005480B"/>
    <w:rsid w:val="00060825"/>
    <w:rsid w:val="000638A7"/>
    <w:rsid w:val="000638BC"/>
    <w:rsid w:val="000653A8"/>
    <w:rsid w:val="0007145A"/>
    <w:rsid w:val="00071F8E"/>
    <w:rsid w:val="0007681F"/>
    <w:rsid w:val="00076BAB"/>
    <w:rsid w:val="000803A0"/>
    <w:rsid w:val="0008555E"/>
    <w:rsid w:val="00090BB2"/>
    <w:rsid w:val="00095524"/>
    <w:rsid w:val="00095C67"/>
    <w:rsid w:val="00096378"/>
    <w:rsid w:val="000A0510"/>
    <w:rsid w:val="000A2D7E"/>
    <w:rsid w:val="000A3A65"/>
    <w:rsid w:val="000A3F22"/>
    <w:rsid w:val="000A40B6"/>
    <w:rsid w:val="000A4234"/>
    <w:rsid w:val="000A6815"/>
    <w:rsid w:val="000B3D2C"/>
    <w:rsid w:val="000B4BBA"/>
    <w:rsid w:val="000C1AD6"/>
    <w:rsid w:val="000C3CF2"/>
    <w:rsid w:val="000C71C7"/>
    <w:rsid w:val="000C771C"/>
    <w:rsid w:val="000D2EEF"/>
    <w:rsid w:val="000D5118"/>
    <w:rsid w:val="000D6AB6"/>
    <w:rsid w:val="000D7C72"/>
    <w:rsid w:val="000E0DBB"/>
    <w:rsid w:val="000F533D"/>
    <w:rsid w:val="00102D4C"/>
    <w:rsid w:val="001101C4"/>
    <w:rsid w:val="00112B7D"/>
    <w:rsid w:val="00113C91"/>
    <w:rsid w:val="00114799"/>
    <w:rsid w:val="001215C0"/>
    <w:rsid w:val="0012504B"/>
    <w:rsid w:val="001260EA"/>
    <w:rsid w:val="0012796E"/>
    <w:rsid w:val="00127AF1"/>
    <w:rsid w:val="00132E5B"/>
    <w:rsid w:val="00133F96"/>
    <w:rsid w:val="00137725"/>
    <w:rsid w:val="001447C0"/>
    <w:rsid w:val="001450F1"/>
    <w:rsid w:val="0014597A"/>
    <w:rsid w:val="00150EF3"/>
    <w:rsid w:val="001557CC"/>
    <w:rsid w:val="00155804"/>
    <w:rsid w:val="00157148"/>
    <w:rsid w:val="001579B3"/>
    <w:rsid w:val="00160571"/>
    <w:rsid w:val="00162E4B"/>
    <w:rsid w:val="00164EA1"/>
    <w:rsid w:val="00170114"/>
    <w:rsid w:val="00180B13"/>
    <w:rsid w:val="0018334D"/>
    <w:rsid w:val="001858B3"/>
    <w:rsid w:val="00185C38"/>
    <w:rsid w:val="00190C30"/>
    <w:rsid w:val="00191407"/>
    <w:rsid w:val="001914A8"/>
    <w:rsid w:val="00192AF5"/>
    <w:rsid w:val="001930EE"/>
    <w:rsid w:val="00194BE5"/>
    <w:rsid w:val="001A0562"/>
    <w:rsid w:val="001A3931"/>
    <w:rsid w:val="001A4251"/>
    <w:rsid w:val="001A7831"/>
    <w:rsid w:val="001B1E84"/>
    <w:rsid w:val="001C0A5C"/>
    <w:rsid w:val="001C26BA"/>
    <w:rsid w:val="001C3340"/>
    <w:rsid w:val="001C4B0A"/>
    <w:rsid w:val="001C62E9"/>
    <w:rsid w:val="001D0C17"/>
    <w:rsid w:val="001D39B3"/>
    <w:rsid w:val="001D4461"/>
    <w:rsid w:val="001E06A4"/>
    <w:rsid w:val="001E3FFD"/>
    <w:rsid w:val="001E5250"/>
    <w:rsid w:val="001F023C"/>
    <w:rsid w:val="001F74BF"/>
    <w:rsid w:val="00206BB1"/>
    <w:rsid w:val="0021235C"/>
    <w:rsid w:val="00215579"/>
    <w:rsid w:val="00215595"/>
    <w:rsid w:val="00216664"/>
    <w:rsid w:val="002179E1"/>
    <w:rsid w:val="00217CC4"/>
    <w:rsid w:val="00222663"/>
    <w:rsid w:val="00223823"/>
    <w:rsid w:val="002311D9"/>
    <w:rsid w:val="002333C8"/>
    <w:rsid w:val="002344B2"/>
    <w:rsid w:val="002352AC"/>
    <w:rsid w:val="00241E74"/>
    <w:rsid w:val="002430DE"/>
    <w:rsid w:val="002434B7"/>
    <w:rsid w:val="00246C47"/>
    <w:rsid w:val="00252391"/>
    <w:rsid w:val="00252448"/>
    <w:rsid w:val="00253246"/>
    <w:rsid w:val="00254204"/>
    <w:rsid w:val="002543AD"/>
    <w:rsid w:val="0025525F"/>
    <w:rsid w:val="002575CF"/>
    <w:rsid w:val="00261882"/>
    <w:rsid w:val="00265BAF"/>
    <w:rsid w:val="002667CB"/>
    <w:rsid w:val="00274F0C"/>
    <w:rsid w:val="00275117"/>
    <w:rsid w:val="0027653F"/>
    <w:rsid w:val="002804BB"/>
    <w:rsid w:val="00280B51"/>
    <w:rsid w:val="00282ED1"/>
    <w:rsid w:val="00285396"/>
    <w:rsid w:val="00285401"/>
    <w:rsid w:val="00286E38"/>
    <w:rsid w:val="00287C3D"/>
    <w:rsid w:val="002904A6"/>
    <w:rsid w:val="002911DC"/>
    <w:rsid w:val="00293BC1"/>
    <w:rsid w:val="00293FDC"/>
    <w:rsid w:val="002942C9"/>
    <w:rsid w:val="002A1BD3"/>
    <w:rsid w:val="002A1D22"/>
    <w:rsid w:val="002A2C60"/>
    <w:rsid w:val="002A2E0D"/>
    <w:rsid w:val="002A4C07"/>
    <w:rsid w:val="002A4D57"/>
    <w:rsid w:val="002B0895"/>
    <w:rsid w:val="002B0F40"/>
    <w:rsid w:val="002B1440"/>
    <w:rsid w:val="002B196F"/>
    <w:rsid w:val="002B318D"/>
    <w:rsid w:val="002B6324"/>
    <w:rsid w:val="002B7230"/>
    <w:rsid w:val="002C0B31"/>
    <w:rsid w:val="002C2192"/>
    <w:rsid w:val="002C4370"/>
    <w:rsid w:val="002C70B4"/>
    <w:rsid w:val="002D091C"/>
    <w:rsid w:val="002D4BC3"/>
    <w:rsid w:val="002D4E4E"/>
    <w:rsid w:val="002D5B3C"/>
    <w:rsid w:val="002D7E58"/>
    <w:rsid w:val="002E1BC6"/>
    <w:rsid w:val="002E2F27"/>
    <w:rsid w:val="002E631F"/>
    <w:rsid w:val="002F0F88"/>
    <w:rsid w:val="002F6B41"/>
    <w:rsid w:val="0030252A"/>
    <w:rsid w:val="0030506B"/>
    <w:rsid w:val="00305C62"/>
    <w:rsid w:val="00307DD8"/>
    <w:rsid w:val="003103A7"/>
    <w:rsid w:val="00311EBD"/>
    <w:rsid w:val="00315A7A"/>
    <w:rsid w:val="0032104C"/>
    <w:rsid w:val="0032198B"/>
    <w:rsid w:val="00323CDC"/>
    <w:rsid w:val="00323D11"/>
    <w:rsid w:val="00323D16"/>
    <w:rsid w:val="003259DE"/>
    <w:rsid w:val="00331357"/>
    <w:rsid w:val="00331F49"/>
    <w:rsid w:val="0033217D"/>
    <w:rsid w:val="00335738"/>
    <w:rsid w:val="00344CF2"/>
    <w:rsid w:val="00345494"/>
    <w:rsid w:val="00353751"/>
    <w:rsid w:val="00354B59"/>
    <w:rsid w:val="00360E36"/>
    <w:rsid w:val="003638C4"/>
    <w:rsid w:val="00367A9E"/>
    <w:rsid w:val="0037024D"/>
    <w:rsid w:val="0037297F"/>
    <w:rsid w:val="00373DE4"/>
    <w:rsid w:val="00374B5D"/>
    <w:rsid w:val="00374BDE"/>
    <w:rsid w:val="00375156"/>
    <w:rsid w:val="00375CFC"/>
    <w:rsid w:val="00377328"/>
    <w:rsid w:val="0037742C"/>
    <w:rsid w:val="003776C5"/>
    <w:rsid w:val="00381782"/>
    <w:rsid w:val="003830EB"/>
    <w:rsid w:val="0038714D"/>
    <w:rsid w:val="0039246F"/>
    <w:rsid w:val="00392947"/>
    <w:rsid w:val="00394B5D"/>
    <w:rsid w:val="00397140"/>
    <w:rsid w:val="003A2E58"/>
    <w:rsid w:val="003A4956"/>
    <w:rsid w:val="003A589A"/>
    <w:rsid w:val="003A7A7F"/>
    <w:rsid w:val="003B0A41"/>
    <w:rsid w:val="003B4319"/>
    <w:rsid w:val="003B66D1"/>
    <w:rsid w:val="003C4312"/>
    <w:rsid w:val="003C49C4"/>
    <w:rsid w:val="003C7B21"/>
    <w:rsid w:val="003D11B8"/>
    <w:rsid w:val="003D146D"/>
    <w:rsid w:val="003D163D"/>
    <w:rsid w:val="003D2345"/>
    <w:rsid w:val="003D276B"/>
    <w:rsid w:val="003D710D"/>
    <w:rsid w:val="003D7E80"/>
    <w:rsid w:val="003E1E6D"/>
    <w:rsid w:val="003E3308"/>
    <w:rsid w:val="003E5D4F"/>
    <w:rsid w:val="003E705B"/>
    <w:rsid w:val="003F15AF"/>
    <w:rsid w:val="003F2AF6"/>
    <w:rsid w:val="003F3BEF"/>
    <w:rsid w:val="003F5CF8"/>
    <w:rsid w:val="003F7CEF"/>
    <w:rsid w:val="0040193C"/>
    <w:rsid w:val="00403FF8"/>
    <w:rsid w:val="00406AFA"/>
    <w:rsid w:val="00406CD5"/>
    <w:rsid w:val="00410CC4"/>
    <w:rsid w:val="00412341"/>
    <w:rsid w:val="004150CB"/>
    <w:rsid w:val="00422121"/>
    <w:rsid w:val="004236E5"/>
    <w:rsid w:val="00424697"/>
    <w:rsid w:val="00425C10"/>
    <w:rsid w:val="00430812"/>
    <w:rsid w:val="004311BC"/>
    <w:rsid w:val="004376B2"/>
    <w:rsid w:val="00437FE0"/>
    <w:rsid w:val="00440D96"/>
    <w:rsid w:val="00441DF3"/>
    <w:rsid w:val="004432AC"/>
    <w:rsid w:val="004473A9"/>
    <w:rsid w:val="00454498"/>
    <w:rsid w:val="00456F71"/>
    <w:rsid w:val="00461F60"/>
    <w:rsid w:val="00462E39"/>
    <w:rsid w:val="004638AD"/>
    <w:rsid w:val="00467F8F"/>
    <w:rsid w:val="004704A5"/>
    <w:rsid w:val="00470893"/>
    <w:rsid w:val="00472611"/>
    <w:rsid w:val="00472FE6"/>
    <w:rsid w:val="00474C95"/>
    <w:rsid w:val="00482560"/>
    <w:rsid w:val="00482D6B"/>
    <w:rsid w:val="00483A94"/>
    <w:rsid w:val="004850B3"/>
    <w:rsid w:val="00485812"/>
    <w:rsid w:val="00485FF5"/>
    <w:rsid w:val="00490FE1"/>
    <w:rsid w:val="00493F52"/>
    <w:rsid w:val="00495FAF"/>
    <w:rsid w:val="0049718F"/>
    <w:rsid w:val="00497A34"/>
    <w:rsid w:val="004A5A22"/>
    <w:rsid w:val="004B1451"/>
    <w:rsid w:val="004B2329"/>
    <w:rsid w:val="004B45C0"/>
    <w:rsid w:val="004B54DA"/>
    <w:rsid w:val="004B613A"/>
    <w:rsid w:val="004C4BF1"/>
    <w:rsid w:val="004D29C3"/>
    <w:rsid w:val="004D36E8"/>
    <w:rsid w:val="004E1C19"/>
    <w:rsid w:val="004E40A2"/>
    <w:rsid w:val="004E40A6"/>
    <w:rsid w:val="004E714C"/>
    <w:rsid w:val="004F142D"/>
    <w:rsid w:val="004F261B"/>
    <w:rsid w:val="004F45F4"/>
    <w:rsid w:val="004F5AA7"/>
    <w:rsid w:val="00501404"/>
    <w:rsid w:val="0050522A"/>
    <w:rsid w:val="00505C8E"/>
    <w:rsid w:val="00505DAF"/>
    <w:rsid w:val="00507A90"/>
    <w:rsid w:val="00511971"/>
    <w:rsid w:val="00512214"/>
    <w:rsid w:val="00512E46"/>
    <w:rsid w:val="00516E1D"/>
    <w:rsid w:val="00517F6C"/>
    <w:rsid w:val="005204EC"/>
    <w:rsid w:val="005243E2"/>
    <w:rsid w:val="005271C0"/>
    <w:rsid w:val="00527824"/>
    <w:rsid w:val="00532C94"/>
    <w:rsid w:val="00537007"/>
    <w:rsid w:val="00537637"/>
    <w:rsid w:val="00541705"/>
    <w:rsid w:val="00544D9F"/>
    <w:rsid w:val="005474B8"/>
    <w:rsid w:val="0054779C"/>
    <w:rsid w:val="0055262C"/>
    <w:rsid w:val="00560F53"/>
    <w:rsid w:val="00562931"/>
    <w:rsid w:val="0056470C"/>
    <w:rsid w:val="0056537B"/>
    <w:rsid w:val="00565A8A"/>
    <w:rsid w:val="0057051B"/>
    <w:rsid w:val="00571CA7"/>
    <w:rsid w:val="0057580C"/>
    <w:rsid w:val="00577C66"/>
    <w:rsid w:val="00580BBA"/>
    <w:rsid w:val="00581BF3"/>
    <w:rsid w:val="00585A0D"/>
    <w:rsid w:val="00585D68"/>
    <w:rsid w:val="00586FE3"/>
    <w:rsid w:val="00591803"/>
    <w:rsid w:val="0059297B"/>
    <w:rsid w:val="0059307E"/>
    <w:rsid w:val="0059325E"/>
    <w:rsid w:val="005953F0"/>
    <w:rsid w:val="00595456"/>
    <w:rsid w:val="00595D1E"/>
    <w:rsid w:val="005A07CE"/>
    <w:rsid w:val="005A5627"/>
    <w:rsid w:val="005A787C"/>
    <w:rsid w:val="005B0315"/>
    <w:rsid w:val="005B46CB"/>
    <w:rsid w:val="005B5518"/>
    <w:rsid w:val="005C0428"/>
    <w:rsid w:val="005C0EFC"/>
    <w:rsid w:val="005C16DF"/>
    <w:rsid w:val="005C21D4"/>
    <w:rsid w:val="005C3CE3"/>
    <w:rsid w:val="005C6203"/>
    <w:rsid w:val="005D0941"/>
    <w:rsid w:val="005D4403"/>
    <w:rsid w:val="005D4BED"/>
    <w:rsid w:val="005D6D5F"/>
    <w:rsid w:val="005E1D92"/>
    <w:rsid w:val="005E6124"/>
    <w:rsid w:val="005E6409"/>
    <w:rsid w:val="005F353A"/>
    <w:rsid w:val="005F6961"/>
    <w:rsid w:val="005F77A3"/>
    <w:rsid w:val="00603152"/>
    <w:rsid w:val="00604103"/>
    <w:rsid w:val="00611D70"/>
    <w:rsid w:val="006123DD"/>
    <w:rsid w:val="00622B2D"/>
    <w:rsid w:val="00626C83"/>
    <w:rsid w:val="00626DC3"/>
    <w:rsid w:val="00630676"/>
    <w:rsid w:val="00630CF0"/>
    <w:rsid w:val="00631139"/>
    <w:rsid w:val="0063431D"/>
    <w:rsid w:val="00634D1E"/>
    <w:rsid w:val="006436F6"/>
    <w:rsid w:val="0064391F"/>
    <w:rsid w:val="00646B32"/>
    <w:rsid w:val="00646EFB"/>
    <w:rsid w:val="0065071F"/>
    <w:rsid w:val="00650BBD"/>
    <w:rsid w:val="00660413"/>
    <w:rsid w:val="00664525"/>
    <w:rsid w:val="00664F12"/>
    <w:rsid w:val="00666583"/>
    <w:rsid w:val="00666DA7"/>
    <w:rsid w:val="006670EE"/>
    <w:rsid w:val="006708F9"/>
    <w:rsid w:val="00670EB4"/>
    <w:rsid w:val="00671685"/>
    <w:rsid w:val="00673EBD"/>
    <w:rsid w:val="00674F4D"/>
    <w:rsid w:val="0069275A"/>
    <w:rsid w:val="0069494E"/>
    <w:rsid w:val="006A3369"/>
    <w:rsid w:val="006A58CB"/>
    <w:rsid w:val="006A6172"/>
    <w:rsid w:val="006A74B8"/>
    <w:rsid w:val="006B0202"/>
    <w:rsid w:val="006B1E39"/>
    <w:rsid w:val="006B6EFC"/>
    <w:rsid w:val="006C1773"/>
    <w:rsid w:val="006C1C16"/>
    <w:rsid w:val="006C75C8"/>
    <w:rsid w:val="006D06D7"/>
    <w:rsid w:val="006D3746"/>
    <w:rsid w:val="006D37D7"/>
    <w:rsid w:val="006D44ED"/>
    <w:rsid w:val="006D5180"/>
    <w:rsid w:val="006D6598"/>
    <w:rsid w:val="006E0050"/>
    <w:rsid w:val="006E1253"/>
    <w:rsid w:val="006E2453"/>
    <w:rsid w:val="006E2B02"/>
    <w:rsid w:val="006F2135"/>
    <w:rsid w:val="006F6209"/>
    <w:rsid w:val="007017EC"/>
    <w:rsid w:val="007036BA"/>
    <w:rsid w:val="00706552"/>
    <w:rsid w:val="00710C88"/>
    <w:rsid w:val="00712A1B"/>
    <w:rsid w:val="00712D20"/>
    <w:rsid w:val="0072218B"/>
    <w:rsid w:val="00732FF6"/>
    <w:rsid w:val="0073314F"/>
    <w:rsid w:val="00733FDA"/>
    <w:rsid w:val="00736FC3"/>
    <w:rsid w:val="00740018"/>
    <w:rsid w:val="007455AC"/>
    <w:rsid w:val="0074677D"/>
    <w:rsid w:val="007522AC"/>
    <w:rsid w:val="0075569F"/>
    <w:rsid w:val="007568F5"/>
    <w:rsid w:val="00756A8A"/>
    <w:rsid w:val="007600CF"/>
    <w:rsid w:val="00760D7B"/>
    <w:rsid w:val="00770B4C"/>
    <w:rsid w:val="00774353"/>
    <w:rsid w:val="007758D6"/>
    <w:rsid w:val="007774FB"/>
    <w:rsid w:val="007777D7"/>
    <w:rsid w:val="00786449"/>
    <w:rsid w:val="007908A6"/>
    <w:rsid w:val="00794036"/>
    <w:rsid w:val="007A0849"/>
    <w:rsid w:val="007A14C1"/>
    <w:rsid w:val="007A1B44"/>
    <w:rsid w:val="007A2DB4"/>
    <w:rsid w:val="007A2E86"/>
    <w:rsid w:val="007A2EDD"/>
    <w:rsid w:val="007A70AC"/>
    <w:rsid w:val="007B1D4B"/>
    <w:rsid w:val="007B53F7"/>
    <w:rsid w:val="007B5D78"/>
    <w:rsid w:val="007C5A44"/>
    <w:rsid w:val="007D321E"/>
    <w:rsid w:val="007D426B"/>
    <w:rsid w:val="007E3FFE"/>
    <w:rsid w:val="007E62D8"/>
    <w:rsid w:val="007F068E"/>
    <w:rsid w:val="007F142E"/>
    <w:rsid w:val="007F312D"/>
    <w:rsid w:val="007F703B"/>
    <w:rsid w:val="00800CC7"/>
    <w:rsid w:val="00803F64"/>
    <w:rsid w:val="00805CAB"/>
    <w:rsid w:val="00810738"/>
    <w:rsid w:val="00813F80"/>
    <w:rsid w:val="00817F6B"/>
    <w:rsid w:val="00822D30"/>
    <w:rsid w:val="00823E24"/>
    <w:rsid w:val="00823FE4"/>
    <w:rsid w:val="008307E3"/>
    <w:rsid w:val="008323C8"/>
    <w:rsid w:val="008330CA"/>
    <w:rsid w:val="008338CE"/>
    <w:rsid w:val="0083418C"/>
    <w:rsid w:val="00837A51"/>
    <w:rsid w:val="00851317"/>
    <w:rsid w:val="0085173E"/>
    <w:rsid w:val="00851813"/>
    <w:rsid w:val="008566F2"/>
    <w:rsid w:val="00860A32"/>
    <w:rsid w:val="00860FF5"/>
    <w:rsid w:val="00874B2E"/>
    <w:rsid w:val="00883A4B"/>
    <w:rsid w:val="00886210"/>
    <w:rsid w:val="0089032E"/>
    <w:rsid w:val="00890C97"/>
    <w:rsid w:val="00890E89"/>
    <w:rsid w:val="0089330C"/>
    <w:rsid w:val="0089337F"/>
    <w:rsid w:val="00893EE7"/>
    <w:rsid w:val="00895913"/>
    <w:rsid w:val="00897E86"/>
    <w:rsid w:val="008A49AE"/>
    <w:rsid w:val="008A69D9"/>
    <w:rsid w:val="008B0FC6"/>
    <w:rsid w:val="008B208E"/>
    <w:rsid w:val="008B3671"/>
    <w:rsid w:val="008B5331"/>
    <w:rsid w:val="008C099C"/>
    <w:rsid w:val="008C39AF"/>
    <w:rsid w:val="008C3FED"/>
    <w:rsid w:val="008D08BC"/>
    <w:rsid w:val="008D28C8"/>
    <w:rsid w:val="008D7523"/>
    <w:rsid w:val="008D7580"/>
    <w:rsid w:val="008E1A92"/>
    <w:rsid w:val="008E371D"/>
    <w:rsid w:val="008E4CCC"/>
    <w:rsid w:val="008F319A"/>
    <w:rsid w:val="008F3877"/>
    <w:rsid w:val="008F3DFC"/>
    <w:rsid w:val="008F51D8"/>
    <w:rsid w:val="00901DF1"/>
    <w:rsid w:val="00903DFB"/>
    <w:rsid w:val="00914876"/>
    <w:rsid w:val="00915BD3"/>
    <w:rsid w:val="00920E2C"/>
    <w:rsid w:val="00922EAB"/>
    <w:rsid w:val="00926DB1"/>
    <w:rsid w:val="00930228"/>
    <w:rsid w:val="00930BB6"/>
    <w:rsid w:val="0093342F"/>
    <w:rsid w:val="00936062"/>
    <w:rsid w:val="009423D1"/>
    <w:rsid w:val="0094597A"/>
    <w:rsid w:val="009466F9"/>
    <w:rsid w:val="009469FD"/>
    <w:rsid w:val="0095096B"/>
    <w:rsid w:val="00952442"/>
    <w:rsid w:val="0095384E"/>
    <w:rsid w:val="00956458"/>
    <w:rsid w:val="00960A2A"/>
    <w:rsid w:val="00961573"/>
    <w:rsid w:val="00962A4B"/>
    <w:rsid w:val="00962ABE"/>
    <w:rsid w:val="00962D90"/>
    <w:rsid w:val="009632D4"/>
    <w:rsid w:val="00967B47"/>
    <w:rsid w:val="00967FC4"/>
    <w:rsid w:val="0097449F"/>
    <w:rsid w:val="009755ED"/>
    <w:rsid w:val="00983347"/>
    <w:rsid w:val="0098412C"/>
    <w:rsid w:val="0099134C"/>
    <w:rsid w:val="00991C17"/>
    <w:rsid w:val="009968BD"/>
    <w:rsid w:val="009A0148"/>
    <w:rsid w:val="009A16AB"/>
    <w:rsid w:val="009A2735"/>
    <w:rsid w:val="009A400B"/>
    <w:rsid w:val="009A6361"/>
    <w:rsid w:val="009A6CC0"/>
    <w:rsid w:val="009A722D"/>
    <w:rsid w:val="009B153F"/>
    <w:rsid w:val="009B2F3E"/>
    <w:rsid w:val="009C1083"/>
    <w:rsid w:val="009C45AC"/>
    <w:rsid w:val="009C6CE8"/>
    <w:rsid w:val="009D1C8B"/>
    <w:rsid w:val="009D2869"/>
    <w:rsid w:val="009D3A04"/>
    <w:rsid w:val="009D64F6"/>
    <w:rsid w:val="009E2034"/>
    <w:rsid w:val="009E3468"/>
    <w:rsid w:val="009E58F9"/>
    <w:rsid w:val="009F28C6"/>
    <w:rsid w:val="009F2E64"/>
    <w:rsid w:val="009F3DC8"/>
    <w:rsid w:val="009F4C57"/>
    <w:rsid w:val="009F6892"/>
    <w:rsid w:val="00A01394"/>
    <w:rsid w:val="00A018D8"/>
    <w:rsid w:val="00A03FEF"/>
    <w:rsid w:val="00A10C58"/>
    <w:rsid w:val="00A1100B"/>
    <w:rsid w:val="00A13155"/>
    <w:rsid w:val="00A13908"/>
    <w:rsid w:val="00A17D6A"/>
    <w:rsid w:val="00A21BE7"/>
    <w:rsid w:val="00A21E33"/>
    <w:rsid w:val="00A23C2E"/>
    <w:rsid w:val="00A279FF"/>
    <w:rsid w:val="00A32BA6"/>
    <w:rsid w:val="00A350FD"/>
    <w:rsid w:val="00A35159"/>
    <w:rsid w:val="00A35342"/>
    <w:rsid w:val="00A35E56"/>
    <w:rsid w:val="00A36BD8"/>
    <w:rsid w:val="00A40BCB"/>
    <w:rsid w:val="00A43446"/>
    <w:rsid w:val="00A4526E"/>
    <w:rsid w:val="00A46CB9"/>
    <w:rsid w:val="00A516E3"/>
    <w:rsid w:val="00A522CF"/>
    <w:rsid w:val="00A558B6"/>
    <w:rsid w:val="00A57CB0"/>
    <w:rsid w:val="00A6187B"/>
    <w:rsid w:val="00A623D6"/>
    <w:rsid w:val="00A63225"/>
    <w:rsid w:val="00A64A8A"/>
    <w:rsid w:val="00A67589"/>
    <w:rsid w:val="00A74130"/>
    <w:rsid w:val="00A75499"/>
    <w:rsid w:val="00A80676"/>
    <w:rsid w:val="00A852F6"/>
    <w:rsid w:val="00A950BC"/>
    <w:rsid w:val="00A96DD3"/>
    <w:rsid w:val="00A97BDE"/>
    <w:rsid w:val="00AA07E8"/>
    <w:rsid w:val="00AA11F7"/>
    <w:rsid w:val="00AA1634"/>
    <w:rsid w:val="00AA6B9F"/>
    <w:rsid w:val="00AA7F34"/>
    <w:rsid w:val="00AA7F51"/>
    <w:rsid w:val="00AB3D6E"/>
    <w:rsid w:val="00AB6E6E"/>
    <w:rsid w:val="00AC1242"/>
    <w:rsid w:val="00AC1342"/>
    <w:rsid w:val="00AC1D69"/>
    <w:rsid w:val="00AC58F3"/>
    <w:rsid w:val="00AC5B29"/>
    <w:rsid w:val="00AC7DD7"/>
    <w:rsid w:val="00AD0770"/>
    <w:rsid w:val="00AD5701"/>
    <w:rsid w:val="00AD68D1"/>
    <w:rsid w:val="00AE1F45"/>
    <w:rsid w:val="00AE23A1"/>
    <w:rsid w:val="00AE5691"/>
    <w:rsid w:val="00AE5824"/>
    <w:rsid w:val="00AF4FD4"/>
    <w:rsid w:val="00AF58E5"/>
    <w:rsid w:val="00AF68C2"/>
    <w:rsid w:val="00AF7A9E"/>
    <w:rsid w:val="00B0182B"/>
    <w:rsid w:val="00B0289B"/>
    <w:rsid w:val="00B049CA"/>
    <w:rsid w:val="00B05733"/>
    <w:rsid w:val="00B07D5D"/>
    <w:rsid w:val="00B16457"/>
    <w:rsid w:val="00B17079"/>
    <w:rsid w:val="00B2073A"/>
    <w:rsid w:val="00B211A5"/>
    <w:rsid w:val="00B22E1F"/>
    <w:rsid w:val="00B247CD"/>
    <w:rsid w:val="00B30716"/>
    <w:rsid w:val="00B36D86"/>
    <w:rsid w:val="00B36E6F"/>
    <w:rsid w:val="00B37BBE"/>
    <w:rsid w:val="00B37C3B"/>
    <w:rsid w:val="00B44B42"/>
    <w:rsid w:val="00B44D5A"/>
    <w:rsid w:val="00B478B8"/>
    <w:rsid w:val="00B52E7A"/>
    <w:rsid w:val="00B53FCF"/>
    <w:rsid w:val="00B55017"/>
    <w:rsid w:val="00B558AF"/>
    <w:rsid w:val="00B561BF"/>
    <w:rsid w:val="00B56EA4"/>
    <w:rsid w:val="00B60D26"/>
    <w:rsid w:val="00B612AB"/>
    <w:rsid w:val="00B662DC"/>
    <w:rsid w:val="00B66379"/>
    <w:rsid w:val="00B676E4"/>
    <w:rsid w:val="00B70429"/>
    <w:rsid w:val="00B73147"/>
    <w:rsid w:val="00B73ECA"/>
    <w:rsid w:val="00B744F5"/>
    <w:rsid w:val="00B751A0"/>
    <w:rsid w:val="00B7546C"/>
    <w:rsid w:val="00B75840"/>
    <w:rsid w:val="00B75DC7"/>
    <w:rsid w:val="00B775BC"/>
    <w:rsid w:val="00B82838"/>
    <w:rsid w:val="00B95262"/>
    <w:rsid w:val="00B95991"/>
    <w:rsid w:val="00BA1951"/>
    <w:rsid w:val="00BA1DF8"/>
    <w:rsid w:val="00BA504D"/>
    <w:rsid w:val="00BA70B8"/>
    <w:rsid w:val="00BB241B"/>
    <w:rsid w:val="00BB55C5"/>
    <w:rsid w:val="00BB5AB5"/>
    <w:rsid w:val="00BB7BAB"/>
    <w:rsid w:val="00BB7D75"/>
    <w:rsid w:val="00BC647F"/>
    <w:rsid w:val="00BD6108"/>
    <w:rsid w:val="00BD7356"/>
    <w:rsid w:val="00BE50C4"/>
    <w:rsid w:val="00BF1680"/>
    <w:rsid w:val="00BF32D6"/>
    <w:rsid w:val="00BF370B"/>
    <w:rsid w:val="00BF3ACF"/>
    <w:rsid w:val="00BF4CD5"/>
    <w:rsid w:val="00BF507C"/>
    <w:rsid w:val="00BF5556"/>
    <w:rsid w:val="00C0202F"/>
    <w:rsid w:val="00C02A6C"/>
    <w:rsid w:val="00C02F32"/>
    <w:rsid w:val="00C06879"/>
    <w:rsid w:val="00C07E63"/>
    <w:rsid w:val="00C11FA3"/>
    <w:rsid w:val="00C12214"/>
    <w:rsid w:val="00C12F1E"/>
    <w:rsid w:val="00C15711"/>
    <w:rsid w:val="00C1594E"/>
    <w:rsid w:val="00C16628"/>
    <w:rsid w:val="00C23720"/>
    <w:rsid w:val="00C3035D"/>
    <w:rsid w:val="00C32AD2"/>
    <w:rsid w:val="00C363C3"/>
    <w:rsid w:val="00C37572"/>
    <w:rsid w:val="00C42C50"/>
    <w:rsid w:val="00C5540C"/>
    <w:rsid w:val="00C60861"/>
    <w:rsid w:val="00C65B8A"/>
    <w:rsid w:val="00C735DF"/>
    <w:rsid w:val="00C73747"/>
    <w:rsid w:val="00C745BB"/>
    <w:rsid w:val="00C766B1"/>
    <w:rsid w:val="00C76B41"/>
    <w:rsid w:val="00C84137"/>
    <w:rsid w:val="00C95CE5"/>
    <w:rsid w:val="00CA7B41"/>
    <w:rsid w:val="00CA7C4B"/>
    <w:rsid w:val="00CA7CEF"/>
    <w:rsid w:val="00CB2597"/>
    <w:rsid w:val="00CB45CE"/>
    <w:rsid w:val="00CB58E1"/>
    <w:rsid w:val="00CC07A3"/>
    <w:rsid w:val="00CC1A7A"/>
    <w:rsid w:val="00CC4FF1"/>
    <w:rsid w:val="00CC5943"/>
    <w:rsid w:val="00CD14CC"/>
    <w:rsid w:val="00CD158B"/>
    <w:rsid w:val="00CE2009"/>
    <w:rsid w:val="00CE5188"/>
    <w:rsid w:val="00CF1171"/>
    <w:rsid w:val="00CF1599"/>
    <w:rsid w:val="00CF4FE9"/>
    <w:rsid w:val="00CF543A"/>
    <w:rsid w:val="00CF7A26"/>
    <w:rsid w:val="00D001AB"/>
    <w:rsid w:val="00D019A2"/>
    <w:rsid w:val="00D05B63"/>
    <w:rsid w:val="00D1199D"/>
    <w:rsid w:val="00D158FD"/>
    <w:rsid w:val="00D2022C"/>
    <w:rsid w:val="00D21BCE"/>
    <w:rsid w:val="00D24828"/>
    <w:rsid w:val="00D249BC"/>
    <w:rsid w:val="00D30D67"/>
    <w:rsid w:val="00D31D7D"/>
    <w:rsid w:val="00D35999"/>
    <w:rsid w:val="00D3731C"/>
    <w:rsid w:val="00D37D10"/>
    <w:rsid w:val="00D37FB8"/>
    <w:rsid w:val="00D4005F"/>
    <w:rsid w:val="00D412E5"/>
    <w:rsid w:val="00D41F62"/>
    <w:rsid w:val="00D442BE"/>
    <w:rsid w:val="00D527AA"/>
    <w:rsid w:val="00D52E1F"/>
    <w:rsid w:val="00D537A2"/>
    <w:rsid w:val="00D603A2"/>
    <w:rsid w:val="00D6528B"/>
    <w:rsid w:val="00D701CE"/>
    <w:rsid w:val="00D74488"/>
    <w:rsid w:val="00D754FF"/>
    <w:rsid w:val="00D809CB"/>
    <w:rsid w:val="00D82688"/>
    <w:rsid w:val="00D828A8"/>
    <w:rsid w:val="00D83752"/>
    <w:rsid w:val="00D84A29"/>
    <w:rsid w:val="00D86084"/>
    <w:rsid w:val="00D92E6E"/>
    <w:rsid w:val="00D957EA"/>
    <w:rsid w:val="00D95C57"/>
    <w:rsid w:val="00D96DB8"/>
    <w:rsid w:val="00DA67E1"/>
    <w:rsid w:val="00DA76A2"/>
    <w:rsid w:val="00DB4DD2"/>
    <w:rsid w:val="00DB5C5F"/>
    <w:rsid w:val="00DB73C1"/>
    <w:rsid w:val="00DC5246"/>
    <w:rsid w:val="00DD07A0"/>
    <w:rsid w:val="00DD2257"/>
    <w:rsid w:val="00DD3A82"/>
    <w:rsid w:val="00DD4496"/>
    <w:rsid w:val="00DD51F2"/>
    <w:rsid w:val="00DD6B8D"/>
    <w:rsid w:val="00DD7AEC"/>
    <w:rsid w:val="00DE03EA"/>
    <w:rsid w:val="00DE0B1D"/>
    <w:rsid w:val="00DE4870"/>
    <w:rsid w:val="00DE5378"/>
    <w:rsid w:val="00DE7DF8"/>
    <w:rsid w:val="00DF0275"/>
    <w:rsid w:val="00DF6004"/>
    <w:rsid w:val="00DF63FF"/>
    <w:rsid w:val="00E02E83"/>
    <w:rsid w:val="00E04AC5"/>
    <w:rsid w:val="00E066A5"/>
    <w:rsid w:val="00E0737D"/>
    <w:rsid w:val="00E10DD0"/>
    <w:rsid w:val="00E118E0"/>
    <w:rsid w:val="00E15973"/>
    <w:rsid w:val="00E16406"/>
    <w:rsid w:val="00E17A8B"/>
    <w:rsid w:val="00E21D90"/>
    <w:rsid w:val="00E30663"/>
    <w:rsid w:val="00E316B8"/>
    <w:rsid w:val="00E347F6"/>
    <w:rsid w:val="00E373A5"/>
    <w:rsid w:val="00E37E2D"/>
    <w:rsid w:val="00E420B4"/>
    <w:rsid w:val="00E4334D"/>
    <w:rsid w:val="00E440B9"/>
    <w:rsid w:val="00E46796"/>
    <w:rsid w:val="00E473F3"/>
    <w:rsid w:val="00E52BF0"/>
    <w:rsid w:val="00E534A2"/>
    <w:rsid w:val="00E53B32"/>
    <w:rsid w:val="00E6034F"/>
    <w:rsid w:val="00E65ED1"/>
    <w:rsid w:val="00E6677F"/>
    <w:rsid w:val="00E7581D"/>
    <w:rsid w:val="00E766B7"/>
    <w:rsid w:val="00E80853"/>
    <w:rsid w:val="00E825C7"/>
    <w:rsid w:val="00E826B4"/>
    <w:rsid w:val="00E90C6A"/>
    <w:rsid w:val="00E9151F"/>
    <w:rsid w:val="00E965ED"/>
    <w:rsid w:val="00EA1CE4"/>
    <w:rsid w:val="00EA205B"/>
    <w:rsid w:val="00EA6625"/>
    <w:rsid w:val="00EB0471"/>
    <w:rsid w:val="00EC0858"/>
    <w:rsid w:val="00EC5A24"/>
    <w:rsid w:val="00ED46A8"/>
    <w:rsid w:val="00ED4FDB"/>
    <w:rsid w:val="00ED619B"/>
    <w:rsid w:val="00EE126C"/>
    <w:rsid w:val="00EE34C7"/>
    <w:rsid w:val="00EE34E4"/>
    <w:rsid w:val="00EE5258"/>
    <w:rsid w:val="00EF3003"/>
    <w:rsid w:val="00EF3BE3"/>
    <w:rsid w:val="00EF6CC3"/>
    <w:rsid w:val="00F01038"/>
    <w:rsid w:val="00F12B11"/>
    <w:rsid w:val="00F149E9"/>
    <w:rsid w:val="00F15F26"/>
    <w:rsid w:val="00F16342"/>
    <w:rsid w:val="00F16400"/>
    <w:rsid w:val="00F222A5"/>
    <w:rsid w:val="00F243E8"/>
    <w:rsid w:val="00F265E7"/>
    <w:rsid w:val="00F350AD"/>
    <w:rsid w:val="00F358B0"/>
    <w:rsid w:val="00F3709A"/>
    <w:rsid w:val="00F3752E"/>
    <w:rsid w:val="00F42FAB"/>
    <w:rsid w:val="00F528BD"/>
    <w:rsid w:val="00F555E6"/>
    <w:rsid w:val="00F61320"/>
    <w:rsid w:val="00F61B23"/>
    <w:rsid w:val="00F62FB1"/>
    <w:rsid w:val="00F72D6A"/>
    <w:rsid w:val="00F742BD"/>
    <w:rsid w:val="00F756BC"/>
    <w:rsid w:val="00F777C7"/>
    <w:rsid w:val="00F80BB9"/>
    <w:rsid w:val="00F84089"/>
    <w:rsid w:val="00F8605F"/>
    <w:rsid w:val="00F87BC0"/>
    <w:rsid w:val="00F9680A"/>
    <w:rsid w:val="00F96CA0"/>
    <w:rsid w:val="00FA14F7"/>
    <w:rsid w:val="00FA1B3D"/>
    <w:rsid w:val="00FA29A0"/>
    <w:rsid w:val="00FA39E4"/>
    <w:rsid w:val="00FC065D"/>
    <w:rsid w:val="00FC0BC4"/>
    <w:rsid w:val="00FC2C04"/>
    <w:rsid w:val="00FC4FC0"/>
    <w:rsid w:val="00FC6DA8"/>
    <w:rsid w:val="00FC779C"/>
    <w:rsid w:val="00FD1B32"/>
    <w:rsid w:val="00FD1FA7"/>
    <w:rsid w:val="00FE00B3"/>
    <w:rsid w:val="00FE28E3"/>
    <w:rsid w:val="00FE30B7"/>
    <w:rsid w:val="00FE6040"/>
    <w:rsid w:val="00FE64A2"/>
    <w:rsid w:val="00FE73B6"/>
    <w:rsid w:val="00FF12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04F6"/>
  <w15:docId w15:val="{563F589A-0739-4100-A60D-B9FEBED8E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240" w:after="160"/>
        <w:ind w:firstLine="3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779C"/>
    <w:rPr>
      <w:rFonts w:ascii="Times New Roman" w:hAnsi="Times New Roman"/>
      <w:sz w:val="24"/>
    </w:rPr>
  </w:style>
  <w:style w:type="paragraph" w:styleId="Heading1">
    <w:name w:val="heading 1"/>
    <w:basedOn w:val="Normal"/>
    <w:next w:val="Normal"/>
    <w:link w:val="Heading1Char"/>
    <w:uiPriority w:val="9"/>
    <w:qFormat/>
    <w:rsid w:val="00F84089"/>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05480B"/>
    <w:pPr>
      <w:keepNext/>
      <w:keepLines/>
      <w:spacing w:before="40" w:after="0"/>
      <w:outlineLvl w:val="1"/>
    </w:pPr>
    <w:rPr>
      <w:rFonts w:eastAsiaTheme="majorEastAsia" w:cs="Times New Roman"/>
      <w:b/>
      <w:sz w:val="32"/>
      <w:szCs w:val="24"/>
    </w:rPr>
  </w:style>
  <w:style w:type="paragraph" w:styleId="Heading3">
    <w:name w:val="heading 3"/>
    <w:basedOn w:val="Normal"/>
    <w:next w:val="Normal"/>
    <w:link w:val="Heading3Char"/>
    <w:uiPriority w:val="9"/>
    <w:unhideWhenUsed/>
    <w:qFormat/>
    <w:rsid w:val="0005480B"/>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756BC"/>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164EA1"/>
    <w:pPr>
      <w:keepNext/>
      <w:keepLines/>
      <w:spacing w:before="40" w:after="0"/>
      <w:jc w:val="left"/>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08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5480B"/>
    <w:rPr>
      <w:rFonts w:ascii="Times New Roman" w:eastAsiaTheme="majorEastAsia" w:hAnsi="Times New Roman" w:cs="Times New Roman"/>
      <w:b/>
      <w:sz w:val="32"/>
      <w:szCs w:val="24"/>
    </w:rPr>
  </w:style>
  <w:style w:type="character" w:customStyle="1" w:styleId="Heading3Char">
    <w:name w:val="Heading 3 Char"/>
    <w:basedOn w:val="DefaultParagraphFont"/>
    <w:link w:val="Heading3"/>
    <w:uiPriority w:val="9"/>
    <w:rsid w:val="0005480B"/>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756BC"/>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B44D5A"/>
    <w:pPr>
      <w:spacing w:after="200"/>
    </w:pPr>
    <w:rPr>
      <w:b/>
      <w:i/>
      <w:iCs/>
      <w:szCs w:val="18"/>
    </w:rPr>
  </w:style>
  <w:style w:type="character" w:customStyle="1" w:styleId="Heading5Char">
    <w:name w:val="Heading 5 Char"/>
    <w:basedOn w:val="DefaultParagraphFont"/>
    <w:link w:val="Heading5"/>
    <w:uiPriority w:val="9"/>
    <w:rsid w:val="00164EA1"/>
    <w:rPr>
      <w:rFonts w:ascii="Times New Roman" w:eastAsiaTheme="majorEastAsia" w:hAnsi="Times New Roman" w:cstheme="majorBidi"/>
      <w:b/>
      <w:sz w:val="24"/>
    </w:rPr>
  </w:style>
  <w:style w:type="character" w:customStyle="1" w:styleId="fontstyle01">
    <w:name w:val="fontstyle01"/>
    <w:basedOn w:val="DefaultParagraphFont"/>
    <w:rsid w:val="0054779C"/>
    <w:rPr>
      <w:rFonts w:ascii="GulliverRM" w:hAnsi="GulliverRM" w:hint="default"/>
      <w:b w:val="0"/>
      <w:bCs w:val="0"/>
      <w:i w:val="0"/>
      <w:iCs w:val="0"/>
      <w:color w:val="000000"/>
      <w:sz w:val="22"/>
      <w:szCs w:val="22"/>
    </w:rPr>
  </w:style>
  <w:style w:type="paragraph" w:styleId="ListParagraph">
    <w:name w:val="List Paragraph"/>
    <w:basedOn w:val="Normal"/>
    <w:uiPriority w:val="34"/>
    <w:qFormat/>
    <w:rsid w:val="0054779C"/>
    <w:pPr>
      <w:ind w:left="720"/>
      <w:contextualSpacing/>
    </w:pPr>
  </w:style>
  <w:style w:type="character" w:customStyle="1" w:styleId="fontstyle21">
    <w:name w:val="fontstyle21"/>
    <w:basedOn w:val="DefaultParagraphFont"/>
    <w:rsid w:val="00CF1599"/>
    <w:rPr>
      <w:rFonts w:ascii="CMMI10" w:hAnsi="CMMI10" w:hint="default"/>
      <w:b w:val="0"/>
      <w:bCs w:val="0"/>
      <w:i/>
      <w:iCs/>
      <w:color w:val="000000"/>
      <w:sz w:val="20"/>
      <w:szCs w:val="20"/>
    </w:rPr>
  </w:style>
  <w:style w:type="character" w:customStyle="1" w:styleId="fontstyle31">
    <w:name w:val="fontstyle31"/>
    <w:basedOn w:val="DefaultParagraphFont"/>
    <w:rsid w:val="00CF1599"/>
    <w:rPr>
      <w:rFonts w:ascii="CMBX10" w:hAnsi="CMBX10" w:hint="default"/>
      <w:b/>
      <w:bCs/>
      <w:i w:val="0"/>
      <w:iCs w:val="0"/>
      <w:color w:val="000000"/>
      <w:sz w:val="20"/>
      <w:szCs w:val="20"/>
    </w:rPr>
  </w:style>
  <w:style w:type="character" w:customStyle="1" w:styleId="fontstyle41">
    <w:name w:val="fontstyle41"/>
    <w:basedOn w:val="DefaultParagraphFont"/>
    <w:rsid w:val="00CF1599"/>
    <w:rPr>
      <w:rFonts w:ascii="CMR10" w:hAnsi="CMR10" w:hint="default"/>
      <w:b w:val="0"/>
      <w:bCs w:val="0"/>
      <w:i w:val="0"/>
      <w:iCs w:val="0"/>
      <w:color w:val="000000"/>
      <w:sz w:val="20"/>
      <w:szCs w:val="20"/>
    </w:rPr>
  </w:style>
  <w:style w:type="character" w:customStyle="1" w:styleId="fontstyle51">
    <w:name w:val="fontstyle51"/>
    <w:basedOn w:val="DefaultParagraphFont"/>
    <w:rsid w:val="00CF1599"/>
    <w:rPr>
      <w:rFonts w:ascii="CMMI5" w:hAnsi="CMMI5" w:hint="default"/>
      <w:b w:val="0"/>
      <w:bCs w:val="0"/>
      <w:i/>
      <w:iCs/>
      <w:color w:val="000000"/>
      <w:sz w:val="10"/>
      <w:szCs w:val="10"/>
    </w:rPr>
  </w:style>
  <w:style w:type="character" w:customStyle="1" w:styleId="fontstyle61">
    <w:name w:val="fontstyle61"/>
    <w:basedOn w:val="DefaultParagraphFont"/>
    <w:rsid w:val="00CF1599"/>
    <w:rPr>
      <w:rFonts w:ascii="CMSY10" w:hAnsi="CMSY10" w:hint="default"/>
      <w:b w:val="0"/>
      <w:bCs w:val="0"/>
      <w:i/>
      <w:iCs/>
      <w:color w:val="000000"/>
      <w:sz w:val="20"/>
      <w:szCs w:val="20"/>
    </w:rPr>
  </w:style>
  <w:style w:type="character" w:customStyle="1" w:styleId="fontstyle71">
    <w:name w:val="fontstyle71"/>
    <w:basedOn w:val="DefaultParagraphFont"/>
    <w:rsid w:val="00CF1599"/>
    <w:rPr>
      <w:rFonts w:ascii="CMR7" w:hAnsi="CMR7" w:hint="default"/>
      <w:b w:val="0"/>
      <w:bCs w:val="0"/>
      <w:i w:val="0"/>
      <w:iCs w:val="0"/>
      <w:color w:val="000000"/>
      <w:sz w:val="14"/>
      <w:szCs w:val="14"/>
    </w:rPr>
  </w:style>
  <w:style w:type="character" w:customStyle="1" w:styleId="fontstyle81">
    <w:name w:val="fontstyle81"/>
    <w:basedOn w:val="DefaultParagraphFont"/>
    <w:rsid w:val="00CF1599"/>
    <w:rPr>
      <w:rFonts w:ascii="CMMI7" w:hAnsi="CMMI7" w:hint="default"/>
      <w:b w:val="0"/>
      <w:bCs w:val="0"/>
      <w:i/>
      <w:iCs/>
      <w:color w:val="000000"/>
      <w:sz w:val="14"/>
      <w:szCs w:val="14"/>
    </w:rPr>
  </w:style>
  <w:style w:type="character" w:customStyle="1" w:styleId="fontstyle91">
    <w:name w:val="fontstyle91"/>
    <w:basedOn w:val="DefaultParagraphFont"/>
    <w:rsid w:val="00CF1599"/>
    <w:rPr>
      <w:rFonts w:ascii="CMEX10" w:hAnsi="CMEX10" w:hint="default"/>
      <w:b w:val="0"/>
      <w:bCs w:val="0"/>
      <w:i w:val="0"/>
      <w:iCs w:val="0"/>
      <w:color w:val="000000"/>
      <w:sz w:val="20"/>
      <w:szCs w:val="20"/>
    </w:rPr>
  </w:style>
  <w:style w:type="character" w:styleId="PlaceholderText">
    <w:name w:val="Placeholder Text"/>
    <w:basedOn w:val="DefaultParagraphFont"/>
    <w:uiPriority w:val="99"/>
    <w:semiHidden/>
    <w:rsid w:val="001447C0"/>
    <w:rPr>
      <w:color w:val="808080"/>
    </w:rPr>
  </w:style>
  <w:style w:type="paragraph" w:styleId="Header">
    <w:name w:val="header"/>
    <w:basedOn w:val="Normal"/>
    <w:link w:val="HeaderChar"/>
    <w:uiPriority w:val="99"/>
    <w:unhideWhenUsed/>
    <w:rsid w:val="00482560"/>
    <w:pPr>
      <w:tabs>
        <w:tab w:val="center" w:pos="4680"/>
        <w:tab w:val="right" w:pos="9360"/>
      </w:tabs>
      <w:spacing w:before="0" w:after="0"/>
    </w:pPr>
  </w:style>
  <w:style w:type="character" w:customStyle="1" w:styleId="HeaderChar">
    <w:name w:val="Header Char"/>
    <w:basedOn w:val="DefaultParagraphFont"/>
    <w:link w:val="Header"/>
    <w:uiPriority w:val="99"/>
    <w:rsid w:val="00482560"/>
    <w:rPr>
      <w:rFonts w:ascii="Times New Roman" w:hAnsi="Times New Roman"/>
      <w:sz w:val="24"/>
    </w:rPr>
  </w:style>
  <w:style w:type="paragraph" w:styleId="Footer">
    <w:name w:val="footer"/>
    <w:basedOn w:val="Normal"/>
    <w:link w:val="FooterChar"/>
    <w:uiPriority w:val="99"/>
    <w:unhideWhenUsed/>
    <w:rsid w:val="00482560"/>
    <w:pPr>
      <w:tabs>
        <w:tab w:val="center" w:pos="4680"/>
        <w:tab w:val="right" w:pos="9360"/>
      </w:tabs>
      <w:spacing w:before="0" w:after="0"/>
    </w:pPr>
  </w:style>
  <w:style w:type="character" w:customStyle="1" w:styleId="FooterChar">
    <w:name w:val="Footer Char"/>
    <w:basedOn w:val="DefaultParagraphFont"/>
    <w:link w:val="Footer"/>
    <w:uiPriority w:val="99"/>
    <w:rsid w:val="00482560"/>
    <w:rPr>
      <w:rFonts w:ascii="Times New Roman" w:hAnsi="Times New Roman"/>
      <w:sz w:val="24"/>
    </w:rPr>
  </w:style>
  <w:style w:type="table" w:styleId="TableGrid">
    <w:name w:val="Table Grid"/>
    <w:basedOn w:val="TableNormal"/>
    <w:uiPriority w:val="39"/>
    <w:rsid w:val="007B1D4B"/>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2BF0"/>
    <w:rPr>
      <w:color w:val="0000FF"/>
      <w:u w:val="single"/>
    </w:rPr>
  </w:style>
  <w:style w:type="character" w:styleId="CommentReference">
    <w:name w:val="annotation reference"/>
    <w:basedOn w:val="DefaultParagraphFont"/>
    <w:uiPriority w:val="99"/>
    <w:semiHidden/>
    <w:unhideWhenUsed/>
    <w:rsid w:val="00FE28E3"/>
    <w:rPr>
      <w:sz w:val="16"/>
      <w:szCs w:val="16"/>
    </w:rPr>
  </w:style>
  <w:style w:type="paragraph" w:styleId="CommentText">
    <w:name w:val="annotation text"/>
    <w:basedOn w:val="Normal"/>
    <w:link w:val="CommentTextChar"/>
    <w:uiPriority w:val="99"/>
    <w:semiHidden/>
    <w:unhideWhenUsed/>
    <w:rsid w:val="00FE28E3"/>
    <w:rPr>
      <w:sz w:val="20"/>
      <w:szCs w:val="20"/>
    </w:rPr>
  </w:style>
  <w:style w:type="character" w:customStyle="1" w:styleId="CommentTextChar">
    <w:name w:val="Comment Text Char"/>
    <w:basedOn w:val="DefaultParagraphFont"/>
    <w:link w:val="CommentText"/>
    <w:uiPriority w:val="99"/>
    <w:semiHidden/>
    <w:rsid w:val="00FE28E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E28E3"/>
    <w:rPr>
      <w:b/>
      <w:bCs/>
    </w:rPr>
  </w:style>
  <w:style w:type="character" w:customStyle="1" w:styleId="CommentSubjectChar">
    <w:name w:val="Comment Subject Char"/>
    <w:basedOn w:val="CommentTextChar"/>
    <w:link w:val="CommentSubject"/>
    <w:uiPriority w:val="99"/>
    <w:semiHidden/>
    <w:rsid w:val="00FE28E3"/>
    <w:rPr>
      <w:rFonts w:ascii="Times New Roman" w:hAnsi="Times New Roman"/>
      <w:b/>
      <w:bCs/>
      <w:sz w:val="20"/>
      <w:szCs w:val="20"/>
    </w:rPr>
  </w:style>
  <w:style w:type="paragraph" w:styleId="BalloonText">
    <w:name w:val="Balloon Text"/>
    <w:basedOn w:val="Normal"/>
    <w:link w:val="BalloonTextChar"/>
    <w:uiPriority w:val="99"/>
    <w:semiHidden/>
    <w:unhideWhenUsed/>
    <w:rsid w:val="00FE28E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8E3"/>
    <w:rPr>
      <w:rFonts w:ascii="Segoe UI" w:hAnsi="Segoe UI" w:cs="Segoe UI"/>
      <w:sz w:val="18"/>
      <w:szCs w:val="18"/>
    </w:rPr>
  </w:style>
  <w:style w:type="paragraph" w:customStyle="1" w:styleId="author">
    <w:name w:val="author"/>
    <w:basedOn w:val="Normal"/>
    <w:next w:val="Normal"/>
    <w:rsid w:val="00CE2009"/>
    <w:pPr>
      <w:overflowPunct w:val="0"/>
      <w:autoSpaceDE w:val="0"/>
      <w:autoSpaceDN w:val="0"/>
      <w:adjustRightInd w:val="0"/>
      <w:spacing w:before="0" w:after="220"/>
      <w:ind w:firstLine="227"/>
      <w:jc w:val="center"/>
      <w:textAlignment w:val="baseline"/>
    </w:pPr>
    <w:rPr>
      <w:rFonts w:eastAsia="Times New Roman" w:cs="Times New Roman"/>
      <w:sz w:val="20"/>
      <w:szCs w:val="20"/>
    </w:rPr>
  </w:style>
  <w:style w:type="paragraph" w:customStyle="1" w:styleId="address">
    <w:name w:val="address"/>
    <w:basedOn w:val="Normal"/>
    <w:next w:val="email"/>
    <w:rsid w:val="00CE2009"/>
    <w:pPr>
      <w:overflowPunct w:val="0"/>
      <w:autoSpaceDE w:val="0"/>
      <w:autoSpaceDN w:val="0"/>
      <w:adjustRightInd w:val="0"/>
      <w:spacing w:before="0" w:after="0"/>
      <w:ind w:firstLine="227"/>
      <w:jc w:val="center"/>
      <w:textAlignment w:val="baseline"/>
    </w:pPr>
    <w:rPr>
      <w:rFonts w:eastAsia="Times New Roman" w:cs="Times New Roman"/>
      <w:sz w:val="18"/>
      <w:szCs w:val="20"/>
    </w:rPr>
  </w:style>
  <w:style w:type="paragraph" w:customStyle="1" w:styleId="email">
    <w:name w:val="email"/>
    <w:basedOn w:val="Normal"/>
    <w:next w:val="Normal"/>
    <w:rsid w:val="00CE2009"/>
    <w:pPr>
      <w:overflowPunct w:val="0"/>
      <w:autoSpaceDE w:val="0"/>
      <w:autoSpaceDN w:val="0"/>
      <w:adjustRightInd w:val="0"/>
      <w:spacing w:before="0" w:after="0"/>
      <w:ind w:firstLine="227"/>
      <w:jc w:val="center"/>
      <w:textAlignment w:val="baseline"/>
    </w:pPr>
    <w:rPr>
      <w:rFonts w:eastAsia="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19373">
      <w:bodyDiv w:val="1"/>
      <w:marLeft w:val="0"/>
      <w:marRight w:val="0"/>
      <w:marTop w:val="0"/>
      <w:marBottom w:val="0"/>
      <w:divBdr>
        <w:top w:val="none" w:sz="0" w:space="0" w:color="auto"/>
        <w:left w:val="none" w:sz="0" w:space="0" w:color="auto"/>
        <w:bottom w:val="none" w:sz="0" w:space="0" w:color="auto"/>
        <w:right w:val="none" w:sz="0" w:space="0" w:color="auto"/>
      </w:divBdr>
    </w:div>
    <w:div w:id="655572478">
      <w:bodyDiv w:val="1"/>
      <w:marLeft w:val="0"/>
      <w:marRight w:val="0"/>
      <w:marTop w:val="0"/>
      <w:marBottom w:val="0"/>
      <w:divBdr>
        <w:top w:val="none" w:sz="0" w:space="0" w:color="auto"/>
        <w:left w:val="none" w:sz="0" w:space="0" w:color="auto"/>
        <w:bottom w:val="none" w:sz="0" w:space="0" w:color="auto"/>
        <w:right w:val="none" w:sz="0" w:space="0" w:color="auto"/>
      </w:divBdr>
    </w:div>
    <w:div w:id="852302047">
      <w:bodyDiv w:val="1"/>
      <w:marLeft w:val="0"/>
      <w:marRight w:val="0"/>
      <w:marTop w:val="0"/>
      <w:marBottom w:val="0"/>
      <w:divBdr>
        <w:top w:val="none" w:sz="0" w:space="0" w:color="auto"/>
        <w:left w:val="none" w:sz="0" w:space="0" w:color="auto"/>
        <w:bottom w:val="none" w:sz="0" w:space="0" w:color="auto"/>
        <w:right w:val="none" w:sz="0" w:space="0" w:color="auto"/>
      </w:divBdr>
    </w:div>
    <w:div w:id="1340623769">
      <w:bodyDiv w:val="1"/>
      <w:marLeft w:val="0"/>
      <w:marRight w:val="0"/>
      <w:marTop w:val="0"/>
      <w:marBottom w:val="0"/>
      <w:divBdr>
        <w:top w:val="none" w:sz="0" w:space="0" w:color="auto"/>
        <w:left w:val="none" w:sz="0" w:space="0" w:color="auto"/>
        <w:bottom w:val="none" w:sz="0" w:space="0" w:color="auto"/>
        <w:right w:val="none" w:sz="0" w:space="0" w:color="auto"/>
      </w:divBdr>
    </w:div>
    <w:div w:id="1520698935">
      <w:bodyDiv w:val="1"/>
      <w:marLeft w:val="0"/>
      <w:marRight w:val="0"/>
      <w:marTop w:val="0"/>
      <w:marBottom w:val="0"/>
      <w:divBdr>
        <w:top w:val="none" w:sz="0" w:space="0" w:color="auto"/>
        <w:left w:val="none" w:sz="0" w:space="0" w:color="auto"/>
        <w:bottom w:val="none" w:sz="0" w:space="0" w:color="auto"/>
        <w:right w:val="none" w:sz="0" w:space="0" w:color="auto"/>
      </w:divBdr>
    </w:div>
    <w:div w:id="199768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Google%20Drive\Aravind\Ravikiran\RESUL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oogle%20Drive\Aravind\Ravikiran\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Sheet1!$D$110</c:f>
              <c:strCache>
                <c:ptCount val="1"/>
                <c:pt idx="0">
                  <c:v>SNR (dB)</c:v>
                </c:pt>
              </c:strCache>
            </c:strRef>
          </c:tx>
          <c:spPr>
            <a:solidFill>
              <a:schemeClr val="accent1"/>
            </a:solidFill>
            <a:ln>
              <a:noFill/>
            </a:ln>
            <a:effectLst/>
          </c:spPr>
          <c:invertIfNegative val="0"/>
          <c:cat>
            <c:strRef>
              <c:f>Sheet1!$C$111:$C$117</c:f>
              <c:strCache>
                <c:ptCount val="7"/>
                <c:pt idx="0">
                  <c:v>AEE A</c:v>
                </c:pt>
                <c:pt idx="1">
                  <c:v>AEE B</c:v>
                </c:pt>
                <c:pt idx="2">
                  <c:v>AEE C</c:v>
                </c:pt>
                <c:pt idx="3">
                  <c:v>AEE D</c:v>
                </c:pt>
                <c:pt idx="4">
                  <c:v>GT</c:v>
                </c:pt>
                <c:pt idx="5">
                  <c:v>BAR</c:v>
                </c:pt>
                <c:pt idx="6">
                  <c:v>Proposed 
LCGHDR</c:v>
                </c:pt>
              </c:strCache>
            </c:strRef>
          </c:cat>
          <c:val>
            <c:numRef>
              <c:f>Sheet1!$D$111:$D$117</c:f>
              <c:numCache>
                <c:formatCode>General</c:formatCode>
                <c:ptCount val="7"/>
                <c:pt idx="0">
                  <c:v>27.19</c:v>
                </c:pt>
                <c:pt idx="1">
                  <c:v>30.47</c:v>
                </c:pt>
                <c:pt idx="2">
                  <c:v>32.58</c:v>
                </c:pt>
                <c:pt idx="3">
                  <c:v>33.57</c:v>
                </c:pt>
                <c:pt idx="4">
                  <c:v>35.32</c:v>
                </c:pt>
                <c:pt idx="5">
                  <c:v>29.97</c:v>
                </c:pt>
                <c:pt idx="6">
                  <c:v>28.419999999999995</c:v>
                </c:pt>
              </c:numCache>
            </c:numRef>
          </c:val>
          <c:extLst>
            <c:ext xmlns:c16="http://schemas.microsoft.com/office/drawing/2014/chart" uri="{C3380CC4-5D6E-409C-BE32-E72D297353CC}">
              <c16:uniqueId val="{00000000-B8E0-41A9-BA86-B8EED286DFD2}"/>
            </c:ext>
          </c:extLst>
        </c:ser>
        <c:dLbls>
          <c:showLegendKey val="0"/>
          <c:showVal val="0"/>
          <c:showCatName val="0"/>
          <c:showSerName val="0"/>
          <c:showPercent val="0"/>
          <c:showBubbleSize val="0"/>
        </c:dLbls>
        <c:gapWidth val="219"/>
        <c:overlap val="-27"/>
        <c:axId val="109352064"/>
        <c:axId val="109353984"/>
      </c:barChart>
      <c:catAx>
        <c:axId val="109352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Methods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9353984"/>
        <c:crosses val="autoZero"/>
        <c:auto val="1"/>
        <c:lblAlgn val="ctr"/>
        <c:lblOffset val="100"/>
        <c:noMultiLvlLbl val="0"/>
      </c:catAx>
      <c:valAx>
        <c:axId val="109353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SNR</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352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Control time</a:t>
            </a:r>
          </a:p>
        </c:rich>
      </c:tx>
      <c:overlay val="0"/>
      <c:spPr>
        <a:noFill/>
        <a:ln>
          <a:noFill/>
        </a:ln>
        <a:effectLst/>
      </c:spPr>
    </c:title>
    <c:autoTitleDeleted val="0"/>
    <c:plotArea>
      <c:layout/>
      <c:barChart>
        <c:barDir val="bar"/>
        <c:grouping val="clustered"/>
        <c:varyColors val="0"/>
        <c:ser>
          <c:idx val="0"/>
          <c:order val="0"/>
          <c:tx>
            <c:strRef>
              <c:f>Sheet1!$B$64:$B$65</c:f>
              <c:strCache>
                <c:ptCount val="2"/>
                <c:pt idx="1">
                  <c:v>Mean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Sheet1!$A$66:$A$72</c:f>
              <c:strCache>
                <c:ptCount val="7"/>
                <c:pt idx="0">
                  <c:v>False position</c:v>
                </c:pt>
                <c:pt idx="1">
                  <c:v>Secant [17]</c:v>
                </c:pt>
                <c:pt idx="2">
                  <c:v>Bisection [17]</c:v>
                </c:pt>
                <c:pt idx="3">
                  <c:v>Kuno [17]</c:v>
                </c:pt>
                <c:pt idx="4">
                  <c:v>Liang [17]</c:v>
                </c:pt>
                <c:pt idx="5">
                  <c:v>Yuanhang [17]</c:v>
                </c:pt>
                <c:pt idx="6">
                  <c:v>Proposed 
LCGHDR</c:v>
                </c:pt>
              </c:strCache>
            </c:strRef>
          </c:cat>
          <c:val>
            <c:numRef>
              <c:f>Sheet1!$B$66:$B$72</c:f>
              <c:numCache>
                <c:formatCode>General</c:formatCode>
                <c:ptCount val="7"/>
                <c:pt idx="0">
                  <c:v>20</c:v>
                </c:pt>
                <c:pt idx="1">
                  <c:v>20</c:v>
                </c:pt>
                <c:pt idx="2">
                  <c:v>0.48000000000000009</c:v>
                </c:pt>
                <c:pt idx="3">
                  <c:v>8.0000000000000029E-2</c:v>
                </c:pt>
                <c:pt idx="4">
                  <c:v>0.35000000000000009</c:v>
                </c:pt>
                <c:pt idx="5">
                  <c:v>1.23</c:v>
                </c:pt>
                <c:pt idx="6">
                  <c:v>0.79499999999999993</c:v>
                </c:pt>
              </c:numCache>
            </c:numRef>
          </c:val>
          <c:extLst>
            <c:ext xmlns:c16="http://schemas.microsoft.com/office/drawing/2014/chart" uri="{C3380CC4-5D6E-409C-BE32-E72D297353CC}">
              <c16:uniqueId val="{00000000-42E7-44E5-B77D-E3B9B9871A7B}"/>
            </c:ext>
          </c:extLst>
        </c:ser>
        <c:ser>
          <c:idx val="1"/>
          <c:order val="1"/>
          <c:tx>
            <c:strRef>
              <c:f>Sheet1!$C$64:$C$65</c:f>
              <c:strCache>
                <c:ptCount val="2"/>
                <c:pt idx="0">
                  <c:v>Control time in seconds</c:v>
                </c:pt>
                <c:pt idx="1">
                  <c:v>Case 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Sheet1!$A$66:$A$72</c:f>
              <c:strCache>
                <c:ptCount val="7"/>
                <c:pt idx="0">
                  <c:v>False position</c:v>
                </c:pt>
                <c:pt idx="1">
                  <c:v>Secant [17]</c:v>
                </c:pt>
                <c:pt idx="2">
                  <c:v>Bisection [17]</c:v>
                </c:pt>
                <c:pt idx="3">
                  <c:v>Kuno [17]</c:v>
                </c:pt>
                <c:pt idx="4">
                  <c:v>Liang [17]</c:v>
                </c:pt>
                <c:pt idx="5">
                  <c:v>Yuanhang [17]</c:v>
                </c:pt>
                <c:pt idx="6">
                  <c:v>Proposed 
LCGHDR</c:v>
                </c:pt>
              </c:strCache>
            </c:strRef>
          </c:cat>
          <c:val>
            <c:numRef>
              <c:f>Sheet1!$C$66:$C$72</c:f>
              <c:numCache>
                <c:formatCode>General</c:formatCode>
                <c:ptCount val="7"/>
                <c:pt idx="0">
                  <c:v>20</c:v>
                </c:pt>
                <c:pt idx="1">
                  <c:v>20</c:v>
                </c:pt>
                <c:pt idx="2">
                  <c:v>0.48000000000000009</c:v>
                </c:pt>
                <c:pt idx="3">
                  <c:v>8.0000000000000029E-2</c:v>
                </c:pt>
                <c:pt idx="4">
                  <c:v>0.24000000000000005</c:v>
                </c:pt>
                <c:pt idx="5">
                  <c:v>0.7200000000000002</c:v>
                </c:pt>
                <c:pt idx="6">
                  <c:v>0.63000000000000023</c:v>
                </c:pt>
              </c:numCache>
            </c:numRef>
          </c:val>
          <c:extLst>
            <c:ext xmlns:c16="http://schemas.microsoft.com/office/drawing/2014/chart" uri="{C3380CC4-5D6E-409C-BE32-E72D297353CC}">
              <c16:uniqueId val="{00000001-42E7-44E5-B77D-E3B9B9871A7B}"/>
            </c:ext>
          </c:extLst>
        </c:ser>
        <c:ser>
          <c:idx val="2"/>
          <c:order val="2"/>
          <c:tx>
            <c:strRef>
              <c:f>Sheet1!$D$64:$D$65</c:f>
              <c:strCache>
                <c:ptCount val="2"/>
                <c:pt idx="0">
                  <c:v>Control time in seconds</c:v>
                </c:pt>
                <c:pt idx="1">
                  <c:v>Case 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Sheet1!$A$66:$A$72</c:f>
              <c:strCache>
                <c:ptCount val="7"/>
                <c:pt idx="0">
                  <c:v>False position</c:v>
                </c:pt>
                <c:pt idx="1">
                  <c:v>Secant [17]</c:v>
                </c:pt>
                <c:pt idx="2">
                  <c:v>Bisection [17]</c:v>
                </c:pt>
                <c:pt idx="3">
                  <c:v>Kuno [17]</c:v>
                </c:pt>
                <c:pt idx="4">
                  <c:v>Liang [17]</c:v>
                </c:pt>
                <c:pt idx="5">
                  <c:v>Yuanhang [17]</c:v>
                </c:pt>
                <c:pt idx="6">
                  <c:v>Proposed 
LCGHDR</c:v>
                </c:pt>
              </c:strCache>
            </c:strRef>
          </c:cat>
          <c:val>
            <c:numRef>
              <c:f>Sheet1!$D$66:$D$72</c:f>
              <c:numCache>
                <c:formatCode>General</c:formatCode>
                <c:ptCount val="7"/>
                <c:pt idx="0">
                  <c:v>20</c:v>
                </c:pt>
                <c:pt idx="1">
                  <c:v>20</c:v>
                </c:pt>
                <c:pt idx="2">
                  <c:v>0.48000000000000009</c:v>
                </c:pt>
                <c:pt idx="3">
                  <c:v>8.0000000000000029E-2</c:v>
                </c:pt>
                <c:pt idx="4">
                  <c:v>0.16</c:v>
                </c:pt>
                <c:pt idx="5">
                  <c:v>0.48000000000000009</c:v>
                </c:pt>
                <c:pt idx="6">
                  <c:v>0.32000000000000012</c:v>
                </c:pt>
              </c:numCache>
            </c:numRef>
          </c:val>
          <c:extLst>
            <c:ext xmlns:c16="http://schemas.microsoft.com/office/drawing/2014/chart" uri="{C3380CC4-5D6E-409C-BE32-E72D297353CC}">
              <c16:uniqueId val="{00000002-42E7-44E5-B77D-E3B9B9871A7B}"/>
            </c:ext>
          </c:extLst>
        </c:ser>
        <c:ser>
          <c:idx val="3"/>
          <c:order val="3"/>
          <c:tx>
            <c:strRef>
              <c:f>Sheet1!$E$64:$E$65</c:f>
              <c:strCache>
                <c:ptCount val="2"/>
                <c:pt idx="0">
                  <c:v>Control time in seconds</c:v>
                </c:pt>
                <c:pt idx="1">
                  <c:v>Case 3</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Sheet1!$A$66:$A$72</c:f>
              <c:strCache>
                <c:ptCount val="7"/>
                <c:pt idx="0">
                  <c:v>False position</c:v>
                </c:pt>
                <c:pt idx="1">
                  <c:v>Secant [17]</c:v>
                </c:pt>
                <c:pt idx="2">
                  <c:v>Bisection [17]</c:v>
                </c:pt>
                <c:pt idx="3">
                  <c:v>Kuno [17]</c:v>
                </c:pt>
                <c:pt idx="4">
                  <c:v>Liang [17]</c:v>
                </c:pt>
                <c:pt idx="5">
                  <c:v>Yuanhang [17]</c:v>
                </c:pt>
                <c:pt idx="6">
                  <c:v>Proposed 
LCGHDR</c:v>
                </c:pt>
              </c:strCache>
            </c:strRef>
          </c:cat>
          <c:val>
            <c:numRef>
              <c:f>Sheet1!$E$66:$E$72</c:f>
              <c:numCache>
                <c:formatCode>General</c:formatCode>
                <c:ptCount val="7"/>
                <c:pt idx="0">
                  <c:v>20</c:v>
                </c:pt>
                <c:pt idx="1">
                  <c:v>20</c:v>
                </c:pt>
                <c:pt idx="2">
                  <c:v>0.48000000000000009</c:v>
                </c:pt>
                <c:pt idx="3">
                  <c:v>8.0000000000000029E-2</c:v>
                </c:pt>
                <c:pt idx="4">
                  <c:v>0.56000000000000005</c:v>
                </c:pt>
                <c:pt idx="5">
                  <c:v>2.6</c:v>
                </c:pt>
                <c:pt idx="6">
                  <c:v>1.4</c:v>
                </c:pt>
              </c:numCache>
            </c:numRef>
          </c:val>
          <c:extLst>
            <c:ext xmlns:c16="http://schemas.microsoft.com/office/drawing/2014/chart" uri="{C3380CC4-5D6E-409C-BE32-E72D297353CC}">
              <c16:uniqueId val="{00000003-42E7-44E5-B77D-E3B9B9871A7B}"/>
            </c:ext>
          </c:extLst>
        </c:ser>
        <c:ser>
          <c:idx val="4"/>
          <c:order val="4"/>
          <c:tx>
            <c:strRef>
              <c:f>Sheet1!$F$64:$F$65</c:f>
              <c:strCache>
                <c:ptCount val="2"/>
                <c:pt idx="0">
                  <c:v>Control time in seconds</c:v>
                </c:pt>
                <c:pt idx="1">
                  <c:v>Case 4</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Sheet1!$A$66:$A$72</c:f>
              <c:strCache>
                <c:ptCount val="7"/>
                <c:pt idx="0">
                  <c:v>False position</c:v>
                </c:pt>
                <c:pt idx="1">
                  <c:v>Secant [17]</c:v>
                </c:pt>
                <c:pt idx="2">
                  <c:v>Bisection [17]</c:v>
                </c:pt>
                <c:pt idx="3">
                  <c:v>Kuno [17]</c:v>
                </c:pt>
                <c:pt idx="4">
                  <c:v>Liang [17]</c:v>
                </c:pt>
                <c:pt idx="5">
                  <c:v>Yuanhang [17]</c:v>
                </c:pt>
                <c:pt idx="6">
                  <c:v>Proposed 
LCGHDR</c:v>
                </c:pt>
              </c:strCache>
            </c:strRef>
          </c:cat>
          <c:val>
            <c:numRef>
              <c:f>Sheet1!$F$66:$F$72</c:f>
              <c:numCache>
                <c:formatCode>General</c:formatCode>
                <c:ptCount val="7"/>
                <c:pt idx="0">
                  <c:v>20</c:v>
                </c:pt>
                <c:pt idx="1">
                  <c:v>20</c:v>
                </c:pt>
                <c:pt idx="2">
                  <c:v>0.4</c:v>
                </c:pt>
                <c:pt idx="3">
                  <c:v>8.0000000000000029E-2</c:v>
                </c:pt>
                <c:pt idx="4">
                  <c:v>0.44</c:v>
                </c:pt>
                <c:pt idx="5">
                  <c:v>1.1200000000000001</c:v>
                </c:pt>
                <c:pt idx="6">
                  <c:v>0.83000000000000018</c:v>
                </c:pt>
              </c:numCache>
            </c:numRef>
          </c:val>
          <c:extLst>
            <c:ext xmlns:c16="http://schemas.microsoft.com/office/drawing/2014/chart" uri="{C3380CC4-5D6E-409C-BE32-E72D297353CC}">
              <c16:uniqueId val="{00000004-42E7-44E5-B77D-E3B9B9871A7B}"/>
            </c:ext>
          </c:extLst>
        </c:ser>
        <c:dLbls>
          <c:showLegendKey val="0"/>
          <c:showVal val="0"/>
          <c:showCatName val="0"/>
          <c:showSerName val="0"/>
          <c:showPercent val="0"/>
          <c:showBubbleSize val="0"/>
        </c:dLbls>
        <c:gapWidth val="115"/>
        <c:overlap val="-20"/>
        <c:axId val="116703232"/>
        <c:axId val="116705152"/>
      </c:barChart>
      <c:catAx>
        <c:axId val="116703232"/>
        <c:scaling>
          <c:orientation val="minMax"/>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a:t>Method</a:t>
                </a:r>
              </a:p>
            </c:rich>
          </c:tx>
          <c:overlay val="0"/>
          <c:spPr>
            <a:noFill/>
            <a:ln>
              <a:noFill/>
            </a:ln>
            <a:effectLst/>
          </c:sp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ysClr val="windowText" lastClr="000000"/>
                </a:solidFill>
                <a:latin typeface="+mn-lt"/>
                <a:ea typeface="+mn-ea"/>
                <a:cs typeface="+mn-cs"/>
              </a:defRPr>
            </a:pPr>
            <a:endParaRPr lang="en-US"/>
          </a:p>
        </c:txPr>
        <c:crossAx val="116705152"/>
        <c:crosses val="autoZero"/>
        <c:auto val="1"/>
        <c:lblAlgn val="ctr"/>
        <c:lblOffset val="100"/>
        <c:noMultiLvlLbl val="0"/>
      </c:catAx>
      <c:valAx>
        <c:axId val="116705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03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61E2A-B03B-4CD9-8C9E-E2F95E85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4718</Words>
  <Characters>26894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Sethu imatiz</dc:creator>
  <cp:lastModifiedBy>Mohanteja Chitturi</cp:lastModifiedBy>
  <cp:revision>4</cp:revision>
  <dcterms:created xsi:type="dcterms:W3CDTF">2018-08-13T03:11:00Z</dcterms:created>
  <dcterms:modified xsi:type="dcterms:W3CDTF">2018-08-13T08:26:00Z</dcterms:modified>
</cp:coreProperties>
</file>