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1C10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93" w:lineRule="auto"/>
        <w:ind w:left="0"/>
        <w:jc w:val="center"/>
        <w:textAlignment w:val="baseline"/>
        <w:rPr>
          <w:rFonts w:hint="default" w:ascii="Times New Roman" w:hAnsi="Times New Roman" w:eastAsia="宋体" w:cs="Times New Roman"/>
          <w:b/>
          <w:bCs/>
          <w:spacing w:val="-3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pacing w:val="-3"/>
          <w:sz w:val="28"/>
          <w:szCs w:val="28"/>
          <w:lang w:val="en-US" w:eastAsia="zh-CN"/>
        </w:rPr>
        <w:t>Mohan Yang</w:t>
      </w:r>
    </w:p>
    <w:p w14:paraId="33DEF8A8">
      <w:pPr>
        <w:pStyle w:val="2"/>
        <w:spacing w:before="1" w:line="293" w:lineRule="auto"/>
        <w:ind w:left="148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eastAsia="Wingdings" w:cs="Times New Roman"/>
          <w:spacing w:val="-3"/>
        </w:rPr>
        <w:t>l</w:t>
      </w:r>
      <w:r>
        <w:rPr>
          <w:rFonts w:hint="default" w:ascii="Times New Roman" w:hAnsi="Times New Roman" w:eastAsia="Wingdings" w:cs="Times New Roman"/>
          <w:spacing w:val="-156"/>
        </w:rPr>
        <w:t xml:space="preserve"> </w:t>
      </w:r>
      <w:r>
        <w:rPr>
          <w:rFonts w:hint="default" w:ascii="Times New Roman" w:hAnsi="Times New Roman" w:cs="Times New Roman"/>
          <w:spacing w:val="-3"/>
        </w:rPr>
        <w:t>Email:</w:t>
      </w:r>
      <w:r>
        <w:rPr>
          <w:rFonts w:hint="default" w:ascii="Times New Roman" w:hAnsi="Times New Roman" w:eastAsia="宋体" w:cs="Times New Roman"/>
          <w:spacing w:val="-3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pacing w:val="-3"/>
        </w:rPr>
        <w:fldChar w:fldCharType="begin"/>
      </w:r>
      <w:r>
        <w:rPr>
          <w:rFonts w:hint="default" w:ascii="Times New Roman" w:hAnsi="Times New Roman" w:cs="Times New Roman"/>
          <w:spacing w:val="-3"/>
        </w:rPr>
        <w:instrText xml:space="preserve"> HYPERLINK "mailto:2016500157@cau.edu.cn" </w:instrText>
      </w:r>
      <w:r>
        <w:rPr>
          <w:rFonts w:hint="default" w:ascii="Times New Roman" w:hAnsi="Times New Roman" w:cs="Times New Roman"/>
          <w:spacing w:val="-3"/>
        </w:rPr>
        <w:fldChar w:fldCharType="separate"/>
      </w:r>
      <w:r>
        <w:rPr>
          <w:rStyle w:val="5"/>
          <w:rFonts w:hint="default" w:ascii="Times New Roman" w:hAnsi="Times New Roman" w:cs="Times New Roman"/>
          <w:spacing w:val="-3"/>
        </w:rPr>
        <w:t>2016500157@cau.edu.cn</w:t>
      </w:r>
      <w:r>
        <w:rPr>
          <w:rFonts w:hint="default" w:ascii="Times New Roman" w:hAnsi="Times New Roman" w:cs="Times New Roman"/>
          <w:spacing w:val="-3"/>
        </w:rPr>
        <w:fldChar w:fldCharType="end"/>
      </w:r>
      <w:r>
        <w:rPr>
          <w:rFonts w:hint="default" w:ascii="Times New Roman" w:hAnsi="Times New Roman" w:eastAsia="宋体" w:cs="Times New Roman"/>
          <w:color w:val="0000FF"/>
          <w:spacing w:val="-3"/>
          <w:lang w:val="en-US" w:eastAsia="zh-CN"/>
        </w:rPr>
        <w:t xml:space="preserve">  </w:t>
      </w:r>
      <w:r>
        <w:rPr>
          <w:rFonts w:hint="default" w:ascii="Times New Roman" w:hAnsi="Times New Roman" w:eastAsia="Wingdings" w:cs="Times New Roman"/>
          <w:spacing w:val="-3"/>
        </w:rPr>
        <w:t>l</w:t>
      </w:r>
      <w:r>
        <w:rPr>
          <w:rFonts w:hint="default" w:ascii="Times New Roman" w:hAnsi="Times New Roman" w:eastAsia="Wingdings" w:cs="Times New Roman"/>
          <w:spacing w:val="-156"/>
        </w:rPr>
        <w:t xml:space="preserve"> </w:t>
      </w:r>
      <w:r>
        <w:rPr>
          <w:rFonts w:hint="default" w:ascii="Times New Roman" w:hAnsi="Times New Roman" w:cs="Times New Roman"/>
          <w:spacing w:val="-3"/>
        </w:rPr>
        <w:t>Email:</w:t>
      </w:r>
      <w:r>
        <w:rPr>
          <w:rFonts w:hint="default" w:ascii="Times New Roman" w:hAnsi="Times New Roman" w:eastAsia="宋体" w:cs="Times New Roman"/>
          <w:spacing w:val="-3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pacing w:val="-3"/>
        </w:rPr>
        <w:fldChar w:fldCharType="begin"/>
      </w:r>
      <w:r>
        <w:rPr>
          <w:rFonts w:hint="default" w:ascii="Times New Roman" w:hAnsi="Times New Roman" w:cs="Times New Roman"/>
          <w:spacing w:val="-3"/>
        </w:rPr>
        <w:instrText xml:space="preserve"> HYPERLINK "mailto:2016500157@cau.edu.cn" </w:instrText>
      </w:r>
      <w:r>
        <w:rPr>
          <w:rFonts w:hint="default" w:ascii="Times New Roman" w:hAnsi="Times New Roman" w:cs="Times New Roman"/>
          <w:spacing w:val="-3"/>
        </w:rPr>
        <w:fldChar w:fldCharType="separate"/>
      </w:r>
      <w:r>
        <w:rPr>
          <w:rStyle w:val="5"/>
          <w:rFonts w:hint="default" w:ascii="Times New Roman" w:hAnsi="Times New Roman" w:cs="Times New Roman"/>
          <w:spacing w:val="-3"/>
        </w:rPr>
        <w:t>2016500157@cau.edu.cn</w:t>
      </w:r>
      <w:r>
        <w:rPr>
          <w:rFonts w:hint="default" w:ascii="Times New Roman" w:hAnsi="Times New Roman" w:cs="Times New Roman"/>
          <w:spacing w:val="-3"/>
        </w:rPr>
        <w:fldChar w:fldCharType="end"/>
      </w:r>
      <w:r>
        <w:rPr>
          <w:rFonts w:hint="default" w:ascii="Times New Roman" w:hAnsi="Times New Roman" w:eastAsia="宋体" w:cs="Times New Roman"/>
          <w:color w:val="0000FF"/>
          <w:spacing w:val="-3"/>
          <w:lang w:val="en-US" w:eastAsia="zh-CN"/>
        </w:rPr>
        <w:t xml:space="preserve">  </w:t>
      </w:r>
    </w:p>
    <w:p w14:paraId="7212DC80">
      <w:pPr>
        <w:pStyle w:val="2"/>
        <w:spacing w:before="104" w:line="186" w:lineRule="auto"/>
        <w:ind w:left="7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70C0"/>
          <w:spacing w:val="-2"/>
          <w:sz w:val="24"/>
          <w:szCs w:val="24"/>
        </w:rPr>
        <w:t>Education</w:t>
      </w:r>
    </w:p>
    <w:p w14:paraId="0CC2BBD2">
      <w:pPr>
        <w:spacing w:line="19" w:lineRule="exact"/>
        <w:rPr>
          <w:rFonts w:hint="default" w:ascii="Times New Roman" w:hAnsi="Times New Roman" w:cs="Times New Roman"/>
        </w:rPr>
      </w:pPr>
    </w:p>
    <w:tbl>
      <w:tblPr>
        <w:tblStyle w:val="6"/>
        <w:tblW w:w="10859" w:type="dxa"/>
        <w:tblInd w:w="3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55"/>
        <w:gridCol w:w="1704"/>
      </w:tblGrid>
      <w:tr w14:paraId="48382B0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0859" w:type="dxa"/>
            <w:gridSpan w:val="2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C9A4B66">
            <w:pPr>
              <w:pStyle w:val="7"/>
              <w:numPr>
                <w:numId w:val="0"/>
              </w:numPr>
              <w:spacing w:before="50" w:line="215" w:lineRule="auto"/>
              <w:rPr>
                <w:rFonts w:hint="default" w:ascii="Times New Roman" w:hAnsi="Times New Roman" w:eastAsia="宋体" w:cs="Times New Roman"/>
                <w:spacing w:val="-2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lang w:val="en-US" w:eastAsia="zh-CN"/>
              </w:rPr>
              <w:t>M.S. in Land use and information technology</w:t>
            </w:r>
            <w:r>
              <w:rPr>
                <w:rFonts w:hint="default" w:ascii="Times New Roman" w:hAnsi="Times New Roman" w:cs="Times New Roman"/>
                <w:spacing w:val="13"/>
                <w:w w:val="10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(</w:t>
            </w:r>
            <w:r>
              <w:rPr>
                <w:rFonts w:hint="default" w:ascii="Times New Roman" w:hAnsi="Times New Roman" w:cs="Times New Roman"/>
                <w:b/>
                <w:bCs/>
                <w:spacing w:val="-1"/>
              </w:rPr>
              <w:t>GPA</w:t>
            </w:r>
            <w:r>
              <w:rPr>
                <w:rFonts w:hint="default" w:ascii="Times New Roman" w:hAnsi="Times New Roman" w:cs="Times New Roman"/>
                <w:spacing w:val="-1"/>
              </w:rPr>
              <w:t xml:space="preserve">: </w:t>
            </w:r>
            <w:r>
              <w:rPr>
                <w:rFonts w:hint="default" w:ascii="Times New Roman" w:hAnsi="Times New Roman" w:eastAsia="宋体" w:cs="Times New Roman"/>
                <w:spacing w:val="-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 xml:space="preserve"> /</w:t>
            </w:r>
            <w:r>
              <w:rPr>
                <w:rFonts w:hint="default" w:ascii="Times New Roman" w:hAnsi="Times New Roman" w:eastAsia="宋体" w:cs="Times New Roman"/>
                <w:spacing w:val="-1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spacing w:val="14"/>
                <w:w w:val="10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0</w:t>
            </w:r>
            <w:r>
              <w:rPr>
                <w:rFonts w:hint="default" w:ascii="Times New Roman" w:hAnsi="Times New Roman" w:cs="Times New Roman"/>
                <w:spacing w:val="-2"/>
              </w:rPr>
              <w:t xml:space="preserve">), </w:t>
            </w:r>
            <w:r>
              <w:rPr>
                <w:rFonts w:hint="default" w:ascii="Times New Roman" w:hAnsi="Times New Roman" w:eastAsia="宋体" w:cs="Times New Roman"/>
                <w:spacing w:val="-2"/>
                <w:lang w:val="en-US" w:eastAsia="zh-CN"/>
              </w:rPr>
              <w:t>College of Land Science and Technology</w:t>
            </w:r>
            <w:r>
              <w:rPr>
                <w:rFonts w:hint="default" w:ascii="Times New Roman" w:hAnsi="Times New Roman" w:cs="Times New Roman"/>
                <w:spacing w:val="-2"/>
              </w:rPr>
              <w:t xml:space="preserve">, </w:t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</w:rPr>
              <w:t>China Agricultural University</w:t>
            </w:r>
            <w:r>
              <w:rPr>
                <w:rFonts w:hint="default" w:ascii="Times New Roman" w:hAnsi="Times New Roman" w:cs="Times New Roman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</w:rPr>
              <w:t>(</w:t>
            </w:r>
            <w:r>
              <w:rPr>
                <w:rFonts w:hint="default" w:ascii="Times New Roman" w:hAnsi="Times New Roman" w:eastAsia="宋体" w:cs="Times New Roman"/>
                <w:spacing w:val="-2"/>
                <w:lang w:val="en-US" w:eastAsia="zh-CN"/>
              </w:rPr>
              <w:t>CA</w:t>
            </w:r>
            <w:r>
              <w:rPr>
                <w:rFonts w:hint="default" w:ascii="Times New Roman" w:hAnsi="Times New Roman" w:cs="Times New Roman"/>
                <w:spacing w:val="-2"/>
              </w:rPr>
              <w:t>U),</w:t>
            </w:r>
            <w:r>
              <w:rPr>
                <w:rFonts w:hint="default" w:ascii="Times New Roman" w:hAnsi="Times New Roman" w:cs="Times New Roman"/>
                <w:spacing w:val="1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</w:rPr>
              <w:t>China                 202</w:t>
            </w:r>
            <w:r>
              <w:rPr>
                <w:rFonts w:hint="default" w:ascii="Times New Roman" w:hAnsi="Times New Roman" w:eastAsia="宋体" w:cs="Times New Roman"/>
                <w:spacing w:val="-2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pacing w:val="-2"/>
              </w:rPr>
              <w:t>.0</w:t>
            </w:r>
            <w:r>
              <w:rPr>
                <w:rFonts w:hint="default" w:ascii="Times New Roman" w:hAnsi="Times New Roman" w:eastAsia="宋体" w:cs="Times New Roman"/>
                <w:spacing w:val="-2"/>
                <w:lang w:val="en-US" w:eastAsia="zh-CN"/>
              </w:rPr>
              <w:t>9</w:t>
            </w:r>
            <w:r>
              <w:rPr>
                <w:rFonts w:hint="default" w:ascii="Times New Roman" w:hAnsi="Times New Roman" w:cs="Times New Roman"/>
                <w:spacing w:val="-2"/>
              </w:rPr>
              <w:t xml:space="preserve">    202</w:t>
            </w:r>
            <w:r>
              <w:rPr>
                <w:rFonts w:hint="default" w:ascii="Times New Roman" w:hAnsi="Times New Roman" w:eastAsia="宋体" w:cs="Times New Roman"/>
                <w:spacing w:val="-2"/>
                <w:lang w:val="en-US" w:eastAsia="zh-CN"/>
              </w:rPr>
              <w:t>7</w:t>
            </w:r>
            <w:r>
              <w:rPr>
                <w:rFonts w:hint="default" w:ascii="Times New Roman" w:hAnsi="Times New Roman" w:cs="Times New Roman"/>
                <w:spacing w:val="-2"/>
              </w:rPr>
              <w:t>.0</w:t>
            </w:r>
            <w:r>
              <w:rPr>
                <w:rFonts w:hint="default" w:ascii="Times New Roman" w:hAnsi="Times New Roman" w:eastAsia="宋体" w:cs="Times New Roman"/>
                <w:spacing w:val="-2"/>
                <w:lang w:val="en-US" w:eastAsia="zh-CN"/>
              </w:rPr>
              <w:t>6</w:t>
            </w:r>
          </w:p>
          <w:p w14:paraId="46C2C792">
            <w:pPr>
              <w:pStyle w:val="7"/>
              <w:spacing w:before="92" w:line="210" w:lineRule="auto"/>
              <w:rPr>
                <w:rFonts w:hint="default" w:ascii="Times New Roman" w:hAnsi="Times New Roman" w:eastAsia="宋体" w:cs="Times New Roman"/>
                <w:spacing w:val="-2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pacing w:val="-2"/>
                <w:lang w:val="en-US" w:eastAsia="zh-CN"/>
              </w:rPr>
              <w:t xml:space="preserve">B.S. in Smart Agriculture </w:t>
            </w:r>
            <w:r>
              <w:rPr>
                <w:rFonts w:hint="default" w:ascii="Times New Roman" w:hAnsi="Times New Roman" w:cs="Times New Roman"/>
                <w:spacing w:val="-1"/>
              </w:rPr>
              <w:t>(</w:t>
            </w:r>
            <w:r>
              <w:rPr>
                <w:rFonts w:hint="default" w:ascii="Times New Roman" w:hAnsi="Times New Roman" w:cs="Times New Roman"/>
                <w:b/>
                <w:bCs/>
                <w:spacing w:val="-1"/>
              </w:rPr>
              <w:t>GPA</w:t>
            </w:r>
            <w:r>
              <w:rPr>
                <w:rFonts w:hint="default" w:ascii="Times New Roman" w:hAnsi="Times New Roman" w:cs="Times New Roman"/>
                <w:spacing w:val="-1"/>
              </w:rPr>
              <w:t>: 3.94 /</w:t>
            </w:r>
            <w:r>
              <w:rPr>
                <w:rFonts w:hint="default" w:ascii="Times New Roman" w:hAnsi="Times New Roman" w:eastAsia="宋体" w:cs="Times New Roman"/>
                <w:spacing w:val="-1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pacing w:val="14"/>
                <w:w w:val="10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0</w:t>
            </w:r>
            <w:r>
              <w:rPr>
                <w:rFonts w:hint="default" w:ascii="Times New Roman" w:hAnsi="Times New Roman" w:cs="Times New Roman"/>
                <w:spacing w:val="-2"/>
              </w:rPr>
              <w:t>)</w:t>
            </w:r>
            <w:r>
              <w:rPr>
                <w:rFonts w:hint="default" w:ascii="Times New Roman" w:hAnsi="Times New Roman" w:eastAsia="宋体" w:cs="Times New Roman"/>
                <w:spacing w:val="-2"/>
                <w:lang w:val="en-US" w:eastAsia="zh-CN"/>
              </w:rPr>
              <w:t xml:space="preserve">, College of Land Science and Technology, </w:t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  <w:lang w:val="en-US" w:eastAsia="zh-CN"/>
              </w:rPr>
              <w:t xml:space="preserve">Henan Agricultural University (HAU), </w:t>
            </w:r>
            <w:r>
              <w:rPr>
                <w:rFonts w:hint="default" w:ascii="Times New Roman" w:hAnsi="Times New Roman" w:eastAsia="宋体" w:cs="Times New Roman"/>
                <w:spacing w:val="-2"/>
                <w:lang w:val="en-US" w:eastAsia="zh-CN"/>
              </w:rPr>
              <w:t>China.2021.09-2025.06</w:t>
            </w:r>
          </w:p>
          <w:p w14:paraId="2C714DA6">
            <w:pPr>
              <w:pStyle w:val="7"/>
              <w:spacing w:before="92" w:line="210" w:lineRule="auto"/>
              <w:ind w:left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70C0"/>
                <w:spacing w:val="-2"/>
                <w:sz w:val="24"/>
                <w:szCs w:val="24"/>
              </w:rPr>
              <w:t>Peer-reviewed</w:t>
            </w:r>
            <w:r>
              <w:rPr>
                <w:rFonts w:hint="default" w:ascii="Times New Roman" w:hAnsi="Times New Roman" w:cs="Times New Roman"/>
                <w:b/>
                <w:bCs/>
                <w:color w:val="0070C0"/>
                <w:spacing w:val="33"/>
                <w:w w:val="10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color w:val="0070C0"/>
                <w:spacing w:val="-2"/>
                <w:sz w:val="24"/>
                <w:szCs w:val="24"/>
              </w:rPr>
              <w:t>Publications</w:t>
            </w:r>
          </w:p>
        </w:tc>
      </w:tr>
      <w:tr w14:paraId="346488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4" w:hRule="atLeast"/>
        </w:trPr>
        <w:tc>
          <w:tcPr>
            <w:tcW w:w="10859" w:type="dxa"/>
            <w:gridSpan w:val="2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3C80F15">
            <w:pPr>
              <w:pStyle w:val="7"/>
              <w:numPr>
                <w:ilvl w:val="0"/>
                <w:numId w:val="1"/>
              </w:numPr>
              <w:spacing w:before="45" w:line="232" w:lineRule="auto"/>
              <w:ind w:left="37" w:right="26" w:firstLine="1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0000FF"/>
                <w:spacing w:val="-2"/>
              </w:rPr>
              <w:t>Mohan Yang*</w:t>
            </w:r>
            <w:r>
              <w:rPr>
                <w:rFonts w:hint="default" w:ascii="Times New Roman" w:hAnsi="Times New Roman" w:cs="Times New Roman"/>
                <w:color w:val="222222"/>
                <w:spacing w:val="-2"/>
              </w:rPr>
              <w:t>, Qiang Wu</w:t>
            </w:r>
            <w:r>
              <w:rPr>
                <w:rFonts w:hint="default" w:ascii="Times New Roman" w:hAnsi="Times New Roman" w:cs="Times New Roman"/>
                <w:color w:val="0000FF"/>
                <w:spacing w:val="-2"/>
              </w:rPr>
              <w:t>*</w:t>
            </w:r>
            <w:r>
              <w:rPr>
                <w:rFonts w:hint="default" w:ascii="Times New Roman" w:hAnsi="Times New Roman" w:cs="Times New Roman"/>
                <w:color w:val="222222"/>
                <w:spacing w:val="-2"/>
              </w:rPr>
              <w:t>, Jianbo Qi, Guijun Yang, Zanpu Wang, Zhenyu Wang, Jun Zhang, Hao Yang, Jinpeng Cheng, Shuping Xiong, Xinming Ma.</w:t>
            </w:r>
            <w:r>
              <w:rPr>
                <w:rFonts w:hint="default" w:ascii="Times New Roman" w:hAnsi="Times New Roman" w:cs="Times New Roman"/>
                <w:color w:val="222222"/>
                <w:spacing w:val="26"/>
                <w:w w:val="101"/>
              </w:rPr>
              <w:t xml:space="preserve"> A robust two-stage framework for maize above-ground biomass prediction integrating spectral remote sensing and allometric growth model</w:t>
            </w:r>
            <w:r>
              <w:rPr>
                <w:rFonts w:hint="default" w:ascii="Times New Roman" w:hAnsi="Times New Roman" w:eastAsia="宋体" w:cs="Times New Roman"/>
                <w:color w:val="222222"/>
                <w:spacing w:val="26"/>
                <w:w w:val="101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/>
                <w:color w:val="222222"/>
                <w:spacing w:val="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i/>
                <w:iCs/>
                <w:color w:val="222222"/>
                <w:spacing w:val="-2"/>
              </w:rPr>
              <w:t>Computers and Electronics in Agriculture</w:t>
            </w:r>
            <w:r>
              <w:rPr>
                <w:rFonts w:hint="default" w:ascii="Times New Roman" w:hAnsi="Times New Roman" w:cs="Times New Roman"/>
                <w:color w:val="222222"/>
                <w:spacing w:val="-1"/>
              </w:rPr>
              <w:t>,</w:t>
            </w:r>
            <w:r>
              <w:rPr>
                <w:rFonts w:hint="default" w:ascii="Times New Roman" w:hAnsi="Times New Roman" w:cs="Times New Roman"/>
                <w:color w:val="222222"/>
                <w:spacing w:val="1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222222"/>
                <w:spacing w:val="-1"/>
              </w:rPr>
              <w:t xml:space="preserve"> 2025, 235: 110398.</w:t>
            </w:r>
            <w:r>
              <w:rPr>
                <w:rFonts w:hint="default" w:ascii="Times New Roman" w:hAnsi="Times New Roman" w:cs="Times New Roman"/>
                <w:color w:val="222222"/>
                <w:spacing w:val="12"/>
                <w:w w:val="101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222222"/>
                <w:spacing w:val="-2"/>
              </w:rPr>
              <w:t>(*</w:t>
            </w:r>
            <w:r>
              <w:rPr>
                <w:rFonts w:hint="default" w:ascii="Times New Roman" w:hAnsi="Times New Roman" w:cs="Times New Roman"/>
                <w:i/>
                <w:iCs/>
                <w:color w:val="222222"/>
                <w:spacing w:val="-2"/>
              </w:rPr>
              <w:t>Co-first author</w:t>
            </w:r>
            <w:r>
              <w:rPr>
                <w:rFonts w:hint="default" w:ascii="Times New Roman" w:hAnsi="Times New Roman" w:cs="Times New Roman"/>
                <w:color w:val="222222"/>
                <w:spacing w:val="-2"/>
              </w:rPr>
              <w:t>)</w:t>
            </w:r>
          </w:p>
          <w:p w14:paraId="5B86EFB3">
            <w:pPr>
              <w:pStyle w:val="7"/>
              <w:numPr>
                <w:ilvl w:val="0"/>
                <w:numId w:val="1"/>
              </w:numPr>
              <w:spacing w:before="45" w:line="232" w:lineRule="auto"/>
              <w:ind w:left="37" w:right="26" w:firstLine="1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color w:val="222222"/>
                <w:spacing w:val="-2"/>
              </w:rPr>
              <w:t xml:space="preserve">Qiang Wu, </w:t>
            </w:r>
            <w:r>
              <w:rPr>
                <w:rFonts w:hint="default" w:ascii="Times New Roman" w:hAnsi="Times New Roman" w:cs="Times New Roman"/>
                <w:color w:val="0000FF"/>
                <w:spacing w:val="-2"/>
              </w:rPr>
              <w:t>Mohan Yang</w:t>
            </w:r>
            <w:r>
              <w:rPr>
                <w:rFonts w:hint="default" w:ascii="Times New Roman" w:hAnsi="Times New Roman" w:cs="Times New Roman"/>
                <w:color w:val="222222"/>
                <w:spacing w:val="-2"/>
              </w:rPr>
              <w:t>, Fenghui Duan, Zanpu Wang, Jiakun Kang, Hao Yang, Guijun Yang, Zhiyong Zhang, Xinming Ma, Jinpeng Cheng.</w:t>
            </w:r>
            <w:r>
              <w:rPr>
                <w:rFonts w:hint="default" w:ascii="Times New Roman" w:hAnsi="Times New Roman" w:cs="Times New Roman"/>
                <w:color w:val="222222"/>
                <w:spacing w:val="18"/>
                <w:w w:val="101"/>
              </w:rPr>
              <w:t xml:space="preserve"> Accurate Estimation of Maize Above Ground Biomass Using Integrated</w:t>
            </w:r>
            <w:r>
              <w:rPr>
                <w:rFonts w:hint="default" w:ascii="Times New Roman" w:hAnsi="Times New Roman" w:eastAsia="宋体" w:cs="Times New Roman"/>
                <w:color w:val="222222"/>
                <w:spacing w:val="18"/>
                <w:w w:val="10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222222"/>
                <w:spacing w:val="18"/>
                <w:w w:val="101"/>
              </w:rPr>
              <w:t>Multispectral and LiDAR Data</w:t>
            </w:r>
            <w:r>
              <w:rPr>
                <w:rFonts w:hint="default" w:ascii="Times New Roman" w:hAnsi="Times New Roman" w:eastAsia="宋体" w:cs="Times New Roman"/>
                <w:color w:val="222222"/>
                <w:spacing w:val="18"/>
                <w:w w:val="101"/>
                <w:lang w:val="en-US" w:eastAsia="zh-CN"/>
              </w:rPr>
              <w:t>.</w:t>
            </w:r>
            <w:r>
              <w:rPr>
                <w:rFonts w:hint="default" w:ascii="Times New Roman" w:hAnsi="Times New Roman" w:cs="Times New Roman"/>
                <w:b/>
                <w:bCs/>
                <w:i/>
                <w:iCs/>
                <w:color w:val="222222"/>
                <w:spacing w:val="-2"/>
              </w:rPr>
              <w:t>Spectroscopy and Spectral Analysis</w:t>
            </w:r>
            <w:r>
              <w:rPr>
                <w:rFonts w:hint="default" w:ascii="Times New Roman" w:hAnsi="Times New Roman" w:cs="Times New Roman"/>
                <w:color w:val="222222"/>
                <w:spacing w:val="-2"/>
              </w:rPr>
              <w:t>,</w:t>
            </w:r>
            <w:r>
              <w:rPr>
                <w:rFonts w:hint="default" w:ascii="Times New Roman" w:hAnsi="Times New Roman" w:cs="Times New Roman"/>
                <w:color w:val="222222"/>
                <w:spacing w:val="13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222222"/>
                <w:spacing w:val="-2"/>
              </w:rPr>
              <w:t>2025,45(10):2906-2914.</w:t>
            </w:r>
          </w:p>
          <w:p w14:paraId="14BE20AB">
            <w:pPr>
              <w:pStyle w:val="7"/>
              <w:spacing w:before="29" w:line="230" w:lineRule="auto"/>
              <w:ind w:left="36" w:right="24" w:firstLine="4"/>
              <w:rPr>
                <w:rFonts w:hint="default" w:ascii="Times New Roman" w:hAnsi="Times New Roman" w:cs="Times New Roman"/>
                <w:color w:val="222222"/>
                <w:spacing w:val="-2"/>
              </w:rPr>
            </w:pPr>
            <w:r>
              <w:rPr>
                <w:rFonts w:hint="default" w:ascii="Times New Roman" w:hAnsi="Times New Roman" w:eastAsia="宋体" w:cs="Times New Roman"/>
                <w:color w:val="222222"/>
                <w:spacing w:val="-2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color w:val="222222"/>
                <w:spacing w:val="-2"/>
              </w:rPr>
              <w:t xml:space="preserve">. Jun Zhang, Jinpeng Cheng, Cuiping Liu, Qiang Wu, Shuping Xiong, Hao Yang, Shenglong Chang, Yuanyuan Fu, </w:t>
            </w:r>
            <w:r>
              <w:rPr>
                <w:rFonts w:hint="default" w:ascii="Times New Roman" w:hAnsi="Times New Roman" w:cs="Times New Roman"/>
                <w:color w:val="0000FF"/>
                <w:spacing w:val="-2"/>
              </w:rPr>
              <w:t>Mohan Yang</w:t>
            </w:r>
            <w:r>
              <w:rPr>
                <w:rFonts w:hint="default" w:ascii="Times New Roman" w:hAnsi="Times New Roman" w:cs="Times New Roman"/>
                <w:color w:val="222222"/>
                <w:spacing w:val="-2"/>
              </w:rPr>
              <w:t>, Shiyu Zhang, Guijun Yang, Xinming Ma. Enhanced crop leaf area index estimation via random forest regression: Bayesian optimization and feature selection approach.</w:t>
            </w:r>
            <w:r>
              <w:rPr>
                <w:rFonts w:hint="default" w:ascii="Times New Roman" w:hAnsi="Times New Roman" w:cs="Times New Roman"/>
                <w:color w:val="222222"/>
                <w:spacing w:val="15"/>
                <w:w w:val="101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i/>
                <w:iCs/>
                <w:color w:val="222222"/>
                <w:spacing w:val="-2"/>
              </w:rPr>
              <w:t>Remote Sensing.</w:t>
            </w:r>
            <w:r>
              <w:rPr>
                <w:rFonts w:hint="default" w:ascii="Times New Roman" w:hAnsi="Times New Roman" w:cs="Times New Roman"/>
                <w:color w:val="222222"/>
                <w:spacing w:val="15"/>
                <w:w w:val="101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222222"/>
                <w:spacing w:val="-2"/>
              </w:rPr>
              <w:t>2024, 16(21): 3917.</w:t>
            </w:r>
          </w:p>
          <w:p w14:paraId="2FB3E821">
            <w:pPr>
              <w:pStyle w:val="7"/>
              <w:spacing w:before="93" w:line="207" w:lineRule="auto"/>
              <w:ind w:left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70C0"/>
                <w:spacing w:val="-1"/>
                <w:sz w:val="24"/>
                <w:szCs w:val="24"/>
              </w:rPr>
              <w:t>Honors &amp; Awards</w:t>
            </w:r>
          </w:p>
        </w:tc>
      </w:tr>
      <w:tr w14:paraId="32F6D1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9155" w:type="dxa"/>
            <w:tcBorders>
              <w:top w:val="single" w:color="000000" w:sz="2" w:space="0"/>
            </w:tcBorders>
            <w:vAlign w:val="top"/>
          </w:tcPr>
          <w:p w14:paraId="456FE8ED">
            <w:pPr>
              <w:pStyle w:val="7"/>
              <w:spacing w:before="49" w:line="199" w:lineRule="auto"/>
              <w:ind w:left="39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19"/>
                <w:szCs w:val="19"/>
              </w:rPr>
              <w:t>•</w:t>
            </w:r>
            <w:r>
              <w:rPr>
                <w:rFonts w:hint="default" w:ascii="Times New Roman" w:hAnsi="Times New Roman" w:cs="Times New Roman"/>
              </w:rPr>
              <w:t xml:space="preserve">The </w:t>
            </w:r>
            <w:r>
              <w:rPr>
                <w:rFonts w:hint="default" w:ascii="Times New Roman" w:hAnsi="Times New Roman" w:cs="Times New Roman"/>
                <w:b/>
                <w:bCs/>
              </w:rPr>
              <w:t>National Scho</w:t>
            </w:r>
            <w:r>
              <w:rPr>
                <w:rFonts w:hint="default" w:ascii="Times New Roman" w:hAnsi="Times New Roman" w:cs="Times New Roman"/>
                <w:b/>
                <w:bCs/>
                <w:spacing w:val="-1"/>
              </w:rPr>
              <w:t>larship</w:t>
            </w:r>
            <w:r>
              <w:rPr>
                <w:rFonts w:hint="default" w:ascii="Times New Roman" w:hAnsi="Times New Roman" w:cs="Times New Roman"/>
                <w:spacing w:val="-1"/>
              </w:rPr>
              <w:t xml:space="preserve">, </w:t>
            </w:r>
            <w:r>
              <w:rPr>
                <w:rFonts w:hint="default" w:ascii="Times New Roman" w:hAnsi="Times New Roman" w:cs="Times New Roman"/>
                <w:i/>
                <w:iCs/>
                <w:spacing w:val="-1"/>
              </w:rPr>
              <w:t>by the Ministry of</w:t>
            </w:r>
            <w:r>
              <w:rPr>
                <w:rFonts w:hint="default" w:ascii="Times New Roman" w:hAnsi="Times New Roman" w:cs="Times New Roman"/>
                <w:i/>
                <w:iCs/>
                <w:spacing w:val="-18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iCs/>
                <w:spacing w:val="-1"/>
              </w:rPr>
              <w:t>Education of</w:t>
            </w:r>
            <w:r>
              <w:rPr>
                <w:rFonts w:hint="default" w:ascii="Times New Roman" w:hAnsi="Times New Roman" w:cs="Times New Roman"/>
                <w:i/>
                <w:iCs/>
                <w:spacing w:val="-13"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iCs/>
                <w:spacing w:val="-1"/>
              </w:rPr>
              <w:t>China</w:t>
            </w:r>
            <w:r>
              <w:rPr>
                <w:rFonts w:hint="default" w:ascii="Times New Roman" w:hAnsi="Times New Roman" w:cs="Times New Roman"/>
                <w:i/>
                <w:iCs/>
                <w:spacing w:val="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(one</w:t>
            </w:r>
            <w:r>
              <w:rPr>
                <w:rFonts w:hint="default" w:ascii="Times New Roman" w:hAnsi="Times New Roman" w:cs="Times New Roman"/>
                <w:spacing w:val="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of the</w:t>
            </w:r>
            <w:r>
              <w:rPr>
                <w:rFonts w:hint="default" w:ascii="Times New Roman" w:hAnsi="Times New Roman" w:cs="Times New Roman"/>
                <w:spacing w:val="1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highest</w:t>
            </w:r>
            <w:r>
              <w:rPr>
                <w:rFonts w:hint="default" w:ascii="Times New Roman" w:hAnsi="Times New Roman" w:cs="Times New Roman"/>
                <w:spacing w:val="13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honors, top</w:t>
            </w:r>
            <w:r>
              <w:rPr>
                <w:rFonts w:hint="default" w:ascii="Times New Roman" w:hAnsi="Times New Roman" w:cs="Times New Roman"/>
                <w:spacing w:val="1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1%)</w:t>
            </w:r>
          </w:p>
        </w:tc>
        <w:tc>
          <w:tcPr>
            <w:tcW w:w="1704" w:type="dxa"/>
            <w:tcBorders>
              <w:top w:val="single" w:color="000000" w:sz="2" w:space="0"/>
            </w:tcBorders>
            <w:vAlign w:val="top"/>
          </w:tcPr>
          <w:p w14:paraId="2E9B37F3">
            <w:pPr>
              <w:pStyle w:val="7"/>
              <w:spacing w:before="49" w:line="199" w:lineRule="auto"/>
              <w:ind w:left="14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2"/>
              </w:rPr>
              <w:t>202</w:t>
            </w:r>
            <w:r>
              <w:rPr>
                <w:rFonts w:hint="default" w:ascii="Times New Roman" w:hAnsi="Times New Roman" w:eastAsia="宋体" w:cs="Times New Roman"/>
                <w:b/>
                <w:bCs/>
                <w:spacing w:val="-2"/>
                <w:lang w:val="en-US" w:eastAsia="zh-CN"/>
              </w:rPr>
              <w:t>3</w:t>
            </w:r>
          </w:p>
        </w:tc>
      </w:tr>
      <w:tr w14:paraId="06D2A14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9155" w:type="dxa"/>
            <w:vAlign w:val="top"/>
          </w:tcPr>
          <w:p w14:paraId="15761457">
            <w:pPr>
              <w:pStyle w:val="7"/>
              <w:spacing w:before="36" w:line="206" w:lineRule="auto"/>
              <w:ind w:left="39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19"/>
                <w:szCs w:val="19"/>
              </w:rPr>
              <w:t>•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9"/>
                <w:szCs w:val="19"/>
                <w:lang w:val="en-US" w:eastAsia="zh-CN"/>
              </w:rPr>
              <w:t>College Students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9"/>
                <w:szCs w:val="19"/>
                <w:lang w:val="en-US" w:eastAsia="zh-CN"/>
              </w:rPr>
              <w:t>’</w:t>
            </w:r>
            <w:r>
              <w:rPr>
                <w:rFonts w:hint="default" w:ascii="Times New Roman" w:hAnsi="Times New Roman" w:eastAsia="宋体" w:cs="Times New Roman"/>
                <w:b/>
                <w:bCs/>
                <w:sz w:val="19"/>
                <w:szCs w:val="19"/>
                <w:lang w:val="en-US" w:eastAsia="zh-CN"/>
              </w:rPr>
              <w:t xml:space="preserve"> Extracurricular Academic and Scientific Works Competition-Henan Provincial Special Prize</w:t>
            </w:r>
            <w:r>
              <w:rPr>
                <w:rFonts w:hint="default" w:ascii="Times New Roman" w:hAnsi="Times New Roman" w:cs="Times New Roman"/>
                <w:spacing w:val="-1"/>
              </w:rPr>
              <w:t>(top</w:t>
            </w:r>
            <w:r>
              <w:rPr>
                <w:rFonts w:hint="default" w:ascii="Times New Roman" w:hAnsi="Times New Roman" w:cs="Times New Roman"/>
                <w:spacing w:val="1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pacing w:val="-1"/>
                <w:lang w:val="en-US" w:eastAsia="zh-CN"/>
              </w:rPr>
              <w:t>0.75</w:t>
            </w:r>
            <w:r>
              <w:rPr>
                <w:rFonts w:hint="default" w:ascii="Times New Roman" w:hAnsi="Times New Roman" w:cs="Times New Roman"/>
                <w:spacing w:val="-1"/>
              </w:rPr>
              <w:t>%)</w:t>
            </w:r>
          </w:p>
        </w:tc>
        <w:tc>
          <w:tcPr>
            <w:tcW w:w="1704" w:type="dxa"/>
            <w:vAlign w:val="top"/>
          </w:tcPr>
          <w:p w14:paraId="6C65C973">
            <w:pPr>
              <w:pStyle w:val="7"/>
              <w:spacing w:before="36" w:line="206" w:lineRule="auto"/>
              <w:ind w:left="142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spacing w:val="-2"/>
              </w:rPr>
              <w:t>2025</w:t>
            </w:r>
          </w:p>
        </w:tc>
      </w:tr>
      <w:tr w14:paraId="4EDF241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9155" w:type="dxa"/>
            <w:tcBorders>
              <w:bottom w:val="single" w:color="000000" w:sz="2" w:space="0"/>
            </w:tcBorders>
            <w:vAlign w:val="top"/>
          </w:tcPr>
          <w:p w14:paraId="4AF2B65B">
            <w:pPr>
              <w:pStyle w:val="7"/>
              <w:spacing w:before="28" w:line="215" w:lineRule="auto"/>
              <w:ind w:left="39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19"/>
                <w:szCs w:val="19"/>
              </w:rPr>
              <w:t>•</w:t>
            </w:r>
          </w:p>
          <w:p w14:paraId="275F503F">
            <w:pPr>
              <w:pStyle w:val="7"/>
              <w:spacing w:before="92" w:line="212" w:lineRule="auto"/>
              <w:ind w:left="45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70C0"/>
                <w:spacing w:val="-2"/>
                <w:sz w:val="24"/>
                <w:szCs w:val="24"/>
              </w:rPr>
              <w:t>Research</w:t>
            </w:r>
            <w:r>
              <w:rPr>
                <w:rFonts w:hint="default" w:ascii="Times New Roman" w:hAnsi="Times New Roman" w:cs="Times New Roman"/>
                <w:b/>
                <w:bCs/>
                <w:color w:val="0070C0"/>
                <w:spacing w:val="20"/>
                <w:w w:val="10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color w:val="0070C0"/>
                <w:spacing w:val="-2"/>
                <w:sz w:val="24"/>
                <w:szCs w:val="24"/>
              </w:rPr>
              <w:t>Experience</w:t>
            </w:r>
          </w:p>
        </w:tc>
        <w:tc>
          <w:tcPr>
            <w:tcW w:w="1704" w:type="dxa"/>
            <w:tcBorders>
              <w:bottom w:val="single" w:color="000000" w:sz="2" w:space="0"/>
            </w:tcBorders>
            <w:vAlign w:val="top"/>
          </w:tcPr>
          <w:p w14:paraId="374532F8">
            <w:pPr>
              <w:pStyle w:val="7"/>
              <w:spacing w:before="28" w:line="222" w:lineRule="auto"/>
              <w:ind w:left="144"/>
              <w:rPr>
                <w:rFonts w:hint="default" w:ascii="Times New Roman" w:hAnsi="Times New Roman" w:cs="Times New Roman"/>
              </w:rPr>
            </w:pPr>
          </w:p>
        </w:tc>
      </w:tr>
    </w:tbl>
    <w:p w14:paraId="57973C7C">
      <w:pPr>
        <w:pStyle w:val="2"/>
        <w:spacing w:before="43" w:line="215" w:lineRule="auto"/>
        <w:ind w:left="7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222222"/>
        </w:rPr>
        <w:t>Nanomaterial- and Gene-Based Approaches for   arge</w:t>
      </w:r>
      <w:r>
        <w:rPr>
          <w:rFonts w:hint="default" w:ascii="Times New Roman" w:hAnsi="Times New Roman" w:cs="Times New Roman"/>
          <w:b/>
          <w:bCs/>
          <w:color w:val="222222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222222"/>
        </w:rPr>
        <w:t>sca</w:t>
      </w:r>
      <w:r>
        <w:rPr>
          <w:rFonts w:hint="default" w:ascii="Times New Roman" w:hAnsi="Times New Roman" w:cs="Times New Roman"/>
          <w:b/>
          <w:bCs/>
          <w:color w:val="222222"/>
          <w:spacing w:val="-1"/>
        </w:rPr>
        <w:t>le                                   Imaging</w:t>
      </w:r>
    </w:p>
    <w:p w14:paraId="10DC94A4">
      <w:pPr>
        <w:pStyle w:val="2"/>
        <w:spacing w:before="27" w:line="228" w:lineRule="auto"/>
        <w:ind w:left="272" w:right="243" w:hanging="21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pacing w:val="-1"/>
          <w:sz w:val="19"/>
          <w:szCs w:val="19"/>
        </w:rPr>
        <w:t>•</w:t>
      </w:r>
      <w:r>
        <w:rPr>
          <w:rFonts w:hint="default" w:ascii="Times New Roman" w:hAnsi="Times New Roman" w:eastAsia="Arial" w:cs="Times New Roman"/>
          <w:b/>
          <w:bCs/>
          <w:spacing w:val="17"/>
          <w:sz w:val="19"/>
          <w:szCs w:val="19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-1"/>
        </w:rPr>
        <w:t>Researcher, Massachusetts General Hospital, Harvard Medical School,</w:t>
      </w:r>
      <w:r>
        <w:rPr>
          <w:rFonts w:hint="default" w:ascii="Times New Roman" w:hAnsi="Times New Roman" w:cs="Times New Roman"/>
          <w:b/>
          <w:bCs/>
          <w:spacing w:val="9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</w:rPr>
        <w:t>Prof. Jian</w:t>
      </w:r>
      <w:r>
        <w:rPr>
          <w:rFonts w:hint="default" w:ascii="Times New Roman" w:hAnsi="Times New Roman" w:cs="Times New Roman"/>
          <w:b/>
          <w:bCs/>
          <w:spacing w:val="9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</w:rPr>
        <w:t>Ren’s</w:t>
      </w:r>
      <w:r>
        <w:rPr>
          <w:rFonts w:hint="default" w:ascii="Times New Roman" w:hAnsi="Times New Roman" w:cs="Times New Roman"/>
          <w:b/>
          <w:bCs/>
          <w:spacing w:val="10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</w:rPr>
        <w:t xml:space="preserve">Lab    </w:t>
      </w:r>
      <w:r>
        <w:rPr>
          <w:rFonts w:hint="default" w:ascii="Times New Roman" w:hAnsi="Times New Roman" w:cs="Times New Roman"/>
          <w:b/>
          <w:bCs/>
          <w:spacing w:val="-2"/>
        </w:rPr>
        <w:t xml:space="preserve">              </w:t>
      </w:r>
      <w:r>
        <w:rPr>
          <w:rFonts w:hint="default" w:ascii="Times New Roman" w:hAnsi="Times New Roman" w:cs="Times New Roman"/>
          <w:spacing w:val="-2"/>
        </w:rPr>
        <w:t>2025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06</w:t>
      </w:r>
      <w:r>
        <w:rPr>
          <w:rFonts w:hint="default" w:ascii="Times New Roman" w:hAnsi="Times New Roman" w:cs="Times New Roman"/>
        </w:rPr>
        <w:t xml:space="preserve">                   (</w:t>
      </w:r>
      <w:r>
        <w:rPr>
          <w:rFonts w:hint="default" w:ascii="Times New Roman" w:hAnsi="Times New Roman" w:cs="Times New Roman"/>
          <w:i/>
          <w:iCs/>
        </w:rPr>
        <w:t>Received</w:t>
      </w:r>
      <w:r>
        <w:rPr>
          <w:rFonts w:hint="default" w:ascii="Times New Roman" w:hAnsi="Times New Roman" w:cs="Times New Roman"/>
          <w:i/>
          <w:iCs/>
          <w:spacing w:val="13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THU ‘Exploring the</w:t>
      </w:r>
      <w:r>
        <w:rPr>
          <w:rFonts w:hint="default" w:ascii="Times New Roman" w:hAnsi="Times New Roman" w:cs="Times New Roman"/>
          <w:i/>
          <w:iCs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world’ scholarship of</w:t>
      </w:r>
      <w:r>
        <w:rPr>
          <w:rFonts w:hint="default" w:ascii="Times New Roman" w:hAnsi="Times New Roman" w:cs="Times New Roman"/>
          <w:i/>
          <w:iCs/>
          <w:spacing w:val="-21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$3000, and Alumni scholarship of</w:t>
      </w:r>
      <w:r>
        <w:rPr>
          <w:rFonts w:hint="default" w:ascii="Times New Roman" w:hAnsi="Times New Roman" w:cs="Times New Roman"/>
          <w:i/>
          <w:iCs/>
          <w:spacing w:val="-17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$450</w:t>
      </w:r>
      <w:r>
        <w:rPr>
          <w:rFonts w:hint="default" w:ascii="Times New Roman" w:hAnsi="Times New Roman" w:cs="Times New Roman"/>
          <w:i/>
          <w:iCs/>
          <w:spacing w:val="-1"/>
        </w:rPr>
        <w:t>0</w:t>
      </w:r>
      <w:r>
        <w:rPr>
          <w:rFonts w:hint="default" w:ascii="Times New Roman" w:hAnsi="Times New Roman" w:cs="Times New Roman"/>
          <w:spacing w:val="-1"/>
        </w:rPr>
        <w:t>)</w:t>
      </w:r>
    </w:p>
    <w:p w14:paraId="64611F2A">
      <w:pPr>
        <w:pStyle w:val="2"/>
        <w:spacing w:before="28" w:line="215" w:lineRule="auto"/>
        <w:ind w:left="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2710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89535" cy="9271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pacing w:val="11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A</w:t>
      </w:r>
      <w:r>
        <w:rPr>
          <w:rFonts w:hint="default" w:ascii="Times New Roman" w:hAnsi="Times New Roman" w:cs="Times New Roman"/>
          <w:b/>
          <w:bCs/>
          <w:spacing w:val="16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Novel Scattering Contrast Agent for</w:t>
      </w:r>
      <w:r>
        <w:rPr>
          <w:rFonts w:hint="default" w:ascii="Times New Roman" w:hAnsi="Times New Roman" w:cs="Times New Roman"/>
          <w:b/>
          <w:bCs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</w:rPr>
        <w:t>Non-Photobleaching 3D OCT Cerebrovascular</w:t>
      </w:r>
      <w:r>
        <w:rPr>
          <w:rFonts w:hint="default" w:ascii="Times New Roman" w:hAnsi="Times New Roman" w:cs="Times New Roman"/>
          <w:b/>
          <w:bCs/>
          <w:spacing w:val="16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</w:rPr>
        <w:t>Mapping</w:t>
      </w:r>
      <w:r>
        <w:rPr>
          <w:rFonts w:hint="default" w:ascii="Times New Roman" w:hAnsi="Times New Roman" w:cs="Times New Roman"/>
          <w:spacing w:val="-1"/>
        </w:rPr>
        <w:t>:</w:t>
      </w:r>
    </w:p>
    <w:p w14:paraId="4767B700">
      <w:pPr>
        <w:pStyle w:val="2"/>
        <w:spacing w:before="28" w:line="215" w:lineRule="auto"/>
        <w:ind w:left="29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2710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101600" cy="9271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Designed and synthesized a contrast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agent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based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on TiO₂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nanoparticles.</w:t>
      </w:r>
    </w:p>
    <w:p w14:paraId="018FDB54">
      <w:pPr>
        <w:pStyle w:val="2"/>
        <w:spacing w:before="27" w:line="228" w:lineRule="auto"/>
        <w:ind w:left="476" w:right="359" w:hanging="18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2710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101600" cy="9271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Enabled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high-resolution</w:t>
      </w:r>
      <w:r>
        <w:rPr>
          <w:rFonts w:hint="default" w:ascii="Times New Roman" w:hAnsi="Times New Roman" w:cs="Times New Roman"/>
          <w:spacing w:val="12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OCT-based vascular visualization</w:t>
      </w:r>
      <w:r>
        <w:rPr>
          <w:rFonts w:hint="default" w:ascii="Times New Roman" w:hAnsi="Times New Roman" w:cs="Times New Roman"/>
          <w:spacing w:val="23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by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performing</w:t>
      </w:r>
      <w:r>
        <w:rPr>
          <w:rFonts w:hint="default" w:ascii="Times New Roman" w:hAnsi="Times New Roman" w:cs="Times New Roman"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cardiac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p</w:t>
      </w:r>
      <w:r>
        <w:rPr>
          <w:rFonts w:hint="default" w:ascii="Times New Roman" w:hAnsi="Times New Roman" w:cs="Times New Roman"/>
          <w:spacing w:val="-2"/>
        </w:rPr>
        <w:t>erfusion,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hydrogel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embedding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and</w:t>
      </w:r>
      <w:r>
        <w:rPr>
          <w:rFonts w:hint="default" w:ascii="Times New Roman" w:hAnsi="Times New Roman" w:cs="Times New Roman"/>
        </w:rPr>
        <w:t xml:space="preserve"> tissue clearing</w:t>
      </w:r>
      <w:r>
        <w:rPr>
          <w:rFonts w:hint="default" w:ascii="Times New Roman" w:hAnsi="Times New Roman" w:cs="Times New Roman"/>
          <w:spacing w:val="13"/>
          <w:w w:val="101"/>
        </w:rPr>
        <w:t xml:space="preserve"> </w:t>
      </w:r>
      <w:r>
        <w:rPr>
          <w:rFonts w:hint="default" w:ascii="Times New Roman" w:hAnsi="Times New Roman" w:cs="Times New Roman"/>
        </w:rPr>
        <w:t>(iDISCO, SHIELD).</w:t>
      </w:r>
    </w:p>
    <w:p w14:paraId="518A9DE6">
      <w:pPr>
        <w:pStyle w:val="2"/>
        <w:spacing w:before="28" w:line="215" w:lineRule="auto"/>
        <w:ind w:left="26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Achievements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i/>
          <w:iCs/>
          <w:u w:val="single" w:color="auto"/>
        </w:rPr>
        <w:t>Results of these</w:t>
      </w:r>
      <w:r>
        <w:rPr>
          <w:rFonts w:hint="default" w:ascii="Times New Roman" w:hAnsi="Times New Roman" w:cs="Times New Roman"/>
          <w:i/>
          <w:iCs/>
          <w:spacing w:val="17"/>
          <w:u w:val="single" w:color="auto"/>
        </w:rPr>
        <w:t xml:space="preserve"> </w:t>
      </w:r>
      <w:r>
        <w:rPr>
          <w:rFonts w:hint="default" w:ascii="Times New Roman" w:hAnsi="Times New Roman" w:cs="Times New Roman"/>
          <w:i/>
          <w:iCs/>
          <w:u w:val="single" w:color="auto"/>
        </w:rPr>
        <w:t>works contribute</w:t>
      </w:r>
      <w:r>
        <w:rPr>
          <w:rFonts w:hint="default" w:ascii="Times New Roman" w:hAnsi="Times New Roman" w:cs="Times New Roman"/>
          <w:i/>
          <w:iCs/>
          <w:spacing w:val="12"/>
          <w:w w:val="101"/>
          <w:u w:val="single" w:color="auto"/>
        </w:rPr>
        <w:t xml:space="preserve"> </w:t>
      </w:r>
      <w:r>
        <w:rPr>
          <w:rFonts w:hint="default" w:ascii="Times New Roman" w:hAnsi="Times New Roman" w:cs="Times New Roman"/>
          <w:i/>
          <w:iCs/>
          <w:u w:val="single" w:color="auto"/>
        </w:rPr>
        <w:t>to o</w:t>
      </w:r>
      <w:r>
        <w:rPr>
          <w:rFonts w:hint="default" w:ascii="Times New Roman" w:hAnsi="Times New Roman" w:cs="Times New Roman"/>
          <w:i/>
          <w:iCs/>
          <w:spacing w:val="-1"/>
          <w:u w:val="single" w:color="auto"/>
        </w:rPr>
        <w:t>ne manuscript expected</w:t>
      </w:r>
      <w:r>
        <w:rPr>
          <w:rFonts w:hint="default" w:ascii="Times New Roman" w:hAnsi="Times New Roman" w:cs="Times New Roman"/>
          <w:i/>
          <w:iCs/>
          <w:spacing w:val="9"/>
          <w:u w:val="single" w:color="auto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1"/>
          <w:u w:val="single" w:color="auto"/>
        </w:rPr>
        <w:t>to</w:t>
      </w:r>
      <w:r>
        <w:rPr>
          <w:rFonts w:hint="default" w:ascii="Times New Roman" w:hAnsi="Times New Roman" w:cs="Times New Roman"/>
          <w:i/>
          <w:iCs/>
          <w:spacing w:val="5"/>
          <w:u w:val="single" w:color="auto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1"/>
          <w:u w:val="single" w:color="auto"/>
        </w:rPr>
        <w:t>be submitted</w:t>
      </w:r>
      <w:r>
        <w:rPr>
          <w:rFonts w:hint="default" w:ascii="Times New Roman" w:hAnsi="Times New Roman" w:cs="Times New Roman"/>
          <w:i/>
          <w:iCs/>
          <w:spacing w:val="4"/>
          <w:u w:val="single" w:color="auto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1"/>
          <w:u w:val="single" w:color="auto"/>
        </w:rPr>
        <w:t>in</w:t>
      </w:r>
      <w:r>
        <w:rPr>
          <w:rFonts w:hint="default" w:ascii="Times New Roman" w:hAnsi="Times New Roman" w:cs="Times New Roman"/>
          <w:i/>
          <w:iCs/>
          <w:spacing w:val="7"/>
          <w:u w:val="single" w:color="auto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1"/>
          <w:u w:val="single" w:color="auto"/>
        </w:rPr>
        <w:t>December.</w:t>
      </w:r>
    </w:p>
    <w:p w14:paraId="06D9A0E6">
      <w:pPr>
        <w:pStyle w:val="2"/>
        <w:spacing w:before="29" w:line="215" w:lineRule="auto"/>
        <w:ind w:left="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2710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89535" cy="9271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pacing w:val="37"/>
          <w:w w:val="101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</w:rPr>
        <w:t>Developing</w:t>
      </w:r>
      <w:r>
        <w:rPr>
          <w:rFonts w:hint="default" w:ascii="Times New Roman" w:hAnsi="Times New Roman" w:cs="Times New Roman"/>
          <w:b/>
          <w:bCs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</w:rPr>
        <w:t>Non-Photobleaching</w:t>
      </w:r>
      <w:r>
        <w:rPr>
          <w:rFonts w:hint="default" w:ascii="Times New Roman" w:hAnsi="Times New Roman" w:cs="Times New Roman"/>
          <w:b/>
          <w:bCs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</w:rPr>
        <w:t>Imaging Strategies for</w:t>
      </w:r>
      <w:r>
        <w:rPr>
          <w:rFonts w:hint="default" w:ascii="Times New Roman" w:hAnsi="Times New Roman" w:cs="Times New Roman"/>
          <w:b/>
          <w:bCs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</w:rPr>
        <w:t>Mapping    euronal    etworks in Whole</w:t>
      </w:r>
      <w:r>
        <w:rPr>
          <w:rFonts w:hint="default" w:ascii="Times New Roman" w:hAnsi="Times New Roman" w:cs="Times New Roman"/>
          <w:b/>
          <w:bCs/>
          <w:spacing w:val="13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</w:rPr>
        <w:t>Brain:</w:t>
      </w:r>
    </w:p>
    <w:p w14:paraId="7D1EB7D0">
      <w:pPr>
        <w:pStyle w:val="2"/>
        <w:spacing w:before="26" w:line="215" w:lineRule="auto"/>
        <w:ind w:left="29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3004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113030" cy="10287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3147" cy="10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Engineered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</w:rPr>
        <w:t>neuronal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</w:rPr>
        <w:t>populations to express tyrosinase via AAV deli</w:t>
      </w:r>
      <w:r>
        <w:rPr>
          <w:rFonts w:hint="default" w:ascii="Times New Roman" w:hAnsi="Times New Roman" w:cs="Times New Roman"/>
          <w:spacing w:val="-1"/>
        </w:rPr>
        <w:t>very, generating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melanin granules.</w:t>
      </w:r>
    </w:p>
    <w:p w14:paraId="05D647EA">
      <w:pPr>
        <w:pStyle w:val="2"/>
        <w:spacing w:before="28" w:line="215" w:lineRule="auto"/>
        <w:ind w:left="29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3004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113030" cy="10287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147" cy="10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Optimized gold/silver</w:t>
      </w:r>
      <w:r>
        <w:rPr>
          <w:rFonts w:hint="default" w:ascii="Times New Roman" w:hAnsi="Times New Roman" w:cs="Times New Roman"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</w:rPr>
        <w:t>nanoparticle</w:t>
      </w:r>
      <w:r>
        <w:rPr>
          <w:rFonts w:hint="default" w:ascii="Times New Roman" w:hAnsi="Times New Roman" w:cs="Times New Roman"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</w:rPr>
        <w:t xml:space="preserve">immunostaining with signal amplification </w:t>
      </w:r>
      <w:r>
        <w:rPr>
          <w:rFonts w:hint="default" w:ascii="Times New Roman" w:hAnsi="Times New Roman" w:cs="Times New Roman"/>
          <w:spacing w:val="-1"/>
        </w:rPr>
        <w:t>to enhance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neuronal scattering</w:t>
      </w:r>
      <w:r>
        <w:rPr>
          <w:rFonts w:hint="default" w:ascii="Times New Roman" w:hAnsi="Times New Roman" w:cs="Times New Roman"/>
          <w:spacing w:val="6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signals.</w:t>
      </w:r>
    </w:p>
    <w:p w14:paraId="233CF101">
      <w:pPr>
        <w:pStyle w:val="2"/>
        <w:spacing w:before="28" w:line="215" w:lineRule="auto"/>
        <w:ind w:left="29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3004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113030" cy="10287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147" cy="10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Performed cardiac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</w:rPr>
        <w:t>perfusion,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</w:rPr>
        <w:t>poly(N-isop</w:t>
      </w:r>
      <w:r>
        <w:rPr>
          <w:rFonts w:hint="default" w:ascii="Times New Roman" w:hAnsi="Times New Roman" w:cs="Times New Roman"/>
          <w:spacing w:val="-1"/>
        </w:rPr>
        <w:t>ropylacrylamide)</w:t>
      </w:r>
      <w:r>
        <w:rPr>
          <w:rFonts w:hint="default" w:ascii="Times New Roman" w:hAnsi="Times New Roman" w:cs="Times New Roman"/>
          <w:spacing w:val="19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hydrogel embedding and optical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clearing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protocols.</w:t>
      </w:r>
    </w:p>
    <w:p w14:paraId="4B728C68">
      <w:pPr>
        <w:pStyle w:val="2"/>
        <w:spacing w:before="28" w:line="215" w:lineRule="auto"/>
        <w:ind w:left="29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3004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113030" cy="10287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3147" cy="10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Validated the feasibility of the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</w:rPr>
        <w:t>method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</w:rPr>
        <w:t>using fluorescence c</w:t>
      </w:r>
      <w:r>
        <w:rPr>
          <w:rFonts w:hint="default" w:ascii="Times New Roman" w:hAnsi="Times New Roman" w:cs="Times New Roman"/>
          <w:spacing w:val="-1"/>
        </w:rPr>
        <w:t>o-staining as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a control.</w:t>
      </w:r>
    </w:p>
    <w:p w14:paraId="473FBE39">
      <w:pPr>
        <w:pStyle w:val="2"/>
        <w:spacing w:before="29" w:line="215" w:lineRule="auto"/>
        <w:ind w:left="26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pacing w:val="-1"/>
        </w:rPr>
        <w:t>Achievements</w:t>
      </w:r>
      <w:r>
        <w:rPr>
          <w:rFonts w:hint="default" w:ascii="Times New Roman" w:hAnsi="Times New Roman" w:cs="Times New Roman"/>
          <w:spacing w:val="-1"/>
        </w:rPr>
        <w:t>:</w:t>
      </w:r>
      <w:r>
        <w:rPr>
          <w:rFonts w:hint="default" w:ascii="Times New Roman" w:hAnsi="Times New Roman" w:cs="Times New Roman"/>
          <w:spacing w:val="23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Results of these works contribute to two or</w:t>
      </w:r>
      <w:r>
        <w:rPr>
          <w:rFonts w:hint="default" w:ascii="Times New Roman" w:hAnsi="Times New Roman" w:cs="Times New Roman"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more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manuscripts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currently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under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preparation.</w:t>
      </w:r>
    </w:p>
    <w:p w14:paraId="764B8965">
      <w:pPr>
        <w:pStyle w:val="2"/>
        <w:tabs>
          <w:tab w:val="left" w:pos="75"/>
        </w:tabs>
        <w:spacing w:before="148" w:line="197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ab/>
      </w:r>
      <w:r>
        <w:rPr>
          <w:rFonts w:hint="default" w:ascii="Times New Roman" w:hAnsi="Times New Roman" w:cs="Times New Roman"/>
          <w:b/>
          <w:bCs/>
          <w:spacing w:val="-1"/>
        </w:rPr>
        <w:t>Engineering STING</w:t>
      </w:r>
      <w:r>
        <w:rPr>
          <w:rFonts w:hint="default" w:ascii="Times New Roman" w:hAnsi="Times New Roman" w:cs="Times New Roman"/>
          <w:b/>
          <w:bCs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</w:rPr>
        <w:t>Pathway</w:t>
      </w:r>
      <w:r>
        <w:rPr>
          <w:rFonts w:hint="default" w:ascii="Times New Roman" w:hAnsi="Times New Roman" w:cs="Times New Roman"/>
          <w:b/>
          <w:bCs/>
          <w:spacing w:val="16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</w:rPr>
        <w:t>Modulators:</w:t>
      </w:r>
      <w:r>
        <w:rPr>
          <w:rFonts w:hint="default" w:ascii="Times New Roman" w:hAnsi="Times New Roman" w:cs="Times New Roman"/>
          <w:b/>
          <w:bCs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</w:rPr>
        <w:t>From</w:t>
      </w:r>
      <w:r>
        <w:rPr>
          <w:rFonts w:hint="default" w:ascii="Times New Roman" w:hAnsi="Times New Roman" w:cs="Times New Roman"/>
          <w:b/>
          <w:bCs/>
          <w:spacing w:val="16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</w:rPr>
        <w:t>Molecular</w:t>
      </w:r>
      <w:r>
        <w:rPr>
          <w:rFonts w:hint="default" w:ascii="Times New Roman" w:hAnsi="Times New Roman" w:cs="Times New Roman"/>
          <w:b/>
          <w:bCs/>
          <w:spacing w:val="16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</w:rPr>
        <w:t>Design to Translational</w:t>
      </w:r>
      <w:r>
        <w:rPr>
          <w:rFonts w:hint="default" w:ascii="Times New Roman" w:hAnsi="Times New Roman" w:cs="Times New Roman"/>
          <w:b/>
          <w:bCs/>
          <w:spacing w:val="-2"/>
        </w:rPr>
        <w:t xml:space="preserve"> Cancer</w:t>
      </w:r>
      <w:r>
        <w:rPr>
          <w:rFonts w:hint="default" w:ascii="Times New Roman" w:hAnsi="Times New Roman" w:cs="Times New Roman"/>
          <w:b/>
          <w:bCs/>
          <w:spacing w:val="1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2"/>
        </w:rPr>
        <w:t>Immunotherapy</w:t>
      </w:r>
    </w:p>
    <w:p w14:paraId="3E42A971">
      <w:pPr>
        <w:pStyle w:val="2"/>
        <w:spacing w:before="48" w:line="197" w:lineRule="auto"/>
        <w:ind w:left="7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pacing w:val="-1"/>
          <w:sz w:val="19"/>
          <w:szCs w:val="19"/>
        </w:rPr>
        <w:t>•</w:t>
      </w:r>
      <w:r>
        <w:rPr>
          <w:rFonts w:hint="default" w:ascii="Times New Roman" w:hAnsi="Times New Roman" w:eastAsia="Arial" w:cs="Times New Roman"/>
          <w:b/>
          <w:bCs/>
          <w:spacing w:val="17"/>
          <w:sz w:val="19"/>
          <w:szCs w:val="19"/>
        </w:rPr>
        <w:t xml:space="preserve">  </w:t>
      </w:r>
      <w:r>
        <w:rPr>
          <w:rFonts w:hint="default" w:ascii="Times New Roman" w:hAnsi="Times New Roman" w:cs="Times New Roman"/>
          <w:b/>
          <w:bCs/>
          <w:spacing w:val="-1"/>
        </w:rPr>
        <w:t>Researcher, Tsinghua</w:t>
      </w:r>
      <w:r>
        <w:rPr>
          <w:rFonts w:hint="default" w:ascii="Times New Roman" w:hAnsi="Times New Roman" w:cs="Times New Roman"/>
          <w:b/>
          <w:bCs/>
          <w:spacing w:val="12"/>
          <w:w w:val="101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</w:rPr>
        <w:t>University,</w:t>
      </w:r>
      <w:r>
        <w:rPr>
          <w:rFonts w:hint="default" w:ascii="Times New Roman" w:hAnsi="Times New Roman" w:cs="Times New Roman"/>
          <w:b/>
          <w:bCs/>
          <w:spacing w:val="11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</w:rPr>
        <w:t>Prof. Yan-Mei</w:t>
      </w:r>
      <w:r>
        <w:rPr>
          <w:rFonts w:hint="default" w:ascii="Times New Roman" w:hAnsi="Times New Roman" w:cs="Times New Roman"/>
          <w:b/>
          <w:bCs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</w:rPr>
        <w:t>Li’s</w:t>
      </w:r>
      <w:r>
        <w:rPr>
          <w:rFonts w:hint="default" w:ascii="Times New Roman" w:hAnsi="Times New Roman" w:cs="Times New Roman"/>
          <w:b/>
          <w:bCs/>
          <w:spacing w:val="13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</w:rPr>
        <w:t xml:space="preserve">Lab                                                                      </w:t>
      </w:r>
      <w:r>
        <w:rPr>
          <w:rFonts w:hint="default" w:ascii="Times New Roman" w:hAnsi="Times New Roman" w:cs="Times New Roman"/>
          <w:b/>
          <w:bCs/>
          <w:spacing w:val="-2"/>
        </w:rPr>
        <w:t xml:space="preserve">           </w:t>
      </w:r>
      <w:r>
        <w:rPr>
          <w:rFonts w:hint="default" w:ascii="Times New Roman" w:hAnsi="Times New Roman" w:cs="Times New Roman"/>
          <w:spacing w:val="-2"/>
        </w:rPr>
        <w:t>2023.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  <w:spacing w:val="-2"/>
        </w:rPr>
        <w:t xml:space="preserve">9     Present      </w:t>
      </w:r>
    </w:p>
    <w:p w14:paraId="1F3DA08B">
      <w:pPr>
        <w:pStyle w:val="2"/>
        <w:spacing w:before="49" w:line="215" w:lineRule="auto"/>
        <w:ind w:left="7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2710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89535" cy="9271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pacing w:val="15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Spatiotemporal Control of Cholesterol to</w:t>
      </w:r>
      <w:r>
        <w:rPr>
          <w:rFonts w:hint="default" w:ascii="Times New Roman" w:hAnsi="Times New Roman" w:cs="Times New Roman"/>
          <w:b/>
          <w:bCs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Enh</w:t>
      </w:r>
      <w:r>
        <w:rPr>
          <w:rFonts w:hint="default" w:ascii="Times New Roman" w:hAnsi="Times New Roman" w:cs="Times New Roman"/>
          <w:b/>
          <w:bCs/>
          <w:spacing w:val="-1"/>
        </w:rPr>
        <w:t>ance STING</w:t>
      </w:r>
      <w:r>
        <w:rPr>
          <w:rFonts w:hint="default" w:ascii="Times New Roman" w:hAnsi="Times New Roman" w:cs="Times New Roman"/>
          <w:b/>
          <w:bCs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</w:rPr>
        <w:t>Intracellular Trafficking</w:t>
      </w:r>
      <w:r>
        <w:rPr>
          <w:rFonts w:hint="default" w:ascii="Times New Roman" w:hAnsi="Times New Roman" w:cs="Times New Roman"/>
          <w:b/>
          <w:bCs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(2024.05–Present)</w:t>
      </w:r>
    </w:p>
    <w:p w14:paraId="72C7E201">
      <w:pPr>
        <w:pStyle w:val="2"/>
        <w:spacing w:before="28" w:line="215" w:lineRule="auto"/>
        <w:ind w:left="27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2710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101600" cy="9271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13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Designed and synthesized ChS-βCD conjugates to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redistribute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cholesterol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and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modulate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STING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activation.</w:t>
      </w:r>
    </w:p>
    <w:p w14:paraId="5C3F11F6">
      <w:pPr>
        <w:pStyle w:val="2"/>
        <w:spacing w:before="27" w:line="227" w:lineRule="auto"/>
        <w:ind w:left="481" w:right="353" w:hanging="20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2710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101600" cy="9271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</w:rPr>
        <w:t>Demonstrated Golgi-targeted</w:t>
      </w:r>
      <w:r>
        <w:rPr>
          <w:rFonts w:hint="default" w:ascii="Times New Roman" w:hAnsi="Times New Roman" w:cs="Times New Roman"/>
          <w:spacing w:val="-1"/>
        </w:rPr>
        <w:t xml:space="preserve"> ChS-βCD accumulation, cholesterol colocalization and STING trafficking via confocal co-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staining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imaging and flow cytometry.</w:t>
      </w:r>
    </w:p>
    <w:p w14:paraId="72693E5F">
      <w:pPr>
        <w:pStyle w:val="2"/>
        <w:spacing w:before="28" w:line="228" w:lineRule="auto"/>
        <w:ind w:left="489" w:right="359" w:hanging="2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2710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101600" cy="9271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Western</w:t>
      </w:r>
      <w:r>
        <w:rPr>
          <w:rFonts w:hint="default" w:ascii="Times New Roman" w:hAnsi="Times New Roman" w:cs="Times New Roman"/>
          <w:spacing w:val="23"/>
        </w:rPr>
        <w:t xml:space="preserve">  </w:t>
      </w:r>
      <w:r>
        <w:rPr>
          <w:rFonts w:hint="default" w:ascii="Times New Roman" w:hAnsi="Times New Roman" w:cs="Times New Roman"/>
          <w:spacing w:val="-1"/>
        </w:rPr>
        <w:t>blot,</w:t>
      </w:r>
      <w:r>
        <w:rPr>
          <w:rFonts w:hint="default" w:ascii="Times New Roman" w:hAnsi="Times New Roman" w:cs="Times New Roman"/>
          <w:spacing w:val="23"/>
        </w:rPr>
        <w:t xml:space="preserve">  </w:t>
      </w:r>
      <w:r>
        <w:rPr>
          <w:rFonts w:hint="default" w:ascii="Times New Roman" w:hAnsi="Times New Roman" w:cs="Times New Roman"/>
          <w:spacing w:val="-1"/>
        </w:rPr>
        <w:t>ELISA,</w:t>
      </w:r>
      <w:r>
        <w:rPr>
          <w:rFonts w:hint="default" w:ascii="Times New Roman" w:hAnsi="Times New Roman" w:cs="Times New Roman"/>
          <w:spacing w:val="18"/>
          <w:w w:val="101"/>
        </w:rPr>
        <w:t xml:space="preserve">  </w:t>
      </w:r>
      <w:r>
        <w:rPr>
          <w:rFonts w:hint="default" w:ascii="Times New Roman" w:hAnsi="Times New Roman" w:cs="Times New Roman"/>
          <w:spacing w:val="-1"/>
        </w:rPr>
        <w:t>qPCR</w:t>
      </w:r>
      <w:r>
        <w:rPr>
          <w:rFonts w:hint="default" w:ascii="Times New Roman" w:hAnsi="Times New Roman" w:cs="Times New Roman"/>
          <w:spacing w:val="20"/>
        </w:rPr>
        <w:t xml:space="preserve">  </w:t>
      </w:r>
      <w:r>
        <w:rPr>
          <w:rFonts w:hint="default" w:ascii="Times New Roman" w:hAnsi="Times New Roman" w:cs="Times New Roman"/>
          <w:spacing w:val="-1"/>
        </w:rPr>
        <w:t>and</w:t>
      </w:r>
      <w:r>
        <w:rPr>
          <w:rFonts w:hint="default" w:ascii="Times New Roman" w:hAnsi="Times New Roman" w:cs="Times New Roman"/>
          <w:spacing w:val="22"/>
        </w:rPr>
        <w:t xml:space="preserve">  </w:t>
      </w:r>
      <w:r>
        <w:rPr>
          <w:rFonts w:hint="default" w:ascii="Times New Roman" w:hAnsi="Times New Roman" w:cs="Times New Roman"/>
          <w:spacing w:val="-1"/>
        </w:rPr>
        <w:t>immunofluores</w:t>
      </w:r>
      <w:r>
        <w:rPr>
          <w:rFonts w:hint="default" w:ascii="Times New Roman" w:hAnsi="Times New Roman" w:cs="Times New Roman"/>
          <w:spacing w:val="-2"/>
        </w:rPr>
        <w:t>cence</w:t>
      </w:r>
      <w:r>
        <w:rPr>
          <w:rFonts w:hint="default" w:ascii="Times New Roman" w:hAnsi="Times New Roman" w:cs="Times New Roman"/>
          <w:spacing w:val="19"/>
          <w:w w:val="101"/>
        </w:rPr>
        <w:t xml:space="preserve">  </w:t>
      </w:r>
      <w:r>
        <w:rPr>
          <w:rFonts w:hint="default" w:ascii="Times New Roman" w:hAnsi="Times New Roman" w:cs="Times New Roman"/>
          <w:spacing w:val="-2"/>
        </w:rPr>
        <w:t>staining</w:t>
      </w:r>
      <w:r>
        <w:rPr>
          <w:rFonts w:hint="default" w:ascii="Times New Roman" w:hAnsi="Times New Roman" w:cs="Times New Roman"/>
          <w:spacing w:val="18"/>
          <w:w w:val="101"/>
        </w:rPr>
        <w:t xml:space="preserve">  </w:t>
      </w:r>
      <w:r>
        <w:rPr>
          <w:rFonts w:hint="default" w:ascii="Times New Roman" w:hAnsi="Times New Roman" w:cs="Times New Roman"/>
          <w:spacing w:val="-2"/>
        </w:rPr>
        <w:t>were</w:t>
      </w:r>
      <w:r>
        <w:rPr>
          <w:rFonts w:hint="default" w:ascii="Times New Roman" w:hAnsi="Times New Roman" w:cs="Times New Roman"/>
          <w:spacing w:val="22"/>
        </w:rPr>
        <w:t xml:space="preserve">  </w:t>
      </w:r>
      <w:r>
        <w:rPr>
          <w:rFonts w:hint="default" w:ascii="Times New Roman" w:hAnsi="Times New Roman" w:cs="Times New Roman"/>
          <w:spacing w:val="-2"/>
        </w:rPr>
        <w:t>performed</w:t>
      </w:r>
      <w:r>
        <w:rPr>
          <w:rFonts w:hint="default" w:ascii="Times New Roman" w:hAnsi="Times New Roman" w:cs="Times New Roman"/>
          <w:spacing w:val="16"/>
          <w:w w:val="101"/>
        </w:rPr>
        <w:t xml:space="preserve">  </w:t>
      </w:r>
      <w:r>
        <w:rPr>
          <w:rFonts w:hint="default" w:ascii="Times New Roman" w:hAnsi="Times New Roman" w:cs="Times New Roman"/>
          <w:spacing w:val="-2"/>
        </w:rPr>
        <w:t>to</w:t>
      </w:r>
      <w:r>
        <w:rPr>
          <w:rFonts w:hint="default" w:ascii="Times New Roman" w:hAnsi="Times New Roman" w:cs="Times New Roman"/>
          <w:spacing w:val="16"/>
        </w:rPr>
        <w:t xml:space="preserve">  </w:t>
      </w:r>
      <w:r>
        <w:rPr>
          <w:rFonts w:hint="default" w:ascii="Times New Roman" w:hAnsi="Times New Roman" w:cs="Times New Roman"/>
          <w:spacing w:val="-2"/>
        </w:rPr>
        <w:t>validate</w:t>
      </w:r>
      <w:r>
        <w:rPr>
          <w:rFonts w:hint="default" w:ascii="Times New Roman" w:hAnsi="Times New Roman" w:cs="Times New Roman"/>
          <w:spacing w:val="19"/>
        </w:rPr>
        <w:t xml:space="preserve">  </w:t>
      </w:r>
      <w:r>
        <w:rPr>
          <w:rFonts w:hint="default" w:ascii="Times New Roman" w:hAnsi="Times New Roman" w:cs="Times New Roman"/>
          <w:spacing w:val="-2"/>
        </w:rPr>
        <w:t>enhanced</w:t>
      </w:r>
      <w:r>
        <w:rPr>
          <w:rFonts w:hint="default" w:ascii="Times New Roman" w:hAnsi="Times New Roman" w:cs="Times New Roman"/>
          <w:spacing w:val="18"/>
          <w:w w:val="101"/>
        </w:rPr>
        <w:t xml:space="preserve">  </w:t>
      </w:r>
      <w:r>
        <w:rPr>
          <w:rFonts w:hint="default" w:ascii="Times New Roman" w:hAnsi="Times New Roman" w:cs="Times New Roman"/>
          <w:spacing w:val="-2"/>
        </w:rPr>
        <w:t>STING</w:t>
      </w:r>
      <w:r>
        <w:rPr>
          <w:rFonts w:hint="default" w:ascii="Times New Roman" w:hAnsi="Times New Roman" w:cs="Times New Roman"/>
        </w:rPr>
        <w:t xml:space="preserve"> phosphorylation,</w:t>
      </w:r>
      <w:r>
        <w:rPr>
          <w:rFonts w:hint="default" w:ascii="Times New Roman" w:hAnsi="Times New Roman" w:cs="Times New Roman"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</w:rPr>
        <w:t>puncta formation, an</w:t>
      </w:r>
      <w:r>
        <w:rPr>
          <w:rFonts w:hint="default" w:ascii="Times New Roman" w:hAnsi="Times New Roman" w:cs="Times New Roman"/>
          <w:spacing w:val="-1"/>
        </w:rPr>
        <w:t>d downstream gene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induction (IFN-β,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CXCL10).</w:t>
      </w:r>
    </w:p>
    <w:p w14:paraId="0A4673B4">
      <w:pPr>
        <w:pStyle w:val="2"/>
        <w:spacing w:before="29"/>
        <w:ind w:left="480" w:right="358" w:hanging="20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2710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101600" cy="9271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Analyzed</w:t>
      </w:r>
      <w:r>
        <w:rPr>
          <w:rFonts w:hint="default" w:ascii="Times New Roman" w:hAnsi="Times New Roman" w:cs="Times New Roman"/>
          <w:spacing w:val="26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endocytosis</w:t>
      </w:r>
      <w:r>
        <w:rPr>
          <w:rFonts w:hint="default" w:ascii="Times New Roman" w:hAnsi="Times New Roman" w:cs="Times New Roman"/>
          <w:spacing w:val="3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pathway</w:t>
      </w:r>
      <w:r>
        <w:rPr>
          <w:rFonts w:hint="default" w:ascii="Times New Roman" w:hAnsi="Times New Roman" w:cs="Times New Roman"/>
          <w:spacing w:val="30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and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transcriptome</w:t>
      </w:r>
      <w:r>
        <w:rPr>
          <w:rFonts w:hint="default" w:ascii="Times New Roman" w:hAnsi="Times New Roman" w:cs="Times New Roman"/>
          <w:spacing w:val="29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data</w:t>
      </w:r>
      <w:r>
        <w:rPr>
          <w:rFonts w:hint="default" w:ascii="Times New Roman" w:hAnsi="Times New Roman" w:cs="Times New Roman"/>
          <w:spacing w:val="2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to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reveal</w:t>
      </w:r>
      <w:r>
        <w:rPr>
          <w:rFonts w:hint="default" w:ascii="Times New Roman" w:hAnsi="Times New Roman" w:cs="Times New Roman"/>
          <w:spacing w:val="18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that</w:t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ChS-βCD</w:t>
      </w:r>
      <w:r>
        <w:rPr>
          <w:rFonts w:hint="default" w:ascii="Times New Roman" w:hAnsi="Times New Roman" w:cs="Times New Roman"/>
          <w:spacing w:val="30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regulates</w:t>
      </w:r>
      <w:r>
        <w:rPr>
          <w:rFonts w:hint="default" w:ascii="Times New Roman" w:hAnsi="Times New Roman" w:cs="Times New Roman"/>
          <w:spacing w:val="25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STING</w:t>
      </w:r>
      <w:r>
        <w:rPr>
          <w:rFonts w:hint="default" w:ascii="Times New Roman" w:hAnsi="Times New Roman" w:cs="Times New Roman"/>
          <w:spacing w:val="20"/>
          <w:w w:val="10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trafficking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through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SREBP2-mediated cholesterol</w:t>
      </w:r>
      <w:r>
        <w:rPr>
          <w:rFonts w:hint="default" w:ascii="Times New Roman" w:hAnsi="Times New Roman" w:cs="Times New Roman"/>
          <w:spacing w:val="32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metabolism.</w:t>
      </w:r>
    </w:p>
    <w:p w14:paraId="6A434824">
      <w:pPr>
        <w:pStyle w:val="2"/>
        <w:spacing w:before="1" w:line="227" w:lineRule="auto"/>
        <w:ind w:left="481" w:right="358" w:hanging="20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2710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101600" cy="9271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2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Established</w:t>
      </w:r>
      <w:r>
        <w:rPr>
          <w:rFonts w:hint="default" w:ascii="Times New Roman" w:hAnsi="Times New Roman" w:cs="Times New Roman"/>
          <w:spacing w:val="4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MC38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and  B16-OVA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mouse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tumor</w:t>
      </w:r>
      <w:r>
        <w:rPr>
          <w:rFonts w:hint="default" w:ascii="Times New Roman" w:hAnsi="Times New Roman" w:cs="Times New Roman"/>
          <w:spacing w:val="45"/>
          <w:w w:val="10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models</w:t>
      </w:r>
      <w:r>
        <w:rPr>
          <w:rFonts w:hint="default" w:ascii="Times New Roman" w:hAnsi="Times New Roman" w:cs="Times New Roman"/>
          <w:spacing w:val="36"/>
          <w:w w:val="10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to</w:t>
      </w:r>
      <w:r>
        <w:rPr>
          <w:rFonts w:hint="default" w:ascii="Times New Roman" w:hAnsi="Times New Roman" w:cs="Times New Roman"/>
          <w:spacing w:val="41"/>
          <w:w w:val="10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demonstrate</w:t>
      </w:r>
      <w:r>
        <w:rPr>
          <w:rFonts w:hint="default" w:ascii="Times New Roman" w:hAnsi="Times New Roman" w:cs="Times New Roman"/>
          <w:spacing w:val="40"/>
          <w:w w:val="10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ChS-βCD</w:t>
      </w:r>
      <w:r>
        <w:rPr>
          <w:rFonts w:hint="default" w:ascii="Times New Roman" w:hAnsi="Times New Roman" w:cs="Times New Roman"/>
          <w:spacing w:val="42"/>
          <w:w w:val="10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can</w:t>
      </w:r>
      <w:r>
        <w:rPr>
          <w:rFonts w:hint="default" w:ascii="Times New Roman" w:hAnsi="Times New Roman" w:cs="Times New Roman"/>
          <w:spacing w:val="39"/>
          <w:w w:val="10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suppress</w:t>
      </w:r>
      <w:r>
        <w:rPr>
          <w:rFonts w:hint="default" w:ascii="Times New Roman" w:hAnsi="Times New Roman" w:cs="Times New Roman"/>
          <w:spacing w:val="33"/>
          <w:w w:val="10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tumor</w:t>
      </w:r>
      <w:r>
        <w:rPr>
          <w:rFonts w:hint="default" w:ascii="Times New Roman" w:hAnsi="Times New Roman" w:cs="Times New Roman"/>
          <w:spacing w:val="3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growth</w:t>
      </w:r>
      <w:r>
        <w:rPr>
          <w:rFonts w:hint="default" w:ascii="Times New Roman" w:hAnsi="Times New Roman" w:cs="Times New Roman"/>
          <w:spacing w:val="40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and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synergize with cGAMP for tumor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regression and</w:t>
      </w:r>
      <w:r>
        <w:rPr>
          <w:rFonts w:hint="default" w:ascii="Times New Roman" w:hAnsi="Times New Roman" w:cs="Times New Roman"/>
          <w:spacing w:val="13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immune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memory.</w:t>
      </w:r>
    </w:p>
    <w:p w14:paraId="61150821">
      <w:pPr>
        <w:pStyle w:val="2"/>
        <w:spacing w:before="28" w:line="215" w:lineRule="auto"/>
        <w:ind w:left="2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Achievements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b/>
          <w:bCs/>
        </w:rPr>
        <w:t xml:space="preserve">Submitted to </w:t>
      </w:r>
      <w:r>
        <w:rPr>
          <w:rFonts w:hint="default" w:ascii="Times New Roman" w:hAnsi="Times New Roman" w:cs="Times New Roman"/>
          <w:b/>
          <w:bCs/>
          <w:i/>
          <w:iCs/>
        </w:rPr>
        <w:t>Nature Chemical Biology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spacing w:val="-1"/>
        </w:rPr>
        <w:t>co-first author;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  <w:sz w:val="19"/>
          <w:szCs w:val="19"/>
        </w:rPr>
        <w:t>P</w:t>
      </w:r>
      <w:r>
        <w:rPr>
          <w:rFonts w:hint="default" w:ascii="Times New Roman" w:hAnsi="Times New Roman" w:cs="Times New Roman"/>
          <w:b/>
          <w:bCs/>
          <w:spacing w:val="-1"/>
        </w:rPr>
        <w:t>atent</w:t>
      </w:r>
      <w:r>
        <w:rPr>
          <w:rFonts w:hint="default" w:ascii="Times New Roman" w:hAnsi="Times New Roman" w:cs="Times New Roman"/>
          <w:b/>
          <w:bCs/>
          <w:spacing w:val="8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</w:rPr>
        <w:t>application</w:t>
      </w:r>
      <w:r>
        <w:rPr>
          <w:rFonts w:hint="default" w:ascii="Times New Roman" w:hAnsi="Times New Roman" w:cs="Times New Roman"/>
          <w:b/>
          <w:bCs/>
          <w:spacing w:val="11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</w:rPr>
        <w:t>in</w:t>
      </w:r>
      <w:r>
        <w:rPr>
          <w:rFonts w:hint="default" w:ascii="Times New Roman" w:hAnsi="Times New Roman" w:cs="Times New Roman"/>
          <w:b/>
          <w:bCs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</w:rPr>
        <w:t>progress</w:t>
      </w:r>
      <w:r>
        <w:rPr>
          <w:rFonts w:hint="default" w:ascii="Times New Roman" w:hAnsi="Times New Roman" w:cs="Times New Roman"/>
          <w:spacing w:val="-1"/>
        </w:rPr>
        <w:t>,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co-inventor.</w:t>
      </w:r>
    </w:p>
    <w:p w14:paraId="24AB1668">
      <w:pPr>
        <w:pStyle w:val="2"/>
        <w:spacing w:before="89" w:line="197" w:lineRule="auto"/>
        <w:ind w:left="7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2710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89535" cy="9271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pacing w:val="25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</w:rPr>
        <w:t>Anti</w:t>
      </w:r>
      <w:r>
        <w:rPr>
          <w:rFonts w:hint="default" w:ascii="Times New Roman" w:hAnsi="Times New Roman" w:cs="Times New Roman"/>
          <w:b/>
          <w:bCs/>
          <w:spacing w:val="21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</w:rPr>
        <w:t>Autophagy</w:t>
      </w:r>
      <w:r>
        <w:rPr>
          <w:rFonts w:hint="default" w:ascii="Times New Roman" w:hAnsi="Times New Roman" w:cs="Times New Roman"/>
          <w:b/>
          <w:bCs/>
          <w:spacing w:val="16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</w:rPr>
        <w:t>Nanosystems for</w:t>
      </w:r>
      <w:r>
        <w:rPr>
          <w:rFonts w:hint="default" w:ascii="Times New Roman" w:hAnsi="Times New Roman" w:cs="Times New Roman"/>
          <w:b/>
          <w:bCs/>
          <w:spacing w:val="1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</w:rPr>
        <w:t>Reversing Tumor</w:t>
      </w:r>
      <w:r>
        <w:rPr>
          <w:rFonts w:hint="default" w:ascii="Times New Roman" w:hAnsi="Times New Roman" w:cs="Times New Roman"/>
          <w:b/>
          <w:bCs/>
          <w:spacing w:val="1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"/>
        </w:rPr>
        <w:t>Immunosuppression</w:t>
      </w:r>
      <w:r>
        <w:rPr>
          <w:rFonts w:hint="default" w:ascii="Times New Roman" w:hAnsi="Times New Roman" w:cs="Times New Roman"/>
          <w:b/>
          <w:bCs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(2023.09 – 2025.05)</w:t>
      </w:r>
    </w:p>
    <w:p w14:paraId="2EEC026C">
      <w:pPr>
        <w:pStyle w:val="2"/>
        <w:spacing w:before="48" w:line="215" w:lineRule="auto"/>
        <w:ind w:left="29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2710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101600" cy="9271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Developed a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PC7A-based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nanoplatform co-delivering chloroquine</w:t>
      </w:r>
      <w:r>
        <w:rPr>
          <w:rFonts w:hint="default" w:ascii="Times New Roman" w:hAnsi="Times New Roman" w:cs="Times New Roman"/>
          <w:spacing w:val="12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(autophagy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inhibitor) and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CDG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(STING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agonist).</w:t>
      </w:r>
    </w:p>
    <w:p w14:paraId="4A8DFF7F">
      <w:pPr>
        <w:pStyle w:val="2"/>
        <w:spacing w:before="26" w:line="215" w:lineRule="auto"/>
        <w:ind w:left="29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2710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101600" cy="9271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Performed TEM,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DLS and zeta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potential analysis to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demonstrate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morphology,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particle s</w:t>
      </w:r>
      <w:r>
        <w:rPr>
          <w:rFonts w:hint="default" w:ascii="Times New Roman" w:hAnsi="Times New Roman" w:cs="Times New Roman"/>
          <w:spacing w:val="-2"/>
        </w:rPr>
        <w:t>ize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and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surface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charge.</w:t>
      </w:r>
    </w:p>
    <w:p w14:paraId="6A55C04A">
      <w:pPr>
        <w:pStyle w:val="2"/>
        <w:spacing w:before="28" w:line="215" w:lineRule="auto"/>
        <w:ind w:left="29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2710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101600" cy="9271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-27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Analyzed autophagy downregulation and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immunogenicity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restoration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in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PCC cells via</w:t>
      </w:r>
      <w:r>
        <w:rPr>
          <w:rFonts w:hint="default" w:ascii="Times New Roman" w:hAnsi="Times New Roman" w:cs="Times New Roman"/>
          <w:spacing w:val="21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ELISA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and</w:t>
      </w:r>
      <w:r>
        <w:rPr>
          <w:rFonts w:hint="default" w:ascii="Times New Roman" w:hAnsi="Times New Roman" w:cs="Times New Roman"/>
          <w:spacing w:val="4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flow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cyt</w:t>
      </w:r>
      <w:r>
        <w:rPr>
          <w:rFonts w:hint="default" w:ascii="Times New Roman" w:hAnsi="Times New Roman" w:cs="Times New Roman"/>
          <w:spacing w:val="-2"/>
        </w:rPr>
        <w:t>ometry.</w:t>
      </w:r>
    </w:p>
    <w:p w14:paraId="662E2C32">
      <w:pPr>
        <w:pStyle w:val="2"/>
        <w:spacing w:before="27" w:line="228" w:lineRule="auto"/>
        <w:ind w:left="482" w:right="357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2710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101600" cy="9271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Established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PDAC</w:t>
      </w:r>
      <w:r>
        <w:rPr>
          <w:rFonts w:hint="default" w:ascii="Times New Roman" w:hAnsi="Times New Roman" w:cs="Times New Roman"/>
          <w:spacing w:val="12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mouse</w:t>
      </w:r>
      <w:r>
        <w:rPr>
          <w:rFonts w:hint="default" w:ascii="Times New Roman" w:hAnsi="Times New Roman" w:cs="Times New Roman"/>
          <w:spacing w:val="13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models to demonstrate tumor targeting ability</w:t>
      </w:r>
      <w:r>
        <w:rPr>
          <w:rFonts w:hint="default" w:ascii="Times New Roman" w:hAnsi="Times New Roman" w:cs="Times New Roman"/>
          <w:spacing w:val="13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(IVIS),</w:t>
      </w:r>
      <w:r>
        <w:rPr>
          <w:rFonts w:hint="default" w:ascii="Times New Roman" w:hAnsi="Times New Roman" w:cs="Times New Roman"/>
          <w:spacing w:val="13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 xml:space="preserve">increased </w:t>
      </w:r>
      <w:r>
        <w:rPr>
          <w:rFonts w:hint="default" w:ascii="Times New Roman" w:hAnsi="Times New Roman" w:cs="Times New Roman"/>
          <w:spacing w:val="-2"/>
        </w:rPr>
        <w:t>CD8⁺ T cell</w:t>
      </w:r>
      <w:r>
        <w:rPr>
          <w:rFonts w:hint="default" w:ascii="Times New Roman" w:hAnsi="Times New Roman" w:cs="Times New Roman"/>
          <w:spacing w:val="12"/>
          <w:w w:val="10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infiltration</w:t>
      </w:r>
      <w:r>
        <w:rPr>
          <w:rFonts w:hint="default" w:ascii="Times New Roman" w:hAnsi="Times New Roman" w:cs="Times New Roman"/>
          <w:spacing w:val="1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(flow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cytometry</w:t>
      </w:r>
      <w:r>
        <w:rPr>
          <w:rFonts w:hint="default" w:ascii="Times New Roman" w:hAnsi="Times New Roman" w:cs="Times New Roman"/>
          <w:spacing w:val="12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and analysis) and achieved 86%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survival</w:t>
      </w:r>
      <w:r>
        <w:rPr>
          <w:rFonts w:hint="default" w:ascii="Times New Roman" w:hAnsi="Times New Roman" w:cs="Times New Roman"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in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PDAC</w:t>
      </w:r>
      <w:r>
        <w:rPr>
          <w:rFonts w:hint="default" w:ascii="Times New Roman" w:hAnsi="Times New Roman" w:cs="Times New Roman"/>
          <w:spacing w:val="13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mouse</w:t>
      </w:r>
      <w:r>
        <w:rPr>
          <w:rFonts w:hint="default" w:ascii="Times New Roman" w:hAnsi="Times New Roman" w:cs="Times New Roman"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models,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outp</w:t>
      </w:r>
      <w:r>
        <w:rPr>
          <w:rFonts w:hint="default" w:ascii="Times New Roman" w:hAnsi="Times New Roman" w:cs="Times New Roman"/>
          <w:spacing w:val="-2"/>
        </w:rPr>
        <w:t>erforming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controls.</w:t>
      </w:r>
    </w:p>
    <w:p w14:paraId="4A2B0BEE">
      <w:pPr>
        <w:pStyle w:val="2"/>
        <w:spacing w:before="29" w:line="217" w:lineRule="auto"/>
        <w:ind w:left="25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Achievements</w:t>
      </w:r>
      <w:r>
        <w:rPr>
          <w:rFonts w:hint="default" w:ascii="Times New Roman" w:hAnsi="Times New Roman" w:cs="Times New Roman"/>
        </w:rPr>
        <w:t xml:space="preserve">: </w:t>
      </w:r>
      <w:r>
        <w:rPr>
          <w:rFonts w:hint="default" w:ascii="Times New Roman" w:hAnsi="Times New Roman" w:cs="Times New Roman"/>
          <w:b/>
          <w:bCs/>
          <w:i/>
          <w:iCs/>
        </w:rPr>
        <w:t>Nanomedicine</w:t>
      </w:r>
      <w:r>
        <w:rPr>
          <w:rFonts w:hint="default" w:ascii="Times New Roman" w:hAnsi="Times New Roman" w:cs="Times New Roman"/>
          <w:b/>
          <w:bCs/>
          <w:i/>
          <w:iCs/>
          <w:spacing w:val="14"/>
        </w:rPr>
        <w:t xml:space="preserve"> </w:t>
      </w:r>
      <w:r>
        <w:rPr>
          <w:rFonts w:hint="default" w:ascii="Times New Roman" w:hAnsi="Times New Roman" w:cs="Times New Roman"/>
        </w:rPr>
        <w:t xml:space="preserve">(2025), </w:t>
      </w:r>
      <w:r>
        <w:rPr>
          <w:rFonts w:hint="default" w:ascii="Times New Roman" w:hAnsi="Times New Roman" w:cs="Times New Roman"/>
          <w:spacing w:val="-1"/>
        </w:rPr>
        <w:t>co-first author.</w:t>
      </w:r>
    </w:p>
    <w:p w14:paraId="78D4DCD8">
      <w:pPr>
        <w:spacing w:line="217" w:lineRule="auto"/>
        <w:rPr>
          <w:rFonts w:hint="default" w:ascii="Times New Roman" w:hAnsi="Times New Roman" w:cs="Times New Roman"/>
        </w:rPr>
        <w:sectPr>
          <w:pgSz w:w="12240" w:h="15840"/>
          <w:pgMar w:top="434" w:right="358" w:bottom="0" w:left="660" w:header="0" w:footer="0" w:gutter="0"/>
          <w:cols w:space="720" w:num="1"/>
        </w:sectPr>
      </w:pPr>
    </w:p>
    <w:p w14:paraId="3A0192E7">
      <w:pPr>
        <w:pStyle w:val="2"/>
        <w:spacing w:before="44" w:line="169" w:lineRule="auto"/>
        <w:ind w:left="1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position w:val="3"/>
          <w14:textOutline w14:w="2710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89535" cy="9271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微软雅黑" w:cs="Times New Roman"/>
          <w:b/>
          <w:bCs/>
          <w:spacing w:val="-5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pacing w:val="-17"/>
        </w:rPr>
        <w:t>AlbiCDN:</w:t>
      </w:r>
      <w:r>
        <w:rPr>
          <w:rFonts w:hint="default" w:ascii="Times New Roman" w:hAnsi="Times New Roman" w:eastAsia="微软雅黑" w:cs="Times New Roman"/>
          <w:b/>
          <w:bCs/>
          <w:spacing w:val="-14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pacing w:val="-17"/>
        </w:rPr>
        <w:t>Albumin-Binding Am</w:t>
      </w:r>
      <w:r>
        <w:rPr>
          <w:rFonts w:hint="default" w:ascii="Times New Roman" w:hAnsi="Times New Roman" w:eastAsia="微软雅黑" w:cs="Times New Roman"/>
          <w:b/>
          <w:bCs/>
          <w:spacing w:val="-18"/>
        </w:rPr>
        <w:t>phiphilic STING</w:t>
      </w:r>
      <w:r>
        <w:rPr>
          <w:rFonts w:hint="default" w:ascii="Times New Roman" w:hAnsi="Times New Roman" w:eastAsia="微软雅黑" w:cs="Times New Roman"/>
          <w:b/>
          <w:bCs/>
          <w:spacing w:val="-15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pacing w:val="-18"/>
        </w:rPr>
        <w:t xml:space="preserve">Agonists </w:t>
      </w:r>
      <w:r>
        <w:rPr>
          <w:rFonts w:hint="default" w:ascii="Times New Roman" w:hAnsi="Times New Roman" w:cs="Times New Roman"/>
          <w:spacing w:val="-18"/>
        </w:rPr>
        <w:t>(2023.09 –</w:t>
      </w:r>
      <w:r>
        <w:rPr>
          <w:rFonts w:hint="default" w:ascii="Times New Roman" w:hAnsi="Times New Roman" w:cs="Times New Roman"/>
          <w:spacing w:val="13"/>
          <w:w w:val="101"/>
        </w:rPr>
        <w:t xml:space="preserve"> </w:t>
      </w:r>
      <w:r>
        <w:rPr>
          <w:rFonts w:hint="default" w:ascii="Times New Roman" w:hAnsi="Times New Roman" w:cs="Times New Roman"/>
          <w:spacing w:val="-18"/>
        </w:rPr>
        <w:t>2025.02)</w:t>
      </w:r>
    </w:p>
    <w:p w14:paraId="049C027B">
      <w:pPr>
        <w:pStyle w:val="2"/>
        <w:spacing w:before="1" w:line="228" w:lineRule="auto"/>
        <w:ind w:left="604" w:right="361" w:hanging="19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2710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101600" cy="9271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-1"/>
        </w:rPr>
        <w:t>Designed</w:t>
      </w:r>
      <w:r>
        <w:rPr>
          <w:rFonts w:hint="default" w:ascii="Times New Roman" w:hAnsi="Times New Roman" w:cs="Times New Roman"/>
          <w:spacing w:val="17"/>
        </w:rPr>
        <w:t xml:space="preserve">   </w:t>
      </w:r>
      <w:r>
        <w:rPr>
          <w:rFonts w:hint="default" w:ascii="Times New Roman" w:hAnsi="Times New Roman" w:cs="Times New Roman"/>
          <w:spacing w:val="-1"/>
        </w:rPr>
        <w:t>and</w:t>
      </w:r>
      <w:r>
        <w:rPr>
          <w:rFonts w:hint="default" w:ascii="Times New Roman" w:hAnsi="Times New Roman" w:cs="Times New Roman"/>
          <w:spacing w:val="14"/>
          <w:w w:val="101"/>
        </w:rPr>
        <w:t xml:space="preserve">   </w:t>
      </w:r>
      <w:r>
        <w:rPr>
          <w:rFonts w:hint="default" w:ascii="Times New Roman" w:hAnsi="Times New Roman" w:cs="Times New Roman"/>
          <w:spacing w:val="-1"/>
        </w:rPr>
        <w:t>synthesized    lipid-conjugated    CDNs    (AlbiCDNs)</w:t>
      </w:r>
      <w:r>
        <w:rPr>
          <w:rFonts w:hint="default" w:ascii="Times New Roman" w:hAnsi="Times New Roman" w:cs="Times New Roman"/>
          <w:spacing w:val="12"/>
          <w:w w:val="101"/>
        </w:rPr>
        <w:t xml:space="preserve">   </w:t>
      </w:r>
      <w:r>
        <w:rPr>
          <w:rFonts w:hint="default" w:ascii="Times New Roman" w:hAnsi="Times New Roman" w:cs="Times New Roman"/>
          <w:spacing w:val="-1"/>
        </w:rPr>
        <w:t>with    strong</w:t>
      </w:r>
      <w:r>
        <w:rPr>
          <w:rFonts w:hint="default" w:ascii="Times New Roman" w:hAnsi="Times New Roman" w:cs="Times New Roman"/>
          <w:spacing w:val="15"/>
        </w:rPr>
        <w:t xml:space="preserve">   </w:t>
      </w:r>
      <w:r>
        <w:rPr>
          <w:rFonts w:hint="default" w:ascii="Times New Roman" w:hAnsi="Times New Roman" w:cs="Times New Roman"/>
          <w:spacing w:val="-1"/>
        </w:rPr>
        <w:t>albumin    binding    and</w:t>
      </w:r>
      <w:r>
        <w:rPr>
          <w:rFonts w:hint="default" w:ascii="Times New Roman" w:hAnsi="Times New Roman" w:cs="Times New Roman"/>
          <w:spacing w:val="13"/>
        </w:rPr>
        <w:t xml:space="preserve">   </w:t>
      </w:r>
      <w:r>
        <w:rPr>
          <w:rFonts w:hint="default" w:ascii="Times New Roman" w:hAnsi="Times New Roman" w:cs="Times New Roman"/>
          <w:spacing w:val="-1"/>
        </w:rPr>
        <w:t>tumor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microenvironment–responsive disassembly, confirmed</w:t>
      </w:r>
      <w:r>
        <w:rPr>
          <w:rFonts w:hint="default" w:ascii="Times New Roman" w:hAnsi="Times New Roman" w:cs="Times New Roman"/>
          <w:spacing w:val="24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by</w:t>
      </w:r>
      <w:r>
        <w:rPr>
          <w:rFonts w:hint="default" w:ascii="Times New Roman" w:hAnsi="Times New Roman" w:cs="Times New Roman"/>
          <w:spacing w:val="19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DLS/TEM and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biolayer</w:t>
      </w:r>
      <w:r>
        <w:rPr>
          <w:rFonts w:hint="default" w:ascii="Times New Roman" w:hAnsi="Times New Roman" w:cs="Times New Roman"/>
          <w:spacing w:val="12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interferometry.</w:t>
      </w:r>
    </w:p>
    <w:p w14:paraId="473EE3C6">
      <w:pPr>
        <w:pStyle w:val="2"/>
        <w:spacing w:before="28" w:line="215" w:lineRule="auto"/>
        <w:ind w:left="40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2710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101600" cy="9271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Performed flow cytometry and qPCR to validate</w:t>
      </w:r>
      <w:r>
        <w:rPr>
          <w:rFonts w:hint="default" w:ascii="Times New Roman" w:hAnsi="Times New Roman" w:cs="Times New Roman"/>
          <w:spacing w:val="8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in</w:t>
      </w:r>
      <w:r>
        <w:rPr>
          <w:rFonts w:hint="default" w:ascii="Times New Roman" w:hAnsi="Times New Roman" w:cs="Times New Roman"/>
          <w:i/>
          <w:iCs/>
          <w:spacing w:val="13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vitro</w:t>
      </w:r>
      <w:r>
        <w:rPr>
          <w:rFonts w:hint="default" w:ascii="Times New Roman" w:hAnsi="Times New Roman" w:cs="Times New Roman"/>
          <w:i/>
          <w:iCs/>
          <w:spacing w:val="15"/>
        </w:rPr>
        <w:t xml:space="preserve"> </w:t>
      </w:r>
      <w:r>
        <w:rPr>
          <w:rFonts w:hint="default" w:ascii="Times New Roman" w:hAnsi="Times New Roman" w:cs="Times New Roman"/>
        </w:rPr>
        <w:t>i</w:t>
      </w:r>
      <w:r>
        <w:rPr>
          <w:rFonts w:hint="default" w:ascii="Times New Roman" w:hAnsi="Times New Roman" w:cs="Times New Roman"/>
          <w:spacing w:val="-1"/>
        </w:rPr>
        <w:t>mmunostimulatory</w:t>
      </w:r>
      <w:r>
        <w:rPr>
          <w:rFonts w:hint="default" w:ascii="Times New Roman" w:hAnsi="Times New Roman" w:cs="Times New Roman"/>
          <w:spacing w:val="12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activity.</w:t>
      </w:r>
    </w:p>
    <w:p w14:paraId="67FDB0E2">
      <w:pPr>
        <w:pStyle w:val="2"/>
        <w:spacing w:before="26"/>
        <w:ind w:left="604" w:right="357" w:hanging="19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2710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101600" cy="9271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Demonstrated robust APC activation</w:t>
      </w:r>
      <w:r>
        <w:rPr>
          <w:rFonts w:hint="default" w:ascii="Times New Roman" w:hAnsi="Times New Roman" w:cs="Times New Roman"/>
          <w:spacing w:val="-1"/>
        </w:rPr>
        <w:t xml:space="preserve"> (CD80/CD86,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IFN-β, et al.) via flow cytometry analysis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and</w:t>
      </w:r>
      <w:r>
        <w:rPr>
          <w:rFonts w:hint="default" w:ascii="Times New Roman" w:hAnsi="Times New Roman" w:cs="Times New Roman"/>
          <w:spacing w:val="5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durable tumor/lymph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spacing w:val="-3"/>
        </w:rPr>
        <w:t>node</w:t>
      </w:r>
      <w:r>
        <w:rPr>
          <w:rFonts w:hint="default" w:ascii="Times New Roman" w:hAnsi="Times New Roman" w:cs="Times New Roman"/>
          <w:spacing w:val="31"/>
          <w:w w:val="101"/>
        </w:rPr>
        <w:t xml:space="preserve"> </w:t>
      </w:r>
      <w:r>
        <w:rPr>
          <w:rFonts w:hint="default" w:ascii="Times New Roman" w:hAnsi="Times New Roman" w:cs="Times New Roman"/>
          <w:spacing w:val="-3"/>
        </w:rPr>
        <w:t>retention via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cs="Times New Roman"/>
          <w:spacing w:val="-3"/>
        </w:rPr>
        <w:t>IVIS.</w:t>
      </w:r>
    </w:p>
    <w:p w14:paraId="1BF330B8">
      <w:pPr>
        <w:pStyle w:val="2"/>
        <w:spacing w:before="2" w:line="204" w:lineRule="auto"/>
        <w:ind w:left="393" w:right="414" w:firstLine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2710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101600" cy="9271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-1"/>
        </w:rPr>
        <w:t>Achieved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potent antitumor effects with CD8⁺ T-cell</w:t>
      </w:r>
      <w:r>
        <w:rPr>
          <w:rFonts w:hint="default" w:ascii="Times New Roman" w:hAnsi="Times New Roman" w:cs="Times New Roman"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infiltration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and</w:t>
      </w:r>
      <w:r>
        <w:rPr>
          <w:rFonts w:hint="default" w:ascii="Times New Roman" w:hAnsi="Times New Roman" w:cs="Times New Roman"/>
          <w:spacing w:val="13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immune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memory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in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MC38 tumor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bearin</w:t>
      </w:r>
      <w:r>
        <w:rPr>
          <w:rFonts w:hint="default" w:ascii="Times New Roman" w:hAnsi="Times New Roman" w:cs="Times New Roman"/>
          <w:spacing w:val="-2"/>
        </w:rPr>
        <w:t>g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model.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pacing w:val="-5"/>
        </w:rPr>
        <w:t>Achievements</w:t>
      </w:r>
      <w:r>
        <w:rPr>
          <w:rFonts w:hint="default" w:ascii="Times New Roman" w:hAnsi="Times New Roman" w:cs="Times New Roman"/>
          <w:spacing w:val="-5"/>
        </w:rPr>
        <w:t xml:space="preserve">: </w:t>
      </w:r>
      <w:r>
        <w:rPr>
          <w:rFonts w:hint="default" w:ascii="Times New Roman" w:hAnsi="Times New Roman" w:cs="Times New Roman"/>
          <w:b/>
          <w:bCs/>
          <w:i/>
          <w:iCs/>
          <w:spacing w:val="-5"/>
        </w:rPr>
        <w:t>RSC Medicinal Chemistry</w:t>
      </w:r>
      <w:r>
        <w:rPr>
          <w:rFonts w:hint="default" w:ascii="Times New Roman" w:hAnsi="Times New Roman" w:cs="Times New Roman"/>
          <w:b/>
          <w:bCs/>
          <w:i/>
          <w:iCs/>
          <w:spacing w:val="15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(2025),</w:t>
      </w:r>
      <w:r>
        <w:rPr>
          <w:rFonts w:hint="default" w:ascii="Times New Roman" w:hAnsi="Times New Roman" w:cs="Times New Roman"/>
          <w:spacing w:val="9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co-first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author.</w:t>
      </w:r>
    </w:p>
    <w:p w14:paraId="7C55E9E5">
      <w:pPr>
        <w:pStyle w:val="2"/>
        <w:spacing w:before="46" w:line="221" w:lineRule="exact"/>
        <w:ind w:left="19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微软雅黑" w:cs="Times New Roman"/>
          <w:position w:val="3"/>
          <w14:textOutline w14:w="2710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89535" cy="9271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微软雅黑" w:cs="Times New Roman"/>
          <w:b/>
          <w:bCs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pacing w:val="-17"/>
        </w:rPr>
        <w:t>Oligomerization of</w:t>
      </w:r>
      <w:r>
        <w:rPr>
          <w:rFonts w:hint="default" w:ascii="Times New Roman" w:hAnsi="Times New Roman" w:eastAsia="微软雅黑" w:cs="Times New Roman"/>
          <w:b/>
          <w:bCs/>
          <w:spacing w:val="-12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pacing w:val="-17"/>
        </w:rPr>
        <w:t>STING and Chemical Regulatory Strategies</w:t>
      </w:r>
      <w:r>
        <w:rPr>
          <w:rFonts w:hint="default" w:ascii="Times New Roman" w:hAnsi="Times New Roman" w:eastAsia="微软雅黑" w:cs="Times New Roman"/>
          <w:b/>
          <w:bCs/>
          <w:spacing w:val="4"/>
        </w:rPr>
        <w:t xml:space="preserve"> </w:t>
      </w:r>
      <w:r>
        <w:rPr>
          <w:rFonts w:hint="default" w:ascii="Times New Roman" w:hAnsi="Times New Roman" w:cs="Times New Roman"/>
          <w:spacing w:val="-17"/>
        </w:rPr>
        <w:t>(2024.09 –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  <w:spacing w:val="-17"/>
        </w:rPr>
        <w:t>2025.02)</w:t>
      </w:r>
    </w:p>
    <w:p w14:paraId="539FAAC3">
      <w:pPr>
        <w:pStyle w:val="2"/>
        <w:spacing w:before="48" w:line="215" w:lineRule="auto"/>
        <w:ind w:left="40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2710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101600" cy="9271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-1"/>
        </w:rPr>
        <w:t>Reviewed the structural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basis and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mechanisms of STING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oligomerization and</w:t>
      </w:r>
      <w:r>
        <w:rPr>
          <w:rFonts w:hint="default" w:ascii="Times New Roman" w:hAnsi="Times New Roman" w:cs="Times New Roman"/>
          <w:spacing w:val="13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its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role</w:t>
      </w:r>
      <w:r>
        <w:rPr>
          <w:rFonts w:hint="default" w:ascii="Times New Roman" w:hAnsi="Times New Roman" w:cs="Times New Roman"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in</w:t>
      </w:r>
      <w:r>
        <w:rPr>
          <w:rFonts w:hint="default" w:ascii="Times New Roman" w:hAnsi="Times New Roman" w:cs="Times New Roman"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innate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immune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activation.</w:t>
      </w:r>
    </w:p>
    <w:p w14:paraId="765F4BDB">
      <w:pPr>
        <w:pStyle w:val="2"/>
        <w:spacing w:before="27" w:line="229" w:lineRule="auto"/>
        <w:ind w:left="597" w:right="358" w:hanging="19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2710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101600" cy="9271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Analyzed chemical strategies</w:t>
      </w:r>
      <w:r>
        <w:rPr>
          <w:rFonts w:hint="default" w:ascii="Times New Roman" w:hAnsi="Times New Roman" w:cs="Times New Roman"/>
          <w:spacing w:val="20"/>
        </w:rPr>
        <w:t xml:space="preserve"> </w:t>
      </w:r>
      <w:r>
        <w:rPr>
          <w:rFonts w:hint="default" w:ascii="Times New Roman" w:hAnsi="Times New Roman" w:cs="Times New Roman"/>
        </w:rPr>
        <w:t>regulating STING</w:t>
      </w:r>
      <w:r>
        <w:rPr>
          <w:rFonts w:hint="default" w:ascii="Times New Roman" w:hAnsi="Times New Roman" w:cs="Times New Roman"/>
          <w:spacing w:val="12"/>
          <w:w w:val="101"/>
        </w:rPr>
        <w:t xml:space="preserve"> </w:t>
      </w:r>
      <w:r>
        <w:rPr>
          <w:rFonts w:hint="default" w:ascii="Times New Roman" w:hAnsi="Times New Roman" w:cs="Times New Roman"/>
        </w:rPr>
        <w:t>oligomerization</w:t>
      </w:r>
      <w:r>
        <w:rPr>
          <w:rFonts w:hint="default" w:ascii="Times New Roman" w:hAnsi="Times New Roman" w:cs="Times New Roman"/>
          <w:spacing w:val="-1"/>
        </w:rPr>
        <w:t>,</w:t>
      </w:r>
      <w:r>
        <w:rPr>
          <w:rFonts w:hint="default" w:ascii="Times New Roman" w:hAnsi="Times New Roman" w:cs="Times New Roman"/>
          <w:spacing w:val="12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covering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agonists targeting</w:t>
      </w:r>
      <w:r>
        <w:rPr>
          <w:rFonts w:hint="default" w:ascii="Times New Roman" w:hAnsi="Times New Roman" w:cs="Times New Roman"/>
          <w:spacing w:val="13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C-terminal</w:t>
      </w:r>
      <w:r>
        <w:rPr>
          <w:rFonts w:hint="default" w:ascii="Times New Roman" w:hAnsi="Times New Roman" w:cs="Times New Roman"/>
          <w:spacing w:val="13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domain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(CTD)</w:t>
      </w:r>
      <w:r>
        <w:rPr>
          <w:rFonts w:hint="default" w:ascii="Times New Roman" w:hAnsi="Times New Roman" w:cs="Times New Roman"/>
        </w:rPr>
        <w:t xml:space="preserve"> and transmembrane domai</w:t>
      </w:r>
      <w:r>
        <w:rPr>
          <w:rFonts w:hint="default" w:ascii="Times New Roman" w:hAnsi="Times New Roman" w:cs="Times New Roman"/>
          <w:spacing w:val="-1"/>
        </w:rPr>
        <w:t>n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(TMD).</w:t>
      </w:r>
    </w:p>
    <w:p w14:paraId="7ABA10B2">
      <w:pPr>
        <w:pStyle w:val="2"/>
        <w:spacing w:before="25" w:line="206" w:lineRule="auto"/>
        <w:ind w:left="393" w:right="714" w:firstLine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2710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101600" cy="9271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Provided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</w:rPr>
        <w:t>perspective on developing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</w:rPr>
        <w:t>pocket-in</w:t>
      </w:r>
      <w:r>
        <w:rPr>
          <w:rFonts w:hint="default" w:ascii="Times New Roman" w:hAnsi="Times New Roman" w:cs="Times New Roman"/>
          <w:spacing w:val="-1"/>
        </w:rPr>
        <w:t>dependent STING</w:t>
      </w:r>
      <w:r>
        <w:rPr>
          <w:rFonts w:hint="default" w:ascii="Times New Roman" w:hAnsi="Times New Roman" w:cs="Times New Roman"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modulators as tools for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precise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immunotherapy.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pacing w:val="-6"/>
        </w:rPr>
        <w:t>Achievements</w:t>
      </w:r>
      <w:r>
        <w:rPr>
          <w:rFonts w:hint="default" w:ascii="Times New Roman" w:hAnsi="Times New Roman" w:cs="Times New Roman"/>
          <w:spacing w:val="-6"/>
        </w:rPr>
        <w:t>:</w:t>
      </w:r>
      <w:r>
        <w:rPr>
          <w:rFonts w:hint="default" w:ascii="Times New Roman" w:hAnsi="Times New Roman" w:cs="Times New Roman"/>
          <w:spacing w:val="12"/>
          <w:w w:val="101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pacing w:val="-6"/>
        </w:rPr>
        <w:t>ChemBioChem</w:t>
      </w:r>
      <w:r>
        <w:rPr>
          <w:rFonts w:hint="default" w:ascii="Times New Roman" w:hAnsi="Times New Roman" w:cs="Times New Roman"/>
          <w:b/>
          <w:bCs/>
          <w:i/>
          <w:iCs/>
          <w:spacing w:val="16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(2025)</w:t>
      </w:r>
      <w:r>
        <w:rPr>
          <w:rFonts w:hint="default" w:ascii="Times New Roman" w:hAnsi="Times New Roman" w:cs="Times New Roman"/>
          <w:spacing w:val="-7"/>
        </w:rPr>
        <w:t>, co-first</w:t>
      </w:r>
      <w:r>
        <w:rPr>
          <w:rFonts w:hint="default" w:ascii="Times New Roman" w:hAnsi="Times New Roman" w:cs="Times New Roman"/>
          <w:spacing w:val="11"/>
        </w:rPr>
        <w:t xml:space="preserve"> </w:t>
      </w:r>
      <w:r>
        <w:rPr>
          <w:rFonts w:hint="default" w:ascii="Times New Roman" w:hAnsi="Times New Roman" w:cs="Times New Roman"/>
          <w:spacing w:val="-7"/>
        </w:rPr>
        <w:t>author.</w:t>
      </w:r>
    </w:p>
    <w:p w14:paraId="2FB893FC">
      <w:pPr>
        <w:spacing w:before="102" w:line="170" w:lineRule="auto"/>
        <w:ind w:left="190"/>
        <w:rPr>
          <w:rFonts w:hint="default" w:ascii="Times New Roman" w:hAnsi="Times New Roman" w:eastAsia="微软雅黑" w:cs="Times New Roman"/>
          <w:sz w:val="22"/>
          <w:szCs w:val="22"/>
        </w:rPr>
      </w:pPr>
      <w:r>
        <w:rPr>
          <w:rFonts w:hint="default" w:ascii="Times New Roman" w:hAnsi="Times New Roman" w:eastAsia="微软雅黑" w:cs="Times New Roman"/>
          <w:b/>
          <w:bCs/>
          <w:spacing w:val="-19"/>
          <w:sz w:val="22"/>
          <w:szCs w:val="22"/>
        </w:rPr>
        <w:t>In situ Characterization</w:t>
      </w:r>
      <w:r>
        <w:rPr>
          <w:rFonts w:hint="default" w:ascii="Times New Roman" w:hAnsi="Times New Roman" w:eastAsia="微软雅黑" w:cs="Times New Roman"/>
          <w:b/>
          <w:bCs/>
          <w:spacing w:val="-20"/>
          <w:sz w:val="22"/>
          <w:szCs w:val="22"/>
        </w:rPr>
        <w:t xml:space="preserve"> of Tirzepatide Distribution and Receptor Co-localization in Mouse Tissues</w:t>
      </w:r>
    </w:p>
    <w:p w14:paraId="3D21FF8D">
      <w:pPr>
        <w:pStyle w:val="2"/>
        <w:spacing w:before="3" w:line="189" w:lineRule="auto"/>
        <w:ind w:left="403" w:right="358" w:hanging="21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pacing w:val="-18"/>
          <w:sz w:val="19"/>
          <w:szCs w:val="19"/>
        </w:rPr>
        <w:t xml:space="preserve">•   </w:t>
      </w:r>
      <w:r>
        <w:rPr>
          <w:rFonts w:hint="default" w:ascii="Times New Roman" w:hAnsi="Times New Roman" w:eastAsia="微软雅黑" w:cs="Times New Roman"/>
          <w:b/>
          <w:bCs/>
          <w:spacing w:val="-18"/>
        </w:rPr>
        <w:t>Researcher, Weill Cornell Medicine Center Prof. Shuibing Chen’s Lab</w:t>
      </w:r>
      <w:r>
        <w:rPr>
          <w:rFonts w:hint="default" w:ascii="Times New Roman" w:hAnsi="Times New Roman" w:eastAsia="微软雅黑" w:cs="Times New Roman"/>
          <w:b/>
          <w:bCs/>
        </w:rPr>
        <w:t xml:space="preserve">                                          </w:t>
      </w:r>
      <w:r>
        <w:rPr>
          <w:rFonts w:hint="default" w:ascii="Times New Roman" w:hAnsi="Times New Roman" w:cs="Times New Roman"/>
          <w:spacing w:val="-18"/>
        </w:rPr>
        <w:t>2024.07 –</w:t>
      </w:r>
      <w:r>
        <w:rPr>
          <w:rFonts w:hint="default" w:ascii="Times New Roman" w:hAnsi="Times New Roman" w:cs="Times New Roman"/>
          <w:spacing w:val="27"/>
          <w:w w:val="101"/>
        </w:rPr>
        <w:t xml:space="preserve"> </w:t>
      </w:r>
      <w:r>
        <w:rPr>
          <w:rFonts w:hint="default" w:ascii="Times New Roman" w:hAnsi="Times New Roman" w:cs="Times New Roman"/>
          <w:spacing w:val="-18"/>
        </w:rPr>
        <w:t>2024.09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(Received</w:t>
      </w:r>
      <w:r>
        <w:rPr>
          <w:rFonts w:hint="default" w:ascii="Times New Roman" w:hAnsi="Times New Roman" w:cs="Times New Roman"/>
          <w:i/>
          <w:iCs/>
          <w:spacing w:val="13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Tsinghua Xuetang Proj</w:t>
      </w:r>
      <w:r>
        <w:rPr>
          <w:rFonts w:hint="default" w:ascii="Times New Roman" w:hAnsi="Times New Roman" w:cs="Times New Roman"/>
          <w:i/>
          <w:iCs/>
          <w:spacing w:val="-1"/>
        </w:rPr>
        <w:t>ect Scholarship, $6500)</w:t>
      </w:r>
    </w:p>
    <w:p w14:paraId="5B76CA60">
      <w:pPr>
        <w:pStyle w:val="2"/>
        <w:spacing w:before="28" w:line="215" w:lineRule="auto"/>
        <w:ind w:left="40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2710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101600" cy="9271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Adapted CATCH-based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</w:rPr>
        <w:t>protocol with alkyne-modifi</w:t>
      </w:r>
      <w:r>
        <w:rPr>
          <w:rFonts w:hint="default" w:ascii="Times New Roman" w:hAnsi="Times New Roman" w:cs="Times New Roman"/>
          <w:spacing w:val="-1"/>
        </w:rPr>
        <w:t>ed Tirzepatide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(TZP) to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 xml:space="preserve">map </w:t>
      </w:r>
      <w:r>
        <w:rPr>
          <w:rFonts w:hint="default" w:ascii="Times New Roman" w:hAnsi="Times New Roman" w:cs="Times New Roman"/>
          <w:i/>
          <w:iCs/>
          <w:spacing w:val="-1"/>
        </w:rPr>
        <w:t>in</w:t>
      </w:r>
      <w:r>
        <w:rPr>
          <w:rFonts w:hint="default" w:ascii="Times New Roman" w:hAnsi="Times New Roman" w:cs="Times New Roman"/>
          <w:i/>
          <w:iCs/>
          <w:spacing w:val="10"/>
        </w:rPr>
        <w:t xml:space="preserve"> </w:t>
      </w:r>
      <w:r>
        <w:rPr>
          <w:rFonts w:hint="default" w:ascii="Times New Roman" w:hAnsi="Times New Roman" w:cs="Times New Roman"/>
          <w:i/>
          <w:iCs/>
          <w:spacing w:val="-1"/>
        </w:rPr>
        <w:t>vivo</w:t>
      </w:r>
      <w:r>
        <w:rPr>
          <w:rFonts w:hint="default" w:ascii="Times New Roman" w:hAnsi="Times New Roman" w:cs="Times New Roman"/>
          <w:i/>
          <w:iCs/>
          <w:spacing w:val="1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distribution.</w:t>
      </w:r>
    </w:p>
    <w:p w14:paraId="715702C9">
      <w:pPr>
        <w:pStyle w:val="2"/>
        <w:spacing w:before="28" w:line="215" w:lineRule="auto"/>
        <w:ind w:left="40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2710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101600" cy="9271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Identified and addressed</w:t>
      </w:r>
      <w:r>
        <w:rPr>
          <w:rFonts w:hint="default" w:ascii="Times New Roman" w:hAnsi="Times New Roman" w:cs="Times New Roman"/>
          <w:spacing w:val="17"/>
          <w:w w:val="101"/>
        </w:rPr>
        <w:t xml:space="preserve"> </w:t>
      </w:r>
      <w:r>
        <w:rPr>
          <w:rFonts w:hint="default" w:ascii="Times New Roman" w:hAnsi="Times New Roman" w:cs="Times New Roman"/>
        </w:rPr>
        <w:t>nonspecific signals from cl</w:t>
      </w:r>
      <w:r>
        <w:rPr>
          <w:rFonts w:hint="default" w:ascii="Times New Roman" w:hAnsi="Times New Roman" w:cs="Times New Roman"/>
          <w:spacing w:val="-1"/>
        </w:rPr>
        <w:t>ick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chemistry;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planned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optimization with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refined tissue</w:t>
      </w:r>
      <w:r>
        <w:rPr>
          <w:rFonts w:hint="default" w:ascii="Times New Roman" w:hAnsi="Times New Roman" w:cs="Times New Roman"/>
          <w:spacing w:val="7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clearing.</w:t>
      </w:r>
    </w:p>
    <w:p w14:paraId="127523A0">
      <w:pPr>
        <w:pStyle w:val="2"/>
        <w:spacing w:before="28" w:line="228" w:lineRule="auto"/>
        <w:ind w:left="601" w:right="365" w:hanging="19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2710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101600" cy="9271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pacing w:val="-1"/>
        </w:rPr>
        <w:t>Performed  systematic  tissue</w:t>
      </w:r>
      <w:r>
        <w:rPr>
          <w:rFonts w:hint="default" w:ascii="Times New Roman" w:hAnsi="Times New Roman" w:cs="Times New Roman"/>
          <w:spacing w:val="12"/>
          <w:w w:val="101"/>
        </w:rPr>
        <w:t xml:space="preserve">  </w:t>
      </w:r>
      <w:r>
        <w:rPr>
          <w:rFonts w:hint="default" w:ascii="Times New Roman" w:hAnsi="Times New Roman" w:cs="Times New Roman"/>
          <w:spacing w:val="-1"/>
        </w:rPr>
        <w:t>collection   (brain,</w:t>
      </w:r>
      <w:r>
        <w:rPr>
          <w:rFonts w:hint="default" w:ascii="Times New Roman" w:hAnsi="Times New Roman" w:cs="Times New Roman"/>
          <w:spacing w:val="15"/>
        </w:rPr>
        <w:t xml:space="preserve">  </w:t>
      </w:r>
      <w:r>
        <w:rPr>
          <w:rFonts w:hint="default" w:ascii="Times New Roman" w:hAnsi="Times New Roman" w:cs="Times New Roman"/>
          <w:spacing w:val="-1"/>
        </w:rPr>
        <w:t>pancreas,</w:t>
      </w:r>
      <w:r>
        <w:rPr>
          <w:rFonts w:hint="default" w:ascii="Times New Roman" w:hAnsi="Times New Roman" w:cs="Times New Roman"/>
          <w:spacing w:val="14"/>
          <w:w w:val="101"/>
        </w:rPr>
        <w:t xml:space="preserve">  </w:t>
      </w:r>
      <w:r>
        <w:rPr>
          <w:rFonts w:hint="default" w:ascii="Times New Roman" w:hAnsi="Times New Roman" w:cs="Times New Roman"/>
          <w:spacing w:val="-1"/>
        </w:rPr>
        <w:t>liver,</w:t>
      </w:r>
      <w:r>
        <w:rPr>
          <w:rFonts w:hint="default" w:ascii="Times New Roman" w:hAnsi="Times New Roman" w:cs="Times New Roman"/>
          <w:spacing w:val="14"/>
        </w:rPr>
        <w:t xml:space="preserve">  </w:t>
      </w:r>
      <w:r>
        <w:rPr>
          <w:rFonts w:hint="default" w:ascii="Times New Roman" w:hAnsi="Times New Roman" w:cs="Times New Roman"/>
          <w:spacing w:val="-1"/>
        </w:rPr>
        <w:t>kidney,</w:t>
      </w:r>
      <w:r>
        <w:rPr>
          <w:rFonts w:hint="default" w:ascii="Times New Roman" w:hAnsi="Times New Roman" w:cs="Times New Roman"/>
          <w:spacing w:val="13"/>
          <w:w w:val="101"/>
        </w:rPr>
        <w:t xml:space="preserve">  </w:t>
      </w:r>
      <w:r>
        <w:rPr>
          <w:rFonts w:hint="default" w:ascii="Times New Roman" w:hAnsi="Times New Roman" w:cs="Times New Roman"/>
          <w:spacing w:val="-1"/>
        </w:rPr>
        <w:t>muscle,  etc.)</w:t>
      </w:r>
      <w:r>
        <w:rPr>
          <w:rFonts w:hint="default" w:ascii="Times New Roman" w:hAnsi="Times New Roman" w:cs="Times New Roman"/>
          <w:spacing w:val="10"/>
        </w:rPr>
        <w:t xml:space="preserve">  </w:t>
      </w:r>
      <w:r>
        <w:rPr>
          <w:rFonts w:hint="default" w:ascii="Times New Roman" w:hAnsi="Times New Roman" w:cs="Times New Roman"/>
          <w:spacing w:val="-1"/>
        </w:rPr>
        <w:t>after</w:t>
      </w:r>
      <w:r>
        <w:rPr>
          <w:rFonts w:hint="default" w:ascii="Times New Roman" w:hAnsi="Times New Roman" w:cs="Times New Roman"/>
          <w:spacing w:val="7"/>
        </w:rPr>
        <w:t xml:space="preserve">  </w:t>
      </w:r>
      <w:r>
        <w:rPr>
          <w:rFonts w:hint="default" w:ascii="Times New Roman" w:hAnsi="Times New Roman" w:cs="Times New Roman"/>
          <w:spacing w:val="-1"/>
        </w:rPr>
        <w:t>TZP   administration;</w:t>
      </w:r>
      <w:r>
        <w:rPr>
          <w:rFonts w:hint="default" w:ascii="Times New Roman" w:hAnsi="Times New Roman" w:cs="Times New Roman"/>
        </w:rPr>
        <w:t xml:space="preserve"> integrated with</w:t>
      </w:r>
      <w:r>
        <w:rPr>
          <w:rFonts w:hint="default" w:ascii="Times New Roman" w:hAnsi="Times New Roman" w:cs="Times New Roman"/>
          <w:spacing w:val="14"/>
          <w:w w:val="101"/>
        </w:rPr>
        <w:t xml:space="preserve"> </w:t>
      </w:r>
      <w:r>
        <w:rPr>
          <w:rFonts w:hint="default" w:ascii="Times New Roman" w:hAnsi="Times New Roman" w:cs="Times New Roman"/>
        </w:rPr>
        <w:t>immunostainin</w:t>
      </w:r>
      <w:r>
        <w:rPr>
          <w:rFonts w:hint="default" w:ascii="Times New Roman" w:hAnsi="Times New Roman" w:cs="Times New Roman"/>
          <w:spacing w:val="-1"/>
        </w:rPr>
        <w:t>g for GLP-1R, GIPR, and cell-type</w:t>
      </w:r>
      <w:r>
        <w:rPr>
          <w:rFonts w:hint="default" w:ascii="Times New Roman" w:hAnsi="Times New Roman" w:cs="Times New Roman"/>
          <w:spacing w:val="15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markers.</w:t>
      </w:r>
    </w:p>
    <w:p w14:paraId="4D1807C0">
      <w:pPr>
        <w:pStyle w:val="2"/>
        <w:spacing w:before="28" w:line="205" w:lineRule="auto"/>
        <w:ind w:left="393" w:right="1140" w:firstLine="1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position w:val="1"/>
          <w14:textOutline w14:w="2710" w14:cap="flat" w14:cmpd="sng">
            <w14:solidFill>
              <w14:srgbClr w14:val="000000"/>
            </w14:solidFill>
            <w14:prstDash w14:val="solid"/>
            <w14:miter w14:val="10"/>
          </w14:textOutline>
        </w:rPr>
        <w:drawing>
          <wp:inline distT="0" distB="0" distL="0" distR="0">
            <wp:extent cx="101600" cy="9271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207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t>Mapped TZP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</w:rPr>
        <w:t>pancreatic</w:t>
      </w:r>
      <w:r>
        <w:rPr>
          <w:rFonts w:hint="default" w:ascii="Times New Roman" w:hAnsi="Times New Roman" w:cs="Times New Roman"/>
          <w:spacing w:val="12"/>
        </w:rPr>
        <w:t xml:space="preserve"> </w:t>
      </w:r>
      <w:r>
        <w:rPr>
          <w:rFonts w:hint="default" w:ascii="Times New Roman" w:hAnsi="Times New Roman" w:cs="Times New Roman"/>
        </w:rPr>
        <w:t>islets and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</w:rPr>
        <w:t>h</w:t>
      </w:r>
      <w:r>
        <w:rPr>
          <w:rFonts w:hint="default" w:ascii="Times New Roman" w:hAnsi="Times New Roman" w:cs="Times New Roman"/>
          <w:spacing w:val="-1"/>
        </w:rPr>
        <w:t>ypothalamic</w:t>
      </w:r>
      <w:r>
        <w:rPr>
          <w:rFonts w:hint="default" w:ascii="Times New Roman" w:hAnsi="Times New Roman" w:cs="Times New Roman"/>
          <w:spacing w:val="14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brain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spacing w:val="-1"/>
        </w:rPr>
        <w:t>regions, showing co-localization with GLP-1R/GIPR.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pacing w:val="-4"/>
        </w:rPr>
        <w:t>Achievements</w:t>
      </w:r>
      <w:r>
        <w:rPr>
          <w:rFonts w:hint="default" w:ascii="Times New Roman" w:hAnsi="Times New Roman" w:cs="Times New Roman"/>
          <w:spacing w:val="-4"/>
        </w:rPr>
        <w:t>:</w:t>
      </w:r>
      <w:r>
        <w:rPr>
          <w:rFonts w:hint="default" w:ascii="Times New Roman" w:hAnsi="Times New Roman" w:cs="Times New Roman"/>
          <w:spacing w:val="12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Contributed</w:t>
      </w:r>
      <w:r>
        <w:rPr>
          <w:rFonts w:hint="default" w:ascii="Times New Roman" w:hAnsi="Times New Roman" w:cs="Times New Roman"/>
          <w:spacing w:val="16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key experimental</w:t>
      </w:r>
      <w:r>
        <w:rPr>
          <w:rFonts w:hint="default" w:ascii="Times New Roman" w:hAnsi="Times New Roman" w:cs="Times New Roman"/>
          <w:spacing w:val="10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data to a</w:t>
      </w:r>
      <w:r>
        <w:rPr>
          <w:rFonts w:hint="default" w:ascii="Times New Roman" w:hAnsi="Times New Roman" w:cs="Times New Roman"/>
          <w:spacing w:val="17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manuscript currently</w:t>
      </w:r>
      <w:r>
        <w:rPr>
          <w:rFonts w:hint="default" w:ascii="Times New Roman" w:hAnsi="Times New Roman" w:cs="Times New Roman"/>
          <w:spacing w:val="15"/>
          <w:w w:val="10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i</w:t>
      </w:r>
      <w:r>
        <w:rPr>
          <w:rFonts w:hint="default" w:ascii="Times New Roman" w:hAnsi="Times New Roman" w:cs="Times New Roman"/>
          <w:spacing w:val="-5"/>
        </w:rPr>
        <w:t>n</w:t>
      </w:r>
      <w:r>
        <w:rPr>
          <w:rFonts w:hint="default" w:ascii="Times New Roman" w:hAnsi="Times New Roman" w:cs="Times New Roman"/>
          <w:spacing w:val="16"/>
          <w:w w:val="101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preparation.</w:t>
      </w:r>
    </w:p>
    <w:p w14:paraId="10DCA7CB">
      <w:pPr>
        <w:spacing w:before="67" w:line="245" w:lineRule="exact"/>
        <w:ind w:left="191"/>
        <w:outlineLvl w:val="1"/>
        <w:rPr>
          <w:rFonts w:hint="default" w:ascii="Times New Roman" w:hAnsi="Times New Roman" w:eastAsia="微软雅黑" w:cs="Times New Roman"/>
          <w:b/>
          <w:bCs/>
          <w:color w:val="0070C0"/>
          <w:spacing w:val="-21"/>
          <w:position w:val="-5"/>
          <w:sz w:val="24"/>
          <w:szCs w:val="24"/>
        </w:rPr>
      </w:pPr>
      <w:r>
        <w:rPr>
          <w:rFonts w:hint="default" w:ascii="Times New Roman" w:hAnsi="Times New Roman" w:eastAsia="微软雅黑" w:cs="Times New Roman"/>
          <w:b/>
          <w:bCs/>
          <w:color w:val="0070C0"/>
          <w:spacing w:val="-21"/>
          <w:position w:val="-5"/>
          <w:sz w:val="24"/>
          <w:szCs w:val="24"/>
        </w:rPr>
        <w:t>Research Skills</w:t>
      </w:r>
    </w:p>
    <w:p w14:paraId="419FCF90">
      <w:pPr>
        <w:spacing w:before="67" w:line="245" w:lineRule="exact"/>
        <w:ind w:left="191"/>
        <w:outlineLvl w:val="1"/>
        <w:rPr>
          <w:rFonts w:hint="default" w:ascii="Times New Roman" w:hAnsi="Times New Roman" w:eastAsia="微软雅黑" w:cs="Times New Roman"/>
          <w:b/>
          <w:bCs/>
          <w:color w:val="0070C0"/>
          <w:spacing w:val="-21"/>
          <w:position w:val="-5"/>
          <w:sz w:val="24"/>
          <w:szCs w:val="24"/>
        </w:rPr>
      </w:pPr>
    </w:p>
    <w:tbl>
      <w:tblPr>
        <w:tblStyle w:val="6"/>
        <w:tblW w:w="11337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37"/>
      </w:tblGrid>
      <w:tr w14:paraId="7FAE511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0" w:hRule="atLeast"/>
        </w:trPr>
        <w:tc>
          <w:tcPr>
            <w:tcW w:w="11337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984A60F">
            <w:pPr>
              <w:pStyle w:val="7"/>
              <w:spacing w:before="29" w:line="189" w:lineRule="auto"/>
              <w:ind w:left="404" w:right="356" w:hanging="219"/>
              <w:rPr>
                <w:rFonts w:hint="default" w:ascii="Times New Roman" w:hAnsi="Times New Roman" w:cs="Times New Roman"/>
                <w:spacing w:val="-6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pacing w:val="-2"/>
                <w:sz w:val="19"/>
                <w:szCs w:val="19"/>
              </w:rPr>
              <w:t>•</w:t>
            </w:r>
            <w:r>
              <w:rPr>
                <w:rFonts w:hint="default" w:ascii="Times New Roman" w:hAnsi="Times New Roman" w:eastAsia="Arial" w:cs="Times New Roman"/>
                <w:b/>
                <w:bCs/>
                <w:spacing w:val="13"/>
                <w:w w:val="101"/>
                <w:sz w:val="19"/>
                <w:szCs w:val="19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pacing w:val="-6"/>
                <w:lang w:val="en-US" w:eastAsia="zh-CN"/>
              </w:rPr>
              <w:t>Programming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-6"/>
              </w:rPr>
              <w:t>:</w:t>
            </w:r>
            <w:r>
              <w:rPr>
                <w:rFonts w:hint="default" w:ascii="Times New Roman" w:hAnsi="Times New Roman" w:cs="Times New Roman"/>
                <w:spacing w:val="-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6"/>
              </w:rPr>
              <w:t>Python</w:t>
            </w:r>
            <w:r>
              <w:rPr>
                <w:rFonts w:hint="eastAsia" w:ascii="Times New Roman" w:hAnsi="Times New Roman" w:cs="Times New Roman"/>
                <w:spacing w:val="-6"/>
                <w:lang w:val="en-US" w:eastAsia="zh-CN"/>
              </w:rPr>
              <w:t xml:space="preserve">, C/C++, R, </w:t>
            </w:r>
            <w:r>
              <w:rPr>
                <w:rFonts w:hint="default" w:ascii="Times New Roman" w:hAnsi="Times New Roman" w:cs="Times New Roman"/>
                <w:spacing w:val="-6"/>
              </w:rPr>
              <w:t>MATLAB</w:t>
            </w:r>
            <w:r>
              <w:rPr>
                <w:rFonts w:hint="eastAsia" w:ascii="Times New Roman" w:hAnsi="Times New Roman" w:cs="Times New Roman"/>
                <w:spacing w:val="-6"/>
                <w:lang w:val="en-US" w:eastAsia="zh-CN"/>
              </w:rPr>
              <w:t>,SQL,</w:t>
            </w:r>
            <w:r>
              <w:rPr>
                <w:rFonts w:hint="default" w:ascii="Times New Roman" w:hAnsi="Times New Roman" w:cs="Times New Roman"/>
                <w:spacing w:val="-6"/>
              </w:rPr>
              <w:t>etc.</w:t>
            </w:r>
          </w:p>
          <w:p w14:paraId="2E0376FE">
            <w:pPr>
              <w:pStyle w:val="7"/>
              <w:spacing w:before="29" w:line="189" w:lineRule="auto"/>
              <w:ind w:left="404" w:right="356" w:hanging="219"/>
              <w:rPr>
                <w:rFonts w:hint="default" w:ascii="Times New Roman" w:hAnsi="Times New Roman" w:cs="Times New Roman"/>
                <w:spacing w:val="-6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pacing w:val="-3"/>
                <w:sz w:val="19"/>
                <w:szCs w:val="19"/>
              </w:rPr>
              <w:t>•</w:t>
            </w:r>
            <w:r>
              <w:rPr>
                <w:rFonts w:hint="default" w:ascii="Times New Roman" w:hAnsi="Times New Roman" w:eastAsia="Arial" w:cs="Times New Roman"/>
                <w:b/>
                <w:bCs/>
                <w:spacing w:val="13"/>
                <w:w w:val="101"/>
                <w:sz w:val="19"/>
                <w:szCs w:val="19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pacing w:val="-6"/>
                <w:lang w:val="en-US" w:eastAsia="zh-CN"/>
              </w:rPr>
              <w:t>Framworks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-6"/>
                <w:lang w:val="en-US" w:eastAsia="zh-CN"/>
              </w:rPr>
              <w:t>:</w:t>
            </w:r>
            <w:r>
              <w:rPr>
                <w:rFonts w:hint="default" w:ascii="Times New Roman" w:hAnsi="Times New Roman" w:cs="Times New Roman"/>
                <w:spacing w:val="-3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6"/>
              </w:rPr>
              <w:t xml:space="preserve"> NumPy</w:t>
            </w:r>
            <w:r>
              <w:rPr>
                <w:rFonts w:hint="eastAsia" w:ascii="Times New Roman" w:hAnsi="Times New Roman" w:cs="Times New Roman"/>
                <w:spacing w:val="-6"/>
                <w:lang w:val="en-US" w:eastAsia="zh-CN"/>
              </w:rPr>
              <w:t>,OpenCV,Git,GDAL,Anaconda,</w:t>
            </w:r>
            <w:r>
              <w:rPr>
                <w:rFonts w:hint="default" w:ascii="Times New Roman" w:hAnsi="Times New Roman" w:cs="Times New Roman"/>
                <w:spacing w:val="-6"/>
              </w:rPr>
              <w:t>etc.</w:t>
            </w:r>
          </w:p>
          <w:p w14:paraId="74A33046">
            <w:pPr>
              <w:pStyle w:val="7"/>
              <w:spacing w:before="29" w:line="189" w:lineRule="auto"/>
              <w:ind w:left="404" w:right="356" w:hanging="219"/>
              <w:rPr>
                <w:rFonts w:hint="default" w:ascii="Times New Roman" w:hAnsi="Times New Roman" w:cs="Times New Roman"/>
                <w:spacing w:val="-6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pacing w:val="-4"/>
                <w:sz w:val="19"/>
                <w:szCs w:val="19"/>
              </w:rPr>
              <w:t>•</w:t>
            </w:r>
            <w:r>
              <w:rPr>
                <w:rFonts w:hint="default" w:ascii="Times New Roman" w:hAnsi="Times New Roman" w:eastAsia="Arial" w:cs="Times New Roman"/>
                <w:b/>
                <w:bCs/>
                <w:spacing w:val="11"/>
                <w:sz w:val="19"/>
                <w:szCs w:val="19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pacing w:val="-6"/>
                <w:lang w:val="en-US" w:eastAsia="zh-CN"/>
              </w:rPr>
              <w:t xml:space="preserve">PLATFORM 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-6"/>
                <w:lang w:val="en-US" w:eastAsia="zh-CN"/>
              </w:rPr>
              <w:t xml:space="preserve">: </w:t>
            </w:r>
            <w:r>
              <w:rPr>
                <w:rFonts w:hint="eastAsia" w:ascii="Times New Roman" w:hAnsi="Times New Roman" w:cs="Times New Roman"/>
                <w:spacing w:val="-6"/>
                <w:lang w:val="en-US" w:eastAsia="zh-CN"/>
              </w:rPr>
              <w:t>GROIMP, COLMAP, ARCGIS, ENVI, CLOUDCOMPARE, HELIOS, LESS,</w:t>
            </w:r>
            <w:r>
              <w:rPr>
                <w:rFonts w:hint="default" w:ascii="Times New Roman" w:hAnsi="Times New Roman" w:cs="Times New Roman"/>
                <w:spacing w:val="-6"/>
              </w:rPr>
              <w:t xml:space="preserve"> etc.</w:t>
            </w:r>
          </w:p>
          <w:p w14:paraId="7769B7BC">
            <w:pPr>
              <w:pStyle w:val="7"/>
              <w:spacing w:before="29" w:line="189" w:lineRule="auto"/>
              <w:ind w:left="404" w:right="356" w:hanging="219"/>
              <w:rPr>
                <w:rFonts w:hint="default" w:ascii="Times New Roman" w:hAnsi="Times New Roman" w:cs="Times New Roman"/>
                <w:spacing w:val="-6"/>
              </w:rPr>
            </w:pPr>
          </w:p>
          <w:p w14:paraId="22E61E9E">
            <w:pPr>
              <w:pStyle w:val="7"/>
              <w:spacing w:before="29" w:line="189" w:lineRule="auto"/>
              <w:ind w:left="404" w:right="356" w:hanging="219"/>
              <w:rPr>
                <w:rFonts w:hint="default" w:ascii="Times New Roman" w:hAnsi="Times New Roman" w:eastAsia="微软雅黑" w:cs="Times New Roman"/>
                <w:b/>
                <w:bCs/>
                <w:snapToGrid w:val="0"/>
                <w:color w:val="0070C0"/>
                <w:spacing w:val="-22"/>
                <w:w w:val="99"/>
                <w:kern w:val="0"/>
                <w:position w:val="1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napToGrid w:val="0"/>
                <w:color w:val="0070C0"/>
                <w:spacing w:val="-22"/>
                <w:w w:val="99"/>
                <w:kern w:val="0"/>
                <w:position w:val="1"/>
                <w:sz w:val="24"/>
                <w:szCs w:val="24"/>
                <w:lang w:val="en-US" w:eastAsia="en-US" w:bidi="ar-SA"/>
              </w:rPr>
              <w:t>Project Portfolio</w:t>
            </w:r>
          </w:p>
          <w:p w14:paraId="1B569FB1">
            <w:pPr>
              <w:pStyle w:val="7"/>
              <w:spacing w:before="47" w:line="221" w:lineRule="exact"/>
              <w:ind w:left="185"/>
              <w:rPr>
                <w:rFonts w:hint="default" w:ascii="Times New Roman" w:hAnsi="Times New Roman" w:eastAsia="微软雅黑" w:cs="Times New Roman"/>
                <w:b/>
                <w:bCs/>
                <w:spacing w:val="-17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spacing w:val="-17"/>
                <w:lang w:val="en-US" w:eastAsia="en-US"/>
              </w:rPr>
              <w:t>National Natural Science Foundation of China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pacing w:val="-17"/>
                <w:lang w:val="en-US" w:eastAsia="zh-CN"/>
              </w:rPr>
              <w:t xml:space="preserve">  </w:t>
            </w:r>
            <w:bookmarkStart w:id="0" w:name="_GoBack"/>
            <w:bookmarkEnd w:id="0"/>
          </w:p>
          <w:p w14:paraId="660B293A">
            <w:pPr>
              <w:pStyle w:val="7"/>
              <w:spacing w:before="29" w:line="189" w:lineRule="auto"/>
              <w:ind w:left="404" w:right="356" w:hanging="219"/>
              <w:rPr>
                <w:rFonts w:hint="default" w:ascii="Times New Roman" w:hAnsi="Times New Roman" w:eastAsia="微软雅黑" w:cs="Times New Roman"/>
                <w:b/>
                <w:bCs/>
                <w:snapToGrid w:val="0"/>
                <w:color w:val="0070C0"/>
                <w:spacing w:val="-22"/>
                <w:w w:val="99"/>
                <w:kern w:val="0"/>
                <w:position w:val="1"/>
                <w:sz w:val="24"/>
                <w:szCs w:val="24"/>
                <w:lang w:val="en-US" w:eastAsia="en-US" w:bidi="ar-SA"/>
              </w:rPr>
            </w:pPr>
          </w:p>
          <w:p w14:paraId="6955F759">
            <w:pPr>
              <w:pStyle w:val="7"/>
              <w:spacing w:before="29" w:line="189" w:lineRule="auto"/>
              <w:ind w:left="404" w:right="356" w:hanging="219"/>
              <w:rPr>
                <w:rFonts w:hint="default" w:ascii="Times New Roman" w:hAnsi="Times New Roman" w:eastAsia="微软雅黑" w:cs="Times New Roman"/>
                <w:b/>
                <w:bCs/>
                <w:snapToGrid w:val="0"/>
                <w:color w:val="0070C0"/>
                <w:spacing w:val="-22"/>
                <w:w w:val="99"/>
                <w:kern w:val="0"/>
                <w:position w:val="1"/>
                <w:sz w:val="24"/>
                <w:szCs w:val="24"/>
                <w:lang w:val="en-US" w:eastAsia="en-US" w:bidi="ar-SA"/>
              </w:rPr>
            </w:pPr>
          </w:p>
          <w:p w14:paraId="1ED2B96E">
            <w:pPr>
              <w:spacing w:before="93" w:line="256" w:lineRule="exact"/>
              <w:ind w:left="191"/>
              <w:rPr>
                <w:rFonts w:hint="default" w:ascii="Times New Roman" w:hAnsi="Times New Roman" w:eastAsia="微软雅黑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70C0"/>
                <w:spacing w:val="-22"/>
                <w:w w:val="99"/>
                <w:position w:val="1"/>
                <w:sz w:val="24"/>
                <w:szCs w:val="24"/>
              </w:rPr>
              <w:t>Leadership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0070C0"/>
                <w:spacing w:val="2"/>
                <w:position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0070C0"/>
                <w:spacing w:val="-22"/>
                <w:w w:val="99"/>
                <w:position w:val="1"/>
                <w:sz w:val="24"/>
                <w:szCs w:val="24"/>
              </w:rPr>
              <w:t>&amp;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0070C0"/>
                <w:spacing w:val="-15"/>
                <w:position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b/>
                <w:bCs/>
                <w:color w:val="0070C0"/>
                <w:spacing w:val="-22"/>
                <w:w w:val="99"/>
                <w:position w:val="1"/>
                <w:sz w:val="24"/>
                <w:szCs w:val="24"/>
              </w:rPr>
              <w:t>Volunteer Experience</w:t>
            </w:r>
          </w:p>
        </w:tc>
      </w:tr>
      <w:tr w14:paraId="135EFEB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5" w:hRule="atLeast"/>
        </w:trPr>
        <w:tc>
          <w:tcPr>
            <w:tcW w:w="11337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776872A">
            <w:pPr>
              <w:pStyle w:val="7"/>
              <w:spacing w:before="47" w:line="221" w:lineRule="exact"/>
              <w:ind w:left="185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pict>
                <v:shape id="_x0000_s1026" o:spid="_x0000_s1026" style="position:absolute;left:0pt;margin-left:0pt;margin-top:187.75pt;height:2.75pt;width:559.9pt;mso-position-horizontal-relative:page;mso-position-vertical-relative:page;z-index:251659264;mso-width-relative:page;mso-height-relative:page;" filled="f" stroked="t" coordsize="11198,55" path="m0,27l11197,27e">
                  <v:fill on="f" focussize="0,0"/>
                  <v:stroke weight="2.75pt" color="#FFFFFF" miterlimit="10"/>
                  <v:imagedata o:title=""/>
                  <o:lock v:ext="edit"/>
                </v:shape>
              </w:pict>
            </w:r>
            <w:r>
              <w:rPr>
                <w:rFonts w:hint="default" w:ascii="Times New Roman" w:hAnsi="Times New Roman" w:eastAsia="Arial" w:cs="Times New Roman"/>
                <w:b/>
                <w:bCs/>
                <w:spacing w:val="-17"/>
                <w:sz w:val="19"/>
                <w:szCs w:val="19"/>
              </w:rPr>
              <w:t>•</w:t>
            </w:r>
            <w:r>
              <w:rPr>
                <w:rFonts w:hint="default" w:ascii="Times New Roman" w:hAnsi="Times New Roman" w:eastAsia="Arial" w:cs="Times New Roman"/>
                <w:b/>
                <w:bCs/>
                <w:spacing w:val="14"/>
                <w:sz w:val="19"/>
                <w:szCs w:val="19"/>
              </w:rPr>
              <w:t xml:space="preserve">  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-17"/>
              </w:rPr>
              <w:t>Outreach Department, THU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-11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-17"/>
              </w:rPr>
              <w:t>Science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-16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-17"/>
              </w:rPr>
              <w:t>Association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-19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-17"/>
              </w:rPr>
              <w:t>一 Chair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1"/>
              </w:rPr>
              <w:t xml:space="preserve">                                          </w:t>
            </w:r>
            <w:r>
              <w:rPr>
                <w:rFonts w:hint="default" w:ascii="Times New Roman" w:hAnsi="Times New Roman" w:eastAsia="微软雅黑" w:cs="Times New Roman"/>
                <w:b/>
                <w:bCs/>
              </w:rPr>
              <w:t xml:space="preserve">                  </w:t>
            </w:r>
            <w:r>
              <w:rPr>
                <w:rFonts w:hint="default" w:ascii="Times New Roman" w:hAnsi="Times New Roman" w:cs="Times New Roman"/>
                <w:spacing w:val="-17"/>
              </w:rPr>
              <w:t>2023</w:t>
            </w:r>
            <w:r>
              <w:rPr>
                <w:rFonts w:hint="default" w:ascii="Times New Roman" w:hAnsi="Times New Roman" w:cs="Times New Roman"/>
                <w:spacing w:val="-18"/>
              </w:rPr>
              <w:t>.08     Present</w:t>
            </w:r>
            <w:r>
              <w:rPr>
                <w:rFonts w:hint="default" w:ascii="Times New Roman" w:hAnsi="Times New Roman" w:cs="Times New Roman"/>
              </w:rPr>
              <w:t xml:space="preserve">  </w:t>
            </w:r>
          </w:p>
          <w:p w14:paraId="4213D0A6">
            <w:pPr>
              <w:pStyle w:val="7"/>
              <w:spacing w:before="48" w:line="215" w:lineRule="auto"/>
              <w:ind w:left="409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Directed academia–industry</w:t>
            </w:r>
            <w:r>
              <w:rPr>
                <w:rFonts w:hint="default" w:ascii="Times New Roman" w:hAnsi="Times New Roman" w:cs="Times New Roman"/>
                <w:spacing w:val="15"/>
                <w:w w:val="101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ini</w:t>
            </w:r>
            <w:r>
              <w:rPr>
                <w:rFonts w:hint="default" w:ascii="Times New Roman" w:hAnsi="Times New Roman" w:cs="Times New Roman"/>
                <w:spacing w:val="-1"/>
              </w:rPr>
              <w:t>tiatives, organizing site visits covering</w:t>
            </w:r>
            <w:r>
              <w:rPr>
                <w:rFonts w:hint="default" w:ascii="Times New Roman" w:hAnsi="Times New Roman" w:cs="Times New Roman"/>
                <w:spacing w:val="1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200+ students</w:t>
            </w:r>
            <w:r>
              <w:rPr>
                <w:rFonts w:hint="default" w:ascii="Times New Roman" w:hAnsi="Times New Roman" w:cs="Times New Roman"/>
                <w:spacing w:val="5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to</w:t>
            </w:r>
            <w:r>
              <w:rPr>
                <w:rFonts w:hint="default" w:ascii="Times New Roman" w:hAnsi="Times New Roman" w:cs="Times New Roman"/>
                <w:spacing w:val="16"/>
                <w:w w:val="10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promote</w:t>
            </w:r>
            <w:r>
              <w:rPr>
                <w:rFonts w:hint="default" w:ascii="Times New Roman" w:hAnsi="Times New Roman" w:cs="Times New Roman"/>
                <w:spacing w:val="9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cooperation.</w:t>
            </w:r>
          </w:p>
          <w:p w14:paraId="0F29CCCE">
            <w:pPr>
              <w:pStyle w:val="7"/>
              <w:spacing w:before="28" w:line="189" w:lineRule="auto"/>
              <w:ind w:left="409" w:right="360" w:hanging="2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pacing w:val="-21"/>
                <w:sz w:val="19"/>
                <w:szCs w:val="19"/>
              </w:rPr>
              <w:t xml:space="preserve">•   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-21"/>
              </w:rPr>
              <w:t>Chinese Women’s Federa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-22"/>
              </w:rPr>
              <w:t>tion’s“Girls Love Science”initiative 一 Undergraduate mentor</w:t>
            </w:r>
            <w:r>
              <w:rPr>
                <w:rFonts w:hint="default" w:ascii="Times New Roman" w:hAnsi="Times New Roman" w:eastAsia="微软雅黑" w:cs="Times New Roman"/>
                <w:b/>
                <w:bCs/>
              </w:rPr>
              <w:t xml:space="preserve">                 </w:t>
            </w:r>
            <w:r>
              <w:rPr>
                <w:rFonts w:hint="default" w:ascii="Times New Roman" w:hAnsi="Times New Roman" w:cs="Times New Roman"/>
                <w:spacing w:val="-22"/>
              </w:rPr>
              <w:t>2023.03     2023.07</w:t>
            </w:r>
            <w:r>
              <w:rPr>
                <w:rFonts w:hint="default" w:ascii="Times New Roman" w:hAnsi="Times New Roman" w:cs="Times New Roman"/>
                <w:spacing w:val="1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Presented</w:t>
            </w:r>
            <w:r>
              <w:rPr>
                <w:rFonts w:hint="default" w:ascii="Times New Roman" w:hAnsi="Times New Roman" w:cs="Times New Roman"/>
                <w:spacing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posters about</w:t>
            </w:r>
            <w:r>
              <w:rPr>
                <w:rFonts w:hint="default" w:ascii="Times New Roman" w:hAnsi="Times New Roman" w:cs="Times New Roman"/>
                <w:spacing w:val="17"/>
                <w:w w:val="10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life chemistry; communicated with</w:t>
            </w:r>
            <w:r>
              <w:rPr>
                <w:rFonts w:hint="default" w:ascii="Times New Roman" w:hAnsi="Times New Roman" w:cs="Times New Roman"/>
                <w:spacing w:val="1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middle</w:t>
            </w:r>
            <w:r>
              <w:rPr>
                <w:rFonts w:hint="default" w:ascii="Times New Roman" w:hAnsi="Times New Roman" w:cs="Times New Roman"/>
                <w:spacing w:val="1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and</w:t>
            </w:r>
            <w:r>
              <w:rPr>
                <w:rFonts w:hint="default" w:ascii="Times New Roman" w:hAnsi="Times New Roman" w:cs="Times New Roman"/>
                <w:spacing w:val="15"/>
                <w:w w:val="10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high school</w:t>
            </w:r>
            <w:r>
              <w:rPr>
                <w:rFonts w:hint="default" w:ascii="Times New Roman" w:hAnsi="Times New Roman" w:cs="Times New Roman"/>
                <w:spacing w:val="6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</w:rPr>
              <w:t>students</w:t>
            </w:r>
            <w:r>
              <w:rPr>
                <w:rFonts w:hint="default" w:ascii="Times New Roman" w:hAnsi="Times New Roman" w:cs="Times New Roman"/>
                <w:spacing w:val="12"/>
                <w:w w:val="10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</w:rPr>
              <w:t>interested</w:t>
            </w:r>
            <w:r>
              <w:rPr>
                <w:rFonts w:hint="default" w:ascii="Times New Roman" w:hAnsi="Times New Roman" w:cs="Times New Roman"/>
                <w:spacing w:val="1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</w:rPr>
              <w:t>in</w:t>
            </w:r>
            <w:r>
              <w:rPr>
                <w:rFonts w:hint="default" w:ascii="Times New Roman" w:hAnsi="Times New Roman" w:cs="Times New Roman"/>
                <w:spacing w:val="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</w:rPr>
              <w:t>STEM.</w:t>
            </w:r>
          </w:p>
          <w:p w14:paraId="41B4C703">
            <w:pPr>
              <w:pStyle w:val="7"/>
              <w:spacing w:before="26" w:line="189" w:lineRule="auto"/>
              <w:ind w:left="401" w:right="28" w:hanging="21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pacing w:val="-20"/>
                <w:sz w:val="19"/>
                <w:szCs w:val="19"/>
              </w:rPr>
              <w:t>•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-20"/>
              </w:rPr>
              <w:t>“Bridge of Learning”International Student Handboo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-21"/>
              </w:rPr>
              <w:t>k Project 一 Volunteer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1"/>
              </w:rPr>
              <w:t xml:space="preserve">                                                </w:t>
            </w:r>
            <w:r>
              <w:rPr>
                <w:rFonts w:hint="default" w:ascii="Times New Roman" w:hAnsi="Times New Roman" w:cs="Times New Roman"/>
                <w:spacing w:val="-21"/>
              </w:rPr>
              <w:t>2024.05</w:t>
            </w:r>
            <w:r>
              <w:rPr>
                <w:rFonts w:hint="default" w:ascii="Times New Roman" w:hAnsi="Times New Roman" w:cs="Times New Roman"/>
              </w:rPr>
              <w:t xml:space="preserve">     </w:t>
            </w:r>
            <w:r>
              <w:rPr>
                <w:rFonts w:hint="default" w:ascii="Times New Roman" w:hAnsi="Times New Roman" w:cs="Times New Roman"/>
                <w:spacing w:val="-1"/>
              </w:rPr>
              <w:t>Compiled</w:t>
            </w:r>
            <w:r>
              <w:rPr>
                <w:rFonts w:hint="default" w:ascii="Times New Roman" w:hAnsi="Times New Roman" w:cs="Times New Roman"/>
                <w:spacing w:val="18"/>
                <w:w w:val="10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English</w:t>
            </w:r>
            <w:r>
              <w:rPr>
                <w:rFonts w:hint="default" w:ascii="Times New Roman" w:hAnsi="Times New Roman" w:cs="Times New Roman"/>
                <w:spacing w:val="17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handbook for</w:t>
            </w:r>
            <w:r>
              <w:rPr>
                <w:rFonts w:hint="default" w:ascii="Times New Roman" w:hAnsi="Times New Roman" w:cs="Times New Roman"/>
                <w:spacing w:val="1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international students;</w:t>
            </w:r>
            <w:r>
              <w:rPr>
                <w:rFonts w:hint="default" w:ascii="Times New Roman" w:hAnsi="Times New Roman" w:cs="Times New Roman"/>
                <w:spacing w:val="1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provided online Q&amp;A to</w:t>
            </w:r>
            <w:r>
              <w:rPr>
                <w:rFonts w:hint="default" w:ascii="Times New Roman" w:hAnsi="Times New Roman" w:cs="Times New Roman"/>
                <w:spacing w:val="1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aid</w:t>
            </w:r>
            <w:r>
              <w:rPr>
                <w:rFonts w:hint="default" w:ascii="Times New Roman" w:hAnsi="Times New Roman" w:cs="Times New Roman"/>
                <w:spacing w:val="9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adap</w:t>
            </w:r>
            <w:r>
              <w:rPr>
                <w:rFonts w:hint="default" w:ascii="Times New Roman" w:hAnsi="Times New Roman" w:cs="Times New Roman"/>
                <w:spacing w:val="-2"/>
              </w:rPr>
              <w:t>tation</w:t>
            </w:r>
            <w:r>
              <w:rPr>
                <w:rFonts w:hint="default" w:ascii="Times New Roman" w:hAnsi="Times New Roman" w:cs="Times New Roman"/>
                <w:spacing w:val="1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</w:rPr>
              <w:t>and</w:t>
            </w:r>
            <w:r>
              <w:rPr>
                <w:rFonts w:hint="default" w:ascii="Times New Roman" w:hAnsi="Times New Roman" w:cs="Times New Roman"/>
                <w:spacing w:val="13"/>
                <w:w w:val="10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</w:rPr>
              <w:t>integration.</w:t>
            </w:r>
          </w:p>
          <w:p w14:paraId="386A10DC">
            <w:pPr>
              <w:pStyle w:val="7"/>
              <w:spacing w:before="29" w:line="189" w:lineRule="auto"/>
              <w:ind w:left="394" w:right="205" w:hanging="209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pacing w:val="-17"/>
                <w:sz w:val="19"/>
                <w:szCs w:val="19"/>
              </w:rPr>
              <w:t xml:space="preserve">•   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-17"/>
              </w:rPr>
              <w:t>Nuclear Buddy Program, THU 一 Volunteer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1"/>
              </w:rPr>
              <w:t xml:space="preserve">                                                  </w:t>
            </w:r>
            <w:r>
              <w:rPr>
                <w:rFonts w:hint="default" w:ascii="Times New Roman" w:hAnsi="Times New Roman" w:eastAsia="微软雅黑" w:cs="Times New Roman"/>
                <w:b/>
                <w:bCs/>
              </w:rPr>
              <w:t xml:space="preserve">                            </w:t>
            </w:r>
            <w:r>
              <w:rPr>
                <w:rFonts w:hint="default" w:ascii="Times New Roman" w:hAnsi="Times New Roman" w:cs="Times New Roman"/>
                <w:spacing w:val="-17"/>
              </w:rPr>
              <w:t>2023.01 –</w:t>
            </w:r>
            <w:r>
              <w:rPr>
                <w:rFonts w:hint="default" w:ascii="Times New Roman" w:hAnsi="Times New Roman" w:cs="Times New Roman"/>
                <w:spacing w:val="1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7"/>
              </w:rPr>
              <w:t>2024</w:t>
            </w:r>
            <w:r>
              <w:rPr>
                <w:rFonts w:hint="default" w:ascii="Times New Roman" w:hAnsi="Times New Roman" w:cs="Times New Roman"/>
                <w:spacing w:val="-18"/>
              </w:rPr>
              <w:t>.01</w:t>
            </w:r>
            <w:r>
              <w:rPr>
                <w:rFonts w:hint="default" w:ascii="Times New Roman" w:hAnsi="Times New Roman" w:cs="Times New Roman"/>
              </w:rPr>
              <w:t xml:space="preserve"> Assisted</w:t>
            </w:r>
            <w:r>
              <w:rPr>
                <w:rFonts w:hint="default" w:ascii="Times New Roman" w:hAnsi="Times New Roman" w:cs="Times New Roman"/>
                <w:spacing w:val="1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international students’ transition through guidance</w:t>
            </w:r>
            <w:r>
              <w:rPr>
                <w:rFonts w:hint="default" w:ascii="Times New Roman" w:hAnsi="Times New Roman" w:cs="Times New Roman"/>
                <w:spacing w:val="-1"/>
              </w:rPr>
              <w:t>, social events,</w:t>
            </w:r>
            <w:r>
              <w:rPr>
                <w:rFonts w:hint="default" w:ascii="Times New Roman" w:hAnsi="Times New Roman" w:cs="Times New Roman"/>
                <w:spacing w:val="1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and cultural</w:t>
            </w:r>
            <w:r>
              <w:rPr>
                <w:rFonts w:hint="default" w:ascii="Times New Roman" w:hAnsi="Times New Roman" w:cs="Times New Roman"/>
                <w:spacing w:val="9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activities</w:t>
            </w:r>
            <w:r>
              <w:rPr>
                <w:rFonts w:hint="default" w:ascii="Times New Roman" w:hAnsi="Times New Roman" w:cs="Times New Roman"/>
                <w:spacing w:val="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to</w:t>
            </w:r>
            <w:r>
              <w:rPr>
                <w:rFonts w:hint="default" w:ascii="Times New Roman" w:hAnsi="Times New Roman" w:cs="Times New Roman"/>
                <w:spacing w:val="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foster</w:t>
            </w:r>
            <w:r>
              <w:rPr>
                <w:rFonts w:hint="default" w:ascii="Times New Roman" w:hAnsi="Times New Roman" w:cs="Times New Roman"/>
                <w:spacing w:val="12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inclusion.</w:t>
            </w:r>
          </w:p>
          <w:p w14:paraId="74DE28A2">
            <w:pPr>
              <w:pStyle w:val="7"/>
              <w:spacing w:before="29" w:line="189" w:lineRule="auto"/>
              <w:ind w:left="409" w:right="357" w:hanging="2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pacing w:val="-17"/>
                <w:sz w:val="19"/>
                <w:szCs w:val="19"/>
              </w:rPr>
              <w:t xml:space="preserve">•   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-17"/>
              </w:rPr>
              <w:t>Letter Exchange Program with High School Student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-18"/>
              </w:rPr>
              <w:t>s in Underserved Areas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1"/>
              </w:rPr>
              <w:t xml:space="preserve">                        </w:t>
            </w:r>
            <w:r>
              <w:rPr>
                <w:rFonts w:hint="default" w:ascii="Times New Roman" w:hAnsi="Times New Roman" w:eastAsia="微软雅黑" w:cs="Times New Roman"/>
                <w:b/>
                <w:bCs/>
              </w:rPr>
              <w:t xml:space="preserve">          </w:t>
            </w:r>
            <w:r>
              <w:rPr>
                <w:rFonts w:hint="default" w:ascii="Times New Roman" w:hAnsi="Times New Roman" w:cs="Times New Roman"/>
                <w:spacing w:val="-18"/>
              </w:rPr>
              <w:t>2024.02      Present</w:t>
            </w:r>
            <w:r>
              <w:rPr>
                <w:rFonts w:hint="default" w:ascii="Times New Roman" w:hAnsi="Times New Roman" w:cs="Times New Roman"/>
                <w:spacing w:val="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Mentored students from</w:t>
            </w:r>
            <w:r>
              <w:rPr>
                <w:rFonts w:hint="default" w:ascii="Times New Roman" w:hAnsi="Times New Roman" w:cs="Times New Roman"/>
                <w:spacing w:val="27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underdeveloped</w:t>
            </w:r>
            <w:r>
              <w:rPr>
                <w:rFonts w:hint="default" w:ascii="Times New Roman" w:hAnsi="Times New Roman" w:cs="Times New Roman"/>
                <w:spacing w:val="16"/>
                <w:w w:val="10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regions; offered academic advice</w:t>
            </w:r>
            <w:r>
              <w:rPr>
                <w:rFonts w:hint="default" w:ascii="Times New Roman" w:hAnsi="Times New Roman" w:cs="Times New Roman"/>
                <w:spacing w:val="14"/>
                <w:w w:val="10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and</w:t>
            </w:r>
            <w:r>
              <w:rPr>
                <w:rFonts w:hint="default" w:ascii="Times New Roman" w:hAnsi="Times New Roman" w:cs="Times New Roman"/>
                <w:spacing w:val="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career</w:t>
            </w:r>
            <w:r>
              <w:rPr>
                <w:rFonts w:hint="default" w:ascii="Times New Roman" w:hAnsi="Times New Roman" w:cs="Times New Roman"/>
                <w:spacing w:val="6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guidance.</w:t>
            </w:r>
          </w:p>
          <w:p w14:paraId="35F6FAC4">
            <w:pPr>
              <w:pStyle w:val="7"/>
              <w:spacing w:before="28" w:line="189" w:lineRule="auto"/>
              <w:ind w:left="409" w:hanging="2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pacing w:val="-18"/>
                <w:sz w:val="19"/>
                <w:szCs w:val="19"/>
              </w:rPr>
              <w:t>•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-18"/>
              </w:rPr>
              <w:t>“Qingxi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-14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-18"/>
              </w:rPr>
              <w:t>Alma Mater”Program 一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-16"/>
              </w:rPr>
              <w:t xml:space="preserve"> 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-18"/>
              </w:rPr>
              <w:t>V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-19"/>
              </w:rPr>
              <w:t>olunteer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1"/>
              </w:rPr>
              <w:t xml:space="preserve">                                                                </w:t>
            </w:r>
            <w:r>
              <w:rPr>
                <w:rFonts w:hint="default" w:ascii="Times New Roman" w:hAnsi="Times New Roman" w:eastAsia="微软雅黑" w:cs="Times New Roman"/>
                <w:b/>
                <w:bCs/>
              </w:rPr>
              <w:t xml:space="preserve">              </w:t>
            </w:r>
            <w:r>
              <w:rPr>
                <w:rFonts w:hint="default" w:ascii="Times New Roman" w:hAnsi="Times New Roman" w:cs="Times New Roman"/>
                <w:spacing w:val="-19"/>
              </w:rPr>
              <w:t>2024</w:t>
            </w:r>
            <w:r>
              <w:rPr>
                <w:rFonts w:hint="default" w:ascii="Times New Roman" w:hAnsi="Times New Roman" w:cs="Times New Roman"/>
                <w:spacing w:val="16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9"/>
              </w:rPr>
              <w:t>01,</w:t>
            </w:r>
            <w:r>
              <w:rPr>
                <w:rFonts w:hint="default" w:ascii="Times New Roman" w:hAnsi="Times New Roman" w:cs="Times New Roman"/>
                <w:spacing w:val="1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9"/>
              </w:rPr>
              <w:t>2025.01</w:t>
            </w:r>
            <w:r>
              <w:rPr>
                <w:rFonts w:hint="default" w:ascii="Times New Roman" w:hAnsi="Times New Roman" w:cs="Times New Roman"/>
              </w:rPr>
              <w:t xml:space="preserve">       </w:t>
            </w:r>
            <w:r>
              <w:rPr>
                <w:rFonts w:hint="default" w:ascii="Times New Roman" w:hAnsi="Times New Roman" w:cs="Times New Roman"/>
                <w:spacing w:val="-1"/>
              </w:rPr>
              <w:t>Introduced chemistry</w:t>
            </w:r>
            <w:r>
              <w:rPr>
                <w:rFonts w:hint="default" w:ascii="Times New Roman" w:hAnsi="Times New Roman" w:cs="Times New Roman"/>
                <w:spacing w:val="16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major to</w:t>
            </w:r>
            <w:r>
              <w:rPr>
                <w:rFonts w:hint="default" w:ascii="Times New Roman" w:hAnsi="Times New Roman" w:cs="Times New Roman"/>
                <w:spacing w:val="15"/>
                <w:w w:val="10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high school students;</w:t>
            </w:r>
            <w:r>
              <w:rPr>
                <w:rFonts w:hint="default" w:ascii="Times New Roman" w:hAnsi="Times New Roman" w:cs="Times New Roman"/>
                <w:spacing w:val="15"/>
                <w:w w:val="10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provided academic</w:t>
            </w:r>
            <w:r>
              <w:rPr>
                <w:rFonts w:hint="default" w:ascii="Times New Roman" w:hAnsi="Times New Roman" w:cs="Times New Roman"/>
                <w:spacing w:val="6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guidance</w:t>
            </w:r>
            <w:r>
              <w:rPr>
                <w:rFonts w:hint="default" w:ascii="Times New Roman" w:hAnsi="Times New Roman" w:cs="Times New Roman"/>
                <w:spacing w:val="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and</w:t>
            </w:r>
            <w:r>
              <w:rPr>
                <w:rFonts w:hint="default" w:ascii="Times New Roman" w:hAnsi="Times New Roman" w:cs="Times New Roman"/>
                <w:spacing w:val="9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assisted</w:t>
            </w:r>
            <w:r>
              <w:rPr>
                <w:rFonts w:hint="default" w:ascii="Times New Roman" w:hAnsi="Times New Roman" w:cs="Times New Roman"/>
                <w:spacing w:val="13"/>
                <w:w w:val="10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recruitment</w:t>
            </w:r>
            <w:r>
              <w:rPr>
                <w:rFonts w:hint="default" w:ascii="Times New Roman" w:hAnsi="Times New Roman" w:cs="Times New Roman"/>
                <w:spacing w:val="10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eff</w:t>
            </w:r>
            <w:r>
              <w:rPr>
                <w:rFonts w:hint="default" w:ascii="Times New Roman" w:hAnsi="Times New Roman" w:cs="Times New Roman"/>
                <w:spacing w:val="-2"/>
              </w:rPr>
              <w:t>orts.</w:t>
            </w:r>
          </w:p>
          <w:p w14:paraId="1C4A216B">
            <w:pPr>
              <w:pStyle w:val="7"/>
              <w:spacing w:before="28" w:line="180" w:lineRule="auto"/>
              <w:ind w:left="401" w:right="18" w:hanging="216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pacing w:val="-16"/>
                <w:sz w:val="19"/>
                <w:szCs w:val="19"/>
              </w:rPr>
              <w:t xml:space="preserve">•   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-16"/>
              </w:rPr>
              <w:t>Epidemic Prevention and Control Project 一 Volunteer</w:t>
            </w:r>
            <w:r>
              <w:rPr>
                <w:rFonts w:hint="default" w:ascii="Times New Roman" w:hAnsi="Times New Roman" w:eastAsia="微软雅黑" w:cs="Times New Roman"/>
                <w:b/>
                <w:bCs/>
                <w:spacing w:val="1"/>
              </w:rPr>
              <w:t xml:space="preserve">                                                              </w:t>
            </w:r>
            <w:r>
              <w:rPr>
                <w:rFonts w:hint="default" w:ascii="Times New Roman" w:hAnsi="Times New Roman" w:cs="Times New Roman"/>
                <w:spacing w:val="-16"/>
              </w:rPr>
              <w:t>2022</w:t>
            </w:r>
            <w:r>
              <w:rPr>
                <w:rFonts w:hint="default" w:ascii="Times New Roman" w:hAnsi="Times New Roman" w:cs="Times New Roman"/>
                <w:spacing w:val="-17"/>
              </w:rPr>
              <w:t>.01     2022.04</w:t>
            </w:r>
            <w:r>
              <w:rPr>
                <w:rFonts w:hint="default" w:ascii="Times New Roman" w:hAnsi="Times New Roman" w:cs="Times New Roman"/>
              </w:rPr>
              <w:t xml:space="preserve">     Conducted temperature screenings to support v</w:t>
            </w:r>
            <w:r>
              <w:rPr>
                <w:rFonts w:hint="default" w:ascii="Times New Roman" w:hAnsi="Times New Roman" w:cs="Times New Roman"/>
                <w:spacing w:val="-1"/>
              </w:rPr>
              <w:t>ulnerable</w:t>
            </w:r>
            <w:r>
              <w:rPr>
                <w:rFonts w:hint="default" w:ascii="Times New Roman" w:hAnsi="Times New Roman" w:cs="Times New Roman"/>
                <w:spacing w:val="17"/>
                <w:w w:val="10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populations during</w:t>
            </w:r>
            <w:r>
              <w:rPr>
                <w:rFonts w:hint="default" w:ascii="Times New Roman" w:hAnsi="Times New Roman" w:cs="Times New Roman"/>
                <w:spacing w:val="11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COVID-19</w:t>
            </w:r>
            <w:r>
              <w:rPr>
                <w:rFonts w:hint="default" w:ascii="Times New Roman" w:hAnsi="Times New Roman" w:cs="Times New Roman"/>
                <w:spacing w:val="9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1"/>
              </w:rPr>
              <w:t>outbreak.</w:t>
            </w:r>
          </w:p>
        </w:tc>
      </w:tr>
      <w:tr w14:paraId="5857FA7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11337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19E7F54">
            <w:pPr>
              <w:spacing w:before="53" w:line="238" w:lineRule="exact"/>
              <w:ind w:left="191"/>
              <w:rPr>
                <w:rFonts w:hint="default" w:ascii="Times New Roman" w:hAnsi="Times New Roman" w:eastAsia="微软雅黑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微软雅黑" w:cs="Times New Roman"/>
                <w:b/>
                <w:bCs/>
                <w:color w:val="0070C0"/>
                <w:spacing w:val="-24"/>
                <w:position w:val="1"/>
                <w:sz w:val="24"/>
                <w:szCs w:val="24"/>
              </w:rPr>
              <w:t>Languages and Interests</w:t>
            </w:r>
          </w:p>
        </w:tc>
      </w:tr>
    </w:tbl>
    <w:p w14:paraId="493C10AB">
      <w:pPr>
        <w:pStyle w:val="2"/>
        <w:spacing w:before="43" w:line="169" w:lineRule="auto"/>
        <w:ind w:left="18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pacing w:val="-4"/>
          <w:sz w:val="19"/>
          <w:szCs w:val="19"/>
        </w:rPr>
        <w:t>•</w:t>
      </w:r>
      <w:r>
        <w:rPr>
          <w:rFonts w:hint="default" w:ascii="Times New Roman" w:hAnsi="Times New Roman" w:eastAsia="Arial" w:cs="Times New Roman"/>
          <w:b/>
          <w:bCs/>
          <w:spacing w:val="17"/>
          <w:sz w:val="19"/>
          <w:szCs w:val="19"/>
        </w:rPr>
        <w:t xml:space="preserve">  </w:t>
      </w:r>
      <w:r>
        <w:rPr>
          <w:rFonts w:hint="default" w:ascii="Times New Roman" w:hAnsi="Times New Roman" w:eastAsia="微软雅黑" w:cs="Times New Roman"/>
          <w:b/>
          <w:bCs/>
          <w:spacing w:val="-4"/>
        </w:rPr>
        <w:t>Languages</w:t>
      </w:r>
      <w:r>
        <w:rPr>
          <w:rFonts w:hint="default" w:ascii="Times New Roman" w:hAnsi="Times New Roman" w:cs="Times New Roman"/>
          <w:spacing w:val="-4"/>
        </w:rPr>
        <w:t>: Chinese</w:t>
      </w:r>
      <w:r>
        <w:rPr>
          <w:rFonts w:hint="default" w:ascii="Times New Roman" w:hAnsi="Times New Roman" w:cs="Times New Roman"/>
          <w:spacing w:val="13"/>
          <w:w w:val="10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(Native),</w:t>
      </w:r>
      <w:r>
        <w:rPr>
          <w:rFonts w:hint="default" w:ascii="Times New Roman" w:hAnsi="Times New Roman" w:cs="Times New Roman"/>
          <w:spacing w:val="18"/>
          <w:w w:val="101"/>
        </w:rPr>
        <w:t xml:space="preserve"> </w:t>
      </w:r>
      <w:r>
        <w:rPr>
          <w:rFonts w:hint="default" w:ascii="Times New Roman" w:hAnsi="Times New Roman" w:eastAsia="宋体" w:cs="Times New Roman"/>
          <w:spacing w:val="18"/>
          <w:w w:val="101"/>
          <w:lang w:val="en-US" w:eastAsia="zh-CN"/>
        </w:rPr>
        <w:t>I</w:t>
      </w:r>
      <w:r>
        <w:rPr>
          <w:rFonts w:hint="default" w:ascii="Times New Roman" w:hAnsi="Times New Roman" w:eastAsia="宋体" w:cs="Times New Roman"/>
          <w:spacing w:val="-4"/>
          <w:lang w:val="en-US" w:eastAsia="zh-CN"/>
        </w:rPr>
        <w:t>ELTS</w:t>
      </w:r>
      <w:r>
        <w:rPr>
          <w:rFonts w:hint="eastAsia" w:ascii="Times New Roman" w:hAnsi="Times New Roman" w:eastAsia="宋体" w:cs="Times New Roman"/>
          <w:spacing w:val="-4"/>
          <w:lang w:val="en-US" w:eastAsia="zh-CN"/>
        </w:rPr>
        <w:t xml:space="preserve"> (7.0)</w:t>
      </w:r>
      <w:r>
        <w:rPr>
          <w:rFonts w:hint="default" w:ascii="Times New Roman" w:hAnsi="Times New Roman" w:cs="Times New Roman"/>
          <w:spacing w:val="-5"/>
        </w:rPr>
        <w:t>.</w:t>
      </w:r>
    </w:p>
    <w:p w14:paraId="69FD7411">
      <w:pPr>
        <w:pStyle w:val="2"/>
        <w:spacing w:before="4" w:line="189" w:lineRule="auto"/>
        <w:ind w:left="398" w:right="298" w:hanging="21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pacing w:val="-3"/>
          <w:sz w:val="19"/>
          <w:szCs w:val="19"/>
        </w:rPr>
        <w:t>•</w:t>
      </w:r>
      <w:r>
        <w:rPr>
          <w:rFonts w:hint="default" w:ascii="Times New Roman" w:hAnsi="Times New Roman" w:eastAsia="Arial" w:cs="Times New Roman"/>
          <w:b/>
          <w:bCs/>
          <w:spacing w:val="19"/>
          <w:w w:val="101"/>
          <w:sz w:val="19"/>
          <w:szCs w:val="19"/>
        </w:rPr>
        <w:t xml:space="preserve">  </w:t>
      </w:r>
      <w:r>
        <w:rPr>
          <w:rFonts w:hint="default" w:ascii="Times New Roman" w:hAnsi="Times New Roman" w:eastAsia="微软雅黑" w:cs="Times New Roman"/>
          <w:b/>
          <w:bCs/>
          <w:spacing w:val="-3"/>
        </w:rPr>
        <w:t>Interests</w:t>
      </w:r>
      <w:r>
        <w:rPr>
          <w:rFonts w:hint="default" w:ascii="Times New Roman" w:hAnsi="Times New Roman" w:cs="Times New Roman"/>
          <w:spacing w:val="-3"/>
        </w:rPr>
        <w:t xml:space="preserve">: </w:t>
      </w:r>
    </w:p>
    <w:sectPr>
      <w:pgSz w:w="12240" w:h="15840"/>
      <w:pgMar w:top="431" w:right="357" w:bottom="0" w:left="54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ourceSansPro-Bold-Identity-H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AE0812"/>
    <w:multiLevelType w:val="singleLevel"/>
    <w:tmpl w:val="F8AE081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12B0147"/>
    <w:rsid w:val="2AC572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Calibri" w:hAnsi="Calibri" w:eastAsia="Calibri" w:cs="Calibri"/>
      <w:sz w:val="22"/>
      <w:szCs w:val="22"/>
      <w:lang w:val="en-US" w:eastAsia="en-US" w:bidi="ar-SA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Calibri" w:hAnsi="Calibri" w:eastAsia="Calibri" w:cs="Calibr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numbering" Target="numbering.xml"/><Relationship Id="rId36" Type="http://schemas.openxmlformats.org/officeDocument/2006/relationships/customXml" Target="../customXml/item1.xml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1136</Words>
  <Characters>7578</Characters>
  <TotalTime>3</TotalTime>
  <ScaleCrop>false</ScaleCrop>
  <LinksUpToDate>false</LinksUpToDate>
  <CharactersWithSpaces>9391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2025-11-28T00:01:00Z</dcterms:created>
  <dc:creator>Mari</dc:creator>
  <cp:lastModifiedBy>康家坤</cp:lastModifiedBy>
  <dcterms:modified xsi:type="dcterms:W3CDTF">2026-01-09T16:49:16Z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2026-01-09T23:31:14Z</vt:filetime>
  </property>
  <property fmtid="{D5CDD505-2E9C-101B-9397-08002B2CF9AE}" pid="4" name="KSOTemplateDocerSaveRecord">
    <vt:lpwstr>eyJoZGlkIjoiZGNkNjNlOGNhNjMwNDE0NzExODhjMTZjM2JhNjFiMDUiLCJ1c2VySWQiOiI5MTg4NzM1NzUifQ==</vt:lpwstr>
  </property>
  <property fmtid="{D5CDD505-2E9C-101B-9397-08002B2CF9AE}" pid="5" name="KSOProductBuildVer">
    <vt:lpwstr>2052-12.1.0.24034</vt:lpwstr>
  </property>
  <property fmtid="{D5CDD505-2E9C-101B-9397-08002B2CF9AE}" pid="6" name="ICV">
    <vt:lpwstr>F05FFF9C838E4FA297E4834FB86116B5_13</vt:lpwstr>
  </property>
</Properties>
</file>