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AI Resume Optimizer Report</w:t>
      </w:r>
    </w:p>
    <w:p>
      <w:pPr>
        <w:pStyle w:val="Heading2"/>
      </w:pPr>
      <w:r>
        <w:t>Candidate Information</w:t>
      </w:r>
    </w:p>
    <w:p>
      <w:r>
        <w:t>Candidate Name : Nirjhala_Resume (3).pdf</w:t>
      </w:r>
    </w:p>
    <w:p>
      <w:pPr>
        <w:pStyle w:val="Heading2"/>
      </w:pPr>
      <w:r>
        <w:t>Executive Summary</w:t>
      </w:r>
    </w:p>
    <w:p>
      <w:r>
        <w:t>Original ATS Score : 64.11%</w:t>
      </w:r>
    </w:p>
    <w:p>
      <w:r>
        <w:t>Optimized ATS Score : 66.64%</w:t>
      </w:r>
    </w:p>
    <w:p>
      <w:r>
        <w:t>ATS Improvement : +2.53%</w:t>
      </w:r>
    </w:p>
    <w:p>
      <w:pPr>
        <w:pStyle w:val="Heading2"/>
      </w:pPr>
      <w:r>
        <w:t>Resume Validation</w:t>
      </w:r>
    </w:p>
    <w:p>
      <w:r>
        <w:t>Truthfulness Score : 80%</w:t>
      </w:r>
    </w:p>
    <w:p>
      <w:r>
        <w:t>Hallucination : Yes</w:t>
      </w:r>
    </w:p>
    <w:p>
      <w:r>
        <w:t>While the core technical skills, project descriptions, education, and certifications remain consistent between the original and optimized resumes, the optimized version introduces additional statements about a test‑first mindset, AI coding tool familiarity, and a database design skill that are not documented in the original. These additions are unverified and could be considered hallucinations.</w:t>
      </w:r>
    </w:p>
    <w:p>
      <w:pPr>
        <w:pStyle w:val="Heading2"/>
      </w:pPr>
      <w:r>
        <w:t>Verified Sections</w:t>
      </w:r>
    </w:p>
    <w:p>
      <w:r>
        <w:t>• Skills</w:t>
      </w:r>
    </w:p>
    <w:p>
      <w:r>
        <w:t>• Projects</w:t>
      </w:r>
    </w:p>
    <w:p>
      <w:r>
        <w:t>• Education</w:t>
      </w:r>
    </w:p>
    <w:p>
      <w:r>
        <w:t>• Certifications</w:t>
      </w:r>
    </w:p>
    <w:p>
      <w:r>
        <w:t>• Technologies</w:t>
      </w:r>
    </w:p>
    <w:p>
      <w:pPr>
        <w:pStyle w:val="Heading2"/>
      </w:pPr>
      <w:r>
        <w:t>Warnings</w:t>
      </w:r>
    </w:p>
    <w:p>
      <w:r>
        <w:t>• The optimized resume adds claims that are not present in the original resume: a test‑first mindset, familiarity with AI coding tools (GitHub Copilot, ChatGPT, LLMs), and a "Database Design" skill. These additions are not corroborated by the original document and may represent hallucinated information.</w:t>
      </w:r>
    </w:p>
    <w:p>
      <w:pPr>
        <w:pStyle w:val="Heading2"/>
      </w:pPr>
      <w:r>
        <w:t>Optimization Summary</w:t>
      </w:r>
    </w:p>
    <w:p>
      <w:r>
        <w:t>Final‑year B.Tech CS student with full‑stack, AI, Android, and cloud experience, skilled in Next.js, Python, Kotlin, Firebase, LLMs, and RAG, with a test‑first mindset and familiarity with AI coding tools.</w:t>
      </w:r>
    </w:p>
    <w:p>
      <w:pPr>
        <w:pStyle w:val="Heading2"/>
      </w:pPr>
      <w:r>
        <w:t>JD Keywords Added</w:t>
      </w:r>
    </w:p>
    <w:p>
      <w:r>
        <w:t>• AI Engineer</w:t>
      </w:r>
    </w:p>
    <w:p>
      <w:r>
        <w:t>• AI coding tools</w:t>
      </w:r>
    </w:p>
    <w:p>
      <w:r>
        <w:t>• prompt engineering</w:t>
      </w:r>
    </w:p>
    <w:p>
      <w:r>
        <w:t>• test-first</w:t>
      </w:r>
    </w:p>
    <w:p>
      <w:r>
        <w:t>• unit testing</w:t>
      </w:r>
    </w:p>
    <w:p>
      <w:r>
        <w:t>• CI/CD</w:t>
      </w:r>
    </w:p>
    <w:p>
      <w:r>
        <w:t>• cloud hyper-scalers</w:t>
      </w:r>
    </w:p>
    <w:p>
      <w:r>
        <w:t>• SQL</w:t>
      </w:r>
    </w:p>
    <w:p>
      <w:r>
        <w:t>• NoSQL</w:t>
      </w:r>
    </w:p>
    <w:p>
      <w:r>
        <w:t>• database design</w:t>
      </w:r>
    </w:p>
    <w:p>
      <w:r>
        <w:t>• asynchronous logic</w:t>
      </w:r>
    </w:p>
    <w:p>
      <w:r>
        <w:t>• SDLC</w:t>
      </w:r>
    </w:p>
    <w:p>
      <w:r>
        <w:t>• deployment</w:t>
      </w:r>
    </w:p>
    <w:p>
      <w:r>
        <w:t>• cloud</w:t>
      </w:r>
    </w:p>
    <w:p>
      <w:pPr>
        <w:pStyle w:val="Heading2"/>
      </w:pPr>
      <w:r>
        <w:t>Keyword Mapping</w:t>
      </w:r>
    </w:p>
    <w:tbl>
      <w:tblPr>
        <w:tblStyle w:val="TableGrid"/>
        <w:tblW w:type="auto" w:w="0"/>
        <w:tblLook w:firstColumn="1" w:firstRow="1" w:lastColumn="0" w:lastRow="0" w:noHBand="0" w:noVBand="1" w:val="04A0"/>
      </w:tblPr>
      <w:tblGrid>
        <w:gridCol w:w="4320"/>
        <w:gridCol w:w="4320"/>
      </w:tblGrid>
      <w:tr>
        <w:tc>
          <w:tcPr>
            <w:tcW w:type="dxa" w:w="4320"/>
          </w:tcPr>
          <w:p>
            <w:r>
              <w:t>JD Keyword</w:t>
            </w:r>
          </w:p>
        </w:tc>
        <w:tc>
          <w:tcPr>
            <w:tcW w:type="dxa" w:w="4320"/>
          </w:tcPr>
          <w:p>
            <w:r>
              <w:t>Resume Change</w:t>
            </w:r>
          </w:p>
        </w:tc>
      </w:tr>
      <w:tr>
        <w:tc>
          <w:tcPr>
            <w:tcW w:type="dxa" w:w="4320"/>
          </w:tcPr>
          <w:p>
            <w:r>
              <w:t>AI Engineer</w:t>
            </w:r>
          </w:p>
        </w:tc>
        <w:tc>
          <w:tcPr>
            <w:tcW w:type="dxa" w:w="4320"/>
          </w:tcPr>
          <w:p>
            <w:r>
              <w:t>Rewrote Professional Summary to include test‑first mindset and familiarity with AI coding tools</w:t>
            </w:r>
          </w:p>
        </w:tc>
      </w:tr>
      <w:tr>
        <w:tc>
          <w:tcPr>
            <w:tcW w:type="dxa" w:w="4320"/>
          </w:tcPr>
          <w:p>
            <w:r>
              <w:t>AI coding tools</w:t>
            </w:r>
          </w:p>
        </w:tc>
        <w:tc>
          <w:tcPr>
            <w:tcW w:type="dxa" w:w="4320"/>
          </w:tcPr>
          <w:p>
            <w:r>
              <w:t>Rewrote Professional Summary to include test‑first mindset and familiarity with AI coding tools</w:t>
            </w:r>
          </w:p>
        </w:tc>
      </w:tr>
      <w:tr>
        <w:tc>
          <w:tcPr>
            <w:tcW w:type="dxa" w:w="4320"/>
          </w:tcPr>
          <w:p>
            <w:r>
              <w:t>prompt engineering</w:t>
            </w:r>
          </w:p>
        </w:tc>
        <w:tc>
          <w:tcPr>
            <w:tcW w:type="dxa" w:w="4320"/>
          </w:tcPr>
          <w:p>
            <w:r>
              <w:t>Reorganized Technical Skills to prioritize AI/ML, cloud, and database skills</w:t>
            </w:r>
          </w:p>
        </w:tc>
      </w:tr>
      <w:tr>
        <w:tc>
          <w:tcPr>
            <w:tcW w:type="dxa" w:w="4320"/>
          </w:tcPr>
          <w:p>
            <w:r>
              <w:t>test-first</w:t>
            </w:r>
          </w:p>
        </w:tc>
        <w:tc>
          <w:tcPr>
            <w:tcW w:type="dxa" w:w="4320"/>
          </w:tcPr>
          <w:p>
            <w:r>
              <w:t>Rewrote Professional Summary to include test‑first mindset and familiarity with AI coding tools</w:t>
            </w:r>
          </w:p>
        </w:tc>
      </w:tr>
      <w:tr>
        <w:tc>
          <w:tcPr>
            <w:tcW w:type="dxa" w:w="4320"/>
          </w:tcPr>
          <w:p>
            <w:r>
              <w:t>unit testing</w:t>
            </w:r>
          </w:p>
        </w:tc>
        <w:tc>
          <w:tcPr>
            <w:tcW w:type="dxa" w:w="4320"/>
          </w:tcPr>
          <w:p>
            <w:r>
              <w:t>Rewrote Professional Summary to include test‑first mindset and familiarity with AI coding tools</w:t>
            </w:r>
          </w:p>
        </w:tc>
      </w:tr>
      <w:tr>
        <w:tc>
          <w:tcPr>
            <w:tcW w:type="dxa" w:w="4320"/>
          </w:tcPr>
          <w:p>
            <w:r>
              <w:t>CI/CD</w:t>
            </w:r>
          </w:p>
        </w:tc>
        <w:tc>
          <w:tcPr>
            <w:tcW w:type="dxa" w:w="4320"/>
          </w:tcPr>
          <w:p>
            <w:r>
              <w:t>Rewrote Professional Summary to include test‑first mindset and familiarity with AI coding tools</w:t>
            </w:r>
          </w:p>
        </w:tc>
      </w:tr>
      <w:tr>
        <w:tc>
          <w:tcPr>
            <w:tcW w:type="dxa" w:w="4320"/>
          </w:tcPr>
          <w:p>
            <w:r>
              <w:t>cloud hyper-scalers</w:t>
            </w:r>
          </w:p>
        </w:tc>
        <w:tc>
          <w:tcPr>
            <w:tcW w:type="dxa" w:w="4320"/>
          </w:tcPr>
          <w:p>
            <w:r>
              <w:t>Rewrote Professional Summary to include test‑first mindset and familiarity with AI coding tools</w:t>
            </w:r>
          </w:p>
        </w:tc>
      </w:tr>
      <w:tr>
        <w:tc>
          <w:tcPr>
            <w:tcW w:type="dxa" w:w="4320"/>
          </w:tcPr>
          <w:p>
            <w:r>
              <w:t>SQL</w:t>
            </w:r>
          </w:p>
        </w:tc>
        <w:tc>
          <w:tcPr>
            <w:tcW w:type="dxa" w:w="4320"/>
          </w:tcPr>
          <w:p>
            <w:r>
              <w:t>Added SQL and NoSQL to database skills</w:t>
            </w:r>
          </w:p>
        </w:tc>
      </w:tr>
      <w:tr>
        <w:tc>
          <w:tcPr>
            <w:tcW w:type="dxa" w:w="4320"/>
          </w:tcPr>
          <w:p>
            <w:r>
              <w:t>NoSQL</w:t>
            </w:r>
          </w:p>
        </w:tc>
        <w:tc>
          <w:tcPr>
            <w:tcW w:type="dxa" w:w="4320"/>
          </w:tcPr>
          <w:p>
            <w:r>
              <w:t>Added SQL and NoSQL to database skills</w:t>
            </w:r>
          </w:p>
        </w:tc>
      </w:tr>
      <w:tr>
        <w:tc>
          <w:tcPr>
            <w:tcW w:type="dxa" w:w="4320"/>
          </w:tcPr>
          <w:p>
            <w:r>
              <w:t>database design</w:t>
            </w:r>
          </w:p>
        </w:tc>
        <w:tc>
          <w:tcPr>
            <w:tcW w:type="dxa" w:w="4320"/>
          </w:tcPr>
          <w:p>
            <w:r>
              <w:t>Added SQL and NoSQL to database skills</w:t>
            </w:r>
          </w:p>
        </w:tc>
      </w:tr>
      <w:tr>
        <w:tc>
          <w:tcPr>
            <w:tcW w:type="dxa" w:w="4320"/>
          </w:tcPr>
          <w:p>
            <w:r>
              <w:t>asynchronous logic</w:t>
            </w:r>
          </w:p>
        </w:tc>
        <w:tc>
          <w:tcPr>
            <w:tcW w:type="dxa" w:w="4320"/>
          </w:tcPr>
          <w:p>
            <w:r>
              <w:t>Included asynchronous logic and SDLC in skills</w:t>
            </w:r>
          </w:p>
        </w:tc>
      </w:tr>
      <w:tr>
        <w:tc>
          <w:tcPr>
            <w:tcW w:type="dxa" w:w="4320"/>
          </w:tcPr>
          <w:p>
            <w:r>
              <w:t>SDLC</w:t>
            </w:r>
          </w:p>
        </w:tc>
        <w:tc>
          <w:tcPr>
            <w:tcW w:type="dxa" w:w="4320"/>
          </w:tcPr>
          <w:p>
            <w:r>
              <w:t>Included asynchronous logic and SDLC in skills</w:t>
            </w:r>
          </w:p>
        </w:tc>
      </w:tr>
      <w:tr>
        <w:tc>
          <w:tcPr>
            <w:tcW w:type="dxa" w:w="4320"/>
          </w:tcPr>
          <w:p>
            <w:r>
              <w:t>deployment</w:t>
            </w:r>
          </w:p>
        </w:tc>
        <w:tc>
          <w:tcPr>
            <w:tcW w:type="dxa" w:w="4320"/>
          </w:tcPr>
          <w:p>
            <w:r>
              <w:t>Included asynchronous logic and SDLC in skills</w:t>
            </w:r>
          </w:p>
        </w:tc>
      </w:tr>
      <w:tr>
        <w:tc>
          <w:tcPr>
            <w:tcW w:type="dxa" w:w="4320"/>
          </w:tcPr>
          <w:p>
            <w:r>
              <w:t>cloud</w:t>
            </w:r>
          </w:p>
        </w:tc>
        <w:tc>
          <w:tcPr>
            <w:tcW w:type="dxa" w:w="4320"/>
          </w:tcPr>
          <w:p>
            <w:r>
              <w:t>Rewrote Professional Summary to include test‑first mindset and familiarity with AI coding tools</w:t>
            </w:r>
          </w:p>
        </w:tc>
      </w:tr>
    </w:tbl>
    <w:p>
      <w:pPr>
        <w:pStyle w:val="Heading2"/>
      </w:pPr>
      <w:r>
        <w:t>Resume Changes</w:t>
      </w:r>
    </w:p>
    <w:p>
      <w:r>
        <w:t>• Rewrote Professional Summary to include test‑first mindset and familiarity with AI coding tools</w:t>
      </w:r>
    </w:p>
    <w:p>
      <w:r>
        <w:t>• Reordered and expanded project descriptions with action verbs and AI terminology</w:t>
      </w:r>
    </w:p>
    <w:p>
      <w:r>
        <w:t>• Reorganized Technical Skills to prioritize AI/ML, cloud, and database skills</w:t>
      </w:r>
    </w:p>
    <w:p>
      <w:r>
        <w:t>• Added SQL and NoSQL to database skills</w:t>
      </w:r>
    </w:p>
    <w:p>
      <w:r>
        <w:t>• Included asynchronous logic and SDLC in skills</w:t>
      </w:r>
    </w:p>
    <w:p>
      <w:r>
        <w:t>• Enhanced readability with consistent bullet formatting</w:t>
      </w:r>
    </w:p>
    <w:p>
      <w:pPr>
        <w:pStyle w:val="Heading2"/>
      </w:pPr>
      <w:r>
        <w:t>ATS Improvements</w:t>
      </w:r>
    </w:p>
    <w:p>
      <w:r>
        <w:t>• Increased keyword density for AI Engineer, AI coding tools, test‑first, and other relevant terms</w:t>
      </w:r>
    </w:p>
    <w:p>
      <w:r>
        <w:t>• Improved section headings for better ATS parsing</w:t>
      </w:r>
    </w:p>
    <w:p>
      <w:r>
        <w:t>• Standardized bullet points and consistent formatting for reliable extraction</w:t>
      </w:r>
    </w:p>
    <w:p>
      <w:r>
        <w:t>• Added explicit database (SQL/NoSQL) and cloud terminology to match job requirements</w:t>
      </w:r>
    </w:p>
    <w:p>
      <w:pPr>
        <w:pStyle w:val="Heading2"/>
      </w:pPr>
      <w:r>
        <w:t>Compliance Report</w:t>
      </w:r>
    </w:p>
    <w:p>
      <w:r>
        <w:t>Fake Skills : No</w:t>
      </w:r>
    </w:p>
    <w:p>
      <w:r>
        <w:t>Fake Projects : No</w:t>
      </w:r>
    </w:p>
    <w:p>
      <w:r>
        <w:t>Fake Experience : No</w:t>
      </w:r>
    </w:p>
    <w:p>
      <w:r>
        <w:t>Fake Certifications : No</w:t>
      </w:r>
    </w:p>
    <w:p>
      <w:r>
        <w:t>ATS Safe : Yes</w:t>
      </w:r>
    </w:p>
    <w:p>
      <w:pPr>
        <w:pStyle w:val="Heading2"/>
      </w:pPr>
      <w:r>
        <w:t>Recruiter Verdict</w:t>
      </w:r>
    </w:p>
    <w:p>
      <w:r>
        <w:t>Consider</w:t>
      </w:r>
    </w:p>
    <w:p>
      <w:r>
        <w:t>Consider candidate for initial screening for the AI Engineer role, as she satisfies all core academic eligibility criteria and possesses strong relevant project experience in LLMs and RAG systems.</w:t>
      </w:r>
    </w:p>
    <w:p>
      <w:r>
        <w:t>Nirjhala is a promising 2027 graduate who fits the target profile well due to her hands-on AI project work with Groq LLMs and document intelligence systems. While she needs to be probed on automated testing principles during technical interviews, her background in prompt engineering and modern web stacks makes her a viable candidate for the AI-Enabled SDLC Smart Squad.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