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60" w:rsidRPr="00460D0C" w:rsidRDefault="00265060" w:rsidP="00460D0C">
      <w:pPr>
        <w:pStyle w:val="ListParagraph"/>
        <w:numPr>
          <w:ilvl w:val="0"/>
          <w:numId w:val="7"/>
        </w:numPr>
        <w:rPr>
          <w:b/>
        </w:rPr>
      </w:pPr>
      <w:r w:rsidRPr="00460D0C">
        <w:rPr>
          <w:b/>
        </w:rPr>
        <w:t>What is the definition of a target function? In the sense of a real-life example, express the target function. How is a target function's fitness assessed?</w:t>
      </w:r>
    </w:p>
    <w:p w:rsidR="00460D0C" w:rsidRPr="00460D0C" w:rsidRDefault="00460D0C" w:rsidP="00460D0C">
      <w:pPr>
        <w:ind w:left="360"/>
      </w:pPr>
      <w:r>
        <w:rPr>
          <w:b/>
        </w:rPr>
        <w:t>A.</w:t>
      </w:r>
      <w:r w:rsidRPr="00460D0C">
        <w:t xml:space="preserve"> A target function, in the context of machine learning and data science, represents the relationship between input variables and the output variable that a model aims to learn from the given data. It's essentially the function that the model is trying to approximate or predict.</w:t>
      </w:r>
    </w:p>
    <w:p w:rsidR="00460D0C" w:rsidRPr="00460D0C" w:rsidRDefault="00460D0C" w:rsidP="00460D0C">
      <w:pPr>
        <w:ind w:left="360"/>
      </w:pPr>
    </w:p>
    <w:p w:rsidR="00460D0C" w:rsidRPr="00460D0C" w:rsidRDefault="00460D0C" w:rsidP="00460D0C">
      <w:pPr>
        <w:ind w:left="360"/>
      </w:pPr>
      <w:r w:rsidRPr="00460D0C">
        <w:t>For a real-life example, let's consider a scenario where you're trying to predict house prices based on factors like square footage, number of bedrooms, and location. In this case, the target function would be the mathematical relationship between these input variables (square footage, number of bedrooms, location) and the output variable (house price). The target function might look something like this:</w:t>
      </w:r>
    </w:p>
    <w:p w:rsidR="00460D0C" w:rsidRPr="00460D0C" w:rsidRDefault="00460D0C" w:rsidP="00460D0C">
      <w:pPr>
        <w:ind w:left="360"/>
      </w:pPr>
    </w:p>
    <w:p w:rsidR="00460D0C" w:rsidRPr="00460D0C" w:rsidRDefault="00460D0C" w:rsidP="00460D0C">
      <w:pPr>
        <w:ind w:left="360"/>
      </w:pPr>
      <w:r w:rsidRPr="00460D0C">
        <w:t xml:space="preserve">House Price = </w:t>
      </w:r>
      <w:proofErr w:type="gramStart"/>
      <w:r w:rsidRPr="00460D0C">
        <w:t>f(</w:t>
      </w:r>
      <w:proofErr w:type="gramEnd"/>
      <w:r w:rsidRPr="00460D0C">
        <w:t>Square Footage, Number of Bedrooms, Location)</w:t>
      </w:r>
    </w:p>
    <w:p w:rsidR="00460D0C" w:rsidRPr="00460D0C" w:rsidRDefault="00460D0C" w:rsidP="00460D0C">
      <w:pPr>
        <w:ind w:left="360"/>
      </w:pPr>
    </w:p>
    <w:p w:rsidR="00460D0C" w:rsidRPr="00460D0C" w:rsidRDefault="00460D0C" w:rsidP="00460D0C">
      <w:pPr>
        <w:ind w:left="360"/>
      </w:pPr>
      <w:r w:rsidRPr="00460D0C">
        <w:t>Here, 'f' represents the target function that the model is trying to learn. The goal is to find the best approximation of this function based on the available data.</w:t>
      </w:r>
    </w:p>
    <w:p w:rsidR="00460D0C" w:rsidRPr="00460D0C" w:rsidRDefault="00460D0C" w:rsidP="00460D0C">
      <w:pPr>
        <w:ind w:left="360"/>
      </w:pPr>
    </w:p>
    <w:p w:rsidR="00460D0C" w:rsidRPr="00460D0C" w:rsidRDefault="00460D0C" w:rsidP="00460D0C">
      <w:pPr>
        <w:ind w:left="360"/>
      </w:pPr>
      <w:r w:rsidRPr="00460D0C">
        <w:t>The fitness of a target function, or more accurately the fitness of a model that represents or approximates the target function, is assessed based on how well it performs on unseen data. In the context of supervised learning, this often involves splitting the available data into training and testing sets. The model is trained on the training set, and its performance is evaluated on the testing set using appropriate metrics such as mean squared error, root mean squared error, or coefficient of determination (R-squared). The closer the model's predictions are to the actual values in the testing set, the higher its fitness, indicating that it's effectively capturing the underlying relationship described by the target function.</w:t>
      </w:r>
    </w:p>
    <w:p w:rsidR="00265060" w:rsidRPr="00460D0C" w:rsidRDefault="00265060" w:rsidP="00460D0C">
      <w:pPr>
        <w:pStyle w:val="ListParagraph"/>
        <w:numPr>
          <w:ilvl w:val="0"/>
          <w:numId w:val="7"/>
        </w:numPr>
        <w:rPr>
          <w:b/>
        </w:rPr>
      </w:pPr>
      <w:r w:rsidRPr="00460D0C">
        <w:rPr>
          <w:b/>
        </w:rPr>
        <w:t>What are predictive models, and how do they work? What are descriptive types, and how do you use them? Examples of both types of models should be provided. Distinguish between these two forms of models.</w:t>
      </w:r>
    </w:p>
    <w:p w:rsidR="00460D0C" w:rsidRPr="00460D0C" w:rsidRDefault="00460D0C" w:rsidP="00460D0C">
      <w:pPr>
        <w:ind w:left="360"/>
      </w:pPr>
      <w:r>
        <w:rPr>
          <w:b/>
        </w:rPr>
        <w:t>A.</w:t>
      </w:r>
      <w:r w:rsidRPr="00460D0C">
        <w:t xml:space="preserve"> Predictive models and descriptive models serve different purposes in data analysis and decision-making.</w:t>
      </w:r>
    </w:p>
    <w:p w:rsidR="00460D0C" w:rsidRPr="00460D0C" w:rsidRDefault="00460D0C" w:rsidP="00460D0C">
      <w:pPr>
        <w:ind w:left="360"/>
      </w:pPr>
    </w:p>
    <w:p w:rsidR="00460D0C" w:rsidRPr="00460D0C" w:rsidRDefault="00460D0C" w:rsidP="00460D0C">
      <w:pPr>
        <w:ind w:left="360"/>
      </w:pPr>
      <w:r w:rsidRPr="00460D0C">
        <w:t>**Predictive Models</w:t>
      </w:r>
      <w:proofErr w:type="gramStart"/>
      <w:r w:rsidRPr="00460D0C">
        <w:t>:*</w:t>
      </w:r>
      <w:proofErr w:type="gramEnd"/>
      <w:r w:rsidRPr="00460D0C">
        <w:t>*</w:t>
      </w:r>
    </w:p>
    <w:p w:rsidR="00460D0C" w:rsidRPr="00460D0C" w:rsidRDefault="00460D0C" w:rsidP="00460D0C">
      <w:pPr>
        <w:ind w:left="360"/>
      </w:pPr>
      <w:r w:rsidRPr="00460D0C">
        <w:t>Predictive models are used to make predictions or forecasts about future events or outcomes based on historical data. These models analyze patterns and relationships within the data to make these predictions. They are widely used in various fields such as finance, marketing, healthcare, and weather forecasting.</w:t>
      </w:r>
    </w:p>
    <w:p w:rsidR="00460D0C" w:rsidRPr="00460D0C" w:rsidRDefault="00460D0C" w:rsidP="00460D0C">
      <w:pPr>
        <w:ind w:left="360"/>
      </w:pPr>
    </w:p>
    <w:p w:rsidR="00460D0C" w:rsidRPr="00460D0C" w:rsidRDefault="00460D0C" w:rsidP="00460D0C">
      <w:pPr>
        <w:ind w:left="360"/>
      </w:pPr>
      <w:r w:rsidRPr="00460D0C">
        <w:t>**How they work</w:t>
      </w:r>
      <w:proofErr w:type="gramStart"/>
      <w:r w:rsidRPr="00460D0C">
        <w:t>:*</w:t>
      </w:r>
      <w:proofErr w:type="gramEnd"/>
      <w:r w:rsidRPr="00460D0C">
        <w:t>*</w:t>
      </w:r>
    </w:p>
    <w:p w:rsidR="00460D0C" w:rsidRPr="00460D0C" w:rsidRDefault="00460D0C" w:rsidP="00460D0C">
      <w:pPr>
        <w:ind w:left="360"/>
      </w:pPr>
      <w:r w:rsidRPr="00460D0C">
        <w:lastRenderedPageBreak/>
        <w:t xml:space="preserve">Predictive models typically employ machine learning algorithms to learn from past data and make predictions about future outcomes. These algorithms can be supervised, unsupervised, or semi-supervised, depending on the nature of the data and the problem being addressed. Supervised learning algorithms learn from </w:t>
      </w:r>
      <w:proofErr w:type="spellStart"/>
      <w:r w:rsidRPr="00460D0C">
        <w:t>labeled</w:t>
      </w:r>
      <w:proofErr w:type="spellEnd"/>
      <w:r w:rsidRPr="00460D0C">
        <w:t xml:space="preserve"> data, while unsupervised learning algorithms identify patterns in unlabeled data.</w:t>
      </w:r>
    </w:p>
    <w:p w:rsidR="00460D0C" w:rsidRPr="00460D0C" w:rsidRDefault="00460D0C" w:rsidP="00460D0C">
      <w:pPr>
        <w:ind w:left="360"/>
      </w:pPr>
    </w:p>
    <w:p w:rsidR="00460D0C" w:rsidRPr="00460D0C" w:rsidRDefault="00460D0C" w:rsidP="00460D0C">
      <w:pPr>
        <w:ind w:left="360"/>
      </w:pPr>
      <w:r w:rsidRPr="00460D0C">
        <w:t>**Examples of Predictive Models</w:t>
      </w:r>
      <w:proofErr w:type="gramStart"/>
      <w:r w:rsidRPr="00460D0C">
        <w:t>:*</w:t>
      </w:r>
      <w:proofErr w:type="gramEnd"/>
      <w:r w:rsidRPr="00460D0C">
        <w:t>*</w:t>
      </w:r>
    </w:p>
    <w:p w:rsidR="00460D0C" w:rsidRPr="00460D0C" w:rsidRDefault="00460D0C" w:rsidP="00460D0C">
      <w:pPr>
        <w:ind w:left="360"/>
      </w:pPr>
      <w:r w:rsidRPr="00460D0C">
        <w:t>1. **Linear Regression</w:t>
      </w:r>
      <w:proofErr w:type="gramStart"/>
      <w:r w:rsidRPr="00460D0C">
        <w:t>:*</w:t>
      </w:r>
      <w:proofErr w:type="gramEnd"/>
      <w:r w:rsidRPr="00460D0C">
        <w:t>* This model predicts a continuous variable based on one or more independent variables. For example, predicting house prices based on features like size, location, and number of bedrooms.</w:t>
      </w:r>
    </w:p>
    <w:p w:rsidR="00460D0C" w:rsidRPr="00460D0C" w:rsidRDefault="00460D0C" w:rsidP="00460D0C">
      <w:pPr>
        <w:ind w:left="360"/>
      </w:pPr>
      <w:r w:rsidRPr="00460D0C">
        <w:t>2. **Random Forest</w:t>
      </w:r>
      <w:proofErr w:type="gramStart"/>
      <w:r w:rsidRPr="00460D0C">
        <w:t>:*</w:t>
      </w:r>
      <w:proofErr w:type="gramEnd"/>
      <w:r w:rsidRPr="00460D0C">
        <w:t>* This ensemble learning technique builds multiple decision trees and combines their predictions to make more accurate forecasts. It's used in various applications, including predicting customer churn in telecommunications or predicting the likelihood of a disease based on patient characteristics.</w:t>
      </w:r>
    </w:p>
    <w:p w:rsidR="00460D0C" w:rsidRPr="00460D0C" w:rsidRDefault="00460D0C" w:rsidP="00460D0C">
      <w:pPr>
        <w:ind w:left="360"/>
      </w:pPr>
    </w:p>
    <w:p w:rsidR="00460D0C" w:rsidRPr="00460D0C" w:rsidRDefault="00460D0C" w:rsidP="00460D0C">
      <w:pPr>
        <w:ind w:left="360"/>
      </w:pPr>
      <w:r w:rsidRPr="00460D0C">
        <w:t>**Descriptive Models</w:t>
      </w:r>
      <w:proofErr w:type="gramStart"/>
      <w:r w:rsidRPr="00460D0C">
        <w:t>:*</w:t>
      </w:r>
      <w:proofErr w:type="gramEnd"/>
      <w:r w:rsidRPr="00460D0C">
        <w:t>*</w:t>
      </w:r>
    </w:p>
    <w:p w:rsidR="00460D0C" w:rsidRPr="00460D0C" w:rsidRDefault="00460D0C" w:rsidP="00460D0C">
      <w:pPr>
        <w:ind w:left="360"/>
      </w:pPr>
      <w:r w:rsidRPr="00460D0C">
        <w:t>Descriptive models, on the other hand, are used to summarize and describe the characteristics of a dataset. Rather than predicting future outcomes, descriptive models aim to understand and explain the data at hand. They are useful for gaining insights, identifying patterns, and summarizing data in a meaningful way.</w:t>
      </w:r>
    </w:p>
    <w:p w:rsidR="00460D0C" w:rsidRPr="00460D0C" w:rsidRDefault="00460D0C" w:rsidP="00460D0C">
      <w:pPr>
        <w:ind w:left="360"/>
      </w:pPr>
    </w:p>
    <w:p w:rsidR="00460D0C" w:rsidRPr="00460D0C" w:rsidRDefault="00460D0C" w:rsidP="00460D0C">
      <w:pPr>
        <w:ind w:left="360"/>
      </w:pPr>
      <w:r w:rsidRPr="00460D0C">
        <w:t>**How they work</w:t>
      </w:r>
      <w:proofErr w:type="gramStart"/>
      <w:r w:rsidRPr="00460D0C">
        <w:t>:*</w:t>
      </w:r>
      <w:proofErr w:type="gramEnd"/>
      <w:r w:rsidRPr="00460D0C">
        <w:t>*</w:t>
      </w:r>
    </w:p>
    <w:p w:rsidR="00460D0C" w:rsidRPr="00460D0C" w:rsidRDefault="00460D0C" w:rsidP="00460D0C">
      <w:pPr>
        <w:ind w:left="360"/>
      </w:pPr>
      <w:r w:rsidRPr="00460D0C">
        <w:t>Descriptive models utilize statistical techniques and visualization methods to summarize and interpret data. These models do not make predictions but rather describe the relationships and structures within the dataset.</w:t>
      </w:r>
    </w:p>
    <w:p w:rsidR="00460D0C" w:rsidRPr="00460D0C" w:rsidRDefault="00460D0C" w:rsidP="00460D0C">
      <w:pPr>
        <w:ind w:left="360"/>
      </w:pPr>
    </w:p>
    <w:p w:rsidR="00460D0C" w:rsidRPr="00460D0C" w:rsidRDefault="00460D0C" w:rsidP="00460D0C">
      <w:pPr>
        <w:ind w:left="360"/>
      </w:pPr>
      <w:r w:rsidRPr="00460D0C">
        <w:t>**Examples of Descriptive Models</w:t>
      </w:r>
      <w:proofErr w:type="gramStart"/>
      <w:r w:rsidRPr="00460D0C">
        <w:t>:*</w:t>
      </w:r>
      <w:proofErr w:type="gramEnd"/>
      <w:r w:rsidRPr="00460D0C">
        <w:t>*</w:t>
      </w:r>
    </w:p>
    <w:p w:rsidR="00460D0C" w:rsidRPr="00460D0C" w:rsidRDefault="00460D0C" w:rsidP="00460D0C">
      <w:pPr>
        <w:ind w:left="360"/>
      </w:pPr>
      <w:r w:rsidRPr="00460D0C">
        <w:t>1. **Cluster Analysis</w:t>
      </w:r>
      <w:proofErr w:type="gramStart"/>
      <w:r w:rsidRPr="00460D0C">
        <w:t>:*</w:t>
      </w:r>
      <w:proofErr w:type="gramEnd"/>
      <w:r w:rsidRPr="00460D0C">
        <w:t xml:space="preserve">* This technique groups similar observations together based on their characteristics. For example, in customer segmentation, cluster analysis can identify distinct groups of customers with similar purchasing </w:t>
      </w:r>
      <w:proofErr w:type="spellStart"/>
      <w:r w:rsidRPr="00460D0C">
        <w:t>behavior</w:t>
      </w:r>
      <w:proofErr w:type="spellEnd"/>
      <w:r w:rsidRPr="00460D0C">
        <w:t>.</w:t>
      </w:r>
    </w:p>
    <w:p w:rsidR="00460D0C" w:rsidRPr="00460D0C" w:rsidRDefault="00460D0C" w:rsidP="00460D0C">
      <w:pPr>
        <w:ind w:left="360"/>
      </w:pPr>
      <w:r w:rsidRPr="00460D0C">
        <w:t>2. **Principal Component Analysis (PCA):** PCA is a dimensionality reduction technique used to reduce the number of variables in a dataset while preserving its essential information. It helps in identifying the most significant factors or components contributing to the variability in the data.</w:t>
      </w:r>
    </w:p>
    <w:p w:rsidR="00460D0C" w:rsidRPr="00460D0C" w:rsidRDefault="00460D0C" w:rsidP="00460D0C">
      <w:pPr>
        <w:ind w:left="360"/>
      </w:pPr>
    </w:p>
    <w:p w:rsidR="00460D0C" w:rsidRPr="00460D0C" w:rsidRDefault="00460D0C" w:rsidP="00460D0C">
      <w:pPr>
        <w:ind w:left="360"/>
      </w:pPr>
      <w:r w:rsidRPr="00460D0C">
        <w:t>**Distinguishing Between Predictive and Descriptive Models</w:t>
      </w:r>
      <w:proofErr w:type="gramStart"/>
      <w:r w:rsidRPr="00460D0C">
        <w:t>:*</w:t>
      </w:r>
      <w:proofErr w:type="gramEnd"/>
      <w:r w:rsidRPr="00460D0C">
        <w:t>*</w:t>
      </w:r>
    </w:p>
    <w:p w:rsidR="00460D0C" w:rsidRPr="00460D0C" w:rsidRDefault="00460D0C" w:rsidP="00460D0C">
      <w:pPr>
        <w:ind w:left="360"/>
        <w:rPr>
          <w:b/>
        </w:rPr>
      </w:pPr>
      <w:r w:rsidRPr="00460D0C">
        <w:t xml:space="preserve">The key difference between predictive and descriptive models lies in their objectives and outputs. Predictive models aim to forecast future outcomes based on historical data, while descriptive models focus on summarizing and understanding the characteristics of the data </w:t>
      </w:r>
      <w:r w:rsidRPr="00460D0C">
        <w:lastRenderedPageBreak/>
        <w:t>without making predictions. Predictive models use algorithms to learn patterns and relationships for forecasting, whereas descriptive models employ statistical techniques and visualizations to summarize and interpret data</w:t>
      </w:r>
      <w:r w:rsidRPr="00460D0C">
        <w:rPr>
          <w:b/>
        </w:rPr>
        <w:t>.</w:t>
      </w:r>
    </w:p>
    <w:p w:rsidR="00265060" w:rsidRPr="00460D0C" w:rsidRDefault="00265060" w:rsidP="00460D0C">
      <w:pPr>
        <w:pStyle w:val="ListParagraph"/>
        <w:numPr>
          <w:ilvl w:val="0"/>
          <w:numId w:val="7"/>
        </w:numPr>
        <w:rPr>
          <w:b/>
        </w:rPr>
      </w:pPr>
      <w:r w:rsidRPr="00460D0C">
        <w:rPr>
          <w:b/>
        </w:rPr>
        <w:t>Describe the method of assessing a classification model's efficiency in detail. Describe the various measurement parameters.</w:t>
      </w:r>
    </w:p>
    <w:p w:rsidR="00460D0C" w:rsidRPr="00460D0C" w:rsidRDefault="00460D0C" w:rsidP="00460D0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rPr>
        <w:t>A.</w:t>
      </w:r>
      <w:r w:rsidRPr="00460D0C">
        <w:t xml:space="preserve"> Assessing the efficiency of a classification model involves various metrics and techniques to evaluate its performance. Here's a detailed description of the methods and parameters commonly used:</w:t>
      </w:r>
    </w:p>
    <w:p w:rsidR="00460D0C" w:rsidRPr="00460D0C" w:rsidRDefault="00460D0C" w:rsidP="00460D0C">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460D0C">
        <w:rPr>
          <w:rFonts w:ascii="Times New Roman" w:eastAsia="Times New Roman" w:hAnsi="Times New Roman" w:cs="Times New Roman"/>
          <w:b/>
          <w:bCs/>
          <w:sz w:val="24"/>
          <w:szCs w:val="24"/>
          <w:lang w:val="en-US"/>
        </w:rPr>
        <w:t>Confusion Matrix</w:t>
      </w:r>
      <w:r w:rsidRPr="00460D0C">
        <w:rPr>
          <w:rFonts w:ascii="Times New Roman" w:eastAsia="Times New Roman" w:hAnsi="Times New Roman" w:cs="Times New Roman"/>
          <w:sz w:val="24"/>
          <w:szCs w:val="24"/>
          <w:lang w:val="en-US"/>
        </w:rPr>
        <w:t>: A confusion matrix is a table that describes the performance of a classification model. It has four sections:</w:t>
      </w:r>
    </w:p>
    <w:p w:rsidR="00460D0C" w:rsidRPr="00460D0C" w:rsidRDefault="00460D0C" w:rsidP="00460D0C">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460D0C">
        <w:rPr>
          <w:rFonts w:ascii="Times New Roman" w:eastAsia="Times New Roman" w:hAnsi="Times New Roman" w:cs="Times New Roman"/>
          <w:sz w:val="24"/>
          <w:szCs w:val="24"/>
          <w:lang w:val="en-US"/>
        </w:rPr>
        <w:t>True Positives (TP): The number of correctly predicted positive instances.</w:t>
      </w:r>
    </w:p>
    <w:p w:rsidR="00460D0C" w:rsidRPr="00460D0C" w:rsidRDefault="00460D0C" w:rsidP="00460D0C">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460D0C">
        <w:rPr>
          <w:rFonts w:ascii="Times New Roman" w:eastAsia="Times New Roman" w:hAnsi="Times New Roman" w:cs="Times New Roman"/>
          <w:sz w:val="24"/>
          <w:szCs w:val="24"/>
          <w:lang w:val="en-US"/>
        </w:rPr>
        <w:t>True Negatives (TN): The number of correctly predicted negative instances.</w:t>
      </w:r>
    </w:p>
    <w:p w:rsidR="00460D0C" w:rsidRPr="00460D0C" w:rsidRDefault="00460D0C" w:rsidP="00460D0C">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460D0C">
        <w:rPr>
          <w:rFonts w:ascii="Times New Roman" w:eastAsia="Times New Roman" w:hAnsi="Times New Roman" w:cs="Times New Roman"/>
          <w:sz w:val="24"/>
          <w:szCs w:val="24"/>
          <w:lang w:val="en-US"/>
        </w:rPr>
        <w:t>False Positives (FP): The number of incorrectly predicted positive instances (Type I error).</w:t>
      </w:r>
    </w:p>
    <w:p w:rsidR="00460D0C" w:rsidRPr="00460D0C" w:rsidRDefault="00460D0C" w:rsidP="00460D0C">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460D0C">
        <w:rPr>
          <w:rFonts w:ascii="Times New Roman" w:eastAsia="Times New Roman" w:hAnsi="Times New Roman" w:cs="Times New Roman"/>
          <w:sz w:val="24"/>
          <w:szCs w:val="24"/>
          <w:lang w:val="en-US"/>
        </w:rPr>
        <w:t>False Negatives (FN): The number of incorrectly predicted negative instances (Type II error).</w:t>
      </w:r>
    </w:p>
    <w:p w:rsidR="00460D0C" w:rsidRPr="00460D0C" w:rsidRDefault="00460D0C" w:rsidP="00460D0C">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460D0C">
        <w:rPr>
          <w:rFonts w:ascii="Times New Roman" w:eastAsia="Times New Roman" w:hAnsi="Times New Roman" w:cs="Times New Roman"/>
          <w:b/>
          <w:bCs/>
          <w:sz w:val="24"/>
          <w:szCs w:val="24"/>
          <w:lang w:val="en-US"/>
        </w:rPr>
        <w:t>Accuracy</w:t>
      </w:r>
      <w:r w:rsidRPr="00460D0C">
        <w:rPr>
          <w:rFonts w:ascii="Times New Roman" w:eastAsia="Times New Roman" w:hAnsi="Times New Roman" w:cs="Times New Roman"/>
          <w:sz w:val="24"/>
          <w:szCs w:val="24"/>
          <w:lang w:val="en-US"/>
        </w:rPr>
        <w:t>: Accuracy measures the proportion of correctly classified instances out of the total instances. It's calculated as:</w:t>
      </w:r>
    </w:p>
    <w:p w:rsidR="00460D0C" w:rsidRPr="00460D0C" w:rsidRDefault="00460D0C" w:rsidP="00460D0C">
      <w:pPr>
        <w:pBdr>
          <w:top w:val="single" w:sz="2" w:space="0" w:color="E3E3E3"/>
          <w:left w:val="single" w:sz="2" w:space="5" w:color="E3E3E3"/>
          <w:bottom w:val="single" w:sz="2" w:space="0" w:color="E3E3E3"/>
          <w:right w:val="single" w:sz="2" w:space="0" w:color="E3E3E3"/>
        </w:pBdr>
        <w:spacing w:line="240" w:lineRule="auto"/>
        <w:rPr>
          <w:rFonts w:ascii="Times New Roman" w:eastAsia="Times New Roman" w:hAnsi="Times New Roman" w:cs="Times New Roman"/>
          <w:sz w:val="24"/>
          <w:szCs w:val="24"/>
          <w:lang w:val="en-US"/>
        </w:rPr>
      </w:pPr>
      <w:r w:rsidRPr="00460D0C">
        <w:rPr>
          <w:rFonts w:ascii="Times New Roman" w:eastAsia="Times New Roman" w:hAnsi="Times New Roman" w:cs="Times New Roman"/>
          <w:sz w:val="29"/>
          <w:lang w:val="en-US"/>
        </w:rPr>
        <w:t>Accuracy=</w:t>
      </w:r>
      <w:r w:rsidRPr="00460D0C">
        <w:rPr>
          <w:rFonts w:ascii="Cambria Math" w:eastAsia="Times New Roman" w:hAnsi="Cambria Math" w:cs="Cambria Math"/>
          <w:sz w:val="29"/>
          <w:lang w:val="en-US"/>
        </w:rPr>
        <w:t>𝑇𝑃</w:t>
      </w:r>
      <w:r w:rsidRPr="00460D0C">
        <w:rPr>
          <w:rFonts w:ascii="Times New Roman" w:eastAsia="Times New Roman" w:hAnsi="Times New Roman" w:cs="Times New Roman"/>
          <w:sz w:val="29"/>
          <w:lang w:val="en-US"/>
        </w:rPr>
        <w:t>+</w:t>
      </w:r>
      <w:r w:rsidRPr="00460D0C">
        <w:rPr>
          <w:rFonts w:ascii="Cambria Math" w:eastAsia="Times New Roman" w:hAnsi="Cambria Math" w:cs="Cambria Math"/>
          <w:sz w:val="29"/>
          <w:lang w:val="en-US"/>
        </w:rPr>
        <w:t>𝑇𝑁𝑇𝑃</w:t>
      </w:r>
      <w:r w:rsidRPr="00460D0C">
        <w:rPr>
          <w:rFonts w:ascii="Times New Roman" w:eastAsia="Times New Roman" w:hAnsi="Times New Roman" w:cs="Times New Roman"/>
          <w:sz w:val="29"/>
          <w:lang w:val="en-US"/>
        </w:rPr>
        <w:t>+</w:t>
      </w:r>
      <w:r w:rsidRPr="00460D0C">
        <w:rPr>
          <w:rFonts w:ascii="Cambria Math" w:eastAsia="Times New Roman" w:hAnsi="Cambria Math" w:cs="Cambria Math"/>
          <w:sz w:val="29"/>
          <w:lang w:val="en-US"/>
        </w:rPr>
        <w:t>𝑇𝑁</w:t>
      </w:r>
      <w:r w:rsidRPr="00460D0C">
        <w:rPr>
          <w:rFonts w:ascii="Times New Roman" w:eastAsia="Times New Roman" w:hAnsi="Times New Roman" w:cs="Times New Roman"/>
          <w:sz w:val="29"/>
          <w:lang w:val="en-US"/>
        </w:rPr>
        <w:t>+</w:t>
      </w:r>
      <w:r w:rsidRPr="00460D0C">
        <w:rPr>
          <w:rFonts w:ascii="Cambria Math" w:eastAsia="Times New Roman" w:hAnsi="Cambria Math" w:cs="Cambria Math"/>
          <w:sz w:val="29"/>
          <w:lang w:val="en-US"/>
        </w:rPr>
        <w:t>𝐹𝑃</w:t>
      </w:r>
      <w:r w:rsidRPr="00460D0C">
        <w:rPr>
          <w:rFonts w:ascii="Times New Roman" w:eastAsia="Times New Roman" w:hAnsi="Times New Roman" w:cs="Times New Roman"/>
          <w:sz w:val="29"/>
          <w:lang w:val="en-US"/>
        </w:rPr>
        <w:t>+</w:t>
      </w:r>
      <w:r w:rsidRPr="00460D0C">
        <w:rPr>
          <w:rFonts w:ascii="Cambria Math" w:eastAsia="Times New Roman" w:hAnsi="Cambria Math" w:cs="Cambria Math"/>
          <w:sz w:val="29"/>
          <w:lang w:val="en-US"/>
        </w:rPr>
        <w:t>𝐹𝑁</w:t>
      </w:r>
      <w:r w:rsidRPr="00460D0C">
        <w:rPr>
          <w:rFonts w:ascii="Times New Roman" w:eastAsia="Times New Roman" w:hAnsi="Times New Roman" w:cs="Times New Roman"/>
          <w:sz w:val="29"/>
          <w:lang w:val="en-US"/>
        </w:rPr>
        <w:t>Accuracy=</w:t>
      </w:r>
      <w:r w:rsidRPr="00460D0C">
        <w:rPr>
          <w:rFonts w:ascii="KaTeX_Math" w:eastAsia="Times New Roman" w:hAnsi="KaTeX_Math" w:cs="Times New Roman"/>
          <w:i/>
          <w:iCs/>
          <w:sz w:val="29"/>
          <w:lang w:val="en-US"/>
        </w:rPr>
        <w:t>TP</w:t>
      </w:r>
      <w:r w:rsidRPr="00460D0C">
        <w:rPr>
          <w:rFonts w:ascii="Times New Roman" w:eastAsia="Times New Roman" w:hAnsi="Times New Roman" w:cs="Times New Roman"/>
          <w:sz w:val="29"/>
          <w:lang w:val="en-US"/>
        </w:rPr>
        <w:t>+</w:t>
      </w:r>
      <w:r w:rsidRPr="00460D0C">
        <w:rPr>
          <w:rFonts w:ascii="KaTeX_Math" w:eastAsia="Times New Roman" w:hAnsi="KaTeX_Math" w:cs="Times New Roman"/>
          <w:i/>
          <w:iCs/>
          <w:sz w:val="29"/>
          <w:lang w:val="en-US"/>
        </w:rPr>
        <w:t>TN</w:t>
      </w:r>
      <w:r w:rsidRPr="00460D0C">
        <w:rPr>
          <w:rFonts w:ascii="Times New Roman" w:eastAsia="Times New Roman" w:hAnsi="Times New Roman" w:cs="Times New Roman"/>
          <w:sz w:val="29"/>
          <w:lang w:val="en-US"/>
        </w:rPr>
        <w:t>+</w:t>
      </w:r>
      <w:r w:rsidRPr="00460D0C">
        <w:rPr>
          <w:rFonts w:ascii="KaTeX_Math" w:eastAsia="Times New Roman" w:hAnsi="KaTeX_Math" w:cs="Times New Roman"/>
          <w:i/>
          <w:iCs/>
          <w:sz w:val="29"/>
          <w:lang w:val="en-US"/>
        </w:rPr>
        <w:t>FP</w:t>
      </w:r>
      <w:r w:rsidRPr="00460D0C">
        <w:rPr>
          <w:rFonts w:ascii="Times New Roman" w:eastAsia="Times New Roman" w:hAnsi="Times New Roman" w:cs="Times New Roman"/>
          <w:sz w:val="29"/>
          <w:lang w:val="en-US"/>
        </w:rPr>
        <w:t>+</w:t>
      </w:r>
      <w:r w:rsidRPr="00460D0C">
        <w:rPr>
          <w:rFonts w:ascii="KaTeX_Math" w:eastAsia="Times New Roman" w:hAnsi="KaTeX_Math" w:cs="Times New Roman"/>
          <w:i/>
          <w:iCs/>
          <w:sz w:val="29"/>
          <w:lang w:val="en-US"/>
        </w:rPr>
        <w:t>FNTP</w:t>
      </w:r>
      <w:r w:rsidRPr="00460D0C">
        <w:rPr>
          <w:rFonts w:ascii="Times New Roman" w:eastAsia="Times New Roman" w:hAnsi="Times New Roman" w:cs="Times New Roman"/>
          <w:sz w:val="29"/>
          <w:lang w:val="en-US"/>
        </w:rPr>
        <w:t>+</w:t>
      </w:r>
      <w:r w:rsidRPr="00460D0C">
        <w:rPr>
          <w:rFonts w:ascii="KaTeX_Math" w:eastAsia="Times New Roman" w:hAnsi="KaTeX_Math" w:cs="Times New Roman"/>
          <w:i/>
          <w:iCs/>
          <w:sz w:val="29"/>
          <w:lang w:val="en-US"/>
        </w:rPr>
        <w:t>TN</w:t>
      </w:r>
      <w:r w:rsidRPr="00460D0C">
        <w:rPr>
          <w:rFonts w:ascii="Times New Roman" w:eastAsia="Times New Roman" w:hAnsi="Times New Roman" w:cs="Times New Roman"/>
          <w:sz w:val="2"/>
          <w:lang w:val="en-US"/>
        </w:rPr>
        <w:t>​</w:t>
      </w:r>
    </w:p>
    <w:p w:rsidR="00460D0C" w:rsidRPr="00460D0C" w:rsidRDefault="00460D0C" w:rsidP="00460D0C">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460D0C">
        <w:rPr>
          <w:rFonts w:ascii="Times New Roman" w:eastAsia="Times New Roman" w:hAnsi="Times New Roman" w:cs="Times New Roman"/>
          <w:b/>
          <w:bCs/>
          <w:sz w:val="24"/>
          <w:szCs w:val="24"/>
          <w:lang w:val="en-US"/>
        </w:rPr>
        <w:t>Precision</w:t>
      </w:r>
      <w:r w:rsidRPr="00460D0C">
        <w:rPr>
          <w:rFonts w:ascii="Times New Roman" w:eastAsia="Times New Roman" w:hAnsi="Times New Roman" w:cs="Times New Roman"/>
          <w:sz w:val="24"/>
          <w:szCs w:val="24"/>
          <w:lang w:val="en-US"/>
        </w:rPr>
        <w:t>: Precision measures the proportion of correctly predicted positive instances out of all predicted positive instances. It's calculated as:</w:t>
      </w:r>
    </w:p>
    <w:p w:rsidR="00460D0C" w:rsidRPr="00460D0C" w:rsidRDefault="00460D0C" w:rsidP="00460D0C">
      <w:pPr>
        <w:pBdr>
          <w:top w:val="single" w:sz="2" w:space="0" w:color="E3E3E3"/>
          <w:left w:val="single" w:sz="2" w:space="5" w:color="E3E3E3"/>
          <w:bottom w:val="single" w:sz="2" w:space="0" w:color="E3E3E3"/>
          <w:right w:val="single" w:sz="2" w:space="0" w:color="E3E3E3"/>
        </w:pBdr>
        <w:spacing w:line="240" w:lineRule="auto"/>
        <w:rPr>
          <w:rFonts w:ascii="Times New Roman" w:eastAsia="Times New Roman" w:hAnsi="Times New Roman" w:cs="Times New Roman"/>
          <w:sz w:val="24"/>
          <w:szCs w:val="24"/>
          <w:lang w:val="en-US"/>
        </w:rPr>
      </w:pPr>
      <w:r w:rsidRPr="00460D0C">
        <w:rPr>
          <w:rFonts w:ascii="Times New Roman" w:eastAsia="Times New Roman" w:hAnsi="Times New Roman" w:cs="Times New Roman"/>
          <w:sz w:val="29"/>
          <w:lang w:val="en-US"/>
        </w:rPr>
        <w:t>Precision=</w:t>
      </w:r>
      <w:r w:rsidRPr="00460D0C">
        <w:rPr>
          <w:rFonts w:ascii="Cambria Math" w:eastAsia="Times New Roman" w:hAnsi="Cambria Math" w:cs="Cambria Math"/>
          <w:sz w:val="29"/>
          <w:lang w:val="en-US"/>
        </w:rPr>
        <w:t>𝑇𝑃𝑇𝑃</w:t>
      </w:r>
      <w:r w:rsidRPr="00460D0C">
        <w:rPr>
          <w:rFonts w:ascii="Times New Roman" w:eastAsia="Times New Roman" w:hAnsi="Times New Roman" w:cs="Times New Roman"/>
          <w:sz w:val="29"/>
          <w:lang w:val="en-US"/>
        </w:rPr>
        <w:t>+</w:t>
      </w:r>
      <w:r w:rsidRPr="00460D0C">
        <w:rPr>
          <w:rFonts w:ascii="Cambria Math" w:eastAsia="Times New Roman" w:hAnsi="Cambria Math" w:cs="Cambria Math"/>
          <w:sz w:val="29"/>
          <w:lang w:val="en-US"/>
        </w:rPr>
        <w:t>𝐹𝑃</w:t>
      </w:r>
      <w:r w:rsidRPr="00460D0C">
        <w:rPr>
          <w:rFonts w:ascii="Times New Roman" w:eastAsia="Times New Roman" w:hAnsi="Times New Roman" w:cs="Times New Roman"/>
          <w:sz w:val="29"/>
          <w:lang w:val="en-US"/>
        </w:rPr>
        <w:t>Precision=</w:t>
      </w:r>
      <w:r w:rsidRPr="00460D0C">
        <w:rPr>
          <w:rFonts w:ascii="KaTeX_Math" w:eastAsia="Times New Roman" w:hAnsi="KaTeX_Math" w:cs="Times New Roman"/>
          <w:i/>
          <w:iCs/>
          <w:sz w:val="29"/>
          <w:lang w:val="en-US"/>
        </w:rPr>
        <w:t>TP</w:t>
      </w:r>
      <w:r w:rsidRPr="00460D0C">
        <w:rPr>
          <w:rFonts w:ascii="Times New Roman" w:eastAsia="Times New Roman" w:hAnsi="Times New Roman" w:cs="Times New Roman"/>
          <w:sz w:val="29"/>
          <w:lang w:val="en-US"/>
        </w:rPr>
        <w:t>+</w:t>
      </w:r>
      <w:r w:rsidRPr="00460D0C">
        <w:rPr>
          <w:rFonts w:ascii="KaTeX_Math" w:eastAsia="Times New Roman" w:hAnsi="KaTeX_Math" w:cs="Times New Roman"/>
          <w:i/>
          <w:iCs/>
          <w:sz w:val="29"/>
          <w:lang w:val="en-US"/>
        </w:rPr>
        <w:t>FPTP</w:t>
      </w:r>
      <w:r w:rsidRPr="00460D0C">
        <w:rPr>
          <w:rFonts w:ascii="Times New Roman" w:eastAsia="Times New Roman" w:hAnsi="Times New Roman" w:cs="Times New Roman"/>
          <w:sz w:val="2"/>
          <w:lang w:val="en-US"/>
        </w:rPr>
        <w:t>​</w:t>
      </w:r>
    </w:p>
    <w:p w:rsidR="00460D0C" w:rsidRPr="00460D0C" w:rsidRDefault="00460D0C" w:rsidP="00460D0C">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460D0C">
        <w:rPr>
          <w:rFonts w:ascii="Times New Roman" w:eastAsia="Times New Roman" w:hAnsi="Times New Roman" w:cs="Times New Roman"/>
          <w:b/>
          <w:bCs/>
          <w:sz w:val="24"/>
          <w:szCs w:val="24"/>
          <w:lang w:val="en-US"/>
        </w:rPr>
        <w:t>Recall (Sensitivity)</w:t>
      </w:r>
      <w:r w:rsidRPr="00460D0C">
        <w:rPr>
          <w:rFonts w:ascii="Times New Roman" w:eastAsia="Times New Roman" w:hAnsi="Times New Roman" w:cs="Times New Roman"/>
          <w:sz w:val="24"/>
          <w:szCs w:val="24"/>
          <w:lang w:val="en-US"/>
        </w:rPr>
        <w:t>: Recall measures the proportion of correctly predicted positive instances out of all actual positive instances. It's calculated as:</w:t>
      </w:r>
    </w:p>
    <w:p w:rsidR="00460D0C" w:rsidRPr="00460D0C" w:rsidRDefault="00460D0C" w:rsidP="00460D0C">
      <w:pPr>
        <w:pBdr>
          <w:top w:val="single" w:sz="2" w:space="0" w:color="E3E3E3"/>
          <w:left w:val="single" w:sz="2" w:space="5" w:color="E3E3E3"/>
          <w:bottom w:val="single" w:sz="2" w:space="0" w:color="E3E3E3"/>
          <w:right w:val="single" w:sz="2" w:space="0" w:color="E3E3E3"/>
        </w:pBdr>
        <w:spacing w:line="240" w:lineRule="auto"/>
        <w:rPr>
          <w:rFonts w:ascii="Times New Roman" w:eastAsia="Times New Roman" w:hAnsi="Times New Roman" w:cs="Times New Roman"/>
          <w:sz w:val="24"/>
          <w:szCs w:val="24"/>
          <w:lang w:val="en-US"/>
        </w:rPr>
      </w:pPr>
      <w:r w:rsidRPr="00460D0C">
        <w:rPr>
          <w:rFonts w:ascii="Times New Roman" w:eastAsia="Times New Roman" w:hAnsi="Times New Roman" w:cs="Times New Roman"/>
          <w:sz w:val="29"/>
          <w:lang w:val="en-US"/>
        </w:rPr>
        <w:t>Recall=</w:t>
      </w:r>
      <w:r w:rsidRPr="00460D0C">
        <w:rPr>
          <w:rFonts w:ascii="Cambria Math" w:eastAsia="Times New Roman" w:hAnsi="Cambria Math" w:cs="Cambria Math"/>
          <w:sz w:val="29"/>
          <w:lang w:val="en-US"/>
        </w:rPr>
        <w:t>𝑇𝑃𝑇𝑃</w:t>
      </w:r>
      <w:r w:rsidRPr="00460D0C">
        <w:rPr>
          <w:rFonts w:ascii="Times New Roman" w:eastAsia="Times New Roman" w:hAnsi="Times New Roman" w:cs="Times New Roman"/>
          <w:sz w:val="29"/>
          <w:lang w:val="en-US"/>
        </w:rPr>
        <w:t>+</w:t>
      </w:r>
      <w:r w:rsidRPr="00460D0C">
        <w:rPr>
          <w:rFonts w:ascii="Cambria Math" w:eastAsia="Times New Roman" w:hAnsi="Cambria Math" w:cs="Cambria Math"/>
          <w:sz w:val="29"/>
          <w:lang w:val="en-US"/>
        </w:rPr>
        <w:t>𝐹𝑁</w:t>
      </w:r>
      <w:r w:rsidRPr="00460D0C">
        <w:rPr>
          <w:rFonts w:ascii="Times New Roman" w:eastAsia="Times New Roman" w:hAnsi="Times New Roman" w:cs="Times New Roman"/>
          <w:sz w:val="29"/>
          <w:lang w:val="en-US"/>
        </w:rPr>
        <w:t>Recall=</w:t>
      </w:r>
      <w:r w:rsidRPr="00460D0C">
        <w:rPr>
          <w:rFonts w:ascii="KaTeX_Math" w:eastAsia="Times New Roman" w:hAnsi="KaTeX_Math" w:cs="Times New Roman"/>
          <w:i/>
          <w:iCs/>
          <w:sz w:val="29"/>
          <w:lang w:val="en-US"/>
        </w:rPr>
        <w:t>TP</w:t>
      </w:r>
      <w:r w:rsidRPr="00460D0C">
        <w:rPr>
          <w:rFonts w:ascii="Times New Roman" w:eastAsia="Times New Roman" w:hAnsi="Times New Roman" w:cs="Times New Roman"/>
          <w:sz w:val="29"/>
          <w:lang w:val="en-US"/>
        </w:rPr>
        <w:t>+</w:t>
      </w:r>
      <w:r w:rsidRPr="00460D0C">
        <w:rPr>
          <w:rFonts w:ascii="KaTeX_Math" w:eastAsia="Times New Roman" w:hAnsi="KaTeX_Math" w:cs="Times New Roman"/>
          <w:i/>
          <w:iCs/>
          <w:sz w:val="29"/>
          <w:lang w:val="en-US"/>
        </w:rPr>
        <w:t>FNTP</w:t>
      </w:r>
      <w:r w:rsidRPr="00460D0C">
        <w:rPr>
          <w:rFonts w:ascii="Times New Roman" w:eastAsia="Times New Roman" w:hAnsi="Times New Roman" w:cs="Times New Roman"/>
          <w:sz w:val="2"/>
          <w:lang w:val="en-US"/>
        </w:rPr>
        <w:t>​</w:t>
      </w:r>
    </w:p>
    <w:p w:rsidR="00460D0C" w:rsidRPr="00460D0C" w:rsidRDefault="00460D0C" w:rsidP="00460D0C">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460D0C">
        <w:rPr>
          <w:rFonts w:ascii="Times New Roman" w:eastAsia="Times New Roman" w:hAnsi="Times New Roman" w:cs="Times New Roman"/>
          <w:b/>
          <w:bCs/>
          <w:sz w:val="24"/>
          <w:szCs w:val="24"/>
          <w:lang w:val="en-US"/>
        </w:rPr>
        <w:t>F1 Score</w:t>
      </w:r>
      <w:r w:rsidRPr="00460D0C">
        <w:rPr>
          <w:rFonts w:ascii="Times New Roman" w:eastAsia="Times New Roman" w:hAnsi="Times New Roman" w:cs="Times New Roman"/>
          <w:sz w:val="24"/>
          <w:szCs w:val="24"/>
          <w:lang w:val="en-US"/>
        </w:rPr>
        <w:t>: The F1 score is the harmonic mean of precision and recall. It provides a balance between precision and recall and is calculated as:</w:t>
      </w:r>
    </w:p>
    <w:p w:rsidR="00460D0C" w:rsidRPr="00460D0C" w:rsidRDefault="00460D0C" w:rsidP="00460D0C">
      <w:pPr>
        <w:pBdr>
          <w:top w:val="single" w:sz="2" w:space="0" w:color="E3E3E3"/>
          <w:left w:val="single" w:sz="2" w:space="5" w:color="E3E3E3"/>
          <w:bottom w:val="single" w:sz="2" w:space="0" w:color="E3E3E3"/>
          <w:right w:val="single" w:sz="2" w:space="0" w:color="E3E3E3"/>
        </w:pBdr>
        <w:spacing w:line="240" w:lineRule="auto"/>
        <w:rPr>
          <w:rFonts w:ascii="Times New Roman" w:eastAsia="Times New Roman" w:hAnsi="Times New Roman" w:cs="Times New Roman"/>
          <w:sz w:val="24"/>
          <w:szCs w:val="24"/>
          <w:lang w:val="en-US"/>
        </w:rPr>
      </w:pPr>
      <w:r w:rsidRPr="00460D0C">
        <w:rPr>
          <w:rFonts w:ascii="Times New Roman" w:eastAsia="Times New Roman" w:hAnsi="Times New Roman" w:cs="Times New Roman"/>
          <w:sz w:val="29"/>
          <w:lang w:val="en-US"/>
        </w:rPr>
        <w:t>F1 Score=2×Precision×RecallPrecision+RecallF1 Score=Precision+Recall2×Precision×Recall</w:t>
      </w:r>
      <w:r w:rsidRPr="00460D0C">
        <w:rPr>
          <w:rFonts w:ascii="Times New Roman" w:eastAsia="Times New Roman" w:hAnsi="Times New Roman" w:cs="Times New Roman"/>
          <w:sz w:val="2"/>
          <w:lang w:val="en-US"/>
        </w:rPr>
        <w:t>​</w:t>
      </w:r>
    </w:p>
    <w:p w:rsidR="00460D0C" w:rsidRPr="00460D0C" w:rsidRDefault="00460D0C" w:rsidP="00460D0C">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460D0C">
        <w:rPr>
          <w:rFonts w:ascii="Times New Roman" w:eastAsia="Times New Roman" w:hAnsi="Times New Roman" w:cs="Times New Roman"/>
          <w:b/>
          <w:bCs/>
          <w:sz w:val="24"/>
          <w:szCs w:val="24"/>
          <w:lang w:val="en-US"/>
        </w:rPr>
        <w:t>Specificity</w:t>
      </w:r>
      <w:r w:rsidRPr="00460D0C">
        <w:rPr>
          <w:rFonts w:ascii="Times New Roman" w:eastAsia="Times New Roman" w:hAnsi="Times New Roman" w:cs="Times New Roman"/>
          <w:sz w:val="24"/>
          <w:szCs w:val="24"/>
          <w:lang w:val="en-US"/>
        </w:rPr>
        <w:t>: Specificity measures the proportion of correctly predicted negative instances out of all actual negative instances. It's calculated as:</w:t>
      </w:r>
    </w:p>
    <w:p w:rsidR="00460D0C" w:rsidRPr="00460D0C" w:rsidRDefault="00460D0C" w:rsidP="00460D0C">
      <w:pPr>
        <w:pBdr>
          <w:top w:val="single" w:sz="2" w:space="0" w:color="E3E3E3"/>
          <w:left w:val="single" w:sz="2" w:space="5" w:color="E3E3E3"/>
          <w:bottom w:val="single" w:sz="2" w:space="0" w:color="E3E3E3"/>
          <w:right w:val="single" w:sz="2" w:space="0" w:color="E3E3E3"/>
        </w:pBdr>
        <w:spacing w:line="240" w:lineRule="auto"/>
        <w:rPr>
          <w:rFonts w:ascii="Times New Roman" w:eastAsia="Times New Roman" w:hAnsi="Times New Roman" w:cs="Times New Roman"/>
          <w:sz w:val="24"/>
          <w:szCs w:val="24"/>
          <w:lang w:val="en-US"/>
        </w:rPr>
      </w:pPr>
      <w:r w:rsidRPr="00460D0C">
        <w:rPr>
          <w:rFonts w:ascii="Times New Roman" w:eastAsia="Times New Roman" w:hAnsi="Times New Roman" w:cs="Times New Roman"/>
          <w:sz w:val="29"/>
          <w:lang w:val="en-US"/>
        </w:rPr>
        <w:t>Specificity=</w:t>
      </w:r>
      <w:r w:rsidRPr="00460D0C">
        <w:rPr>
          <w:rFonts w:ascii="Cambria Math" w:eastAsia="Times New Roman" w:hAnsi="Cambria Math" w:cs="Cambria Math"/>
          <w:sz w:val="29"/>
          <w:lang w:val="en-US"/>
        </w:rPr>
        <w:t>𝑇𝑁𝑇𝑁</w:t>
      </w:r>
      <w:r w:rsidRPr="00460D0C">
        <w:rPr>
          <w:rFonts w:ascii="Times New Roman" w:eastAsia="Times New Roman" w:hAnsi="Times New Roman" w:cs="Times New Roman"/>
          <w:sz w:val="29"/>
          <w:lang w:val="en-US"/>
        </w:rPr>
        <w:t>+</w:t>
      </w:r>
      <w:r w:rsidRPr="00460D0C">
        <w:rPr>
          <w:rFonts w:ascii="Cambria Math" w:eastAsia="Times New Roman" w:hAnsi="Cambria Math" w:cs="Cambria Math"/>
          <w:sz w:val="29"/>
          <w:lang w:val="en-US"/>
        </w:rPr>
        <w:t>𝐹𝑃</w:t>
      </w:r>
      <w:r w:rsidRPr="00460D0C">
        <w:rPr>
          <w:rFonts w:ascii="Times New Roman" w:eastAsia="Times New Roman" w:hAnsi="Times New Roman" w:cs="Times New Roman"/>
          <w:sz w:val="29"/>
          <w:lang w:val="en-US"/>
        </w:rPr>
        <w:t>Specificity=</w:t>
      </w:r>
      <w:r w:rsidRPr="00460D0C">
        <w:rPr>
          <w:rFonts w:ascii="KaTeX_Math" w:eastAsia="Times New Roman" w:hAnsi="KaTeX_Math" w:cs="Times New Roman"/>
          <w:i/>
          <w:iCs/>
          <w:sz w:val="29"/>
          <w:lang w:val="en-US"/>
        </w:rPr>
        <w:t>TN</w:t>
      </w:r>
      <w:r w:rsidRPr="00460D0C">
        <w:rPr>
          <w:rFonts w:ascii="Times New Roman" w:eastAsia="Times New Roman" w:hAnsi="Times New Roman" w:cs="Times New Roman"/>
          <w:sz w:val="29"/>
          <w:lang w:val="en-US"/>
        </w:rPr>
        <w:t>+</w:t>
      </w:r>
      <w:r w:rsidRPr="00460D0C">
        <w:rPr>
          <w:rFonts w:ascii="KaTeX_Math" w:eastAsia="Times New Roman" w:hAnsi="KaTeX_Math" w:cs="Times New Roman"/>
          <w:i/>
          <w:iCs/>
          <w:sz w:val="29"/>
          <w:lang w:val="en-US"/>
        </w:rPr>
        <w:t>FPTN</w:t>
      </w:r>
      <w:r w:rsidRPr="00460D0C">
        <w:rPr>
          <w:rFonts w:ascii="Times New Roman" w:eastAsia="Times New Roman" w:hAnsi="Times New Roman" w:cs="Times New Roman"/>
          <w:sz w:val="2"/>
          <w:lang w:val="en-US"/>
        </w:rPr>
        <w:t>​</w:t>
      </w:r>
    </w:p>
    <w:p w:rsidR="00460D0C" w:rsidRPr="00460D0C" w:rsidRDefault="00460D0C" w:rsidP="00460D0C">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460D0C">
        <w:rPr>
          <w:rFonts w:ascii="Times New Roman" w:eastAsia="Times New Roman" w:hAnsi="Times New Roman" w:cs="Times New Roman"/>
          <w:b/>
          <w:bCs/>
          <w:sz w:val="24"/>
          <w:szCs w:val="24"/>
          <w:lang w:val="en-US"/>
        </w:rPr>
        <w:lastRenderedPageBreak/>
        <w:t>ROC Curve (Receiver Operating Characteristic Curve)</w:t>
      </w:r>
      <w:r w:rsidRPr="00460D0C">
        <w:rPr>
          <w:rFonts w:ascii="Times New Roman" w:eastAsia="Times New Roman" w:hAnsi="Times New Roman" w:cs="Times New Roman"/>
          <w:sz w:val="24"/>
          <w:szCs w:val="24"/>
          <w:lang w:val="en-US"/>
        </w:rPr>
        <w:t xml:space="preserve">: The ROC curve is a graphical representation of the trade-off between the true positive rate (TPR) and the false positive rate (FPR) at various threshold settings. AUC (Area </w:t>
      </w:r>
      <w:proofErr w:type="gramStart"/>
      <w:r w:rsidRPr="00460D0C">
        <w:rPr>
          <w:rFonts w:ascii="Times New Roman" w:eastAsia="Times New Roman" w:hAnsi="Times New Roman" w:cs="Times New Roman"/>
          <w:sz w:val="24"/>
          <w:szCs w:val="24"/>
          <w:lang w:val="en-US"/>
        </w:rPr>
        <w:t>Under</w:t>
      </w:r>
      <w:proofErr w:type="gramEnd"/>
      <w:r w:rsidRPr="00460D0C">
        <w:rPr>
          <w:rFonts w:ascii="Times New Roman" w:eastAsia="Times New Roman" w:hAnsi="Times New Roman" w:cs="Times New Roman"/>
          <w:sz w:val="24"/>
          <w:szCs w:val="24"/>
          <w:lang w:val="en-US"/>
        </w:rPr>
        <w:t xml:space="preserve"> the ROC Curve) is often used to summarize the performance of a classification model. A higher AUC indicates better performance.</w:t>
      </w:r>
    </w:p>
    <w:p w:rsidR="00460D0C" w:rsidRPr="00460D0C" w:rsidRDefault="00460D0C" w:rsidP="00460D0C">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460D0C">
        <w:rPr>
          <w:rFonts w:ascii="Times New Roman" w:eastAsia="Times New Roman" w:hAnsi="Times New Roman" w:cs="Times New Roman"/>
          <w:b/>
          <w:bCs/>
          <w:sz w:val="24"/>
          <w:szCs w:val="24"/>
          <w:lang w:val="en-US"/>
        </w:rPr>
        <w:t>Precision-Recall Curve</w:t>
      </w:r>
      <w:r w:rsidRPr="00460D0C">
        <w:rPr>
          <w:rFonts w:ascii="Times New Roman" w:eastAsia="Times New Roman" w:hAnsi="Times New Roman" w:cs="Times New Roman"/>
          <w:sz w:val="24"/>
          <w:szCs w:val="24"/>
          <w:lang w:val="en-US"/>
        </w:rPr>
        <w:t>: Similar to the ROC curve, the precision-recall curve is a plot of precision and recall at various threshold settings. It's particularly useful when dealing with imbalanced datasets.</w:t>
      </w:r>
    </w:p>
    <w:p w:rsidR="00460D0C" w:rsidRPr="00460D0C" w:rsidRDefault="00460D0C" w:rsidP="00460D0C">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460D0C">
        <w:rPr>
          <w:rFonts w:ascii="Times New Roman" w:eastAsia="Times New Roman" w:hAnsi="Times New Roman" w:cs="Times New Roman"/>
          <w:b/>
          <w:bCs/>
          <w:sz w:val="24"/>
          <w:szCs w:val="24"/>
          <w:lang w:val="en-US"/>
        </w:rPr>
        <w:t>FPR (False Positive Rate)</w:t>
      </w:r>
      <w:r w:rsidRPr="00460D0C">
        <w:rPr>
          <w:rFonts w:ascii="Times New Roman" w:eastAsia="Times New Roman" w:hAnsi="Times New Roman" w:cs="Times New Roman"/>
          <w:sz w:val="24"/>
          <w:szCs w:val="24"/>
          <w:lang w:val="en-US"/>
        </w:rPr>
        <w:t>: The false positive rate measures the proportion of actual negative instances that are incorrectly classified as positive. It's calculated as:</w:t>
      </w:r>
    </w:p>
    <w:p w:rsidR="00460D0C" w:rsidRPr="00460D0C" w:rsidRDefault="00460D0C" w:rsidP="00460D0C">
      <w:pPr>
        <w:pBdr>
          <w:top w:val="single" w:sz="2" w:space="0" w:color="E3E3E3"/>
          <w:left w:val="single" w:sz="2" w:space="5" w:color="E3E3E3"/>
          <w:bottom w:val="single" w:sz="2" w:space="0" w:color="E3E3E3"/>
          <w:right w:val="single" w:sz="2" w:space="0" w:color="E3E3E3"/>
        </w:pBdr>
        <w:spacing w:line="240" w:lineRule="auto"/>
        <w:rPr>
          <w:rFonts w:ascii="Times New Roman" w:eastAsia="Times New Roman" w:hAnsi="Times New Roman" w:cs="Times New Roman"/>
          <w:sz w:val="24"/>
          <w:szCs w:val="24"/>
          <w:lang w:val="en-US"/>
        </w:rPr>
      </w:pPr>
      <w:r w:rsidRPr="00460D0C">
        <w:rPr>
          <w:rFonts w:ascii="Times New Roman" w:eastAsia="Times New Roman" w:hAnsi="Times New Roman" w:cs="Times New Roman"/>
          <w:sz w:val="29"/>
          <w:lang w:val="en-US"/>
        </w:rPr>
        <w:t>FPR=</w:t>
      </w:r>
      <w:r w:rsidRPr="00460D0C">
        <w:rPr>
          <w:rFonts w:ascii="Cambria Math" w:eastAsia="Times New Roman" w:hAnsi="Cambria Math" w:cs="Cambria Math"/>
          <w:sz w:val="29"/>
          <w:lang w:val="en-US"/>
        </w:rPr>
        <w:t>𝐹𝑃𝐹𝑃</w:t>
      </w:r>
      <w:r w:rsidRPr="00460D0C">
        <w:rPr>
          <w:rFonts w:ascii="Times New Roman" w:eastAsia="Times New Roman" w:hAnsi="Times New Roman" w:cs="Times New Roman"/>
          <w:sz w:val="29"/>
          <w:lang w:val="en-US"/>
        </w:rPr>
        <w:t>+</w:t>
      </w:r>
      <w:r w:rsidRPr="00460D0C">
        <w:rPr>
          <w:rFonts w:ascii="Cambria Math" w:eastAsia="Times New Roman" w:hAnsi="Cambria Math" w:cs="Cambria Math"/>
          <w:sz w:val="29"/>
          <w:lang w:val="en-US"/>
        </w:rPr>
        <w:t>𝑇𝑁</w:t>
      </w:r>
      <w:r w:rsidRPr="00460D0C">
        <w:rPr>
          <w:rFonts w:ascii="Times New Roman" w:eastAsia="Times New Roman" w:hAnsi="Times New Roman" w:cs="Times New Roman"/>
          <w:sz w:val="29"/>
          <w:lang w:val="en-US"/>
        </w:rPr>
        <w:t>FPR=</w:t>
      </w:r>
      <w:r w:rsidRPr="00460D0C">
        <w:rPr>
          <w:rFonts w:ascii="KaTeX_Math" w:eastAsia="Times New Roman" w:hAnsi="KaTeX_Math" w:cs="Times New Roman"/>
          <w:i/>
          <w:iCs/>
          <w:sz w:val="29"/>
          <w:lang w:val="en-US"/>
        </w:rPr>
        <w:t>FP</w:t>
      </w:r>
      <w:r w:rsidRPr="00460D0C">
        <w:rPr>
          <w:rFonts w:ascii="Times New Roman" w:eastAsia="Times New Roman" w:hAnsi="Times New Roman" w:cs="Times New Roman"/>
          <w:sz w:val="29"/>
          <w:lang w:val="en-US"/>
        </w:rPr>
        <w:t>+</w:t>
      </w:r>
      <w:r w:rsidRPr="00460D0C">
        <w:rPr>
          <w:rFonts w:ascii="KaTeX_Math" w:eastAsia="Times New Roman" w:hAnsi="KaTeX_Math" w:cs="Times New Roman"/>
          <w:i/>
          <w:iCs/>
          <w:sz w:val="29"/>
          <w:lang w:val="en-US"/>
        </w:rPr>
        <w:t>TNFP</w:t>
      </w:r>
      <w:r w:rsidRPr="00460D0C">
        <w:rPr>
          <w:rFonts w:ascii="Times New Roman" w:eastAsia="Times New Roman" w:hAnsi="Times New Roman" w:cs="Times New Roman"/>
          <w:sz w:val="2"/>
          <w:lang w:val="en-US"/>
        </w:rPr>
        <w:t>​</w:t>
      </w:r>
    </w:p>
    <w:p w:rsidR="00460D0C" w:rsidRPr="00460D0C" w:rsidRDefault="00460D0C" w:rsidP="00460D0C">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460D0C">
        <w:rPr>
          <w:rFonts w:ascii="Times New Roman" w:eastAsia="Times New Roman" w:hAnsi="Times New Roman" w:cs="Times New Roman"/>
          <w:b/>
          <w:bCs/>
          <w:sz w:val="24"/>
          <w:szCs w:val="24"/>
          <w:lang w:val="en-US"/>
        </w:rPr>
        <w:t>FNR (False Negative Rate)</w:t>
      </w:r>
      <w:r w:rsidRPr="00460D0C">
        <w:rPr>
          <w:rFonts w:ascii="Times New Roman" w:eastAsia="Times New Roman" w:hAnsi="Times New Roman" w:cs="Times New Roman"/>
          <w:sz w:val="24"/>
          <w:szCs w:val="24"/>
          <w:lang w:val="en-US"/>
        </w:rPr>
        <w:t>: The false negative rate measures the proportion of actual positive instances that are incorrectly classified as negative. It's calculated as:</w:t>
      </w:r>
    </w:p>
    <w:p w:rsidR="00460D0C" w:rsidRPr="00460D0C" w:rsidRDefault="00460D0C" w:rsidP="00460D0C">
      <w:pPr>
        <w:pBdr>
          <w:top w:val="single" w:sz="2" w:space="0" w:color="E3E3E3"/>
          <w:left w:val="single" w:sz="2" w:space="5" w:color="E3E3E3"/>
          <w:bottom w:val="single" w:sz="2" w:space="0" w:color="E3E3E3"/>
          <w:right w:val="single" w:sz="2" w:space="0" w:color="E3E3E3"/>
        </w:pBdr>
        <w:spacing w:line="240" w:lineRule="auto"/>
        <w:rPr>
          <w:rFonts w:ascii="Times New Roman" w:eastAsia="Times New Roman" w:hAnsi="Times New Roman" w:cs="Times New Roman"/>
          <w:sz w:val="24"/>
          <w:szCs w:val="24"/>
          <w:lang w:val="en-US"/>
        </w:rPr>
      </w:pPr>
      <w:r w:rsidRPr="00460D0C">
        <w:rPr>
          <w:rFonts w:ascii="Times New Roman" w:eastAsia="Times New Roman" w:hAnsi="Times New Roman" w:cs="Times New Roman"/>
          <w:sz w:val="29"/>
          <w:lang w:val="en-US"/>
        </w:rPr>
        <w:t>FNR=</w:t>
      </w:r>
      <w:r w:rsidRPr="00460D0C">
        <w:rPr>
          <w:rFonts w:ascii="Cambria Math" w:eastAsia="Times New Roman" w:hAnsi="Cambria Math" w:cs="Cambria Math"/>
          <w:sz w:val="29"/>
          <w:lang w:val="en-US"/>
        </w:rPr>
        <w:t>𝐹𝑁𝐹𝑁</w:t>
      </w:r>
      <w:r w:rsidRPr="00460D0C">
        <w:rPr>
          <w:rFonts w:ascii="Times New Roman" w:eastAsia="Times New Roman" w:hAnsi="Times New Roman" w:cs="Times New Roman"/>
          <w:sz w:val="29"/>
          <w:lang w:val="en-US"/>
        </w:rPr>
        <w:t>+</w:t>
      </w:r>
      <w:r w:rsidRPr="00460D0C">
        <w:rPr>
          <w:rFonts w:ascii="Cambria Math" w:eastAsia="Times New Roman" w:hAnsi="Cambria Math" w:cs="Cambria Math"/>
          <w:sz w:val="29"/>
          <w:lang w:val="en-US"/>
        </w:rPr>
        <w:t>𝑇𝑃</w:t>
      </w:r>
      <w:r w:rsidRPr="00460D0C">
        <w:rPr>
          <w:rFonts w:ascii="Times New Roman" w:eastAsia="Times New Roman" w:hAnsi="Times New Roman" w:cs="Times New Roman"/>
          <w:sz w:val="29"/>
          <w:lang w:val="en-US"/>
        </w:rPr>
        <w:t>FNR=</w:t>
      </w:r>
      <w:r w:rsidRPr="00460D0C">
        <w:rPr>
          <w:rFonts w:ascii="KaTeX_Math" w:eastAsia="Times New Roman" w:hAnsi="KaTeX_Math" w:cs="Times New Roman"/>
          <w:i/>
          <w:iCs/>
          <w:sz w:val="29"/>
          <w:lang w:val="en-US"/>
        </w:rPr>
        <w:t>FN</w:t>
      </w:r>
      <w:r w:rsidRPr="00460D0C">
        <w:rPr>
          <w:rFonts w:ascii="Times New Roman" w:eastAsia="Times New Roman" w:hAnsi="Times New Roman" w:cs="Times New Roman"/>
          <w:sz w:val="29"/>
          <w:lang w:val="en-US"/>
        </w:rPr>
        <w:t>+</w:t>
      </w:r>
      <w:r w:rsidRPr="00460D0C">
        <w:rPr>
          <w:rFonts w:ascii="KaTeX_Math" w:eastAsia="Times New Roman" w:hAnsi="KaTeX_Math" w:cs="Times New Roman"/>
          <w:i/>
          <w:iCs/>
          <w:sz w:val="29"/>
          <w:lang w:val="en-US"/>
        </w:rPr>
        <w:t>TPFN</w:t>
      </w:r>
      <w:r w:rsidRPr="00460D0C">
        <w:rPr>
          <w:rFonts w:ascii="Times New Roman" w:eastAsia="Times New Roman" w:hAnsi="Times New Roman" w:cs="Times New Roman"/>
          <w:sz w:val="2"/>
          <w:lang w:val="en-US"/>
        </w:rPr>
        <w:t>​</w:t>
      </w:r>
    </w:p>
    <w:p w:rsidR="00460D0C" w:rsidRPr="00460D0C" w:rsidRDefault="00460D0C" w:rsidP="00460D0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US"/>
        </w:rPr>
      </w:pPr>
      <w:r w:rsidRPr="00460D0C">
        <w:rPr>
          <w:rFonts w:ascii="Times New Roman" w:eastAsia="Times New Roman" w:hAnsi="Times New Roman" w:cs="Times New Roman"/>
          <w:sz w:val="24"/>
          <w:szCs w:val="24"/>
          <w:lang w:val="en-US"/>
        </w:rPr>
        <w:t>When evaluating a classification model, it's essential to consider these metrics collectively to gain a comprehensive understanding of its performance, especially in scenarios where certain types of errors are more critical than others. Additionally, the choice of metrics depends on the specific requirements and characteristics of the problem domain.</w:t>
      </w:r>
    </w:p>
    <w:p w:rsidR="00460D0C" w:rsidRPr="00460D0C" w:rsidRDefault="00460D0C" w:rsidP="00460D0C">
      <w:pPr>
        <w:pBdr>
          <w:bottom w:val="single" w:sz="6" w:space="1" w:color="auto"/>
        </w:pBdr>
        <w:spacing w:after="100" w:line="240" w:lineRule="auto"/>
        <w:jc w:val="center"/>
        <w:rPr>
          <w:rFonts w:ascii="Arial" w:eastAsia="Times New Roman" w:hAnsi="Arial" w:cs="Arial"/>
          <w:vanish/>
          <w:sz w:val="16"/>
          <w:szCs w:val="16"/>
          <w:lang w:val="en-US"/>
        </w:rPr>
      </w:pPr>
      <w:r w:rsidRPr="00460D0C">
        <w:rPr>
          <w:rFonts w:ascii="Arial" w:eastAsia="Times New Roman" w:hAnsi="Arial" w:cs="Arial"/>
          <w:vanish/>
          <w:sz w:val="16"/>
          <w:szCs w:val="16"/>
          <w:lang w:val="en-US"/>
        </w:rPr>
        <w:t>Top of Form</w:t>
      </w:r>
    </w:p>
    <w:p w:rsidR="00460D0C" w:rsidRPr="00460D0C" w:rsidRDefault="00460D0C" w:rsidP="00460D0C">
      <w:pPr>
        <w:ind w:left="360"/>
        <w:rPr>
          <w:b/>
        </w:rPr>
      </w:pPr>
    </w:p>
    <w:p w:rsidR="00265060" w:rsidRDefault="00265060" w:rsidP="00265060">
      <w:r>
        <w:t xml:space="preserve">4. </w:t>
      </w:r>
    </w:p>
    <w:p w:rsidR="00265060" w:rsidRPr="00460D0C" w:rsidRDefault="00265060" w:rsidP="00265060">
      <w:pPr>
        <w:rPr>
          <w:b/>
        </w:rPr>
      </w:pPr>
      <w:proofErr w:type="spellStart"/>
      <w:proofErr w:type="gramStart"/>
      <w:r w:rsidRPr="00460D0C">
        <w:rPr>
          <w:b/>
        </w:rPr>
        <w:t>i</w:t>
      </w:r>
      <w:proofErr w:type="spellEnd"/>
      <w:proofErr w:type="gramEnd"/>
      <w:r w:rsidRPr="00460D0C">
        <w:rPr>
          <w:b/>
        </w:rPr>
        <w:t>. In the sense of machine learning models, what is underfitting? What is the most common reason for underfitting?</w:t>
      </w:r>
    </w:p>
    <w:p w:rsidR="00265060" w:rsidRPr="00460D0C" w:rsidRDefault="00265060" w:rsidP="00265060">
      <w:pPr>
        <w:rPr>
          <w:b/>
        </w:rPr>
      </w:pPr>
      <w:r w:rsidRPr="00460D0C">
        <w:rPr>
          <w:b/>
        </w:rPr>
        <w:t xml:space="preserve">     ii. What does it mean to overfit? When is it going to happen?</w:t>
      </w:r>
    </w:p>
    <w:p w:rsidR="00265060" w:rsidRPr="00460D0C" w:rsidRDefault="00265060" w:rsidP="00265060">
      <w:pPr>
        <w:rPr>
          <w:b/>
        </w:rPr>
      </w:pPr>
      <w:r w:rsidRPr="00460D0C">
        <w:rPr>
          <w:b/>
        </w:rPr>
        <w:t xml:space="preserve">    </w:t>
      </w:r>
      <w:proofErr w:type="gramStart"/>
      <w:r w:rsidRPr="00460D0C">
        <w:rPr>
          <w:b/>
        </w:rPr>
        <w:t>iii</w:t>
      </w:r>
      <w:proofErr w:type="gramEnd"/>
      <w:r w:rsidRPr="00460D0C">
        <w:rPr>
          <w:b/>
        </w:rPr>
        <w:t>. In the sense of model fitting, explain the bias-variance trade-off.</w:t>
      </w:r>
    </w:p>
    <w:p w:rsidR="00265060" w:rsidRPr="00460D0C" w:rsidRDefault="00265060" w:rsidP="00265060">
      <w:pPr>
        <w:rPr>
          <w:b/>
        </w:rPr>
      </w:pPr>
      <w:r w:rsidRPr="00460D0C">
        <w:rPr>
          <w:b/>
        </w:rPr>
        <w:t>5. Is it possible to boost the efficiency of a learning model? If so, please clarify how.</w:t>
      </w:r>
    </w:p>
    <w:p w:rsidR="00265060" w:rsidRPr="00460D0C" w:rsidRDefault="00265060" w:rsidP="00265060">
      <w:pPr>
        <w:rPr>
          <w:b/>
        </w:rPr>
      </w:pPr>
      <w:r w:rsidRPr="00460D0C">
        <w:rPr>
          <w:b/>
        </w:rPr>
        <w:t>6. How would you rate an unsupervised learning model's success? What are the most common success indicators for an unsupervised learning model?</w:t>
      </w:r>
    </w:p>
    <w:p w:rsidR="00265060" w:rsidRPr="00460D0C" w:rsidRDefault="00265060" w:rsidP="00265060">
      <w:pPr>
        <w:rPr>
          <w:b/>
        </w:rPr>
      </w:pPr>
      <w:r w:rsidRPr="00460D0C">
        <w:rPr>
          <w:b/>
        </w:rPr>
        <w:t>7. Is it possible to use a classification model for numerical data or a regression model for categorical data with a classification model? Explain your answer.</w:t>
      </w:r>
    </w:p>
    <w:p w:rsidR="00265060" w:rsidRPr="00460D0C" w:rsidRDefault="00265060" w:rsidP="00265060">
      <w:pPr>
        <w:rPr>
          <w:b/>
        </w:rPr>
      </w:pPr>
      <w:r w:rsidRPr="00460D0C">
        <w:rPr>
          <w:b/>
        </w:rPr>
        <w:t xml:space="preserve">8. Describe the predictive </w:t>
      </w:r>
      <w:proofErr w:type="spellStart"/>
      <w:r w:rsidRPr="00460D0C">
        <w:rPr>
          <w:b/>
        </w:rPr>
        <w:t>modeling</w:t>
      </w:r>
      <w:proofErr w:type="spellEnd"/>
      <w:r w:rsidRPr="00460D0C">
        <w:rPr>
          <w:b/>
        </w:rPr>
        <w:t xml:space="preserve"> method for numerical values. What distinguishes it from categorical predictive </w:t>
      </w:r>
      <w:proofErr w:type="spellStart"/>
      <w:r w:rsidRPr="00460D0C">
        <w:rPr>
          <w:b/>
        </w:rPr>
        <w:t>modeling</w:t>
      </w:r>
      <w:proofErr w:type="spellEnd"/>
      <w:r w:rsidRPr="00460D0C">
        <w:rPr>
          <w:b/>
        </w:rPr>
        <w:t>?</w:t>
      </w:r>
    </w:p>
    <w:p w:rsidR="00265060" w:rsidRPr="00460D0C" w:rsidRDefault="00265060" w:rsidP="00265060">
      <w:pPr>
        <w:rPr>
          <w:b/>
        </w:rPr>
      </w:pPr>
      <w:r w:rsidRPr="00460D0C">
        <w:rPr>
          <w:b/>
        </w:rPr>
        <w:t xml:space="preserve">9. The following data were collected when using a classification model to predict the malignancy of a group of patients' </w:t>
      </w:r>
      <w:proofErr w:type="spellStart"/>
      <w:r w:rsidRPr="00460D0C">
        <w:rPr>
          <w:b/>
        </w:rPr>
        <w:t>tumors</w:t>
      </w:r>
      <w:proofErr w:type="spellEnd"/>
      <w:r w:rsidRPr="00460D0C">
        <w:rPr>
          <w:b/>
        </w:rPr>
        <w:t>:</w:t>
      </w:r>
    </w:p>
    <w:p w:rsidR="00265060" w:rsidRPr="00460D0C" w:rsidRDefault="00265060" w:rsidP="00265060">
      <w:pPr>
        <w:rPr>
          <w:b/>
        </w:rPr>
      </w:pPr>
      <w:proofErr w:type="spellStart"/>
      <w:r w:rsidRPr="00460D0C">
        <w:rPr>
          <w:b/>
        </w:rPr>
        <w:t>i</w:t>
      </w:r>
      <w:proofErr w:type="spellEnd"/>
      <w:r w:rsidRPr="00460D0C">
        <w:rPr>
          <w:b/>
        </w:rPr>
        <w:t>. Accurate estimates – 15 cancerous, 75 benign</w:t>
      </w:r>
    </w:p>
    <w:p w:rsidR="00265060" w:rsidRPr="00460D0C" w:rsidRDefault="00265060" w:rsidP="00265060">
      <w:pPr>
        <w:rPr>
          <w:b/>
        </w:rPr>
      </w:pPr>
      <w:r w:rsidRPr="00460D0C">
        <w:rPr>
          <w:b/>
        </w:rPr>
        <w:t xml:space="preserve">         ii. Wrong predictions – 3 cancerous, 7 benign</w:t>
      </w:r>
    </w:p>
    <w:p w:rsidR="00265060" w:rsidRPr="00460D0C" w:rsidRDefault="00265060" w:rsidP="00265060">
      <w:pPr>
        <w:rPr>
          <w:b/>
        </w:rPr>
      </w:pPr>
      <w:r w:rsidRPr="00460D0C">
        <w:rPr>
          <w:b/>
        </w:rPr>
        <w:lastRenderedPageBreak/>
        <w:t xml:space="preserve">                Determine the model's error rate, Kappa value, sensitivity, precision, and F-measure.</w:t>
      </w:r>
    </w:p>
    <w:p w:rsidR="00265060" w:rsidRPr="00460D0C" w:rsidRDefault="00265060" w:rsidP="00265060">
      <w:pPr>
        <w:rPr>
          <w:b/>
        </w:rPr>
      </w:pPr>
      <w:r w:rsidRPr="00460D0C">
        <w:rPr>
          <w:b/>
        </w:rPr>
        <w:t>10. Make quick notes on:</w:t>
      </w:r>
    </w:p>
    <w:p w:rsidR="00265060" w:rsidRPr="00460D0C" w:rsidRDefault="00265060" w:rsidP="00265060">
      <w:pPr>
        <w:rPr>
          <w:b/>
        </w:rPr>
      </w:pPr>
      <w:r w:rsidRPr="00460D0C">
        <w:rPr>
          <w:b/>
        </w:rPr>
        <w:t xml:space="preserve">         1. The process of holding out</w:t>
      </w:r>
    </w:p>
    <w:p w:rsidR="00265060" w:rsidRPr="00460D0C" w:rsidRDefault="00265060" w:rsidP="00265060">
      <w:pPr>
        <w:rPr>
          <w:b/>
        </w:rPr>
      </w:pPr>
      <w:r w:rsidRPr="00460D0C">
        <w:rPr>
          <w:b/>
        </w:rPr>
        <w:t xml:space="preserve">         2. Cross-validation by tenfold</w:t>
      </w:r>
    </w:p>
    <w:p w:rsidR="00265060" w:rsidRPr="00460D0C" w:rsidRDefault="00265060" w:rsidP="00265060">
      <w:pPr>
        <w:rPr>
          <w:b/>
        </w:rPr>
      </w:pPr>
      <w:r w:rsidRPr="00460D0C">
        <w:rPr>
          <w:b/>
        </w:rPr>
        <w:t xml:space="preserve">         3. Adjusting the parameters</w:t>
      </w:r>
    </w:p>
    <w:p w:rsidR="00265060" w:rsidRPr="00460D0C" w:rsidRDefault="00265060" w:rsidP="00265060">
      <w:pPr>
        <w:rPr>
          <w:b/>
        </w:rPr>
      </w:pPr>
      <w:r w:rsidRPr="00460D0C">
        <w:rPr>
          <w:b/>
        </w:rPr>
        <w:t xml:space="preserve">11. Define the following terms: </w:t>
      </w:r>
    </w:p>
    <w:p w:rsidR="00265060" w:rsidRPr="00460D0C" w:rsidRDefault="00265060" w:rsidP="00265060">
      <w:pPr>
        <w:rPr>
          <w:b/>
        </w:rPr>
      </w:pPr>
      <w:r w:rsidRPr="00460D0C">
        <w:rPr>
          <w:b/>
        </w:rPr>
        <w:t xml:space="preserve">         1. Purity vs. Silhouette width</w:t>
      </w:r>
    </w:p>
    <w:p w:rsidR="00265060" w:rsidRPr="00460D0C" w:rsidRDefault="00265060" w:rsidP="00265060">
      <w:pPr>
        <w:rPr>
          <w:b/>
        </w:rPr>
      </w:pPr>
      <w:r w:rsidRPr="00460D0C">
        <w:rPr>
          <w:b/>
        </w:rPr>
        <w:t xml:space="preserve">         2. Boosting vs. Bagging</w:t>
      </w:r>
    </w:p>
    <w:p w:rsidR="00B915EE" w:rsidRDefault="00265060" w:rsidP="00265060">
      <w:pPr>
        <w:rPr>
          <w:b/>
        </w:rPr>
      </w:pPr>
      <w:r w:rsidRPr="00460D0C">
        <w:rPr>
          <w:b/>
        </w:rPr>
        <w:t xml:space="preserve">         3. The eager learner vs. the lazy learner</w:t>
      </w:r>
    </w:p>
    <w:p w:rsidR="00460D0C" w:rsidRPr="00460D0C" w:rsidRDefault="00460D0C" w:rsidP="00460D0C">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b/>
        </w:rPr>
        <w:t>A.</w:t>
      </w:r>
      <w:r w:rsidRPr="00460D0C">
        <w:rPr>
          <w:rStyle w:val="Strong"/>
          <w:rFonts w:ascii="Segoe UI" w:hAnsi="Segoe UI" w:cs="Segoe UI"/>
          <w:color w:val="0D0D0D"/>
          <w:bdr w:val="single" w:sz="2" w:space="0" w:color="E3E3E3" w:frame="1"/>
        </w:rPr>
        <w:t xml:space="preserve"> </w:t>
      </w:r>
      <w:proofErr w:type="spellStart"/>
      <w:r w:rsidRPr="00460D0C">
        <w:rPr>
          <w:rFonts w:ascii="Segoe UI" w:hAnsi="Segoe UI" w:cs="Segoe UI"/>
          <w:b/>
          <w:bCs/>
          <w:color w:val="0D0D0D"/>
        </w:rPr>
        <w:t>Underfitting</w:t>
      </w:r>
      <w:proofErr w:type="spellEnd"/>
      <w:r w:rsidRPr="00460D0C">
        <w:rPr>
          <w:rFonts w:ascii="Segoe UI" w:hAnsi="Segoe UI" w:cs="Segoe UI"/>
          <w:color w:val="0D0D0D"/>
        </w:rPr>
        <w:t xml:space="preserve">: </w:t>
      </w:r>
      <w:proofErr w:type="spellStart"/>
      <w:r w:rsidRPr="00460D0C">
        <w:rPr>
          <w:rFonts w:ascii="Segoe UI" w:hAnsi="Segoe UI" w:cs="Segoe UI"/>
          <w:color w:val="0D0D0D"/>
        </w:rPr>
        <w:t>i</w:t>
      </w:r>
      <w:proofErr w:type="spellEnd"/>
      <w:r w:rsidRPr="00460D0C">
        <w:rPr>
          <w:rFonts w:ascii="Segoe UI" w:hAnsi="Segoe UI" w:cs="Segoe UI"/>
          <w:color w:val="0D0D0D"/>
        </w:rPr>
        <w:t xml:space="preserve">. </w:t>
      </w:r>
      <w:proofErr w:type="spellStart"/>
      <w:r w:rsidRPr="00460D0C">
        <w:rPr>
          <w:rFonts w:ascii="Segoe UI" w:hAnsi="Segoe UI" w:cs="Segoe UI"/>
          <w:color w:val="0D0D0D"/>
        </w:rPr>
        <w:t>Underfitting</w:t>
      </w:r>
      <w:proofErr w:type="spellEnd"/>
      <w:r w:rsidRPr="00460D0C">
        <w:rPr>
          <w:rFonts w:ascii="Segoe UI" w:hAnsi="Segoe UI" w:cs="Segoe UI"/>
          <w:color w:val="0D0D0D"/>
        </w:rPr>
        <w:t xml:space="preserve"> occurs when a machine learning model is too simple to capture the underlying structure of the data. It performs poorly on both the training and test datasets. </w:t>
      </w:r>
      <w:proofErr w:type="gramStart"/>
      <w:r w:rsidRPr="00460D0C">
        <w:rPr>
          <w:rFonts w:ascii="Segoe UI" w:hAnsi="Segoe UI" w:cs="Segoe UI"/>
          <w:color w:val="0D0D0D"/>
        </w:rPr>
        <w:t>ii</w:t>
      </w:r>
      <w:proofErr w:type="gramEnd"/>
      <w:r w:rsidRPr="00460D0C">
        <w:rPr>
          <w:rFonts w:ascii="Segoe UI" w:hAnsi="Segoe UI" w:cs="Segoe UI"/>
          <w:color w:val="0D0D0D"/>
        </w:rPr>
        <w:t xml:space="preserve">. The most common reason for </w:t>
      </w:r>
      <w:proofErr w:type="spellStart"/>
      <w:r w:rsidRPr="00460D0C">
        <w:rPr>
          <w:rFonts w:ascii="Segoe UI" w:hAnsi="Segoe UI" w:cs="Segoe UI"/>
          <w:color w:val="0D0D0D"/>
        </w:rPr>
        <w:t>underfitting</w:t>
      </w:r>
      <w:proofErr w:type="spellEnd"/>
      <w:r w:rsidRPr="00460D0C">
        <w:rPr>
          <w:rFonts w:ascii="Segoe UI" w:hAnsi="Segoe UI" w:cs="Segoe UI"/>
          <w:color w:val="0D0D0D"/>
        </w:rPr>
        <w:t xml:space="preserve"> is using a model that is too simplistic or has too few parameters to represent the complexity of the data.</w:t>
      </w:r>
    </w:p>
    <w:p w:rsidR="00460D0C" w:rsidRPr="00460D0C" w:rsidRDefault="00460D0C" w:rsidP="00460D0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proofErr w:type="spellStart"/>
      <w:r w:rsidRPr="00460D0C">
        <w:rPr>
          <w:rFonts w:ascii="Segoe UI" w:eastAsia="Times New Roman" w:hAnsi="Segoe UI" w:cs="Segoe UI"/>
          <w:b/>
          <w:bCs/>
          <w:color w:val="0D0D0D"/>
          <w:sz w:val="24"/>
          <w:szCs w:val="24"/>
          <w:lang w:val="en-US"/>
        </w:rPr>
        <w:t>Overfitting</w:t>
      </w:r>
      <w:proofErr w:type="spellEnd"/>
      <w:r w:rsidRPr="00460D0C">
        <w:rPr>
          <w:rFonts w:ascii="Segoe UI" w:eastAsia="Times New Roman" w:hAnsi="Segoe UI" w:cs="Segoe UI"/>
          <w:color w:val="0D0D0D"/>
          <w:sz w:val="24"/>
          <w:szCs w:val="24"/>
          <w:lang w:val="en-US"/>
        </w:rPr>
        <w:t xml:space="preserve">: </w:t>
      </w:r>
      <w:proofErr w:type="spellStart"/>
      <w:r w:rsidRPr="00460D0C">
        <w:rPr>
          <w:rFonts w:ascii="Segoe UI" w:eastAsia="Times New Roman" w:hAnsi="Segoe UI" w:cs="Segoe UI"/>
          <w:color w:val="0D0D0D"/>
          <w:sz w:val="24"/>
          <w:szCs w:val="24"/>
          <w:lang w:val="en-US"/>
        </w:rPr>
        <w:t>i</w:t>
      </w:r>
      <w:proofErr w:type="spellEnd"/>
      <w:r w:rsidRPr="00460D0C">
        <w:rPr>
          <w:rFonts w:ascii="Segoe UI" w:eastAsia="Times New Roman" w:hAnsi="Segoe UI" w:cs="Segoe UI"/>
          <w:color w:val="0D0D0D"/>
          <w:sz w:val="24"/>
          <w:szCs w:val="24"/>
          <w:lang w:val="en-US"/>
        </w:rPr>
        <w:t xml:space="preserve">. </w:t>
      </w:r>
      <w:proofErr w:type="spellStart"/>
      <w:r w:rsidRPr="00460D0C">
        <w:rPr>
          <w:rFonts w:ascii="Segoe UI" w:eastAsia="Times New Roman" w:hAnsi="Segoe UI" w:cs="Segoe UI"/>
          <w:color w:val="0D0D0D"/>
          <w:sz w:val="24"/>
          <w:szCs w:val="24"/>
          <w:lang w:val="en-US"/>
        </w:rPr>
        <w:t>Overfitting</w:t>
      </w:r>
      <w:proofErr w:type="spellEnd"/>
      <w:r w:rsidRPr="00460D0C">
        <w:rPr>
          <w:rFonts w:ascii="Segoe UI" w:eastAsia="Times New Roman" w:hAnsi="Segoe UI" w:cs="Segoe UI"/>
          <w:color w:val="0D0D0D"/>
          <w:sz w:val="24"/>
          <w:szCs w:val="24"/>
          <w:lang w:val="en-US"/>
        </w:rPr>
        <w:t xml:space="preserve"> happens when a model learns to capture the noise or random fluctuations in the training data rather than the underlying pattern. It performs well on the training data but poorly on unseen data. ii. </w:t>
      </w:r>
      <w:proofErr w:type="spellStart"/>
      <w:r w:rsidRPr="00460D0C">
        <w:rPr>
          <w:rFonts w:ascii="Segoe UI" w:eastAsia="Times New Roman" w:hAnsi="Segoe UI" w:cs="Segoe UI"/>
          <w:color w:val="0D0D0D"/>
          <w:sz w:val="24"/>
          <w:szCs w:val="24"/>
          <w:lang w:val="en-US"/>
        </w:rPr>
        <w:t>Overfitting</w:t>
      </w:r>
      <w:proofErr w:type="spellEnd"/>
      <w:r w:rsidRPr="00460D0C">
        <w:rPr>
          <w:rFonts w:ascii="Segoe UI" w:eastAsia="Times New Roman" w:hAnsi="Segoe UI" w:cs="Segoe UI"/>
          <w:color w:val="0D0D0D"/>
          <w:sz w:val="24"/>
          <w:szCs w:val="24"/>
          <w:lang w:val="en-US"/>
        </w:rPr>
        <w:t xml:space="preserve"> is more likely to occur when the model is too complex relative to the amount of training data available.</w:t>
      </w:r>
    </w:p>
    <w:p w:rsidR="00460D0C" w:rsidRPr="00460D0C" w:rsidRDefault="00460D0C" w:rsidP="00460D0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460D0C">
        <w:rPr>
          <w:rFonts w:ascii="Segoe UI" w:eastAsia="Times New Roman" w:hAnsi="Segoe UI" w:cs="Segoe UI"/>
          <w:b/>
          <w:bCs/>
          <w:color w:val="0D0D0D"/>
          <w:sz w:val="24"/>
          <w:szCs w:val="24"/>
          <w:lang w:val="en-US"/>
        </w:rPr>
        <w:t>Bias-Variance Trade-off</w:t>
      </w:r>
      <w:r w:rsidRPr="00460D0C">
        <w:rPr>
          <w:rFonts w:ascii="Segoe UI" w:eastAsia="Times New Roman" w:hAnsi="Segoe UI" w:cs="Segoe UI"/>
          <w:color w:val="0D0D0D"/>
          <w:sz w:val="24"/>
          <w:szCs w:val="24"/>
          <w:lang w:val="en-US"/>
        </w:rPr>
        <w:t xml:space="preserve">: </w:t>
      </w:r>
      <w:proofErr w:type="spellStart"/>
      <w:r w:rsidRPr="00460D0C">
        <w:rPr>
          <w:rFonts w:ascii="Segoe UI" w:eastAsia="Times New Roman" w:hAnsi="Segoe UI" w:cs="Segoe UI"/>
          <w:color w:val="0D0D0D"/>
          <w:sz w:val="24"/>
          <w:szCs w:val="24"/>
          <w:lang w:val="en-US"/>
        </w:rPr>
        <w:t>i</w:t>
      </w:r>
      <w:proofErr w:type="spellEnd"/>
      <w:r w:rsidRPr="00460D0C">
        <w:rPr>
          <w:rFonts w:ascii="Segoe UI" w:eastAsia="Times New Roman" w:hAnsi="Segoe UI" w:cs="Segoe UI"/>
          <w:color w:val="0D0D0D"/>
          <w:sz w:val="24"/>
          <w:szCs w:val="24"/>
          <w:lang w:val="en-US"/>
        </w:rPr>
        <w:t xml:space="preserve">. </w:t>
      </w:r>
      <w:proofErr w:type="gramStart"/>
      <w:r w:rsidRPr="00460D0C">
        <w:rPr>
          <w:rFonts w:ascii="Segoe UI" w:eastAsia="Times New Roman" w:hAnsi="Segoe UI" w:cs="Segoe UI"/>
          <w:color w:val="0D0D0D"/>
          <w:sz w:val="24"/>
          <w:szCs w:val="24"/>
          <w:lang w:val="en-US"/>
        </w:rPr>
        <w:t>The</w:t>
      </w:r>
      <w:proofErr w:type="gramEnd"/>
      <w:r w:rsidRPr="00460D0C">
        <w:rPr>
          <w:rFonts w:ascii="Segoe UI" w:eastAsia="Times New Roman" w:hAnsi="Segoe UI" w:cs="Segoe UI"/>
          <w:color w:val="0D0D0D"/>
          <w:sz w:val="24"/>
          <w:szCs w:val="24"/>
          <w:lang w:val="en-US"/>
        </w:rPr>
        <w:t xml:space="preserve"> bias-variance trade-off is a fundamental concept in machine learning that refers to the trade-off between bias and variance in the predictive performance of a model. ii. Bias refers to the error introduced by approximating a real-world problem with a simplified model. High bias can lead to </w:t>
      </w:r>
      <w:proofErr w:type="spellStart"/>
      <w:r w:rsidRPr="00460D0C">
        <w:rPr>
          <w:rFonts w:ascii="Segoe UI" w:eastAsia="Times New Roman" w:hAnsi="Segoe UI" w:cs="Segoe UI"/>
          <w:color w:val="0D0D0D"/>
          <w:sz w:val="24"/>
          <w:szCs w:val="24"/>
          <w:lang w:val="en-US"/>
        </w:rPr>
        <w:t>underfitting</w:t>
      </w:r>
      <w:proofErr w:type="spellEnd"/>
      <w:r w:rsidRPr="00460D0C">
        <w:rPr>
          <w:rFonts w:ascii="Segoe UI" w:eastAsia="Times New Roman" w:hAnsi="Segoe UI" w:cs="Segoe UI"/>
          <w:color w:val="0D0D0D"/>
          <w:sz w:val="24"/>
          <w:szCs w:val="24"/>
          <w:lang w:val="en-US"/>
        </w:rPr>
        <w:t xml:space="preserve">. iii. Variance refers to the model's sensitivity to fluctuations in the training data. High variance can lead to </w:t>
      </w:r>
      <w:proofErr w:type="spellStart"/>
      <w:r w:rsidRPr="00460D0C">
        <w:rPr>
          <w:rFonts w:ascii="Segoe UI" w:eastAsia="Times New Roman" w:hAnsi="Segoe UI" w:cs="Segoe UI"/>
          <w:color w:val="0D0D0D"/>
          <w:sz w:val="24"/>
          <w:szCs w:val="24"/>
          <w:lang w:val="en-US"/>
        </w:rPr>
        <w:t>overfitting</w:t>
      </w:r>
      <w:proofErr w:type="spellEnd"/>
      <w:r w:rsidRPr="00460D0C">
        <w:rPr>
          <w:rFonts w:ascii="Segoe UI" w:eastAsia="Times New Roman" w:hAnsi="Segoe UI" w:cs="Segoe UI"/>
          <w:color w:val="0D0D0D"/>
          <w:sz w:val="24"/>
          <w:szCs w:val="24"/>
          <w:lang w:val="en-US"/>
        </w:rPr>
        <w:t>. iv. The goal is to find the right balance between bias and variance to minimize the model's overall error on unseen data.</w:t>
      </w:r>
    </w:p>
    <w:p w:rsidR="00460D0C" w:rsidRPr="00460D0C" w:rsidRDefault="00460D0C" w:rsidP="00460D0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460D0C">
        <w:rPr>
          <w:rFonts w:ascii="Segoe UI" w:eastAsia="Times New Roman" w:hAnsi="Segoe UI" w:cs="Segoe UI"/>
          <w:b/>
          <w:bCs/>
          <w:color w:val="0D0D0D"/>
          <w:sz w:val="24"/>
          <w:szCs w:val="24"/>
          <w:lang w:val="en-US"/>
        </w:rPr>
        <w:t>Boosting the Efficiency of a Learning Model</w:t>
      </w:r>
      <w:r w:rsidRPr="00460D0C">
        <w:rPr>
          <w:rFonts w:ascii="Segoe UI" w:eastAsia="Times New Roman" w:hAnsi="Segoe UI" w:cs="Segoe UI"/>
          <w:color w:val="0D0D0D"/>
          <w:sz w:val="24"/>
          <w:szCs w:val="24"/>
          <w:lang w:val="en-US"/>
        </w:rPr>
        <w:t xml:space="preserve">: Yes, it's possible to boost the efficiency of a learning model by: </w:t>
      </w:r>
      <w:proofErr w:type="spellStart"/>
      <w:r w:rsidRPr="00460D0C">
        <w:rPr>
          <w:rFonts w:ascii="Segoe UI" w:eastAsia="Times New Roman" w:hAnsi="Segoe UI" w:cs="Segoe UI"/>
          <w:color w:val="0D0D0D"/>
          <w:sz w:val="24"/>
          <w:szCs w:val="24"/>
          <w:lang w:val="en-US"/>
        </w:rPr>
        <w:t>i</w:t>
      </w:r>
      <w:proofErr w:type="spellEnd"/>
      <w:r w:rsidRPr="00460D0C">
        <w:rPr>
          <w:rFonts w:ascii="Segoe UI" w:eastAsia="Times New Roman" w:hAnsi="Segoe UI" w:cs="Segoe UI"/>
          <w:color w:val="0D0D0D"/>
          <w:sz w:val="24"/>
          <w:szCs w:val="24"/>
          <w:lang w:val="en-US"/>
        </w:rPr>
        <w:t xml:space="preserve">. Feature engineering to select or create relevant features. ii. Tuning </w:t>
      </w:r>
      <w:proofErr w:type="spellStart"/>
      <w:r w:rsidRPr="00460D0C">
        <w:rPr>
          <w:rFonts w:ascii="Segoe UI" w:eastAsia="Times New Roman" w:hAnsi="Segoe UI" w:cs="Segoe UI"/>
          <w:color w:val="0D0D0D"/>
          <w:sz w:val="24"/>
          <w:szCs w:val="24"/>
          <w:lang w:val="en-US"/>
        </w:rPr>
        <w:t>hyperparameters</w:t>
      </w:r>
      <w:proofErr w:type="spellEnd"/>
      <w:r w:rsidRPr="00460D0C">
        <w:rPr>
          <w:rFonts w:ascii="Segoe UI" w:eastAsia="Times New Roman" w:hAnsi="Segoe UI" w:cs="Segoe UI"/>
          <w:color w:val="0D0D0D"/>
          <w:sz w:val="24"/>
          <w:szCs w:val="24"/>
          <w:lang w:val="en-US"/>
        </w:rPr>
        <w:t xml:space="preserve"> to optimize model performance. iii. Ensemble methods like boosting or bagging. iv. Regularization techniques to prevent </w:t>
      </w:r>
      <w:proofErr w:type="spellStart"/>
      <w:r w:rsidRPr="00460D0C">
        <w:rPr>
          <w:rFonts w:ascii="Segoe UI" w:eastAsia="Times New Roman" w:hAnsi="Segoe UI" w:cs="Segoe UI"/>
          <w:color w:val="0D0D0D"/>
          <w:sz w:val="24"/>
          <w:szCs w:val="24"/>
          <w:lang w:val="en-US"/>
        </w:rPr>
        <w:t>overfitting</w:t>
      </w:r>
      <w:proofErr w:type="spellEnd"/>
      <w:r w:rsidRPr="00460D0C">
        <w:rPr>
          <w:rFonts w:ascii="Segoe UI" w:eastAsia="Times New Roman" w:hAnsi="Segoe UI" w:cs="Segoe UI"/>
          <w:color w:val="0D0D0D"/>
          <w:sz w:val="24"/>
          <w:szCs w:val="24"/>
          <w:lang w:val="en-US"/>
        </w:rPr>
        <w:t>. v. Using more data for training if available.</w:t>
      </w:r>
    </w:p>
    <w:p w:rsidR="00460D0C" w:rsidRPr="00460D0C" w:rsidRDefault="00460D0C" w:rsidP="00460D0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460D0C">
        <w:rPr>
          <w:rFonts w:ascii="Segoe UI" w:eastAsia="Times New Roman" w:hAnsi="Segoe UI" w:cs="Segoe UI"/>
          <w:b/>
          <w:bCs/>
          <w:color w:val="0D0D0D"/>
          <w:sz w:val="24"/>
          <w:szCs w:val="24"/>
          <w:lang w:val="en-US"/>
        </w:rPr>
        <w:t>Evaluation of Unsupervised Learning Models</w:t>
      </w:r>
      <w:r w:rsidRPr="00460D0C">
        <w:rPr>
          <w:rFonts w:ascii="Segoe UI" w:eastAsia="Times New Roman" w:hAnsi="Segoe UI" w:cs="Segoe UI"/>
          <w:color w:val="0D0D0D"/>
          <w:sz w:val="24"/>
          <w:szCs w:val="24"/>
          <w:lang w:val="en-US"/>
        </w:rPr>
        <w:t xml:space="preserve">: </w:t>
      </w:r>
      <w:proofErr w:type="spellStart"/>
      <w:r w:rsidRPr="00460D0C">
        <w:rPr>
          <w:rFonts w:ascii="Segoe UI" w:eastAsia="Times New Roman" w:hAnsi="Segoe UI" w:cs="Segoe UI"/>
          <w:color w:val="0D0D0D"/>
          <w:sz w:val="24"/>
          <w:szCs w:val="24"/>
          <w:lang w:val="en-US"/>
        </w:rPr>
        <w:t>i</w:t>
      </w:r>
      <w:proofErr w:type="spellEnd"/>
      <w:r w:rsidRPr="00460D0C">
        <w:rPr>
          <w:rFonts w:ascii="Segoe UI" w:eastAsia="Times New Roman" w:hAnsi="Segoe UI" w:cs="Segoe UI"/>
          <w:color w:val="0D0D0D"/>
          <w:sz w:val="24"/>
          <w:szCs w:val="24"/>
          <w:lang w:val="en-US"/>
        </w:rPr>
        <w:t xml:space="preserve">. </w:t>
      </w:r>
      <w:proofErr w:type="gramStart"/>
      <w:r w:rsidRPr="00460D0C">
        <w:rPr>
          <w:rFonts w:ascii="Segoe UI" w:eastAsia="Times New Roman" w:hAnsi="Segoe UI" w:cs="Segoe UI"/>
          <w:color w:val="0D0D0D"/>
          <w:sz w:val="24"/>
          <w:szCs w:val="24"/>
          <w:lang w:val="en-US"/>
        </w:rPr>
        <w:t>The</w:t>
      </w:r>
      <w:proofErr w:type="gramEnd"/>
      <w:r w:rsidRPr="00460D0C">
        <w:rPr>
          <w:rFonts w:ascii="Segoe UI" w:eastAsia="Times New Roman" w:hAnsi="Segoe UI" w:cs="Segoe UI"/>
          <w:color w:val="0D0D0D"/>
          <w:sz w:val="24"/>
          <w:szCs w:val="24"/>
          <w:lang w:val="en-US"/>
        </w:rPr>
        <w:t xml:space="preserve"> success of an unsupervised learning model can be evaluated using various metrics such as: - Clustering quality </w:t>
      </w:r>
      <w:r w:rsidRPr="00460D0C">
        <w:rPr>
          <w:rFonts w:ascii="Segoe UI" w:eastAsia="Times New Roman" w:hAnsi="Segoe UI" w:cs="Segoe UI"/>
          <w:color w:val="0D0D0D"/>
          <w:sz w:val="24"/>
          <w:szCs w:val="24"/>
          <w:lang w:val="en-US"/>
        </w:rPr>
        <w:lastRenderedPageBreak/>
        <w:t>measures like silhouette score or Davies-</w:t>
      </w:r>
      <w:proofErr w:type="spellStart"/>
      <w:r w:rsidRPr="00460D0C">
        <w:rPr>
          <w:rFonts w:ascii="Segoe UI" w:eastAsia="Times New Roman" w:hAnsi="Segoe UI" w:cs="Segoe UI"/>
          <w:color w:val="0D0D0D"/>
          <w:sz w:val="24"/>
          <w:szCs w:val="24"/>
          <w:lang w:val="en-US"/>
        </w:rPr>
        <w:t>Bouldin</w:t>
      </w:r>
      <w:proofErr w:type="spellEnd"/>
      <w:r w:rsidRPr="00460D0C">
        <w:rPr>
          <w:rFonts w:ascii="Segoe UI" w:eastAsia="Times New Roman" w:hAnsi="Segoe UI" w:cs="Segoe UI"/>
          <w:color w:val="0D0D0D"/>
          <w:sz w:val="24"/>
          <w:szCs w:val="24"/>
          <w:lang w:val="en-US"/>
        </w:rPr>
        <w:t xml:space="preserve"> index. - Visualization techniques to inspect the separation of clusters. - Domain-specific evaluation criteria, if applicable.</w:t>
      </w:r>
    </w:p>
    <w:p w:rsidR="00460D0C" w:rsidRPr="00460D0C" w:rsidRDefault="00460D0C" w:rsidP="00460D0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460D0C">
        <w:rPr>
          <w:rFonts w:ascii="Segoe UI" w:eastAsia="Times New Roman" w:hAnsi="Segoe UI" w:cs="Segoe UI"/>
          <w:b/>
          <w:bCs/>
          <w:color w:val="0D0D0D"/>
          <w:sz w:val="24"/>
          <w:szCs w:val="24"/>
          <w:lang w:val="en-US"/>
        </w:rPr>
        <w:t>Using Classification or Regression Models for Different Data Types</w:t>
      </w:r>
      <w:r w:rsidRPr="00460D0C">
        <w:rPr>
          <w:rFonts w:ascii="Segoe UI" w:eastAsia="Times New Roman" w:hAnsi="Segoe UI" w:cs="Segoe UI"/>
          <w:color w:val="0D0D0D"/>
          <w:sz w:val="24"/>
          <w:szCs w:val="24"/>
          <w:lang w:val="en-US"/>
        </w:rPr>
        <w:t>: No, it's not advisable to use a classification model for numerical data or a regression model for categorical data. Each type of model is designed to handle specific types of data and predicting different kinds of outcomes.</w:t>
      </w:r>
    </w:p>
    <w:p w:rsidR="00460D0C" w:rsidRPr="00460D0C" w:rsidRDefault="00460D0C" w:rsidP="00460D0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460D0C">
        <w:rPr>
          <w:rFonts w:ascii="Segoe UI" w:eastAsia="Times New Roman" w:hAnsi="Segoe UI" w:cs="Segoe UI"/>
          <w:b/>
          <w:bCs/>
          <w:color w:val="0D0D0D"/>
          <w:sz w:val="24"/>
          <w:szCs w:val="24"/>
          <w:lang w:val="en-US"/>
        </w:rPr>
        <w:t>Predictive Modeling for Numerical vs. Categorical Values</w:t>
      </w:r>
      <w:r w:rsidRPr="00460D0C">
        <w:rPr>
          <w:rFonts w:ascii="Segoe UI" w:eastAsia="Times New Roman" w:hAnsi="Segoe UI" w:cs="Segoe UI"/>
          <w:color w:val="0D0D0D"/>
          <w:sz w:val="24"/>
          <w:szCs w:val="24"/>
          <w:lang w:val="en-US"/>
        </w:rPr>
        <w:t xml:space="preserve">: </w:t>
      </w:r>
      <w:proofErr w:type="spellStart"/>
      <w:r w:rsidRPr="00460D0C">
        <w:rPr>
          <w:rFonts w:ascii="Segoe UI" w:eastAsia="Times New Roman" w:hAnsi="Segoe UI" w:cs="Segoe UI"/>
          <w:color w:val="0D0D0D"/>
          <w:sz w:val="24"/>
          <w:szCs w:val="24"/>
          <w:lang w:val="en-US"/>
        </w:rPr>
        <w:t>i</w:t>
      </w:r>
      <w:proofErr w:type="spellEnd"/>
      <w:r w:rsidRPr="00460D0C">
        <w:rPr>
          <w:rFonts w:ascii="Segoe UI" w:eastAsia="Times New Roman" w:hAnsi="Segoe UI" w:cs="Segoe UI"/>
          <w:color w:val="0D0D0D"/>
          <w:sz w:val="24"/>
          <w:szCs w:val="24"/>
          <w:lang w:val="en-US"/>
        </w:rPr>
        <w:t>. Predictive modeling for numerical values involves using regression techniques to predict a continuous outcome. ii. For categorical values, classification techniques are used to predict discrete class labels.</w:t>
      </w:r>
    </w:p>
    <w:p w:rsidR="00460D0C" w:rsidRPr="00460D0C" w:rsidRDefault="00460D0C" w:rsidP="00460D0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460D0C">
        <w:rPr>
          <w:rFonts w:ascii="Segoe UI" w:eastAsia="Times New Roman" w:hAnsi="Segoe UI" w:cs="Segoe UI"/>
          <w:b/>
          <w:bCs/>
          <w:color w:val="0D0D0D"/>
          <w:sz w:val="24"/>
          <w:szCs w:val="24"/>
          <w:lang w:val="en-US"/>
        </w:rPr>
        <w:t>Model Evaluation</w:t>
      </w:r>
      <w:r w:rsidRPr="00460D0C">
        <w:rPr>
          <w:rFonts w:ascii="Segoe UI" w:eastAsia="Times New Roman" w:hAnsi="Segoe UI" w:cs="Segoe UI"/>
          <w:color w:val="0D0D0D"/>
          <w:sz w:val="24"/>
          <w:szCs w:val="24"/>
          <w:lang w:val="en-US"/>
        </w:rPr>
        <w:t>: Given the provided data:</w:t>
      </w:r>
    </w:p>
    <w:p w:rsidR="00460D0C" w:rsidRPr="00460D0C" w:rsidRDefault="00460D0C" w:rsidP="00460D0C">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460D0C">
        <w:rPr>
          <w:rFonts w:ascii="Segoe UI" w:eastAsia="Times New Roman" w:hAnsi="Segoe UI" w:cs="Segoe UI"/>
          <w:color w:val="0D0D0D"/>
          <w:sz w:val="24"/>
          <w:szCs w:val="24"/>
          <w:lang w:val="en-US"/>
        </w:rPr>
        <w:t>Error rate = (3 + 7) / (15 + 75) = 10 / 90 = 0.1111</w:t>
      </w:r>
    </w:p>
    <w:p w:rsidR="00460D0C" w:rsidRPr="00460D0C" w:rsidRDefault="00460D0C" w:rsidP="00460D0C">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460D0C">
        <w:rPr>
          <w:rFonts w:ascii="Segoe UI" w:eastAsia="Times New Roman" w:hAnsi="Segoe UI" w:cs="Segoe UI"/>
          <w:color w:val="0D0D0D"/>
          <w:sz w:val="24"/>
          <w:szCs w:val="24"/>
          <w:lang w:val="en-US"/>
        </w:rPr>
        <w:t>Kappa value, sensitivity, precision, and F-measure would require the counts of true positives, true negatives, false positives, and false negatives.</w:t>
      </w:r>
    </w:p>
    <w:p w:rsidR="00460D0C" w:rsidRPr="00460D0C" w:rsidRDefault="00460D0C" w:rsidP="00460D0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460D0C">
        <w:rPr>
          <w:rFonts w:ascii="Segoe UI" w:eastAsia="Times New Roman" w:hAnsi="Segoe UI" w:cs="Segoe UI"/>
          <w:b/>
          <w:bCs/>
          <w:color w:val="0D0D0D"/>
          <w:sz w:val="24"/>
          <w:szCs w:val="24"/>
          <w:lang w:val="en-US"/>
        </w:rPr>
        <w:t>Quick Notes</w:t>
      </w:r>
      <w:r w:rsidRPr="00460D0C">
        <w:rPr>
          <w:rFonts w:ascii="Segoe UI" w:eastAsia="Times New Roman" w:hAnsi="Segoe UI" w:cs="Segoe UI"/>
          <w:color w:val="0D0D0D"/>
          <w:sz w:val="24"/>
          <w:szCs w:val="24"/>
          <w:lang w:val="en-US"/>
        </w:rPr>
        <w:t>:</w:t>
      </w:r>
    </w:p>
    <w:p w:rsidR="00460D0C" w:rsidRPr="00460D0C" w:rsidRDefault="00460D0C" w:rsidP="00460D0C">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hanging="360"/>
        <w:rPr>
          <w:rFonts w:ascii="Segoe UI" w:eastAsia="Times New Roman" w:hAnsi="Segoe UI" w:cs="Segoe UI"/>
          <w:color w:val="0D0D0D"/>
          <w:sz w:val="24"/>
          <w:szCs w:val="24"/>
          <w:lang w:val="en-US"/>
        </w:rPr>
      </w:pPr>
      <w:r w:rsidRPr="00460D0C">
        <w:rPr>
          <w:rFonts w:ascii="Segoe UI" w:eastAsia="Times New Roman" w:hAnsi="Segoe UI" w:cs="Segoe UI"/>
          <w:b/>
          <w:bCs/>
          <w:color w:val="0D0D0D"/>
          <w:sz w:val="24"/>
          <w:szCs w:val="24"/>
          <w:lang w:val="en-US"/>
        </w:rPr>
        <w:t>Holding out</w:t>
      </w:r>
      <w:r w:rsidRPr="00460D0C">
        <w:rPr>
          <w:rFonts w:ascii="Segoe UI" w:eastAsia="Times New Roman" w:hAnsi="Segoe UI" w:cs="Segoe UI"/>
          <w:color w:val="0D0D0D"/>
          <w:sz w:val="24"/>
          <w:szCs w:val="24"/>
          <w:lang w:val="en-US"/>
        </w:rPr>
        <w:t>: Reserving a portion of the dataset for evaluation while training the model on the remaining data.</w:t>
      </w:r>
    </w:p>
    <w:p w:rsidR="00460D0C" w:rsidRPr="00460D0C" w:rsidRDefault="00460D0C" w:rsidP="00460D0C">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hanging="360"/>
        <w:rPr>
          <w:rFonts w:ascii="Segoe UI" w:eastAsia="Times New Roman" w:hAnsi="Segoe UI" w:cs="Segoe UI"/>
          <w:color w:val="0D0D0D"/>
          <w:sz w:val="24"/>
          <w:szCs w:val="24"/>
          <w:lang w:val="en-US"/>
        </w:rPr>
      </w:pPr>
      <w:r w:rsidRPr="00460D0C">
        <w:rPr>
          <w:rFonts w:ascii="Segoe UI" w:eastAsia="Times New Roman" w:hAnsi="Segoe UI" w:cs="Segoe UI"/>
          <w:b/>
          <w:bCs/>
          <w:color w:val="0D0D0D"/>
          <w:sz w:val="24"/>
          <w:szCs w:val="24"/>
          <w:lang w:val="en-US"/>
        </w:rPr>
        <w:t>Cross-validation by tenfold</w:t>
      </w:r>
      <w:r w:rsidRPr="00460D0C">
        <w:rPr>
          <w:rFonts w:ascii="Segoe UI" w:eastAsia="Times New Roman" w:hAnsi="Segoe UI" w:cs="Segoe UI"/>
          <w:color w:val="0D0D0D"/>
          <w:sz w:val="24"/>
          <w:szCs w:val="24"/>
          <w:lang w:val="en-US"/>
        </w:rPr>
        <w:t>: Splitting the data into 10 equal parts, using each part as a validation set while training the model on the other nine parts iteratively.</w:t>
      </w:r>
    </w:p>
    <w:p w:rsidR="00460D0C" w:rsidRPr="00460D0C" w:rsidRDefault="00460D0C" w:rsidP="00460D0C">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hanging="360"/>
        <w:rPr>
          <w:rFonts w:ascii="Segoe UI" w:eastAsia="Times New Roman" w:hAnsi="Segoe UI" w:cs="Segoe UI"/>
          <w:color w:val="0D0D0D"/>
          <w:sz w:val="24"/>
          <w:szCs w:val="24"/>
          <w:lang w:val="en-US"/>
        </w:rPr>
      </w:pPr>
      <w:r w:rsidRPr="00460D0C">
        <w:rPr>
          <w:rFonts w:ascii="Segoe UI" w:eastAsia="Times New Roman" w:hAnsi="Segoe UI" w:cs="Segoe UI"/>
          <w:b/>
          <w:bCs/>
          <w:color w:val="0D0D0D"/>
          <w:sz w:val="24"/>
          <w:szCs w:val="24"/>
          <w:lang w:val="en-US"/>
        </w:rPr>
        <w:t>Adjusting parameters</w:t>
      </w:r>
      <w:r w:rsidRPr="00460D0C">
        <w:rPr>
          <w:rFonts w:ascii="Segoe UI" w:eastAsia="Times New Roman" w:hAnsi="Segoe UI" w:cs="Segoe UI"/>
          <w:color w:val="0D0D0D"/>
          <w:sz w:val="24"/>
          <w:szCs w:val="24"/>
          <w:lang w:val="en-US"/>
        </w:rPr>
        <w:t xml:space="preserve">: Tweaking </w:t>
      </w:r>
      <w:proofErr w:type="spellStart"/>
      <w:r w:rsidRPr="00460D0C">
        <w:rPr>
          <w:rFonts w:ascii="Segoe UI" w:eastAsia="Times New Roman" w:hAnsi="Segoe UI" w:cs="Segoe UI"/>
          <w:color w:val="0D0D0D"/>
          <w:sz w:val="24"/>
          <w:szCs w:val="24"/>
          <w:lang w:val="en-US"/>
        </w:rPr>
        <w:t>hyperparameters</w:t>
      </w:r>
      <w:proofErr w:type="spellEnd"/>
      <w:r w:rsidRPr="00460D0C">
        <w:rPr>
          <w:rFonts w:ascii="Segoe UI" w:eastAsia="Times New Roman" w:hAnsi="Segoe UI" w:cs="Segoe UI"/>
          <w:color w:val="0D0D0D"/>
          <w:sz w:val="24"/>
          <w:szCs w:val="24"/>
          <w:lang w:val="en-US"/>
        </w:rPr>
        <w:t xml:space="preserve"> of the model to optimize its performance.</w:t>
      </w:r>
    </w:p>
    <w:p w:rsidR="00460D0C" w:rsidRPr="00460D0C" w:rsidRDefault="00460D0C" w:rsidP="00460D0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460D0C">
        <w:rPr>
          <w:rFonts w:ascii="Segoe UI" w:eastAsia="Times New Roman" w:hAnsi="Segoe UI" w:cs="Segoe UI"/>
          <w:b/>
          <w:bCs/>
          <w:color w:val="0D0D0D"/>
          <w:sz w:val="24"/>
          <w:szCs w:val="24"/>
          <w:lang w:val="en-US"/>
        </w:rPr>
        <w:t>Definitions</w:t>
      </w:r>
      <w:r w:rsidRPr="00460D0C">
        <w:rPr>
          <w:rFonts w:ascii="Segoe UI" w:eastAsia="Times New Roman" w:hAnsi="Segoe UI" w:cs="Segoe UI"/>
          <w:color w:val="0D0D0D"/>
          <w:sz w:val="24"/>
          <w:szCs w:val="24"/>
          <w:lang w:val="en-US"/>
        </w:rPr>
        <w:t>:</w:t>
      </w:r>
    </w:p>
    <w:p w:rsidR="00460D0C" w:rsidRPr="00460D0C" w:rsidRDefault="00460D0C" w:rsidP="00460D0C">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hanging="360"/>
        <w:rPr>
          <w:rFonts w:ascii="Segoe UI" w:eastAsia="Times New Roman" w:hAnsi="Segoe UI" w:cs="Segoe UI"/>
          <w:color w:val="0D0D0D"/>
          <w:sz w:val="24"/>
          <w:szCs w:val="24"/>
          <w:lang w:val="en-US"/>
        </w:rPr>
      </w:pPr>
      <w:r w:rsidRPr="00460D0C">
        <w:rPr>
          <w:rFonts w:ascii="Segoe UI" w:eastAsia="Times New Roman" w:hAnsi="Segoe UI" w:cs="Segoe UI"/>
          <w:b/>
          <w:bCs/>
          <w:color w:val="0D0D0D"/>
          <w:sz w:val="24"/>
          <w:szCs w:val="24"/>
          <w:lang w:val="en-US"/>
        </w:rPr>
        <w:t>Purity vs. Silhouette width</w:t>
      </w:r>
      <w:r w:rsidRPr="00460D0C">
        <w:rPr>
          <w:rFonts w:ascii="Segoe UI" w:eastAsia="Times New Roman" w:hAnsi="Segoe UI" w:cs="Segoe UI"/>
          <w:color w:val="0D0D0D"/>
          <w:sz w:val="24"/>
          <w:szCs w:val="24"/>
          <w:lang w:val="en-US"/>
        </w:rPr>
        <w:t>:</w:t>
      </w:r>
    </w:p>
    <w:p w:rsidR="00460D0C" w:rsidRPr="00460D0C" w:rsidRDefault="00460D0C" w:rsidP="00460D0C">
      <w:pPr>
        <w:numPr>
          <w:ilvl w:val="2"/>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460D0C">
        <w:rPr>
          <w:rFonts w:ascii="Segoe UI" w:eastAsia="Times New Roman" w:hAnsi="Segoe UI" w:cs="Segoe UI"/>
          <w:color w:val="0D0D0D"/>
          <w:sz w:val="24"/>
          <w:szCs w:val="24"/>
          <w:lang w:val="en-US"/>
        </w:rPr>
        <w:t>Purity measures the homogeneity of clusters in clustering tasks.</w:t>
      </w:r>
    </w:p>
    <w:p w:rsidR="00460D0C" w:rsidRPr="00460D0C" w:rsidRDefault="00460D0C" w:rsidP="00460D0C">
      <w:pPr>
        <w:numPr>
          <w:ilvl w:val="2"/>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460D0C">
        <w:rPr>
          <w:rFonts w:ascii="Segoe UI" w:eastAsia="Times New Roman" w:hAnsi="Segoe UI" w:cs="Segoe UI"/>
          <w:color w:val="0D0D0D"/>
          <w:sz w:val="24"/>
          <w:szCs w:val="24"/>
          <w:lang w:val="en-US"/>
        </w:rPr>
        <w:t>Silhouette width measures the compactness and separation of clusters.</w:t>
      </w:r>
    </w:p>
    <w:p w:rsidR="00460D0C" w:rsidRPr="00460D0C" w:rsidRDefault="00460D0C" w:rsidP="00460D0C">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hanging="360"/>
        <w:rPr>
          <w:rFonts w:ascii="Segoe UI" w:eastAsia="Times New Roman" w:hAnsi="Segoe UI" w:cs="Segoe UI"/>
          <w:color w:val="0D0D0D"/>
          <w:sz w:val="24"/>
          <w:szCs w:val="24"/>
          <w:lang w:val="en-US"/>
        </w:rPr>
      </w:pPr>
      <w:r w:rsidRPr="00460D0C">
        <w:rPr>
          <w:rFonts w:ascii="Segoe UI" w:eastAsia="Times New Roman" w:hAnsi="Segoe UI" w:cs="Segoe UI"/>
          <w:b/>
          <w:bCs/>
          <w:color w:val="0D0D0D"/>
          <w:sz w:val="24"/>
          <w:szCs w:val="24"/>
          <w:lang w:val="en-US"/>
        </w:rPr>
        <w:t>Boosting vs. Bagging</w:t>
      </w:r>
      <w:r w:rsidRPr="00460D0C">
        <w:rPr>
          <w:rFonts w:ascii="Segoe UI" w:eastAsia="Times New Roman" w:hAnsi="Segoe UI" w:cs="Segoe UI"/>
          <w:color w:val="0D0D0D"/>
          <w:sz w:val="24"/>
          <w:szCs w:val="24"/>
          <w:lang w:val="en-US"/>
        </w:rPr>
        <w:t>:</w:t>
      </w:r>
    </w:p>
    <w:p w:rsidR="00460D0C" w:rsidRPr="00460D0C" w:rsidRDefault="00460D0C" w:rsidP="00460D0C">
      <w:pPr>
        <w:numPr>
          <w:ilvl w:val="2"/>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460D0C">
        <w:rPr>
          <w:rFonts w:ascii="Segoe UI" w:eastAsia="Times New Roman" w:hAnsi="Segoe UI" w:cs="Segoe UI"/>
          <w:color w:val="0D0D0D"/>
          <w:sz w:val="24"/>
          <w:szCs w:val="24"/>
          <w:lang w:val="en-US"/>
        </w:rPr>
        <w:t>Boosting combines multiple weak learners sequentially to create a strong learner.</w:t>
      </w:r>
    </w:p>
    <w:p w:rsidR="00460D0C" w:rsidRPr="00460D0C" w:rsidRDefault="00460D0C" w:rsidP="00460D0C">
      <w:pPr>
        <w:numPr>
          <w:ilvl w:val="2"/>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460D0C">
        <w:rPr>
          <w:rFonts w:ascii="Segoe UI" w:eastAsia="Times New Roman" w:hAnsi="Segoe UI" w:cs="Segoe UI"/>
          <w:color w:val="0D0D0D"/>
          <w:sz w:val="24"/>
          <w:szCs w:val="24"/>
          <w:lang w:val="en-US"/>
        </w:rPr>
        <w:t>Bagging builds multiple independent models using different subsets of the training data and combines their predictions.</w:t>
      </w:r>
    </w:p>
    <w:p w:rsidR="00460D0C" w:rsidRPr="00460D0C" w:rsidRDefault="00460D0C" w:rsidP="00460D0C">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hanging="360"/>
        <w:rPr>
          <w:rFonts w:ascii="Segoe UI" w:eastAsia="Times New Roman" w:hAnsi="Segoe UI" w:cs="Segoe UI"/>
          <w:color w:val="0D0D0D"/>
          <w:sz w:val="24"/>
          <w:szCs w:val="24"/>
          <w:lang w:val="en-US"/>
        </w:rPr>
      </w:pPr>
      <w:r w:rsidRPr="00460D0C">
        <w:rPr>
          <w:rFonts w:ascii="Segoe UI" w:eastAsia="Times New Roman" w:hAnsi="Segoe UI" w:cs="Segoe UI"/>
          <w:b/>
          <w:bCs/>
          <w:color w:val="0D0D0D"/>
          <w:sz w:val="24"/>
          <w:szCs w:val="24"/>
          <w:lang w:val="en-US"/>
        </w:rPr>
        <w:t>Eager learner vs. Lazy learner</w:t>
      </w:r>
      <w:r w:rsidRPr="00460D0C">
        <w:rPr>
          <w:rFonts w:ascii="Segoe UI" w:eastAsia="Times New Roman" w:hAnsi="Segoe UI" w:cs="Segoe UI"/>
          <w:color w:val="0D0D0D"/>
          <w:sz w:val="24"/>
          <w:szCs w:val="24"/>
          <w:lang w:val="en-US"/>
        </w:rPr>
        <w:t>:</w:t>
      </w:r>
    </w:p>
    <w:p w:rsidR="00460D0C" w:rsidRPr="00460D0C" w:rsidRDefault="00460D0C" w:rsidP="00460D0C">
      <w:pPr>
        <w:numPr>
          <w:ilvl w:val="2"/>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460D0C">
        <w:rPr>
          <w:rFonts w:ascii="Segoe UI" w:eastAsia="Times New Roman" w:hAnsi="Segoe UI" w:cs="Segoe UI"/>
          <w:color w:val="0D0D0D"/>
          <w:sz w:val="24"/>
          <w:szCs w:val="24"/>
          <w:lang w:val="en-US"/>
        </w:rPr>
        <w:t>Eager learners construct a generalized model during the training phase and directly use it for prediction.</w:t>
      </w:r>
    </w:p>
    <w:p w:rsidR="00460D0C" w:rsidRPr="00460D0C" w:rsidRDefault="00460D0C" w:rsidP="00460D0C">
      <w:pPr>
        <w:numPr>
          <w:ilvl w:val="2"/>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460D0C">
        <w:rPr>
          <w:rFonts w:ascii="Segoe UI" w:eastAsia="Times New Roman" w:hAnsi="Segoe UI" w:cs="Segoe UI"/>
          <w:color w:val="0D0D0D"/>
          <w:sz w:val="24"/>
          <w:szCs w:val="24"/>
          <w:lang w:val="en-US"/>
        </w:rPr>
        <w:lastRenderedPageBreak/>
        <w:t>Lazy learners defer generalization until a query is made, adapting their model to the training data as needed.</w:t>
      </w:r>
    </w:p>
    <w:p w:rsidR="00460D0C" w:rsidRPr="00460D0C" w:rsidRDefault="00460D0C" w:rsidP="00265060">
      <w:pPr>
        <w:rPr>
          <w:b/>
        </w:rPr>
      </w:pPr>
    </w:p>
    <w:sectPr w:rsidR="00460D0C" w:rsidRPr="00460D0C" w:rsidSect="008713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054AF"/>
    <w:multiLevelType w:val="multilevel"/>
    <w:tmpl w:val="E40E95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4172DE"/>
    <w:multiLevelType w:val="hybridMultilevel"/>
    <w:tmpl w:val="F80218A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F00189"/>
    <w:multiLevelType w:val="multilevel"/>
    <w:tmpl w:val="21F8A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lvlOverride w:ilvl="0">
      <w:lvl w:ilvl="0">
        <w:numFmt w:val="decimal"/>
        <w:lvlText w:val=""/>
        <w:lvlJc w:val="left"/>
      </w:lvl>
    </w:lvlOverride>
    <w:lvlOverride w:ilvl="1">
      <w:lvl w:ilvl="1">
        <w:numFmt w:val="decimal"/>
        <w:lvlText w:val="%2."/>
        <w:lvlJc w:val="left"/>
      </w:lvl>
    </w:lvlOverride>
  </w:num>
  <w:num w:numId="6">
    <w:abstractNumId w:val="2"/>
    <w:lvlOverride w:ilvl="0">
      <w:lvl w:ilvl="0">
        <w:numFmt w:val="decimal"/>
        <w:lvlText w:val=""/>
        <w:lvlJc w:val="left"/>
      </w:lvl>
    </w:lvlOverride>
    <w:lvlOverride w:ilvl="1">
      <w:lvl w:ilvl="1">
        <w:numFmt w:val="decimal"/>
        <w:lvlText w:val="%2."/>
        <w:lvlJc w:val="left"/>
      </w:lvl>
    </w:lvlOverride>
  </w:num>
  <w:num w:numId="7">
    <w:abstractNumId w:val="1"/>
  </w:num>
  <w:num w:numId="8">
    <w:abstractNumId w:val="0"/>
  </w:num>
  <w:num w:numId="9">
    <w:abstractNumId w:val="3"/>
  </w:num>
  <w:num w:numId="10">
    <w:abstractNumId w:val="3"/>
    <w:lvlOverride w:ilvl="1">
      <w:lvl w:ilvl="1">
        <w:numFmt w:val="decimal"/>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11B7"/>
    <w:rsid w:val="00265060"/>
    <w:rsid w:val="00460D0C"/>
    <w:rsid w:val="00562A28"/>
    <w:rsid w:val="0087132B"/>
    <w:rsid w:val="009C11B7"/>
    <w:rsid w:val="00B915EE"/>
    <w:rsid w:val="00FA49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3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paragraph" w:styleId="NormalWeb">
    <w:name w:val="Normal (Web)"/>
    <w:basedOn w:val="Normal"/>
    <w:uiPriority w:val="99"/>
    <w:semiHidden/>
    <w:unhideWhenUsed/>
    <w:rsid w:val="00460D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60D0C"/>
    <w:rPr>
      <w:b/>
      <w:bCs/>
    </w:rPr>
  </w:style>
  <w:style w:type="character" w:customStyle="1" w:styleId="katex-mathml">
    <w:name w:val="katex-mathml"/>
    <w:basedOn w:val="DefaultParagraphFont"/>
    <w:rsid w:val="00460D0C"/>
  </w:style>
  <w:style w:type="character" w:customStyle="1" w:styleId="mord">
    <w:name w:val="mord"/>
    <w:basedOn w:val="DefaultParagraphFont"/>
    <w:rsid w:val="00460D0C"/>
  </w:style>
  <w:style w:type="character" w:customStyle="1" w:styleId="mrel">
    <w:name w:val="mrel"/>
    <w:basedOn w:val="DefaultParagraphFont"/>
    <w:rsid w:val="00460D0C"/>
  </w:style>
  <w:style w:type="character" w:customStyle="1" w:styleId="mbin">
    <w:name w:val="mbin"/>
    <w:basedOn w:val="DefaultParagraphFont"/>
    <w:rsid w:val="00460D0C"/>
  </w:style>
  <w:style w:type="character" w:customStyle="1" w:styleId="vlist-s">
    <w:name w:val="vlist-s"/>
    <w:basedOn w:val="DefaultParagraphFont"/>
    <w:rsid w:val="00460D0C"/>
  </w:style>
  <w:style w:type="paragraph" w:styleId="z-TopofForm">
    <w:name w:val="HTML Top of Form"/>
    <w:basedOn w:val="Normal"/>
    <w:next w:val="Normal"/>
    <w:link w:val="z-TopofFormChar"/>
    <w:hidden/>
    <w:uiPriority w:val="99"/>
    <w:semiHidden/>
    <w:unhideWhenUsed/>
    <w:rsid w:val="00460D0C"/>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460D0C"/>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1223102388">
      <w:bodyDiv w:val="1"/>
      <w:marLeft w:val="0"/>
      <w:marRight w:val="0"/>
      <w:marTop w:val="0"/>
      <w:marBottom w:val="0"/>
      <w:divBdr>
        <w:top w:val="none" w:sz="0" w:space="0" w:color="auto"/>
        <w:left w:val="none" w:sz="0" w:space="0" w:color="auto"/>
        <w:bottom w:val="none" w:sz="0" w:space="0" w:color="auto"/>
        <w:right w:val="none" w:sz="0" w:space="0" w:color="auto"/>
      </w:divBdr>
      <w:divsChild>
        <w:div w:id="1588148138">
          <w:marLeft w:val="0"/>
          <w:marRight w:val="0"/>
          <w:marTop w:val="0"/>
          <w:marBottom w:val="0"/>
          <w:divBdr>
            <w:top w:val="single" w:sz="2" w:space="0" w:color="E3E3E3"/>
            <w:left w:val="single" w:sz="2" w:space="0" w:color="E3E3E3"/>
            <w:bottom w:val="single" w:sz="2" w:space="0" w:color="E3E3E3"/>
            <w:right w:val="single" w:sz="2" w:space="0" w:color="E3E3E3"/>
          </w:divBdr>
          <w:divsChild>
            <w:div w:id="1084304726">
              <w:marLeft w:val="0"/>
              <w:marRight w:val="0"/>
              <w:marTop w:val="0"/>
              <w:marBottom w:val="0"/>
              <w:divBdr>
                <w:top w:val="single" w:sz="2" w:space="0" w:color="E3E3E3"/>
                <w:left w:val="single" w:sz="2" w:space="0" w:color="E3E3E3"/>
                <w:bottom w:val="single" w:sz="2" w:space="0" w:color="E3E3E3"/>
                <w:right w:val="single" w:sz="2" w:space="0" w:color="E3E3E3"/>
              </w:divBdr>
              <w:divsChild>
                <w:div w:id="1616205151">
                  <w:marLeft w:val="0"/>
                  <w:marRight w:val="0"/>
                  <w:marTop w:val="0"/>
                  <w:marBottom w:val="0"/>
                  <w:divBdr>
                    <w:top w:val="single" w:sz="2" w:space="0" w:color="E3E3E3"/>
                    <w:left w:val="single" w:sz="2" w:space="0" w:color="E3E3E3"/>
                    <w:bottom w:val="single" w:sz="2" w:space="0" w:color="E3E3E3"/>
                    <w:right w:val="single" w:sz="2" w:space="0" w:color="E3E3E3"/>
                  </w:divBdr>
                  <w:divsChild>
                    <w:div w:id="648288474">
                      <w:marLeft w:val="0"/>
                      <w:marRight w:val="0"/>
                      <w:marTop w:val="0"/>
                      <w:marBottom w:val="0"/>
                      <w:divBdr>
                        <w:top w:val="single" w:sz="2" w:space="0" w:color="E3E3E3"/>
                        <w:left w:val="single" w:sz="2" w:space="0" w:color="E3E3E3"/>
                        <w:bottom w:val="single" w:sz="2" w:space="0" w:color="E3E3E3"/>
                        <w:right w:val="single" w:sz="2" w:space="0" w:color="E3E3E3"/>
                      </w:divBdr>
                      <w:divsChild>
                        <w:div w:id="459498264">
                          <w:marLeft w:val="0"/>
                          <w:marRight w:val="0"/>
                          <w:marTop w:val="0"/>
                          <w:marBottom w:val="0"/>
                          <w:divBdr>
                            <w:top w:val="single" w:sz="2" w:space="0" w:color="E3E3E3"/>
                            <w:left w:val="single" w:sz="2" w:space="0" w:color="E3E3E3"/>
                            <w:bottom w:val="single" w:sz="2" w:space="0" w:color="E3E3E3"/>
                            <w:right w:val="single" w:sz="2" w:space="0" w:color="E3E3E3"/>
                          </w:divBdr>
                          <w:divsChild>
                            <w:div w:id="450440523">
                              <w:marLeft w:val="0"/>
                              <w:marRight w:val="0"/>
                              <w:marTop w:val="0"/>
                              <w:marBottom w:val="0"/>
                              <w:divBdr>
                                <w:top w:val="single" w:sz="2" w:space="0" w:color="E3E3E3"/>
                                <w:left w:val="single" w:sz="2" w:space="0" w:color="E3E3E3"/>
                                <w:bottom w:val="single" w:sz="2" w:space="0" w:color="E3E3E3"/>
                                <w:right w:val="single" w:sz="2" w:space="0" w:color="E3E3E3"/>
                              </w:divBdr>
                              <w:divsChild>
                                <w:div w:id="350644095">
                                  <w:marLeft w:val="0"/>
                                  <w:marRight w:val="0"/>
                                  <w:marTop w:val="100"/>
                                  <w:marBottom w:val="100"/>
                                  <w:divBdr>
                                    <w:top w:val="single" w:sz="2" w:space="0" w:color="E3E3E3"/>
                                    <w:left w:val="single" w:sz="2" w:space="0" w:color="E3E3E3"/>
                                    <w:bottom w:val="single" w:sz="2" w:space="0" w:color="E3E3E3"/>
                                    <w:right w:val="single" w:sz="2" w:space="0" w:color="E3E3E3"/>
                                  </w:divBdr>
                                  <w:divsChild>
                                    <w:div w:id="1950503208">
                                      <w:marLeft w:val="0"/>
                                      <w:marRight w:val="0"/>
                                      <w:marTop w:val="0"/>
                                      <w:marBottom w:val="0"/>
                                      <w:divBdr>
                                        <w:top w:val="single" w:sz="2" w:space="0" w:color="E3E3E3"/>
                                        <w:left w:val="single" w:sz="2" w:space="0" w:color="E3E3E3"/>
                                        <w:bottom w:val="single" w:sz="2" w:space="0" w:color="E3E3E3"/>
                                        <w:right w:val="single" w:sz="2" w:space="0" w:color="E3E3E3"/>
                                      </w:divBdr>
                                      <w:divsChild>
                                        <w:div w:id="615720979">
                                          <w:marLeft w:val="0"/>
                                          <w:marRight w:val="0"/>
                                          <w:marTop w:val="0"/>
                                          <w:marBottom w:val="0"/>
                                          <w:divBdr>
                                            <w:top w:val="single" w:sz="2" w:space="0" w:color="E3E3E3"/>
                                            <w:left w:val="single" w:sz="2" w:space="0" w:color="E3E3E3"/>
                                            <w:bottom w:val="single" w:sz="2" w:space="0" w:color="E3E3E3"/>
                                            <w:right w:val="single" w:sz="2" w:space="0" w:color="E3E3E3"/>
                                          </w:divBdr>
                                          <w:divsChild>
                                            <w:div w:id="989792638">
                                              <w:marLeft w:val="0"/>
                                              <w:marRight w:val="0"/>
                                              <w:marTop w:val="0"/>
                                              <w:marBottom w:val="0"/>
                                              <w:divBdr>
                                                <w:top w:val="single" w:sz="2" w:space="0" w:color="E3E3E3"/>
                                                <w:left w:val="single" w:sz="2" w:space="0" w:color="E3E3E3"/>
                                                <w:bottom w:val="single" w:sz="2" w:space="0" w:color="E3E3E3"/>
                                                <w:right w:val="single" w:sz="2" w:space="0" w:color="E3E3E3"/>
                                              </w:divBdr>
                                              <w:divsChild>
                                                <w:div w:id="1944223384">
                                                  <w:marLeft w:val="0"/>
                                                  <w:marRight w:val="0"/>
                                                  <w:marTop w:val="0"/>
                                                  <w:marBottom w:val="0"/>
                                                  <w:divBdr>
                                                    <w:top w:val="single" w:sz="2" w:space="0" w:color="E3E3E3"/>
                                                    <w:left w:val="single" w:sz="2" w:space="0" w:color="E3E3E3"/>
                                                    <w:bottom w:val="single" w:sz="2" w:space="0" w:color="E3E3E3"/>
                                                    <w:right w:val="single" w:sz="2" w:space="0" w:color="E3E3E3"/>
                                                  </w:divBdr>
                                                  <w:divsChild>
                                                    <w:div w:id="1502549707">
                                                      <w:marLeft w:val="0"/>
                                                      <w:marRight w:val="0"/>
                                                      <w:marTop w:val="0"/>
                                                      <w:marBottom w:val="0"/>
                                                      <w:divBdr>
                                                        <w:top w:val="single" w:sz="2" w:space="0" w:color="E3E3E3"/>
                                                        <w:left w:val="single" w:sz="2" w:space="0" w:color="E3E3E3"/>
                                                        <w:bottom w:val="single" w:sz="2" w:space="0" w:color="E3E3E3"/>
                                                        <w:right w:val="single" w:sz="2" w:space="0" w:color="E3E3E3"/>
                                                      </w:divBdr>
                                                      <w:divsChild>
                                                        <w:div w:id="911895238">
                                                          <w:marLeft w:val="0"/>
                                                          <w:marRight w:val="0"/>
                                                          <w:marTop w:val="0"/>
                                                          <w:marBottom w:val="0"/>
                                                          <w:divBdr>
                                                            <w:top w:val="single" w:sz="2" w:space="0" w:color="E3E3E3"/>
                                                            <w:left w:val="single" w:sz="2" w:space="0" w:color="E3E3E3"/>
                                                            <w:bottom w:val="single" w:sz="2" w:space="0" w:color="E3E3E3"/>
                                                            <w:right w:val="single" w:sz="2" w:space="0" w:color="E3E3E3"/>
                                                          </w:divBdr>
                                                          <w:divsChild>
                                                            <w:div w:id="1795640543">
                                                              <w:marLeft w:val="0"/>
                                                              <w:marRight w:val="0"/>
                                                              <w:marTop w:val="0"/>
                                                              <w:marBottom w:val="300"/>
                                                              <w:divBdr>
                                                                <w:top w:val="single" w:sz="2" w:space="0" w:color="E3E3E3"/>
                                                                <w:left w:val="single" w:sz="2" w:space="0" w:color="E3E3E3"/>
                                                                <w:bottom w:val="single" w:sz="2" w:space="0" w:color="E3E3E3"/>
                                                                <w:right w:val="single" w:sz="2" w:space="0" w:color="E3E3E3"/>
                                                              </w:divBdr>
                                                            </w:div>
                                                            <w:div w:id="910693467">
                                                              <w:marLeft w:val="0"/>
                                                              <w:marRight w:val="0"/>
                                                              <w:marTop w:val="0"/>
                                                              <w:marBottom w:val="300"/>
                                                              <w:divBdr>
                                                                <w:top w:val="single" w:sz="2" w:space="0" w:color="E3E3E3"/>
                                                                <w:left w:val="single" w:sz="2" w:space="0" w:color="E3E3E3"/>
                                                                <w:bottom w:val="single" w:sz="2" w:space="0" w:color="E3E3E3"/>
                                                                <w:right w:val="single" w:sz="2" w:space="0" w:color="E3E3E3"/>
                                                              </w:divBdr>
                                                            </w:div>
                                                            <w:div w:id="93021573">
                                                              <w:marLeft w:val="0"/>
                                                              <w:marRight w:val="0"/>
                                                              <w:marTop w:val="0"/>
                                                              <w:marBottom w:val="300"/>
                                                              <w:divBdr>
                                                                <w:top w:val="single" w:sz="2" w:space="0" w:color="E3E3E3"/>
                                                                <w:left w:val="single" w:sz="2" w:space="0" w:color="E3E3E3"/>
                                                                <w:bottom w:val="single" w:sz="2" w:space="0" w:color="E3E3E3"/>
                                                                <w:right w:val="single" w:sz="2" w:space="0" w:color="E3E3E3"/>
                                                              </w:divBdr>
                                                            </w:div>
                                                            <w:div w:id="1332835944">
                                                              <w:marLeft w:val="0"/>
                                                              <w:marRight w:val="0"/>
                                                              <w:marTop w:val="0"/>
                                                              <w:marBottom w:val="300"/>
                                                              <w:divBdr>
                                                                <w:top w:val="single" w:sz="2" w:space="0" w:color="E3E3E3"/>
                                                                <w:left w:val="single" w:sz="2" w:space="0" w:color="E3E3E3"/>
                                                                <w:bottom w:val="single" w:sz="2" w:space="0" w:color="E3E3E3"/>
                                                                <w:right w:val="single" w:sz="2" w:space="0" w:color="E3E3E3"/>
                                                              </w:divBdr>
                                                            </w:div>
                                                            <w:div w:id="757140813">
                                                              <w:marLeft w:val="0"/>
                                                              <w:marRight w:val="0"/>
                                                              <w:marTop w:val="0"/>
                                                              <w:marBottom w:val="300"/>
                                                              <w:divBdr>
                                                                <w:top w:val="single" w:sz="2" w:space="0" w:color="E3E3E3"/>
                                                                <w:left w:val="single" w:sz="2" w:space="0" w:color="E3E3E3"/>
                                                                <w:bottom w:val="single" w:sz="2" w:space="0" w:color="E3E3E3"/>
                                                                <w:right w:val="single" w:sz="2" w:space="0" w:color="E3E3E3"/>
                                                              </w:divBdr>
                                                            </w:div>
                                                            <w:div w:id="1112238725">
                                                              <w:marLeft w:val="0"/>
                                                              <w:marRight w:val="0"/>
                                                              <w:marTop w:val="0"/>
                                                              <w:marBottom w:val="300"/>
                                                              <w:divBdr>
                                                                <w:top w:val="single" w:sz="2" w:space="0" w:color="E3E3E3"/>
                                                                <w:left w:val="single" w:sz="2" w:space="0" w:color="E3E3E3"/>
                                                                <w:bottom w:val="single" w:sz="2" w:space="0" w:color="E3E3E3"/>
                                                                <w:right w:val="single" w:sz="2" w:space="0" w:color="E3E3E3"/>
                                                              </w:divBdr>
                                                            </w:div>
                                                            <w:div w:id="666133385">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31970830">
          <w:marLeft w:val="0"/>
          <w:marRight w:val="0"/>
          <w:marTop w:val="0"/>
          <w:marBottom w:val="0"/>
          <w:divBdr>
            <w:top w:val="none" w:sz="0" w:space="0" w:color="auto"/>
            <w:left w:val="none" w:sz="0" w:space="0" w:color="auto"/>
            <w:bottom w:val="none" w:sz="0" w:space="0" w:color="auto"/>
            <w:right w:val="none" w:sz="0" w:space="0" w:color="auto"/>
          </w:divBdr>
          <w:divsChild>
            <w:div w:id="1728189053">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590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9516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2024-04-18T16:54:00Z</dcterms:created>
  <dcterms:modified xsi:type="dcterms:W3CDTF">2024-05-22T12:14:00Z</dcterms:modified>
</cp:coreProperties>
</file>