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94" w:rsidRPr="009F6194" w:rsidRDefault="009F6194" w:rsidP="009F6194">
      <w:pPr>
        <w:numPr>
          <w:ilvl w:val="0"/>
          <w:numId w:val="1"/>
        </w:numPr>
      </w:pPr>
      <w:r w:rsidRPr="009F6194">
        <w:t>Can you think of a few applications for a sequence-to-sequence RNN? What about a sequence-to-vector RNN? And a vector-to-sequence RNN?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Why do people use encoder–decoder RNNs rather than plain sequence-to-sequence RNNs for automatic translation?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How could you combine a convolutional neural network with an RNN to classify videos?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What are the advantages of building an RNN using </w:t>
      </w:r>
      <w:proofErr w:type="spellStart"/>
      <w:r w:rsidRPr="009F6194">
        <w:t>dynamic_</w:t>
      </w:r>
      <w:proofErr w:type="gramStart"/>
      <w:r w:rsidRPr="009F6194">
        <w:t>rnn</w:t>
      </w:r>
      <w:proofErr w:type="spellEnd"/>
      <w:r w:rsidRPr="009F6194">
        <w:t>(</w:t>
      </w:r>
      <w:proofErr w:type="gramEnd"/>
      <w:r w:rsidRPr="009F6194">
        <w:t>) rather than </w:t>
      </w:r>
      <w:proofErr w:type="spellStart"/>
      <w:r w:rsidRPr="009F6194">
        <w:t>static_rnn</w:t>
      </w:r>
      <w:proofErr w:type="spellEnd"/>
      <w:r w:rsidRPr="009F6194">
        <w:t>()?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How can you deal with variable-length input sequences? What about variable-length output sequences?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What is a common way to distribute training and execution of a deep RNN across multiple GPUs?</w:t>
      </w:r>
    </w:p>
    <w:p w:rsidR="00380DC3" w:rsidRDefault="00380DC3">
      <w:bookmarkStart w:id="0" w:name="_GoBack"/>
      <w:bookmarkEnd w:id="0"/>
    </w:p>
    <w:sectPr w:rsidR="00380DC3" w:rsidSect="0066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C18"/>
    <w:multiLevelType w:val="multilevel"/>
    <w:tmpl w:val="7CD0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194"/>
    <w:rsid w:val="00380DC3"/>
    <w:rsid w:val="00666FA2"/>
    <w:rsid w:val="009F6194"/>
    <w:rsid w:val="00C46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2024-05-22T09:47:00Z</dcterms:created>
  <dcterms:modified xsi:type="dcterms:W3CDTF">2024-05-22T09:47:00Z</dcterms:modified>
</cp:coreProperties>
</file>