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838" w:rsidRPr="004357FB" w:rsidRDefault="0017399E" w:rsidP="0017399E">
      <w:pPr>
        <w:rPr>
          <w:sz w:val="40"/>
          <w:szCs w:val="40"/>
          <w:lang w:val="en-US"/>
        </w:rPr>
      </w:pPr>
      <w:r w:rsidRPr="004357FB">
        <w:rPr>
          <w:sz w:val="40"/>
          <w:szCs w:val="40"/>
          <w:lang w:val="en-US"/>
        </w:rPr>
        <w:t xml:space="preserve">             </w:t>
      </w:r>
      <w:r w:rsidR="004357FB">
        <w:rPr>
          <w:sz w:val="40"/>
          <w:szCs w:val="40"/>
          <w:lang w:val="en-US"/>
        </w:rPr>
        <w:t xml:space="preserve">        </w:t>
      </w:r>
      <w:bookmarkStart w:id="0" w:name="_GoBack"/>
      <w:bookmarkEnd w:id="0"/>
      <w:r w:rsidRPr="004357FB">
        <w:rPr>
          <w:sz w:val="40"/>
          <w:szCs w:val="40"/>
          <w:lang w:val="en-US"/>
        </w:rPr>
        <w:t xml:space="preserve"> WATER QUALITY ANALYSIS</w:t>
      </w:r>
    </w:p>
    <w:p w:rsidR="0017399E" w:rsidRPr="00455CF9" w:rsidRDefault="0017399E" w:rsidP="0017399E">
      <w:pPr>
        <w:rPr>
          <w:sz w:val="24"/>
          <w:szCs w:val="24"/>
          <w:lang w:val="en-US"/>
        </w:rPr>
      </w:pPr>
    </w:p>
    <w:p w:rsidR="0017399E" w:rsidRPr="00455CF9" w:rsidRDefault="0017399E" w:rsidP="0017399E">
      <w:pPr>
        <w:rPr>
          <w:b/>
          <w:sz w:val="24"/>
          <w:szCs w:val="24"/>
          <w:lang w:val="en-US"/>
        </w:rPr>
      </w:pPr>
      <w:r w:rsidRPr="00455CF9">
        <w:rPr>
          <w:b/>
          <w:sz w:val="24"/>
          <w:szCs w:val="24"/>
          <w:lang w:val="en-US"/>
        </w:rPr>
        <w:t>Objectives</w:t>
      </w:r>
    </w:p>
    <w:p w:rsidR="0017399E" w:rsidRPr="00455CF9" w:rsidRDefault="0017399E" w:rsidP="0017399E">
      <w:pPr>
        <w:rPr>
          <w:sz w:val="24"/>
          <w:szCs w:val="24"/>
          <w:lang w:val="en-US"/>
        </w:rPr>
      </w:pPr>
      <w:r w:rsidRPr="00455CF9">
        <w:rPr>
          <w:sz w:val="24"/>
          <w:szCs w:val="24"/>
          <w:lang w:val="en-US"/>
        </w:rPr>
        <w:t>The objective is to evaluate the extent of water pollution and its implications for both public health and the environment. This is achieved through a thorough examination of water quality, involving tests to identify various contaminants, analyze chemical composition, and detect microbial presence. The goal is to gather detailed information about the water's condition, enabling the development of targeted approaches for water treatment and conservation. By conducting this analysis, informed decisions can be made to mitigate pollution, safeguard public health, and preserve the natural environment.</w:t>
      </w:r>
    </w:p>
    <w:p w:rsidR="0017399E" w:rsidRPr="00455CF9" w:rsidRDefault="0017399E" w:rsidP="0017399E">
      <w:pPr>
        <w:rPr>
          <w:b/>
          <w:sz w:val="24"/>
          <w:szCs w:val="24"/>
          <w:lang w:val="en-US"/>
        </w:rPr>
      </w:pPr>
      <w:r w:rsidRPr="00455CF9">
        <w:rPr>
          <w:b/>
          <w:sz w:val="24"/>
          <w:szCs w:val="24"/>
          <w:lang w:val="en-US"/>
        </w:rPr>
        <w:t>DESIGN THINKING PROCESS</w:t>
      </w:r>
    </w:p>
    <w:p w:rsidR="0017399E" w:rsidRPr="00455CF9" w:rsidRDefault="0017399E" w:rsidP="0017399E">
      <w:pPr>
        <w:numPr>
          <w:ilvl w:val="0"/>
          <w:numId w:val="1"/>
        </w:numPr>
        <w:rPr>
          <w:sz w:val="24"/>
          <w:szCs w:val="24"/>
        </w:rPr>
      </w:pPr>
      <w:r w:rsidRPr="00455CF9">
        <w:rPr>
          <w:b/>
          <w:bCs/>
          <w:sz w:val="24"/>
          <w:szCs w:val="24"/>
        </w:rPr>
        <w:t>Empathize:</w:t>
      </w:r>
    </w:p>
    <w:p w:rsidR="0017399E" w:rsidRPr="00455CF9" w:rsidRDefault="0017399E" w:rsidP="0017399E">
      <w:pPr>
        <w:numPr>
          <w:ilvl w:val="1"/>
          <w:numId w:val="1"/>
        </w:numPr>
        <w:rPr>
          <w:sz w:val="24"/>
          <w:szCs w:val="24"/>
        </w:rPr>
      </w:pPr>
      <w:r w:rsidRPr="00455CF9">
        <w:rPr>
          <w:b/>
          <w:bCs/>
          <w:sz w:val="24"/>
          <w:szCs w:val="24"/>
        </w:rPr>
        <w:t>Understand Stakeholders:</w:t>
      </w:r>
      <w:r w:rsidRPr="00455CF9">
        <w:rPr>
          <w:sz w:val="24"/>
          <w:szCs w:val="24"/>
        </w:rPr>
        <w:t xml:space="preserve"> Identify and empathize with the stakeholders involved, including communities relying on the water source, environmental agencies, and policymakers. Understand their concerns, needs, and expectations regarding water quality.</w:t>
      </w:r>
    </w:p>
    <w:p w:rsidR="0017399E" w:rsidRPr="00455CF9" w:rsidRDefault="0017399E" w:rsidP="0017399E">
      <w:pPr>
        <w:numPr>
          <w:ilvl w:val="1"/>
          <w:numId w:val="1"/>
        </w:numPr>
        <w:rPr>
          <w:sz w:val="24"/>
          <w:szCs w:val="24"/>
        </w:rPr>
      </w:pPr>
      <w:r w:rsidRPr="00455CF9">
        <w:rPr>
          <w:b/>
          <w:bCs/>
          <w:sz w:val="24"/>
          <w:szCs w:val="24"/>
        </w:rPr>
        <w:t>Field Observations:</w:t>
      </w:r>
      <w:r w:rsidRPr="00455CF9">
        <w:rPr>
          <w:sz w:val="24"/>
          <w:szCs w:val="24"/>
        </w:rPr>
        <w:t xml:space="preserve"> Visit the water source and observe the surrounding environment. Understand the context in which the water quality analysis is conducted.</w:t>
      </w:r>
    </w:p>
    <w:p w:rsidR="0017399E" w:rsidRPr="00455CF9" w:rsidRDefault="0017399E" w:rsidP="0017399E">
      <w:pPr>
        <w:numPr>
          <w:ilvl w:val="0"/>
          <w:numId w:val="1"/>
        </w:numPr>
        <w:rPr>
          <w:sz w:val="24"/>
          <w:szCs w:val="24"/>
        </w:rPr>
      </w:pPr>
      <w:r w:rsidRPr="00455CF9">
        <w:rPr>
          <w:b/>
          <w:bCs/>
          <w:sz w:val="24"/>
          <w:szCs w:val="24"/>
        </w:rPr>
        <w:t>Define:</w:t>
      </w:r>
    </w:p>
    <w:p w:rsidR="0017399E" w:rsidRPr="00455CF9" w:rsidRDefault="0017399E" w:rsidP="0017399E">
      <w:pPr>
        <w:numPr>
          <w:ilvl w:val="1"/>
          <w:numId w:val="1"/>
        </w:numPr>
        <w:rPr>
          <w:sz w:val="24"/>
          <w:szCs w:val="24"/>
        </w:rPr>
      </w:pPr>
      <w:r w:rsidRPr="00455CF9">
        <w:rPr>
          <w:b/>
          <w:bCs/>
          <w:sz w:val="24"/>
          <w:szCs w:val="24"/>
        </w:rPr>
        <w:t>Problem Definition:</w:t>
      </w:r>
      <w:r w:rsidRPr="00455CF9">
        <w:rPr>
          <w:sz w:val="24"/>
          <w:szCs w:val="24"/>
        </w:rPr>
        <w:t xml:space="preserve"> Clearly define the problem related to water quality. It could be pollution, declining water levels, or specific contaminants affecting human health. Define the problem in a way that is actionable and understandable.</w:t>
      </w:r>
    </w:p>
    <w:p w:rsidR="0017399E" w:rsidRPr="00455CF9" w:rsidRDefault="0017399E" w:rsidP="0017399E">
      <w:pPr>
        <w:numPr>
          <w:ilvl w:val="0"/>
          <w:numId w:val="1"/>
        </w:numPr>
        <w:rPr>
          <w:sz w:val="24"/>
          <w:szCs w:val="24"/>
        </w:rPr>
      </w:pPr>
      <w:r w:rsidRPr="00455CF9">
        <w:rPr>
          <w:b/>
          <w:bCs/>
          <w:sz w:val="24"/>
          <w:szCs w:val="24"/>
        </w:rPr>
        <w:t>Ideate:</w:t>
      </w:r>
    </w:p>
    <w:p w:rsidR="0017399E" w:rsidRPr="00455CF9" w:rsidRDefault="0017399E" w:rsidP="0017399E">
      <w:pPr>
        <w:numPr>
          <w:ilvl w:val="1"/>
          <w:numId w:val="1"/>
        </w:numPr>
        <w:rPr>
          <w:sz w:val="24"/>
          <w:szCs w:val="24"/>
        </w:rPr>
      </w:pPr>
      <w:r w:rsidRPr="00455CF9">
        <w:rPr>
          <w:b/>
          <w:bCs/>
          <w:sz w:val="24"/>
          <w:szCs w:val="24"/>
        </w:rPr>
        <w:t>Brainstorm Solutions:</w:t>
      </w:r>
      <w:r w:rsidRPr="00455CF9">
        <w:rPr>
          <w:sz w:val="24"/>
          <w:szCs w:val="24"/>
        </w:rPr>
        <w:t xml:space="preserve"> Encourage multidisciplinary teams to brainstorm potential solutions to the defined problem. Explore innovative technologies, community engagement strategies, and policy interventions.</w:t>
      </w:r>
    </w:p>
    <w:p w:rsidR="0017399E" w:rsidRPr="00455CF9" w:rsidRDefault="0017399E" w:rsidP="0017399E">
      <w:pPr>
        <w:numPr>
          <w:ilvl w:val="1"/>
          <w:numId w:val="1"/>
        </w:numPr>
        <w:rPr>
          <w:sz w:val="24"/>
          <w:szCs w:val="24"/>
        </w:rPr>
      </w:pPr>
      <w:r w:rsidRPr="00455CF9">
        <w:rPr>
          <w:b/>
          <w:bCs/>
          <w:sz w:val="24"/>
          <w:szCs w:val="24"/>
        </w:rPr>
        <w:t>Encourage Creativity:</w:t>
      </w:r>
      <w:r w:rsidRPr="00455CF9">
        <w:rPr>
          <w:sz w:val="24"/>
          <w:szCs w:val="24"/>
        </w:rPr>
        <w:t xml:space="preserve"> Foster a creative environment where unconventional ideas are welcomed. Encourage team members to think outside the box and consider novel approaches to water quality analysis and improvement.</w:t>
      </w:r>
    </w:p>
    <w:p w:rsidR="0017399E" w:rsidRPr="00455CF9" w:rsidRDefault="0017399E" w:rsidP="0017399E">
      <w:pPr>
        <w:numPr>
          <w:ilvl w:val="0"/>
          <w:numId w:val="1"/>
        </w:numPr>
        <w:rPr>
          <w:sz w:val="24"/>
          <w:szCs w:val="24"/>
        </w:rPr>
      </w:pPr>
      <w:r w:rsidRPr="00455CF9">
        <w:rPr>
          <w:b/>
          <w:bCs/>
          <w:sz w:val="24"/>
          <w:szCs w:val="24"/>
        </w:rPr>
        <w:t>Prototype:</w:t>
      </w:r>
    </w:p>
    <w:p w:rsidR="0017399E" w:rsidRPr="00455CF9" w:rsidRDefault="0017399E" w:rsidP="0017399E">
      <w:pPr>
        <w:numPr>
          <w:ilvl w:val="1"/>
          <w:numId w:val="1"/>
        </w:numPr>
        <w:rPr>
          <w:sz w:val="24"/>
          <w:szCs w:val="24"/>
        </w:rPr>
      </w:pPr>
      <w:r w:rsidRPr="00455CF9">
        <w:rPr>
          <w:b/>
          <w:bCs/>
          <w:sz w:val="24"/>
          <w:szCs w:val="24"/>
        </w:rPr>
        <w:t>Develop Prototypes:</w:t>
      </w:r>
      <w:r w:rsidRPr="00455CF9">
        <w:rPr>
          <w:sz w:val="24"/>
          <w:szCs w:val="24"/>
        </w:rPr>
        <w:t xml:space="preserve"> Create prototypes of the proposed solutions. These could include pilot water treatment systems, community awareness campaigns, or data visualization tools. Prototypes should be tangible enough to convey the concept clearly.</w:t>
      </w:r>
    </w:p>
    <w:p w:rsidR="0017399E" w:rsidRPr="00455CF9" w:rsidRDefault="0017399E" w:rsidP="0017399E">
      <w:pPr>
        <w:numPr>
          <w:ilvl w:val="1"/>
          <w:numId w:val="1"/>
        </w:numPr>
        <w:rPr>
          <w:sz w:val="24"/>
          <w:szCs w:val="24"/>
        </w:rPr>
      </w:pPr>
      <w:r w:rsidRPr="00455CF9">
        <w:rPr>
          <w:b/>
          <w:bCs/>
          <w:sz w:val="24"/>
          <w:szCs w:val="24"/>
        </w:rPr>
        <w:lastRenderedPageBreak/>
        <w:t>Iterative Prototyping:</w:t>
      </w:r>
      <w:r w:rsidRPr="00455CF9">
        <w:rPr>
          <w:sz w:val="24"/>
          <w:szCs w:val="24"/>
        </w:rPr>
        <w:t xml:space="preserve"> Iterate on the prototypes based on feedback. Continuously refine and improve the prototypes based on insights gained from initial testing and user feedback.</w:t>
      </w:r>
    </w:p>
    <w:p w:rsidR="0017399E" w:rsidRPr="00455CF9" w:rsidRDefault="0017399E" w:rsidP="0017399E">
      <w:pPr>
        <w:numPr>
          <w:ilvl w:val="0"/>
          <w:numId w:val="1"/>
        </w:numPr>
        <w:rPr>
          <w:sz w:val="24"/>
          <w:szCs w:val="24"/>
        </w:rPr>
      </w:pPr>
      <w:r w:rsidRPr="00455CF9">
        <w:rPr>
          <w:b/>
          <w:bCs/>
          <w:sz w:val="24"/>
          <w:szCs w:val="24"/>
        </w:rPr>
        <w:t>Test:</w:t>
      </w:r>
    </w:p>
    <w:p w:rsidR="0017399E" w:rsidRPr="00455CF9" w:rsidRDefault="0017399E" w:rsidP="0017399E">
      <w:pPr>
        <w:numPr>
          <w:ilvl w:val="1"/>
          <w:numId w:val="1"/>
        </w:numPr>
        <w:rPr>
          <w:sz w:val="24"/>
          <w:szCs w:val="24"/>
        </w:rPr>
      </w:pPr>
      <w:r w:rsidRPr="00455CF9">
        <w:rPr>
          <w:b/>
          <w:bCs/>
          <w:sz w:val="24"/>
          <w:szCs w:val="24"/>
        </w:rPr>
        <w:t>Implement Pilots:</w:t>
      </w:r>
      <w:r w:rsidRPr="00455CF9">
        <w:rPr>
          <w:sz w:val="24"/>
          <w:szCs w:val="24"/>
        </w:rPr>
        <w:t xml:space="preserve"> Implement the prototypes in real-world settings, such as specific communities or water sources. Monitor the effectiveness of the prototypes in addressing the water quality issue.</w:t>
      </w:r>
    </w:p>
    <w:p w:rsidR="0017399E" w:rsidRPr="00455CF9" w:rsidRDefault="0017399E" w:rsidP="0017399E">
      <w:pPr>
        <w:numPr>
          <w:ilvl w:val="1"/>
          <w:numId w:val="1"/>
        </w:numPr>
        <w:rPr>
          <w:sz w:val="24"/>
          <w:szCs w:val="24"/>
        </w:rPr>
      </w:pPr>
      <w:r w:rsidRPr="00455CF9">
        <w:rPr>
          <w:b/>
          <w:bCs/>
          <w:sz w:val="24"/>
          <w:szCs w:val="24"/>
        </w:rPr>
        <w:t>Gather Feedback:</w:t>
      </w:r>
      <w:r w:rsidRPr="00455CF9">
        <w:rPr>
          <w:sz w:val="24"/>
          <w:szCs w:val="24"/>
        </w:rPr>
        <w:t xml:space="preserve"> Collect feedback from stakeholders and users. Understand how well the implemented solutions meet their needs and expectations.</w:t>
      </w:r>
    </w:p>
    <w:p w:rsidR="0017399E" w:rsidRPr="00455CF9" w:rsidRDefault="0017399E" w:rsidP="0017399E">
      <w:pPr>
        <w:numPr>
          <w:ilvl w:val="1"/>
          <w:numId w:val="1"/>
        </w:numPr>
        <w:rPr>
          <w:sz w:val="24"/>
          <w:szCs w:val="24"/>
        </w:rPr>
      </w:pPr>
      <w:r w:rsidRPr="00455CF9">
        <w:rPr>
          <w:b/>
          <w:bCs/>
          <w:sz w:val="24"/>
          <w:szCs w:val="24"/>
        </w:rPr>
        <w:t>Iterate and Refine:</w:t>
      </w:r>
      <w:r w:rsidRPr="00455CF9">
        <w:rPr>
          <w:sz w:val="24"/>
          <w:szCs w:val="24"/>
        </w:rPr>
        <w:t xml:space="preserve"> Based on feedback, iterate on the prototypes. Make necessary adjustments and refinements to improve the effectiveness and usability of the solutions.</w:t>
      </w:r>
    </w:p>
    <w:p w:rsidR="0017399E" w:rsidRPr="00455CF9" w:rsidRDefault="0017399E" w:rsidP="0017399E">
      <w:pPr>
        <w:numPr>
          <w:ilvl w:val="0"/>
          <w:numId w:val="1"/>
        </w:numPr>
        <w:rPr>
          <w:sz w:val="24"/>
          <w:szCs w:val="24"/>
        </w:rPr>
      </w:pPr>
      <w:r w:rsidRPr="00455CF9">
        <w:rPr>
          <w:b/>
          <w:bCs/>
          <w:sz w:val="24"/>
          <w:szCs w:val="24"/>
        </w:rPr>
        <w:t>Implement:</w:t>
      </w:r>
    </w:p>
    <w:p w:rsidR="0017399E" w:rsidRPr="00455CF9" w:rsidRDefault="0017399E" w:rsidP="0017399E">
      <w:pPr>
        <w:numPr>
          <w:ilvl w:val="1"/>
          <w:numId w:val="1"/>
        </w:numPr>
        <w:rPr>
          <w:sz w:val="24"/>
          <w:szCs w:val="24"/>
        </w:rPr>
      </w:pPr>
      <w:r w:rsidRPr="00455CF9">
        <w:rPr>
          <w:b/>
          <w:bCs/>
          <w:sz w:val="24"/>
          <w:szCs w:val="24"/>
        </w:rPr>
        <w:t>Scale Up:</w:t>
      </w:r>
      <w:r w:rsidRPr="00455CF9">
        <w:rPr>
          <w:sz w:val="24"/>
          <w:szCs w:val="24"/>
        </w:rPr>
        <w:t xml:space="preserve"> Once a viable solution is identified and refined through testing and iterations, develop a plan to scale up the solution. This could involve implementing the solution across larger communities or water systems.</w:t>
      </w:r>
    </w:p>
    <w:p w:rsidR="0017399E" w:rsidRPr="00455CF9" w:rsidRDefault="0017399E" w:rsidP="0017399E">
      <w:pPr>
        <w:numPr>
          <w:ilvl w:val="1"/>
          <w:numId w:val="1"/>
        </w:numPr>
        <w:rPr>
          <w:sz w:val="24"/>
          <w:szCs w:val="24"/>
        </w:rPr>
      </w:pPr>
      <w:r w:rsidRPr="00455CF9">
        <w:rPr>
          <w:b/>
          <w:bCs/>
          <w:sz w:val="24"/>
          <w:szCs w:val="24"/>
        </w:rPr>
        <w:t>Collaborate:</w:t>
      </w:r>
      <w:r w:rsidRPr="00455CF9">
        <w:rPr>
          <w:sz w:val="24"/>
          <w:szCs w:val="24"/>
        </w:rPr>
        <w:t xml:space="preserve"> Collaborate with relevant organizations, government agencies, and communities to implement the solution effectively. Ensure that resources and expertise are leveraged for successful implementation.</w:t>
      </w:r>
    </w:p>
    <w:p w:rsidR="0017399E" w:rsidRPr="00455CF9" w:rsidRDefault="0017399E" w:rsidP="0017399E">
      <w:pPr>
        <w:ind w:left="1440"/>
        <w:rPr>
          <w:sz w:val="24"/>
          <w:szCs w:val="24"/>
        </w:rPr>
      </w:pPr>
    </w:p>
    <w:p w:rsidR="0017399E" w:rsidRPr="00455CF9" w:rsidRDefault="0017399E" w:rsidP="0017399E">
      <w:pPr>
        <w:numPr>
          <w:ilvl w:val="0"/>
          <w:numId w:val="1"/>
        </w:numPr>
        <w:rPr>
          <w:sz w:val="24"/>
          <w:szCs w:val="24"/>
        </w:rPr>
      </w:pPr>
      <w:r w:rsidRPr="00455CF9">
        <w:rPr>
          <w:b/>
          <w:bCs/>
          <w:sz w:val="24"/>
          <w:szCs w:val="24"/>
        </w:rPr>
        <w:t>Learn:</w:t>
      </w:r>
    </w:p>
    <w:p w:rsidR="0017399E" w:rsidRPr="00455CF9" w:rsidRDefault="0017399E" w:rsidP="0017399E">
      <w:pPr>
        <w:numPr>
          <w:ilvl w:val="1"/>
          <w:numId w:val="1"/>
        </w:numPr>
        <w:rPr>
          <w:sz w:val="24"/>
          <w:szCs w:val="24"/>
        </w:rPr>
      </w:pPr>
      <w:r w:rsidRPr="00455CF9">
        <w:rPr>
          <w:b/>
          <w:bCs/>
          <w:sz w:val="24"/>
          <w:szCs w:val="24"/>
        </w:rPr>
        <w:t>Reflect and Learn:</w:t>
      </w:r>
      <w:r w:rsidRPr="00455CF9">
        <w:rPr>
          <w:sz w:val="24"/>
          <w:szCs w:val="24"/>
        </w:rPr>
        <w:t xml:space="preserve"> Reflect on the entire design thinking process. Identify lessons learned, challenges faced, and successes achieved. Document these insights for future reference.</w:t>
      </w:r>
    </w:p>
    <w:p w:rsidR="0017399E" w:rsidRPr="00455CF9" w:rsidRDefault="0017399E" w:rsidP="0017399E">
      <w:pPr>
        <w:numPr>
          <w:ilvl w:val="1"/>
          <w:numId w:val="1"/>
        </w:numPr>
        <w:rPr>
          <w:sz w:val="24"/>
          <w:szCs w:val="24"/>
        </w:rPr>
      </w:pPr>
      <w:r w:rsidRPr="00455CF9">
        <w:rPr>
          <w:b/>
          <w:bCs/>
          <w:sz w:val="24"/>
          <w:szCs w:val="24"/>
        </w:rPr>
        <w:t>Share Knowledge:</w:t>
      </w:r>
      <w:r w:rsidRPr="00455CF9">
        <w:rPr>
          <w:sz w:val="24"/>
          <w:szCs w:val="24"/>
        </w:rPr>
        <w:t xml:space="preserve"> Share the knowledge and experiences gained during the process. Contribute to the broader scientific and environmental community by publishing findings, best practices, and successful methodologies.</w:t>
      </w:r>
    </w:p>
    <w:p w:rsidR="0017399E" w:rsidRPr="00455CF9" w:rsidRDefault="0017399E" w:rsidP="0017399E">
      <w:pPr>
        <w:ind w:left="1440"/>
        <w:rPr>
          <w:b/>
          <w:bCs/>
          <w:sz w:val="24"/>
          <w:szCs w:val="24"/>
        </w:rPr>
      </w:pPr>
      <w:r w:rsidRPr="00455CF9">
        <w:rPr>
          <w:b/>
          <w:bCs/>
          <w:sz w:val="24"/>
          <w:szCs w:val="24"/>
        </w:rPr>
        <w:t>DEVELOPM</w:t>
      </w:r>
      <w:r w:rsidR="00455CF9" w:rsidRPr="00455CF9">
        <w:rPr>
          <w:b/>
          <w:bCs/>
          <w:sz w:val="24"/>
          <w:szCs w:val="24"/>
        </w:rPr>
        <w:t>E</w:t>
      </w:r>
      <w:r w:rsidRPr="00455CF9">
        <w:rPr>
          <w:b/>
          <w:bCs/>
          <w:sz w:val="24"/>
          <w:szCs w:val="24"/>
        </w:rPr>
        <w:t>NT PHASES:</w:t>
      </w:r>
    </w:p>
    <w:p w:rsidR="00455CF9" w:rsidRPr="00455CF9" w:rsidRDefault="00455CF9" w:rsidP="00455CF9">
      <w:pPr>
        <w:numPr>
          <w:ilvl w:val="0"/>
          <w:numId w:val="2"/>
        </w:numPr>
        <w:rPr>
          <w:sz w:val="24"/>
          <w:szCs w:val="24"/>
        </w:rPr>
      </w:pPr>
      <w:r w:rsidRPr="00455CF9">
        <w:rPr>
          <w:b/>
          <w:bCs/>
          <w:sz w:val="24"/>
          <w:szCs w:val="24"/>
        </w:rPr>
        <w:t>Problem Definition and Planning:</w:t>
      </w:r>
    </w:p>
    <w:p w:rsidR="00455CF9" w:rsidRPr="00455CF9" w:rsidRDefault="00455CF9" w:rsidP="00455CF9">
      <w:pPr>
        <w:numPr>
          <w:ilvl w:val="1"/>
          <w:numId w:val="2"/>
        </w:numPr>
        <w:rPr>
          <w:sz w:val="24"/>
          <w:szCs w:val="24"/>
        </w:rPr>
      </w:pPr>
      <w:r w:rsidRPr="00455CF9">
        <w:rPr>
          <w:b/>
          <w:bCs/>
          <w:sz w:val="24"/>
          <w:szCs w:val="24"/>
        </w:rPr>
        <w:t>Identify Objectives:</w:t>
      </w:r>
      <w:r w:rsidRPr="00455CF9">
        <w:rPr>
          <w:sz w:val="24"/>
          <w:szCs w:val="24"/>
        </w:rPr>
        <w:t xml:space="preserve"> Clearly define the objectives of the water quality analysis. Determine what specific parameters need to be tested and the purpose of the analysis (e.g., assessing drinking water safety, evaluating environmental impact).</w:t>
      </w:r>
    </w:p>
    <w:p w:rsidR="00455CF9" w:rsidRPr="00455CF9" w:rsidRDefault="00455CF9" w:rsidP="00455CF9">
      <w:pPr>
        <w:numPr>
          <w:ilvl w:val="1"/>
          <w:numId w:val="2"/>
        </w:numPr>
        <w:rPr>
          <w:sz w:val="24"/>
          <w:szCs w:val="24"/>
        </w:rPr>
      </w:pPr>
      <w:r w:rsidRPr="00455CF9">
        <w:rPr>
          <w:b/>
          <w:bCs/>
          <w:sz w:val="24"/>
          <w:szCs w:val="24"/>
        </w:rPr>
        <w:t>Study Area Selection:</w:t>
      </w:r>
      <w:r w:rsidRPr="00455CF9">
        <w:rPr>
          <w:sz w:val="24"/>
          <w:szCs w:val="24"/>
        </w:rPr>
        <w:t xml:space="preserve"> Determine the geographical area or specific water sources to be analyzed.</w:t>
      </w:r>
    </w:p>
    <w:p w:rsidR="00455CF9" w:rsidRPr="00455CF9" w:rsidRDefault="00455CF9" w:rsidP="00455CF9">
      <w:pPr>
        <w:numPr>
          <w:ilvl w:val="1"/>
          <w:numId w:val="2"/>
        </w:numPr>
        <w:rPr>
          <w:sz w:val="24"/>
          <w:szCs w:val="24"/>
        </w:rPr>
      </w:pPr>
      <w:r w:rsidRPr="00455CF9">
        <w:rPr>
          <w:b/>
          <w:bCs/>
          <w:sz w:val="24"/>
          <w:szCs w:val="24"/>
        </w:rPr>
        <w:lastRenderedPageBreak/>
        <w:t>Sampling Design:</w:t>
      </w:r>
      <w:r w:rsidRPr="00455CF9">
        <w:rPr>
          <w:sz w:val="24"/>
          <w:szCs w:val="24"/>
        </w:rPr>
        <w:t xml:space="preserve"> Develop a sampling plan, including the selection of sampling points, frequency of sampling, and methods of sample collection. Ensure that the sampling plan is representative of the area under study.</w:t>
      </w:r>
    </w:p>
    <w:p w:rsidR="00455CF9" w:rsidRPr="00455CF9" w:rsidRDefault="00455CF9" w:rsidP="00455CF9">
      <w:pPr>
        <w:numPr>
          <w:ilvl w:val="0"/>
          <w:numId w:val="2"/>
        </w:numPr>
        <w:rPr>
          <w:sz w:val="24"/>
          <w:szCs w:val="24"/>
        </w:rPr>
      </w:pPr>
      <w:r w:rsidRPr="00455CF9">
        <w:rPr>
          <w:b/>
          <w:bCs/>
          <w:sz w:val="24"/>
          <w:szCs w:val="24"/>
        </w:rPr>
        <w:t>Data Collection:</w:t>
      </w:r>
    </w:p>
    <w:p w:rsidR="00455CF9" w:rsidRPr="00455CF9" w:rsidRDefault="00455CF9" w:rsidP="00455CF9">
      <w:pPr>
        <w:numPr>
          <w:ilvl w:val="1"/>
          <w:numId w:val="2"/>
        </w:numPr>
        <w:rPr>
          <w:sz w:val="24"/>
          <w:szCs w:val="24"/>
        </w:rPr>
      </w:pPr>
      <w:r w:rsidRPr="00455CF9">
        <w:rPr>
          <w:b/>
          <w:bCs/>
          <w:sz w:val="24"/>
          <w:szCs w:val="24"/>
        </w:rPr>
        <w:t>Sample Collection:</w:t>
      </w:r>
      <w:r w:rsidRPr="00455CF9">
        <w:rPr>
          <w:sz w:val="24"/>
          <w:szCs w:val="24"/>
        </w:rPr>
        <w:t xml:space="preserve"> Collect water samples according to the established sampling plan. Use proper sampling techniques to avoid contamination and ensure sample integrity.</w:t>
      </w:r>
    </w:p>
    <w:p w:rsidR="00455CF9" w:rsidRPr="00455CF9" w:rsidRDefault="00455CF9" w:rsidP="00455CF9">
      <w:pPr>
        <w:numPr>
          <w:ilvl w:val="1"/>
          <w:numId w:val="2"/>
        </w:numPr>
        <w:rPr>
          <w:sz w:val="24"/>
          <w:szCs w:val="24"/>
        </w:rPr>
      </w:pPr>
      <w:r w:rsidRPr="00455CF9">
        <w:rPr>
          <w:b/>
          <w:bCs/>
          <w:sz w:val="24"/>
          <w:szCs w:val="24"/>
        </w:rPr>
        <w:t>Field Measurements:</w:t>
      </w:r>
      <w:r w:rsidRPr="00455CF9">
        <w:rPr>
          <w:sz w:val="24"/>
          <w:szCs w:val="24"/>
        </w:rPr>
        <w:t xml:space="preserve"> Conduct on-site measurements for parameters such as temperature, pH, turbidity, and dissolved oxygen. Record these measurements accurately.</w:t>
      </w:r>
    </w:p>
    <w:p w:rsidR="00455CF9" w:rsidRPr="00455CF9" w:rsidRDefault="00455CF9" w:rsidP="00455CF9">
      <w:pPr>
        <w:numPr>
          <w:ilvl w:val="1"/>
          <w:numId w:val="2"/>
        </w:numPr>
        <w:rPr>
          <w:sz w:val="24"/>
          <w:szCs w:val="24"/>
        </w:rPr>
      </w:pPr>
      <w:r w:rsidRPr="00455CF9">
        <w:rPr>
          <w:b/>
          <w:bCs/>
          <w:sz w:val="24"/>
          <w:szCs w:val="24"/>
        </w:rPr>
        <w:t>Preservation and Transportation:</w:t>
      </w:r>
      <w:r w:rsidRPr="00455CF9">
        <w:rPr>
          <w:sz w:val="24"/>
          <w:szCs w:val="24"/>
        </w:rPr>
        <w:t xml:space="preserve"> Preserve samples appropriately to prevent changes in their chemical composition during transportation to the laboratory. Follow standard protocols for sample preservation.</w:t>
      </w:r>
    </w:p>
    <w:p w:rsidR="00455CF9" w:rsidRPr="00455CF9" w:rsidRDefault="00455CF9" w:rsidP="00455CF9">
      <w:pPr>
        <w:numPr>
          <w:ilvl w:val="0"/>
          <w:numId w:val="2"/>
        </w:numPr>
        <w:rPr>
          <w:sz w:val="24"/>
          <w:szCs w:val="24"/>
        </w:rPr>
      </w:pPr>
      <w:r w:rsidRPr="00455CF9">
        <w:rPr>
          <w:b/>
          <w:bCs/>
          <w:sz w:val="24"/>
          <w:szCs w:val="24"/>
        </w:rPr>
        <w:t>Laboratory Analysis:</w:t>
      </w:r>
    </w:p>
    <w:p w:rsidR="00455CF9" w:rsidRPr="00455CF9" w:rsidRDefault="00455CF9" w:rsidP="00455CF9">
      <w:pPr>
        <w:numPr>
          <w:ilvl w:val="1"/>
          <w:numId w:val="2"/>
        </w:numPr>
        <w:rPr>
          <w:sz w:val="24"/>
          <w:szCs w:val="24"/>
        </w:rPr>
      </w:pPr>
      <w:r w:rsidRPr="00455CF9">
        <w:rPr>
          <w:b/>
          <w:bCs/>
          <w:sz w:val="24"/>
          <w:szCs w:val="24"/>
        </w:rPr>
        <w:t>Sample Processing:</w:t>
      </w:r>
      <w:r w:rsidRPr="00455CF9">
        <w:rPr>
          <w:sz w:val="24"/>
          <w:szCs w:val="24"/>
        </w:rPr>
        <w:t xml:space="preserve"> Prepare samples for analysis, including filtration, dilution, or other necessary procedures.</w:t>
      </w:r>
    </w:p>
    <w:p w:rsidR="00455CF9" w:rsidRPr="00455CF9" w:rsidRDefault="00455CF9" w:rsidP="00455CF9">
      <w:pPr>
        <w:numPr>
          <w:ilvl w:val="1"/>
          <w:numId w:val="2"/>
        </w:numPr>
        <w:rPr>
          <w:sz w:val="24"/>
          <w:szCs w:val="24"/>
        </w:rPr>
      </w:pPr>
      <w:r w:rsidRPr="00455CF9">
        <w:rPr>
          <w:b/>
          <w:bCs/>
          <w:sz w:val="24"/>
          <w:szCs w:val="24"/>
        </w:rPr>
        <w:t>Chemical Analysis:</w:t>
      </w:r>
      <w:r w:rsidRPr="00455CF9">
        <w:rPr>
          <w:sz w:val="24"/>
          <w:szCs w:val="24"/>
        </w:rPr>
        <w:t xml:space="preserve"> Perform chemical tests to determine the concentration of various contaminants, including heavy metals, nutrients, organic pollutants, and other chemical constituents.</w:t>
      </w:r>
    </w:p>
    <w:p w:rsidR="00455CF9" w:rsidRPr="00455CF9" w:rsidRDefault="00455CF9" w:rsidP="00455CF9">
      <w:pPr>
        <w:numPr>
          <w:ilvl w:val="1"/>
          <w:numId w:val="2"/>
        </w:numPr>
        <w:rPr>
          <w:sz w:val="24"/>
          <w:szCs w:val="24"/>
        </w:rPr>
      </w:pPr>
      <w:r w:rsidRPr="00455CF9">
        <w:rPr>
          <w:b/>
          <w:bCs/>
          <w:sz w:val="24"/>
          <w:szCs w:val="24"/>
        </w:rPr>
        <w:t>Microbiological Analysis:</w:t>
      </w:r>
      <w:r w:rsidRPr="00455CF9">
        <w:rPr>
          <w:sz w:val="24"/>
          <w:szCs w:val="24"/>
        </w:rPr>
        <w:t xml:space="preserve"> Conduct tests to identify and quantify bacteria, viruses, and other microorganisms present in the water samples.</w:t>
      </w:r>
    </w:p>
    <w:p w:rsidR="00455CF9" w:rsidRPr="00455CF9" w:rsidRDefault="00455CF9" w:rsidP="00455CF9">
      <w:pPr>
        <w:numPr>
          <w:ilvl w:val="1"/>
          <w:numId w:val="2"/>
        </w:numPr>
        <w:rPr>
          <w:sz w:val="24"/>
          <w:szCs w:val="24"/>
        </w:rPr>
      </w:pPr>
      <w:r w:rsidRPr="00455CF9">
        <w:rPr>
          <w:b/>
          <w:bCs/>
          <w:sz w:val="24"/>
          <w:szCs w:val="24"/>
        </w:rPr>
        <w:t>Quality Control:</w:t>
      </w:r>
      <w:r w:rsidRPr="00455CF9">
        <w:rPr>
          <w:sz w:val="24"/>
          <w:szCs w:val="24"/>
        </w:rPr>
        <w:t xml:space="preserve"> Implement quality control measures to ensure the accuracy and reliability of laboratory results. This includes calibration of instruments, use of certified reference materials, and adherence to standardized methods.</w:t>
      </w:r>
    </w:p>
    <w:p w:rsidR="00455CF9" w:rsidRPr="00455CF9" w:rsidRDefault="00455CF9" w:rsidP="00455CF9">
      <w:pPr>
        <w:numPr>
          <w:ilvl w:val="0"/>
          <w:numId w:val="2"/>
        </w:numPr>
        <w:rPr>
          <w:sz w:val="24"/>
          <w:szCs w:val="24"/>
        </w:rPr>
      </w:pPr>
      <w:r w:rsidRPr="00455CF9">
        <w:rPr>
          <w:b/>
          <w:bCs/>
          <w:sz w:val="24"/>
          <w:szCs w:val="24"/>
        </w:rPr>
        <w:t>Data Analysis and Interpretation:</w:t>
      </w:r>
    </w:p>
    <w:p w:rsidR="00455CF9" w:rsidRPr="00455CF9" w:rsidRDefault="00455CF9" w:rsidP="00455CF9">
      <w:pPr>
        <w:numPr>
          <w:ilvl w:val="1"/>
          <w:numId w:val="2"/>
        </w:numPr>
        <w:rPr>
          <w:sz w:val="24"/>
          <w:szCs w:val="24"/>
        </w:rPr>
      </w:pPr>
      <w:r w:rsidRPr="00455CF9">
        <w:rPr>
          <w:b/>
          <w:bCs/>
          <w:sz w:val="24"/>
          <w:szCs w:val="24"/>
        </w:rPr>
        <w:t>Comparison with Standards:</w:t>
      </w:r>
      <w:r w:rsidRPr="00455CF9">
        <w:rPr>
          <w:sz w:val="24"/>
          <w:szCs w:val="24"/>
        </w:rPr>
        <w:t xml:space="preserve"> Compare the obtained results with established water quality standards and guidelines. Determine if the water quality meets the required criteria for safe consumption or environmental health.</w:t>
      </w:r>
    </w:p>
    <w:p w:rsidR="00455CF9" w:rsidRPr="00455CF9" w:rsidRDefault="00455CF9" w:rsidP="00455CF9">
      <w:pPr>
        <w:numPr>
          <w:ilvl w:val="1"/>
          <w:numId w:val="2"/>
        </w:numPr>
        <w:rPr>
          <w:sz w:val="24"/>
          <w:szCs w:val="24"/>
        </w:rPr>
      </w:pPr>
      <w:r w:rsidRPr="00455CF9">
        <w:rPr>
          <w:b/>
          <w:bCs/>
          <w:sz w:val="24"/>
          <w:szCs w:val="24"/>
        </w:rPr>
        <w:t>Data Interpretation:</w:t>
      </w:r>
      <w:r w:rsidRPr="00455CF9">
        <w:rPr>
          <w:sz w:val="24"/>
          <w:szCs w:val="24"/>
        </w:rPr>
        <w:t xml:space="preserve"> </w:t>
      </w:r>
      <w:proofErr w:type="spellStart"/>
      <w:r w:rsidRPr="00455CF9">
        <w:rPr>
          <w:sz w:val="24"/>
          <w:szCs w:val="24"/>
        </w:rPr>
        <w:t>Analyze</w:t>
      </w:r>
      <w:proofErr w:type="spellEnd"/>
      <w:r w:rsidRPr="00455CF9">
        <w:rPr>
          <w:sz w:val="24"/>
          <w:szCs w:val="24"/>
        </w:rPr>
        <w:t xml:space="preserve"> the data to identify trends, patterns, and potential sources of contamination. Interpret the findings in the context of the study objectives and the impact on human health and the environment.</w:t>
      </w:r>
    </w:p>
    <w:p w:rsidR="00455CF9" w:rsidRPr="00455CF9" w:rsidRDefault="00455CF9" w:rsidP="00455CF9">
      <w:pPr>
        <w:numPr>
          <w:ilvl w:val="0"/>
          <w:numId w:val="2"/>
        </w:numPr>
        <w:rPr>
          <w:sz w:val="24"/>
          <w:szCs w:val="24"/>
        </w:rPr>
      </w:pPr>
      <w:r w:rsidRPr="00455CF9">
        <w:rPr>
          <w:b/>
          <w:bCs/>
          <w:sz w:val="24"/>
          <w:szCs w:val="24"/>
        </w:rPr>
        <w:t>Reporting and Communication:</w:t>
      </w:r>
    </w:p>
    <w:p w:rsidR="00455CF9" w:rsidRPr="00455CF9" w:rsidRDefault="00455CF9" w:rsidP="00455CF9">
      <w:pPr>
        <w:numPr>
          <w:ilvl w:val="1"/>
          <w:numId w:val="2"/>
        </w:numPr>
        <w:rPr>
          <w:sz w:val="24"/>
          <w:szCs w:val="24"/>
        </w:rPr>
      </w:pPr>
      <w:r w:rsidRPr="00455CF9">
        <w:rPr>
          <w:b/>
          <w:bCs/>
          <w:sz w:val="24"/>
          <w:szCs w:val="24"/>
        </w:rPr>
        <w:t>Report Preparation:</w:t>
      </w:r>
      <w:r w:rsidRPr="00455CF9">
        <w:rPr>
          <w:sz w:val="24"/>
          <w:szCs w:val="24"/>
        </w:rPr>
        <w:t xml:space="preserve"> Compile the analysis results, interpretations, and conclusions into a comprehensive report. Include details about the sampling process, laboratory methods, results, and recommendations.</w:t>
      </w:r>
    </w:p>
    <w:p w:rsidR="00455CF9" w:rsidRPr="00455CF9" w:rsidRDefault="00455CF9" w:rsidP="00455CF9">
      <w:pPr>
        <w:numPr>
          <w:ilvl w:val="1"/>
          <w:numId w:val="2"/>
        </w:numPr>
        <w:rPr>
          <w:sz w:val="24"/>
          <w:szCs w:val="24"/>
        </w:rPr>
      </w:pPr>
      <w:r w:rsidRPr="00455CF9">
        <w:rPr>
          <w:b/>
          <w:bCs/>
          <w:sz w:val="24"/>
          <w:szCs w:val="24"/>
        </w:rPr>
        <w:lastRenderedPageBreak/>
        <w:t>Visualization:</w:t>
      </w:r>
      <w:r w:rsidRPr="00455CF9">
        <w:rPr>
          <w:sz w:val="24"/>
          <w:szCs w:val="24"/>
        </w:rPr>
        <w:t xml:space="preserve"> Use graphs, charts, and maps to visualize the data effectively. Clear visual representation can aid in understanding complex water quality information.</w:t>
      </w:r>
    </w:p>
    <w:p w:rsidR="00455CF9" w:rsidRPr="00455CF9" w:rsidRDefault="00455CF9" w:rsidP="00455CF9">
      <w:pPr>
        <w:numPr>
          <w:ilvl w:val="1"/>
          <w:numId w:val="2"/>
        </w:numPr>
        <w:rPr>
          <w:sz w:val="24"/>
          <w:szCs w:val="24"/>
        </w:rPr>
      </w:pPr>
      <w:r w:rsidRPr="00455CF9">
        <w:rPr>
          <w:b/>
          <w:bCs/>
          <w:sz w:val="24"/>
          <w:szCs w:val="24"/>
        </w:rPr>
        <w:t>Communication:</w:t>
      </w:r>
      <w:r w:rsidRPr="00455CF9">
        <w:rPr>
          <w:sz w:val="24"/>
          <w:szCs w:val="24"/>
        </w:rPr>
        <w:t xml:space="preserve"> Present the findings to stakeholders, policymakers, and the public in a clear and understandable manner. Effective communication is crucial for raising awareness and informing decision-making processes.</w:t>
      </w:r>
    </w:p>
    <w:p w:rsidR="00455CF9" w:rsidRPr="00455CF9" w:rsidRDefault="00455CF9" w:rsidP="00455CF9">
      <w:pPr>
        <w:numPr>
          <w:ilvl w:val="0"/>
          <w:numId w:val="2"/>
        </w:numPr>
        <w:rPr>
          <w:sz w:val="24"/>
          <w:szCs w:val="24"/>
        </w:rPr>
      </w:pPr>
      <w:r w:rsidRPr="00455CF9">
        <w:rPr>
          <w:b/>
          <w:bCs/>
          <w:sz w:val="24"/>
          <w:szCs w:val="24"/>
        </w:rPr>
        <w:t>Recommendations and Action:</w:t>
      </w:r>
    </w:p>
    <w:p w:rsidR="00455CF9" w:rsidRPr="00455CF9" w:rsidRDefault="00455CF9" w:rsidP="00455CF9">
      <w:pPr>
        <w:numPr>
          <w:ilvl w:val="1"/>
          <w:numId w:val="2"/>
        </w:numPr>
        <w:rPr>
          <w:sz w:val="24"/>
          <w:szCs w:val="24"/>
        </w:rPr>
      </w:pPr>
      <w:r w:rsidRPr="00455CF9">
        <w:rPr>
          <w:b/>
          <w:bCs/>
          <w:sz w:val="24"/>
          <w:szCs w:val="24"/>
        </w:rPr>
        <w:t>Recommendations:</w:t>
      </w:r>
      <w:r w:rsidRPr="00455CF9">
        <w:rPr>
          <w:sz w:val="24"/>
          <w:szCs w:val="24"/>
        </w:rPr>
        <w:t xml:space="preserve"> Based on the analysis and interpretation, provide recommendations for actions. This could include suggesting water treatment methods, implementing pollution control measures, or regulatory changes.</w:t>
      </w:r>
    </w:p>
    <w:p w:rsidR="00455CF9" w:rsidRPr="00455CF9" w:rsidRDefault="00455CF9" w:rsidP="00455CF9">
      <w:pPr>
        <w:numPr>
          <w:ilvl w:val="1"/>
          <w:numId w:val="2"/>
        </w:numPr>
        <w:rPr>
          <w:sz w:val="24"/>
          <w:szCs w:val="24"/>
        </w:rPr>
      </w:pPr>
      <w:r w:rsidRPr="00455CF9">
        <w:rPr>
          <w:b/>
          <w:bCs/>
          <w:sz w:val="24"/>
          <w:szCs w:val="24"/>
        </w:rPr>
        <w:t>Implementation:</w:t>
      </w:r>
      <w:r w:rsidRPr="00455CF9">
        <w:rPr>
          <w:sz w:val="24"/>
          <w:szCs w:val="24"/>
        </w:rPr>
        <w:t xml:space="preserve"> Collaborate with relevant authorities and organizations to implement the recommended actions. Monitor the progress of implemented measures and assess their effectiveness in improving water quality.</w:t>
      </w:r>
    </w:p>
    <w:p w:rsidR="00455CF9" w:rsidRPr="00455CF9" w:rsidRDefault="00455CF9" w:rsidP="00455CF9">
      <w:pPr>
        <w:numPr>
          <w:ilvl w:val="0"/>
          <w:numId w:val="2"/>
        </w:numPr>
        <w:rPr>
          <w:sz w:val="24"/>
          <w:szCs w:val="24"/>
        </w:rPr>
      </w:pPr>
      <w:r w:rsidRPr="00455CF9">
        <w:rPr>
          <w:b/>
          <w:bCs/>
          <w:sz w:val="24"/>
          <w:szCs w:val="24"/>
        </w:rPr>
        <w:t>Continuous Monitoring and Review:</w:t>
      </w:r>
    </w:p>
    <w:p w:rsidR="00455CF9" w:rsidRPr="00455CF9" w:rsidRDefault="00455CF9" w:rsidP="00455CF9">
      <w:pPr>
        <w:numPr>
          <w:ilvl w:val="1"/>
          <w:numId w:val="2"/>
        </w:numPr>
        <w:rPr>
          <w:sz w:val="24"/>
          <w:szCs w:val="24"/>
        </w:rPr>
      </w:pPr>
      <w:r w:rsidRPr="00455CF9">
        <w:rPr>
          <w:b/>
          <w:bCs/>
          <w:sz w:val="24"/>
          <w:szCs w:val="24"/>
        </w:rPr>
        <w:t>Long-term Monitoring:</w:t>
      </w:r>
      <w:r w:rsidRPr="00455CF9">
        <w:rPr>
          <w:sz w:val="24"/>
          <w:szCs w:val="24"/>
        </w:rPr>
        <w:t xml:space="preserve"> Establish a system for continuous monitoring of water quality parameters to track changes over time.</w:t>
      </w:r>
    </w:p>
    <w:p w:rsidR="00455CF9" w:rsidRPr="00455CF9" w:rsidRDefault="00455CF9" w:rsidP="00455CF9">
      <w:pPr>
        <w:numPr>
          <w:ilvl w:val="1"/>
          <w:numId w:val="2"/>
        </w:numPr>
        <w:rPr>
          <w:sz w:val="24"/>
          <w:szCs w:val="24"/>
        </w:rPr>
      </w:pPr>
      <w:r w:rsidRPr="00455CF9">
        <w:rPr>
          <w:b/>
          <w:bCs/>
          <w:sz w:val="24"/>
          <w:szCs w:val="24"/>
        </w:rPr>
        <w:t>Review and Adaptation:</w:t>
      </w:r>
      <w:r w:rsidRPr="00455CF9">
        <w:rPr>
          <w:sz w:val="24"/>
          <w:szCs w:val="24"/>
        </w:rPr>
        <w:t xml:space="preserve"> Periodically review the monitoring methods and adapt them to evolving scientific standards and technological advancements. Stay updated with new research findings and adjust monitoring strategies accordingly.</w:t>
      </w:r>
    </w:p>
    <w:p w:rsidR="00455CF9" w:rsidRDefault="00455CF9" w:rsidP="00455CF9">
      <w:pPr>
        <w:rPr>
          <w:b/>
          <w:sz w:val="24"/>
          <w:szCs w:val="24"/>
        </w:rPr>
      </w:pPr>
      <w:r>
        <w:rPr>
          <w:b/>
          <w:sz w:val="24"/>
          <w:szCs w:val="24"/>
        </w:rPr>
        <w:t>DATA PRE-PROCESSING</w:t>
      </w:r>
    </w:p>
    <w:p w:rsidR="00455CF9" w:rsidRDefault="00455CF9" w:rsidP="00455CF9">
      <w:pPr>
        <w:rPr>
          <w:sz w:val="24"/>
          <w:szCs w:val="24"/>
        </w:rPr>
      </w:pPr>
      <w:r>
        <w:rPr>
          <w:b/>
          <w:sz w:val="24"/>
          <w:szCs w:val="24"/>
        </w:rPr>
        <w:t xml:space="preserve">         </w:t>
      </w:r>
      <w:r w:rsidRPr="00455CF9">
        <w:rPr>
          <w:sz w:val="24"/>
          <w:szCs w:val="24"/>
        </w:rPr>
        <w:t>Data preprocessing involves preparing raw data for analysis by cleaning, transforming, and reducing its complexity. It includes handling missing values, detecting outliers, scaling numerical variables, encoding categorical data, and reducing dimensions. Data preprocessing enhances data quality, making it suitable for accurate analysis and modeling.</w:t>
      </w:r>
    </w:p>
    <w:p w:rsidR="007B6AD7" w:rsidRDefault="007B6AD7" w:rsidP="00455CF9">
      <w:pPr>
        <w:rPr>
          <w:sz w:val="24"/>
          <w:szCs w:val="24"/>
        </w:rPr>
      </w:pPr>
      <w:r>
        <w:rPr>
          <w:noProof/>
          <w:sz w:val="24"/>
          <w:szCs w:val="24"/>
          <w:lang w:eastAsia="en-IN"/>
        </w:rPr>
        <w:drawing>
          <wp:inline distT="0" distB="0" distL="0" distR="0" wp14:anchorId="1A884B9A" wp14:editId="79C903F2">
            <wp:extent cx="3797300" cy="260585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10735" cy="2615078"/>
                    </a:xfrm>
                    <a:prstGeom prst="rect">
                      <a:avLst/>
                    </a:prstGeom>
                  </pic:spPr>
                </pic:pic>
              </a:graphicData>
            </a:graphic>
          </wp:inline>
        </w:drawing>
      </w:r>
    </w:p>
    <w:p w:rsidR="007B6AD7" w:rsidRDefault="007B6AD7" w:rsidP="00455CF9">
      <w:pPr>
        <w:rPr>
          <w:sz w:val="24"/>
          <w:szCs w:val="24"/>
        </w:rPr>
      </w:pPr>
      <w:r>
        <w:rPr>
          <w:noProof/>
          <w:sz w:val="24"/>
          <w:szCs w:val="24"/>
          <w:lang w:eastAsia="en-IN"/>
        </w:rPr>
        <w:lastRenderedPageBreak/>
        <w:drawing>
          <wp:inline distT="0" distB="0" distL="0" distR="0">
            <wp:extent cx="5873132"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7).png"/>
                    <pic:cNvPicPr/>
                  </pic:nvPicPr>
                  <pic:blipFill>
                    <a:blip r:embed="rId7">
                      <a:extLst>
                        <a:ext uri="{28A0092B-C50C-407E-A947-70E740481C1C}">
                          <a14:useLocalDpi xmlns:a14="http://schemas.microsoft.com/office/drawing/2010/main" val="0"/>
                        </a:ext>
                      </a:extLst>
                    </a:blip>
                    <a:stretch>
                      <a:fillRect/>
                    </a:stretch>
                  </pic:blipFill>
                  <pic:spPr>
                    <a:xfrm>
                      <a:off x="0" y="0"/>
                      <a:ext cx="5903212" cy="1799871"/>
                    </a:xfrm>
                    <a:prstGeom prst="rect">
                      <a:avLst/>
                    </a:prstGeom>
                  </pic:spPr>
                </pic:pic>
              </a:graphicData>
            </a:graphic>
          </wp:inline>
        </w:drawing>
      </w:r>
    </w:p>
    <w:p w:rsidR="007B6AD7" w:rsidRDefault="007B6AD7" w:rsidP="00455CF9">
      <w:pPr>
        <w:rPr>
          <w:sz w:val="24"/>
          <w:szCs w:val="24"/>
        </w:rPr>
      </w:pPr>
    </w:p>
    <w:p w:rsidR="007B6AD7" w:rsidRDefault="007B6AD7" w:rsidP="00455CF9">
      <w:pPr>
        <w:rPr>
          <w:sz w:val="24"/>
          <w:szCs w:val="24"/>
        </w:rPr>
      </w:pPr>
    </w:p>
    <w:p w:rsidR="007B6AD7" w:rsidRDefault="007B6AD7" w:rsidP="00455CF9">
      <w:pPr>
        <w:rPr>
          <w:sz w:val="24"/>
          <w:szCs w:val="24"/>
        </w:rPr>
      </w:pPr>
    </w:p>
    <w:p w:rsidR="007B6AD7" w:rsidRDefault="007B6AD7" w:rsidP="00455CF9">
      <w:pPr>
        <w:rPr>
          <w:sz w:val="24"/>
          <w:szCs w:val="24"/>
        </w:rPr>
      </w:pPr>
    </w:p>
    <w:p w:rsidR="007B6AD7" w:rsidRDefault="007B6AD7" w:rsidP="00455CF9">
      <w:pPr>
        <w:rPr>
          <w:sz w:val="24"/>
          <w:szCs w:val="24"/>
        </w:rPr>
      </w:pPr>
    </w:p>
    <w:p w:rsidR="007B6AD7" w:rsidRDefault="007B6AD7" w:rsidP="00455CF9">
      <w:pPr>
        <w:rPr>
          <w:sz w:val="24"/>
          <w:szCs w:val="24"/>
        </w:rPr>
      </w:pPr>
      <w:r>
        <w:rPr>
          <w:noProof/>
          <w:sz w:val="24"/>
          <w:szCs w:val="24"/>
          <w:lang w:eastAsia="en-IN"/>
        </w:rPr>
        <w:drawing>
          <wp:inline distT="0" distB="0" distL="0" distR="0" wp14:anchorId="7C5FC325" wp14:editId="00CE577C">
            <wp:extent cx="7604844" cy="433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a:blip r:embed="rId8">
                      <a:extLst>
                        <a:ext uri="{28A0092B-C50C-407E-A947-70E740481C1C}">
                          <a14:useLocalDpi xmlns:a14="http://schemas.microsoft.com/office/drawing/2010/main" val="0"/>
                        </a:ext>
                      </a:extLst>
                    </a:blip>
                    <a:stretch>
                      <a:fillRect/>
                    </a:stretch>
                  </pic:blipFill>
                  <pic:spPr>
                    <a:xfrm>
                      <a:off x="0" y="0"/>
                      <a:ext cx="7609194" cy="4333177"/>
                    </a:xfrm>
                    <a:prstGeom prst="rect">
                      <a:avLst/>
                    </a:prstGeom>
                  </pic:spPr>
                </pic:pic>
              </a:graphicData>
            </a:graphic>
          </wp:inline>
        </w:drawing>
      </w:r>
    </w:p>
    <w:p w:rsidR="00455CF9" w:rsidRPr="00455CF9" w:rsidRDefault="007B6AD7" w:rsidP="00455CF9">
      <w:pPr>
        <w:rPr>
          <w:sz w:val="24"/>
          <w:szCs w:val="24"/>
        </w:rPr>
      </w:pPr>
      <w:r>
        <w:rPr>
          <w:noProof/>
          <w:sz w:val="24"/>
          <w:szCs w:val="24"/>
          <w:lang w:eastAsia="en-IN"/>
        </w:rPr>
        <w:lastRenderedPageBreak/>
        <w:drawing>
          <wp:inline distT="0" distB="0" distL="0" distR="0">
            <wp:extent cx="5731510" cy="4154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9).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154805"/>
                    </a:xfrm>
                    <a:prstGeom prst="rect">
                      <a:avLst/>
                    </a:prstGeom>
                  </pic:spPr>
                </pic:pic>
              </a:graphicData>
            </a:graphic>
          </wp:inline>
        </w:drawing>
      </w:r>
    </w:p>
    <w:p w:rsidR="00455CF9" w:rsidRPr="00455CF9" w:rsidRDefault="00455CF9" w:rsidP="00455CF9">
      <w:pPr>
        <w:rPr>
          <w:sz w:val="24"/>
          <w:szCs w:val="24"/>
        </w:rPr>
      </w:pPr>
      <w:r w:rsidRPr="00455CF9">
        <w:rPr>
          <w:sz w:val="24"/>
          <w:szCs w:val="24"/>
        </w:rPr>
        <w:t xml:space="preserve">                     </w:t>
      </w:r>
    </w:p>
    <w:p w:rsidR="0017399E" w:rsidRDefault="007B6AD7" w:rsidP="0017399E">
      <w:pPr>
        <w:rPr>
          <w:sz w:val="24"/>
          <w:szCs w:val="24"/>
          <w:lang w:val="en-US"/>
        </w:rPr>
      </w:pPr>
      <w:r w:rsidRPr="007B6AD7">
        <w:rPr>
          <w:b/>
          <w:sz w:val="24"/>
          <w:szCs w:val="24"/>
          <w:lang w:val="en-US"/>
        </w:rPr>
        <w:t>EXLORATORY DATA ANALYSIS</w:t>
      </w:r>
    </w:p>
    <w:p w:rsidR="007B6AD7" w:rsidRPr="007B6AD7" w:rsidRDefault="007B6AD7" w:rsidP="007B6AD7">
      <w:pPr>
        <w:rPr>
          <w:sz w:val="24"/>
          <w:szCs w:val="24"/>
        </w:rPr>
      </w:pPr>
      <w:r w:rsidRPr="007B6AD7">
        <w:rPr>
          <w:sz w:val="24"/>
          <w:szCs w:val="24"/>
        </w:rPr>
        <w:t>Exploratory Data Analysis (EDA) is a critical phase in data analysis, where data analysts or scientists examine and visualize data to gain insights, identify patterns, and understand its underlying structure. The primary goals of EDA are as follows:</w:t>
      </w:r>
    </w:p>
    <w:p w:rsidR="007B6AD7" w:rsidRPr="007B6AD7" w:rsidRDefault="007B6AD7" w:rsidP="007B6AD7">
      <w:pPr>
        <w:numPr>
          <w:ilvl w:val="0"/>
          <w:numId w:val="3"/>
        </w:numPr>
        <w:rPr>
          <w:sz w:val="24"/>
          <w:szCs w:val="24"/>
        </w:rPr>
      </w:pPr>
      <w:r w:rsidRPr="007B6AD7">
        <w:rPr>
          <w:b/>
          <w:bCs/>
          <w:sz w:val="24"/>
          <w:szCs w:val="24"/>
        </w:rPr>
        <w:t>Data Summarization:</w:t>
      </w:r>
      <w:r w:rsidRPr="007B6AD7">
        <w:rPr>
          <w:sz w:val="24"/>
          <w:szCs w:val="24"/>
        </w:rPr>
        <w:t xml:space="preserve"> EDA involves obtaining a summary of the main characteristics of the data, which includes basic statistics (mean, median, standard deviation, etc.) and key properties of variables.</w:t>
      </w:r>
    </w:p>
    <w:p w:rsidR="007B6AD7" w:rsidRPr="007B6AD7" w:rsidRDefault="007B6AD7" w:rsidP="007B6AD7">
      <w:pPr>
        <w:numPr>
          <w:ilvl w:val="0"/>
          <w:numId w:val="3"/>
        </w:numPr>
        <w:rPr>
          <w:sz w:val="24"/>
          <w:szCs w:val="24"/>
        </w:rPr>
      </w:pPr>
      <w:r w:rsidRPr="007B6AD7">
        <w:rPr>
          <w:b/>
          <w:bCs/>
          <w:sz w:val="24"/>
          <w:szCs w:val="24"/>
        </w:rPr>
        <w:t>Data Visualization:</w:t>
      </w:r>
      <w:r w:rsidRPr="007B6AD7">
        <w:rPr>
          <w:sz w:val="24"/>
          <w:szCs w:val="24"/>
        </w:rPr>
        <w:t xml:space="preserve"> Analysts use various graphical and visual tools, such as histograms, box plots, scatter plots, and bar charts, to visually represent the data. This allows for a better understanding of data distributions, trends, and anomalies.</w:t>
      </w:r>
    </w:p>
    <w:p w:rsidR="007B6AD7" w:rsidRPr="007B6AD7" w:rsidRDefault="007B6AD7" w:rsidP="007B6AD7">
      <w:pPr>
        <w:numPr>
          <w:ilvl w:val="0"/>
          <w:numId w:val="3"/>
        </w:numPr>
        <w:rPr>
          <w:sz w:val="24"/>
          <w:szCs w:val="24"/>
        </w:rPr>
      </w:pPr>
      <w:r w:rsidRPr="007B6AD7">
        <w:rPr>
          <w:b/>
          <w:bCs/>
          <w:sz w:val="24"/>
          <w:szCs w:val="24"/>
        </w:rPr>
        <w:t>Pattern Identification:</w:t>
      </w:r>
      <w:r w:rsidRPr="007B6AD7">
        <w:rPr>
          <w:sz w:val="24"/>
          <w:szCs w:val="24"/>
        </w:rPr>
        <w:t xml:space="preserve"> EDA helps uncover patterns and relationships within the data. Analysts look for trends, correlations, and outliers that can inform subsequent analyses or hypotheses.</w:t>
      </w:r>
    </w:p>
    <w:p w:rsidR="007B6AD7" w:rsidRPr="007B6AD7" w:rsidRDefault="007B6AD7" w:rsidP="007B6AD7">
      <w:pPr>
        <w:numPr>
          <w:ilvl w:val="0"/>
          <w:numId w:val="3"/>
        </w:numPr>
        <w:rPr>
          <w:sz w:val="24"/>
          <w:szCs w:val="24"/>
        </w:rPr>
      </w:pPr>
      <w:r w:rsidRPr="007B6AD7">
        <w:rPr>
          <w:b/>
          <w:bCs/>
          <w:sz w:val="24"/>
          <w:szCs w:val="24"/>
        </w:rPr>
        <w:t>Data Cleaning:</w:t>
      </w:r>
      <w:r w:rsidRPr="007B6AD7">
        <w:rPr>
          <w:sz w:val="24"/>
          <w:szCs w:val="24"/>
        </w:rPr>
        <w:t xml:space="preserve"> During EDA, data cleaning tasks, such as handling missing values and outliers, are often addressed to ensure the data's reliability and integrity.</w:t>
      </w:r>
    </w:p>
    <w:p w:rsidR="007B6AD7" w:rsidRPr="007B6AD7" w:rsidRDefault="007B6AD7" w:rsidP="007B6AD7">
      <w:pPr>
        <w:numPr>
          <w:ilvl w:val="0"/>
          <w:numId w:val="3"/>
        </w:numPr>
        <w:rPr>
          <w:sz w:val="24"/>
          <w:szCs w:val="24"/>
        </w:rPr>
      </w:pPr>
      <w:r w:rsidRPr="007B6AD7">
        <w:rPr>
          <w:b/>
          <w:bCs/>
          <w:sz w:val="24"/>
          <w:szCs w:val="24"/>
        </w:rPr>
        <w:t>Hypothesis Generation:</w:t>
      </w:r>
      <w:r w:rsidRPr="007B6AD7">
        <w:rPr>
          <w:sz w:val="24"/>
          <w:szCs w:val="24"/>
        </w:rPr>
        <w:t xml:space="preserve"> EDA often leads to the formation of hypotheses that can be tested in later stages of the analysis. These hypotheses arise from observations made during data exploration.</w:t>
      </w:r>
    </w:p>
    <w:p w:rsidR="007B6AD7" w:rsidRPr="007B6AD7" w:rsidRDefault="007B6AD7" w:rsidP="007B6AD7">
      <w:pPr>
        <w:numPr>
          <w:ilvl w:val="0"/>
          <w:numId w:val="3"/>
        </w:numPr>
        <w:rPr>
          <w:sz w:val="24"/>
          <w:szCs w:val="24"/>
        </w:rPr>
      </w:pPr>
      <w:r w:rsidRPr="007B6AD7">
        <w:rPr>
          <w:b/>
          <w:bCs/>
          <w:sz w:val="24"/>
          <w:szCs w:val="24"/>
        </w:rPr>
        <w:lastRenderedPageBreak/>
        <w:t>Feature Selection:</w:t>
      </w:r>
      <w:r w:rsidRPr="007B6AD7">
        <w:rPr>
          <w:sz w:val="24"/>
          <w:szCs w:val="24"/>
        </w:rPr>
        <w:t xml:space="preserve"> EDA can assist in identifying which features (variables) are most relevant for analysis and modeling, potentially reducing dimensionality.</w:t>
      </w:r>
    </w:p>
    <w:p w:rsidR="007B6AD7" w:rsidRDefault="007B6AD7" w:rsidP="007B6AD7">
      <w:pPr>
        <w:rPr>
          <w:sz w:val="24"/>
          <w:szCs w:val="24"/>
        </w:rPr>
      </w:pPr>
      <w:r>
        <w:rPr>
          <w:sz w:val="24"/>
          <w:szCs w:val="24"/>
        </w:rPr>
        <w:t xml:space="preserve">                  </w:t>
      </w:r>
      <w:r w:rsidRPr="007B6AD7">
        <w:rPr>
          <w:sz w:val="24"/>
          <w:szCs w:val="24"/>
        </w:rPr>
        <w:t xml:space="preserve">EDA is an iterative process, and it can be conducted using various statistical and </w:t>
      </w:r>
      <w:r>
        <w:rPr>
          <w:sz w:val="24"/>
          <w:szCs w:val="24"/>
        </w:rPr>
        <w:t xml:space="preserve">                               </w:t>
      </w:r>
      <w:r w:rsidRPr="007B6AD7">
        <w:rPr>
          <w:sz w:val="24"/>
          <w:szCs w:val="24"/>
        </w:rPr>
        <w:t>visualization tools. Its results help guide subsequent analytical steps, such as predictive modeling or hypothesis testing. EDA is a crucial phase in the data analysis pipeline as it aids in understanding data quality, revealing data storylines, and facilitating informed decision-making.</w:t>
      </w:r>
    </w:p>
    <w:p w:rsidR="00B877B9" w:rsidRPr="007B6AD7" w:rsidRDefault="00B877B9" w:rsidP="007B6AD7">
      <w:pPr>
        <w:rPr>
          <w:sz w:val="24"/>
          <w:szCs w:val="24"/>
        </w:rPr>
      </w:pPr>
    </w:p>
    <w:p w:rsidR="00B877B9" w:rsidRDefault="007B6AD7" w:rsidP="007B6AD7">
      <w:pPr>
        <w:rPr>
          <w:sz w:val="24"/>
          <w:szCs w:val="24"/>
        </w:rPr>
      </w:pPr>
      <w:r>
        <w:rPr>
          <w:noProof/>
          <w:sz w:val="24"/>
          <w:szCs w:val="24"/>
          <w:lang w:eastAsia="en-IN"/>
        </w:rPr>
        <w:drawing>
          <wp:inline distT="0" distB="0" distL="0" distR="0" wp14:anchorId="3357B031" wp14:editId="460F1461">
            <wp:extent cx="5570218" cy="4146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png"/>
                    <pic:cNvPicPr/>
                  </pic:nvPicPr>
                  <pic:blipFill>
                    <a:blip r:embed="rId10">
                      <a:extLst>
                        <a:ext uri="{28A0092B-C50C-407E-A947-70E740481C1C}">
                          <a14:useLocalDpi xmlns:a14="http://schemas.microsoft.com/office/drawing/2010/main" val="0"/>
                        </a:ext>
                      </a:extLst>
                    </a:blip>
                    <a:stretch>
                      <a:fillRect/>
                    </a:stretch>
                  </pic:blipFill>
                  <pic:spPr>
                    <a:xfrm>
                      <a:off x="0" y="0"/>
                      <a:ext cx="5602282" cy="4170419"/>
                    </a:xfrm>
                    <a:prstGeom prst="rect">
                      <a:avLst/>
                    </a:prstGeom>
                  </pic:spPr>
                </pic:pic>
              </a:graphicData>
            </a:graphic>
          </wp:inline>
        </w:drawing>
      </w:r>
    </w:p>
    <w:p w:rsidR="00B877B9" w:rsidRDefault="00B877B9" w:rsidP="007B6AD7">
      <w:pPr>
        <w:rPr>
          <w:sz w:val="24"/>
          <w:szCs w:val="24"/>
        </w:rPr>
      </w:pPr>
      <w:r>
        <w:rPr>
          <w:noProof/>
          <w:lang w:eastAsia="en-IN"/>
        </w:rPr>
        <w:drawing>
          <wp:inline distT="0" distB="0" distL="0" distR="0" wp14:anchorId="32956213" wp14:editId="27E045BD">
            <wp:extent cx="5549900" cy="2622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6984" cy="2635348"/>
                    </a:xfrm>
                    <a:prstGeom prst="rect">
                      <a:avLst/>
                    </a:prstGeom>
                  </pic:spPr>
                </pic:pic>
              </a:graphicData>
            </a:graphic>
          </wp:inline>
        </w:drawing>
      </w:r>
    </w:p>
    <w:p w:rsidR="00B877B9" w:rsidRDefault="00B877B9" w:rsidP="007B6AD7">
      <w:pPr>
        <w:rPr>
          <w:sz w:val="24"/>
          <w:szCs w:val="24"/>
        </w:rPr>
      </w:pPr>
      <w:r w:rsidRPr="00B877B9">
        <w:rPr>
          <w:noProof/>
          <w:sz w:val="24"/>
          <w:szCs w:val="24"/>
          <w:lang w:eastAsia="en-IN"/>
        </w:rPr>
        <w:lastRenderedPageBreak/>
        <w:drawing>
          <wp:inline distT="0" distB="0" distL="0" distR="0">
            <wp:extent cx="3778250" cy="3013220"/>
            <wp:effectExtent l="0" t="0" r="0" b="0"/>
            <wp:docPr id="20" name="Picture 20" descr="C:\Users\Asus\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5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161" cy="3025909"/>
                    </a:xfrm>
                    <a:prstGeom prst="rect">
                      <a:avLst/>
                    </a:prstGeom>
                    <a:noFill/>
                    <a:ln>
                      <a:noFill/>
                    </a:ln>
                  </pic:spPr>
                </pic:pic>
              </a:graphicData>
            </a:graphic>
          </wp:inline>
        </w:drawing>
      </w:r>
      <w:r w:rsidRPr="00B877B9">
        <w:rPr>
          <w:noProof/>
          <w:sz w:val="24"/>
          <w:szCs w:val="24"/>
          <w:lang w:eastAsia="en-IN"/>
        </w:rPr>
        <w:drawing>
          <wp:inline distT="0" distB="0" distL="0" distR="0">
            <wp:extent cx="3702958" cy="2635250"/>
            <wp:effectExtent l="0" t="0" r="0" b="0"/>
            <wp:docPr id="19" name="Picture 19" descr="C:\Users\Asus\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5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0736" cy="2655019"/>
                    </a:xfrm>
                    <a:prstGeom prst="rect">
                      <a:avLst/>
                    </a:prstGeom>
                    <a:noFill/>
                    <a:ln>
                      <a:noFill/>
                    </a:ln>
                  </pic:spPr>
                </pic:pic>
              </a:graphicData>
            </a:graphic>
          </wp:inline>
        </w:drawing>
      </w:r>
    </w:p>
    <w:p w:rsidR="00B877B9" w:rsidRDefault="00B877B9" w:rsidP="007B6AD7">
      <w:pPr>
        <w:rPr>
          <w:sz w:val="24"/>
          <w:szCs w:val="24"/>
        </w:rPr>
      </w:pPr>
      <w:r w:rsidRPr="00B877B9">
        <w:rPr>
          <w:b/>
          <w:sz w:val="24"/>
          <w:szCs w:val="24"/>
        </w:rPr>
        <w:t>DATA VISUALIZATION</w:t>
      </w:r>
    </w:p>
    <w:p w:rsidR="00B877B9" w:rsidRPr="00B877B9" w:rsidRDefault="00B877B9" w:rsidP="00B877B9">
      <w:pPr>
        <w:rPr>
          <w:sz w:val="24"/>
          <w:szCs w:val="24"/>
        </w:rPr>
      </w:pPr>
      <w:r w:rsidRPr="00B877B9">
        <w:rPr>
          <w:sz w:val="24"/>
          <w:szCs w:val="24"/>
        </w:rPr>
        <w:t>Data visualization is the graphical representation of information and data. By using visual elements like charts, graphs, and maps, data visualization tools provide an accessible way to see and understand trends, outliers, and patterns in data. Here are the key aspects of data visualization:</w:t>
      </w:r>
    </w:p>
    <w:p w:rsidR="00B877B9" w:rsidRPr="00B877B9" w:rsidRDefault="00B877B9" w:rsidP="00B877B9">
      <w:pPr>
        <w:numPr>
          <w:ilvl w:val="0"/>
          <w:numId w:val="4"/>
        </w:numPr>
        <w:rPr>
          <w:sz w:val="24"/>
          <w:szCs w:val="24"/>
        </w:rPr>
      </w:pPr>
      <w:r w:rsidRPr="00B877B9">
        <w:rPr>
          <w:bCs/>
          <w:sz w:val="24"/>
          <w:szCs w:val="24"/>
        </w:rPr>
        <w:t>Visual Representation:</w:t>
      </w:r>
      <w:r w:rsidRPr="00B877B9">
        <w:rPr>
          <w:sz w:val="24"/>
          <w:szCs w:val="24"/>
        </w:rPr>
        <w:t xml:space="preserve"> Data visualization transforms raw data into visual forms, making it easier to interpret. Common types of visual representations include bar charts, line graphs, pie charts, histograms, scatter plots, heat maps, and more.</w:t>
      </w:r>
    </w:p>
    <w:p w:rsidR="00B877B9" w:rsidRPr="00B877B9" w:rsidRDefault="00B877B9" w:rsidP="00B877B9">
      <w:pPr>
        <w:numPr>
          <w:ilvl w:val="0"/>
          <w:numId w:val="4"/>
        </w:numPr>
        <w:rPr>
          <w:sz w:val="24"/>
          <w:szCs w:val="24"/>
        </w:rPr>
      </w:pPr>
      <w:r w:rsidRPr="00B877B9">
        <w:rPr>
          <w:bCs/>
          <w:sz w:val="24"/>
          <w:szCs w:val="24"/>
        </w:rPr>
        <w:t>Simplifying Complexity:</w:t>
      </w:r>
      <w:r w:rsidRPr="00B877B9">
        <w:rPr>
          <w:sz w:val="24"/>
          <w:szCs w:val="24"/>
        </w:rPr>
        <w:t xml:space="preserve"> Complex datasets can be difficult to comprehend in raw numerical form. Visualization simplifies this complexity, allowing individuals to grasp large volumes of data quickly and understand relationships between variables.</w:t>
      </w:r>
    </w:p>
    <w:p w:rsidR="00B877B9" w:rsidRPr="00B877B9" w:rsidRDefault="00B877B9" w:rsidP="00B877B9">
      <w:pPr>
        <w:numPr>
          <w:ilvl w:val="0"/>
          <w:numId w:val="4"/>
        </w:numPr>
        <w:rPr>
          <w:sz w:val="24"/>
          <w:szCs w:val="24"/>
        </w:rPr>
      </w:pPr>
      <w:r w:rsidRPr="00B877B9">
        <w:rPr>
          <w:bCs/>
          <w:sz w:val="24"/>
          <w:szCs w:val="24"/>
        </w:rPr>
        <w:lastRenderedPageBreak/>
        <w:t>Identifying Patterns:</w:t>
      </w:r>
      <w:r w:rsidRPr="00B877B9">
        <w:rPr>
          <w:sz w:val="24"/>
          <w:szCs w:val="24"/>
        </w:rPr>
        <w:t xml:space="preserve"> Through visualization, patterns and trends within data become apparent. Analysts can identify correlations, distributions, outliers, and other important characteristics that might not be obvious from raw data.</w:t>
      </w:r>
    </w:p>
    <w:p w:rsidR="00B877B9" w:rsidRPr="00B877B9" w:rsidRDefault="00B877B9" w:rsidP="00B877B9">
      <w:pPr>
        <w:numPr>
          <w:ilvl w:val="0"/>
          <w:numId w:val="4"/>
        </w:numPr>
        <w:rPr>
          <w:sz w:val="24"/>
          <w:szCs w:val="24"/>
        </w:rPr>
      </w:pPr>
      <w:r w:rsidRPr="00B877B9">
        <w:rPr>
          <w:bCs/>
          <w:sz w:val="24"/>
          <w:szCs w:val="24"/>
        </w:rPr>
        <w:t>Effective Communication:</w:t>
      </w:r>
      <w:r w:rsidRPr="00B877B9">
        <w:rPr>
          <w:sz w:val="24"/>
          <w:szCs w:val="24"/>
        </w:rPr>
        <w:t xml:space="preserve"> Visualizations are powerful tools for communication. They help convey information clearly and concisely, making it easier for diverse audiences to understand complex data-driven insights.</w:t>
      </w:r>
    </w:p>
    <w:p w:rsidR="00B877B9" w:rsidRPr="00B877B9" w:rsidRDefault="00B877B9" w:rsidP="00B877B9">
      <w:pPr>
        <w:numPr>
          <w:ilvl w:val="0"/>
          <w:numId w:val="4"/>
        </w:numPr>
        <w:rPr>
          <w:sz w:val="24"/>
          <w:szCs w:val="24"/>
        </w:rPr>
      </w:pPr>
      <w:r w:rsidRPr="00B877B9">
        <w:rPr>
          <w:bCs/>
          <w:sz w:val="24"/>
          <w:szCs w:val="24"/>
        </w:rPr>
        <w:t>Exploratory Analysis:</w:t>
      </w:r>
      <w:r w:rsidRPr="00B877B9">
        <w:rPr>
          <w:sz w:val="24"/>
          <w:szCs w:val="24"/>
        </w:rPr>
        <w:t xml:space="preserve"> Data visualization is fundamental in exploratory data analysis, allowing analysts to explore data, form hypotheses, and identify areas for further investigation. Interactive visualizations enable users to explore data dynamically.</w:t>
      </w:r>
    </w:p>
    <w:p w:rsidR="00B877B9" w:rsidRPr="00B877B9" w:rsidRDefault="00B877B9" w:rsidP="00B877B9">
      <w:pPr>
        <w:numPr>
          <w:ilvl w:val="0"/>
          <w:numId w:val="4"/>
        </w:numPr>
        <w:rPr>
          <w:sz w:val="24"/>
          <w:szCs w:val="24"/>
        </w:rPr>
      </w:pPr>
      <w:r w:rsidRPr="00B877B9">
        <w:rPr>
          <w:bCs/>
          <w:sz w:val="24"/>
          <w:szCs w:val="24"/>
        </w:rPr>
        <w:t>Decision-Making:</w:t>
      </w:r>
      <w:r w:rsidRPr="00B877B9">
        <w:rPr>
          <w:sz w:val="24"/>
          <w:szCs w:val="24"/>
        </w:rPr>
        <w:t xml:space="preserve"> Visualizations aid in data-driven decision-making. By presenting data in an accessible manner, stakeholders can make informed choices based on evidence and trends revealed through the visual representation of data.</w:t>
      </w:r>
    </w:p>
    <w:p w:rsidR="00B877B9" w:rsidRPr="00B877B9" w:rsidRDefault="00B877B9" w:rsidP="00B877B9">
      <w:pPr>
        <w:numPr>
          <w:ilvl w:val="0"/>
          <w:numId w:val="4"/>
        </w:numPr>
        <w:rPr>
          <w:sz w:val="24"/>
          <w:szCs w:val="24"/>
        </w:rPr>
      </w:pPr>
      <w:r w:rsidRPr="00B877B9">
        <w:rPr>
          <w:bCs/>
          <w:sz w:val="24"/>
          <w:szCs w:val="24"/>
        </w:rPr>
        <w:t>Contextual Understanding:</w:t>
      </w:r>
      <w:r w:rsidRPr="00B877B9">
        <w:rPr>
          <w:sz w:val="24"/>
          <w:szCs w:val="24"/>
        </w:rPr>
        <w:t xml:space="preserve"> Visualizations provide context to data, allowing users to relate it to real-world situations. For example, a map visualization can show regional variations in data, providing geographical context to the information.</w:t>
      </w:r>
    </w:p>
    <w:p w:rsidR="00B877B9" w:rsidRPr="00B877B9" w:rsidRDefault="00B877B9" w:rsidP="00B877B9">
      <w:pPr>
        <w:numPr>
          <w:ilvl w:val="0"/>
          <w:numId w:val="4"/>
        </w:numPr>
        <w:rPr>
          <w:sz w:val="24"/>
          <w:szCs w:val="24"/>
        </w:rPr>
      </w:pPr>
      <w:r w:rsidRPr="00B877B9">
        <w:rPr>
          <w:bCs/>
          <w:sz w:val="24"/>
          <w:szCs w:val="24"/>
        </w:rPr>
        <w:t>Storytelling:</w:t>
      </w:r>
      <w:r w:rsidRPr="00B877B9">
        <w:rPr>
          <w:sz w:val="24"/>
          <w:szCs w:val="24"/>
        </w:rPr>
        <w:t xml:space="preserve"> Visualizations can be combined to create a narrative. Data storytelling involves using visualizations sequentially to tell a story, guiding the audience through insights and conclusions derived from the data.</w:t>
      </w:r>
    </w:p>
    <w:p w:rsidR="00B877B9" w:rsidRPr="00B877B9" w:rsidRDefault="00B877B9" w:rsidP="00B877B9">
      <w:pPr>
        <w:numPr>
          <w:ilvl w:val="0"/>
          <w:numId w:val="4"/>
        </w:numPr>
        <w:rPr>
          <w:b/>
          <w:sz w:val="24"/>
          <w:szCs w:val="24"/>
        </w:rPr>
      </w:pPr>
      <w:r w:rsidRPr="00B877B9">
        <w:rPr>
          <w:bCs/>
          <w:sz w:val="24"/>
          <w:szCs w:val="24"/>
        </w:rPr>
        <w:t>Tool Integration:</w:t>
      </w:r>
      <w:r w:rsidRPr="00B877B9">
        <w:rPr>
          <w:sz w:val="24"/>
          <w:szCs w:val="24"/>
        </w:rPr>
        <w:t xml:space="preserve"> Various software tools and programming libraries (like Tableau, Excel, D3.js in JavaScript, and Python's Matplotlib and Seaborn) enable the creation of diverse and interactive visualizations, catering to different data analysis needs.</w:t>
      </w:r>
    </w:p>
    <w:p w:rsidR="006F3954" w:rsidRDefault="006F3954" w:rsidP="006F3954">
      <w:pPr>
        <w:pStyle w:val="ListParagraph"/>
        <w:rPr>
          <w:b/>
          <w:sz w:val="24"/>
          <w:szCs w:val="24"/>
        </w:rPr>
      </w:pPr>
      <w:r w:rsidRPr="006F3954">
        <w:rPr>
          <w:b/>
          <w:noProof/>
          <w:sz w:val="24"/>
          <w:szCs w:val="24"/>
          <w:lang w:eastAsia="en-IN"/>
        </w:rPr>
        <w:drawing>
          <wp:inline distT="0" distB="0" distL="0" distR="0">
            <wp:extent cx="3882390" cy="3340100"/>
            <wp:effectExtent l="0" t="0" r="3810" b="0"/>
            <wp:docPr id="21" name="Picture 21" descr="C:\Users\Asus\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5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0548" cy="3372928"/>
                    </a:xfrm>
                    <a:prstGeom prst="rect">
                      <a:avLst/>
                    </a:prstGeom>
                    <a:noFill/>
                    <a:ln>
                      <a:noFill/>
                    </a:ln>
                  </pic:spPr>
                </pic:pic>
              </a:graphicData>
            </a:graphic>
          </wp:inline>
        </w:drawing>
      </w:r>
    </w:p>
    <w:p w:rsidR="006F3954" w:rsidRDefault="006F3954" w:rsidP="006F3954">
      <w:pPr>
        <w:pStyle w:val="ListParagraph"/>
        <w:rPr>
          <w:b/>
          <w:sz w:val="24"/>
          <w:szCs w:val="24"/>
        </w:rPr>
      </w:pPr>
    </w:p>
    <w:p w:rsidR="006F3954" w:rsidRDefault="006F3954" w:rsidP="006F3954">
      <w:pPr>
        <w:pStyle w:val="ListParagraph"/>
        <w:rPr>
          <w:b/>
          <w:sz w:val="24"/>
          <w:szCs w:val="24"/>
        </w:rPr>
      </w:pPr>
    </w:p>
    <w:p w:rsidR="006F3954" w:rsidRDefault="006F3954" w:rsidP="006F3954">
      <w:pPr>
        <w:pStyle w:val="ListParagraph"/>
        <w:rPr>
          <w:b/>
          <w:sz w:val="24"/>
          <w:szCs w:val="24"/>
        </w:rPr>
      </w:pPr>
      <w:r w:rsidRPr="006F3954">
        <w:rPr>
          <w:b/>
          <w:noProof/>
          <w:sz w:val="24"/>
          <w:szCs w:val="24"/>
          <w:lang w:eastAsia="en-IN"/>
        </w:rPr>
        <w:lastRenderedPageBreak/>
        <w:drawing>
          <wp:inline distT="0" distB="0" distL="0" distR="0">
            <wp:extent cx="4216105" cy="3879850"/>
            <wp:effectExtent l="0" t="0" r="0" b="6350"/>
            <wp:docPr id="23" name="Picture 23" descr="C:\Users\Asus\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8234" cy="3918619"/>
                    </a:xfrm>
                    <a:prstGeom prst="rect">
                      <a:avLst/>
                    </a:prstGeom>
                    <a:noFill/>
                    <a:ln>
                      <a:noFill/>
                    </a:ln>
                  </pic:spPr>
                </pic:pic>
              </a:graphicData>
            </a:graphic>
          </wp:inline>
        </w:drawing>
      </w:r>
      <w:r w:rsidRPr="006F3954">
        <w:rPr>
          <w:b/>
          <w:noProof/>
          <w:sz w:val="24"/>
          <w:szCs w:val="24"/>
          <w:lang w:eastAsia="en-IN"/>
        </w:rPr>
        <w:drawing>
          <wp:inline distT="0" distB="0" distL="0" distR="0">
            <wp:extent cx="4069715" cy="4660900"/>
            <wp:effectExtent l="0" t="0" r="6985" b="6350"/>
            <wp:docPr id="22" name="Picture 22" descr="C:\Users\Asus\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5946" cy="4748205"/>
                    </a:xfrm>
                    <a:prstGeom prst="rect">
                      <a:avLst/>
                    </a:prstGeom>
                    <a:noFill/>
                    <a:ln>
                      <a:noFill/>
                    </a:ln>
                  </pic:spPr>
                </pic:pic>
              </a:graphicData>
            </a:graphic>
          </wp:inline>
        </w:drawing>
      </w:r>
    </w:p>
    <w:p w:rsidR="00B877B9" w:rsidRPr="006F3954" w:rsidRDefault="006F3954" w:rsidP="006F3954">
      <w:pPr>
        <w:rPr>
          <w:b/>
          <w:vanish/>
          <w:sz w:val="24"/>
          <w:szCs w:val="24"/>
        </w:rPr>
      </w:pPr>
      <w:r w:rsidRPr="006F3954">
        <w:rPr>
          <w:b/>
          <w:sz w:val="24"/>
          <w:szCs w:val="24"/>
        </w:rPr>
        <w:lastRenderedPageBreak/>
        <w:t>PREDICTIVE MODELING FOR PROBABILITY</w:t>
      </w:r>
      <w:r w:rsidR="00B877B9" w:rsidRPr="006F3954">
        <w:rPr>
          <w:b/>
          <w:vanish/>
          <w:sz w:val="24"/>
          <w:szCs w:val="24"/>
        </w:rPr>
        <w:t>Top of Form</w:t>
      </w:r>
    </w:p>
    <w:p w:rsidR="007B6AD7" w:rsidRPr="006F3954" w:rsidRDefault="00B877B9" w:rsidP="007B6AD7">
      <w:pPr>
        <w:rPr>
          <w:b/>
          <w:vanish/>
          <w:sz w:val="24"/>
          <w:szCs w:val="24"/>
        </w:rPr>
      </w:pPr>
      <w:r w:rsidRPr="006F3954">
        <w:rPr>
          <w:b/>
          <w:noProof/>
          <w:vanish/>
          <w:sz w:val="24"/>
          <w:szCs w:val="24"/>
          <w:lang w:eastAsia="en-IN"/>
        </w:rPr>
        <w:drawing>
          <wp:inline distT="0" distB="0" distL="0" distR="0">
            <wp:extent cx="5731510" cy="44564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456430"/>
                    </a:xfrm>
                    <a:prstGeom prst="rect">
                      <a:avLst/>
                    </a:prstGeom>
                  </pic:spPr>
                </pic:pic>
              </a:graphicData>
            </a:graphic>
          </wp:inline>
        </w:drawing>
      </w:r>
      <w:r w:rsidRPr="006F3954">
        <w:rPr>
          <w:b/>
          <w:noProof/>
          <w:vanish/>
          <w:sz w:val="24"/>
          <w:szCs w:val="24"/>
          <w:lang w:eastAsia="en-IN"/>
        </w:rPr>
        <w:drawing>
          <wp:inline distT="0" distB="0" distL="0" distR="0">
            <wp:extent cx="5731510" cy="40786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78605"/>
                    </a:xfrm>
                    <a:prstGeom prst="rect">
                      <a:avLst/>
                    </a:prstGeom>
                  </pic:spPr>
                </pic:pic>
              </a:graphicData>
            </a:graphic>
          </wp:inline>
        </w:drawing>
      </w:r>
      <w:r w:rsidRPr="006F3954">
        <w:rPr>
          <w:b/>
          <w:noProof/>
          <w:vanish/>
          <w:sz w:val="24"/>
          <w:szCs w:val="24"/>
          <w:lang w:eastAsia="en-IN"/>
        </w:rPr>
        <w:drawing>
          <wp:inline distT="0" distB="0" distL="0" distR="0">
            <wp:extent cx="5731510" cy="44564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456430"/>
                    </a:xfrm>
                    <a:prstGeom prst="rect">
                      <a:avLst/>
                    </a:prstGeom>
                  </pic:spPr>
                </pic:pic>
              </a:graphicData>
            </a:graphic>
          </wp:inline>
        </w:drawing>
      </w:r>
      <w:r w:rsidRPr="006F3954">
        <w:rPr>
          <w:b/>
          <w:noProof/>
          <w:vanish/>
          <w:sz w:val="24"/>
          <w:szCs w:val="24"/>
          <w:lang w:eastAsia="en-IN"/>
        </w:rPr>
        <w:drawing>
          <wp:inline distT="0" distB="0" distL="0" distR="0">
            <wp:extent cx="5731510" cy="4078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78605"/>
                    </a:xfrm>
                    <a:prstGeom prst="rect">
                      <a:avLst/>
                    </a:prstGeom>
                  </pic:spPr>
                </pic:pic>
              </a:graphicData>
            </a:graphic>
          </wp:inline>
        </w:drawing>
      </w:r>
      <w:r w:rsidRPr="006F3954">
        <w:rPr>
          <w:b/>
          <w:noProof/>
          <w:vanish/>
          <w:sz w:val="24"/>
          <w:szCs w:val="24"/>
          <w:lang w:eastAsia="en-IN"/>
        </w:rPr>
        <w:drawing>
          <wp:inline distT="0" distB="0" distL="0" distR="0">
            <wp:extent cx="5731510" cy="4456430"/>
            <wp:effectExtent l="0" t="0" r="2540" b="1270"/>
            <wp:docPr id="15" name="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1).png"/>
                    <pic:cNvPicPr/>
                  </pic:nvPicPr>
                  <pic:blipFill>
                    <a:blip r:link="rId18"/>
                    <a:stretch>
                      <a:fillRect/>
                    </a:stretch>
                  </pic:blipFill>
                  <pic:spPr>
                    <a:xfrm>
                      <a:off x="0" y="0"/>
                      <a:ext cx="5731510" cy="4456430"/>
                    </a:xfrm>
                    <a:prstGeom prst="rect">
                      <a:avLst/>
                    </a:prstGeom>
                  </pic:spPr>
                </pic:pic>
              </a:graphicData>
            </a:graphic>
          </wp:inline>
        </w:drawing>
      </w:r>
      <w:r w:rsidRPr="006F3954">
        <w:rPr>
          <w:b/>
          <w:noProof/>
          <w:vanish/>
          <w:sz w:val="24"/>
          <w:szCs w:val="24"/>
          <w:lang w:eastAsia="en-IN"/>
        </w:rPr>
        <w:drawing>
          <wp:inline distT="0" distB="0" distL="0" distR="0">
            <wp:extent cx="5731510" cy="4078605"/>
            <wp:effectExtent l="0" t="0" r="2540" b="0"/>
            <wp:docPr id="16" name="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2).png"/>
                    <pic:cNvPicPr/>
                  </pic:nvPicPr>
                  <pic:blipFill>
                    <a:blip r:link="rId19"/>
                    <a:stretch>
                      <a:fillRect/>
                    </a:stretch>
                  </pic:blipFill>
                  <pic:spPr>
                    <a:xfrm>
                      <a:off x="0" y="0"/>
                      <a:ext cx="5731510" cy="4078605"/>
                    </a:xfrm>
                    <a:prstGeom prst="rect">
                      <a:avLst/>
                    </a:prstGeom>
                  </pic:spPr>
                </pic:pic>
              </a:graphicData>
            </a:graphic>
          </wp:inline>
        </w:drawing>
      </w:r>
      <w:r w:rsidRPr="006F3954">
        <w:rPr>
          <w:b/>
          <w:noProof/>
          <w:vanish/>
          <w:sz w:val="24"/>
          <w:szCs w:val="24"/>
          <w:lang w:eastAsia="en-IN"/>
        </w:rPr>
        <w:drawing>
          <wp:inline distT="0" distB="0" distL="0" distR="0">
            <wp:extent cx="5731510" cy="4570730"/>
            <wp:effectExtent l="0" t="0" r="2540" b="1270"/>
            <wp:docPr id="17" name="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3).png"/>
                    <pic:cNvPicPr/>
                  </pic:nvPicPr>
                  <pic:blipFill>
                    <a:blip r:link="rId20"/>
                    <a:stretch>
                      <a:fillRect/>
                    </a:stretch>
                  </pic:blipFill>
                  <pic:spPr>
                    <a:xfrm>
                      <a:off x="0" y="0"/>
                      <a:ext cx="5731510" cy="4570730"/>
                    </a:xfrm>
                    <a:prstGeom prst="rect">
                      <a:avLst/>
                    </a:prstGeom>
                  </pic:spPr>
                </pic:pic>
              </a:graphicData>
            </a:graphic>
          </wp:inline>
        </w:drawing>
      </w:r>
      <w:r w:rsidR="007B6AD7" w:rsidRPr="006F3954">
        <w:rPr>
          <w:b/>
          <w:vanish/>
          <w:sz w:val="24"/>
          <w:szCs w:val="24"/>
        </w:rPr>
        <w:t>Top of Form</w:t>
      </w:r>
    </w:p>
    <w:p w:rsidR="007B6AD7" w:rsidRPr="006F3954" w:rsidRDefault="007B6AD7" w:rsidP="0017399E">
      <w:pPr>
        <w:rPr>
          <w:b/>
          <w:sz w:val="24"/>
          <w:szCs w:val="24"/>
          <w:lang w:val="en-US"/>
        </w:rPr>
      </w:pPr>
    </w:p>
    <w:p w:rsidR="006F3954" w:rsidRPr="006F3954" w:rsidRDefault="006F3954" w:rsidP="006F3954">
      <w:pPr>
        <w:rPr>
          <w:sz w:val="24"/>
          <w:szCs w:val="24"/>
        </w:rPr>
      </w:pPr>
      <w:r w:rsidRPr="006F3954">
        <w:rPr>
          <w:sz w:val="24"/>
          <w:szCs w:val="24"/>
        </w:rPr>
        <w:t>Predictive modeling for probability involves using statistical and machine learning techniques to predict the likelihood or probability of a specific event or outcome occurring. It is widely used in various fields, including finance, healthcare, marketing, and weather forecasting. Here's how predictive modeling for probability generally works:</w:t>
      </w:r>
    </w:p>
    <w:p w:rsidR="006F3954" w:rsidRPr="006F3954" w:rsidRDefault="006F3954" w:rsidP="006F3954">
      <w:pPr>
        <w:numPr>
          <w:ilvl w:val="0"/>
          <w:numId w:val="5"/>
        </w:numPr>
        <w:rPr>
          <w:sz w:val="24"/>
          <w:szCs w:val="24"/>
        </w:rPr>
      </w:pPr>
      <w:r w:rsidRPr="006F3954">
        <w:rPr>
          <w:b/>
          <w:bCs/>
          <w:sz w:val="24"/>
          <w:szCs w:val="24"/>
        </w:rPr>
        <w:t>Data Collection</w:t>
      </w:r>
      <w:r w:rsidRPr="006F3954">
        <w:rPr>
          <w:bCs/>
          <w:sz w:val="24"/>
          <w:szCs w:val="24"/>
        </w:rPr>
        <w:t>:</w:t>
      </w:r>
      <w:r w:rsidRPr="006F3954">
        <w:rPr>
          <w:sz w:val="24"/>
          <w:szCs w:val="24"/>
        </w:rPr>
        <w:t xml:space="preserve"> Gather relevant data related to the problem you want to solve. This data should include features (variables) that are potentially related to the outcome of interest.</w:t>
      </w:r>
    </w:p>
    <w:p w:rsidR="006F3954" w:rsidRPr="006F3954" w:rsidRDefault="006F3954" w:rsidP="006F3954">
      <w:pPr>
        <w:numPr>
          <w:ilvl w:val="0"/>
          <w:numId w:val="5"/>
        </w:numPr>
        <w:rPr>
          <w:sz w:val="24"/>
          <w:szCs w:val="24"/>
        </w:rPr>
      </w:pPr>
      <w:r w:rsidRPr="006F3954">
        <w:rPr>
          <w:b/>
          <w:bCs/>
          <w:sz w:val="24"/>
          <w:szCs w:val="24"/>
        </w:rPr>
        <w:t>Data Preprocessing</w:t>
      </w:r>
      <w:r w:rsidRPr="006F3954">
        <w:rPr>
          <w:bCs/>
          <w:sz w:val="24"/>
          <w:szCs w:val="24"/>
        </w:rPr>
        <w:t>:</w:t>
      </w:r>
      <w:r w:rsidRPr="006F3954">
        <w:rPr>
          <w:sz w:val="24"/>
          <w:szCs w:val="24"/>
        </w:rPr>
        <w:t xml:space="preserve"> Clean the data by handling missing values, outliers, and other inconsistencies. Transform variables if necessary through techniques like normalization, standardization, or encoding categorical variables.</w:t>
      </w:r>
    </w:p>
    <w:p w:rsidR="006F3954" w:rsidRPr="006F3954" w:rsidRDefault="006F3954" w:rsidP="006F3954">
      <w:pPr>
        <w:numPr>
          <w:ilvl w:val="0"/>
          <w:numId w:val="5"/>
        </w:numPr>
        <w:rPr>
          <w:sz w:val="24"/>
          <w:szCs w:val="24"/>
        </w:rPr>
      </w:pPr>
      <w:r w:rsidRPr="006F3954">
        <w:rPr>
          <w:b/>
          <w:bCs/>
          <w:sz w:val="24"/>
          <w:szCs w:val="24"/>
        </w:rPr>
        <w:t>Feature Selection</w:t>
      </w:r>
      <w:r w:rsidRPr="006F3954">
        <w:rPr>
          <w:bCs/>
          <w:sz w:val="24"/>
          <w:szCs w:val="24"/>
        </w:rPr>
        <w:t>:</w:t>
      </w:r>
      <w:r w:rsidRPr="006F3954">
        <w:rPr>
          <w:sz w:val="24"/>
          <w:szCs w:val="24"/>
        </w:rPr>
        <w:t xml:space="preserve"> Identify the most relevant features that significantly impact the probability of the outcome. Feature selection helps improve the accuracy and efficiency of the predictive model.</w:t>
      </w:r>
    </w:p>
    <w:p w:rsidR="006F3954" w:rsidRPr="006F3954" w:rsidRDefault="006F3954" w:rsidP="006F3954">
      <w:pPr>
        <w:numPr>
          <w:ilvl w:val="0"/>
          <w:numId w:val="5"/>
        </w:numPr>
        <w:rPr>
          <w:sz w:val="24"/>
          <w:szCs w:val="24"/>
        </w:rPr>
      </w:pPr>
      <w:r w:rsidRPr="006F3954">
        <w:rPr>
          <w:b/>
          <w:bCs/>
          <w:sz w:val="24"/>
          <w:szCs w:val="24"/>
        </w:rPr>
        <w:t>Splitting Data</w:t>
      </w:r>
      <w:r w:rsidRPr="006F3954">
        <w:rPr>
          <w:bCs/>
          <w:sz w:val="24"/>
          <w:szCs w:val="24"/>
        </w:rPr>
        <w:t>:</w:t>
      </w:r>
      <w:r w:rsidRPr="006F3954">
        <w:rPr>
          <w:sz w:val="24"/>
          <w:szCs w:val="24"/>
        </w:rPr>
        <w:t xml:space="preserve"> Divide the dataset into training and testing subsets. The training set is used to train the predictive model, while the testing set is used to evaluate its performance. Cross-validation techniques can also be employed for more robust validation.</w:t>
      </w:r>
    </w:p>
    <w:p w:rsidR="006F3954" w:rsidRPr="006F3954" w:rsidRDefault="006F3954" w:rsidP="006F3954">
      <w:pPr>
        <w:numPr>
          <w:ilvl w:val="0"/>
          <w:numId w:val="5"/>
        </w:numPr>
        <w:rPr>
          <w:sz w:val="24"/>
          <w:szCs w:val="24"/>
        </w:rPr>
      </w:pPr>
      <w:r w:rsidRPr="006F3954">
        <w:rPr>
          <w:b/>
          <w:bCs/>
          <w:sz w:val="24"/>
          <w:szCs w:val="24"/>
        </w:rPr>
        <w:t>Model Selection</w:t>
      </w:r>
      <w:r w:rsidRPr="006F3954">
        <w:rPr>
          <w:bCs/>
          <w:sz w:val="24"/>
          <w:szCs w:val="24"/>
        </w:rPr>
        <w:t>:</w:t>
      </w:r>
      <w:r w:rsidRPr="006F3954">
        <w:rPr>
          <w:sz w:val="24"/>
          <w:szCs w:val="24"/>
        </w:rPr>
        <w:t xml:space="preserve"> Choose an appropriate predictive modeling algorithm based on the problem at hand. Common algorithms for probability prediction include logistic regression, naive Bayes, decision trees, random forests, and neural networks.</w:t>
      </w:r>
    </w:p>
    <w:p w:rsidR="006F3954" w:rsidRPr="006F3954" w:rsidRDefault="006F3954" w:rsidP="006F3954">
      <w:pPr>
        <w:numPr>
          <w:ilvl w:val="0"/>
          <w:numId w:val="5"/>
        </w:numPr>
        <w:rPr>
          <w:sz w:val="24"/>
          <w:szCs w:val="24"/>
        </w:rPr>
      </w:pPr>
      <w:r w:rsidRPr="006F3954">
        <w:rPr>
          <w:b/>
          <w:bCs/>
          <w:sz w:val="24"/>
          <w:szCs w:val="24"/>
        </w:rPr>
        <w:t>Model Training</w:t>
      </w:r>
      <w:r w:rsidRPr="006F3954">
        <w:rPr>
          <w:bCs/>
          <w:sz w:val="24"/>
          <w:szCs w:val="24"/>
        </w:rPr>
        <w:t>:</w:t>
      </w:r>
      <w:r w:rsidRPr="006F3954">
        <w:rPr>
          <w:sz w:val="24"/>
          <w:szCs w:val="24"/>
        </w:rPr>
        <w:t xml:space="preserve"> Train the selected model using the training data. During training, the model learns the patterns and relationships in the data that are associated with the probability of the outcome.</w:t>
      </w:r>
    </w:p>
    <w:p w:rsidR="006F3954" w:rsidRPr="006F3954" w:rsidRDefault="006F3954" w:rsidP="006F3954">
      <w:pPr>
        <w:numPr>
          <w:ilvl w:val="0"/>
          <w:numId w:val="5"/>
        </w:numPr>
        <w:rPr>
          <w:sz w:val="24"/>
          <w:szCs w:val="24"/>
        </w:rPr>
      </w:pPr>
      <w:r w:rsidRPr="006F3954">
        <w:rPr>
          <w:b/>
          <w:bCs/>
          <w:sz w:val="24"/>
          <w:szCs w:val="24"/>
        </w:rPr>
        <w:t>Model Evaluation</w:t>
      </w:r>
      <w:r w:rsidRPr="006F3954">
        <w:rPr>
          <w:bCs/>
          <w:sz w:val="24"/>
          <w:szCs w:val="24"/>
        </w:rPr>
        <w:t>:</w:t>
      </w:r>
      <w:r w:rsidRPr="006F3954">
        <w:rPr>
          <w:sz w:val="24"/>
          <w:szCs w:val="24"/>
        </w:rPr>
        <w:t xml:space="preserve"> Evaluate the model's performance on the testing data. Common evaluation metrics for probability prediction include accuracy, precision, recall, F1-score, and area under the receiver operating characteristic curve (AUC-ROC).</w:t>
      </w:r>
    </w:p>
    <w:p w:rsidR="006F3954" w:rsidRPr="006F3954" w:rsidRDefault="006F3954" w:rsidP="006F3954">
      <w:pPr>
        <w:numPr>
          <w:ilvl w:val="0"/>
          <w:numId w:val="5"/>
        </w:numPr>
        <w:rPr>
          <w:sz w:val="24"/>
          <w:szCs w:val="24"/>
        </w:rPr>
      </w:pPr>
      <w:r w:rsidRPr="006F3954">
        <w:rPr>
          <w:b/>
          <w:bCs/>
          <w:sz w:val="24"/>
          <w:szCs w:val="24"/>
        </w:rPr>
        <w:t>Fine-Tuning</w:t>
      </w:r>
      <w:r w:rsidRPr="006F3954">
        <w:rPr>
          <w:bCs/>
          <w:sz w:val="24"/>
          <w:szCs w:val="24"/>
        </w:rPr>
        <w:t>:</w:t>
      </w:r>
      <w:r w:rsidRPr="006F3954">
        <w:rPr>
          <w:sz w:val="24"/>
          <w:szCs w:val="24"/>
        </w:rPr>
        <w:t xml:space="preserve"> Optimize the model by adjusting </w:t>
      </w:r>
      <w:proofErr w:type="spellStart"/>
      <w:r w:rsidRPr="006F3954">
        <w:rPr>
          <w:sz w:val="24"/>
          <w:szCs w:val="24"/>
        </w:rPr>
        <w:t>hyperparameters</w:t>
      </w:r>
      <w:proofErr w:type="spellEnd"/>
      <w:r w:rsidRPr="006F3954">
        <w:rPr>
          <w:sz w:val="24"/>
          <w:szCs w:val="24"/>
        </w:rPr>
        <w:t xml:space="preserve"> or using techniques like cross-validation to find the best-performing configuration.</w:t>
      </w:r>
    </w:p>
    <w:p w:rsidR="006F3954" w:rsidRPr="006F3954" w:rsidRDefault="006F3954" w:rsidP="006F3954">
      <w:pPr>
        <w:numPr>
          <w:ilvl w:val="0"/>
          <w:numId w:val="5"/>
        </w:numPr>
        <w:rPr>
          <w:b/>
          <w:sz w:val="24"/>
          <w:szCs w:val="24"/>
        </w:rPr>
      </w:pPr>
      <w:r w:rsidRPr="006F3954">
        <w:rPr>
          <w:b/>
          <w:bCs/>
          <w:sz w:val="24"/>
          <w:szCs w:val="24"/>
        </w:rPr>
        <w:t>Prediction</w:t>
      </w:r>
      <w:r w:rsidRPr="006F3954">
        <w:rPr>
          <w:bCs/>
          <w:sz w:val="24"/>
          <w:szCs w:val="24"/>
        </w:rPr>
        <w:t>:</w:t>
      </w:r>
      <w:r w:rsidRPr="006F3954">
        <w:rPr>
          <w:sz w:val="24"/>
          <w:szCs w:val="24"/>
        </w:rPr>
        <w:t xml:space="preserve"> Once the model is trained and fine-tuned, it can be used to predict the </w:t>
      </w:r>
      <w:r w:rsidRPr="006F3954">
        <w:rPr>
          <w:b/>
          <w:sz w:val="24"/>
          <w:szCs w:val="24"/>
        </w:rPr>
        <w:t>probability of the outcome for new, unseen data.</w:t>
      </w:r>
    </w:p>
    <w:p w:rsidR="006F3954" w:rsidRPr="006F3954" w:rsidRDefault="006F3954" w:rsidP="006F3954">
      <w:pPr>
        <w:numPr>
          <w:ilvl w:val="0"/>
          <w:numId w:val="5"/>
        </w:numPr>
        <w:rPr>
          <w:sz w:val="24"/>
          <w:szCs w:val="24"/>
        </w:rPr>
      </w:pPr>
      <w:r w:rsidRPr="006F3954">
        <w:rPr>
          <w:b/>
          <w:bCs/>
          <w:sz w:val="24"/>
          <w:szCs w:val="24"/>
        </w:rPr>
        <w:t>Interpretation</w:t>
      </w:r>
      <w:r w:rsidRPr="006F3954">
        <w:rPr>
          <w:bCs/>
          <w:sz w:val="24"/>
          <w:szCs w:val="24"/>
        </w:rPr>
        <w:t>:</w:t>
      </w:r>
      <w:r w:rsidRPr="006F3954">
        <w:rPr>
          <w:sz w:val="24"/>
          <w:szCs w:val="24"/>
        </w:rPr>
        <w:t xml:space="preserve"> Depending on the model used, it might be possible to interpret the importance of different features in predicting the probability. This insight can provide valuable information for decision-making.</w:t>
      </w:r>
    </w:p>
    <w:p w:rsidR="006F3954" w:rsidRPr="006F3954" w:rsidRDefault="006F3954" w:rsidP="006F3954">
      <w:pPr>
        <w:numPr>
          <w:ilvl w:val="0"/>
          <w:numId w:val="5"/>
        </w:numPr>
        <w:rPr>
          <w:sz w:val="24"/>
          <w:szCs w:val="24"/>
        </w:rPr>
      </w:pPr>
      <w:r w:rsidRPr="006F3954">
        <w:rPr>
          <w:b/>
          <w:bCs/>
          <w:sz w:val="24"/>
          <w:szCs w:val="24"/>
        </w:rPr>
        <w:t>Monitoring and Maintenance</w:t>
      </w:r>
      <w:r w:rsidRPr="006F3954">
        <w:rPr>
          <w:bCs/>
          <w:sz w:val="24"/>
          <w:szCs w:val="24"/>
        </w:rPr>
        <w:t>:</w:t>
      </w:r>
      <w:r w:rsidRPr="006F3954">
        <w:rPr>
          <w:sz w:val="24"/>
          <w:szCs w:val="24"/>
        </w:rPr>
        <w:t xml:space="preserve"> Continuously monitor the model's performance over time. Models might need to be updated or retrained as new data becomes available or when the underlying patterns in the data change.</w:t>
      </w:r>
    </w:p>
    <w:p w:rsidR="006F3954" w:rsidRDefault="006F3954">
      <w:pPr>
        <w:rPr>
          <w:sz w:val="24"/>
          <w:szCs w:val="24"/>
          <w:lang w:val="en-US"/>
        </w:rPr>
      </w:pPr>
      <w:r w:rsidRPr="006F3954">
        <w:rPr>
          <w:noProof/>
          <w:sz w:val="24"/>
          <w:szCs w:val="24"/>
          <w:lang w:eastAsia="en-IN"/>
        </w:rPr>
        <w:lastRenderedPageBreak/>
        <w:drawing>
          <wp:inline distT="0" distB="0" distL="0" distR="0">
            <wp:extent cx="4707255" cy="4121150"/>
            <wp:effectExtent l="0" t="0" r="0" b="0"/>
            <wp:docPr id="25" name="Picture 25" descr="C:\Users\Asus\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5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0714" cy="4141688"/>
                    </a:xfrm>
                    <a:prstGeom prst="rect">
                      <a:avLst/>
                    </a:prstGeom>
                    <a:noFill/>
                    <a:ln>
                      <a:noFill/>
                    </a:ln>
                  </pic:spPr>
                </pic:pic>
              </a:graphicData>
            </a:graphic>
          </wp:inline>
        </w:drawing>
      </w:r>
      <w:r w:rsidRPr="006F3954">
        <w:rPr>
          <w:noProof/>
          <w:sz w:val="24"/>
          <w:szCs w:val="24"/>
          <w:lang w:eastAsia="en-IN"/>
        </w:rPr>
        <w:drawing>
          <wp:inline distT="0" distB="0" distL="0" distR="0">
            <wp:extent cx="5670550" cy="3111500"/>
            <wp:effectExtent l="0" t="0" r="6350" b="0"/>
            <wp:docPr id="24" name="Picture 24" descr="C:\Users\Asus\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creenshots\Screenshot (6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0550" cy="3111500"/>
                    </a:xfrm>
                    <a:prstGeom prst="rect">
                      <a:avLst/>
                    </a:prstGeom>
                    <a:noFill/>
                    <a:ln>
                      <a:noFill/>
                    </a:ln>
                  </pic:spPr>
                </pic:pic>
              </a:graphicData>
            </a:graphic>
          </wp:inline>
        </w:drawing>
      </w:r>
    </w:p>
    <w:p w:rsidR="006F3954" w:rsidRDefault="004357FB">
      <w:pPr>
        <w:rPr>
          <w:rFonts w:ascii="Segoe UI" w:hAnsi="Segoe UI" w:cs="Segoe UI"/>
          <w:color w:val="313131"/>
          <w:shd w:val="clear" w:color="auto" w:fill="FFFFFF"/>
        </w:rPr>
      </w:pPr>
      <w:r w:rsidRPr="004357FB">
        <w:rPr>
          <w:rFonts w:ascii="Segoe UI" w:hAnsi="Segoe UI" w:cs="Segoe UI"/>
          <w:b/>
          <w:color w:val="313131"/>
          <w:shd w:val="clear" w:color="auto" w:fill="FFFFFF"/>
        </w:rPr>
        <w:t>Explain</w:t>
      </w:r>
      <w:r>
        <w:rPr>
          <w:rFonts w:ascii="Segoe UI" w:hAnsi="Segoe UI" w:cs="Segoe UI"/>
          <w:b/>
          <w:color w:val="313131"/>
          <w:shd w:val="clear" w:color="auto" w:fill="FFFFFF"/>
        </w:rPr>
        <w:t>ation of</w:t>
      </w:r>
      <w:r w:rsidRPr="004357FB">
        <w:rPr>
          <w:rFonts w:ascii="Segoe UI" w:hAnsi="Segoe UI" w:cs="Segoe UI"/>
          <w:b/>
          <w:color w:val="313131"/>
          <w:shd w:val="clear" w:color="auto" w:fill="FFFFFF"/>
        </w:rPr>
        <w:t xml:space="preserve"> how the insights from the analysis can help assess water quality and determine potability</w:t>
      </w:r>
    </w:p>
    <w:p w:rsidR="004357FB" w:rsidRPr="004357FB" w:rsidRDefault="004357FB" w:rsidP="004357FB">
      <w:pPr>
        <w:rPr>
          <w:sz w:val="24"/>
          <w:szCs w:val="24"/>
        </w:rPr>
      </w:pPr>
      <w:r w:rsidRPr="004357FB">
        <w:rPr>
          <w:sz w:val="24"/>
          <w:szCs w:val="24"/>
        </w:rPr>
        <w:t>Analyzing water quality data provides valuable insights that are crucial for assessing the safety and potability of water sources. Here's how insights from the analysis can help in this context:</w:t>
      </w:r>
    </w:p>
    <w:p w:rsidR="004357FB" w:rsidRPr="004357FB" w:rsidRDefault="004357FB" w:rsidP="004357FB">
      <w:pPr>
        <w:numPr>
          <w:ilvl w:val="0"/>
          <w:numId w:val="6"/>
        </w:numPr>
        <w:rPr>
          <w:sz w:val="24"/>
          <w:szCs w:val="24"/>
        </w:rPr>
      </w:pPr>
      <w:r w:rsidRPr="004357FB">
        <w:rPr>
          <w:b/>
          <w:bCs/>
          <w:sz w:val="24"/>
          <w:szCs w:val="24"/>
        </w:rPr>
        <w:lastRenderedPageBreak/>
        <w:t>Identification of Contaminants:</w:t>
      </w:r>
      <w:r w:rsidRPr="004357FB">
        <w:rPr>
          <w:sz w:val="24"/>
          <w:szCs w:val="24"/>
        </w:rPr>
        <w:t xml:space="preserve"> Water quality analysis can identify various contaminants present in the water, such as bacteria, heavy metals, organic pollutants, and chemicals. Understanding the types and concentrations of these contaminants is essential for evaluating the water's safety.</w:t>
      </w:r>
    </w:p>
    <w:p w:rsidR="004357FB" w:rsidRPr="004357FB" w:rsidRDefault="004357FB" w:rsidP="004357FB">
      <w:pPr>
        <w:numPr>
          <w:ilvl w:val="0"/>
          <w:numId w:val="6"/>
        </w:numPr>
        <w:rPr>
          <w:sz w:val="24"/>
          <w:szCs w:val="24"/>
        </w:rPr>
      </w:pPr>
      <w:r w:rsidRPr="004357FB">
        <w:rPr>
          <w:b/>
          <w:bCs/>
          <w:sz w:val="24"/>
          <w:szCs w:val="24"/>
        </w:rPr>
        <w:t>Comparison with Regulatory Standards:</w:t>
      </w:r>
      <w:r w:rsidRPr="004357FB">
        <w:rPr>
          <w:sz w:val="24"/>
          <w:szCs w:val="24"/>
        </w:rPr>
        <w:t xml:space="preserve"> Insights from the analysis allow for a comparison of the observed contaminant levels with established regulatory standards and guidelines. Regulatory bodies, such as the Environmental Protection Agency (EPA) in the United States, set specific limits for different contaminants. If the analyzed water exceeds these limits, it may not be potable and may pose health risks.</w:t>
      </w:r>
    </w:p>
    <w:p w:rsidR="004357FB" w:rsidRPr="004357FB" w:rsidRDefault="004357FB" w:rsidP="004357FB">
      <w:pPr>
        <w:numPr>
          <w:ilvl w:val="0"/>
          <w:numId w:val="6"/>
        </w:numPr>
        <w:rPr>
          <w:sz w:val="24"/>
          <w:szCs w:val="24"/>
        </w:rPr>
      </w:pPr>
      <w:r w:rsidRPr="004357FB">
        <w:rPr>
          <w:b/>
          <w:bCs/>
          <w:sz w:val="24"/>
          <w:szCs w:val="24"/>
        </w:rPr>
        <w:t>Assessment of Health Risks:</w:t>
      </w:r>
      <w:r w:rsidRPr="004357FB">
        <w:rPr>
          <w:sz w:val="24"/>
          <w:szCs w:val="24"/>
        </w:rPr>
        <w:t xml:space="preserve"> By understanding the types and concentrations of contaminants, experts can assess the potential health risks associated with consuming or using the water. Some contaminants, even at low levels, can have adverse health effects over the long term.</w:t>
      </w:r>
    </w:p>
    <w:p w:rsidR="004357FB" w:rsidRPr="004357FB" w:rsidRDefault="004357FB" w:rsidP="004357FB">
      <w:pPr>
        <w:numPr>
          <w:ilvl w:val="0"/>
          <w:numId w:val="6"/>
        </w:numPr>
        <w:rPr>
          <w:sz w:val="24"/>
          <w:szCs w:val="24"/>
        </w:rPr>
      </w:pPr>
      <w:r w:rsidRPr="004357FB">
        <w:rPr>
          <w:b/>
          <w:bCs/>
          <w:sz w:val="24"/>
          <w:szCs w:val="24"/>
        </w:rPr>
        <w:t>Source Identification:</w:t>
      </w:r>
      <w:r w:rsidRPr="004357FB">
        <w:rPr>
          <w:sz w:val="24"/>
          <w:szCs w:val="24"/>
        </w:rPr>
        <w:t xml:space="preserve"> Water quality analysis can help identify the source of contamination, whether it's agricultural runoff, industrial discharge, or natural geological factors. Identifying the source is crucial for implementing targeted remediation measures.</w:t>
      </w:r>
    </w:p>
    <w:p w:rsidR="004357FB" w:rsidRPr="004357FB" w:rsidRDefault="004357FB" w:rsidP="004357FB">
      <w:pPr>
        <w:numPr>
          <w:ilvl w:val="0"/>
          <w:numId w:val="6"/>
        </w:numPr>
        <w:rPr>
          <w:sz w:val="24"/>
          <w:szCs w:val="24"/>
        </w:rPr>
      </w:pPr>
      <w:r w:rsidRPr="004357FB">
        <w:rPr>
          <w:b/>
          <w:bCs/>
          <w:sz w:val="24"/>
          <w:szCs w:val="24"/>
        </w:rPr>
        <w:t>Monitoring Trends:</w:t>
      </w:r>
      <w:r w:rsidRPr="004357FB">
        <w:rPr>
          <w:sz w:val="24"/>
          <w:szCs w:val="24"/>
        </w:rPr>
        <w:t xml:space="preserve"> Regular water quality analysis enables the monitoring of trends over time. By observing changes in contaminant levels, experts can assess the effectiveness of implemented water treatment methods or pollution control measures. It also helps in detecting emerging issues before they become significant problems.</w:t>
      </w:r>
    </w:p>
    <w:p w:rsidR="004357FB" w:rsidRPr="004357FB" w:rsidRDefault="004357FB" w:rsidP="004357FB">
      <w:pPr>
        <w:numPr>
          <w:ilvl w:val="0"/>
          <w:numId w:val="6"/>
        </w:numPr>
        <w:rPr>
          <w:sz w:val="24"/>
          <w:szCs w:val="24"/>
        </w:rPr>
      </w:pPr>
      <w:r w:rsidRPr="004357FB">
        <w:rPr>
          <w:b/>
          <w:bCs/>
          <w:sz w:val="24"/>
          <w:szCs w:val="24"/>
        </w:rPr>
        <w:t>Decision-Making for Treatment:</w:t>
      </w:r>
      <w:r w:rsidRPr="004357FB">
        <w:rPr>
          <w:sz w:val="24"/>
          <w:szCs w:val="24"/>
        </w:rPr>
        <w:t xml:space="preserve"> Insights from the analysis guide decisions on appropriate water treatment methods. For example, if microbial contamination is detected, disinfection methods like chlorination may be necessary. If heavy metal contamination is found, specialized filtration techniques might be required.</w:t>
      </w:r>
    </w:p>
    <w:p w:rsidR="004357FB" w:rsidRPr="004357FB" w:rsidRDefault="004357FB" w:rsidP="004357FB">
      <w:pPr>
        <w:numPr>
          <w:ilvl w:val="0"/>
          <w:numId w:val="6"/>
        </w:numPr>
        <w:rPr>
          <w:sz w:val="24"/>
          <w:szCs w:val="24"/>
        </w:rPr>
      </w:pPr>
      <w:r w:rsidRPr="004357FB">
        <w:rPr>
          <w:b/>
          <w:bCs/>
          <w:sz w:val="24"/>
          <w:szCs w:val="24"/>
        </w:rPr>
        <w:t>Public Health Advisories:</w:t>
      </w:r>
      <w:r w:rsidRPr="004357FB">
        <w:rPr>
          <w:sz w:val="24"/>
          <w:szCs w:val="24"/>
        </w:rPr>
        <w:t xml:space="preserve"> Based on the analysis, public health advisories can be issued if the water quality poses immediate health risks. This ensures that residents are informed and can take necessary precautions, such as boiling water before consumption.</w:t>
      </w:r>
    </w:p>
    <w:p w:rsidR="004357FB" w:rsidRPr="004357FB" w:rsidRDefault="004357FB" w:rsidP="004357FB">
      <w:pPr>
        <w:numPr>
          <w:ilvl w:val="0"/>
          <w:numId w:val="6"/>
        </w:numPr>
        <w:rPr>
          <w:sz w:val="24"/>
          <w:szCs w:val="24"/>
        </w:rPr>
      </w:pPr>
      <w:r w:rsidRPr="004357FB">
        <w:rPr>
          <w:b/>
          <w:bCs/>
          <w:sz w:val="24"/>
          <w:szCs w:val="24"/>
        </w:rPr>
        <w:t>Community Engagement:</w:t>
      </w:r>
      <w:r w:rsidRPr="004357FB">
        <w:rPr>
          <w:sz w:val="24"/>
          <w:szCs w:val="24"/>
        </w:rPr>
        <w:t xml:space="preserve"> Communicating the insights derived from water quality analysis to the community fosters awareness and encourages community members to actively participate in preserving water quality. Informed communities are more likely to support and comply with water conservation and pollution prevention efforts.</w:t>
      </w:r>
    </w:p>
    <w:p w:rsidR="004357FB" w:rsidRDefault="004357FB" w:rsidP="004357FB">
      <w:pPr>
        <w:numPr>
          <w:ilvl w:val="0"/>
          <w:numId w:val="6"/>
        </w:numPr>
        <w:rPr>
          <w:sz w:val="24"/>
          <w:szCs w:val="24"/>
        </w:rPr>
      </w:pPr>
      <w:r w:rsidRPr="004357FB">
        <w:rPr>
          <w:b/>
          <w:bCs/>
          <w:sz w:val="24"/>
          <w:szCs w:val="24"/>
        </w:rPr>
        <w:t>Policy and Regulation:</w:t>
      </w:r>
      <w:r w:rsidRPr="004357FB">
        <w:rPr>
          <w:sz w:val="24"/>
          <w:szCs w:val="24"/>
        </w:rPr>
        <w:t xml:space="preserve"> Insights from extensive water quality analysis can inform the development or revision of policies and regulations related to water quality standards and pollution control measures, contributing to the overall improvement of water management practices</w:t>
      </w:r>
    </w:p>
    <w:p w:rsidR="004357FB" w:rsidRDefault="004357FB" w:rsidP="004357FB">
      <w:pPr>
        <w:ind w:left="720"/>
        <w:rPr>
          <w:b/>
          <w:bCs/>
          <w:sz w:val="24"/>
          <w:szCs w:val="24"/>
        </w:rPr>
      </w:pPr>
      <w:r>
        <w:rPr>
          <w:b/>
          <w:bCs/>
          <w:sz w:val="24"/>
          <w:szCs w:val="24"/>
        </w:rPr>
        <w:lastRenderedPageBreak/>
        <w:t>Conclusion</w:t>
      </w:r>
    </w:p>
    <w:p w:rsidR="004357FB" w:rsidRPr="004357FB" w:rsidRDefault="004357FB" w:rsidP="004357FB">
      <w:pPr>
        <w:ind w:left="720"/>
        <w:rPr>
          <w:sz w:val="24"/>
          <w:szCs w:val="24"/>
        </w:rPr>
      </w:pPr>
      <w:r w:rsidRPr="004357FB">
        <w:rPr>
          <w:sz w:val="24"/>
          <w:szCs w:val="24"/>
        </w:rPr>
        <w:t>In conclusion, water quality analysis plays a pivotal role in ensuring the safety, potability, and sustainability of our water resources. Through systematic testing, thorough analysis, and interpretation of data, experts can assess the presence of contaminants, identify pollution sources, and evaluate the impact on public health and the environment. By comparing the results with established standards, policymakers and communities can make informed decisions about water treatment, conservation, and regulatory measures. Continuous monitoring and analysis are essential to track changes over time, detect emerging threats, and implement timely interventions. Ultimately, water quality analysis is a cornerstone of responsible water management, vital for the well-being of communities and the preservation of our natural ecosystems</w:t>
      </w:r>
    </w:p>
    <w:p w:rsidR="004357FB" w:rsidRPr="004357FB" w:rsidRDefault="004357FB">
      <w:pPr>
        <w:rPr>
          <w:sz w:val="24"/>
          <w:szCs w:val="24"/>
          <w:lang w:val="en-US"/>
        </w:rPr>
      </w:pPr>
    </w:p>
    <w:p w:rsidR="004357FB" w:rsidRPr="004357FB" w:rsidRDefault="004357FB">
      <w:pPr>
        <w:rPr>
          <w:b/>
          <w:sz w:val="24"/>
          <w:szCs w:val="24"/>
          <w:lang w:val="en-US"/>
        </w:rPr>
      </w:pPr>
    </w:p>
    <w:sectPr w:rsidR="004357FB" w:rsidRPr="004357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0063E"/>
    <w:multiLevelType w:val="multilevel"/>
    <w:tmpl w:val="47561C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E83F9D"/>
    <w:multiLevelType w:val="multilevel"/>
    <w:tmpl w:val="672A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F081E38"/>
    <w:multiLevelType w:val="multilevel"/>
    <w:tmpl w:val="E9D8BE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8C4AE6"/>
    <w:multiLevelType w:val="multilevel"/>
    <w:tmpl w:val="165C3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911CC9"/>
    <w:multiLevelType w:val="multilevel"/>
    <w:tmpl w:val="24786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ED3841"/>
    <w:multiLevelType w:val="multilevel"/>
    <w:tmpl w:val="CE705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5"/>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99E"/>
    <w:rsid w:val="0017399E"/>
    <w:rsid w:val="004357FB"/>
    <w:rsid w:val="00455CF9"/>
    <w:rsid w:val="006F3954"/>
    <w:rsid w:val="007B6AD7"/>
    <w:rsid w:val="00B877B9"/>
    <w:rsid w:val="00F778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F448"/>
  <w15:chartTrackingRefBased/>
  <w15:docId w15:val="{3DB8E8F0-9EBE-44DC-953B-B16428AE1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9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99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F39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56881">
      <w:bodyDiv w:val="1"/>
      <w:marLeft w:val="0"/>
      <w:marRight w:val="0"/>
      <w:marTop w:val="0"/>
      <w:marBottom w:val="0"/>
      <w:divBdr>
        <w:top w:val="none" w:sz="0" w:space="0" w:color="auto"/>
        <w:left w:val="none" w:sz="0" w:space="0" w:color="auto"/>
        <w:bottom w:val="none" w:sz="0" w:space="0" w:color="auto"/>
        <w:right w:val="none" w:sz="0" w:space="0" w:color="auto"/>
      </w:divBdr>
      <w:divsChild>
        <w:div w:id="1963949988">
          <w:marLeft w:val="0"/>
          <w:marRight w:val="0"/>
          <w:marTop w:val="0"/>
          <w:marBottom w:val="0"/>
          <w:divBdr>
            <w:top w:val="single" w:sz="2" w:space="0" w:color="D9D9E3"/>
            <w:left w:val="single" w:sz="2" w:space="0" w:color="D9D9E3"/>
            <w:bottom w:val="single" w:sz="2" w:space="0" w:color="D9D9E3"/>
            <w:right w:val="single" w:sz="2" w:space="0" w:color="D9D9E3"/>
          </w:divBdr>
          <w:divsChild>
            <w:div w:id="1473909127">
              <w:marLeft w:val="0"/>
              <w:marRight w:val="0"/>
              <w:marTop w:val="0"/>
              <w:marBottom w:val="0"/>
              <w:divBdr>
                <w:top w:val="single" w:sz="2" w:space="0" w:color="D9D9E3"/>
                <w:left w:val="single" w:sz="2" w:space="0" w:color="D9D9E3"/>
                <w:bottom w:val="single" w:sz="2" w:space="0" w:color="D9D9E3"/>
                <w:right w:val="single" w:sz="2" w:space="0" w:color="D9D9E3"/>
              </w:divBdr>
              <w:divsChild>
                <w:div w:id="1097210737">
                  <w:marLeft w:val="0"/>
                  <w:marRight w:val="0"/>
                  <w:marTop w:val="0"/>
                  <w:marBottom w:val="0"/>
                  <w:divBdr>
                    <w:top w:val="single" w:sz="2" w:space="0" w:color="D9D9E3"/>
                    <w:left w:val="single" w:sz="2" w:space="0" w:color="D9D9E3"/>
                    <w:bottom w:val="single" w:sz="2" w:space="0" w:color="D9D9E3"/>
                    <w:right w:val="single" w:sz="2" w:space="0" w:color="D9D9E3"/>
                  </w:divBdr>
                  <w:divsChild>
                    <w:div w:id="496455811">
                      <w:marLeft w:val="0"/>
                      <w:marRight w:val="0"/>
                      <w:marTop w:val="0"/>
                      <w:marBottom w:val="0"/>
                      <w:divBdr>
                        <w:top w:val="single" w:sz="2" w:space="0" w:color="D9D9E3"/>
                        <w:left w:val="single" w:sz="2" w:space="0" w:color="D9D9E3"/>
                        <w:bottom w:val="single" w:sz="2" w:space="0" w:color="D9D9E3"/>
                        <w:right w:val="single" w:sz="2" w:space="0" w:color="D9D9E3"/>
                      </w:divBdr>
                      <w:divsChild>
                        <w:div w:id="464541012">
                          <w:marLeft w:val="0"/>
                          <w:marRight w:val="0"/>
                          <w:marTop w:val="0"/>
                          <w:marBottom w:val="0"/>
                          <w:divBdr>
                            <w:top w:val="single" w:sz="2" w:space="0" w:color="auto"/>
                            <w:left w:val="single" w:sz="2" w:space="0" w:color="auto"/>
                            <w:bottom w:val="single" w:sz="6" w:space="0" w:color="auto"/>
                            <w:right w:val="single" w:sz="2" w:space="0" w:color="auto"/>
                          </w:divBdr>
                          <w:divsChild>
                            <w:div w:id="12871549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59881">
                                  <w:marLeft w:val="0"/>
                                  <w:marRight w:val="0"/>
                                  <w:marTop w:val="0"/>
                                  <w:marBottom w:val="0"/>
                                  <w:divBdr>
                                    <w:top w:val="single" w:sz="2" w:space="0" w:color="D9D9E3"/>
                                    <w:left w:val="single" w:sz="2" w:space="0" w:color="D9D9E3"/>
                                    <w:bottom w:val="single" w:sz="2" w:space="0" w:color="D9D9E3"/>
                                    <w:right w:val="single" w:sz="2" w:space="0" w:color="D9D9E3"/>
                                  </w:divBdr>
                                  <w:divsChild>
                                    <w:div w:id="1267424628">
                                      <w:marLeft w:val="0"/>
                                      <w:marRight w:val="0"/>
                                      <w:marTop w:val="0"/>
                                      <w:marBottom w:val="0"/>
                                      <w:divBdr>
                                        <w:top w:val="single" w:sz="2" w:space="0" w:color="D9D9E3"/>
                                        <w:left w:val="single" w:sz="2" w:space="0" w:color="D9D9E3"/>
                                        <w:bottom w:val="single" w:sz="2" w:space="0" w:color="D9D9E3"/>
                                        <w:right w:val="single" w:sz="2" w:space="0" w:color="D9D9E3"/>
                                      </w:divBdr>
                                      <w:divsChild>
                                        <w:div w:id="1698654944">
                                          <w:marLeft w:val="0"/>
                                          <w:marRight w:val="0"/>
                                          <w:marTop w:val="0"/>
                                          <w:marBottom w:val="0"/>
                                          <w:divBdr>
                                            <w:top w:val="single" w:sz="2" w:space="0" w:color="D9D9E3"/>
                                            <w:left w:val="single" w:sz="2" w:space="0" w:color="D9D9E3"/>
                                            <w:bottom w:val="single" w:sz="2" w:space="0" w:color="D9D9E3"/>
                                            <w:right w:val="single" w:sz="2" w:space="0" w:color="D9D9E3"/>
                                          </w:divBdr>
                                          <w:divsChild>
                                            <w:div w:id="297146989">
                                              <w:marLeft w:val="0"/>
                                              <w:marRight w:val="0"/>
                                              <w:marTop w:val="0"/>
                                              <w:marBottom w:val="0"/>
                                              <w:divBdr>
                                                <w:top w:val="single" w:sz="2" w:space="0" w:color="D9D9E3"/>
                                                <w:left w:val="single" w:sz="2" w:space="0" w:color="D9D9E3"/>
                                                <w:bottom w:val="single" w:sz="2" w:space="0" w:color="D9D9E3"/>
                                                <w:right w:val="single" w:sz="2" w:space="0" w:color="D9D9E3"/>
                                              </w:divBdr>
                                              <w:divsChild>
                                                <w:div w:id="1682973005">
                                                  <w:marLeft w:val="0"/>
                                                  <w:marRight w:val="0"/>
                                                  <w:marTop w:val="0"/>
                                                  <w:marBottom w:val="0"/>
                                                  <w:divBdr>
                                                    <w:top w:val="single" w:sz="2" w:space="0" w:color="D9D9E3"/>
                                                    <w:left w:val="single" w:sz="2" w:space="0" w:color="D9D9E3"/>
                                                    <w:bottom w:val="single" w:sz="2" w:space="0" w:color="D9D9E3"/>
                                                    <w:right w:val="single" w:sz="2" w:space="0" w:color="D9D9E3"/>
                                                  </w:divBdr>
                                                  <w:divsChild>
                                                    <w:div w:id="1742872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3885666">
          <w:marLeft w:val="0"/>
          <w:marRight w:val="0"/>
          <w:marTop w:val="0"/>
          <w:marBottom w:val="0"/>
          <w:divBdr>
            <w:top w:val="none" w:sz="0" w:space="0" w:color="auto"/>
            <w:left w:val="none" w:sz="0" w:space="0" w:color="auto"/>
            <w:bottom w:val="none" w:sz="0" w:space="0" w:color="auto"/>
            <w:right w:val="none" w:sz="0" w:space="0" w:color="auto"/>
          </w:divBdr>
        </w:div>
      </w:divsChild>
    </w:div>
    <w:div w:id="98377320">
      <w:bodyDiv w:val="1"/>
      <w:marLeft w:val="0"/>
      <w:marRight w:val="0"/>
      <w:marTop w:val="0"/>
      <w:marBottom w:val="0"/>
      <w:divBdr>
        <w:top w:val="none" w:sz="0" w:space="0" w:color="auto"/>
        <w:left w:val="none" w:sz="0" w:space="0" w:color="auto"/>
        <w:bottom w:val="none" w:sz="0" w:space="0" w:color="auto"/>
        <w:right w:val="none" w:sz="0" w:space="0" w:color="auto"/>
      </w:divBdr>
    </w:div>
    <w:div w:id="245505847">
      <w:bodyDiv w:val="1"/>
      <w:marLeft w:val="0"/>
      <w:marRight w:val="0"/>
      <w:marTop w:val="0"/>
      <w:marBottom w:val="0"/>
      <w:divBdr>
        <w:top w:val="none" w:sz="0" w:space="0" w:color="auto"/>
        <w:left w:val="none" w:sz="0" w:space="0" w:color="auto"/>
        <w:bottom w:val="none" w:sz="0" w:space="0" w:color="auto"/>
        <w:right w:val="none" w:sz="0" w:space="0" w:color="auto"/>
      </w:divBdr>
    </w:div>
    <w:div w:id="276907797">
      <w:bodyDiv w:val="1"/>
      <w:marLeft w:val="0"/>
      <w:marRight w:val="0"/>
      <w:marTop w:val="0"/>
      <w:marBottom w:val="0"/>
      <w:divBdr>
        <w:top w:val="none" w:sz="0" w:space="0" w:color="auto"/>
        <w:left w:val="none" w:sz="0" w:space="0" w:color="auto"/>
        <w:bottom w:val="none" w:sz="0" w:space="0" w:color="auto"/>
        <w:right w:val="none" w:sz="0" w:space="0" w:color="auto"/>
      </w:divBdr>
    </w:div>
    <w:div w:id="401878406">
      <w:bodyDiv w:val="1"/>
      <w:marLeft w:val="0"/>
      <w:marRight w:val="0"/>
      <w:marTop w:val="0"/>
      <w:marBottom w:val="0"/>
      <w:divBdr>
        <w:top w:val="none" w:sz="0" w:space="0" w:color="auto"/>
        <w:left w:val="none" w:sz="0" w:space="0" w:color="auto"/>
        <w:bottom w:val="none" w:sz="0" w:space="0" w:color="auto"/>
        <w:right w:val="none" w:sz="0" w:space="0" w:color="auto"/>
      </w:divBdr>
    </w:div>
    <w:div w:id="449738481">
      <w:bodyDiv w:val="1"/>
      <w:marLeft w:val="0"/>
      <w:marRight w:val="0"/>
      <w:marTop w:val="0"/>
      <w:marBottom w:val="0"/>
      <w:divBdr>
        <w:top w:val="none" w:sz="0" w:space="0" w:color="auto"/>
        <w:left w:val="none" w:sz="0" w:space="0" w:color="auto"/>
        <w:bottom w:val="none" w:sz="0" w:space="0" w:color="auto"/>
        <w:right w:val="none" w:sz="0" w:space="0" w:color="auto"/>
      </w:divBdr>
    </w:div>
    <w:div w:id="777676495">
      <w:bodyDiv w:val="1"/>
      <w:marLeft w:val="0"/>
      <w:marRight w:val="0"/>
      <w:marTop w:val="0"/>
      <w:marBottom w:val="0"/>
      <w:divBdr>
        <w:top w:val="none" w:sz="0" w:space="0" w:color="auto"/>
        <w:left w:val="none" w:sz="0" w:space="0" w:color="auto"/>
        <w:bottom w:val="none" w:sz="0" w:space="0" w:color="auto"/>
        <w:right w:val="none" w:sz="0" w:space="0" w:color="auto"/>
      </w:divBdr>
    </w:div>
    <w:div w:id="963461798">
      <w:bodyDiv w:val="1"/>
      <w:marLeft w:val="0"/>
      <w:marRight w:val="0"/>
      <w:marTop w:val="0"/>
      <w:marBottom w:val="0"/>
      <w:divBdr>
        <w:top w:val="none" w:sz="0" w:space="0" w:color="auto"/>
        <w:left w:val="none" w:sz="0" w:space="0" w:color="auto"/>
        <w:bottom w:val="none" w:sz="0" w:space="0" w:color="auto"/>
        <w:right w:val="none" w:sz="0" w:space="0" w:color="auto"/>
      </w:divBdr>
      <w:divsChild>
        <w:div w:id="1753548820">
          <w:marLeft w:val="0"/>
          <w:marRight w:val="0"/>
          <w:marTop w:val="0"/>
          <w:marBottom w:val="0"/>
          <w:divBdr>
            <w:top w:val="single" w:sz="2" w:space="0" w:color="D9D9E3"/>
            <w:left w:val="single" w:sz="2" w:space="0" w:color="D9D9E3"/>
            <w:bottom w:val="single" w:sz="2" w:space="0" w:color="D9D9E3"/>
            <w:right w:val="single" w:sz="2" w:space="0" w:color="D9D9E3"/>
          </w:divBdr>
          <w:divsChild>
            <w:div w:id="1313097032">
              <w:marLeft w:val="0"/>
              <w:marRight w:val="0"/>
              <w:marTop w:val="0"/>
              <w:marBottom w:val="0"/>
              <w:divBdr>
                <w:top w:val="single" w:sz="2" w:space="0" w:color="D9D9E3"/>
                <w:left w:val="single" w:sz="2" w:space="0" w:color="D9D9E3"/>
                <w:bottom w:val="single" w:sz="2" w:space="0" w:color="D9D9E3"/>
                <w:right w:val="single" w:sz="2" w:space="0" w:color="D9D9E3"/>
              </w:divBdr>
              <w:divsChild>
                <w:div w:id="296104322">
                  <w:marLeft w:val="0"/>
                  <w:marRight w:val="0"/>
                  <w:marTop w:val="0"/>
                  <w:marBottom w:val="0"/>
                  <w:divBdr>
                    <w:top w:val="single" w:sz="2" w:space="0" w:color="D9D9E3"/>
                    <w:left w:val="single" w:sz="2" w:space="0" w:color="D9D9E3"/>
                    <w:bottom w:val="single" w:sz="2" w:space="0" w:color="D9D9E3"/>
                    <w:right w:val="single" w:sz="2" w:space="0" w:color="D9D9E3"/>
                  </w:divBdr>
                  <w:divsChild>
                    <w:div w:id="1067453394">
                      <w:marLeft w:val="0"/>
                      <w:marRight w:val="0"/>
                      <w:marTop w:val="0"/>
                      <w:marBottom w:val="0"/>
                      <w:divBdr>
                        <w:top w:val="single" w:sz="2" w:space="0" w:color="D9D9E3"/>
                        <w:left w:val="single" w:sz="2" w:space="0" w:color="D9D9E3"/>
                        <w:bottom w:val="single" w:sz="2" w:space="0" w:color="D9D9E3"/>
                        <w:right w:val="single" w:sz="2" w:space="0" w:color="D9D9E3"/>
                      </w:divBdr>
                      <w:divsChild>
                        <w:div w:id="554394632">
                          <w:marLeft w:val="0"/>
                          <w:marRight w:val="0"/>
                          <w:marTop w:val="0"/>
                          <w:marBottom w:val="0"/>
                          <w:divBdr>
                            <w:top w:val="single" w:sz="2" w:space="0" w:color="auto"/>
                            <w:left w:val="single" w:sz="2" w:space="0" w:color="auto"/>
                            <w:bottom w:val="single" w:sz="6" w:space="0" w:color="auto"/>
                            <w:right w:val="single" w:sz="2" w:space="0" w:color="auto"/>
                          </w:divBdr>
                          <w:divsChild>
                            <w:div w:id="15011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145588277">
                                  <w:marLeft w:val="0"/>
                                  <w:marRight w:val="0"/>
                                  <w:marTop w:val="0"/>
                                  <w:marBottom w:val="0"/>
                                  <w:divBdr>
                                    <w:top w:val="single" w:sz="2" w:space="0" w:color="D9D9E3"/>
                                    <w:left w:val="single" w:sz="2" w:space="0" w:color="D9D9E3"/>
                                    <w:bottom w:val="single" w:sz="2" w:space="0" w:color="D9D9E3"/>
                                    <w:right w:val="single" w:sz="2" w:space="0" w:color="D9D9E3"/>
                                  </w:divBdr>
                                  <w:divsChild>
                                    <w:div w:id="146480342">
                                      <w:marLeft w:val="0"/>
                                      <w:marRight w:val="0"/>
                                      <w:marTop w:val="0"/>
                                      <w:marBottom w:val="0"/>
                                      <w:divBdr>
                                        <w:top w:val="single" w:sz="2" w:space="0" w:color="D9D9E3"/>
                                        <w:left w:val="single" w:sz="2" w:space="0" w:color="D9D9E3"/>
                                        <w:bottom w:val="single" w:sz="2" w:space="0" w:color="D9D9E3"/>
                                        <w:right w:val="single" w:sz="2" w:space="0" w:color="D9D9E3"/>
                                      </w:divBdr>
                                      <w:divsChild>
                                        <w:div w:id="1505783749">
                                          <w:marLeft w:val="0"/>
                                          <w:marRight w:val="0"/>
                                          <w:marTop w:val="0"/>
                                          <w:marBottom w:val="0"/>
                                          <w:divBdr>
                                            <w:top w:val="single" w:sz="2" w:space="0" w:color="D9D9E3"/>
                                            <w:left w:val="single" w:sz="2" w:space="0" w:color="D9D9E3"/>
                                            <w:bottom w:val="single" w:sz="2" w:space="0" w:color="D9D9E3"/>
                                            <w:right w:val="single" w:sz="2" w:space="0" w:color="D9D9E3"/>
                                          </w:divBdr>
                                          <w:divsChild>
                                            <w:div w:id="658772402">
                                              <w:marLeft w:val="0"/>
                                              <w:marRight w:val="0"/>
                                              <w:marTop w:val="0"/>
                                              <w:marBottom w:val="0"/>
                                              <w:divBdr>
                                                <w:top w:val="single" w:sz="2" w:space="0" w:color="D9D9E3"/>
                                                <w:left w:val="single" w:sz="2" w:space="0" w:color="D9D9E3"/>
                                                <w:bottom w:val="single" w:sz="2" w:space="0" w:color="D9D9E3"/>
                                                <w:right w:val="single" w:sz="2" w:space="0" w:color="D9D9E3"/>
                                              </w:divBdr>
                                              <w:divsChild>
                                                <w:div w:id="736517918">
                                                  <w:marLeft w:val="0"/>
                                                  <w:marRight w:val="0"/>
                                                  <w:marTop w:val="0"/>
                                                  <w:marBottom w:val="0"/>
                                                  <w:divBdr>
                                                    <w:top w:val="single" w:sz="2" w:space="0" w:color="D9D9E3"/>
                                                    <w:left w:val="single" w:sz="2" w:space="0" w:color="D9D9E3"/>
                                                    <w:bottom w:val="single" w:sz="2" w:space="0" w:color="D9D9E3"/>
                                                    <w:right w:val="single" w:sz="2" w:space="0" w:color="D9D9E3"/>
                                                  </w:divBdr>
                                                  <w:divsChild>
                                                    <w:div w:id="1239363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818635">
          <w:marLeft w:val="0"/>
          <w:marRight w:val="0"/>
          <w:marTop w:val="0"/>
          <w:marBottom w:val="0"/>
          <w:divBdr>
            <w:top w:val="none" w:sz="0" w:space="0" w:color="auto"/>
            <w:left w:val="none" w:sz="0" w:space="0" w:color="auto"/>
            <w:bottom w:val="none" w:sz="0" w:space="0" w:color="auto"/>
            <w:right w:val="none" w:sz="0" w:space="0" w:color="auto"/>
          </w:divBdr>
        </w:div>
      </w:divsChild>
    </w:div>
    <w:div w:id="1010060667">
      <w:bodyDiv w:val="1"/>
      <w:marLeft w:val="0"/>
      <w:marRight w:val="0"/>
      <w:marTop w:val="0"/>
      <w:marBottom w:val="0"/>
      <w:divBdr>
        <w:top w:val="none" w:sz="0" w:space="0" w:color="auto"/>
        <w:left w:val="none" w:sz="0" w:space="0" w:color="auto"/>
        <w:bottom w:val="none" w:sz="0" w:space="0" w:color="auto"/>
        <w:right w:val="none" w:sz="0" w:space="0" w:color="auto"/>
      </w:divBdr>
    </w:div>
    <w:div w:id="1155337597">
      <w:bodyDiv w:val="1"/>
      <w:marLeft w:val="0"/>
      <w:marRight w:val="0"/>
      <w:marTop w:val="0"/>
      <w:marBottom w:val="0"/>
      <w:divBdr>
        <w:top w:val="none" w:sz="0" w:space="0" w:color="auto"/>
        <w:left w:val="none" w:sz="0" w:space="0" w:color="auto"/>
        <w:bottom w:val="none" w:sz="0" w:space="0" w:color="auto"/>
        <w:right w:val="none" w:sz="0" w:space="0" w:color="auto"/>
      </w:divBdr>
      <w:divsChild>
        <w:div w:id="315115453">
          <w:marLeft w:val="0"/>
          <w:marRight w:val="0"/>
          <w:marTop w:val="0"/>
          <w:marBottom w:val="0"/>
          <w:divBdr>
            <w:top w:val="single" w:sz="2" w:space="0" w:color="D9D9E3"/>
            <w:left w:val="single" w:sz="2" w:space="0" w:color="D9D9E3"/>
            <w:bottom w:val="single" w:sz="2" w:space="0" w:color="D9D9E3"/>
            <w:right w:val="single" w:sz="2" w:space="0" w:color="D9D9E3"/>
          </w:divBdr>
          <w:divsChild>
            <w:div w:id="2063748128">
              <w:marLeft w:val="0"/>
              <w:marRight w:val="0"/>
              <w:marTop w:val="0"/>
              <w:marBottom w:val="0"/>
              <w:divBdr>
                <w:top w:val="single" w:sz="2" w:space="0" w:color="D9D9E3"/>
                <w:left w:val="single" w:sz="2" w:space="0" w:color="D9D9E3"/>
                <w:bottom w:val="single" w:sz="2" w:space="0" w:color="D9D9E3"/>
                <w:right w:val="single" w:sz="2" w:space="0" w:color="D9D9E3"/>
              </w:divBdr>
              <w:divsChild>
                <w:div w:id="654797297">
                  <w:marLeft w:val="0"/>
                  <w:marRight w:val="0"/>
                  <w:marTop w:val="0"/>
                  <w:marBottom w:val="0"/>
                  <w:divBdr>
                    <w:top w:val="single" w:sz="2" w:space="0" w:color="D9D9E3"/>
                    <w:left w:val="single" w:sz="2" w:space="0" w:color="D9D9E3"/>
                    <w:bottom w:val="single" w:sz="2" w:space="0" w:color="D9D9E3"/>
                    <w:right w:val="single" w:sz="2" w:space="0" w:color="D9D9E3"/>
                  </w:divBdr>
                  <w:divsChild>
                    <w:div w:id="136655806">
                      <w:marLeft w:val="0"/>
                      <w:marRight w:val="0"/>
                      <w:marTop w:val="0"/>
                      <w:marBottom w:val="0"/>
                      <w:divBdr>
                        <w:top w:val="single" w:sz="2" w:space="0" w:color="D9D9E3"/>
                        <w:left w:val="single" w:sz="2" w:space="0" w:color="D9D9E3"/>
                        <w:bottom w:val="single" w:sz="2" w:space="0" w:color="D9D9E3"/>
                        <w:right w:val="single" w:sz="2" w:space="0" w:color="D9D9E3"/>
                      </w:divBdr>
                      <w:divsChild>
                        <w:div w:id="979381988">
                          <w:marLeft w:val="0"/>
                          <w:marRight w:val="0"/>
                          <w:marTop w:val="0"/>
                          <w:marBottom w:val="0"/>
                          <w:divBdr>
                            <w:top w:val="single" w:sz="2" w:space="0" w:color="auto"/>
                            <w:left w:val="single" w:sz="2" w:space="0" w:color="auto"/>
                            <w:bottom w:val="single" w:sz="6" w:space="0" w:color="auto"/>
                            <w:right w:val="single" w:sz="2" w:space="0" w:color="auto"/>
                          </w:divBdr>
                          <w:divsChild>
                            <w:div w:id="69734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0814930">
                                  <w:marLeft w:val="0"/>
                                  <w:marRight w:val="0"/>
                                  <w:marTop w:val="0"/>
                                  <w:marBottom w:val="0"/>
                                  <w:divBdr>
                                    <w:top w:val="single" w:sz="2" w:space="0" w:color="D9D9E3"/>
                                    <w:left w:val="single" w:sz="2" w:space="0" w:color="D9D9E3"/>
                                    <w:bottom w:val="single" w:sz="2" w:space="0" w:color="D9D9E3"/>
                                    <w:right w:val="single" w:sz="2" w:space="0" w:color="D9D9E3"/>
                                  </w:divBdr>
                                  <w:divsChild>
                                    <w:div w:id="2050061910">
                                      <w:marLeft w:val="0"/>
                                      <w:marRight w:val="0"/>
                                      <w:marTop w:val="0"/>
                                      <w:marBottom w:val="0"/>
                                      <w:divBdr>
                                        <w:top w:val="single" w:sz="2" w:space="0" w:color="D9D9E3"/>
                                        <w:left w:val="single" w:sz="2" w:space="0" w:color="D9D9E3"/>
                                        <w:bottom w:val="single" w:sz="2" w:space="0" w:color="D9D9E3"/>
                                        <w:right w:val="single" w:sz="2" w:space="0" w:color="D9D9E3"/>
                                      </w:divBdr>
                                      <w:divsChild>
                                        <w:div w:id="2125925023">
                                          <w:marLeft w:val="0"/>
                                          <w:marRight w:val="0"/>
                                          <w:marTop w:val="0"/>
                                          <w:marBottom w:val="0"/>
                                          <w:divBdr>
                                            <w:top w:val="single" w:sz="2" w:space="0" w:color="D9D9E3"/>
                                            <w:left w:val="single" w:sz="2" w:space="0" w:color="D9D9E3"/>
                                            <w:bottom w:val="single" w:sz="2" w:space="0" w:color="D9D9E3"/>
                                            <w:right w:val="single" w:sz="2" w:space="0" w:color="D9D9E3"/>
                                          </w:divBdr>
                                          <w:divsChild>
                                            <w:div w:id="1264536237">
                                              <w:marLeft w:val="0"/>
                                              <w:marRight w:val="0"/>
                                              <w:marTop w:val="0"/>
                                              <w:marBottom w:val="0"/>
                                              <w:divBdr>
                                                <w:top w:val="single" w:sz="2" w:space="0" w:color="D9D9E3"/>
                                                <w:left w:val="single" w:sz="2" w:space="0" w:color="D9D9E3"/>
                                                <w:bottom w:val="single" w:sz="2" w:space="0" w:color="D9D9E3"/>
                                                <w:right w:val="single" w:sz="2" w:space="0" w:color="D9D9E3"/>
                                              </w:divBdr>
                                              <w:divsChild>
                                                <w:div w:id="142737803">
                                                  <w:marLeft w:val="0"/>
                                                  <w:marRight w:val="0"/>
                                                  <w:marTop w:val="0"/>
                                                  <w:marBottom w:val="0"/>
                                                  <w:divBdr>
                                                    <w:top w:val="single" w:sz="2" w:space="0" w:color="D9D9E3"/>
                                                    <w:left w:val="single" w:sz="2" w:space="0" w:color="D9D9E3"/>
                                                    <w:bottom w:val="single" w:sz="2" w:space="0" w:color="D9D9E3"/>
                                                    <w:right w:val="single" w:sz="2" w:space="0" w:color="D9D9E3"/>
                                                  </w:divBdr>
                                                  <w:divsChild>
                                                    <w:div w:id="717554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5525068">
          <w:marLeft w:val="0"/>
          <w:marRight w:val="0"/>
          <w:marTop w:val="0"/>
          <w:marBottom w:val="0"/>
          <w:divBdr>
            <w:top w:val="none" w:sz="0" w:space="0" w:color="auto"/>
            <w:left w:val="none" w:sz="0" w:space="0" w:color="auto"/>
            <w:bottom w:val="none" w:sz="0" w:space="0" w:color="auto"/>
            <w:right w:val="none" w:sz="0" w:space="0" w:color="auto"/>
          </w:divBdr>
        </w:div>
      </w:divsChild>
    </w:div>
    <w:div w:id="1170948648">
      <w:bodyDiv w:val="1"/>
      <w:marLeft w:val="0"/>
      <w:marRight w:val="0"/>
      <w:marTop w:val="0"/>
      <w:marBottom w:val="0"/>
      <w:divBdr>
        <w:top w:val="none" w:sz="0" w:space="0" w:color="auto"/>
        <w:left w:val="none" w:sz="0" w:space="0" w:color="auto"/>
        <w:bottom w:val="none" w:sz="0" w:space="0" w:color="auto"/>
        <w:right w:val="none" w:sz="0" w:space="0" w:color="auto"/>
      </w:divBdr>
      <w:divsChild>
        <w:div w:id="410468786">
          <w:marLeft w:val="0"/>
          <w:marRight w:val="0"/>
          <w:marTop w:val="0"/>
          <w:marBottom w:val="0"/>
          <w:divBdr>
            <w:top w:val="single" w:sz="2" w:space="0" w:color="D9D9E3"/>
            <w:left w:val="single" w:sz="2" w:space="0" w:color="D9D9E3"/>
            <w:bottom w:val="single" w:sz="2" w:space="0" w:color="D9D9E3"/>
            <w:right w:val="single" w:sz="2" w:space="0" w:color="D9D9E3"/>
          </w:divBdr>
          <w:divsChild>
            <w:div w:id="149710852">
              <w:marLeft w:val="0"/>
              <w:marRight w:val="0"/>
              <w:marTop w:val="0"/>
              <w:marBottom w:val="0"/>
              <w:divBdr>
                <w:top w:val="single" w:sz="2" w:space="0" w:color="D9D9E3"/>
                <w:left w:val="single" w:sz="2" w:space="0" w:color="D9D9E3"/>
                <w:bottom w:val="single" w:sz="2" w:space="0" w:color="D9D9E3"/>
                <w:right w:val="single" w:sz="2" w:space="0" w:color="D9D9E3"/>
              </w:divBdr>
              <w:divsChild>
                <w:div w:id="2109156118">
                  <w:marLeft w:val="0"/>
                  <w:marRight w:val="0"/>
                  <w:marTop w:val="0"/>
                  <w:marBottom w:val="0"/>
                  <w:divBdr>
                    <w:top w:val="single" w:sz="2" w:space="0" w:color="D9D9E3"/>
                    <w:left w:val="single" w:sz="2" w:space="0" w:color="D9D9E3"/>
                    <w:bottom w:val="single" w:sz="2" w:space="0" w:color="D9D9E3"/>
                    <w:right w:val="single" w:sz="2" w:space="0" w:color="D9D9E3"/>
                  </w:divBdr>
                  <w:divsChild>
                    <w:div w:id="322051734">
                      <w:marLeft w:val="0"/>
                      <w:marRight w:val="0"/>
                      <w:marTop w:val="0"/>
                      <w:marBottom w:val="0"/>
                      <w:divBdr>
                        <w:top w:val="single" w:sz="2" w:space="0" w:color="D9D9E3"/>
                        <w:left w:val="single" w:sz="2" w:space="0" w:color="D9D9E3"/>
                        <w:bottom w:val="single" w:sz="2" w:space="0" w:color="D9D9E3"/>
                        <w:right w:val="single" w:sz="2" w:space="0" w:color="D9D9E3"/>
                      </w:divBdr>
                      <w:divsChild>
                        <w:div w:id="149181436">
                          <w:marLeft w:val="0"/>
                          <w:marRight w:val="0"/>
                          <w:marTop w:val="0"/>
                          <w:marBottom w:val="0"/>
                          <w:divBdr>
                            <w:top w:val="single" w:sz="2" w:space="0" w:color="auto"/>
                            <w:left w:val="single" w:sz="2" w:space="0" w:color="auto"/>
                            <w:bottom w:val="single" w:sz="6" w:space="0" w:color="auto"/>
                            <w:right w:val="single" w:sz="2" w:space="0" w:color="auto"/>
                          </w:divBdr>
                          <w:divsChild>
                            <w:div w:id="12987975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896114">
                                  <w:marLeft w:val="0"/>
                                  <w:marRight w:val="0"/>
                                  <w:marTop w:val="0"/>
                                  <w:marBottom w:val="0"/>
                                  <w:divBdr>
                                    <w:top w:val="single" w:sz="2" w:space="0" w:color="D9D9E3"/>
                                    <w:left w:val="single" w:sz="2" w:space="0" w:color="D9D9E3"/>
                                    <w:bottom w:val="single" w:sz="2" w:space="0" w:color="D9D9E3"/>
                                    <w:right w:val="single" w:sz="2" w:space="0" w:color="D9D9E3"/>
                                  </w:divBdr>
                                  <w:divsChild>
                                    <w:div w:id="2039161578">
                                      <w:marLeft w:val="0"/>
                                      <w:marRight w:val="0"/>
                                      <w:marTop w:val="0"/>
                                      <w:marBottom w:val="0"/>
                                      <w:divBdr>
                                        <w:top w:val="single" w:sz="2" w:space="0" w:color="D9D9E3"/>
                                        <w:left w:val="single" w:sz="2" w:space="0" w:color="D9D9E3"/>
                                        <w:bottom w:val="single" w:sz="2" w:space="0" w:color="D9D9E3"/>
                                        <w:right w:val="single" w:sz="2" w:space="0" w:color="D9D9E3"/>
                                      </w:divBdr>
                                      <w:divsChild>
                                        <w:div w:id="1279948214">
                                          <w:marLeft w:val="0"/>
                                          <w:marRight w:val="0"/>
                                          <w:marTop w:val="0"/>
                                          <w:marBottom w:val="0"/>
                                          <w:divBdr>
                                            <w:top w:val="single" w:sz="2" w:space="0" w:color="D9D9E3"/>
                                            <w:left w:val="single" w:sz="2" w:space="0" w:color="D9D9E3"/>
                                            <w:bottom w:val="single" w:sz="2" w:space="0" w:color="D9D9E3"/>
                                            <w:right w:val="single" w:sz="2" w:space="0" w:color="D9D9E3"/>
                                          </w:divBdr>
                                          <w:divsChild>
                                            <w:div w:id="344596124">
                                              <w:marLeft w:val="0"/>
                                              <w:marRight w:val="0"/>
                                              <w:marTop w:val="0"/>
                                              <w:marBottom w:val="0"/>
                                              <w:divBdr>
                                                <w:top w:val="single" w:sz="2" w:space="0" w:color="D9D9E3"/>
                                                <w:left w:val="single" w:sz="2" w:space="0" w:color="D9D9E3"/>
                                                <w:bottom w:val="single" w:sz="2" w:space="0" w:color="D9D9E3"/>
                                                <w:right w:val="single" w:sz="2" w:space="0" w:color="D9D9E3"/>
                                              </w:divBdr>
                                              <w:divsChild>
                                                <w:div w:id="1453790080">
                                                  <w:marLeft w:val="0"/>
                                                  <w:marRight w:val="0"/>
                                                  <w:marTop w:val="0"/>
                                                  <w:marBottom w:val="0"/>
                                                  <w:divBdr>
                                                    <w:top w:val="single" w:sz="2" w:space="0" w:color="D9D9E3"/>
                                                    <w:left w:val="single" w:sz="2" w:space="0" w:color="D9D9E3"/>
                                                    <w:bottom w:val="single" w:sz="2" w:space="0" w:color="D9D9E3"/>
                                                    <w:right w:val="single" w:sz="2" w:space="0" w:color="D9D9E3"/>
                                                  </w:divBdr>
                                                  <w:divsChild>
                                                    <w:div w:id="100775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901915">
          <w:marLeft w:val="0"/>
          <w:marRight w:val="0"/>
          <w:marTop w:val="0"/>
          <w:marBottom w:val="0"/>
          <w:divBdr>
            <w:top w:val="none" w:sz="0" w:space="0" w:color="auto"/>
            <w:left w:val="none" w:sz="0" w:space="0" w:color="auto"/>
            <w:bottom w:val="none" w:sz="0" w:space="0" w:color="auto"/>
            <w:right w:val="none" w:sz="0" w:space="0" w:color="auto"/>
          </w:divBdr>
        </w:div>
      </w:divsChild>
    </w:div>
    <w:div w:id="1182432230">
      <w:bodyDiv w:val="1"/>
      <w:marLeft w:val="0"/>
      <w:marRight w:val="0"/>
      <w:marTop w:val="0"/>
      <w:marBottom w:val="0"/>
      <w:divBdr>
        <w:top w:val="none" w:sz="0" w:space="0" w:color="auto"/>
        <w:left w:val="none" w:sz="0" w:space="0" w:color="auto"/>
        <w:bottom w:val="none" w:sz="0" w:space="0" w:color="auto"/>
        <w:right w:val="none" w:sz="0" w:space="0" w:color="auto"/>
      </w:divBdr>
      <w:divsChild>
        <w:div w:id="1607350651">
          <w:marLeft w:val="0"/>
          <w:marRight w:val="0"/>
          <w:marTop w:val="0"/>
          <w:marBottom w:val="0"/>
          <w:divBdr>
            <w:top w:val="single" w:sz="2" w:space="0" w:color="D9D9E3"/>
            <w:left w:val="single" w:sz="2" w:space="0" w:color="D9D9E3"/>
            <w:bottom w:val="single" w:sz="2" w:space="0" w:color="D9D9E3"/>
            <w:right w:val="single" w:sz="2" w:space="0" w:color="D9D9E3"/>
          </w:divBdr>
          <w:divsChild>
            <w:div w:id="1457597622">
              <w:marLeft w:val="0"/>
              <w:marRight w:val="0"/>
              <w:marTop w:val="0"/>
              <w:marBottom w:val="0"/>
              <w:divBdr>
                <w:top w:val="single" w:sz="2" w:space="0" w:color="D9D9E3"/>
                <w:left w:val="single" w:sz="2" w:space="0" w:color="D9D9E3"/>
                <w:bottom w:val="single" w:sz="2" w:space="0" w:color="D9D9E3"/>
                <w:right w:val="single" w:sz="2" w:space="0" w:color="D9D9E3"/>
              </w:divBdr>
              <w:divsChild>
                <w:div w:id="579099563">
                  <w:marLeft w:val="0"/>
                  <w:marRight w:val="0"/>
                  <w:marTop w:val="0"/>
                  <w:marBottom w:val="0"/>
                  <w:divBdr>
                    <w:top w:val="single" w:sz="2" w:space="0" w:color="D9D9E3"/>
                    <w:left w:val="single" w:sz="2" w:space="0" w:color="D9D9E3"/>
                    <w:bottom w:val="single" w:sz="2" w:space="0" w:color="D9D9E3"/>
                    <w:right w:val="single" w:sz="2" w:space="0" w:color="D9D9E3"/>
                  </w:divBdr>
                  <w:divsChild>
                    <w:div w:id="798455874">
                      <w:marLeft w:val="0"/>
                      <w:marRight w:val="0"/>
                      <w:marTop w:val="0"/>
                      <w:marBottom w:val="0"/>
                      <w:divBdr>
                        <w:top w:val="single" w:sz="2" w:space="0" w:color="D9D9E3"/>
                        <w:left w:val="single" w:sz="2" w:space="0" w:color="D9D9E3"/>
                        <w:bottom w:val="single" w:sz="2" w:space="0" w:color="D9D9E3"/>
                        <w:right w:val="single" w:sz="2" w:space="0" w:color="D9D9E3"/>
                      </w:divBdr>
                      <w:divsChild>
                        <w:div w:id="492569414">
                          <w:marLeft w:val="0"/>
                          <w:marRight w:val="0"/>
                          <w:marTop w:val="0"/>
                          <w:marBottom w:val="0"/>
                          <w:divBdr>
                            <w:top w:val="single" w:sz="2" w:space="0" w:color="auto"/>
                            <w:left w:val="single" w:sz="2" w:space="0" w:color="auto"/>
                            <w:bottom w:val="single" w:sz="6" w:space="0" w:color="auto"/>
                            <w:right w:val="single" w:sz="2" w:space="0" w:color="auto"/>
                          </w:divBdr>
                          <w:divsChild>
                            <w:div w:id="920792678">
                              <w:marLeft w:val="0"/>
                              <w:marRight w:val="0"/>
                              <w:marTop w:val="100"/>
                              <w:marBottom w:val="100"/>
                              <w:divBdr>
                                <w:top w:val="single" w:sz="2" w:space="0" w:color="D9D9E3"/>
                                <w:left w:val="single" w:sz="2" w:space="0" w:color="D9D9E3"/>
                                <w:bottom w:val="single" w:sz="2" w:space="0" w:color="D9D9E3"/>
                                <w:right w:val="single" w:sz="2" w:space="0" w:color="D9D9E3"/>
                              </w:divBdr>
                              <w:divsChild>
                                <w:div w:id="406269233">
                                  <w:marLeft w:val="0"/>
                                  <w:marRight w:val="0"/>
                                  <w:marTop w:val="0"/>
                                  <w:marBottom w:val="0"/>
                                  <w:divBdr>
                                    <w:top w:val="single" w:sz="2" w:space="0" w:color="D9D9E3"/>
                                    <w:left w:val="single" w:sz="2" w:space="0" w:color="D9D9E3"/>
                                    <w:bottom w:val="single" w:sz="2" w:space="0" w:color="D9D9E3"/>
                                    <w:right w:val="single" w:sz="2" w:space="0" w:color="D9D9E3"/>
                                  </w:divBdr>
                                  <w:divsChild>
                                    <w:div w:id="688683037">
                                      <w:marLeft w:val="0"/>
                                      <w:marRight w:val="0"/>
                                      <w:marTop w:val="0"/>
                                      <w:marBottom w:val="0"/>
                                      <w:divBdr>
                                        <w:top w:val="single" w:sz="2" w:space="0" w:color="D9D9E3"/>
                                        <w:left w:val="single" w:sz="2" w:space="0" w:color="D9D9E3"/>
                                        <w:bottom w:val="single" w:sz="2" w:space="0" w:color="D9D9E3"/>
                                        <w:right w:val="single" w:sz="2" w:space="0" w:color="D9D9E3"/>
                                      </w:divBdr>
                                      <w:divsChild>
                                        <w:div w:id="1365784758">
                                          <w:marLeft w:val="0"/>
                                          <w:marRight w:val="0"/>
                                          <w:marTop w:val="0"/>
                                          <w:marBottom w:val="0"/>
                                          <w:divBdr>
                                            <w:top w:val="single" w:sz="2" w:space="0" w:color="D9D9E3"/>
                                            <w:left w:val="single" w:sz="2" w:space="0" w:color="D9D9E3"/>
                                            <w:bottom w:val="single" w:sz="2" w:space="0" w:color="D9D9E3"/>
                                            <w:right w:val="single" w:sz="2" w:space="0" w:color="D9D9E3"/>
                                          </w:divBdr>
                                          <w:divsChild>
                                            <w:div w:id="1412701635">
                                              <w:marLeft w:val="0"/>
                                              <w:marRight w:val="0"/>
                                              <w:marTop w:val="0"/>
                                              <w:marBottom w:val="0"/>
                                              <w:divBdr>
                                                <w:top w:val="single" w:sz="2" w:space="0" w:color="D9D9E3"/>
                                                <w:left w:val="single" w:sz="2" w:space="0" w:color="D9D9E3"/>
                                                <w:bottom w:val="single" w:sz="2" w:space="0" w:color="D9D9E3"/>
                                                <w:right w:val="single" w:sz="2" w:space="0" w:color="D9D9E3"/>
                                              </w:divBdr>
                                              <w:divsChild>
                                                <w:div w:id="1116023746">
                                                  <w:marLeft w:val="0"/>
                                                  <w:marRight w:val="0"/>
                                                  <w:marTop w:val="0"/>
                                                  <w:marBottom w:val="0"/>
                                                  <w:divBdr>
                                                    <w:top w:val="single" w:sz="2" w:space="0" w:color="D9D9E3"/>
                                                    <w:left w:val="single" w:sz="2" w:space="0" w:color="D9D9E3"/>
                                                    <w:bottom w:val="single" w:sz="2" w:space="0" w:color="D9D9E3"/>
                                                    <w:right w:val="single" w:sz="2" w:space="0" w:color="D9D9E3"/>
                                                  </w:divBdr>
                                                  <w:divsChild>
                                                    <w:div w:id="249706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5734521">
          <w:marLeft w:val="0"/>
          <w:marRight w:val="0"/>
          <w:marTop w:val="0"/>
          <w:marBottom w:val="0"/>
          <w:divBdr>
            <w:top w:val="none" w:sz="0" w:space="0" w:color="auto"/>
            <w:left w:val="none" w:sz="0" w:space="0" w:color="auto"/>
            <w:bottom w:val="none" w:sz="0" w:space="0" w:color="auto"/>
            <w:right w:val="none" w:sz="0" w:space="0" w:color="auto"/>
          </w:divBdr>
          <w:divsChild>
            <w:div w:id="1452746762">
              <w:marLeft w:val="0"/>
              <w:marRight w:val="0"/>
              <w:marTop w:val="0"/>
              <w:marBottom w:val="0"/>
              <w:divBdr>
                <w:top w:val="single" w:sz="2" w:space="0" w:color="D9D9E3"/>
                <w:left w:val="single" w:sz="2" w:space="0" w:color="D9D9E3"/>
                <w:bottom w:val="single" w:sz="2" w:space="0" w:color="D9D9E3"/>
                <w:right w:val="single" w:sz="2" w:space="0" w:color="D9D9E3"/>
              </w:divBdr>
              <w:divsChild>
                <w:div w:id="2107991446">
                  <w:marLeft w:val="0"/>
                  <w:marRight w:val="0"/>
                  <w:marTop w:val="0"/>
                  <w:marBottom w:val="0"/>
                  <w:divBdr>
                    <w:top w:val="single" w:sz="2" w:space="0" w:color="D9D9E3"/>
                    <w:left w:val="single" w:sz="2" w:space="0" w:color="D9D9E3"/>
                    <w:bottom w:val="single" w:sz="2" w:space="0" w:color="D9D9E3"/>
                    <w:right w:val="single" w:sz="2" w:space="0" w:color="D9D9E3"/>
                  </w:divBdr>
                  <w:divsChild>
                    <w:div w:id="1219635066">
                      <w:marLeft w:val="0"/>
                      <w:marRight w:val="0"/>
                      <w:marTop w:val="0"/>
                      <w:marBottom w:val="0"/>
                      <w:divBdr>
                        <w:top w:val="single" w:sz="2" w:space="0" w:color="D9D9E3"/>
                        <w:left w:val="single" w:sz="2" w:space="0" w:color="D9D9E3"/>
                        <w:bottom w:val="single" w:sz="2" w:space="0" w:color="D9D9E3"/>
                        <w:right w:val="single" w:sz="2" w:space="0" w:color="D9D9E3"/>
                      </w:divBdr>
                      <w:divsChild>
                        <w:div w:id="1083531049">
                          <w:marLeft w:val="0"/>
                          <w:marRight w:val="0"/>
                          <w:marTop w:val="0"/>
                          <w:marBottom w:val="0"/>
                          <w:divBdr>
                            <w:top w:val="single" w:sz="2" w:space="0" w:color="D9D9E3"/>
                            <w:left w:val="single" w:sz="2" w:space="0" w:color="D9D9E3"/>
                            <w:bottom w:val="single" w:sz="2" w:space="0" w:color="D9D9E3"/>
                            <w:right w:val="single" w:sz="2" w:space="0" w:color="D9D9E3"/>
                          </w:divBdr>
                          <w:divsChild>
                            <w:div w:id="1374502227">
                              <w:marLeft w:val="0"/>
                              <w:marRight w:val="0"/>
                              <w:marTop w:val="0"/>
                              <w:marBottom w:val="0"/>
                              <w:divBdr>
                                <w:top w:val="single" w:sz="2" w:space="0" w:color="D9D9E3"/>
                                <w:left w:val="single" w:sz="2" w:space="0" w:color="D9D9E3"/>
                                <w:bottom w:val="single" w:sz="2" w:space="0" w:color="D9D9E3"/>
                                <w:right w:val="single" w:sz="2" w:space="0" w:color="D9D9E3"/>
                              </w:divBdr>
                              <w:divsChild>
                                <w:div w:id="1029842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937485">
      <w:bodyDiv w:val="1"/>
      <w:marLeft w:val="0"/>
      <w:marRight w:val="0"/>
      <w:marTop w:val="0"/>
      <w:marBottom w:val="0"/>
      <w:divBdr>
        <w:top w:val="none" w:sz="0" w:space="0" w:color="auto"/>
        <w:left w:val="none" w:sz="0" w:space="0" w:color="auto"/>
        <w:bottom w:val="none" w:sz="0" w:space="0" w:color="auto"/>
        <w:right w:val="none" w:sz="0" w:space="0" w:color="auto"/>
      </w:divBdr>
    </w:div>
    <w:div w:id="1756706968">
      <w:bodyDiv w:val="1"/>
      <w:marLeft w:val="0"/>
      <w:marRight w:val="0"/>
      <w:marTop w:val="0"/>
      <w:marBottom w:val="0"/>
      <w:divBdr>
        <w:top w:val="none" w:sz="0" w:space="0" w:color="auto"/>
        <w:left w:val="none" w:sz="0" w:space="0" w:color="auto"/>
        <w:bottom w:val="none" w:sz="0" w:space="0" w:color="auto"/>
        <w:right w:val="none" w:sz="0" w:space="0" w:color="auto"/>
      </w:divBdr>
    </w:div>
    <w:div w:id="1782921415">
      <w:bodyDiv w:val="1"/>
      <w:marLeft w:val="0"/>
      <w:marRight w:val="0"/>
      <w:marTop w:val="0"/>
      <w:marBottom w:val="0"/>
      <w:divBdr>
        <w:top w:val="none" w:sz="0" w:space="0" w:color="auto"/>
        <w:left w:val="none" w:sz="0" w:space="0" w:color="auto"/>
        <w:bottom w:val="none" w:sz="0" w:space="0" w:color="auto"/>
        <w:right w:val="none" w:sz="0" w:space="0" w:color="auto"/>
      </w:divBdr>
    </w:div>
    <w:div w:id="1929537657">
      <w:bodyDiv w:val="1"/>
      <w:marLeft w:val="0"/>
      <w:marRight w:val="0"/>
      <w:marTop w:val="0"/>
      <w:marBottom w:val="0"/>
      <w:divBdr>
        <w:top w:val="none" w:sz="0" w:space="0" w:color="auto"/>
        <w:left w:val="none" w:sz="0" w:space="0" w:color="auto"/>
        <w:bottom w:val="none" w:sz="0" w:space="0" w:color="auto"/>
        <w:right w:val="none" w:sz="0" w:space="0" w:color="auto"/>
      </w:divBdr>
      <w:divsChild>
        <w:div w:id="1220746259">
          <w:marLeft w:val="0"/>
          <w:marRight w:val="0"/>
          <w:marTop w:val="0"/>
          <w:marBottom w:val="0"/>
          <w:divBdr>
            <w:top w:val="single" w:sz="2" w:space="0" w:color="D9D9E3"/>
            <w:left w:val="single" w:sz="2" w:space="0" w:color="D9D9E3"/>
            <w:bottom w:val="single" w:sz="2" w:space="0" w:color="D9D9E3"/>
            <w:right w:val="single" w:sz="2" w:space="0" w:color="D9D9E3"/>
          </w:divBdr>
          <w:divsChild>
            <w:div w:id="789475938">
              <w:marLeft w:val="0"/>
              <w:marRight w:val="0"/>
              <w:marTop w:val="0"/>
              <w:marBottom w:val="0"/>
              <w:divBdr>
                <w:top w:val="single" w:sz="2" w:space="0" w:color="D9D9E3"/>
                <w:left w:val="single" w:sz="2" w:space="0" w:color="D9D9E3"/>
                <w:bottom w:val="single" w:sz="2" w:space="0" w:color="D9D9E3"/>
                <w:right w:val="single" w:sz="2" w:space="0" w:color="D9D9E3"/>
              </w:divBdr>
              <w:divsChild>
                <w:div w:id="1757552887">
                  <w:marLeft w:val="0"/>
                  <w:marRight w:val="0"/>
                  <w:marTop w:val="0"/>
                  <w:marBottom w:val="0"/>
                  <w:divBdr>
                    <w:top w:val="single" w:sz="2" w:space="0" w:color="D9D9E3"/>
                    <w:left w:val="single" w:sz="2" w:space="0" w:color="D9D9E3"/>
                    <w:bottom w:val="single" w:sz="2" w:space="0" w:color="D9D9E3"/>
                    <w:right w:val="single" w:sz="2" w:space="0" w:color="D9D9E3"/>
                  </w:divBdr>
                  <w:divsChild>
                    <w:div w:id="1695224102">
                      <w:marLeft w:val="0"/>
                      <w:marRight w:val="0"/>
                      <w:marTop w:val="0"/>
                      <w:marBottom w:val="0"/>
                      <w:divBdr>
                        <w:top w:val="single" w:sz="2" w:space="0" w:color="D9D9E3"/>
                        <w:left w:val="single" w:sz="2" w:space="0" w:color="D9D9E3"/>
                        <w:bottom w:val="single" w:sz="2" w:space="0" w:color="D9D9E3"/>
                        <w:right w:val="single" w:sz="2" w:space="0" w:color="D9D9E3"/>
                      </w:divBdr>
                      <w:divsChild>
                        <w:div w:id="1832604116">
                          <w:marLeft w:val="0"/>
                          <w:marRight w:val="0"/>
                          <w:marTop w:val="0"/>
                          <w:marBottom w:val="0"/>
                          <w:divBdr>
                            <w:top w:val="single" w:sz="2" w:space="0" w:color="auto"/>
                            <w:left w:val="single" w:sz="2" w:space="0" w:color="auto"/>
                            <w:bottom w:val="single" w:sz="6" w:space="0" w:color="auto"/>
                            <w:right w:val="single" w:sz="2" w:space="0" w:color="auto"/>
                          </w:divBdr>
                          <w:divsChild>
                            <w:div w:id="380898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58081">
                                  <w:marLeft w:val="0"/>
                                  <w:marRight w:val="0"/>
                                  <w:marTop w:val="0"/>
                                  <w:marBottom w:val="0"/>
                                  <w:divBdr>
                                    <w:top w:val="single" w:sz="2" w:space="0" w:color="D9D9E3"/>
                                    <w:left w:val="single" w:sz="2" w:space="0" w:color="D9D9E3"/>
                                    <w:bottom w:val="single" w:sz="2" w:space="0" w:color="D9D9E3"/>
                                    <w:right w:val="single" w:sz="2" w:space="0" w:color="D9D9E3"/>
                                  </w:divBdr>
                                  <w:divsChild>
                                    <w:div w:id="401024987">
                                      <w:marLeft w:val="0"/>
                                      <w:marRight w:val="0"/>
                                      <w:marTop w:val="0"/>
                                      <w:marBottom w:val="0"/>
                                      <w:divBdr>
                                        <w:top w:val="single" w:sz="2" w:space="0" w:color="D9D9E3"/>
                                        <w:left w:val="single" w:sz="2" w:space="0" w:color="D9D9E3"/>
                                        <w:bottom w:val="single" w:sz="2" w:space="0" w:color="D9D9E3"/>
                                        <w:right w:val="single" w:sz="2" w:space="0" w:color="D9D9E3"/>
                                      </w:divBdr>
                                      <w:divsChild>
                                        <w:div w:id="1084231091">
                                          <w:marLeft w:val="0"/>
                                          <w:marRight w:val="0"/>
                                          <w:marTop w:val="0"/>
                                          <w:marBottom w:val="0"/>
                                          <w:divBdr>
                                            <w:top w:val="single" w:sz="2" w:space="0" w:color="D9D9E3"/>
                                            <w:left w:val="single" w:sz="2" w:space="0" w:color="D9D9E3"/>
                                            <w:bottom w:val="single" w:sz="2" w:space="0" w:color="D9D9E3"/>
                                            <w:right w:val="single" w:sz="2" w:space="0" w:color="D9D9E3"/>
                                          </w:divBdr>
                                          <w:divsChild>
                                            <w:div w:id="46881687">
                                              <w:marLeft w:val="0"/>
                                              <w:marRight w:val="0"/>
                                              <w:marTop w:val="0"/>
                                              <w:marBottom w:val="0"/>
                                              <w:divBdr>
                                                <w:top w:val="single" w:sz="2" w:space="0" w:color="D9D9E3"/>
                                                <w:left w:val="single" w:sz="2" w:space="0" w:color="D9D9E3"/>
                                                <w:bottom w:val="single" w:sz="2" w:space="0" w:color="D9D9E3"/>
                                                <w:right w:val="single" w:sz="2" w:space="0" w:color="D9D9E3"/>
                                              </w:divBdr>
                                              <w:divsChild>
                                                <w:div w:id="339817529">
                                                  <w:marLeft w:val="0"/>
                                                  <w:marRight w:val="0"/>
                                                  <w:marTop w:val="0"/>
                                                  <w:marBottom w:val="0"/>
                                                  <w:divBdr>
                                                    <w:top w:val="single" w:sz="2" w:space="0" w:color="D9D9E3"/>
                                                    <w:left w:val="single" w:sz="2" w:space="0" w:color="D9D9E3"/>
                                                    <w:bottom w:val="single" w:sz="2" w:space="0" w:color="D9D9E3"/>
                                                    <w:right w:val="single" w:sz="2" w:space="0" w:color="D9D9E3"/>
                                                  </w:divBdr>
                                                  <w:divsChild>
                                                    <w:div w:id="13302520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3259302">
          <w:marLeft w:val="0"/>
          <w:marRight w:val="0"/>
          <w:marTop w:val="0"/>
          <w:marBottom w:val="0"/>
          <w:divBdr>
            <w:top w:val="none" w:sz="0" w:space="0" w:color="auto"/>
            <w:left w:val="none" w:sz="0" w:space="0" w:color="auto"/>
            <w:bottom w:val="none" w:sz="0" w:space="0" w:color="auto"/>
            <w:right w:val="none" w:sz="0" w:space="0" w:color="auto"/>
          </w:divBdr>
        </w:div>
      </w:divsChild>
    </w:div>
    <w:div w:id="2057391236">
      <w:bodyDiv w:val="1"/>
      <w:marLeft w:val="0"/>
      <w:marRight w:val="0"/>
      <w:marTop w:val="0"/>
      <w:marBottom w:val="0"/>
      <w:divBdr>
        <w:top w:val="none" w:sz="0" w:space="0" w:color="auto"/>
        <w:left w:val="none" w:sz="0" w:space="0" w:color="auto"/>
        <w:bottom w:val="none" w:sz="0" w:space="0" w:color="auto"/>
        <w:right w:val="none" w:sz="0" w:space="0" w:color="auto"/>
      </w:divBdr>
      <w:divsChild>
        <w:div w:id="365571316">
          <w:marLeft w:val="0"/>
          <w:marRight w:val="0"/>
          <w:marTop w:val="0"/>
          <w:marBottom w:val="0"/>
          <w:divBdr>
            <w:top w:val="single" w:sz="2" w:space="0" w:color="D9D9E3"/>
            <w:left w:val="single" w:sz="2" w:space="0" w:color="D9D9E3"/>
            <w:bottom w:val="single" w:sz="2" w:space="0" w:color="D9D9E3"/>
            <w:right w:val="single" w:sz="2" w:space="0" w:color="D9D9E3"/>
          </w:divBdr>
          <w:divsChild>
            <w:div w:id="1958830114">
              <w:marLeft w:val="0"/>
              <w:marRight w:val="0"/>
              <w:marTop w:val="0"/>
              <w:marBottom w:val="0"/>
              <w:divBdr>
                <w:top w:val="single" w:sz="2" w:space="0" w:color="D9D9E3"/>
                <w:left w:val="single" w:sz="2" w:space="0" w:color="D9D9E3"/>
                <w:bottom w:val="single" w:sz="2" w:space="0" w:color="D9D9E3"/>
                <w:right w:val="single" w:sz="2" w:space="0" w:color="D9D9E3"/>
              </w:divBdr>
              <w:divsChild>
                <w:div w:id="1028024517">
                  <w:marLeft w:val="0"/>
                  <w:marRight w:val="0"/>
                  <w:marTop w:val="0"/>
                  <w:marBottom w:val="0"/>
                  <w:divBdr>
                    <w:top w:val="single" w:sz="2" w:space="0" w:color="D9D9E3"/>
                    <w:left w:val="single" w:sz="2" w:space="0" w:color="D9D9E3"/>
                    <w:bottom w:val="single" w:sz="2" w:space="0" w:color="D9D9E3"/>
                    <w:right w:val="single" w:sz="2" w:space="0" w:color="D9D9E3"/>
                  </w:divBdr>
                  <w:divsChild>
                    <w:div w:id="1721586425">
                      <w:marLeft w:val="0"/>
                      <w:marRight w:val="0"/>
                      <w:marTop w:val="0"/>
                      <w:marBottom w:val="0"/>
                      <w:divBdr>
                        <w:top w:val="single" w:sz="2" w:space="0" w:color="D9D9E3"/>
                        <w:left w:val="single" w:sz="2" w:space="0" w:color="D9D9E3"/>
                        <w:bottom w:val="single" w:sz="2" w:space="0" w:color="D9D9E3"/>
                        <w:right w:val="single" w:sz="2" w:space="0" w:color="D9D9E3"/>
                      </w:divBdr>
                      <w:divsChild>
                        <w:div w:id="2007241111">
                          <w:marLeft w:val="0"/>
                          <w:marRight w:val="0"/>
                          <w:marTop w:val="0"/>
                          <w:marBottom w:val="0"/>
                          <w:divBdr>
                            <w:top w:val="single" w:sz="2" w:space="0" w:color="auto"/>
                            <w:left w:val="single" w:sz="2" w:space="0" w:color="auto"/>
                            <w:bottom w:val="single" w:sz="6" w:space="0" w:color="auto"/>
                            <w:right w:val="single" w:sz="2" w:space="0" w:color="auto"/>
                          </w:divBdr>
                          <w:divsChild>
                            <w:div w:id="252009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677811">
                                  <w:marLeft w:val="0"/>
                                  <w:marRight w:val="0"/>
                                  <w:marTop w:val="0"/>
                                  <w:marBottom w:val="0"/>
                                  <w:divBdr>
                                    <w:top w:val="single" w:sz="2" w:space="0" w:color="D9D9E3"/>
                                    <w:left w:val="single" w:sz="2" w:space="0" w:color="D9D9E3"/>
                                    <w:bottom w:val="single" w:sz="2" w:space="0" w:color="D9D9E3"/>
                                    <w:right w:val="single" w:sz="2" w:space="0" w:color="D9D9E3"/>
                                  </w:divBdr>
                                  <w:divsChild>
                                    <w:div w:id="1832135341">
                                      <w:marLeft w:val="0"/>
                                      <w:marRight w:val="0"/>
                                      <w:marTop w:val="0"/>
                                      <w:marBottom w:val="0"/>
                                      <w:divBdr>
                                        <w:top w:val="single" w:sz="2" w:space="0" w:color="D9D9E3"/>
                                        <w:left w:val="single" w:sz="2" w:space="0" w:color="D9D9E3"/>
                                        <w:bottom w:val="single" w:sz="2" w:space="0" w:color="D9D9E3"/>
                                        <w:right w:val="single" w:sz="2" w:space="0" w:color="D9D9E3"/>
                                      </w:divBdr>
                                      <w:divsChild>
                                        <w:div w:id="316150638">
                                          <w:marLeft w:val="0"/>
                                          <w:marRight w:val="0"/>
                                          <w:marTop w:val="0"/>
                                          <w:marBottom w:val="0"/>
                                          <w:divBdr>
                                            <w:top w:val="single" w:sz="2" w:space="0" w:color="D9D9E3"/>
                                            <w:left w:val="single" w:sz="2" w:space="0" w:color="D9D9E3"/>
                                            <w:bottom w:val="single" w:sz="2" w:space="0" w:color="D9D9E3"/>
                                            <w:right w:val="single" w:sz="2" w:space="0" w:color="D9D9E3"/>
                                          </w:divBdr>
                                          <w:divsChild>
                                            <w:div w:id="571475822">
                                              <w:marLeft w:val="0"/>
                                              <w:marRight w:val="0"/>
                                              <w:marTop w:val="0"/>
                                              <w:marBottom w:val="0"/>
                                              <w:divBdr>
                                                <w:top w:val="single" w:sz="2" w:space="0" w:color="D9D9E3"/>
                                                <w:left w:val="single" w:sz="2" w:space="0" w:color="D9D9E3"/>
                                                <w:bottom w:val="single" w:sz="2" w:space="0" w:color="D9D9E3"/>
                                                <w:right w:val="single" w:sz="2" w:space="0" w:color="D9D9E3"/>
                                              </w:divBdr>
                                              <w:divsChild>
                                                <w:div w:id="111096783">
                                                  <w:marLeft w:val="0"/>
                                                  <w:marRight w:val="0"/>
                                                  <w:marTop w:val="0"/>
                                                  <w:marBottom w:val="0"/>
                                                  <w:divBdr>
                                                    <w:top w:val="single" w:sz="2" w:space="0" w:color="D9D9E3"/>
                                                    <w:left w:val="single" w:sz="2" w:space="0" w:color="D9D9E3"/>
                                                    <w:bottom w:val="single" w:sz="2" w:space="0" w:color="D9D9E3"/>
                                                    <w:right w:val="single" w:sz="2" w:space="0" w:color="D9D9E3"/>
                                                  </w:divBdr>
                                                  <w:divsChild>
                                                    <w:div w:id="661469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1285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file:///C:\Users\Asus\Pictures\Screenshots\Screenshot%20(51).pn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file:///C:\Users\Asus\Pictures\Screenshots\Screenshot%20(53).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file:///C:\Users\Asus\Pictures\Screenshots\Screenshot%20(52).p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323F0-4C58-46C4-8F65-2A4F90FF4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14</Pages>
  <Words>2781</Words>
  <Characters>15857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2023-10-31T14:32:00Z</dcterms:created>
  <dcterms:modified xsi:type="dcterms:W3CDTF">2023-10-31T15:43:00Z</dcterms:modified>
</cp:coreProperties>
</file>