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5"/>
          <w:sz-cs w:val="45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mohamedbasem512@gmail.com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linkedin.com/in/mohamed-basem-848135180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Portfolio: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mohbasem25.github.io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GitHub: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github.com/mohbasem25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4"/>
          <w:sz-cs w:val="24"/>
          <w:spacing w:val="0"/>
          <w:color w:val="141414"/>
        </w:rPr>
        <w:t xml:space="preserve">ISTQB-certified QA Engineer (Foundation, Test Automation Engineering, Performance Testing, Automotive) with 5+ years testing web, mobile, and API systems across fintech payments, automotive safety, and AI/ML products. Currently lead QA for Botim Astra Tech's merchant acquiring &amp; payment core platform,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Quality Assurance Engineer — Botim Astra Tech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Lead QA for Botim Astra Tech's merchant acquiring &amp; payment core platform,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AI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Jan 2025 – Dec 2025 | Stuttgart, Germany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CERTIFICATIONS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Nov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Dec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Aug 2025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Sep 2025</w:t>
      </w:r>
    </w:p>
    <w:p>
      <w:pPr>
        <w:spacing w:after="20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Manual &amp; Full Automation QA Diploma — IMT School, Dec 2020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qa-payment-gateway-stripe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REST Assured + Postman/Newman against Stripe's real test-mode API, 30 tests: payment intents, refunds, decline codes, idempotency, and the 3D Secure automation boundary.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qa-performance-testing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k6 + JMeter load testing (baseline, spike, soak, concurrent-refund race condition) against a self-contained mock payment service; all results are real measured local-run numbers.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qa-payment-security-testing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OWASP API Security Top 10 applied to a payment API: 5 real findings (IDOR, broken auth, data exposure, injection, forged webhooks) independently confirmed exploitable, with a professional findings report.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qa-ml-model-evaluation-testing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Precision/recall/F1 benchmarking of a real Hugging Face sentiment model across 74 hand-curated cases: 81.8% overall accuracy, with sarcasm accuracy dropping to 25% — plus adversarial/robustness and fairness-probe testing.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qa-llm-testing-framework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LLM output testing: consistency, structured-output validation, prompt-injection resistance, hallucination spot-checks, and refusal-boundary testing — 5 real findings independently verified via actual test runs.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SKILLS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REST Assured, Postman, SQL, MongoDB, MySQL, JMeter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Java, Python, JavaScript, C, C++, CAPL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LANGUAGES</w:t>
      </w:r>
    </w:p>
    <w:p>
      <w:pPr>
        <w:spacing w:after="247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