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9B4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MSSubClass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Identifies the type of dwelling involved in the sale.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4F35749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50C6AC7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20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1-STORY 1946 &amp; NEWER ALL STYLES</w:t>
      </w:r>
    </w:p>
    <w:p w14:paraId="70D3CC8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30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1-STORY 1945 &amp; OLDER</w:t>
      </w:r>
    </w:p>
    <w:p w14:paraId="085AAC8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40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1-STORY W/FINISHED ATTIC ALL AGES</w:t>
      </w:r>
    </w:p>
    <w:p w14:paraId="19990A7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45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1-1/2 STORY - UNFINISHED ALL AGES</w:t>
      </w:r>
    </w:p>
    <w:p w14:paraId="1F3327C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50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1-1/2 STORY FINISHED ALL AGES</w:t>
      </w:r>
    </w:p>
    <w:p w14:paraId="088A187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60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2-STORY 1946 &amp; NEWER</w:t>
      </w:r>
    </w:p>
    <w:p w14:paraId="34D9944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70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2-STORY 1945 &amp; OLDER</w:t>
      </w:r>
    </w:p>
    <w:p w14:paraId="1A19413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75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2-1/2 STORY ALL AGES</w:t>
      </w:r>
    </w:p>
    <w:p w14:paraId="55E8301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80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SPLIT OR MULTI-LEVEL</w:t>
      </w:r>
    </w:p>
    <w:p w14:paraId="4789393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85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SPLIT FOYER</w:t>
      </w:r>
    </w:p>
    <w:p w14:paraId="7664FDE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90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DUPLEX - ALL STYLES AND AGES</w:t>
      </w:r>
    </w:p>
    <w:p w14:paraId="1B6D314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120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1-STORY PUD (Planned Unit Development) - 1946 &amp; NEWER</w:t>
      </w:r>
    </w:p>
    <w:p w14:paraId="4707563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150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1-1/2 STORY PUD - ALL AGES</w:t>
      </w:r>
    </w:p>
    <w:p w14:paraId="7F83606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160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2-STORY PUD - 1946 &amp; NEWER</w:t>
      </w:r>
    </w:p>
    <w:p w14:paraId="6E1578B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180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PUD - MULTILEVEL - INCL SPLIT LEV/FOYER</w:t>
      </w:r>
    </w:p>
    <w:p w14:paraId="48C54B6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190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2 FAMILY CONVERSION - ALL STYLES AND AGES</w:t>
      </w:r>
    </w:p>
    <w:p w14:paraId="53EB053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7A34C5E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MSZoning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Identifies the general zoning classification of the sale.</w:t>
      </w:r>
    </w:p>
    <w:p w14:paraId="559A345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17D6072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gram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</w:t>
      </w:r>
      <w:proofErr w:type="gram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Agriculture</w:t>
      </w:r>
    </w:p>
    <w:p w14:paraId="08DE3DF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C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Commercial</w:t>
      </w:r>
    </w:p>
    <w:p w14:paraId="50FAEBF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FV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Floating Village Residential</w:t>
      </w:r>
    </w:p>
    <w:p w14:paraId="453A488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I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Industrial</w:t>
      </w:r>
    </w:p>
    <w:p w14:paraId="67FD43E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RH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Residential High Density</w:t>
      </w:r>
    </w:p>
    <w:p w14:paraId="7A23AF9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RL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Residential Low Density</w:t>
      </w:r>
    </w:p>
    <w:p w14:paraId="4615160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RP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 xml:space="preserve">Residential </w:t>
      </w:r>
      <w:proofErr w:type="gram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Low Density</w:t>
      </w:r>
      <w:proofErr w:type="gram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Park </w:t>
      </w:r>
    </w:p>
    <w:p w14:paraId="31FB6F2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RM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Residential Medium Density</w:t>
      </w:r>
    </w:p>
    <w:p w14:paraId="15E3E5C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2F2455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LotFrontage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Linear feet of street connected to property</w:t>
      </w:r>
    </w:p>
    <w:p w14:paraId="035A790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40E2401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LotArea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Lot size in square feet</w:t>
      </w:r>
    </w:p>
    <w:p w14:paraId="42C1627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0FEB13E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Street: Type of road access to property</w:t>
      </w:r>
    </w:p>
    <w:p w14:paraId="4866250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1A787A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Grvl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Gravel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30B48F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Pave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Paved</w:t>
      </w:r>
    </w:p>
    <w:p w14:paraId="42FBE46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5476431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Alley: Type of alley access to property</w:t>
      </w:r>
    </w:p>
    <w:p w14:paraId="57F8DD5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0150227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Grvl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Gravel</w:t>
      </w:r>
    </w:p>
    <w:p w14:paraId="7A47944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Pave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Paved</w:t>
      </w:r>
    </w:p>
    <w:p w14:paraId="271098E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NA 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 alley access</w:t>
      </w:r>
    </w:p>
    <w:p w14:paraId="42C78A6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C153DC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LotShape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General shape of property</w:t>
      </w:r>
    </w:p>
    <w:p w14:paraId="55EFC32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6A1E6A2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Reg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  <w:t>Regular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</w:p>
    <w:p w14:paraId="2BDA98A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      IR1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Slightly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irregular</w:t>
      </w:r>
    </w:p>
    <w:p w14:paraId="7C202E7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      IR2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Moderately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Irregular</w:t>
      </w:r>
    </w:p>
    <w:p w14:paraId="79A4651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      IR3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  <w:t>Irregular</w:t>
      </w:r>
    </w:p>
    <w:p w14:paraId="32C75B4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      </w:t>
      </w:r>
    </w:p>
    <w:p w14:paraId="2506967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LandContour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Flatness of the property</w:t>
      </w:r>
    </w:p>
    <w:p w14:paraId="08C7A9A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6EC5262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Lvl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Near Flat/Level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1C551A2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Bnk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Banked - Quick and significant rise from street grade to building</w:t>
      </w:r>
    </w:p>
    <w:p w14:paraId="07DA2E2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HLS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Hillside - Significant slope from side to side</w:t>
      </w:r>
    </w:p>
    <w:p w14:paraId="5829670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Low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Depression</w:t>
      </w:r>
    </w:p>
    <w:p w14:paraId="4762881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2A0B4FD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Utilities: Type of utilities available</w:t>
      </w:r>
    </w:p>
    <w:p w14:paraId="0F03C10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1E10168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AllPub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All public Utilities (</w:t>
      </w:r>
      <w:proofErr w:type="gram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E,G</w:t>
      </w:r>
      <w:proofErr w:type="gram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,W,&amp; S)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A3D511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NoSewr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Electricity, Gas, and Water (Septic Tank)</w:t>
      </w:r>
    </w:p>
    <w:p w14:paraId="4D5C0E6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NoSeWa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Electricity and Gas Only</w:t>
      </w:r>
    </w:p>
    <w:p w14:paraId="5FA28B9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ELO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Electricity only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9D1324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983EB7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LotConfig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Lot configuration</w:t>
      </w:r>
    </w:p>
    <w:p w14:paraId="04ED54A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FD5606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Inside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Inside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lot</w:t>
      </w:r>
    </w:p>
    <w:p w14:paraId="57DF880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Corner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Corner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lot</w:t>
      </w:r>
    </w:p>
    <w:p w14:paraId="3571B0F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CulDSac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Cul-de-sac</w:t>
      </w:r>
    </w:p>
    <w:p w14:paraId="659E86F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FR2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Frontage on 2 sides of property</w:t>
      </w:r>
    </w:p>
    <w:p w14:paraId="0DAD658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FR3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Frontage on 3 sides of property</w:t>
      </w:r>
    </w:p>
    <w:p w14:paraId="501D198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768307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LandSlope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Slope of property</w:t>
      </w:r>
    </w:p>
    <w:p w14:paraId="4317634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3494B4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Gtl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Gentle slope</w:t>
      </w:r>
    </w:p>
    <w:p w14:paraId="5DDAAA0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Mod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Moderate Slope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28B8CAE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Sev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Severe Slope</w:t>
      </w:r>
    </w:p>
    <w:p w14:paraId="544C878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16F9670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Neighborhood: Physical locations within Ames city limits</w:t>
      </w:r>
    </w:p>
    <w:p w14:paraId="78F1FE2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76AF5DF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Blmngtn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Bloomington Heights</w:t>
      </w:r>
    </w:p>
    <w:p w14:paraId="40B4405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Blueste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Bluestem</w:t>
      </w:r>
    </w:p>
    <w:p w14:paraId="5E16312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BrDale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Briardale</w:t>
      </w:r>
      <w:proofErr w:type="spellEnd"/>
    </w:p>
    <w:p w14:paraId="1469CC8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BrkSide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Brookside</w:t>
      </w:r>
    </w:p>
    <w:p w14:paraId="39D7A1C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ClearCr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Clear Creek</w:t>
      </w:r>
    </w:p>
    <w:p w14:paraId="2065D6C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CollgCr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College Creek</w:t>
      </w:r>
    </w:p>
    <w:p w14:paraId="7DEDBD2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Crawfor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Crawford</w:t>
      </w:r>
    </w:p>
    <w:p w14:paraId="247E5CB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Edwards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Edwards</w:t>
      </w:r>
      <w:proofErr w:type="spellEnd"/>
    </w:p>
    <w:p w14:paraId="1EB84A9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Gilbert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Gilbert</w:t>
      </w:r>
      <w:proofErr w:type="spellEnd"/>
    </w:p>
    <w:p w14:paraId="1F11BEA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IDOTRR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Iowa DOT and Rail Road</w:t>
      </w:r>
    </w:p>
    <w:p w14:paraId="06CC9B1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MeadowV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Meadow Village</w:t>
      </w:r>
    </w:p>
    <w:p w14:paraId="7266633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Mitchel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Mitchell</w:t>
      </w:r>
    </w:p>
    <w:p w14:paraId="5CF95F7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Names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North Ames</w:t>
      </w:r>
    </w:p>
    <w:p w14:paraId="65CF54E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NoRidge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Northridge</w:t>
      </w:r>
    </w:p>
    <w:p w14:paraId="5DF82BF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NPkVill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Northpark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Villa</w:t>
      </w:r>
    </w:p>
    <w:p w14:paraId="14BC19C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NridgHt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Northridge Heights</w:t>
      </w:r>
    </w:p>
    <w:p w14:paraId="0F356F6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NWAmes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Northwest Ames</w:t>
      </w:r>
    </w:p>
    <w:p w14:paraId="0FFEF41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OldTown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Old Town</w:t>
      </w:r>
    </w:p>
    <w:p w14:paraId="42E803D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SWISU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South &amp; West of Iowa State University</w:t>
      </w:r>
    </w:p>
    <w:p w14:paraId="59E8C40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Sawyer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Sawyer</w:t>
      </w:r>
      <w:proofErr w:type="spellEnd"/>
    </w:p>
    <w:p w14:paraId="51B5D1E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SawyerW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Sawyer West</w:t>
      </w:r>
    </w:p>
    <w:p w14:paraId="4741968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Somerst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Somerset</w:t>
      </w:r>
    </w:p>
    <w:p w14:paraId="3A399C0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StoneBr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Stone Brook</w:t>
      </w:r>
    </w:p>
    <w:p w14:paraId="4F24901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Timber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Timberland</w:t>
      </w:r>
    </w:p>
    <w:p w14:paraId="48B8956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Veenker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Veenker</w:t>
      </w:r>
      <w:proofErr w:type="spellEnd"/>
    </w:p>
    <w:p w14:paraId="6C47679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A5E761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Condition1: Proximity to various conditions</w:t>
      </w:r>
    </w:p>
    <w:p w14:paraId="64E4D64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39FD22A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Artery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Adjacent to arterial street</w:t>
      </w:r>
    </w:p>
    <w:p w14:paraId="3F28529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Feedr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Adjacent to feeder street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8F53B7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Norm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Normal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42F7A23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RRNn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Within 200' of North-South Railroad</w:t>
      </w:r>
    </w:p>
    <w:p w14:paraId="3118061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RRAn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Adjacent to North-South Railroad</w:t>
      </w:r>
    </w:p>
    <w:p w14:paraId="01AE1A2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PosN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Near positive off-site feature--park, greenbelt, etc.</w:t>
      </w:r>
    </w:p>
    <w:p w14:paraId="0F2D87A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PosA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 xml:space="preserve">Adjacent to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postive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off-site feature</w:t>
      </w:r>
    </w:p>
    <w:p w14:paraId="60B9204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RRNe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Within 200' of East-West Railroad</w:t>
      </w:r>
    </w:p>
    <w:p w14:paraId="391921A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RRAe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Adjacent to East-West Railroad</w:t>
      </w:r>
    </w:p>
    <w:p w14:paraId="142C20C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BF1BBA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Condition2: Proximity to various conditions (if more than one is present)</w:t>
      </w:r>
    </w:p>
    <w:p w14:paraId="03B97F5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E57F08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Artery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Adjacent to arterial street</w:t>
      </w:r>
    </w:p>
    <w:p w14:paraId="0EB3011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Feedr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Adjacent to feeder street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43CF8F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Norm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Normal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3227E50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RRNn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Within 200' of North-South Railroad</w:t>
      </w:r>
    </w:p>
    <w:p w14:paraId="3F89704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RRAn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Adjacent to North-South Railroad</w:t>
      </w:r>
    </w:p>
    <w:p w14:paraId="16A5BCA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PosN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Near positive off-site feature--park, greenbelt, etc.</w:t>
      </w:r>
    </w:p>
    <w:p w14:paraId="6F43DAA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PosA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 xml:space="preserve">Adjacent to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postive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off-site feature</w:t>
      </w:r>
    </w:p>
    <w:p w14:paraId="19279C5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RRNe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Within 200' of East-West Railroad</w:t>
      </w:r>
    </w:p>
    <w:p w14:paraId="1FA5C2F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RRAe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Adjacent to East-West Railroad</w:t>
      </w:r>
    </w:p>
    <w:p w14:paraId="3536811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703EC2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BldgType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Type of dwelling</w:t>
      </w:r>
    </w:p>
    <w:p w14:paraId="3C87A45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3AB816A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1Fam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Single-family Detached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4349492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2FmCon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Two-family Conversion; originally built as one-family dwelling</w:t>
      </w:r>
    </w:p>
    <w:p w14:paraId="6D8914A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Duplx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Duplex</w:t>
      </w:r>
    </w:p>
    <w:p w14:paraId="3EE9DAD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TwnhsE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Townhouse End Unit</w:t>
      </w:r>
    </w:p>
    <w:p w14:paraId="2C7DC00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TwnhsI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Townhouse Inside Unit</w:t>
      </w:r>
    </w:p>
    <w:p w14:paraId="6F3C966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2638AD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HouseStyle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Style of dwelling</w:t>
      </w:r>
    </w:p>
    <w:p w14:paraId="3FD16F2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0A3303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1Story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One story</w:t>
      </w:r>
    </w:p>
    <w:p w14:paraId="6F7CE20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1.5Fin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One and one-half story: 2nd level finished</w:t>
      </w:r>
    </w:p>
    <w:p w14:paraId="24F7132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1.5Unf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One and one-half story: 2nd level unfinished</w:t>
      </w:r>
    </w:p>
    <w:p w14:paraId="35A6DAC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2Story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Two story</w:t>
      </w:r>
    </w:p>
    <w:p w14:paraId="5D2481D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2.5Fin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Two and one-half story: 2nd level finished</w:t>
      </w:r>
    </w:p>
    <w:p w14:paraId="5C96557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2.5Unf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Two and one-half story: 2nd level unfinished</w:t>
      </w:r>
    </w:p>
    <w:p w14:paraId="0E58DAA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SFoyer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Split Foyer</w:t>
      </w:r>
    </w:p>
    <w:p w14:paraId="01C9AD5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SLvl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Split Level</w:t>
      </w:r>
    </w:p>
    <w:p w14:paraId="310A8BB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C9EA10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OverallQual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Rates the overall material and finish of the house</w:t>
      </w:r>
    </w:p>
    <w:p w14:paraId="6C95820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3EAB498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Very Excellent</w:t>
      </w:r>
    </w:p>
    <w:p w14:paraId="4C31607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9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Excellent</w:t>
      </w:r>
    </w:p>
    <w:p w14:paraId="1D4DAE1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8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Very Good</w:t>
      </w:r>
    </w:p>
    <w:p w14:paraId="481B5B9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7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</w:t>
      </w:r>
    </w:p>
    <w:p w14:paraId="5C95065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6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Above Average</w:t>
      </w:r>
    </w:p>
    <w:p w14:paraId="5C21460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5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Average</w:t>
      </w:r>
    </w:p>
    <w:p w14:paraId="0388F94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4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Below Average</w:t>
      </w:r>
    </w:p>
    <w:p w14:paraId="38D0C8A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3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Fair</w:t>
      </w:r>
    </w:p>
    <w:p w14:paraId="3CAD912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2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Poor</w:t>
      </w:r>
    </w:p>
    <w:p w14:paraId="69A6FFC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Very Poor</w:t>
      </w:r>
    </w:p>
    <w:p w14:paraId="46B04BD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45B48C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OverallCond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Rates the overall condition of the house</w:t>
      </w:r>
    </w:p>
    <w:p w14:paraId="6D04F9C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72EF135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10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Very Excellent</w:t>
      </w:r>
    </w:p>
    <w:p w14:paraId="58C5FEE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9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Excellent</w:t>
      </w:r>
    </w:p>
    <w:p w14:paraId="3ED06EA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8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Very Good</w:t>
      </w:r>
    </w:p>
    <w:p w14:paraId="5D3115B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7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</w:t>
      </w:r>
    </w:p>
    <w:p w14:paraId="3F1AF7A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6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Above Average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89BAA4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5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Average</w:t>
      </w:r>
    </w:p>
    <w:p w14:paraId="56DFE26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4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Below Average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5FE1C6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3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Fair</w:t>
      </w:r>
    </w:p>
    <w:p w14:paraId="60948D1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2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Poor</w:t>
      </w:r>
    </w:p>
    <w:p w14:paraId="3DF54D8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1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Very Poor</w:t>
      </w:r>
    </w:p>
    <w:p w14:paraId="06ABE0E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AE0B65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YearBuilt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Original construction date</w:t>
      </w:r>
    </w:p>
    <w:p w14:paraId="69C11EE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30CC175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YearRemodAdd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Remodel date (same as construction date if no remodeling or additions)</w:t>
      </w:r>
    </w:p>
    <w:p w14:paraId="20A8CCC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06C5F75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RoofStyle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Type of roof</w:t>
      </w:r>
    </w:p>
    <w:p w14:paraId="73AFA6A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3498C51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Flat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Flat</w:t>
      </w:r>
      <w:proofErr w:type="spellEnd"/>
    </w:p>
    <w:p w14:paraId="63CD98D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Gable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Gable</w:t>
      </w:r>
      <w:proofErr w:type="spellEnd"/>
    </w:p>
    <w:p w14:paraId="616E0EC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Gambrel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Gabrel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(Barn)</w:t>
      </w:r>
    </w:p>
    <w:p w14:paraId="5639E6D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Hip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Hip</w:t>
      </w:r>
      <w:proofErr w:type="spellEnd"/>
    </w:p>
    <w:p w14:paraId="0659E4A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Mansard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Mansard</w:t>
      </w:r>
      <w:proofErr w:type="spellEnd"/>
    </w:p>
    <w:p w14:paraId="41A5C1F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Shed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Shed</w:t>
      </w:r>
      <w:proofErr w:type="spellEnd"/>
    </w:p>
    <w:p w14:paraId="0F1019A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7B3B54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RoofMatl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Roof material</w:t>
      </w:r>
    </w:p>
    <w:p w14:paraId="443DB6A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0E946941" w14:textId="4FC55014" w:rsidR="0028478E" w:rsidRPr="0028478E" w:rsidRDefault="0028478E" w:rsidP="0028478E">
      <w:pPr>
        <w:tabs>
          <w:tab w:val="left" w:pos="720"/>
          <w:tab w:val="left" w:pos="1440"/>
          <w:tab w:val="left" w:pos="2160"/>
          <w:tab w:val="left" w:pos="3030"/>
        </w:tabs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ClyTile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Clay or Tile</w:t>
      </w:r>
      <w:r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E96948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CompShg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Standard (Composite) Shingle</w:t>
      </w:r>
    </w:p>
    <w:p w14:paraId="21CC64B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Membran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Membrane</w:t>
      </w:r>
    </w:p>
    <w:p w14:paraId="3941B04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Metal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Metal</w:t>
      </w:r>
      <w:proofErr w:type="spellEnd"/>
    </w:p>
    <w:p w14:paraId="28156DA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Roll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Roll</w:t>
      </w:r>
      <w:proofErr w:type="spellEnd"/>
    </w:p>
    <w:p w14:paraId="591CD79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Tar&amp;Grv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Gravel &amp; Tar</w:t>
      </w:r>
    </w:p>
    <w:p w14:paraId="42889F7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WdShake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Wood Shakes</w:t>
      </w:r>
    </w:p>
    <w:p w14:paraId="0E5A749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WdShngl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Wood Shingles</w:t>
      </w:r>
    </w:p>
    <w:p w14:paraId="3F38A9D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BD7774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Exterior1st: Exterior covering on house</w:t>
      </w:r>
    </w:p>
    <w:p w14:paraId="14082CD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8AD481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AsbShng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Asbestos Shingles</w:t>
      </w:r>
    </w:p>
    <w:p w14:paraId="4AB36A3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AsphShn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Asphalt Shingles</w:t>
      </w:r>
    </w:p>
    <w:p w14:paraId="5FFF250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BrkComm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Brick Common</w:t>
      </w:r>
    </w:p>
    <w:p w14:paraId="5A3CAEA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BrkFace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Brick Face</w:t>
      </w:r>
    </w:p>
    <w:p w14:paraId="6505E59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CBlock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Cinder Block</w:t>
      </w:r>
    </w:p>
    <w:p w14:paraId="2E46657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CemntBd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Cement Board</w:t>
      </w:r>
    </w:p>
    <w:p w14:paraId="5DAE7CB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HdBoard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Hard Board</w:t>
      </w:r>
    </w:p>
    <w:p w14:paraId="09F42C9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ImStucc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Imitation Stucco</w:t>
      </w:r>
    </w:p>
    <w:p w14:paraId="775F4CB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MetalSd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Metal Siding</w:t>
      </w:r>
    </w:p>
    <w:p w14:paraId="1E0FA4C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Other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Other</w:t>
      </w:r>
      <w:proofErr w:type="spellEnd"/>
    </w:p>
    <w:p w14:paraId="5930860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Plywood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Plywood</w:t>
      </w:r>
      <w:proofErr w:type="spellEnd"/>
    </w:p>
    <w:p w14:paraId="3591EB4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PreCast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PreCast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39FB892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Stone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Stone</w:t>
      </w:r>
      <w:proofErr w:type="spellEnd"/>
    </w:p>
    <w:p w14:paraId="01C9D49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Stucco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Stucco</w:t>
      </w:r>
      <w:proofErr w:type="spellEnd"/>
    </w:p>
    <w:p w14:paraId="36ED97D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VinylSd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Vinyl Siding</w:t>
      </w:r>
    </w:p>
    <w:p w14:paraId="53E818E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Wd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Sdng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Wood Siding</w:t>
      </w:r>
    </w:p>
    <w:p w14:paraId="0A0F82E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WdShing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Wood Shingles</w:t>
      </w:r>
    </w:p>
    <w:p w14:paraId="101D818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56FE046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Exterior2nd: Exterior covering on house (if more than one material)</w:t>
      </w:r>
    </w:p>
    <w:p w14:paraId="69FCF69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288D81C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AsbShng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Asbestos Shingles</w:t>
      </w:r>
    </w:p>
    <w:p w14:paraId="57B9B27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AsphShn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Asphalt Shingles</w:t>
      </w:r>
    </w:p>
    <w:p w14:paraId="09FFADD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BrkComm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Brick Common</w:t>
      </w:r>
    </w:p>
    <w:p w14:paraId="30BDA0B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BrkFace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Brick Face</w:t>
      </w:r>
    </w:p>
    <w:p w14:paraId="75CB9DD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CBlock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Cinder Block</w:t>
      </w:r>
    </w:p>
    <w:p w14:paraId="1F7329A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CemntBd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Cement Board</w:t>
      </w:r>
    </w:p>
    <w:p w14:paraId="2010EE5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HdBoard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Hard Board</w:t>
      </w:r>
    </w:p>
    <w:p w14:paraId="4493515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ImStucc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Imitation Stucco</w:t>
      </w:r>
    </w:p>
    <w:p w14:paraId="62A3A3F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MetalSd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Metal Siding</w:t>
      </w:r>
    </w:p>
    <w:p w14:paraId="3AD5E0C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Other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Other</w:t>
      </w:r>
      <w:proofErr w:type="spellEnd"/>
    </w:p>
    <w:p w14:paraId="3A1DB01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Plywood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Plywood</w:t>
      </w:r>
      <w:proofErr w:type="spellEnd"/>
    </w:p>
    <w:p w14:paraId="1FF8AB1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PreCast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PreCast</w:t>
      </w:r>
      <w:proofErr w:type="spellEnd"/>
    </w:p>
    <w:p w14:paraId="21C7365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Stone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Stone</w:t>
      </w:r>
      <w:proofErr w:type="spellEnd"/>
    </w:p>
    <w:p w14:paraId="727C83E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Stucco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Stucco</w:t>
      </w:r>
      <w:proofErr w:type="spellEnd"/>
    </w:p>
    <w:p w14:paraId="2DDD9FD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VinylSd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Vinyl Siding</w:t>
      </w:r>
    </w:p>
    <w:p w14:paraId="2A48FFD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Wd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Sdng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Wood Siding</w:t>
      </w:r>
    </w:p>
    <w:p w14:paraId="4D8C096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WdShing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Wood Shingles</w:t>
      </w:r>
    </w:p>
    <w:p w14:paraId="105107D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FA673A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MasVnrType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Masonry veneer type</w:t>
      </w:r>
    </w:p>
    <w:p w14:paraId="7FAFE8D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A84872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BrkCmn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Brick Common</w:t>
      </w:r>
    </w:p>
    <w:p w14:paraId="6940BCC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BrkFace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Brick Face</w:t>
      </w:r>
    </w:p>
    <w:p w14:paraId="739601B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CBlock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Cinder Block</w:t>
      </w:r>
    </w:p>
    <w:p w14:paraId="5CCBCB6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None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None</w:t>
      </w:r>
      <w:proofErr w:type="spellEnd"/>
    </w:p>
    <w:p w14:paraId="1146074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Stone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Stone</w:t>
      </w:r>
      <w:proofErr w:type="spellEnd"/>
    </w:p>
    <w:p w14:paraId="4691193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4781FDB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MasVnrArea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Masonry veneer area in square feet</w:t>
      </w:r>
    </w:p>
    <w:p w14:paraId="60EF5D6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59DEFEE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ExterQual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: Evaluates the quality of the material on the exterior </w:t>
      </w:r>
    </w:p>
    <w:p w14:paraId="5AE6A10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5CBBE4E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Ex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Excellent</w:t>
      </w:r>
    </w:p>
    <w:p w14:paraId="2F49529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</w:t>
      </w:r>
    </w:p>
    <w:p w14:paraId="2AF1B76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TA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Average/Typical</w:t>
      </w:r>
    </w:p>
    <w:p w14:paraId="1614E63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Fair</w:t>
      </w:r>
    </w:p>
    <w:p w14:paraId="3AD1C8D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Po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Poor</w:t>
      </w:r>
    </w:p>
    <w:p w14:paraId="1D12C4A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40F581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ExterCond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Evaluates the present condition of the material on the exterior</w:t>
      </w:r>
    </w:p>
    <w:p w14:paraId="0BB35C4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AE6BA5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Ex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Excellent</w:t>
      </w:r>
    </w:p>
    <w:p w14:paraId="0086C90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</w:t>
      </w:r>
    </w:p>
    <w:p w14:paraId="4DDB31D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TA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Average/Typical</w:t>
      </w:r>
    </w:p>
    <w:p w14:paraId="6D12E6B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Fair</w:t>
      </w:r>
    </w:p>
    <w:p w14:paraId="0929938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Po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Poor</w:t>
      </w:r>
    </w:p>
    <w:p w14:paraId="1B0CAF7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50B4BF9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Foundation: Type of foundation</w:t>
      </w:r>
    </w:p>
    <w:p w14:paraId="4126459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4488DD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BrkTil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Brick &amp; Tile</w:t>
      </w:r>
    </w:p>
    <w:p w14:paraId="1E77599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CBlock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Cinder Block</w:t>
      </w:r>
    </w:p>
    <w:p w14:paraId="63B4A48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PConc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 xml:space="preserve">Poured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Contrete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2418FBD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Slab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Slab</w:t>
      </w:r>
      <w:proofErr w:type="spellEnd"/>
    </w:p>
    <w:p w14:paraId="6D81C89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Stone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Stone</w:t>
      </w:r>
      <w:proofErr w:type="spellEnd"/>
    </w:p>
    <w:p w14:paraId="26F9E54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Wood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Wood</w:t>
      </w:r>
      <w:proofErr w:type="spellEnd"/>
    </w:p>
    <w:p w14:paraId="5BDDE87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B2C6AA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BsmtQual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Evaluates the height of the basement</w:t>
      </w:r>
    </w:p>
    <w:p w14:paraId="220597A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4B98116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Ex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Excellent (100+ inches)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23DF67B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 (90-99 inches)</w:t>
      </w:r>
    </w:p>
    <w:p w14:paraId="4C99C6A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TA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Typical (80-89 inches)</w:t>
      </w:r>
    </w:p>
    <w:p w14:paraId="42667D8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Fair (70-79 inches)</w:t>
      </w:r>
    </w:p>
    <w:p w14:paraId="70E9CEB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Po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Poor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(&lt;70 inches</w:t>
      </w:r>
    </w:p>
    <w:p w14:paraId="54AB872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      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  <w:t xml:space="preserve">No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Basement</w:t>
      </w:r>
      <w:proofErr w:type="spellEnd"/>
    </w:p>
    <w:p w14:paraId="536C28F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</w:p>
    <w:p w14:paraId="776BC6F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BsmtCond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Evaluates the general condition of the basement</w:t>
      </w:r>
    </w:p>
    <w:p w14:paraId="7CBC157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56916C0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Ex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Excellent</w:t>
      </w:r>
    </w:p>
    <w:p w14:paraId="23EAEA2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</w:t>
      </w:r>
    </w:p>
    <w:p w14:paraId="0625427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TA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Typical - slight dampness allowed</w:t>
      </w:r>
    </w:p>
    <w:p w14:paraId="5E74A65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Fair - dampness or some cracking or settling</w:t>
      </w:r>
    </w:p>
    <w:p w14:paraId="3C1DB41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Po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Poor - Severe cracking, settling, or wetness</w:t>
      </w:r>
    </w:p>
    <w:p w14:paraId="5A92AC7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 Basement</w:t>
      </w:r>
    </w:p>
    <w:p w14:paraId="47EE864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24A31F9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BsmtExposure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Refers to walkout or garden level walls</w:t>
      </w:r>
    </w:p>
    <w:p w14:paraId="2100127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AD0351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 Exposure</w:t>
      </w:r>
    </w:p>
    <w:p w14:paraId="4090B9F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Av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Average Exposure (split levels or foyers typically score average or above)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B3B556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Mn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Mimimum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Exposure</w:t>
      </w:r>
      <w:proofErr w:type="spellEnd"/>
    </w:p>
    <w:p w14:paraId="7E48495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      No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No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Exposure</w:t>
      </w:r>
      <w:proofErr w:type="spellEnd"/>
    </w:p>
    <w:p w14:paraId="3632E1F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      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 Basement</w:t>
      </w:r>
    </w:p>
    <w:p w14:paraId="59141D6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3B882E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BsmtFinType1: Rating of basement finished area</w:t>
      </w:r>
    </w:p>
    <w:p w14:paraId="0882E89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2122528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GLQ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 Living Quarters</w:t>
      </w:r>
    </w:p>
    <w:p w14:paraId="3CC6000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ALQ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Average Living Quarters</w:t>
      </w:r>
    </w:p>
    <w:p w14:paraId="12FC02B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BLQ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Below Average Living Quarters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9009E6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Rec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Average Rec Room</w:t>
      </w:r>
    </w:p>
    <w:p w14:paraId="57C9247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LwQ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Low Quality</w:t>
      </w:r>
    </w:p>
    <w:p w14:paraId="5A89B82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Unf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Unfinshed</w:t>
      </w:r>
      <w:proofErr w:type="spellEnd"/>
    </w:p>
    <w:p w14:paraId="706AD42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 Basement</w:t>
      </w:r>
    </w:p>
    <w:p w14:paraId="4D5B005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3729E23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BsmtFinSF1: Type 1 finished square feet</w:t>
      </w:r>
    </w:p>
    <w:p w14:paraId="5CD7A66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5816A7A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BsmtFinType2: Rating of basement finished area (if multiple types)</w:t>
      </w:r>
    </w:p>
    <w:p w14:paraId="7829EE3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7BA53B5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GLQ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 Living Quarters</w:t>
      </w:r>
    </w:p>
    <w:p w14:paraId="0CE2D78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ALQ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Average Living Quarters</w:t>
      </w:r>
    </w:p>
    <w:p w14:paraId="7572CB7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BLQ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Below Average Living Quarters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4FF4F01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Rec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Average Rec Room</w:t>
      </w:r>
    </w:p>
    <w:p w14:paraId="02AAB9F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LwQ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Low Quality</w:t>
      </w:r>
    </w:p>
    <w:p w14:paraId="6AADAB0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Unf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Unfinshed</w:t>
      </w:r>
      <w:proofErr w:type="spellEnd"/>
    </w:p>
    <w:p w14:paraId="2387D58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 Basement</w:t>
      </w:r>
    </w:p>
    <w:p w14:paraId="2D17C20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037AAD6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BsmtFinSF2: Type 2 finished square feet</w:t>
      </w:r>
    </w:p>
    <w:p w14:paraId="145A363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63DF670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BsmtUnfSF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Unfinished square feet of basement area</w:t>
      </w:r>
    </w:p>
    <w:p w14:paraId="0C80391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2E1B982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TotalBsmtSF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Total square feet of basement area</w:t>
      </w:r>
    </w:p>
    <w:p w14:paraId="73A9C83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5373E0D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Heating: Type of heating</w:t>
      </w:r>
    </w:p>
    <w:p w14:paraId="1F849A2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3D1A970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Floor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Floor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Furnace</w:t>
      </w:r>
    </w:p>
    <w:p w14:paraId="402168C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GasA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Gas forced warm air furnace</w:t>
      </w:r>
    </w:p>
    <w:p w14:paraId="5CBD3D5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GasW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Gas hot water or steam heat</w:t>
      </w:r>
    </w:p>
    <w:p w14:paraId="62E7CC8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Grav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Gravity furnace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19F777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OthW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Hot water or steam heat other than gas</w:t>
      </w:r>
    </w:p>
    <w:p w14:paraId="0DB80C0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Wall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Wall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furnace</w:t>
      </w:r>
    </w:p>
    <w:p w14:paraId="68B2D1C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2F2743B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HeatingQC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Heating quality and condition</w:t>
      </w:r>
    </w:p>
    <w:p w14:paraId="105EB88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CDABB9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Ex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Excellent</w:t>
      </w:r>
    </w:p>
    <w:p w14:paraId="0E5C26F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</w:t>
      </w:r>
    </w:p>
    <w:p w14:paraId="004F9CA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TA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Average/Typical</w:t>
      </w:r>
    </w:p>
    <w:p w14:paraId="0939CB7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Fair</w:t>
      </w:r>
    </w:p>
    <w:p w14:paraId="093EBC4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Po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Poor</w:t>
      </w:r>
    </w:p>
    <w:p w14:paraId="46C95B7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35C73FA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CentralAir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Central air conditioning</w:t>
      </w:r>
    </w:p>
    <w:p w14:paraId="37E19E9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658D03A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</w:t>
      </w:r>
    </w:p>
    <w:p w14:paraId="6DD21BD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Y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Yes</w:t>
      </w:r>
    </w:p>
    <w:p w14:paraId="3083292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32CF78F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Electrical: Electrical system</w:t>
      </w:r>
    </w:p>
    <w:p w14:paraId="5C61735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21931DB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SBrkr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Standard Circuit Breakers &amp; Romex</w:t>
      </w:r>
    </w:p>
    <w:p w14:paraId="23E6A22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FuseA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Fuse Box over 60 AMP and all Romex wiring (Average)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1E8B63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FuseF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60 AMP Fuse Box and mostly Romex wiring (Fair)</w:t>
      </w:r>
    </w:p>
    <w:p w14:paraId="37A377A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FuseP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60 AMP Fuse Box and mostly knob &amp; tube wiring (poor)</w:t>
      </w:r>
    </w:p>
    <w:p w14:paraId="1533394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Mix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Mixed</w:t>
      </w:r>
    </w:p>
    <w:p w14:paraId="69296EA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586BAE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1stFlrSF: First Floor square feet</w:t>
      </w:r>
    </w:p>
    <w:p w14:paraId="4CBE3A7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38D6BB5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2ndFlrSF: Second floor square feet</w:t>
      </w:r>
    </w:p>
    <w:p w14:paraId="20DD714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6A4EF8D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LowQualFinSF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Low quality finished square feet (all floors)</w:t>
      </w:r>
    </w:p>
    <w:p w14:paraId="72AC763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5D3F10D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GrLivArea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Above grade (ground) living area square feet</w:t>
      </w:r>
    </w:p>
    <w:p w14:paraId="5775D64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5EA966C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BsmtFullBath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Basement full bathrooms</w:t>
      </w:r>
    </w:p>
    <w:p w14:paraId="23D816F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33F4D5B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BsmtHalfBath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Basement half bathrooms</w:t>
      </w:r>
    </w:p>
    <w:p w14:paraId="52B6E5B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4D9714A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FullBath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Full bathrooms above grade</w:t>
      </w:r>
    </w:p>
    <w:p w14:paraId="37FFA0C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64C8044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HalfBath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Half baths above grade</w:t>
      </w:r>
    </w:p>
    <w:p w14:paraId="6858052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3CABDA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Bedroom: Bedrooms above grade (does NOT include basement bedrooms)</w:t>
      </w:r>
    </w:p>
    <w:p w14:paraId="63DB702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7469C3D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Kitchen: Kitchens above grade</w:t>
      </w:r>
    </w:p>
    <w:p w14:paraId="188AA96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A91CB5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KitchenQual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Kitchen quality</w:t>
      </w:r>
    </w:p>
    <w:p w14:paraId="6632397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2FD3964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Ex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Excellent</w:t>
      </w:r>
    </w:p>
    <w:p w14:paraId="6338C19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</w:t>
      </w:r>
    </w:p>
    <w:p w14:paraId="13668BC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TA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Typical/Average</w:t>
      </w:r>
    </w:p>
    <w:p w14:paraId="600C27C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Fair</w:t>
      </w:r>
    </w:p>
    <w:p w14:paraId="4D5FE89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Po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Poor</w:t>
      </w:r>
    </w:p>
    <w:p w14:paraId="736BECF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E6F557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TotRmsAbvGrd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Total rooms above grade (does not include bathrooms)</w:t>
      </w:r>
    </w:p>
    <w:p w14:paraId="602F836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9D2302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Functional: Home functionality (Assume typical unless deductions are warranted)</w:t>
      </w:r>
    </w:p>
    <w:p w14:paraId="2F8E71E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06B3AE8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Typical Functionality</w:t>
      </w:r>
    </w:p>
    <w:p w14:paraId="363BA9E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Min1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Minor Deductions 1</w:t>
      </w:r>
    </w:p>
    <w:p w14:paraId="29F16DC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Min2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Minor Deductions 2</w:t>
      </w:r>
    </w:p>
    <w:p w14:paraId="2E0DAFA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Mod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Moderate Deductions</w:t>
      </w:r>
    </w:p>
    <w:p w14:paraId="5E19831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Maj1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Major Deductions 1</w:t>
      </w:r>
    </w:p>
    <w:p w14:paraId="13C81F1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Maj2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Major Deductions 2</w:t>
      </w:r>
    </w:p>
    <w:p w14:paraId="7F5DA59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Sev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Severely Damaged</w:t>
      </w:r>
    </w:p>
    <w:p w14:paraId="46A6BC2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Sal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Salvage only</w:t>
      </w:r>
    </w:p>
    <w:p w14:paraId="058D928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233AA41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Fireplaces: Number of fireplaces</w:t>
      </w:r>
    </w:p>
    <w:p w14:paraId="1BB549B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4DAB38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FireplaceQu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Fireplace quality</w:t>
      </w:r>
    </w:p>
    <w:p w14:paraId="2525E9A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3A82956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Ex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Excellent - Exceptional Masonry Fireplace</w:t>
      </w:r>
    </w:p>
    <w:p w14:paraId="3EAB289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 - Masonry Fireplace in main level</w:t>
      </w:r>
    </w:p>
    <w:p w14:paraId="47406F2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TA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Average - Prefabricated Fireplace in main living area or Masonry Fireplace in basement</w:t>
      </w:r>
    </w:p>
    <w:p w14:paraId="0DF556F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Fair - Prefabricated Fireplace in basement</w:t>
      </w:r>
    </w:p>
    <w:p w14:paraId="1816A1E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Po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Poor - Ben Franklin Stove</w:t>
      </w:r>
    </w:p>
    <w:p w14:paraId="374E79D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 Fireplace</w:t>
      </w:r>
    </w:p>
    <w:p w14:paraId="58A4A27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3EF9910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GarageType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Garage location</w:t>
      </w:r>
    </w:p>
    <w:p w14:paraId="073CFB8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49894E6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2Types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More than one type of garage</w:t>
      </w:r>
    </w:p>
    <w:p w14:paraId="33922E7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Attchd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Attached to home</w:t>
      </w:r>
    </w:p>
    <w:p w14:paraId="0A0CA18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Basment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Basement Garage</w:t>
      </w:r>
    </w:p>
    <w:p w14:paraId="219CC6C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BuiltIn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Built-In (Garage part of house - typically has room above garage)</w:t>
      </w:r>
    </w:p>
    <w:p w14:paraId="16819B6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CarPort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Car Port</w:t>
      </w:r>
    </w:p>
    <w:p w14:paraId="053293B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Detchd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Detached from home</w:t>
      </w:r>
    </w:p>
    <w:p w14:paraId="005A4F5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 Garage</w:t>
      </w:r>
    </w:p>
    <w:p w14:paraId="23A19CD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A0B73E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GarageYrBlt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Year garage was built</w:t>
      </w:r>
    </w:p>
    <w:p w14:paraId="746912F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E098F9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GarageFinish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Interior finish of the garage</w:t>
      </w:r>
    </w:p>
    <w:p w14:paraId="4FD618B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637F6A1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Fin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Finished</w:t>
      </w:r>
    </w:p>
    <w:p w14:paraId="2A14E77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RFn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Rough Finished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F01940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Unf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Unfinished</w:t>
      </w:r>
    </w:p>
    <w:p w14:paraId="7A98C6C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 Garage</w:t>
      </w:r>
    </w:p>
    <w:p w14:paraId="520EB26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18DF323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GarageCars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Size of garage in car capacity</w:t>
      </w:r>
    </w:p>
    <w:p w14:paraId="4595900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5C2B9D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GarageArea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Size of garage in square feet</w:t>
      </w:r>
    </w:p>
    <w:p w14:paraId="6A60B63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B3B238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GarageQual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Garage quality</w:t>
      </w:r>
    </w:p>
    <w:p w14:paraId="46CF2A8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149EEB7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Ex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Excellent</w:t>
      </w:r>
    </w:p>
    <w:p w14:paraId="2FBAE73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</w:t>
      </w:r>
    </w:p>
    <w:p w14:paraId="3045771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TA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Typical/Average</w:t>
      </w:r>
    </w:p>
    <w:p w14:paraId="73F73B3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Fair</w:t>
      </w:r>
    </w:p>
    <w:p w14:paraId="6EA8C41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Po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Poor</w:t>
      </w:r>
    </w:p>
    <w:p w14:paraId="5B76947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  <w:t>No Garage</w:t>
      </w:r>
    </w:p>
    <w:p w14:paraId="6F2AA6C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</w:p>
    <w:p w14:paraId="524CB1F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GarageCond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: Garage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condition</w:t>
      </w:r>
      <w:proofErr w:type="spellEnd"/>
    </w:p>
    <w:p w14:paraId="6354989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</w:p>
    <w:p w14:paraId="3F6DB6D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      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Excellent</w:t>
      </w:r>
    </w:p>
    <w:p w14:paraId="6F0CFAF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</w:t>
      </w:r>
    </w:p>
    <w:p w14:paraId="60060A1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TA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Typical/Average</w:t>
      </w:r>
    </w:p>
    <w:p w14:paraId="62BECF9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Fa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  <w:t>Fair</w:t>
      </w:r>
    </w:p>
    <w:p w14:paraId="4D2E40D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Po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Poor</w:t>
      </w:r>
      <w:proofErr w:type="spellEnd"/>
    </w:p>
    <w:p w14:paraId="0279B34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      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  <w:t>No Garage</w:t>
      </w:r>
    </w:p>
    <w:p w14:paraId="11DE548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</w:p>
    <w:p w14:paraId="195C797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PavedDrive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Paved driveway</w:t>
      </w:r>
    </w:p>
    <w:p w14:paraId="0BAC6EE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7126340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Y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 xml:space="preserve">Paved </w:t>
      </w:r>
    </w:p>
    <w:p w14:paraId="61A6FAA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Partial Pavement</w:t>
      </w:r>
    </w:p>
    <w:p w14:paraId="5DEA101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Dirt/Gravel</w:t>
      </w:r>
    </w:p>
    <w:p w14:paraId="77770F4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2D91EBF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WoodDeckSF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Wood deck area in square feet</w:t>
      </w:r>
    </w:p>
    <w:p w14:paraId="5217109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59E550B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OpenPorchSF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Open porch area in square feet</w:t>
      </w:r>
    </w:p>
    <w:p w14:paraId="4D567C1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09E3184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EnclosedPorch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Enclosed porch area in square feet</w:t>
      </w:r>
    </w:p>
    <w:p w14:paraId="6827562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4820E16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3SsnPorch: Three season porch area in square feet</w:t>
      </w:r>
    </w:p>
    <w:p w14:paraId="3073C79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64BDCFC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ScreenPorch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Screen porch area in square feet</w:t>
      </w:r>
    </w:p>
    <w:p w14:paraId="60D8641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6885016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PoolArea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Pool area in square feet</w:t>
      </w:r>
    </w:p>
    <w:p w14:paraId="5192A81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0247BA5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PoolQC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Pool quality</w:t>
      </w:r>
    </w:p>
    <w:p w14:paraId="14C3C39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35325B1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Ex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Excellent</w:t>
      </w:r>
    </w:p>
    <w:p w14:paraId="67DE0BF3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</w:t>
      </w:r>
    </w:p>
    <w:p w14:paraId="4C7D4DC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TA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Average/Typical</w:t>
      </w:r>
    </w:p>
    <w:p w14:paraId="7E1CD534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Fair</w:t>
      </w:r>
    </w:p>
    <w:p w14:paraId="332C21E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 Pool</w:t>
      </w:r>
    </w:p>
    <w:p w14:paraId="3F1D780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893827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Fence: Fence quality</w:t>
      </w:r>
    </w:p>
    <w:p w14:paraId="7E00A66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9FBDC4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GdPrv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 Privacy</w:t>
      </w:r>
    </w:p>
    <w:p w14:paraId="4E3FB35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MnPrv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Minimum Privacy</w:t>
      </w:r>
    </w:p>
    <w:p w14:paraId="7CCF049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GdWo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Good Wood</w:t>
      </w:r>
    </w:p>
    <w:p w14:paraId="2CEEF5D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MnWw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Minimum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Wood/Wire</w:t>
      </w:r>
    </w:p>
    <w:p w14:paraId="665AC1FA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      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  <w:t xml:space="preserve">No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>Fence</w:t>
      </w:r>
      <w:proofErr w:type="spellEnd"/>
    </w:p>
    <w:p w14:paraId="42D0717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pt-BR"/>
        </w:rPr>
        <w:tab/>
      </w:r>
    </w:p>
    <w:p w14:paraId="519E577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MiscFeature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Miscellaneous feature not covered in other categories</w:t>
      </w:r>
    </w:p>
    <w:p w14:paraId="428E83F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06A623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Elev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Elevator</w:t>
      </w:r>
    </w:p>
    <w:p w14:paraId="3C47BC7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Gar2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2nd Garage (if not described in garage section)</w:t>
      </w:r>
    </w:p>
    <w:p w14:paraId="2716EAD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Othr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Other</w:t>
      </w:r>
    </w:p>
    <w:p w14:paraId="353C155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Shed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Shed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(over 100 SF)</w:t>
      </w:r>
    </w:p>
    <w:p w14:paraId="5D0C9A2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TenC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Tennis Court</w:t>
      </w:r>
    </w:p>
    <w:p w14:paraId="4781BBC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NA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None</w:t>
      </w:r>
    </w:p>
    <w:p w14:paraId="570EA32E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796F147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MiscVal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$Value of miscellaneous feature</w:t>
      </w:r>
    </w:p>
    <w:p w14:paraId="24B31B4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0629DDD1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MoSold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Month Sold (MM)</w:t>
      </w:r>
    </w:p>
    <w:p w14:paraId="0F2F53C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25AE8DC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YrSold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Year Sold (YYYY)</w:t>
      </w:r>
    </w:p>
    <w:p w14:paraId="3481EEE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77B5CA3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SaleType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Type of sale</w:t>
      </w:r>
    </w:p>
    <w:p w14:paraId="141B545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777FFFB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WD 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Warranty Deed - Conventional</w:t>
      </w:r>
    </w:p>
    <w:p w14:paraId="04814B4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CWD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Warranty Deed - Cash</w:t>
      </w:r>
    </w:p>
    <w:p w14:paraId="6F32715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VWD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Warranty Deed - VA Loan</w:t>
      </w:r>
    </w:p>
    <w:p w14:paraId="7D33AC9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New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Home just constructed and sold</w:t>
      </w:r>
    </w:p>
    <w:p w14:paraId="4270F28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COD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Court Officer Deed/Estate</w:t>
      </w:r>
    </w:p>
    <w:p w14:paraId="0213E3A8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Con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Contract 15% Down payment regular terms</w:t>
      </w:r>
    </w:p>
    <w:p w14:paraId="50115EA0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ConLw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Contract Low Down payment and low interest</w:t>
      </w:r>
    </w:p>
    <w:p w14:paraId="4567FB9D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ConLI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Contract Low Interest</w:t>
      </w:r>
    </w:p>
    <w:p w14:paraId="412C9E8F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ConLD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Contract Low Down</w:t>
      </w:r>
    </w:p>
    <w:p w14:paraId="67CBBCB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Oth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Other</w:t>
      </w:r>
    </w:p>
    <w:p w14:paraId="0E12F652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088072B9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SaleCondition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: Condition of sale</w:t>
      </w:r>
    </w:p>
    <w:p w14:paraId="42BDC8E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14:paraId="05D0E10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Normal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Normal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Sale</w:t>
      </w:r>
    </w:p>
    <w:p w14:paraId="39563365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Abnorml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 xml:space="preserve">Abnormal Sale </w:t>
      </w:r>
      <w:proofErr w:type="gram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-  trade</w:t>
      </w:r>
      <w:proofErr w:type="gram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, foreclosure, short sale</w:t>
      </w:r>
    </w:p>
    <w:p w14:paraId="3AFE7FB6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AdjLand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Adjoining Land Purchase</w:t>
      </w:r>
    </w:p>
    <w:p w14:paraId="507630AC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proofErr w:type="spellStart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Alloca</w:t>
      </w:r>
      <w:proofErr w:type="spellEnd"/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Allocation - two linked properties with separate deeds, typically condo with a garage unit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6136223B" w14:textId="77777777" w:rsidR="0028478E" w:rsidRPr="0028478E" w:rsidRDefault="0028478E" w:rsidP="0028478E">
      <w:pPr>
        <w:spacing w:after="0" w:line="300" w:lineRule="atLeast"/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Family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Sale between family members</w:t>
      </w:r>
    </w:p>
    <w:p w14:paraId="551DF120" w14:textId="74CC12EA" w:rsidR="00955414" w:rsidRPr="0028478E" w:rsidRDefault="0028478E" w:rsidP="0028478E">
      <w:pPr>
        <w:rPr>
          <w:rFonts w:ascii="Calibri body" w:hAnsi="Calibri body"/>
        </w:rPr>
      </w:pP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Partial</w:t>
      </w:r>
      <w:r w:rsidRPr="0028478E">
        <w:rPr>
          <w:rFonts w:ascii="Calibri body" w:eastAsia="Times New Roman" w:hAnsi="Calibri body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Home was not completed when last assessed (associated with New Homes)</w:t>
      </w:r>
    </w:p>
    <w:sectPr w:rsidR="00955414" w:rsidRPr="0028478E" w:rsidSect="00282D21">
      <w:headerReference w:type="default" r:id="rId11"/>
      <w:footerReference w:type="default" r:id="rId12"/>
      <w:pgSz w:w="12240" w:h="15840"/>
      <w:pgMar w:top="1440" w:right="1440" w:bottom="1260" w:left="1440" w:header="720" w:footer="6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F123" w14:textId="77777777" w:rsidR="0095053C" w:rsidRDefault="0095053C" w:rsidP="00B567E0">
      <w:pPr>
        <w:spacing w:after="0" w:line="240" w:lineRule="auto"/>
      </w:pPr>
      <w:r>
        <w:separator/>
      </w:r>
    </w:p>
  </w:endnote>
  <w:endnote w:type="continuationSeparator" w:id="0">
    <w:p w14:paraId="551DF124" w14:textId="77777777" w:rsidR="0095053C" w:rsidRDefault="0095053C" w:rsidP="00B5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F126" w14:textId="04BFD991" w:rsidR="00044CE5" w:rsidRPr="00F00571" w:rsidRDefault="00485A61" w:rsidP="00BC5900">
    <w:pPr>
      <w:pStyle w:val="Footer"/>
      <w:rPr>
        <w:b/>
        <w:sz w:val="18"/>
      </w:rPr>
    </w:pPr>
    <w:r>
      <w:rPr>
        <w:sz w:val="18"/>
      </w:rPr>
      <w:t>Copyright</w:t>
    </w:r>
    <w:r w:rsidR="00004AE1">
      <w:rPr>
        <w:sz w:val="18"/>
      </w:rPr>
      <w:t xml:space="preserve"> </w:t>
    </w:r>
    <w:r>
      <w:rPr>
        <w:sz w:val="18"/>
      </w:rPr>
      <w:t>NIIT</w:t>
    </w:r>
    <w:r w:rsidR="00004AE1">
      <w:rPr>
        <w:sz w:val="18"/>
      </w:rPr>
      <w:t xml:space="preserve">© </w:t>
    </w:r>
    <w:r>
      <w:rPr>
        <w:sz w:val="18"/>
      </w:rPr>
      <w:t xml:space="preserve">- Confidential </w:t>
    </w:r>
    <w:proofErr w:type="gramStart"/>
    <w:r>
      <w:rPr>
        <w:sz w:val="18"/>
      </w:rPr>
      <w:tab/>
    </w:r>
    <w:r w:rsidR="00004AE1">
      <w:rPr>
        <w:sz w:val="18"/>
      </w:rPr>
      <w:t xml:space="preserve">  Strictly</w:t>
    </w:r>
    <w:proofErr w:type="gramEnd"/>
    <w:r w:rsidR="00004AE1">
      <w:rPr>
        <w:sz w:val="18"/>
      </w:rPr>
      <w:t xml:space="preserve"> for Internal use only</w:t>
    </w:r>
    <w:r w:rsidR="00004AE1">
      <w:rPr>
        <w:sz w:val="18"/>
      </w:rPr>
      <w:tab/>
    </w:r>
    <w:r w:rsidR="00004AE1" w:rsidRPr="004E024A">
      <w:rPr>
        <w:sz w:val="18"/>
      </w:rPr>
      <w:t xml:space="preserve">Page </w:t>
    </w:r>
    <w:r w:rsidR="00004AE1" w:rsidRPr="004E024A">
      <w:rPr>
        <w:b/>
        <w:bCs/>
        <w:sz w:val="18"/>
      </w:rPr>
      <w:fldChar w:fldCharType="begin"/>
    </w:r>
    <w:r w:rsidR="00004AE1" w:rsidRPr="004E024A">
      <w:rPr>
        <w:b/>
        <w:bCs/>
        <w:sz w:val="18"/>
      </w:rPr>
      <w:instrText xml:space="preserve"> PAGE  \* Arabic  \* MERGEFORMAT </w:instrText>
    </w:r>
    <w:r w:rsidR="00004AE1" w:rsidRPr="004E024A">
      <w:rPr>
        <w:b/>
        <w:bCs/>
        <w:sz w:val="18"/>
      </w:rPr>
      <w:fldChar w:fldCharType="separate"/>
    </w:r>
    <w:r w:rsidR="00AB7EAA">
      <w:rPr>
        <w:b/>
        <w:bCs/>
        <w:noProof/>
        <w:sz w:val="18"/>
      </w:rPr>
      <w:t>1</w:t>
    </w:r>
    <w:r w:rsidR="00004AE1" w:rsidRPr="004E024A">
      <w:rPr>
        <w:b/>
        <w:bCs/>
        <w:sz w:val="18"/>
      </w:rPr>
      <w:fldChar w:fldCharType="end"/>
    </w:r>
    <w:r w:rsidR="00004AE1" w:rsidRPr="004E024A">
      <w:rPr>
        <w:sz w:val="18"/>
      </w:rPr>
      <w:t xml:space="preserve"> of </w:t>
    </w:r>
    <w:r w:rsidR="00004AE1" w:rsidRPr="004E024A">
      <w:rPr>
        <w:b/>
        <w:bCs/>
        <w:sz w:val="18"/>
      </w:rPr>
      <w:fldChar w:fldCharType="begin"/>
    </w:r>
    <w:r w:rsidR="00004AE1" w:rsidRPr="004E024A">
      <w:rPr>
        <w:b/>
        <w:bCs/>
        <w:sz w:val="18"/>
      </w:rPr>
      <w:instrText xml:space="preserve"> NUMPAGES  \* Arabic  \* MERGEFORMAT </w:instrText>
    </w:r>
    <w:r w:rsidR="00004AE1" w:rsidRPr="004E024A">
      <w:rPr>
        <w:b/>
        <w:bCs/>
        <w:sz w:val="18"/>
      </w:rPr>
      <w:fldChar w:fldCharType="separate"/>
    </w:r>
    <w:r w:rsidR="00AB7EAA">
      <w:rPr>
        <w:b/>
        <w:bCs/>
        <w:noProof/>
        <w:sz w:val="18"/>
      </w:rPr>
      <w:t>2</w:t>
    </w:r>
    <w:r w:rsidR="00004AE1" w:rsidRPr="004E024A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F121" w14:textId="77777777" w:rsidR="0095053C" w:rsidRDefault="0095053C" w:rsidP="00B567E0">
      <w:pPr>
        <w:spacing w:after="0" w:line="240" w:lineRule="auto"/>
      </w:pPr>
      <w:r>
        <w:separator/>
      </w:r>
    </w:p>
  </w:footnote>
  <w:footnote w:type="continuationSeparator" w:id="0">
    <w:p w14:paraId="551DF122" w14:textId="77777777" w:rsidR="0095053C" w:rsidRDefault="0095053C" w:rsidP="00B5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F125" w14:textId="40CEE60B" w:rsidR="00044CE5" w:rsidRDefault="00956A86">
    <w:pPr>
      <w:pStyle w:val="Header"/>
    </w:pPr>
    <w:r w:rsidRPr="00E636E1">
      <w:rPr>
        <w:noProof/>
        <w:lang w:eastAsia="en-IN"/>
      </w:rPr>
      <w:drawing>
        <wp:inline distT="0" distB="0" distL="0" distR="0" wp14:anchorId="551DF127" wp14:editId="551DF128">
          <wp:extent cx="778520" cy="293608"/>
          <wp:effectExtent l="0" t="0" r="2540" b="0"/>
          <wp:docPr id="13" name="Picture 8">
            <a:extLst xmlns:a="http://schemas.openxmlformats.org/drawingml/2006/main">
              <a:ext uri="{FF2B5EF4-FFF2-40B4-BE49-F238E27FC236}">
                <a16:creationId xmlns:a16="http://schemas.microsoft.com/office/drawing/2014/main" id="{D459D238-EB3F-654E-BF25-23C35889BC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D459D238-EB3F-654E-BF25-23C35889BC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617" cy="297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44CE5">
      <w:rPr>
        <w:noProof/>
        <w:lang w:eastAsia="en-IN"/>
      </w:rPr>
      <w:drawing>
        <wp:anchor distT="0" distB="0" distL="114300" distR="114300" simplePos="0" relativeHeight="251670016" behindDoc="0" locked="0" layoutInCell="1" allowOverlap="1" wp14:anchorId="551DF129" wp14:editId="551DF12A">
          <wp:simplePos x="0" y="0"/>
          <wp:positionH relativeFrom="margin">
            <wp:posOffset>5475868</wp:posOffset>
          </wp:positionH>
          <wp:positionV relativeFrom="paragraph">
            <wp:posOffset>-248285</wp:posOffset>
          </wp:positionV>
          <wp:extent cx="417786" cy="582930"/>
          <wp:effectExtent l="0" t="0" r="1905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12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786" cy="582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5A6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1D7"/>
    <w:multiLevelType w:val="hybridMultilevel"/>
    <w:tmpl w:val="A1FE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2A27"/>
    <w:multiLevelType w:val="hybridMultilevel"/>
    <w:tmpl w:val="C530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408C"/>
    <w:multiLevelType w:val="hybridMultilevel"/>
    <w:tmpl w:val="602CDCAC"/>
    <w:lvl w:ilvl="0" w:tplc="C35076C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45670"/>
    <w:multiLevelType w:val="hybridMultilevel"/>
    <w:tmpl w:val="7DAA6E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4E231A"/>
    <w:multiLevelType w:val="hybridMultilevel"/>
    <w:tmpl w:val="6D76BE86"/>
    <w:lvl w:ilvl="0" w:tplc="1FBA97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360D7"/>
    <w:multiLevelType w:val="hybridMultilevel"/>
    <w:tmpl w:val="0CF675A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0C7E53"/>
    <w:multiLevelType w:val="hybridMultilevel"/>
    <w:tmpl w:val="D4E0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97D"/>
    <w:multiLevelType w:val="hybridMultilevel"/>
    <w:tmpl w:val="2F50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55C3F"/>
    <w:multiLevelType w:val="hybridMultilevel"/>
    <w:tmpl w:val="70FCD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E48EA"/>
    <w:multiLevelType w:val="hybridMultilevel"/>
    <w:tmpl w:val="F2AA0788"/>
    <w:lvl w:ilvl="0" w:tplc="3072DE62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4B7F0A12"/>
    <w:multiLevelType w:val="hybridMultilevel"/>
    <w:tmpl w:val="7BFE614C"/>
    <w:lvl w:ilvl="0" w:tplc="59B4AFDE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043376"/>
    <w:multiLevelType w:val="hybridMultilevel"/>
    <w:tmpl w:val="CA526158"/>
    <w:lvl w:ilvl="0" w:tplc="4009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12" w15:restartNumberingAfterBreak="0">
    <w:nsid w:val="5AF6543B"/>
    <w:multiLevelType w:val="hybridMultilevel"/>
    <w:tmpl w:val="40F6AD2E"/>
    <w:lvl w:ilvl="0" w:tplc="3072DE62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D6A99"/>
    <w:multiLevelType w:val="hybridMultilevel"/>
    <w:tmpl w:val="37E25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05484"/>
    <w:multiLevelType w:val="hybridMultilevel"/>
    <w:tmpl w:val="490A8A42"/>
    <w:lvl w:ilvl="0" w:tplc="05D645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2135"/>
    <w:multiLevelType w:val="hybridMultilevel"/>
    <w:tmpl w:val="5B56688A"/>
    <w:lvl w:ilvl="0" w:tplc="9E98B77C">
      <w:numFmt w:val="bullet"/>
      <w:lvlText w:val="•"/>
      <w:lvlJc w:val="left"/>
      <w:pPr>
        <w:ind w:left="539" w:hanging="360"/>
      </w:pPr>
      <w:rPr>
        <w:rFonts w:hint="default"/>
        <w:sz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16" w15:restartNumberingAfterBreak="0">
    <w:nsid w:val="6A9074DA"/>
    <w:multiLevelType w:val="hybridMultilevel"/>
    <w:tmpl w:val="2820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22109"/>
    <w:multiLevelType w:val="hybridMultilevel"/>
    <w:tmpl w:val="0B2E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278EB"/>
    <w:multiLevelType w:val="hybridMultilevel"/>
    <w:tmpl w:val="0CF675A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470949"/>
    <w:multiLevelType w:val="hybridMultilevel"/>
    <w:tmpl w:val="D1683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0426D"/>
    <w:multiLevelType w:val="hybridMultilevel"/>
    <w:tmpl w:val="1C04326E"/>
    <w:lvl w:ilvl="0" w:tplc="3C1AFAC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96AA5"/>
    <w:multiLevelType w:val="hybridMultilevel"/>
    <w:tmpl w:val="F446C73E"/>
    <w:lvl w:ilvl="0" w:tplc="3532156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6"/>
  </w:num>
  <w:num w:numId="5">
    <w:abstractNumId w:val="5"/>
  </w:num>
  <w:num w:numId="6">
    <w:abstractNumId w:val="7"/>
  </w:num>
  <w:num w:numId="7">
    <w:abstractNumId w:val="21"/>
  </w:num>
  <w:num w:numId="8">
    <w:abstractNumId w:val="0"/>
  </w:num>
  <w:num w:numId="9">
    <w:abstractNumId w:val="10"/>
  </w:num>
  <w:num w:numId="10">
    <w:abstractNumId w:val="3"/>
  </w:num>
  <w:num w:numId="11">
    <w:abstractNumId w:val="13"/>
  </w:num>
  <w:num w:numId="12">
    <w:abstractNumId w:val="8"/>
  </w:num>
  <w:num w:numId="13">
    <w:abstractNumId w:val="18"/>
  </w:num>
  <w:num w:numId="14">
    <w:abstractNumId w:val="19"/>
  </w:num>
  <w:num w:numId="15">
    <w:abstractNumId w:val="2"/>
  </w:num>
  <w:num w:numId="16">
    <w:abstractNumId w:val="11"/>
  </w:num>
  <w:num w:numId="17">
    <w:abstractNumId w:val="15"/>
  </w:num>
  <w:num w:numId="18">
    <w:abstractNumId w:val="20"/>
  </w:num>
  <w:num w:numId="19">
    <w:abstractNumId w:val="1"/>
  </w:num>
  <w:num w:numId="20">
    <w:abstractNumId w:val="4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2A0"/>
    <w:rsid w:val="0000166C"/>
    <w:rsid w:val="00004AE1"/>
    <w:rsid w:val="0001475E"/>
    <w:rsid w:val="00016D30"/>
    <w:rsid w:val="0003012A"/>
    <w:rsid w:val="00033B94"/>
    <w:rsid w:val="00040A5E"/>
    <w:rsid w:val="00040EA4"/>
    <w:rsid w:val="00044CE5"/>
    <w:rsid w:val="00057D95"/>
    <w:rsid w:val="00062ABC"/>
    <w:rsid w:val="00064622"/>
    <w:rsid w:val="000710E0"/>
    <w:rsid w:val="00081984"/>
    <w:rsid w:val="000A0A85"/>
    <w:rsid w:val="000C3690"/>
    <w:rsid w:val="000C43D2"/>
    <w:rsid w:val="000E460D"/>
    <w:rsid w:val="000E6E38"/>
    <w:rsid w:val="000F510A"/>
    <w:rsid w:val="00123028"/>
    <w:rsid w:val="00134275"/>
    <w:rsid w:val="0015197F"/>
    <w:rsid w:val="001665B7"/>
    <w:rsid w:val="001814A2"/>
    <w:rsid w:val="00181F45"/>
    <w:rsid w:val="001852EF"/>
    <w:rsid w:val="00187C49"/>
    <w:rsid w:val="0019694A"/>
    <w:rsid w:val="001C3D1C"/>
    <w:rsid w:val="00201295"/>
    <w:rsid w:val="00221E9B"/>
    <w:rsid w:val="00230000"/>
    <w:rsid w:val="00231957"/>
    <w:rsid w:val="00233159"/>
    <w:rsid w:val="00254228"/>
    <w:rsid w:val="00282D21"/>
    <w:rsid w:val="0028478E"/>
    <w:rsid w:val="002924CB"/>
    <w:rsid w:val="0029630A"/>
    <w:rsid w:val="002A7459"/>
    <w:rsid w:val="002B12A3"/>
    <w:rsid w:val="002B29B6"/>
    <w:rsid w:val="002B4176"/>
    <w:rsid w:val="002C2706"/>
    <w:rsid w:val="002C5C42"/>
    <w:rsid w:val="002D2683"/>
    <w:rsid w:val="002D7746"/>
    <w:rsid w:val="002E0DFE"/>
    <w:rsid w:val="002E3430"/>
    <w:rsid w:val="002F27F7"/>
    <w:rsid w:val="002F7D60"/>
    <w:rsid w:val="00300EB4"/>
    <w:rsid w:val="0030191C"/>
    <w:rsid w:val="00314B26"/>
    <w:rsid w:val="00342CCA"/>
    <w:rsid w:val="00347C17"/>
    <w:rsid w:val="00354EBF"/>
    <w:rsid w:val="003B2AF5"/>
    <w:rsid w:val="003D5860"/>
    <w:rsid w:val="003E14C8"/>
    <w:rsid w:val="00427287"/>
    <w:rsid w:val="004535E9"/>
    <w:rsid w:val="004536BF"/>
    <w:rsid w:val="004623E7"/>
    <w:rsid w:val="00475352"/>
    <w:rsid w:val="00476E1F"/>
    <w:rsid w:val="004816CC"/>
    <w:rsid w:val="00485A61"/>
    <w:rsid w:val="00486480"/>
    <w:rsid w:val="00496CFB"/>
    <w:rsid w:val="0049780F"/>
    <w:rsid w:val="004A3808"/>
    <w:rsid w:val="004B227B"/>
    <w:rsid w:val="004D6E70"/>
    <w:rsid w:val="004E0BE3"/>
    <w:rsid w:val="004E301D"/>
    <w:rsid w:val="00511084"/>
    <w:rsid w:val="00514CB6"/>
    <w:rsid w:val="005245FB"/>
    <w:rsid w:val="005429D2"/>
    <w:rsid w:val="00547A35"/>
    <w:rsid w:val="00550006"/>
    <w:rsid w:val="00551904"/>
    <w:rsid w:val="00561EE4"/>
    <w:rsid w:val="005718F3"/>
    <w:rsid w:val="00582CEF"/>
    <w:rsid w:val="00585095"/>
    <w:rsid w:val="005A44AD"/>
    <w:rsid w:val="005A5B94"/>
    <w:rsid w:val="005A6DB6"/>
    <w:rsid w:val="005B758A"/>
    <w:rsid w:val="005C5554"/>
    <w:rsid w:val="005D0116"/>
    <w:rsid w:val="005D497D"/>
    <w:rsid w:val="005D6218"/>
    <w:rsid w:val="005E21DE"/>
    <w:rsid w:val="005E52E9"/>
    <w:rsid w:val="005E65F9"/>
    <w:rsid w:val="005E7CAA"/>
    <w:rsid w:val="00600196"/>
    <w:rsid w:val="006055D3"/>
    <w:rsid w:val="00605A18"/>
    <w:rsid w:val="006177BF"/>
    <w:rsid w:val="00654D81"/>
    <w:rsid w:val="00665858"/>
    <w:rsid w:val="00675D41"/>
    <w:rsid w:val="006771D9"/>
    <w:rsid w:val="006854EA"/>
    <w:rsid w:val="00686C88"/>
    <w:rsid w:val="00686DF4"/>
    <w:rsid w:val="006A676A"/>
    <w:rsid w:val="006B0CAD"/>
    <w:rsid w:val="006D0835"/>
    <w:rsid w:val="006D5AF5"/>
    <w:rsid w:val="006E231E"/>
    <w:rsid w:val="00714317"/>
    <w:rsid w:val="0071735D"/>
    <w:rsid w:val="0072163D"/>
    <w:rsid w:val="007348AC"/>
    <w:rsid w:val="00742A54"/>
    <w:rsid w:val="007466EE"/>
    <w:rsid w:val="0075121F"/>
    <w:rsid w:val="00751DEB"/>
    <w:rsid w:val="00756F65"/>
    <w:rsid w:val="007602FB"/>
    <w:rsid w:val="00780B3D"/>
    <w:rsid w:val="00783BFD"/>
    <w:rsid w:val="007B1029"/>
    <w:rsid w:val="007F2EFF"/>
    <w:rsid w:val="00804E8E"/>
    <w:rsid w:val="008134E8"/>
    <w:rsid w:val="0081467B"/>
    <w:rsid w:val="00825408"/>
    <w:rsid w:val="00832FE7"/>
    <w:rsid w:val="008351D2"/>
    <w:rsid w:val="00837CE3"/>
    <w:rsid w:val="00843708"/>
    <w:rsid w:val="00854376"/>
    <w:rsid w:val="00856DDF"/>
    <w:rsid w:val="00861431"/>
    <w:rsid w:val="00863153"/>
    <w:rsid w:val="00864559"/>
    <w:rsid w:val="0086524B"/>
    <w:rsid w:val="0087176A"/>
    <w:rsid w:val="0087580F"/>
    <w:rsid w:val="008827EF"/>
    <w:rsid w:val="0089193B"/>
    <w:rsid w:val="008B3D8D"/>
    <w:rsid w:val="008B7472"/>
    <w:rsid w:val="008C6B06"/>
    <w:rsid w:val="008C7878"/>
    <w:rsid w:val="008E7FBA"/>
    <w:rsid w:val="0090440D"/>
    <w:rsid w:val="00906557"/>
    <w:rsid w:val="00913503"/>
    <w:rsid w:val="0095053C"/>
    <w:rsid w:val="00955414"/>
    <w:rsid w:val="00956A86"/>
    <w:rsid w:val="00956F18"/>
    <w:rsid w:val="00960800"/>
    <w:rsid w:val="00961329"/>
    <w:rsid w:val="009701CA"/>
    <w:rsid w:val="009A1302"/>
    <w:rsid w:val="009A358F"/>
    <w:rsid w:val="009A4CB3"/>
    <w:rsid w:val="009A5C7A"/>
    <w:rsid w:val="009A7547"/>
    <w:rsid w:val="009B064A"/>
    <w:rsid w:val="009F2919"/>
    <w:rsid w:val="00A065AF"/>
    <w:rsid w:val="00A1523B"/>
    <w:rsid w:val="00A2255C"/>
    <w:rsid w:val="00A2626C"/>
    <w:rsid w:val="00A42369"/>
    <w:rsid w:val="00A516EF"/>
    <w:rsid w:val="00A52031"/>
    <w:rsid w:val="00A52832"/>
    <w:rsid w:val="00A57D42"/>
    <w:rsid w:val="00A840B6"/>
    <w:rsid w:val="00A90719"/>
    <w:rsid w:val="00A9349E"/>
    <w:rsid w:val="00A97885"/>
    <w:rsid w:val="00AA03CB"/>
    <w:rsid w:val="00AA1003"/>
    <w:rsid w:val="00AB0081"/>
    <w:rsid w:val="00AB3E42"/>
    <w:rsid w:val="00AB64EE"/>
    <w:rsid w:val="00AB7EAA"/>
    <w:rsid w:val="00AC7AD6"/>
    <w:rsid w:val="00AD2CE4"/>
    <w:rsid w:val="00AD5105"/>
    <w:rsid w:val="00AE7DD6"/>
    <w:rsid w:val="00B027FD"/>
    <w:rsid w:val="00B13CE3"/>
    <w:rsid w:val="00B17A6E"/>
    <w:rsid w:val="00B2289D"/>
    <w:rsid w:val="00B25E12"/>
    <w:rsid w:val="00B27871"/>
    <w:rsid w:val="00B32AE1"/>
    <w:rsid w:val="00B377BE"/>
    <w:rsid w:val="00B37848"/>
    <w:rsid w:val="00B567E0"/>
    <w:rsid w:val="00B575B7"/>
    <w:rsid w:val="00B639EC"/>
    <w:rsid w:val="00B63A20"/>
    <w:rsid w:val="00B75406"/>
    <w:rsid w:val="00B968DD"/>
    <w:rsid w:val="00BB5700"/>
    <w:rsid w:val="00BC5732"/>
    <w:rsid w:val="00BC5900"/>
    <w:rsid w:val="00BD1DD9"/>
    <w:rsid w:val="00BD331A"/>
    <w:rsid w:val="00BF6204"/>
    <w:rsid w:val="00C020DE"/>
    <w:rsid w:val="00C166C5"/>
    <w:rsid w:val="00C37C0C"/>
    <w:rsid w:val="00C541F1"/>
    <w:rsid w:val="00CA0F16"/>
    <w:rsid w:val="00CB1EFF"/>
    <w:rsid w:val="00CB74DC"/>
    <w:rsid w:val="00CC1CA1"/>
    <w:rsid w:val="00CC257E"/>
    <w:rsid w:val="00CC4ED7"/>
    <w:rsid w:val="00CD0014"/>
    <w:rsid w:val="00CD6F18"/>
    <w:rsid w:val="00CD7420"/>
    <w:rsid w:val="00CE2C16"/>
    <w:rsid w:val="00CF0050"/>
    <w:rsid w:val="00D1096B"/>
    <w:rsid w:val="00D16441"/>
    <w:rsid w:val="00D17330"/>
    <w:rsid w:val="00D36E11"/>
    <w:rsid w:val="00D41FF9"/>
    <w:rsid w:val="00D5592C"/>
    <w:rsid w:val="00D67CB0"/>
    <w:rsid w:val="00D70139"/>
    <w:rsid w:val="00D824F1"/>
    <w:rsid w:val="00D82963"/>
    <w:rsid w:val="00D85816"/>
    <w:rsid w:val="00D8712F"/>
    <w:rsid w:val="00D87416"/>
    <w:rsid w:val="00D90B6B"/>
    <w:rsid w:val="00D91BD5"/>
    <w:rsid w:val="00D95575"/>
    <w:rsid w:val="00DA5CDF"/>
    <w:rsid w:val="00DB0472"/>
    <w:rsid w:val="00DB6AA2"/>
    <w:rsid w:val="00DC0C63"/>
    <w:rsid w:val="00DD5061"/>
    <w:rsid w:val="00DF6141"/>
    <w:rsid w:val="00E035D9"/>
    <w:rsid w:val="00E309C0"/>
    <w:rsid w:val="00E554E8"/>
    <w:rsid w:val="00E57A01"/>
    <w:rsid w:val="00E66F97"/>
    <w:rsid w:val="00E73BAA"/>
    <w:rsid w:val="00E95DFE"/>
    <w:rsid w:val="00ED2C87"/>
    <w:rsid w:val="00EE03ED"/>
    <w:rsid w:val="00EE71C8"/>
    <w:rsid w:val="00F00571"/>
    <w:rsid w:val="00F10576"/>
    <w:rsid w:val="00F1334A"/>
    <w:rsid w:val="00F253EF"/>
    <w:rsid w:val="00F33045"/>
    <w:rsid w:val="00F40915"/>
    <w:rsid w:val="00F412EE"/>
    <w:rsid w:val="00F52789"/>
    <w:rsid w:val="00F87B97"/>
    <w:rsid w:val="00FA091F"/>
    <w:rsid w:val="00FA5D84"/>
    <w:rsid w:val="00FC332B"/>
    <w:rsid w:val="00FC7E35"/>
    <w:rsid w:val="00FD08D2"/>
    <w:rsid w:val="00FD37DF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1DF120"/>
  <w15:chartTrackingRefBased/>
  <w15:docId w15:val="{02CBD94D-7435-4045-80C7-95AF21B4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AA"/>
    <w:rPr>
      <w:lang w:val="en-IN"/>
    </w:rPr>
  </w:style>
  <w:style w:type="paragraph" w:styleId="Heading1">
    <w:name w:val="heading 1"/>
    <w:basedOn w:val="Normal"/>
    <w:next w:val="BodyText"/>
    <w:link w:val="Heading1Char"/>
    <w:qFormat/>
    <w:rsid w:val="00756F65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ascii="Garamond" w:eastAsia="Times New Roman" w:hAnsi="Garamond" w:cs="Times New Roman"/>
      <w:b/>
      <w:caps/>
      <w:spacing w:val="20"/>
      <w:kern w:val="16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"/>
    <w:basedOn w:val="Normal"/>
    <w:link w:val="ListParagraphChar"/>
    <w:uiPriority w:val="34"/>
    <w:qFormat/>
    <w:rsid w:val="00E73BAA"/>
    <w:pPr>
      <w:ind w:left="720"/>
      <w:contextualSpacing/>
    </w:pPr>
  </w:style>
  <w:style w:type="table" w:styleId="TableGrid">
    <w:name w:val="Table Grid"/>
    <w:basedOn w:val="TableNormal"/>
    <w:uiPriority w:val="39"/>
    <w:rsid w:val="00196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5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567E0"/>
  </w:style>
  <w:style w:type="paragraph" w:styleId="Footer">
    <w:name w:val="footer"/>
    <w:basedOn w:val="Normal"/>
    <w:link w:val="FooterChar"/>
    <w:uiPriority w:val="99"/>
    <w:unhideWhenUsed/>
    <w:rsid w:val="00B5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7E0"/>
  </w:style>
  <w:style w:type="character" w:customStyle="1" w:styleId="ListParagraphChar">
    <w:name w:val="List Paragraph Char"/>
    <w:aliases w:val="List Paragraph1 Char"/>
    <w:link w:val="ListParagraph"/>
    <w:uiPriority w:val="34"/>
    <w:rsid w:val="009A358F"/>
  </w:style>
  <w:style w:type="character" w:customStyle="1" w:styleId="Heading1Char">
    <w:name w:val="Heading 1 Char"/>
    <w:basedOn w:val="DefaultParagraphFont"/>
    <w:link w:val="Heading1"/>
    <w:rsid w:val="00756F65"/>
    <w:rPr>
      <w:rFonts w:ascii="Garamond" w:eastAsia="Times New Roman" w:hAnsi="Garamond" w:cs="Times New Roman"/>
      <w:b/>
      <w:caps/>
      <w:spacing w:val="20"/>
      <w:kern w:val="16"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56F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6F65"/>
  </w:style>
  <w:style w:type="character" w:styleId="IntenseReference">
    <w:name w:val="Intense Reference"/>
    <w:basedOn w:val="DefaultParagraphFont"/>
    <w:uiPriority w:val="32"/>
    <w:qFormat/>
    <w:rsid w:val="002B4176"/>
    <w:rPr>
      <w:b/>
      <w:bCs/>
      <w:color w:val="7B7B7B" w:themeColor="accent3" w:themeShade="BF"/>
      <w:u w:val="single" w:color="A5A5A5" w:themeColor="accent3"/>
    </w:rPr>
  </w:style>
  <w:style w:type="character" w:customStyle="1" w:styleId="sc-jcwpoc">
    <w:name w:val="sc-jcwpoc"/>
    <w:basedOn w:val="DefaultParagraphFont"/>
    <w:rsid w:val="0028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C9320661FCB478F077E19A50F7652" ma:contentTypeVersion="12" ma:contentTypeDescription="Create a new document." ma:contentTypeScope="" ma:versionID="bb9f7ac773cafbfa04a0f6cfaf6875ab">
  <xsd:schema xmlns:xsd="http://www.w3.org/2001/XMLSchema" xmlns:xs="http://www.w3.org/2001/XMLSchema" xmlns:p="http://schemas.microsoft.com/office/2006/metadata/properties" xmlns:ns2="0f01b7b4-d4b6-47da-93c5-cffa90a406b9" xmlns:ns3="b18f8198-02fb-408b-a649-baf04150ea28" targetNamespace="http://schemas.microsoft.com/office/2006/metadata/properties" ma:root="true" ma:fieldsID="07ab935f7a499dafb3ee50cd03b7f7ae" ns2:_="" ns3:_="">
    <xsd:import namespace="0f01b7b4-d4b6-47da-93c5-cffa90a406b9"/>
    <xsd:import namespace="b18f8198-02fb-408b-a649-baf04150ea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1b7b4-d4b6-47da-93c5-cffa90a406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f8198-02fb-408b-a649-baf04150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86856-E4FB-47A8-88C1-D7ACAF934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0AADF-EA09-49B0-8826-6506C0B49F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01b7b4-d4b6-47da-93c5-cffa90a406b9"/>
    <ds:schemaRef ds:uri="b18f8198-02fb-408b-a649-baf04150e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F09FAC-D738-4680-AD66-127FA7911C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8222D0-0B5B-46F5-BDF2-9791F3D5C9F7}">
  <ds:schemaRefs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0f01b7b4-d4b6-47da-93c5-cffa90a406b9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b18f8198-02fb-408b-a649-baf04150ea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Thirumalai</dc:creator>
  <cp:keywords/>
  <dc:description/>
  <cp:lastModifiedBy>Rajesh Goldy</cp:lastModifiedBy>
  <cp:revision>2</cp:revision>
  <cp:lastPrinted>2021-03-10T09:47:00Z</cp:lastPrinted>
  <dcterms:created xsi:type="dcterms:W3CDTF">2021-09-14T08:08:00Z</dcterms:created>
  <dcterms:modified xsi:type="dcterms:W3CDTF">2021-09-14T08:08:00Z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0x010100D80C9320661FCB478F077E19A50F7652</vt:lpwstr>
  </property>
</Properties>
</file>