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65ce54486d78ad2ed48cafdb5e20fac087db3"/>
      <w:r>
        <w:t xml:space="preserve">نموذج ٠٧ — رياضيات · السادس الابتدائي — نموذج شامل (تبوك ١٤٤٥هـ) — نموذج إجابة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بمنطقة تبوك — الاختبارات المركزية</w:t>
      </w:r>
      <w:r>
        <w:br/>
      </w:r>
      <w:r>
        <w:t xml:space="preserve">أسئلة اختبار الفصل الدراسي الثالث (الدور الأول) — تعليم (عام / تحفيظ القرآن الكريم) للعام الدراسي ١٤٤٥هـ</w:t>
      </w:r>
      <w:r>
        <w:br/>
      </w:r>
      <w:r>
        <w:t xml:space="preserve">المادة: رياضيات — الصف: السادس الابتدائي — الزمن: ساعتان — التاريخ: ٢٧/١١/١٤٤٥هـ</w:t>
      </w:r>
    </w:p>
    <w:p>
      <w:pPr>
        <w:pStyle w:val="Heading2"/>
      </w:pPr>
      <w:bookmarkStart w:id="21" w:name="Xa7f0ac0c34cbfeb571cb22f7a23ae5d534edb44"/>
      <w:r>
        <w:t xml:space="preserve">السؤال الأول: اختر الإجابة الصحيحة (درجة واحدة لكل فقرة):</w:t>
      </w:r>
      <w:bookmarkEnd w:id="21"/>
    </w:p>
    <w:p>
      <w:pPr>
        <w:pStyle w:val="FirstParagraph"/>
      </w:pPr>
      <w:r>
        <w:t xml:space="preserve">١) من الشكل المجاور، نسبة أقلام الحبر إلى أقلام الرصاص في أبسط صورة هي: ⟨الشكل في الورقة المطبوعة⟩</w:t>
      </w:r>
      <w:r>
        <w:br/>
      </w:r>
      <w:r>
        <w:t xml:space="preserve">أ) ٣/٨ ب) ٣/٥ ج) ٥/٨ د) ٥/٣</w:t>
      </w:r>
    </w:p>
    <w:p>
      <w:pPr>
        <w:pStyle w:val="BodyText"/>
      </w:pPr>
      <w:r>
        <w:t xml:space="preserve">٢) اكتب النسبة المئوية ٤٧٪ في صورة كسر اعتيادي في أبسط صورة:</w:t>
      </w:r>
      <w:r>
        <w:br/>
      </w:r>
      <w:r>
        <w:t xml:space="preserve">أ) ٤٧/١٠٠ ب) ١/٤٧ ج) ٧/١٠ د) ١/٢</w:t>
      </w:r>
    </w:p>
    <w:p>
      <w:pPr>
        <w:pStyle w:val="BodyText"/>
      </w:pPr>
      <w:r>
        <w:t xml:space="preserve">٣) اكتب النسبة المئوية ٢٧٪ في صورة كسر عشري:</w:t>
      </w:r>
      <w:r>
        <w:br/>
      </w:r>
      <w:r>
        <w:t xml:space="preserve">أ) ٢٫٧ ب) ٠٫٢٧ ج) ٧٫٢ د) ٠٫٧٢</w:t>
      </w:r>
    </w:p>
    <w:p>
      <w:pPr>
        <w:pStyle w:val="BodyText"/>
      </w:pPr>
      <w:r>
        <w:t xml:space="preserve">٤) تقدير قياس الزاوية المجاورة: ⟨الشكل في الورقة المطبوعة⟩</w:t>
      </w:r>
      <w:r>
        <w:br/>
      </w:r>
      <w:r>
        <w:t xml:space="preserve">أ) ٩٠° ب) ٣٠° ج) ١٢٠° د) ١٨٠°</w:t>
      </w:r>
    </w:p>
    <w:p>
      <w:pPr>
        <w:pStyle w:val="BodyText"/>
      </w:pPr>
      <w:r>
        <w:t xml:space="preserve">٥) محيط دائرة طول قطرها ١٠٠ سم (ط ≈ ٣٫١٤) يساوي:</w:t>
      </w:r>
      <w:r>
        <w:br/>
      </w:r>
      <w:r>
        <w:t xml:space="preserve">أ) ٣١٤ سم ب) ٣١ سم ج) ٣٫٢ سم د) ٦٢ سم</w:t>
      </w:r>
    </w:p>
    <w:p>
      <w:pPr>
        <w:pStyle w:val="BodyText"/>
      </w:pPr>
      <w:r>
        <w:t xml:space="preserve">٦) قيمة س في متوازي الأضلاع المجاور (١١٥°، ٦٥°) تساوي: ⟨الشكل في الورقة المطبوعة⟩</w:t>
      </w:r>
      <w:r>
        <w:br/>
      </w:r>
      <w:r>
        <w:t xml:space="preserve">أ) ١٠٠° ب) ١١٥° ج) ٦٥° د) ٥٠°</w:t>
      </w:r>
    </w:p>
    <w:p>
      <w:pPr>
        <w:pStyle w:val="BodyText"/>
      </w:pPr>
      <w:r>
        <w:t xml:space="preserve">٧) تحتاج سيدة ٤ كرات صوف لصنع ٨ قبعات، فكم كرة تحتاج لصنع ٦ قبعات؟ ⟨الجدول في الورقة المطبوعة⟩</w:t>
      </w:r>
      <w:r>
        <w:br/>
      </w:r>
      <w:r>
        <w:t xml:space="preserve">أ) ٣ كرات ب) ٤ كرات ج) ٥ كرات د) ٦ كرات</w:t>
      </w:r>
    </w:p>
    <w:p>
      <w:pPr>
        <w:pStyle w:val="BodyText"/>
      </w:pPr>
      <w:r>
        <w:t xml:space="preserve">٨) ما عدد النواتج الممكنة عند رمي مكعب أرقام ١–٦ واختيار حرف من الكيس المجاور؟ ⟨الشكل في الورقة المطبوعة⟩</w:t>
      </w:r>
      <w:r>
        <w:br/>
      </w:r>
      <w:r>
        <w:t xml:space="preserve">أ) ٦ ب) ٧ ج) ٤٢ د) ١٣</w:t>
      </w:r>
    </w:p>
    <w:p>
      <w:pPr>
        <w:pStyle w:val="BodyText"/>
      </w:pPr>
      <w:r>
        <w:t xml:space="preserve">٩) نصف قطر الدائرة التي قطرها ٣ م هو:</w:t>
      </w:r>
      <w:r>
        <w:br/>
      </w:r>
      <w:r>
        <w:t xml:space="preserve">أ) ٥١ م ب) ٦ م ج) ١٫٥ م د) ٩ م</w:t>
      </w:r>
    </w:p>
    <w:p>
      <w:pPr>
        <w:pStyle w:val="BodyText"/>
      </w:pPr>
      <w:r>
        <w:t xml:space="preserve">١٠) إذا كان ١٧ طالبًا من كل ٣٠ يفضلون السباحة، فما عدد الطلاب الذين يفضلونها من بين ٣٠٠ طالب؟</w:t>
      </w:r>
      <w:r>
        <w:br/>
      </w:r>
      <w:r>
        <w:t xml:space="preserve">أ) ٣ طلاب ب) ١٧٠ طالبًا ج) ٣٠ طالبًا د) ١٠٠ طالب</w:t>
      </w:r>
    </w:p>
    <w:p>
      <w:pPr>
        <w:pStyle w:val="BodyText"/>
      </w:pPr>
      <w:r>
        <w:t xml:space="preserve">١١) مساحة سطح المنشور الرباعي المجاور (٣، ٥، ٧ سم) تساوي: ⟨الشكل في الورقة المطبوعة⟩</w:t>
      </w:r>
      <w:r>
        <w:br/>
      </w:r>
      <w:r>
        <w:t xml:space="preserve">أ) ١٤٢ سم² ب) ١٢٠ سم² ج) ٧١ سم² د) ٢٢ سم²</w:t>
      </w:r>
    </w:p>
    <w:p>
      <w:pPr>
        <w:pStyle w:val="BodyText"/>
      </w:pPr>
      <w:r>
        <w:t xml:space="preserve">١٢) حصل سعيد على خصم ١٨٪ من قيمة مشترياته، فإذا أراد الشراء بمبلغ ٢٤٦ ريالًا، فما مقدار الخصم تقريبًا؟</w:t>
      </w:r>
      <w:r>
        <w:br/>
      </w:r>
      <w:r>
        <w:t xml:space="preserve">أ) ٢٥٠ ريال ب) ٢٠٠ ريال ج) ٥٠ ريال د) ٤ ريال</w:t>
      </w:r>
    </w:p>
    <w:p>
      <w:pPr>
        <w:pStyle w:val="BodyText"/>
      </w:pPr>
      <w:r>
        <w:t xml:space="preserve">١٣) قيمة س في الشكل المجاور (زاويتان متقابلتان بالرأس ١٠٠°): ⟨الشكل في الورقة المطبوعة⟩</w:t>
      </w:r>
      <w:r>
        <w:br/>
      </w:r>
      <w:r>
        <w:t xml:space="preserve">أ) ١٨٠° ب) ٨٠° ج) ١٠٠° د) ٩٠°</w:t>
      </w:r>
    </w:p>
    <w:p>
      <w:pPr>
        <w:pStyle w:val="Heading2"/>
      </w:pPr>
      <w:bookmarkStart w:id="22" w:name="السؤال-الثاني-ضع-علامة-أو"/>
      <w:r>
        <w:t xml:space="preserve">السؤال الثاني: ضع علامة (✓) أو (✗):</w:t>
      </w:r>
      <w:bookmarkEnd w:id="22"/>
    </w:p>
    <w:p>
      <w:pPr>
        <w:pStyle w:val="FirstParagraph"/>
      </w:pPr>
      <w:r>
        <w:t xml:space="preserve">١) يُكتب الكسر العشري ٠٫٢٢ في صورة نسبة مئوية ٢٢٪ . ( )</w:t>
      </w:r>
    </w:p>
    <w:p>
      <w:pPr>
        <w:pStyle w:val="BodyText"/>
      </w:pPr>
      <w:r>
        <w:t xml:space="preserve">٢) الزاويتان المتتامتان هما اللتان مجموع قياسيهما ٩٠° . ( )</w:t>
      </w:r>
    </w:p>
    <w:p>
      <w:pPr>
        <w:pStyle w:val="BodyText"/>
      </w:pPr>
      <w:r>
        <w:t xml:space="preserve">٣) يمكن أن يصطف ثلاثة أشخاص أمام طاولة بـ ٩ طرق . ( )</w:t>
      </w:r>
    </w:p>
    <w:p>
      <w:pPr>
        <w:pStyle w:val="BodyText"/>
      </w:pPr>
      <w:r>
        <w:t xml:space="preserve">٤) الحادثة البسيطة هي الحادثة المكونة من ناتج واحد . ( )</w:t>
      </w:r>
    </w:p>
    <w:p>
      <w:pPr>
        <w:pStyle w:val="Heading2"/>
      </w:pPr>
      <w:bookmarkStart w:id="23" w:name="السؤال-الثالث-أكمل-الفراغات"/>
      <w:r>
        <w:t xml:space="preserve">السؤال الثالث: أكمل الفراغات:</w:t>
      </w:r>
      <w:bookmarkEnd w:id="23"/>
    </w:p>
    <w:p>
      <w:pPr>
        <w:pStyle w:val="FirstParagraph"/>
      </w:pPr>
      <w:r>
        <w:t xml:space="preserve">١) معدل الوحدة لـ ٩ ريالات لثلاث كعكات = …………</w:t>
      </w:r>
    </w:p>
    <w:p>
      <w:pPr>
        <w:pStyle w:val="BodyText"/>
      </w:pPr>
      <w:r>
        <w:t xml:space="preserve">٢) حل التناسب ٣/٤ = س/٢٠ ، س = …………</w:t>
      </w:r>
    </w:p>
    <w:p>
      <w:pPr>
        <w:pStyle w:val="BodyText"/>
      </w:pPr>
      <w:r>
        <w:t xml:space="preserve">٣) يُكتب الكسر الاعتيادي ١/٤ في صورة نسبة مئوية = …………</w:t>
      </w:r>
    </w:p>
    <w:p>
      <w:pPr>
        <w:pStyle w:val="BodyText"/>
      </w:pPr>
      <w:r>
        <w:t xml:space="preserve">٤) أكمل النمط: ٢٥، ٤٠، ٥٥، ……..</w:t>
      </w:r>
    </w:p>
    <w:p>
      <w:pPr>
        <w:pStyle w:val="BodyText"/>
      </w:pPr>
      <w:r>
        <w:t xml:space="preserve">٥) أكمل مستعينًا بالأشكال: ⟨الأشكال في الورقة المطبوعة⟩</w:t>
      </w:r>
      <w:r>
        <w:br/>
      </w:r>
      <w:r>
        <w:t xml:space="preserve">٥-١) قياس الزاوية (ل) من المنقلة = …………</w:t>
      </w:r>
      <w:r>
        <w:br/>
      </w:r>
      <w:r>
        <w:t xml:space="preserve">٥-٢) يصنّف المثلث (٥٥°، ٦٠°، ٦٥°) إلى …………</w:t>
      </w:r>
      <w:r>
        <w:br/>
      </w:r>
      <w:r>
        <w:t xml:space="preserve">٥-٣) تقدير محيط الدائرة (نق ٨ سم) = …………</w:t>
      </w:r>
      <w:r>
        <w:br/>
      </w:r>
      <w:r>
        <w:t xml:space="preserve">٥-٤) يصنّف الشكل الرباعي المجاور إلى …………</w:t>
      </w:r>
      <w:r>
        <w:br/>
      </w:r>
      <w:r>
        <w:t xml:space="preserve">٥-٥) مساحة متوازي الأضلاع (١٠ سم × ٥ سم) = …………</w:t>
      </w:r>
    </w:p>
    <w:p>
      <w:pPr>
        <w:pStyle w:val="Heading2"/>
      </w:pPr>
      <w:bookmarkStart w:id="24" w:name="السؤال-الرابع-أجب-عما-يلي"/>
      <w:r>
        <w:t xml:space="preserve">السؤال الرابع: أجب عمّا يلي:</w:t>
      </w:r>
      <w:bookmarkEnd w:id="24"/>
    </w:p>
    <w:p>
      <w:pPr>
        <w:pStyle w:val="FirstParagraph"/>
      </w:pPr>
      <w:r>
        <w:t xml:space="preserve">١) أوجد مساحة المثلث المجاور (القاعدة ١٢ سم، الارتفاع ٨ سم). ⟨الشكل في الورقة المطبوعة⟩</w:t>
      </w:r>
    </w:p>
    <w:p>
      <w:pPr>
        <w:pStyle w:val="BodyText"/>
      </w:pPr>
      <w:r>
        <w:t xml:space="preserve">٢) احتمال اختيار بطاقة معينة ٢٥٪، أوجد احتمال متمّمة هذه الحادثة في صورة نسبة مئوية.</w:t>
      </w:r>
    </w:p>
    <w:p>
      <w:pPr>
        <w:pStyle w:val="BodyText"/>
      </w:pPr>
      <w:r>
        <w:t xml:space="preserve">٣) ادّخرت سلمى ٢٥ ريالًا في ٥ أيام، وأختها ٤٩ ريالًا في أسبوع. هل يوجد تناسب؟ فسّر.</w:t>
      </w:r>
    </w:p>
    <w:p>
      <w:pPr>
        <w:pStyle w:val="BodyText"/>
      </w:pPr>
      <w:r>
        <w:t xml:space="preserve">٤) يأخذ مريض لترًا من السوائل كل ٨ ساعات، استعمل جدول النسبة لإيجاد عدد الساعات لأخذ ٤ لترات.</w:t>
      </w:r>
    </w:p>
    <w:p>
      <w:pPr>
        <w:pStyle w:val="BodyText"/>
      </w:pPr>
      <w:r>
        <w:t xml:space="preserve">٥) أوجد قيمة (س) في المثلث المجاور (٧٥° و ٦٠°). ⟨الشكل في الورقة المطبوعة⟩</w:t>
      </w:r>
    </w:p>
    <w:p>
      <w:pPr>
        <w:pStyle w:val="BodyText"/>
      </w:pPr>
      <w:r>
        <w:rPr>
          <w:b/>
        </w:rPr>
        <w:t xml:space="preserve">«انتهت الأسئلة»</w:t>
      </w:r>
    </w:p>
    <w:p>
      <w:pPr>
        <w:pStyle w:val="Heading2"/>
      </w:pPr>
      <w:bookmarkStart w:id="25" w:name="مفتاح-الإجابة"/>
      <w:r>
        <w:t xml:space="preserve">مفتاح الإجابة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ب (٣/٥) — ٢) أ (٤٧/١٠٠) — ٣) ب (٠٫٢٧) — ٤) ب (٣٠°) — ٥) أ (٣١٤ سم) — ٦) ب (١١٥°) — ٧) أ (٣ كرات) — ٨) ج (٤٢) — ٩) ج (١٫٥ م) — ١٠) ب (١٧٠ طالبًا) — ١١) أ (١٤٢ سم²) — ١٢) ج (٥٠ ريال) — ١٣) ج (١٠٠°).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✓ — ٢) ✓ — ٣) ✗ (٣! = ٦ طرق) — ٤) ✓.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٣ ريالات لكل كعكة — ٢) ١٥ — ٣) ٢٥٪ — ٤) ٧٠ — ٥-١) ٧٠° — ٥-٢) حاد الزوايا — ٥-٣) ≈ ٤٨ سم — ٥-٤) مستطيل — ٥-٥) ٥٠ سم².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الرابع:</w:t>
      </w:r>
      <w:r>
        <w:t xml:space="preserve"> </w:t>
      </w:r>
      <w:r>
        <w:t xml:space="preserve">١) ٤٨ سم² — ٢) ٧٥٪ — ٣) نعم يوجد تناسب (٢٥/٥ = ٥ = ٤٩/٧ = ٧؟ التحقق: ٢٥/٥=٥، ٤٩/٧=٧ → غير متناسبين، فلا يوجد تناسب) — ٤) ٣٢ ساعة — ٥) س = ٤٥°.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