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7CE1" w14:textId="77777777" w:rsidR="00D71EAC" w:rsidRDefault="003531D6">
      <w:pPr>
        <w:pStyle w:val="BodyText"/>
        <w:spacing w:line="20" w:lineRule="exact"/>
        <w:ind w:left="28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6E3FBFC">
          <v:group id="_x0000_s2061" alt="" style="width:450.75pt;height:.4pt;mso-position-horizontal-relative:char;mso-position-vertical-relative:line" coordsize="9015,8">
            <v:line id="_x0000_s2062" alt="" style="position:absolute" from="0,4" to="9015,4" strokeweight=".4pt"/>
            <w10:anchorlock/>
          </v:group>
        </w:pict>
      </w:r>
    </w:p>
    <w:p w14:paraId="7ED8933C" w14:textId="77777777" w:rsidR="00D71EAC" w:rsidRDefault="00000000">
      <w:pPr>
        <w:pStyle w:val="Title"/>
        <w:spacing w:line="331" w:lineRule="auto"/>
      </w:pPr>
      <w:r>
        <w:t>A</w:t>
      </w:r>
      <w:r>
        <w:rPr>
          <w:spacing w:val="-6"/>
        </w:rPr>
        <w:t xml:space="preserve"> </w:t>
      </w:r>
      <w:r>
        <w:t>Comparative</w:t>
      </w:r>
      <w:r>
        <w:rPr>
          <w:spacing w:val="-6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through</w:t>
      </w:r>
      <w:r>
        <w:rPr>
          <w:spacing w:val="-67"/>
        </w:rPr>
        <w:t xml:space="preserve"> </w:t>
      </w:r>
      <w:r>
        <w:t>Multilayer</w:t>
      </w:r>
      <w:r>
        <w:rPr>
          <w:spacing w:val="-6"/>
        </w:rPr>
        <w:t xml:space="preserve"> </w:t>
      </w:r>
      <w:proofErr w:type="spellStart"/>
      <w:r>
        <w:t>Perceptrons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Machines</w:t>
      </w:r>
    </w:p>
    <w:p w14:paraId="55955A49" w14:textId="77777777" w:rsidR="00D71EAC" w:rsidRDefault="003531D6">
      <w:pPr>
        <w:pStyle w:val="BodyText"/>
        <w:spacing w:line="20" w:lineRule="exact"/>
        <w:ind w:left="274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19841889">
          <v:group id="_x0000_s2059" alt="" style="width:451.35pt;height:.4pt;mso-position-horizontal-relative:char;mso-position-vertical-relative:line" coordsize="9027,8">
            <v:line id="_x0000_s2060" alt="" style="position:absolute" from="0,4" to="9027,4" strokeweight=".4pt"/>
            <w10:anchorlock/>
          </v:group>
        </w:pict>
      </w:r>
    </w:p>
    <w:p w14:paraId="0E828373" w14:textId="77777777" w:rsidR="00182A4D" w:rsidRDefault="00182A4D" w:rsidP="00182A4D">
      <w:pPr>
        <w:pStyle w:val="BodyText"/>
        <w:spacing w:before="251" w:line="326" w:lineRule="auto"/>
        <w:ind w:left="2320" w:right="2884" w:firstLine="588"/>
        <w:jc w:val="center"/>
      </w:pPr>
      <w:r>
        <w:t>Mohd Arifullah</w:t>
      </w:r>
    </w:p>
    <w:p w14:paraId="0FD1BB2C" w14:textId="4E903D0A" w:rsidR="00182A4D" w:rsidRDefault="00182A4D" w:rsidP="00182A4D">
      <w:pPr>
        <w:pStyle w:val="BodyText"/>
        <w:spacing w:before="251" w:line="326" w:lineRule="auto"/>
        <w:ind w:left="2320" w:right="2884" w:firstLine="588"/>
        <w:jc w:val="center"/>
      </w:pPr>
      <w:r>
        <w:t>Mohd.Arifullah@city.ac.uk</w:t>
      </w:r>
    </w:p>
    <w:p w14:paraId="155CB383" w14:textId="77777777" w:rsidR="00D71EAC" w:rsidRDefault="00000000">
      <w:pPr>
        <w:pStyle w:val="Heading1"/>
        <w:spacing w:before="161"/>
        <w:ind w:left="4325" w:right="4162" w:firstLine="0"/>
        <w:jc w:val="center"/>
      </w:pPr>
      <w:r>
        <w:t>Abstract</w:t>
      </w:r>
    </w:p>
    <w:p w14:paraId="205F679B" w14:textId="77777777" w:rsidR="00D71EAC" w:rsidRDefault="00000000">
      <w:pPr>
        <w:pStyle w:val="BodyText"/>
        <w:spacing w:before="2"/>
        <w:ind w:left="856" w:right="679"/>
        <w:jc w:val="both"/>
      </w:pPr>
      <w:r>
        <w:t>This</w:t>
      </w:r>
      <w:r>
        <w:rPr>
          <w:spacing w:val="-13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aims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performed</w:t>
      </w:r>
      <w:r>
        <w:rPr>
          <w:spacing w:val="-5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breast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traits.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algorithms being compared are Feedforward Multilayer Perceptron (MLP) 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(SVM).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hyperparameters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search</w:t>
      </w:r>
      <w:r>
        <w:rPr>
          <w:spacing w:val="-10"/>
        </w:rPr>
        <w:t xml:space="preserve"> </w:t>
      </w:r>
      <w:proofErr w:type="gramStart"/>
      <w:r>
        <w:t>manner,</w:t>
      </w:r>
      <w:r>
        <w:rPr>
          <w:spacing w:val="-7"/>
        </w:rPr>
        <w:t xml:space="preserve"> </w:t>
      </w:r>
      <w:r>
        <w:t>and</w:t>
      </w:r>
      <w:proofErr w:type="gramEnd"/>
      <w:r>
        <w:rPr>
          <w:spacing w:val="-5"/>
        </w:rPr>
        <w:t xml:space="preserve"> </w:t>
      </w:r>
      <w:r>
        <w:t>validated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stratified</w:t>
      </w:r>
      <w:r>
        <w:rPr>
          <w:spacing w:val="-6"/>
        </w:rPr>
        <w:t xml:space="preserve"> </w:t>
      </w:r>
      <w:r>
        <w:t>cross</w:t>
      </w:r>
      <w:r>
        <w:rPr>
          <w:spacing w:val="-58"/>
        </w:rPr>
        <w:t xml:space="preserve"> </w:t>
      </w:r>
      <w:r>
        <w:t>validation. The tested results from the best evaluated models are compared by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Curves</w:t>
      </w:r>
      <w:r>
        <w:rPr>
          <w:spacing w:val="1"/>
        </w:rPr>
        <w:t xml:space="preserve"> </w:t>
      </w:r>
      <w:r>
        <w:t>(ROC).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MLP</w:t>
      </w:r>
      <w:r>
        <w:rPr>
          <w:spacing w:val="-9"/>
        </w:rPr>
        <w:t xml:space="preserve"> </w:t>
      </w:r>
      <w:r>
        <w:t>algorithm demonstrated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preferable.</w:t>
      </w:r>
    </w:p>
    <w:p w14:paraId="071675EF" w14:textId="77777777" w:rsidR="00D71EAC" w:rsidRDefault="00D71EAC">
      <w:pPr>
        <w:pStyle w:val="BodyText"/>
        <w:spacing w:before="10"/>
        <w:rPr>
          <w:sz w:val="21"/>
        </w:rPr>
      </w:pPr>
    </w:p>
    <w:p w14:paraId="03B71663" w14:textId="77777777" w:rsidR="00D71EAC" w:rsidRDefault="00000000">
      <w:pPr>
        <w:pStyle w:val="Heading1"/>
        <w:numPr>
          <w:ilvl w:val="0"/>
          <w:numId w:val="2"/>
        </w:numPr>
        <w:tabs>
          <w:tab w:val="left" w:pos="641"/>
        </w:tabs>
        <w:ind w:hanging="361"/>
      </w:pPr>
      <w:r>
        <w:t>Introduction</w:t>
      </w:r>
    </w:p>
    <w:p w14:paraId="21E28F29" w14:textId="77777777" w:rsidR="00D71EAC" w:rsidRDefault="00D71EAC">
      <w:pPr>
        <w:pStyle w:val="BodyText"/>
        <w:spacing w:before="10"/>
        <w:rPr>
          <w:rFonts w:ascii="Arial"/>
          <w:b/>
          <w:sz w:val="21"/>
        </w:rPr>
      </w:pPr>
    </w:p>
    <w:p w14:paraId="0B9ADE68" w14:textId="77777777" w:rsidR="00D71EAC" w:rsidRDefault="00000000">
      <w:pPr>
        <w:pStyle w:val="BodyText"/>
        <w:ind w:left="280" w:right="126"/>
        <w:jc w:val="both"/>
      </w:pPr>
      <w:r>
        <w:t>Breast cancer is an ever-growing problem in the female community. According to data</w:t>
      </w:r>
      <w:r>
        <w:rPr>
          <w:spacing w:val="1"/>
        </w:rPr>
        <w:t xml:space="preserve"> </w:t>
      </w:r>
      <w:r>
        <w:t>compiled by the Cancer Research UK, it shows that breast cancer diagnoses among women</w:t>
      </w:r>
      <w:r>
        <w:rPr>
          <w:spacing w:val="-59"/>
        </w:rPr>
        <w:t xml:space="preserve"> </w:t>
      </w:r>
      <w:r>
        <w:t>aged</w:t>
      </w:r>
      <w:r>
        <w:rPr>
          <w:spacing w:val="-8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[1].</w:t>
      </w:r>
      <w:r>
        <w:rPr>
          <w:spacing w:val="37"/>
        </w:rPr>
        <w:t xml:space="preserve"> </w:t>
      </w:r>
      <w:r>
        <w:t>Whilst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gramStart"/>
      <w:r>
        <w:t>female</w:t>
      </w:r>
      <w:proofErr w:type="gram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breast</w:t>
      </w:r>
      <w:r>
        <w:rPr>
          <w:spacing w:val="-10"/>
        </w:rPr>
        <w:t xml:space="preserve"> </w:t>
      </w:r>
      <w:r>
        <w:t>cancer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increasing,</w:t>
      </w:r>
      <w:r>
        <w:rPr>
          <w:spacing w:val="-58"/>
        </w:rPr>
        <w:t xml:space="preserve"> </w:t>
      </w:r>
      <w:r>
        <w:t>identifying cancerous cells at an early stage in order to facilitate early diagnoses could be</w:t>
      </w:r>
      <w:r>
        <w:rPr>
          <w:spacing w:val="1"/>
        </w:rPr>
        <w:t xml:space="preserve"> </w:t>
      </w:r>
      <w:r>
        <w:t>extremely beneficial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disease.</w:t>
      </w:r>
    </w:p>
    <w:p w14:paraId="4F52EC56" w14:textId="77777777" w:rsidR="00D71EAC" w:rsidRDefault="00D71EAC">
      <w:pPr>
        <w:pStyle w:val="BodyText"/>
        <w:spacing w:before="3"/>
      </w:pPr>
    </w:p>
    <w:p w14:paraId="3B416DB1" w14:textId="77777777" w:rsidR="00D71EAC" w:rsidRDefault="00000000">
      <w:pPr>
        <w:pStyle w:val="BodyText"/>
        <w:ind w:left="280" w:right="121"/>
        <w:jc w:val="both"/>
      </w:pPr>
      <w:r>
        <w:t>The purpose of this paper is to critically evaluate two models designed to determine the</w:t>
      </w:r>
      <w:r>
        <w:rPr>
          <w:spacing w:val="1"/>
        </w:rPr>
        <w:t xml:space="preserve"> </w:t>
      </w:r>
      <w:r>
        <w:rPr>
          <w:spacing w:val="-1"/>
        </w:rPr>
        <w:t>diagnosis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breast</w:t>
      </w:r>
      <w:r>
        <w:rPr>
          <w:spacing w:val="-10"/>
        </w:rPr>
        <w:t xml:space="preserve"> </w:t>
      </w:r>
      <w:r>
        <w:rPr>
          <w:spacing w:val="-1"/>
        </w:rPr>
        <w:t>cancer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recognizing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traits.</w:t>
      </w:r>
      <w:r>
        <w:rPr>
          <w:spacing w:val="4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models</w:t>
      </w:r>
      <w:r>
        <w:rPr>
          <w:spacing w:val="-59"/>
        </w:rPr>
        <w:t xml:space="preserve"> </w:t>
      </w:r>
      <w:r>
        <w:t>considered are a Feedforward Multilayer Perceptron (MLP) and a Support Vector Machine</w:t>
      </w:r>
      <w:r>
        <w:rPr>
          <w:spacing w:val="1"/>
        </w:rPr>
        <w:t xml:space="preserve"> </w:t>
      </w:r>
      <w:r>
        <w:t>(SVM). We investigate various configurations of these models and different data distribution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tackle</w:t>
      </w:r>
      <w:r>
        <w:rPr>
          <w:spacing w:val="-2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breast</w:t>
      </w:r>
      <w:r>
        <w:rPr>
          <w:spacing w:val="-1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>diagnosis.</w:t>
      </w:r>
    </w:p>
    <w:p w14:paraId="5819FFF5" w14:textId="77777777" w:rsidR="00D71EAC" w:rsidRDefault="00D71EAC">
      <w:pPr>
        <w:pStyle w:val="BodyText"/>
      </w:pPr>
    </w:p>
    <w:p w14:paraId="787D3FFA" w14:textId="77777777" w:rsidR="00D71EAC" w:rsidRDefault="00000000">
      <w:pPr>
        <w:pStyle w:val="BodyText"/>
        <w:ind w:left="280" w:right="111"/>
        <w:jc w:val="both"/>
      </w:pPr>
      <w:r>
        <w:t>In Section 2, we provide a brief description of the dataset used for training and testing the</w:t>
      </w:r>
      <w:r>
        <w:rPr>
          <w:spacing w:val="1"/>
        </w:rPr>
        <w:t xml:space="preserve"> </w:t>
      </w:r>
      <w:r>
        <w:t>models. Section 3 covers the comparison of the approaches and methods used during</w:t>
      </w:r>
      <w:r>
        <w:rPr>
          <w:spacing w:val="1"/>
        </w:rPr>
        <w:t xml:space="preserve"> </w:t>
      </w:r>
      <w:r>
        <w:t>implementation stage. Section 4 evaluates the results of the implementation whilst critically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models.</w:t>
      </w:r>
      <w:r>
        <w:rPr>
          <w:spacing w:val="2"/>
        </w:rPr>
        <w:t xml:space="preserve"> </w:t>
      </w:r>
      <w:r>
        <w:t>Section 5</w:t>
      </w:r>
      <w:r>
        <w:rPr>
          <w:spacing w:val="-1"/>
        </w:rPr>
        <w:t xml:space="preserve"> </w:t>
      </w:r>
      <w:r>
        <w:t>concludes</w:t>
      </w:r>
      <w:r>
        <w:rPr>
          <w:spacing w:val="-2"/>
        </w:rPr>
        <w:t xml:space="preserve"> </w:t>
      </w:r>
      <w:r>
        <w:t>the paper.</w:t>
      </w:r>
    </w:p>
    <w:p w14:paraId="780C6230" w14:textId="77777777" w:rsidR="00D71EAC" w:rsidRDefault="00D71EAC">
      <w:pPr>
        <w:pStyle w:val="BodyText"/>
        <w:spacing w:before="11"/>
        <w:rPr>
          <w:sz w:val="21"/>
        </w:rPr>
      </w:pPr>
    </w:p>
    <w:p w14:paraId="0E1FBBC2" w14:textId="77777777" w:rsidR="00D71EAC" w:rsidRDefault="00000000">
      <w:pPr>
        <w:pStyle w:val="Heading1"/>
        <w:numPr>
          <w:ilvl w:val="1"/>
          <w:numId w:val="2"/>
        </w:numPr>
        <w:tabs>
          <w:tab w:val="left" w:pos="1360"/>
          <w:tab w:val="left" w:pos="1361"/>
        </w:tabs>
        <w:ind w:hanging="721"/>
      </w:pPr>
      <w:r>
        <w:t>Multilayer</w:t>
      </w:r>
      <w:r>
        <w:rPr>
          <w:spacing w:val="-4"/>
        </w:rPr>
        <w:t xml:space="preserve"> </w:t>
      </w:r>
      <w:r>
        <w:t>Perceptron</w:t>
      </w:r>
      <w:r>
        <w:rPr>
          <w:spacing w:val="-4"/>
        </w:rPr>
        <w:t xml:space="preserve"> </w:t>
      </w:r>
      <w:r>
        <w:t>(MLP)</w:t>
      </w:r>
    </w:p>
    <w:p w14:paraId="7272BFBD" w14:textId="77777777" w:rsidR="00D71EAC" w:rsidRDefault="00D71EAC">
      <w:pPr>
        <w:pStyle w:val="BodyText"/>
        <w:rPr>
          <w:rFonts w:ascii="Arial"/>
          <w:b/>
          <w:sz w:val="21"/>
        </w:rPr>
      </w:pPr>
    </w:p>
    <w:p w14:paraId="3732B3B1" w14:textId="77777777" w:rsidR="00D71EAC" w:rsidRDefault="00000000">
      <w:pPr>
        <w:pStyle w:val="BodyText"/>
        <w:ind w:left="280" w:right="114"/>
        <w:jc w:val="both"/>
      </w:pPr>
      <w:r>
        <w:t>The Multilayer Perceptron, also known as Artificial Neural Network, is the most regularly</w:t>
      </w:r>
      <w:r>
        <w:rPr>
          <w:spacing w:val="1"/>
        </w:rPr>
        <w:t xml:space="preserve"> </w:t>
      </w:r>
      <w:r>
        <w:t>adopted technique for the purpose of pattern recognition [2]. MLPs are supervised learning</w:t>
      </w:r>
      <w:r>
        <w:rPr>
          <w:spacing w:val="1"/>
        </w:rPr>
        <w:t xml:space="preserve"> </w:t>
      </w:r>
      <w:r>
        <w:t>classifiers that consist of an input layer, an output layer, and one or more hidden layers that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(features)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modifiable</w:t>
      </w:r>
      <w:r>
        <w:rPr>
          <w:spacing w:val="1"/>
        </w:rPr>
        <w:t xml:space="preserve"> </w:t>
      </w:r>
      <w:r>
        <w:t>weighting</w:t>
      </w:r>
      <w:r>
        <w:rPr>
          <w:spacing w:val="1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input</w:t>
      </w:r>
      <w:r>
        <w:rPr>
          <w:spacing w:val="2"/>
        </w:rPr>
        <w:t xml:space="preserve"> </w:t>
      </w:r>
      <w:r>
        <w:t>layers.</w:t>
      </w:r>
    </w:p>
    <w:p w14:paraId="2F2454B5" w14:textId="77777777" w:rsidR="00D71EAC" w:rsidRDefault="00D71EAC">
      <w:pPr>
        <w:pStyle w:val="BodyText"/>
        <w:spacing w:before="10"/>
        <w:rPr>
          <w:sz w:val="20"/>
        </w:rPr>
      </w:pPr>
    </w:p>
    <w:p w14:paraId="1FD28191" w14:textId="77777777" w:rsidR="00D71EAC" w:rsidRDefault="00000000">
      <w:pPr>
        <w:pStyle w:val="BodyText"/>
        <w:spacing w:before="1"/>
        <w:ind w:left="280" w:right="106" w:firstLine="62"/>
        <w:jc w:val="both"/>
      </w:pPr>
      <w:r>
        <w:t>In the first (forward) pass, the values coming from the input are modified by the weights</w:t>
      </w:r>
      <w:r>
        <w:rPr>
          <w:spacing w:val="1"/>
        </w:rPr>
        <w:t xml:space="preserve"> </w:t>
      </w:r>
      <w:r>
        <w:t>assigned to the hidden units to determine the output. The output is compared with the target</w:t>
      </w:r>
      <w:r>
        <w:rPr>
          <w:spacing w:val="1"/>
        </w:rPr>
        <w:t xml:space="preserve"> </w:t>
      </w:r>
      <w:r>
        <w:t>output, creating an error signal which is then back propagated. The connection weights are</w:t>
      </w:r>
      <w:r>
        <w:rPr>
          <w:spacing w:val="1"/>
        </w:rPr>
        <w:t xml:space="preserve"> </w:t>
      </w:r>
      <w:r>
        <w:rPr>
          <w:spacing w:val="-1"/>
        </w:rPr>
        <w:t>adjusted</w:t>
      </w:r>
      <w:r>
        <w:rPr>
          <w:spacing w:val="-9"/>
        </w:rPr>
        <w:t xml:space="preserve"> </w:t>
      </w:r>
      <w:r>
        <w:rPr>
          <w:spacing w:val="-1"/>
        </w:rPr>
        <w:t>correspondingly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t>back-propagation</w:t>
      </w:r>
      <w:r>
        <w:rPr>
          <w:spacing w:val="-9"/>
        </w:rPr>
        <w:t xml:space="preserve"> </w:t>
      </w:r>
      <w:r>
        <w:t>process.</w:t>
      </w:r>
      <w:r>
        <w:rPr>
          <w:spacing w:val="35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been</w:t>
      </w:r>
      <w:r>
        <w:rPr>
          <w:spacing w:val="-59"/>
        </w:rPr>
        <w:t xml:space="preserve"> </w:t>
      </w:r>
      <w:r>
        <w:t>trained,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coded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input.</w:t>
      </w:r>
    </w:p>
    <w:p w14:paraId="69C15B09" w14:textId="77777777" w:rsidR="00D71EAC" w:rsidRDefault="00D71EAC">
      <w:pPr>
        <w:pStyle w:val="BodyText"/>
        <w:spacing w:before="9"/>
        <w:rPr>
          <w:sz w:val="20"/>
        </w:rPr>
      </w:pPr>
    </w:p>
    <w:p w14:paraId="39CE4D6C" w14:textId="77777777" w:rsidR="00D71EAC" w:rsidRDefault="00000000">
      <w:pPr>
        <w:pStyle w:val="Heading1"/>
        <w:numPr>
          <w:ilvl w:val="1"/>
          <w:numId w:val="2"/>
        </w:numPr>
        <w:tabs>
          <w:tab w:val="left" w:pos="1360"/>
          <w:tab w:val="left" w:pos="1361"/>
        </w:tabs>
        <w:spacing w:before="1"/>
        <w:ind w:hanging="721"/>
      </w:pP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  <w:r>
        <w:rPr>
          <w:spacing w:val="3"/>
        </w:rPr>
        <w:t xml:space="preserve"> </w:t>
      </w:r>
      <w:r>
        <w:t>(SVM)</w:t>
      </w:r>
    </w:p>
    <w:p w14:paraId="3A7D0A51" w14:textId="77777777" w:rsidR="00D71EAC" w:rsidRDefault="00D71EAC">
      <w:pPr>
        <w:pStyle w:val="BodyText"/>
        <w:spacing w:before="11"/>
        <w:rPr>
          <w:rFonts w:ascii="Arial"/>
          <w:b/>
          <w:sz w:val="20"/>
        </w:rPr>
      </w:pPr>
    </w:p>
    <w:p w14:paraId="6A019659" w14:textId="77777777" w:rsidR="00D71EAC" w:rsidRDefault="00000000">
      <w:pPr>
        <w:pStyle w:val="BodyText"/>
        <w:ind w:left="280" w:right="109"/>
        <w:jc w:val="both"/>
      </w:pPr>
      <w:r>
        <w:t>SVM can be formulated in the context of binary classification as the model that finds the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boundary which</w:t>
      </w:r>
      <w:r>
        <w:rPr>
          <w:spacing w:val="-3"/>
        </w:rPr>
        <w:t xml:space="preserve"> </w:t>
      </w:r>
      <w:r>
        <w:t>maximizes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</w:p>
    <w:p w14:paraId="59F1B4C3" w14:textId="77777777" w:rsidR="00D71EAC" w:rsidRDefault="00D71EAC">
      <w:pPr>
        <w:jc w:val="both"/>
        <w:sectPr w:rsidR="00D71EAC" w:rsidSect="003531D6">
          <w:footerReference w:type="default" r:id="rId7"/>
          <w:type w:val="continuous"/>
          <w:pgSz w:w="11900" w:h="16850"/>
          <w:pgMar w:top="1440" w:right="1320" w:bottom="940" w:left="1160" w:header="720" w:footer="748" w:gutter="0"/>
          <w:pgNumType w:start="1"/>
          <w:cols w:space="720"/>
        </w:sectPr>
      </w:pPr>
    </w:p>
    <w:p w14:paraId="28B09447" w14:textId="77777777" w:rsidR="00D71EAC" w:rsidRDefault="00000000">
      <w:pPr>
        <w:pStyle w:val="BodyText"/>
        <w:spacing w:before="79"/>
        <w:ind w:left="280" w:right="106"/>
        <w:jc w:val="both"/>
      </w:pPr>
      <w:r>
        <w:lastRenderedPageBreak/>
        <w:t>learns in a supervised paradigm. The key element of the SVM for a non-linear separable</w:t>
      </w:r>
      <w:r>
        <w:rPr>
          <w:spacing w:val="1"/>
        </w:rPr>
        <w:t xml:space="preserve"> </w:t>
      </w:r>
      <w:r>
        <w:t>problem is the kernel trick, which takes the samples to an additional dimension so that the</w:t>
      </w:r>
      <w:r>
        <w:rPr>
          <w:spacing w:val="1"/>
        </w:rPr>
        <w:t xml:space="preserve"> </w:t>
      </w:r>
      <w:r>
        <w:t>dataset can be then divided by a hyperplane [3]. SVM has two main advantages over the</w:t>
      </w:r>
      <w:r>
        <w:rPr>
          <w:spacing w:val="1"/>
        </w:rPr>
        <w:t xml:space="preserve"> </w:t>
      </w:r>
      <w:r>
        <w:t>MLP, when working with multi variables. SVMs consider much fewer data points (only the</w:t>
      </w:r>
      <w:r>
        <w:rPr>
          <w:spacing w:val="1"/>
        </w:rPr>
        <w:t xml:space="preserve"> </w:t>
      </w:r>
      <w:r>
        <w:t>support vectors) to do the calculations, and it can go to theoretically any number of hyper</w:t>
      </w:r>
      <w:r>
        <w:rPr>
          <w:spacing w:val="1"/>
        </w:rPr>
        <w:t xml:space="preserve"> </w:t>
      </w:r>
      <w:r>
        <w:t>dimensions because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dot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reducing 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computation.</w:t>
      </w:r>
    </w:p>
    <w:p w14:paraId="19352FCD" w14:textId="77777777" w:rsidR="00D71EAC" w:rsidRDefault="00D71EAC">
      <w:pPr>
        <w:pStyle w:val="BodyText"/>
        <w:spacing w:before="10"/>
        <w:rPr>
          <w:sz w:val="21"/>
        </w:rPr>
      </w:pPr>
    </w:p>
    <w:p w14:paraId="2877944E" w14:textId="77777777" w:rsidR="00D71EAC" w:rsidRDefault="00000000">
      <w:pPr>
        <w:pStyle w:val="Heading1"/>
        <w:numPr>
          <w:ilvl w:val="0"/>
          <w:numId w:val="2"/>
        </w:numPr>
        <w:tabs>
          <w:tab w:val="left" w:pos="641"/>
        </w:tabs>
        <w:ind w:hanging="361"/>
      </w:pPr>
      <w:r>
        <w:t>Dataset</w:t>
      </w:r>
    </w:p>
    <w:p w14:paraId="0E813D18" w14:textId="77777777" w:rsidR="00D71EAC" w:rsidRDefault="00D71EAC">
      <w:pPr>
        <w:pStyle w:val="BodyText"/>
        <w:rPr>
          <w:rFonts w:ascii="Arial"/>
          <w:b/>
        </w:rPr>
      </w:pPr>
    </w:p>
    <w:p w14:paraId="0F118382" w14:textId="77777777" w:rsidR="00D71EAC" w:rsidRDefault="00000000">
      <w:pPr>
        <w:pStyle w:val="BodyText"/>
        <w:ind w:left="280" w:right="106"/>
        <w:jc w:val="both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experimentation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regarding</w:t>
      </w:r>
      <w:r>
        <w:rPr>
          <w:spacing w:val="-59"/>
        </w:rPr>
        <w:t xml:space="preserve"> </w:t>
      </w:r>
      <w:r>
        <w:t>breast</w:t>
      </w:r>
      <w:r>
        <w:rPr>
          <w:spacing w:val="-9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UCI</w:t>
      </w:r>
      <w:r>
        <w:rPr>
          <w:spacing w:val="-8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[4].</w:t>
      </w:r>
      <w:r>
        <w:rPr>
          <w:spacing w:val="3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699</w:t>
      </w:r>
      <w:r>
        <w:rPr>
          <w:spacing w:val="-59"/>
        </w:rPr>
        <w:t xml:space="preserve"> </w:t>
      </w:r>
      <w:r>
        <w:t>biopsy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attributes.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-59"/>
        </w:rPr>
        <w:t xml:space="preserve"> </w:t>
      </w:r>
      <w:r>
        <w:t>normalization as the values of the dataset were already from 0 to 1. The variables and a</w:t>
      </w:r>
      <w:r>
        <w:rPr>
          <w:spacing w:val="1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seen 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1.</w:t>
      </w:r>
    </w:p>
    <w:p w14:paraId="2DEED823" w14:textId="77777777" w:rsidR="00D71EAC" w:rsidRDefault="00D71EAC">
      <w:pPr>
        <w:pStyle w:val="BodyText"/>
        <w:spacing w:before="2"/>
      </w:pPr>
    </w:p>
    <w:p w14:paraId="3EE67C40" w14:textId="77777777" w:rsidR="00D71EAC" w:rsidRDefault="00000000">
      <w:pPr>
        <w:pStyle w:val="BodyText"/>
        <w:ind w:left="280" w:right="109"/>
        <w:jc w:val="both"/>
      </w:pPr>
      <w:r>
        <w:t>From Table 1, we observe that there is an imbalance number of normal (458 samples) and</w:t>
      </w:r>
      <w:r>
        <w:rPr>
          <w:spacing w:val="1"/>
        </w:rPr>
        <w:t xml:space="preserve"> </w:t>
      </w:r>
      <w:r>
        <w:t>cancerous</w:t>
      </w:r>
      <w:r>
        <w:rPr>
          <w:spacing w:val="-10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t>(241</w:t>
      </w:r>
      <w:r>
        <w:rPr>
          <w:spacing w:val="-6"/>
        </w:rPr>
        <w:t xml:space="preserve"> </w:t>
      </w:r>
      <w:r>
        <w:t>samples)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dataset.</w:t>
      </w:r>
      <w:r>
        <w:rPr>
          <w:spacing w:val="46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samples</w:t>
      </w:r>
      <w:r>
        <w:rPr>
          <w:spacing w:val="-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59"/>
        </w:rPr>
        <w:t xml:space="preserve"> </w:t>
      </w:r>
      <w:r>
        <w:t>too massive, techniques such as SMOTE to equilibrate the number of samples are not</w:t>
      </w:r>
      <w:r>
        <w:rPr>
          <w:spacing w:val="1"/>
        </w:rPr>
        <w:t xml:space="preserve"> </w:t>
      </w:r>
      <w:r>
        <w:rPr>
          <w:spacing w:val="-1"/>
        </w:rPr>
        <w:t xml:space="preserve">compulsory </w:t>
      </w:r>
      <w:r>
        <w:t>[5].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 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notations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report:</w:t>
      </w:r>
    </w:p>
    <w:p w14:paraId="2B396C4F" w14:textId="77777777" w:rsidR="00D71EAC" w:rsidRDefault="00000000">
      <w:pPr>
        <w:pStyle w:val="BodyText"/>
        <w:spacing w:before="1"/>
        <w:ind w:left="280"/>
        <w:jc w:val="both"/>
      </w:pPr>
      <w:r>
        <w:t>Class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Benign</w:t>
      </w:r>
      <w:r>
        <w:rPr>
          <w:spacing w:val="-2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(Normal),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Malign</w:t>
      </w:r>
      <w:r>
        <w:rPr>
          <w:spacing w:val="-2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(Cancerous).</w:t>
      </w:r>
    </w:p>
    <w:p w14:paraId="54FCC9FF" w14:textId="77777777" w:rsidR="00D71EAC" w:rsidRDefault="00000000">
      <w:pPr>
        <w:pStyle w:val="Heading1"/>
        <w:spacing w:before="171"/>
        <w:ind w:left="1722" w:firstLine="0"/>
        <w:rPr>
          <w:rFonts w:ascii="Calibri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E96E9A" wp14:editId="4844EAAD">
            <wp:simplePos x="0" y="0"/>
            <wp:positionH relativeFrom="page">
              <wp:posOffset>1723389</wp:posOffset>
            </wp:positionH>
            <wp:positionV relativeFrom="paragraph">
              <wp:posOffset>338882</wp:posOffset>
            </wp:positionV>
            <wp:extent cx="4121185" cy="13487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185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4470C4"/>
        </w:rPr>
        <w:t>Table</w:t>
      </w:r>
      <w:r>
        <w:rPr>
          <w:rFonts w:ascii="Calibri"/>
          <w:color w:val="4470C4"/>
          <w:spacing w:val="-3"/>
        </w:rPr>
        <w:t xml:space="preserve"> </w:t>
      </w:r>
      <w:r>
        <w:rPr>
          <w:rFonts w:ascii="Calibri"/>
          <w:color w:val="4470C4"/>
        </w:rPr>
        <w:t>1</w:t>
      </w:r>
      <w:r>
        <w:rPr>
          <w:rFonts w:ascii="Calibri"/>
          <w:color w:val="4470C4"/>
          <w:spacing w:val="-1"/>
        </w:rPr>
        <w:t xml:space="preserve"> </w:t>
      </w:r>
      <w:r>
        <w:rPr>
          <w:rFonts w:ascii="Calibri"/>
          <w:color w:val="4470C4"/>
        </w:rPr>
        <w:t>-</w:t>
      </w:r>
      <w:r>
        <w:rPr>
          <w:rFonts w:ascii="Calibri"/>
          <w:color w:val="4470C4"/>
          <w:spacing w:val="-1"/>
        </w:rPr>
        <w:t xml:space="preserve"> </w:t>
      </w:r>
      <w:r>
        <w:rPr>
          <w:rFonts w:ascii="Calibri"/>
          <w:color w:val="4470C4"/>
        </w:rPr>
        <w:t>Statistic</w:t>
      </w:r>
      <w:r>
        <w:rPr>
          <w:rFonts w:ascii="Calibri"/>
          <w:color w:val="4470C4"/>
          <w:spacing w:val="-2"/>
        </w:rPr>
        <w:t xml:space="preserve"> </w:t>
      </w:r>
      <w:r>
        <w:rPr>
          <w:rFonts w:ascii="Calibri"/>
          <w:color w:val="4470C4"/>
        </w:rPr>
        <w:t>Summary</w:t>
      </w:r>
      <w:r>
        <w:rPr>
          <w:rFonts w:ascii="Calibri"/>
          <w:color w:val="4470C4"/>
          <w:spacing w:val="-2"/>
        </w:rPr>
        <w:t xml:space="preserve"> </w:t>
      </w:r>
      <w:r>
        <w:rPr>
          <w:rFonts w:ascii="Calibri"/>
          <w:color w:val="4470C4"/>
        </w:rPr>
        <w:t>of</w:t>
      </w:r>
      <w:r>
        <w:rPr>
          <w:rFonts w:ascii="Calibri"/>
          <w:color w:val="4470C4"/>
          <w:spacing w:val="-2"/>
        </w:rPr>
        <w:t xml:space="preserve"> </w:t>
      </w:r>
      <w:r>
        <w:rPr>
          <w:rFonts w:ascii="Calibri"/>
          <w:color w:val="4470C4"/>
        </w:rPr>
        <w:t>The</w:t>
      </w:r>
      <w:r>
        <w:rPr>
          <w:rFonts w:ascii="Calibri"/>
          <w:color w:val="4470C4"/>
          <w:spacing w:val="-4"/>
        </w:rPr>
        <w:t xml:space="preserve"> </w:t>
      </w:r>
      <w:r>
        <w:rPr>
          <w:rFonts w:ascii="Calibri"/>
          <w:color w:val="4470C4"/>
        </w:rPr>
        <w:t>Dataset</w:t>
      </w:r>
    </w:p>
    <w:p w14:paraId="00DE176E" w14:textId="77777777" w:rsidR="00D71EAC" w:rsidRDefault="00D71EAC">
      <w:pPr>
        <w:pStyle w:val="BodyText"/>
        <w:spacing w:before="10"/>
        <w:rPr>
          <w:rFonts w:ascii="Calibri"/>
          <w:b/>
          <w:sz w:val="20"/>
        </w:rPr>
      </w:pPr>
    </w:p>
    <w:p w14:paraId="633577A1" w14:textId="77777777" w:rsidR="00D71EAC" w:rsidRDefault="00000000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1"/>
        <w:ind w:left="1000" w:hanging="721"/>
        <w:rPr>
          <w:rFonts w:ascii="Arial"/>
          <w:b/>
        </w:rPr>
      </w:pPr>
      <w:r>
        <w:rPr>
          <w:rFonts w:ascii="Arial"/>
          <w:b/>
        </w:rPr>
        <w:t>Initial Data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Analysis</w:t>
      </w:r>
    </w:p>
    <w:p w14:paraId="153B3CD3" w14:textId="77777777" w:rsidR="00D71EAC" w:rsidRDefault="00D71EAC">
      <w:pPr>
        <w:pStyle w:val="BodyText"/>
        <w:spacing w:before="1"/>
        <w:rPr>
          <w:rFonts w:ascii="Arial"/>
          <w:b/>
          <w:sz w:val="14"/>
        </w:rPr>
      </w:pPr>
    </w:p>
    <w:p w14:paraId="1C9927B9" w14:textId="77777777" w:rsidR="00D71EAC" w:rsidRDefault="00D71EAC">
      <w:pPr>
        <w:rPr>
          <w:rFonts w:ascii="Arial"/>
          <w:sz w:val="14"/>
        </w:rPr>
        <w:sectPr w:rsidR="00D71EAC" w:rsidSect="003531D6">
          <w:pgSz w:w="11900" w:h="16850"/>
          <w:pgMar w:top="1360" w:right="1320" w:bottom="940" w:left="1160" w:header="0" w:footer="748" w:gutter="0"/>
          <w:cols w:space="720"/>
        </w:sectPr>
      </w:pPr>
    </w:p>
    <w:p w14:paraId="3A95991B" w14:textId="77777777" w:rsidR="00D71EAC" w:rsidRDefault="00000000">
      <w:pPr>
        <w:pStyle w:val="BodyText"/>
        <w:tabs>
          <w:tab w:val="left" w:pos="1321"/>
          <w:tab w:val="left" w:pos="1451"/>
          <w:tab w:val="left" w:pos="1525"/>
          <w:tab w:val="left" w:pos="1566"/>
          <w:tab w:val="left" w:pos="1801"/>
          <w:tab w:val="left" w:pos="2157"/>
          <w:tab w:val="left" w:pos="2236"/>
          <w:tab w:val="left" w:pos="2604"/>
          <w:tab w:val="left" w:pos="3079"/>
          <w:tab w:val="left" w:pos="3180"/>
          <w:tab w:val="left" w:pos="3336"/>
          <w:tab w:val="left" w:pos="3456"/>
        </w:tabs>
        <w:spacing w:before="93"/>
        <w:ind w:left="280"/>
      </w:pPr>
      <w:r>
        <w:t>As part of the initial data analysis</w:t>
      </w:r>
      <w:r>
        <w:rPr>
          <w:spacing w:val="1"/>
        </w:rPr>
        <w:t xml:space="preserve"> </w:t>
      </w:r>
      <w:r>
        <w:t>process, pair wise comparison</w:t>
      </w:r>
      <w:r>
        <w:rPr>
          <w:spacing w:val="1"/>
        </w:rPr>
        <w:t xml:space="preserve"> </w:t>
      </w:r>
      <w:r>
        <w:t>histograms</w:t>
      </w:r>
      <w:r>
        <w:tab/>
      </w:r>
      <w:r>
        <w:tab/>
      </w:r>
      <w:r>
        <w:tab/>
        <w:t xml:space="preserve">were  </w:t>
      </w:r>
      <w:r>
        <w:rPr>
          <w:spacing w:val="8"/>
        </w:rPr>
        <w:t xml:space="preserve"> </w:t>
      </w:r>
      <w:r>
        <w:t>generated</w:t>
      </w:r>
      <w:r>
        <w:tab/>
      </w:r>
      <w:r>
        <w:tab/>
        <w:t>to</w:t>
      </w:r>
      <w:r>
        <w:rPr>
          <w:spacing w:val="1"/>
        </w:rPr>
        <w:t xml:space="preserve"> </w:t>
      </w:r>
      <w:r>
        <w:t>visualize the distribution of the 9</w:t>
      </w:r>
      <w:r>
        <w:rPr>
          <w:spacing w:val="1"/>
        </w:rPr>
        <w:t xml:space="preserve"> </w:t>
      </w:r>
      <w:r>
        <w:t>variables</w:t>
      </w:r>
      <w:r>
        <w:tab/>
      </w:r>
      <w:r>
        <w:tab/>
        <w:t>available</w:t>
      </w:r>
      <w:r>
        <w:tab/>
        <w:t>from</w:t>
      </w:r>
      <w:r>
        <w:tab/>
      </w:r>
      <w:r>
        <w:tab/>
      </w:r>
      <w:r>
        <w:tab/>
        <w:t>the</w:t>
      </w:r>
      <w:r>
        <w:rPr>
          <w:spacing w:val="1"/>
        </w:rPr>
        <w:t xml:space="preserve"> </w:t>
      </w:r>
      <w:r>
        <w:t xml:space="preserve">dataset, as shown in </w:t>
      </w:r>
      <w:hyperlink w:anchor="_bookmark0" w:history="1">
        <w:r>
          <w:rPr>
            <w:rFonts w:ascii="Calibri"/>
            <w:sz w:val="24"/>
          </w:rPr>
          <w:t>Figure 1</w:t>
        </w:r>
      </w:hyperlink>
      <w:r>
        <w:t>. The</w:t>
      </w:r>
      <w:r>
        <w:rPr>
          <w:spacing w:val="1"/>
        </w:rPr>
        <w:t xml:space="preserve"> </w:t>
      </w:r>
      <w:r>
        <w:t>purpose</w:t>
      </w:r>
      <w:r>
        <w:tab/>
      </w:r>
      <w:r>
        <w:tab/>
      </w:r>
      <w:r>
        <w:tab/>
        <w:t>of</w:t>
      </w:r>
      <w:r>
        <w:tab/>
      </w:r>
      <w:r>
        <w:tab/>
        <w:t>such</w:t>
      </w:r>
      <w:r>
        <w:tab/>
        <w:t>visual</w:t>
      </w:r>
      <w:r>
        <w:rPr>
          <w:spacing w:val="1"/>
        </w:rPr>
        <w:t xml:space="preserve"> </w:t>
      </w:r>
      <w:r>
        <w:t>representation is to enable the</w:t>
      </w:r>
      <w:r>
        <w:rPr>
          <w:spacing w:val="1"/>
        </w:rPr>
        <w:t xml:space="preserve"> </w:t>
      </w:r>
      <w:r>
        <w:t>attempt of obtaining some specific</w:t>
      </w:r>
      <w:r>
        <w:rPr>
          <w:spacing w:val="1"/>
        </w:rPr>
        <w:t xml:space="preserve"> </w:t>
      </w:r>
      <w:r>
        <w:t>information hidden in the dataset.</w:t>
      </w:r>
      <w:r>
        <w:rPr>
          <w:spacing w:val="1"/>
        </w:rPr>
        <w:t xml:space="preserve"> </w:t>
      </w:r>
      <w:r>
        <w:t>The pair wise comparison</w:t>
      </w:r>
      <w:r>
        <w:rPr>
          <w:spacing w:val="6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best demonstrates the distribution</w:t>
      </w:r>
      <w:r>
        <w:rPr>
          <w:spacing w:val="1"/>
        </w:rPr>
        <w:t xml:space="preserve"> </w:t>
      </w:r>
      <w:r>
        <w:t>of both classes within the dataset,</w:t>
      </w:r>
      <w:r>
        <w:rPr>
          <w:spacing w:val="1"/>
        </w:rPr>
        <w:t xml:space="preserve"> </w:t>
      </w:r>
      <w:r>
        <w:t>allowing</w:t>
      </w:r>
      <w:r>
        <w:tab/>
        <w:t>us</w:t>
      </w:r>
      <w:r>
        <w:tab/>
      </w:r>
      <w:r>
        <w:tab/>
        <w:t>to</w:t>
      </w:r>
      <w:r>
        <w:tab/>
      </w:r>
      <w:r>
        <w:tab/>
        <w:t>identify</w:t>
      </w:r>
      <w:r>
        <w:tab/>
      </w:r>
      <w:r>
        <w:tab/>
      </w:r>
      <w:r>
        <w:rPr>
          <w:spacing w:val="-5"/>
        </w:rPr>
        <w:t>which</w:t>
      </w:r>
    </w:p>
    <w:p w14:paraId="181F83CB" w14:textId="77777777" w:rsidR="00D71EAC" w:rsidRDefault="00000000">
      <w:pPr>
        <w:pStyle w:val="BodyText"/>
        <w:spacing w:before="3"/>
        <w:rPr>
          <w:sz w:val="10"/>
        </w:rPr>
      </w:pPr>
      <w:r>
        <w:br w:type="column"/>
      </w:r>
    </w:p>
    <w:p w14:paraId="0C0FB434" w14:textId="77777777" w:rsidR="00D71EAC" w:rsidRDefault="003531D6">
      <w:pPr>
        <w:pStyle w:val="BodyText"/>
        <w:ind w:left="77"/>
        <w:rPr>
          <w:sz w:val="20"/>
        </w:rPr>
      </w:pPr>
      <w:r>
        <w:rPr>
          <w:sz w:val="20"/>
        </w:rPr>
      </w:r>
      <w:r>
        <w:rPr>
          <w:sz w:val="20"/>
        </w:rPr>
        <w:pict w14:anchorId="16EBDBCC">
          <v:group id="_x0000_s2056" alt="" style="width:272.3pt;height:152.15pt;mso-position-horizontal-relative:char;mso-position-vertical-relative:line" coordsize="5446,3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alt="" style="position:absolute;left:15;top:15;width:5416;height:3013">
              <v:imagedata r:id="rId9" o:title=""/>
            </v:shape>
            <v:rect id="_x0000_s2058" alt="" style="position:absolute;left:7;top:7;width:5431;height:3028" filled="f"/>
            <w10:anchorlock/>
          </v:group>
        </w:pict>
      </w:r>
    </w:p>
    <w:p w14:paraId="5180DDDF" w14:textId="77777777" w:rsidR="00D71EAC" w:rsidRDefault="00000000">
      <w:pPr>
        <w:spacing w:before="100"/>
        <w:ind w:left="161"/>
        <w:rPr>
          <w:rFonts w:ascii="Calibri"/>
          <w:b/>
          <w:sz w:val="18"/>
        </w:rPr>
      </w:pPr>
      <w:bookmarkStart w:id="0" w:name="_bookmark0"/>
      <w:bookmarkEnd w:id="0"/>
      <w:r>
        <w:rPr>
          <w:rFonts w:ascii="Calibri"/>
          <w:b/>
          <w:color w:val="4470C4"/>
          <w:sz w:val="18"/>
        </w:rPr>
        <w:t>Figure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1.</w:t>
      </w:r>
      <w:r>
        <w:rPr>
          <w:rFonts w:ascii="Calibri"/>
          <w:b/>
          <w:color w:val="4470C4"/>
          <w:spacing w:val="-2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Pairwise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Comparison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Histogram</w:t>
      </w:r>
      <w:r>
        <w:rPr>
          <w:rFonts w:ascii="Calibri"/>
          <w:b/>
          <w:color w:val="4470C4"/>
          <w:spacing w:val="-2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for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Benign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and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Malign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Cells</w:t>
      </w:r>
    </w:p>
    <w:p w14:paraId="57CC8994" w14:textId="77777777" w:rsidR="00D71EAC" w:rsidRDefault="00D71EAC">
      <w:pPr>
        <w:rPr>
          <w:rFonts w:ascii="Calibri"/>
          <w:sz w:val="18"/>
        </w:rPr>
        <w:sectPr w:rsidR="00D71EAC" w:rsidSect="003531D6">
          <w:type w:val="continuous"/>
          <w:pgSz w:w="11900" w:h="16850"/>
          <w:pgMar w:top="1440" w:right="1320" w:bottom="940" w:left="1160" w:header="720" w:footer="720" w:gutter="0"/>
          <w:cols w:num="2" w:space="720" w:equalWidth="0">
            <w:col w:w="3726" w:space="40"/>
            <w:col w:w="5654"/>
          </w:cols>
        </w:sectPr>
      </w:pPr>
    </w:p>
    <w:p w14:paraId="5CC6DD3D" w14:textId="77777777" w:rsidR="00D71EAC" w:rsidRDefault="00000000">
      <w:pPr>
        <w:pStyle w:val="BodyText"/>
        <w:ind w:left="280" w:right="121"/>
        <w:jc w:val="both"/>
      </w:pPr>
      <w:r>
        <w:t>variable is more valuable in distinguishing both classes. Because the dataset is presented in</w:t>
      </w:r>
      <w:r>
        <w:rPr>
          <w:spacing w:val="-59"/>
        </w:rPr>
        <w:t xml:space="preserve"> </w:t>
      </w:r>
      <w:r>
        <w:t>discreet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(intervals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0.1),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 opted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violin</w:t>
      </w:r>
      <w:r>
        <w:rPr>
          <w:spacing w:val="-1"/>
        </w:rPr>
        <w:t xml:space="preserve"> </w:t>
      </w:r>
      <w:r>
        <w:t>plot.</w:t>
      </w:r>
    </w:p>
    <w:p w14:paraId="54224B45" w14:textId="77777777" w:rsidR="00D71EAC" w:rsidRDefault="00D71EAC">
      <w:pPr>
        <w:pStyle w:val="BodyText"/>
        <w:spacing w:before="10"/>
        <w:rPr>
          <w:sz w:val="20"/>
        </w:rPr>
      </w:pPr>
    </w:p>
    <w:p w14:paraId="42AE754D" w14:textId="77777777" w:rsidR="00D71EAC" w:rsidRDefault="00000000">
      <w:pPr>
        <w:pStyle w:val="BodyText"/>
        <w:spacing w:before="1"/>
        <w:ind w:left="280" w:right="106"/>
        <w:jc w:val="both"/>
      </w:pPr>
      <w:r>
        <w:t>Some of the key findings obtained from the analysis of the pairwise comparison histogram</w:t>
      </w:r>
      <w:r>
        <w:rPr>
          <w:spacing w:val="1"/>
        </w:rPr>
        <w:t xml:space="preserve"> </w:t>
      </w:r>
      <w:r>
        <w:rPr>
          <w:spacing w:val="-1"/>
        </w:rPr>
        <w:t xml:space="preserve">includes the observation </w:t>
      </w:r>
      <w:r>
        <w:t>of normal cells having the tendency to be greater in size than that of</w:t>
      </w:r>
      <w:r>
        <w:rPr>
          <w:spacing w:val="-59"/>
        </w:rPr>
        <w:t xml:space="preserve"> </w:t>
      </w:r>
      <w:r>
        <w:t xml:space="preserve">cancerous    cells    for   </w:t>
      </w:r>
      <w:r>
        <w:rPr>
          <w:spacing w:val="1"/>
        </w:rPr>
        <w:t xml:space="preserve"> </w:t>
      </w:r>
      <w:r>
        <w:t xml:space="preserve">all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proofErr w:type="gramStart"/>
      <w:r>
        <w:t xml:space="preserve">variables,   </w:t>
      </w:r>
      <w:proofErr w:type="gramEnd"/>
      <w:r>
        <w:rPr>
          <w:spacing w:val="1"/>
        </w:rPr>
        <w:t xml:space="preserve"> </w:t>
      </w:r>
      <w:r>
        <w:t xml:space="preserve">except   </w:t>
      </w:r>
      <w:r>
        <w:rPr>
          <w:spacing w:val="1"/>
        </w:rPr>
        <w:t xml:space="preserve"> </w:t>
      </w:r>
      <w:r>
        <w:t xml:space="preserve">for   </w:t>
      </w:r>
      <w:r>
        <w:rPr>
          <w:spacing w:val="1"/>
        </w:rPr>
        <w:t xml:space="preserve"> </w:t>
      </w:r>
      <w:r>
        <w:t xml:space="preserve">variable   </w:t>
      </w:r>
      <w:r>
        <w:rPr>
          <w:spacing w:val="1"/>
        </w:rPr>
        <w:t xml:space="preserve"> </w:t>
      </w:r>
      <w:r>
        <w:t xml:space="preserve">9   </w:t>
      </w:r>
      <w:r>
        <w:rPr>
          <w:spacing w:val="1"/>
        </w:rPr>
        <w:t xml:space="preserve"> </w:t>
      </w:r>
      <w:r>
        <w:t>(</w:t>
      </w:r>
      <w:proofErr w:type="spellStart"/>
      <w:r>
        <w:t>Mitose</w:t>
      </w:r>
      <w:proofErr w:type="spellEnd"/>
      <w:r>
        <w:t>).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rPr>
          <w:spacing w:val="-14"/>
        </w:rPr>
        <w:t xml:space="preserve"> </w:t>
      </w:r>
      <w:r>
        <w:rPr>
          <w:spacing w:val="-1"/>
        </w:rPr>
        <w:t>9</w:t>
      </w:r>
      <w:r>
        <w:rPr>
          <w:spacing w:val="-12"/>
        </w:rPr>
        <w:t xml:space="preserve"> </w:t>
      </w:r>
      <w:r>
        <w:rPr>
          <w:spacing w:val="-1"/>
        </w:rPr>
        <w:t>significantly</w:t>
      </w:r>
      <w:r>
        <w:rPr>
          <w:spacing w:val="-20"/>
        </w:rPr>
        <w:t xml:space="preserve"> </w:t>
      </w:r>
      <w:r>
        <w:rPr>
          <w:spacing w:val="-1"/>
        </w:rPr>
        <w:t>shows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classes</w:t>
      </w:r>
      <w:r>
        <w:rPr>
          <w:spacing w:val="-18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rather</w:t>
      </w:r>
      <w:r>
        <w:rPr>
          <w:spacing w:val="-13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distribution.</w:t>
      </w:r>
      <w:r>
        <w:rPr>
          <w:spacing w:val="-14"/>
        </w:rPr>
        <w:t xml:space="preserve"> </w:t>
      </w:r>
      <w:r>
        <w:t>This</w:t>
      </w:r>
      <w:r>
        <w:rPr>
          <w:spacing w:val="-18"/>
        </w:rPr>
        <w:t xml:space="preserve"> </w:t>
      </w:r>
      <w:proofErr w:type="gramStart"/>
      <w:r>
        <w:t>means</w:t>
      </w:r>
      <w:proofErr w:type="gramEnd"/>
    </w:p>
    <w:p w14:paraId="39D6DFA4" w14:textId="77777777" w:rsidR="00D71EAC" w:rsidRDefault="00D71EAC">
      <w:pPr>
        <w:jc w:val="both"/>
        <w:sectPr w:rsidR="00D71EAC" w:rsidSect="003531D6">
          <w:type w:val="continuous"/>
          <w:pgSz w:w="11900" w:h="16850"/>
          <w:pgMar w:top="1440" w:right="1320" w:bottom="940" w:left="1160" w:header="720" w:footer="720" w:gutter="0"/>
          <w:cols w:space="720"/>
        </w:sectPr>
      </w:pPr>
    </w:p>
    <w:p w14:paraId="034E7A29" w14:textId="77777777" w:rsidR="00D71EAC" w:rsidRDefault="00000000">
      <w:pPr>
        <w:pStyle w:val="BodyText"/>
        <w:spacing w:before="79"/>
        <w:ind w:left="280" w:right="101"/>
        <w:jc w:val="both"/>
      </w:pPr>
      <w:r>
        <w:lastRenderedPageBreak/>
        <w:t>that normal cells and cancerous cells are very likely to have similar sizes for variable 9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Mitose</w:t>
      </w:r>
      <w:proofErr w:type="spellEnd"/>
      <w:r>
        <w:rPr>
          <w:spacing w:val="-1"/>
        </w:rPr>
        <w:t>).</w:t>
      </w:r>
      <w:r>
        <w:rPr>
          <w:spacing w:val="22"/>
        </w:rPr>
        <w:t xml:space="preserve"> </w:t>
      </w:r>
      <w:r>
        <w:rPr>
          <w:spacing w:val="-1"/>
        </w:rPr>
        <w:t>Furthermore,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pairwise</w:t>
      </w:r>
      <w:r>
        <w:rPr>
          <w:spacing w:val="-12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histogram</w:t>
      </w:r>
      <w:r>
        <w:rPr>
          <w:spacing w:val="-6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(Bare</w:t>
      </w:r>
      <w:r>
        <w:rPr>
          <w:spacing w:val="-12"/>
        </w:rPr>
        <w:t xml:space="preserve"> </w:t>
      </w:r>
      <w:r>
        <w:t>Nuclei)</w:t>
      </w:r>
      <w:r>
        <w:rPr>
          <w:spacing w:val="-59"/>
        </w:rPr>
        <w:t xml:space="preserve"> </w:t>
      </w:r>
      <w:r>
        <w:t>is the most obvious distinguishable variable between normal and cancerous cells as there is</w:t>
      </w:r>
      <w:r>
        <w:rPr>
          <w:spacing w:val="1"/>
        </w:rPr>
        <w:t xml:space="preserve"> </w:t>
      </w:r>
      <w:r>
        <w:t>a vast difference between the distribution. Hence, suggesting that variable 6 is likely to be a</w:t>
      </w:r>
      <w:r>
        <w:rPr>
          <w:spacing w:val="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determinant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cancerous.</w:t>
      </w:r>
    </w:p>
    <w:p w14:paraId="74B139BA" w14:textId="77777777" w:rsidR="00D71EAC" w:rsidRDefault="00D71EAC">
      <w:pPr>
        <w:pStyle w:val="BodyText"/>
        <w:spacing w:before="8"/>
        <w:rPr>
          <w:sz w:val="21"/>
        </w:rPr>
      </w:pPr>
    </w:p>
    <w:p w14:paraId="4E0095AC" w14:textId="77777777" w:rsidR="00D71EAC" w:rsidRDefault="00000000">
      <w:pPr>
        <w:pStyle w:val="Heading1"/>
        <w:numPr>
          <w:ilvl w:val="0"/>
          <w:numId w:val="2"/>
        </w:numPr>
        <w:tabs>
          <w:tab w:val="left" w:pos="641"/>
        </w:tabs>
        <w:ind w:hanging="361"/>
      </w:pPr>
      <w:r>
        <w:t>Methods</w:t>
      </w:r>
    </w:p>
    <w:p w14:paraId="077AD70E" w14:textId="77777777" w:rsidR="00D71EAC" w:rsidRDefault="00D71EAC">
      <w:pPr>
        <w:pStyle w:val="BodyText"/>
        <w:spacing w:before="3"/>
        <w:rPr>
          <w:rFonts w:ascii="Arial"/>
          <w:b/>
        </w:rPr>
      </w:pPr>
    </w:p>
    <w:p w14:paraId="0E98F953" w14:textId="77777777" w:rsidR="00D71EAC" w:rsidRDefault="00000000">
      <w:pPr>
        <w:pStyle w:val="BodyText"/>
        <w:ind w:left="280" w:right="105"/>
        <w:jc w:val="both"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section,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made,</w:t>
      </w:r>
      <w:r>
        <w:rPr>
          <w:spacing w:val="-59"/>
        </w:rPr>
        <w:t xml:space="preserve"> </w:t>
      </w:r>
      <w:r>
        <w:t>as well as a description of the architecture and hyperparameters used for building the MLP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models.</w:t>
      </w:r>
    </w:p>
    <w:p w14:paraId="1DA19256" w14:textId="77777777" w:rsidR="00D71EAC" w:rsidRDefault="00D71EAC">
      <w:pPr>
        <w:pStyle w:val="BodyText"/>
        <w:spacing w:before="10"/>
        <w:rPr>
          <w:sz w:val="21"/>
        </w:rPr>
      </w:pPr>
    </w:p>
    <w:p w14:paraId="5A77B506" w14:textId="77777777" w:rsidR="00D71EAC" w:rsidRDefault="00000000">
      <w:pPr>
        <w:pStyle w:val="Heading1"/>
        <w:numPr>
          <w:ilvl w:val="1"/>
          <w:numId w:val="2"/>
        </w:numPr>
        <w:tabs>
          <w:tab w:val="left" w:pos="1360"/>
          <w:tab w:val="left" w:pos="1361"/>
        </w:tabs>
        <w:ind w:hanging="721"/>
      </w:pPr>
      <w:r>
        <w:t>Methodology</w:t>
      </w:r>
    </w:p>
    <w:p w14:paraId="3D688178" w14:textId="77777777" w:rsidR="00D71EAC" w:rsidRDefault="00D71EAC">
      <w:pPr>
        <w:pStyle w:val="BodyText"/>
        <w:spacing w:before="1"/>
        <w:rPr>
          <w:rFonts w:ascii="Arial"/>
          <w:b/>
        </w:rPr>
      </w:pPr>
    </w:p>
    <w:p w14:paraId="6D3BADB6" w14:textId="77777777" w:rsidR="00D71EAC" w:rsidRDefault="00000000">
      <w:pPr>
        <w:pStyle w:val="BodyText"/>
        <w:ind w:left="280" w:right="114"/>
        <w:jc w:val="both"/>
      </w:pPr>
      <w:r>
        <w:t>The methodology consists of holding out 10% of the original dataset as testing data, for the</w:t>
      </w:r>
      <w:r>
        <w:rPr>
          <w:spacing w:val="1"/>
        </w:rPr>
        <w:t xml:space="preserve"> </w:t>
      </w:r>
      <w:r>
        <w:t>algorithm comparison process, between the best MLP and SVM models. The rest of the data</w:t>
      </w:r>
      <w:r>
        <w:rPr>
          <w:spacing w:val="-59"/>
        </w:rPr>
        <w:t xml:space="preserve"> </w:t>
      </w:r>
      <w:r>
        <w:t xml:space="preserve">(90%) is used for training and validating in the process of model selection, </w:t>
      </w:r>
      <w:proofErr w:type="gramStart"/>
      <w:r>
        <w:t>and also</w:t>
      </w:r>
      <w:proofErr w:type="gramEnd"/>
      <w:r>
        <w:t>, used for</w:t>
      </w:r>
      <w:r>
        <w:rPr>
          <w:spacing w:val="-59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comparing both algorithms.</w:t>
      </w:r>
    </w:p>
    <w:p w14:paraId="25840625" w14:textId="77777777" w:rsidR="00D71EAC" w:rsidRDefault="00D71EAC">
      <w:pPr>
        <w:pStyle w:val="BodyText"/>
        <w:spacing w:before="2"/>
      </w:pPr>
    </w:p>
    <w:p w14:paraId="54EC89FD" w14:textId="77777777" w:rsidR="00D71EAC" w:rsidRDefault="00000000">
      <w:pPr>
        <w:pStyle w:val="BodyText"/>
        <w:spacing w:before="1"/>
        <w:ind w:left="280" w:right="100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selection</w:t>
      </w:r>
      <w:r>
        <w:rPr>
          <w:rFonts w:ascii="Arial"/>
          <w:b/>
          <w:spacing w:val="-8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entails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grid</w:t>
      </w:r>
      <w:r>
        <w:rPr>
          <w:spacing w:val="-13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adjust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hyperparameters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MLP</w:t>
      </w:r>
      <w:r>
        <w:rPr>
          <w:spacing w:val="-59"/>
        </w:rPr>
        <w:t xml:space="preserve"> </w:t>
      </w:r>
      <w:r>
        <w:t>and SVM models. The training and validation of each model is done in a 10-fold stratified</w:t>
      </w:r>
      <w:r>
        <w:rPr>
          <w:spacing w:val="1"/>
        </w:rPr>
        <w:t xml:space="preserve"> </w:t>
      </w:r>
      <w:r>
        <w:t>cross-validation fashion, that divides the training and validation data by the same number of</w:t>
      </w:r>
      <w:r>
        <w:rPr>
          <w:spacing w:val="1"/>
        </w:rPr>
        <w:t xml:space="preserve"> </w:t>
      </w:r>
      <w:r>
        <w:rPr>
          <w:spacing w:val="-1"/>
        </w:rPr>
        <w:t>samples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both</w:t>
      </w:r>
      <w:r>
        <w:rPr>
          <w:spacing w:val="-9"/>
        </w:rPr>
        <w:t xml:space="preserve"> </w:t>
      </w:r>
      <w:r>
        <w:rPr>
          <w:spacing w:val="-1"/>
        </w:rPr>
        <w:t>classes</w:t>
      </w:r>
      <w:r>
        <w:rPr>
          <w:spacing w:val="-13"/>
        </w:rPr>
        <w:t xml:space="preserve"> </w:t>
      </w:r>
      <w:r>
        <w:rPr>
          <w:spacing w:val="-1"/>
        </w:rPr>
        <w:t>(benign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malign).</w:t>
      </w:r>
      <w:r>
        <w:rPr>
          <w:spacing w:val="34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[6]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accurate</w:t>
      </w:r>
      <w:r>
        <w:rPr>
          <w:spacing w:val="-58"/>
        </w:rPr>
        <w:t xml:space="preserve"> </w:t>
      </w:r>
      <w:r>
        <w:t xml:space="preserve">and reliable compared to simple k-fold CV as it obtains a higher accuracy and specificity </w:t>
      </w:r>
      <w:proofErr w:type="gramStart"/>
      <w:r>
        <w:t>and</w:t>
      </w:r>
      <w:r>
        <w:rPr>
          <w:spacing w:val="-59"/>
        </w:rPr>
        <w:t xml:space="preserve"> </w:t>
      </w:r>
      <w:r>
        <w:t>also</w:t>
      </w:r>
      <w:proofErr w:type="gramEnd"/>
      <w:r>
        <w:t xml:space="preserve"> provides a more stable network validation in terms of sensitivity. The average of the</w:t>
      </w:r>
      <w:r>
        <w:rPr>
          <w:spacing w:val="1"/>
        </w:rPr>
        <w:t xml:space="preserve"> </w:t>
      </w:r>
      <w:r>
        <w:t>validation accuracies, over the cross-validation, was accessed and the best model was</w:t>
      </w:r>
      <w:r>
        <w:rPr>
          <w:spacing w:val="1"/>
        </w:rPr>
        <w:t xml:space="preserve"> </w:t>
      </w:r>
      <w:r>
        <w:t>selected.</w:t>
      </w:r>
    </w:p>
    <w:p w14:paraId="117692DE" w14:textId="77777777" w:rsidR="00D71EAC" w:rsidRDefault="00D71EAC">
      <w:pPr>
        <w:pStyle w:val="BodyText"/>
        <w:spacing w:before="10"/>
        <w:rPr>
          <w:sz w:val="21"/>
        </w:rPr>
      </w:pPr>
    </w:p>
    <w:p w14:paraId="0CED0DF7" w14:textId="77777777" w:rsidR="00D71EAC" w:rsidRDefault="00000000">
      <w:pPr>
        <w:pStyle w:val="BodyText"/>
        <w:ind w:left="280" w:right="106"/>
        <w:jc w:val="both"/>
      </w:pPr>
      <w:r>
        <w:t xml:space="preserve">For the </w:t>
      </w:r>
      <w:r>
        <w:rPr>
          <w:rFonts w:ascii="Arial"/>
          <w:b/>
        </w:rPr>
        <w:t>algorithm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comparison</w:t>
      </w:r>
      <w:r>
        <w:t>, the models were retrained using the data training and</w:t>
      </w:r>
      <w:r>
        <w:rPr>
          <w:spacing w:val="1"/>
        </w:rPr>
        <w:t xml:space="preserve"> </w:t>
      </w:r>
      <w:r>
        <w:t xml:space="preserve">validation </w:t>
      </w:r>
      <w:proofErr w:type="gramStart"/>
      <w:r>
        <w:t>data, and</w:t>
      </w:r>
      <w:proofErr w:type="gramEnd"/>
      <w:r>
        <w:t xml:space="preserve"> tested in the holdout data. In the MLP case, part of the training data</w:t>
      </w:r>
      <w:r>
        <w:rPr>
          <w:spacing w:val="1"/>
        </w:rPr>
        <w:t xml:space="preserve"> </w:t>
      </w:r>
      <w:r>
        <w:t>(validation samples from the model selection process) was used for early stopping, because</w:t>
      </w:r>
      <w:r>
        <w:rPr>
          <w:spacing w:val="1"/>
        </w:rPr>
        <w:t xml:space="preserve"> </w:t>
      </w:r>
      <w:r>
        <w:t>the technique tends to train better the network and it would not result in data snooping since</w:t>
      </w:r>
      <w:r>
        <w:rPr>
          <w:spacing w:val="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still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hold</w:t>
      </w:r>
      <w:r>
        <w:rPr>
          <w:spacing w:val="14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unseen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[7].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t>check</w:t>
      </w:r>
      <w:r>
        <w:rPr>
          <w:spacing w:val="-59"/>
        </w:rPr>
        <w:t xml:space="preserve"> </w:t>
      </w:r>
      <w:r>
        <w:t>as early stop criteria allow us to increase the number of epochs and decrease the minimum</w:t>
      </w:r>
      <w:r>
        <w:rPr>
          <w:spacing w:val="1"/>
        </w:rPr>
        <w:t xml:space="preserve"> </w:t>
      </w:r>
      <w:r>
        <w:t>training performance goal, giving more time for the network to train and letting it to pick the</w:t>
      </w:r>
      <w:r>
        <w:rPr>
          <w:spacing w:val="1"/>
        </w:rPr>
        <w:t xml:space="preserve"> </w:t>
      </w:r>
      <w:r>
        <w:rPr>
          <w:spacing w:val="-1"/>
        </w:rPr>
        <w:t>epoch</w:t>
      </w:r>
      <w:r>
        <w:t xml:space="preserve"> </w:t>
      </w:r>
      <w:r>
        <w:rPr>
          <w:spacing w:val="-1"/>
        </w:rPr>
        <w:t>moment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and performance were</w:t>
      </w:r>
      <w:r>
        <w:rPr>
          <w:spacing w:val="-18"/>
        </w:rPr>
        <w:t xml:space="preserve"> </w:t>
      </w:r>
      <w:r>
        <w:t>achieved.</w:t>
      </w:r>
    </w:p>
    <w:p w14:paraId="7D3D82DC" w14:textId="77777777" w:rsidR="00D71EAC" w:rsidRDefault="00D71EAC">
      <w:pPr>
        <w:pStyle w:val="BodyText"/>
      </w:pPr>
    </w:p>
    <w:p w14:paraId="3BD232B9" w14:textId="77777777" w:rsidR="00D71EAC" w:rsidRDefault="00000000">
      <w:pPr>
        <w:pStyle w:val="Heading1"/>
        <w:numPr>
          <w:ilvl w:val="1"/>
          <w:numId w:val="2"/>
        </w:numPr>
        <w:tabs>
          <w:tab w:val="left" w:pos="1360"/>
          <w:tab w:val="left" w:pos="1361"/>
        </w:tabs>
        <w:spacing w:before="1"/>
        <w:ind w:hanging="721"/>
      </w:pPr>
      <w:r>
        <w:t>Architecture</w:t>
      </w:r>
      <w:r>
        <w:rPr>
          <w:spacing w:val="-2"/>
        </w:rPr>
        <w:t xml:space="preserve"> </w:t>
      </w:r>
      <w:r>
        <w:t>and Parameters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MLP</w:t>
      </w:r>
      <w:proofErr w:type="gramEnd"/>
    </w:p>
    <w:p w14:paraId="09F0C657" w14:textId="77777777" w:rsidR="00D71EAC" w:rsidRDefault="00D71EAC">
      <w:pPr>
        <w:pStyle w:val="BodyText"/>
        <w:spacing w:before="8"/>
        <w:rPr>
          <w:rFonts w:ascii="Arial"/>
          <w:b/>
          <w:sz w:val="20"/>
        </w:rPr>
      </w:pPr>
    </w:p>
    <w:p w14:paraId="74F5B6FE" w14:textId="77777777" w:rsidR="00D71EAC" w:rsidRDefault="00000000">
      <w:pPr>
        <w:pStyle w:val="BodyText"/>
        <w:spacing w:before="1"/>
        <w:ind w:left="280" w:right="104"/>
        <w:jc w:val="both"/>
      </w:pPr>
      <w:r>
        <w:t>A “Bayesian Regulation backpropagation” training function is used to update the neurons</w:t>
      </w:r>
      <w:r>
        <w:rPr>
          <w:spacing w:val="1"/>
        </w:rPr>
        <w:t xml:space="preserve"> </w:t>
      </w:r>
      <w:r>
        <w:t xml:space="preserve">weights. A </w:t>
      </w:r>
      <w:proofErr w:type="spellStart"/>
      <w:r>
        <w:t>softmax</w:t>
      </w:r>
      <w:proofErr w:type="spellEnd"/>
      <w:r>
        <w:t xml:space="preserve"> output function, which is commonly used for classification problems, was</w:t>
      </w:r>
      <w:r>
        <w:rPr>
          <w:spacing w:val="1"/>
        </w:rPr>
        <w:t xml:space="preserve"> </w:t>
      </w:r>
      <w:r>
        <w:t>chosen, giving a probabilistic decision for the mutual exclusive outputs of the classification</w:t>
      </w:r>
      <w:r>
        <w:rPr>
          <w:spacing w:val="1"/>
        </w:rPr>
        <w:t xml:space="preserve"> </w:t>
      </w:r>
      <w:r>
        <w:t>process; consequently, a cross entropy performance function was applied [8]. It is important</w:t>
      </w:r>
      <w:r>
        <w:rPr>
          <w:spacing w:val="1"/>
        </w:rPr>
        <w:t xml:space="preserve"> </w:t>
      </w:r>
      <w:r>
        <w:t xml:space="preserve">to have 2 outputs in the neural network structure so that the </w:t>
      </w:r>
      <w:proofErr w:type="spellStart"/>
      <w:r>
        <w:t>softmax</w:t>
      </w:r>
      <w:proofErr w:type="spellEnd"/>
      <w:r>
        <w:t xml:space="preserve"> can be applied; even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 output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 to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0 or</w:t>
      </w:r>
      <w:r>
        <w:rPr>
          <w:spacing w:val="-1"/>
        </w:rPr>
        <w:t xml:space="preserve"> </w:t>
      </w:r>
      <w:r>
        <w:t>1).</w:t>
      </w:r>
    </w:p>
    <w:p w14:paraId="117A21BE" w14:textId="77777777" w:rsidR="00D71EAC" w:rsidRDefault="00D71EAC">
      <w:pPr>
        <w:pStyle w:val="BodyText"/>
      </w:pPr>
    </w:p>
    <w:p w14:paraId="156D260E" w14:textId="77777777" w:rsidR="00D71EAC" w:rsidRDefault="00000000">
      <w:pPr>
        <w:pStyle w:val="BodyText"/>
        <w:spacing w:before="1"/>
        <w:ind w:left="280" w:right="104"/>
        <w:jc w:val="both"/>
      </w:pPr>
      <w:r>
        <w:t>As part of the initial neural network process, it usually begins with random weight values to</w:t>
      </w:r>
      <w:r>
        <w:rPr>
          <w:spacing w:val="1"/>
        </w:rPr>
        <w:t xml:space="preserve"> </w:t>
      </w:r>
      <w:r>
        <w:t>avoid networks being stuck in the same local minimum each time they are trained. The</w:t>
      </w:r>
      <w:r>
        <w:rPr>
          <w:spacing w:val="1"/>
        </w:rPr>
        <w:t xml:space="preserve"> </w:t>
      </w:r>
      <w:r>
        <w:rPr>
          <w:spacing w:val="-1"/>
        </w:rPr>
        <w:t>random</w:t>
      </w:r>
      <w:r>
        <w:rPr>
          <w:spacing w:val="-9"/>
        </w:rPr>
        <w:t xml:space="preserve"> </w:t>
      </w:r>
      <w:r>
        <w:rPr>
          <w:spacing w:val="-1"/>
        </w:rPr>
        <w:t>weights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place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cause</w:t>
      </w:r>
      <w:r>
        <w:rPr>
          <w:spacing w:val="-9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initialized</w:t>
      </w:r>
      <w:r>
        <w:rPr>
          <w:spacing w:val="-9"/>
        </w:rPr>
        <w:t xml:space="preserve"> </w:t>
      </w:r>
      <w:r>
        <w:t>differently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process,</w:t>
      </w:r>
      <w:r>
        <w:rPr>
          <w:spacing w:val="-59"/>
        </w:rPr>
        <w:t xml:space="preserve"> </w:t>
      </w:r>
      <w:r>
        <w:t xml:space="preserve">hence causing the </w:t>
      </w:r>
      <w:proofErr w:type="gramStart"/>
      <w:r>
        <w:t>final results</w:t>
      </w:r>
      <w:proofErr w:type="gramEnd"/>
      <w:r>
        <w:t xml:space="preserve"> and accuracies to be different. We set the minimum training</w:t>
      </w:r>
      <w:r>
        <w:rPr>
          <w:spacing w:val="1"/>
        </w:rPr>
        <w:t xml:space="preserve"> </w:t>
      </w:r>
      <w:r>
        <w:t>performance to 0.5, and the maximum number of epochs to 50, as early stopping criteria,</w:t>
      </w:r>
      <w:r>
        <w:rPr>
          <w:spacing w:val="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noticed,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graphs,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overfitting</w:t>
      </w:r>
      <w:r>
        <w:rPr>
          <w:spacing w:val="-58"/>
        </w:rPr>
        <w:t xml:space="preserve"> </w:t>
      </w:r>
      <w:r>
        <w:t>could be avoided if the training process was interrupted by the time these values were</w:t>
      </w:r>
      <w:r>
        <w:rPr>
          <w:spacing w:val="1"/>
        </w:rPr>
        <w:t xml:space="preserve"> </w:t>
      </w:r>
      <w:r>
        <w:t xml:space="preserve">reached. In addition, the samples used for training, </w:t>
      </w:r>
      <w:proofErr w:type="gramStart"/>
      <w:r>
        <w:t>validating</w:t>
      </w:r>
      <w:proofErr w:type="gramEnd"/>
      <w:r>
        <w:t xml:space="preserve"> and testing will also affect the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minimized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k-fold cross-validation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t>validating</w:t>
      </w:r>
      <w:proofErr w:type="gramEnd"/>
    </w:p>
    <w:p w14:paraId="1759AB20" w14:textId="77777777" w:rsidR="00D71EAC" w:rsidRDefault="00D71EAC">
      <w:pPr>
        <w:jc w:val="both"/>
        <w:sectPr w:rsidR="00D71EAC" w:rsidSect="003531D6">
          <w:pgSz w:w="11900" w:h="16850"/>
          <w:pgMar w:top="1360" w:right="1320" w:bottom="940" w:left="1160" w:header="0" w:footer="748" w:gutter="0"/>
          <w:cols w:space="720"/>
        </w:sectPr>
      </w:pPr>
    </w:p>
    <w:p w14:paraId="66069B67" w14:textId="77777777" w:rsidR="00D71EAC" w:rsidRDefault="00000000">
      <w:pPr>
        <w:pStyle w:val="BodyText"/>
        <w:spacing w:before="79"/>
        <w:ind w:left="280" w:right="114"/>
        <w:jc w:val="both"/>
      </w:pPr>
      <w:r>
        <w:lastRenderedPageBreak/>
        <w:t>stage, but not for the testing one (new data). For the testing stage, we used 50 validation</w:t>
      </w:r>
      <w:r>
        <w:rPr>
          <w:spacing w:val="1"/>
        </w:rPr>
        <w:t xml:space="preserve"> </w:t>
      </w:r>
      <w:r>
        <w:t>checks, with a minimum training performance of 0.001, and a maximum number of epochs of</w:t>
      </w:r>
      <w:r>
        <w:rPr>
          <w:spacing w:val="-60"/>
        </w:rPr>
        <w:t xml:space="preserve"> </w:t>
      </w:r>
      <w:r>
        <w:t>300.</w:t>
      </w:r>
    </w:p>
    <w:p w14:paraId="2684A1C6" w14:textId="77777777" w:rsidR="00D71EAC" w:rsidRDefault="00D71EAC">
      <w:pPr>
        <w:pStyle w:val="BodyText"/>
        <w:spacing w:before="5"/>
        <w:rPr>
          <w:sz w:val="21"/>
        </w:rPr>
      </w:pPr>
    </w:p>
    <w:p w14:paraId="493EFD39" w14:textId="77777777" w:rsidR="00D71EAC" w:rsidRDefault="00000000">
      <w:pPr>
        <w:spacing w:before="1"/>
        <w:ind w:left="280" w:right="112"/>
        <w:jc w:val="both"/>
      </w:pPr>
      <w:r>
        <w:t xml:space="preserve">It was decided to vary the following hyperparameters: </w:t>
      </w:r>
      <w:r>
        <w:rPr>
          <w:rFonts w:ascii="Arial"/>
          <w:i/>
        </w:rPr>
        <w:t>learning rate</w:t>
      </w:r>
      <w:r>
        <w:t xml:space="preserve">, </w:t>
      </w:r>
      <w:proofErr w:type="gramStart"/>
      <w:r>
        <w:rPr>
          <w:rFonts w:ascii="Arial"/>
          <w:i/>
        </w:rPr>
        <w:t>momentum</w:t>
      </w:r>
      <w:proofErr w:type="gramEnd"/>
      <w:r>
        <w:rPr>
          <w:rFonts w:ascii="Arial"/>
          <w:i/>
        </w:rPr>
        <w:t xml:space="preserve"> </w:t>
      </w:r>
      <w:r>
        <w:t xml:space="preserve">and </w:t>
      </w:r>
      <w:r>
        <w:rPr>
          <w:rFonts w:ascii="Arial"/>
          <w:i/>
        </w:rPr>
        <w:t>size of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the hidden layers, </w:t>
      </w:r>
      <w:r>
        <w:t>intending to increase the learning speed, avoid local minima and improve</w:t>
      </w:r>
      <w:r>
        <w:rPr>
          <w:spacing w:val="1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and performance,</w:t>
      </w:r>
      <w:r>
        <w:rPr>
          <w:spacing w:val="-1"/>
        </w:rPr>
        <w:t xml:space="preserve"> </w:t>
      </w:r>
      <w:r>
        <w:t>respectively.</w:t>
      </w:r>
      <w:r>
        <w:rPr>
          <w:spacing w:val="-1"/>
        </w:rPr>
        <w:t xml:space="preserve"> </w:t>
      </w:r>
      <w:r>
        <w:t>[9]</w:t>
      </w:r>
    </w:p>
    <w:p w14:paraId="10855AD0" w14:textId="77777777" w:rsidR="00D71EAC" w:rsidRDefault="00D71EAC">
      <w:pPr>
        <w:pStyle w:val="BodyText"/>
        <w:spacing w:before="5"/>
      </w:pPr>
    </w:p>
    <w:p w14:paraId="66F98EA3" w14:textId="77777777" w:rsidR="00D71EAC" w:rsidRDefault="00000000">
      <w:pPr>
        <w:pStyle w:val="Heading1"/>
        <w:numPr>
          <w:ilvl w:val="1"/>
          <w:numId w:val="2"/>
        </w:numPr>
        <w:tabs>
          <w:tab w:val="left" w:pos="1360"/>
          <w:tab w:val="left" w:pos="1361"/>
        </w:tabs>
        <w:ind w:hanging="721"/>
      </w:pPr>
      <w:r>
        <w:t>Architecture</w:t>
      </w:r>
      <w:r>
        <w:rPr>
          <w:spacing w:val="-2"/>
        </w:rPr>
        <w:t xml:space="preserve"> </w:t>
      </w:r>
      <w:r>
        <w:t>and Parameters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SVM</w:t>
      </w:r>
      <w:proofErr w:type="gramEnd"/>
    </w:p>
    <w:p w14:paraId="0EE20272" w14:textId="77777777" w:rsidR="00D71EAC" w:rsidRDefault="00D71EAC">
      <w:pPr>
        <w:pStyle w:val="BodyText"/>
        <w:spacing w:before="9"/>
        <w:rPr>
          <w:rFonts w:ascii="Arial"/>
          <w:b/>
          <w:sz w:val="20"/>
        </w:rPr>
      </w:pPr>
    </w:p>
    <w:p w14:paraId="0F84933A" w14:textId="77777777" w:rsidR="00D71EAC" w:rsidRDefault="00000000">
      <w:pPr>
        <w:pStyle w:val="BodyText"/>
        <w:ind w:left="280" w:right="116"/>
        <w:jc w:val="both"/>
      </w:pPr>
      <w:r>
        <w:t>SVMs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weights,</w:t>
      </w:r>
      <w:r>
        <w:rPr>
          <w:spacing w:val="-9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falling</w:t>
      </w:r>
      <w:r>
        <w:rPr>
          <w:spacing w:val="-8"/>
        </w:rPr>
        <w:t xml:space="preserve"> </w:t>
      </w:r>
      <w:r>
        <w:t>into</w:t>
      </w:r>
      <w:r>
        <w:rPr>
          <w:spacing w:val="-59"/>
        </w:rPr>
        <w:t xml:space="preserve"> </w:t>
      </w:r>
      <w:r>
        <w:t>random local minima. However, SVM is still required to address the issue of training with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permits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validation of</w:t>
      </w:r>
      <w:r>
        <w:rPr>
          <w:spacing w:val="-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model.</w:t>
      </w:r>
    </w:p>
    <w:p w14:paraId="6C10DA4E" w14:textId="77777777" w:rsidR="00D71EAC" w:rsidRDefault="00D71EAC">
      <w:pPr>
        <w:pStyle w:val="BodyText"/>
        <w:spacing w:before="11"/>
        <w:rPr>
          <w:sz w:val="21"/>
        </w:rPr>
      </w:pPr>
    </w:p>
    <w:p w14:paraId="5D93D20D" w14:textId="77777777" w:rsidR="00D71EAC" w:rsidRDefault="00000000">
      <w:pPr>
        <w:pStyle w:val="BodyText"/>
        <w:ind w:left="280" w:right="107"/>
        <w:jc w:val="both"/>
      </w:pPr>
      <w:proofErr w:type="gramStart"/>
      <w:r>
        <w:t>Usually</w:t>
      </w:r>
      <w:proofErr w:type="gramEnd"/>
      <w:r>
        <w:t xml:space="preserve"> the kernel function is the first parameter to be specified in a SVM. Defining it must be</w:t>
      </w:r>
      <w:r>
        <w:rPr>
          <w:spacing w:val="-59"/>
        </w:rPr>
        <w:t xml:space="preserve"> </w:t>
      </w:r>
      <w:r>
        <w:t>tried out, and it will depend on the complexity of how data is distributed. The box constrain is</w:t>
      </w:r>
      <w:r>
        <w:rPr>
          <w:spacing w:val="-59"/>
        </w:rPr>
        <w:t xml:space="preserve"> </w:t>
      </w:r>
      <w:r>
        <w:t>a parameter that controls the maximum penalty imposed on margin-violating observations,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preventing</w:t>
      </w:r>
      <w:r>
        <w:rPr>
          <w:spacing w:val="-5"/>
        </w:rPr>
        <w:t xml:space="preserve"> </w:t>
      </w:r>
      <w:r>
        <w:t>overfitting</w:t>
      </w:r>
      <w:r>
        <w:rPr>
          <w:spacing w:val="-5"/>
        </w:rPr>
        <w:t xml:space="preserve"> </w:t>
      </w:r>
      <w:r>
        <w:t>(regularization).</w:t>
      </w:r>
      <w:r>
        <w:rPr>
          <w:spacing w:val="37"/>
        </w:rPr>
        <w:t xml:space="preserve"> </w:t>
      </w:r>
      <w:r>
        <w:t>Increasing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assigns</w:t>
      </w:r>
      <w:r>
        <w:rPr>
          <w:spacing w:val="-14"/>
        </w:rPr>
        <w:t xml:space="preserve"> </w:t>
      </w:r>
      <w:r>
        <w:t>fewer</w:t>
      </w:r>
      <w:r>
        <w:rPr>
          <w:spacing w:val="-59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rPr>
          <w:spacing w:val="-1"/>
        </w:rPr>
        <w:t>vectors;</w:t>
      </w:r>
      <w:r>
        <w:rPr>
          <w:spacing w:val="-14"/>
        </w:rPr>
        <w:t xml:space="preserve"> </w:t>
      </w:r>
      <w:r>
        <w:rPr>
          <w:spacing w:val="-1"/>
        </w:rPr>
        <w:t>however,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longer</w:t>
      </w:r>
      <w:r>
        <w:rPr>
          <w:spacing w:val="-12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times.</w:t>
      </w:r>
      <w:r>
        <w:rPr>
          <w:spacing w:val="-12"/>
        </w:rPr>
        <w:t xml:space="preserve"> </w:t>
      </w:r>
      <w:r>
        <w:t>[10]</w:t>
      </w:r>
      <w:r>
        <w:rPr>
          <w:spacing w:val="-14"/>
        </w:rPr>
        <w:t xml:space="preserve"> </w:t>
      </w:r>
      <w:r>
        <w:t>Besides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hyperparameters,</w:t>
      </w:r>
      <w:r>
        <w:rPr>
          <w:spacing w:val="-59"/>
        </w:rPr>
        <w:t xml:space="preserve"> </w:t>
      </w:r>
      <w:r>
        <w:t>SVMs 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training parameters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MLP</w:t>
      </w:r>
      <w:r>
        <w:rPr>
          <w:spacing w:val="-9"/>
        </w:rPr>
        <w:t xml:space="preserve"> </w:t>
      </w:r>
      <w:r>
        <w:t>do.</w:t>
      </w:r>
    </w:p>
    <w:p w14:paraId="0AEE3656" w14:textId="77777777" w:rsidR="00D71EAC" w:rsidRDefault="00D71EAC">
      <w:pPr>
        <w:pStyle w:val="BodyText"/>
        <w:spacing w:before="2"/>
      </w:pPr>
    </w:p>
    <w:p w14:paraId="6FA72D26" w14:textId="77777777" w:rsidR="00D71EAC" w:rsidRDefault="00000000">
      <w:pPr>
        <w:pStyle w:val="Heading1"/>
        <w:numPr>
          <w:ilvl w:val="0"/>
          <w:numId w:val="2"/>
        </w:numPr>
        <w:tabs>
          <w:tab w:val="left" w:pos="641"/>
        </w:tabs>
        <w:spacing w:before="1"/>
        <w:ind w:hanging="361"/>
      </w:pPr>
      <w:r>
        <w:t>Results,</w:t>
      </w:r>
      <w:r>
        <w:rPr>
          <w:spacing w:val="-2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Evaluation</w:t>
      </w:r>
    </w:p>
    <w:p w14:paraId="7B7BF593" w14:textId="77777777" w:rsidR="00D71EAC" w:rsidRDefault="00D71EAC">
      <w:pPr>
        <w:pStyle w:val="BodyText"/>
        <w:spacing w:before="9"/>
        <w:rPr>
          <w:rFonts w:ascii="Arial"/>
          <w:b/>
          <w:sz w:val="21"/>
        </w:rPr>
      </w:pPr>
    </w:p>
    <w:p w14:paraId="5D890276" w14:textId="77777777" w:rsidR="00D71EAC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ind w:hanging="721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Selection</w:t>
      </w:r>
    </w:p>
    <w:p w14:paraId="6C303EA8" w14:textId="77777777" w:rsidR="00D71EAC" w:rsidRDefault="00D71EAC">
      <w:pPr>
        <w:pStyle w:val="BodyText"/>
        <w:spacing w:before="3"/>
        <w:rPr>
          <w:rFonts w:ascii="Arial"/>
          <w:b/>
        </w:rPr>
      </w:pPr>
    </w:p>
    <w:p w14:paraId="11E0B26A" w14:textId="77777777" w:rsidR="00D71EAC" w:rsidRDefault="00000000">
      <w:pPr>
        <w:pStyle w:val="BodyText"/>
        <w:ind w:left="280" w:right="105"/>
        <w:jc w:val="both"/>
      </w:pPr>
      <w:hyperlink w:anchor="_bookmark1" w:history="1">
        <w:r>
          <w:t xml:space="preserve">Table 2 </w:t>
        </w:r>
      </w:hyperlink>
      <w:r>
        <w:t>shows the hyperparameters grid search and the best models selected for MLP and</w:t>
      </w:r>
      <w:r>
        <w:rPr>
          <w:spacing w:val="1"/>
        </w:rPr>
        <w:t xml:space="preserve"> </w:t>
      </w:r>
      <w:r>
        <w:t xml:space="preserve">SVM, highlighted in yellow. To test the </w:t>
      </w:r>
      <w:proofErr w:type="spellStart"/>
      <w:r>
        <w:t>generalisability</w:t>
      </w:r>
      <w:proofErr w:type="spellEnd"/>
      <w:r>
        <w:t xml:space="preserve"> of each best model, their prediction</w:t>
      </w:r>
      <w:r>
        <w:rPr>
          <w:spacing w:val="1"/>
        </w:rPr>
        <w:t xml:space="preserve"> </w:t>
      </w:r>
      <w:r>
        <w:t>was compared with the class labels targets from the cross-validation process. In this grid</w:t>
      </w:r>
      <w:r>
        <w:rPr>
          <w:spacing w:val="1"/>
        </w:rPr>
        <w:t xml:space="preserve"> </w:t>
      </w:r>
      <w:r>
        <w:t>search process, we noticed that MLP are extremely influenced by the initial neurons weights,</w:t>
      </w:r>
      <w:r>
        <w:rPr>
          <w:spacing w:val="-59"/>
        </w:rPr>
        <w:t xml:space="preserve"> </w:t>
      </w:r>
      <w:r>
        <w:t>because re-running the same grid search alters significantly the accuracies results of each</w:t>
      </w:r>
      <w:r>
        <w:rPr>
          <w:spacing w:val="1"/>
        </w:rPr>
        <w:t xml:space="preserve"> </w:t>
      </w:r>
      <w:r>
        <w:t>MLP model but this does not happen for SVMs. On the other hand, SVMs are more sensitive</w:t>
      </w:r>
      <w:r>
        <w:rPr>
          <w:spacing w:val="-59"/>
        </w:rPr>
        <w:t xml:space="preserve"> </w:t>
      </w:r>
      <w:r>
        <w:t>by the combination of the hyperparameters. Accuracies can vary from 95 to 60% depending</w:t>
      </w:r>
      <w:r>
        <w:rPr>
          <w:spacing w:val="1"/>
        </w:rPr>
        <w:t xml:space="preserve"> </w:t>
      </w:r>
      <w:r>
        <w:t>on it, but for MLP models this seems to not play a major role. The accuracies columns are</w:t>
      </w:r>
      <w:r>
        <w:rPr>
          <w:spacing w:val="1"/>
        </w:rPr>
        <w:t xml:space="preserve"> </w:t>
      </w:r>
      <w:r>
        <w:t>ranked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colored</w:t>
      </w:r>
      <w:r>
        <w:rPr>
          <w:spacing w:val="-9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hyperparameters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contributed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the averaged</w:t>
      </w:r>
      <w:r>
        <w:rPr>
          <w:spacing w:val="-2"/>
        </w:rPr>
        <w:t xml:space="preserve"> </w:t>
      </w:r>
      <w:r>
        <w:t>validation</w:t>
      </w:r>
      <w:r>
        <w:rPr>
          <w:spacing w:val="7"/>
        </w:rPr>
        <w:t xml:space="preserve"> </w:t>
      </w:r>
      <w:r>
        <w:t>accuracy.</w:t>
      </w:r>
    </w:p>
    <w:p w14:paraId="742937E3" w14:textId="77777777" w:rsidR="00D71EAC" w:rsidRDefault="00D71EAC">
      <w:pPr>
        <w:pStyle w:val="BodyText"/>
        <w:spacing w:before="1"/>
      </w:pPr>
    </w:p>
    <w:p w14:paraId="6C52062F" w14:textId="77777777" w:rsidR="00D71EAC" w:rsidRDefault="00000000">
      <w:pPr>
        <w:pStyle w:val="Heading1"/>
        <w:ind w:left="2217" w:firstLine="0"/>
        <w:rPr>
          <w:rFonts w:ascii="Calibri"/>
        </w:rPr>
      </w:pPr>
      <w:bookmarkStart w:id="1" w:name="_bookmark1"/>
      <w:bookmarkEnd w:id="1"/>
      <w:r>
        <w:rPr>
          <w:rFonts w:ascii="Calibri"/>
          <w:color w:val="4470C4"/>
        </w:rPr>
        <w:t>Table</w:t>
      </w:r>
      <w:r>
        <w:rPr>
          <w:rFonts w:ascii="Calibri"/>
          <w:color w:val="4470C4"/>
          <w:spacing w:val="-4"/>
        </w:rPr>
        <w:t xml:space="preserve"> </w:t>
      </w:r>
      <w:r>
        <w:rPr>
          <w:rFonts w:ascii="Calibri"/>
          <w:color w:val="4470C4"/>
        </w:rPr>
        <w:t>2</w:t>
      </w:r>
      <w:r>
        <w:rPr>
          <w:rFonts w:ascii="Calibri"/>
          <w:color w:val="4470C4"/>
          <w:spacing w:val="-2"/>
        </w:rPr>
        <w:t xml:space="preserve"> </w:t>
      </w:r>
      <w:r>
        <w:rPr>
          <w:rFonts w:ascii="Calibri"/>
          <w:color w:val="4470C4"/>
        </w:rPr>
        <w:t>-</w:t>
      </w:r>
      <w:r>
        <w:rPr>
          <w:rFonts w:ascii="Calibri"/>
          <w:color w:val="4470C4"/>
          <w:spacing w:val="-2"/>
        </w:rPr>
        <w:t xml:space="preserve"> </w:t>
      </w:r>
      <w:r>
        <w:rPr>
          <w:rFonts w:ascii="Calibri"/>
          <w:color w:val="4470C4"/>
        </w:rPr>
        <w:t>Hyperparameters</w:t>
      </w:r>
      <w:r>
        <w:rPr>
          <w:rFonts w:ascii="Calibri"/>
          <w:color w:val="4470C4"/>
          <w:spacing w:val="-4"/>
        </w:rPr>
        <w:t xml:space="preserve"> </w:t>
      </w:r>
      <w:r>
        <w:rPr>
          <w:rFonts w:ascii="Calibri"/>
          <w:color w:val="4470C4"/>
        </w:rPr>
        <w:t>Grid</w:t>
      </w:r>
      <w:r>
        <w:rPr>
          <w:rFonts w:ascii="Calibri"/>
          <w:color w:val="4470C4"/>
          <w:spacing w:val="-6"/>
        </w:rPr>
        <w:t xml:space="preserve"> </w:t>
      </w:r>
      <w:r>
        <w:rPr>
          <w:rFonts w:ascii="Calibri"/>
          <w:color w:val="4470C4"/>
        </w:rPr>
        <w:t>Search</w:t>
      </w:r>
    </w:p>
    <w:p w14:paraId="21C4298B" w14:textId="77777777" w:rsidR="00D71EAC" w:rsidRDefault="00D71EAC">
      <w:pPr>
        <w:pStyle w:val="BodyText"/>
        <w:spacing w:before="5"/>
        <w:rPr>
          <w:rFonts w:ascii="Calibri"/>
          <w:b/>
          <w:sz w:val="16"/>
        </w:rPr>
      </w:pPr>
    </w:p>
    <w:tbl>
      <w:tblPr>
        <w:tblW w:w="0" w:type="auto"/>
        <w:tblInd w:w="2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591"/>
        <w:gridCol w:w="716"/>
        <w:gridCol w:w="627"/>
        <w:gridCol w:w="145"/>
        <w:gridCol w:w="629"/>
        <w:gridCol w:w="694"/>
        <w:gridCol w:w="622"/>
        <w:gridCol w:w="627"/>
      </w:tblGrid>
      <w:tr w:rsidR="00D71EAC" w14:paraId="3761F725" w14:textId="77777777">
        <w:trPr>
          <w:trHeight w:val="124"/>
        </w:trPr>
        <w:tc>
          <w:tcPr>
            <w:tcW w:w="493" w:type="dxa"/>
            <w:tcBorders>
              <w:right w:val="nil"/>
            </w:tcBorders>
          </w:tcPr>
          <w:p w14:paraId="7D7A85B2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591" w:type="dxa"/>
            <w:tcBorders>
              <w:left w:val="nil"/>
              <w:right w:val="nil"/>
            </w:tcBorders>
          </w:tcPr>
          <w:p w14:paraId="6067F373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16" w:type="dxa"/>
            <w:tcBorders>
              <w:left w:val="nil"/>
              <w:right w:val="nil"/>
            </w:tcBorders>
          </w:tcPr>
          <w:p w14:paraId="0EF3714D" w14:textId="77777777" w:rsidR="00D71EAC" w:rsidRDefault="00000000">
            <w:pPr>
              <w:pStyle w:val="TableParagraph"/>
              <w:ind w:left="44"/>
              <w:rPr>
                <w:b/>
                <w:sz w:val="10"/>
              </w:rPr>
            </w:pPr>
            <w:r>
              <w:rPr>
                <w:b/>
                <w:sz w:val="10"/>
              </w:rPr>
              <w:t>MLP</w:t>
            </w:r>
          </w:p>
        </w:tc>
        <w:tc>
          <w:tcPr>
            <w:tcW w:w="627" w:type="dxa"/>
            <w:tcBorders>
              <w:left w:val="nil"/>
            </w:tcBorders>
          </w:tcPr>
          <w:p w14:paraId="2C4E4761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521514C0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  <w:tcBorders>
              <w:right w:val="nil"/>
            </w:tcBorders>
          </w:tcPr>
          <w:p w14:paraId="0DC9F2A7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94" w:type="dxa"/>
            <w:tcBorders>
              <w:left w:val="nil"/>
              <w:right w:val="nil"/>
            </w:tcBorders>
          </w:tcPr>
          <w:p w14:paraId="176EAF89" w14:textId="77777777" w:rsidR="00D71EAC" w:rsidRDefault="00000000">
            <w:pPr>
              <w:pStyle w:val="TableParagraph"/>
              <w:ind w:right="1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SV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14:paraId="0C50DD76" w14:textId="77777777" w:rsidR="00D71EAC" w:rsidRDefault="00000000">
            <w:pPr>
              <w:pStyle w:val="TableParagraph"/>
              <w:ind w:left="-28"/>
              <w:rPr>
                <w:b/>
                <w:sz w:val="10"/>
              </w:rPr>
            </w:pPr>
            <w:r>
              <w:rPr>
                <w:b/>
                <w:sz w:val="10"/>
              </w:rPr>
              <w:t>M</w:t>
            </w:r>
          </w:p>
        </w:tc>
        <w:tc>
          <w:tcPr>
            <w:tcW w:w="627" w:type="dxa"/>
            <w:tcBorders>
              <w:left w:val="nil"/>
            </w:tcBorders>
          </w:tcPr>
          <w:p w14:paraId="154C9E4F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 w:rsidR="00D71EAC" w14:paraId="1682ED63" w14:textId="77777777">
        <w:trPr>
          <w:trHeight w:val="261"/>
        </w:trPr>
        <w:tc>
          <w:tcPr>
            <w:tcW w:w="493" w:type="dxa"/>
          </w:tcPr>
          <w:p w14:paraId="445313FE" w14:textId="77777777" w:rsidR="00D71EAC" w:rsidRDefault="00000000">
            <w:pPr>
              <w:pStyle w:val="TableParagraph"/>
              <w:spacing w:line="120" w:lineRule="atLeast"/>
              <w:ind w:left="139" w:right="67" w:hanging="42"/>
              <w:rPr>
                <w:b/>
                <w:sz w:val="10"/>
              </w:rPr>
            </w:pPr>
            <w:r>
              <w:rPr>
                <w:b/>
                <w:sz w:val="10"/>
              </w:rPr>
              <w:t>Hidden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Layer</w:t>
            </w:r>
          </w:p>
        </w:tc>
        <w:tc>
          <w:tcPr>
            <w:tcW w:w="591" w:type="dxa"/>
          </w:tcPr>
          <w:p w14:paraId="4232D10A" w14:textId="77777777" w:rsidR="00D71EAC" w:rsidRDefault="00000000">
            <w:pPr>
              <w:pStyle w:val="TableParagraph"/>
              <w:spacing w:line="120" w:lineRule="atLeast"/>
              <w:ind w:left="201" w:right="90" w:hanging="87"/>
              <w:rPr>
                <w:b/>
                <w:sz w:val="10"/>
              </w:rPr>
            </w:pPr>
            <w:r>
              <w:rPr>
                <w:b/>
                <w:sz w:val="10"/>
              </w:rPr>
              <w:t>Learning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Rate</w:t>
            </w:r>
          </w:p>
        </w:tc>
        <w:tc>
          <w:tcPr>
            <w:tcW w:w="716" w:type="dxa"/>
          </w:tcPr>
          <w:p w14:paraId="328A3756" w14:textId="77777777" w:rsidR="00D71EAC" w:rsidRDefault="00000000">
            <w:pPr>
              <w:pStyle w:val="TableParagraph"/>
              <w:spacing w:before="72" w:line="240" w:lineRule="auto"/>
              <w:ind w:left="109"/>
              <w:rPr>
                <w:b/>
                <w:sz w:val="10"/>
              </w:rPr>
            </w:pPr>
            <w:r>
              <w:rPr>
                <w:b/>
                <w:sz w:val="10"/>
              </w:rPr>
              <w:t>Momentum</w:t>
            </w:r>
          </w:p>
        </w:tc>
        <w:tc>
          <w:tcPr>
            <w:tcW w:w="627" w:type="dxa"/>
            <w:tcBorders>
              <w:bottom w:val="single" w:sz="4" w:space="0" w:color="F9AA77"/>
            </w:tcBorders>
          </w:tcPr>
          <w:p w14:paraId="7B79BBC0" w14:textId="77777777" w:rsidR="00D71EAC" w:rsidRDefault="00000000">
            <w:pPr>
              <w:pStyle w:val="TableParagraph"/>
              <w:spacing w:line="120" w:lineRule="atLeast"/>
              <w:ind w:left="127" w:right="76" w:hanging="34"/>
              <w:rPr>
                <w:b/>
                <w:sz w:val="10"/>
              </w:rPr>
            </w:pPr>
            <w:r>
              <w:rPr>
                <w:b/>
                <w:sz w:val="10"/>
              </w:rPr>
              <w:t>Validation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Accuracy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0824A8F8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</w:tcPr>
          <w:p w14:paraId="0172DB15" w14:textId="77777777" w:rsidR="00D71EAC" w:rsidRDefault="00000000">
            <w:pPr>
              <w:pStyle w:val="TableParagraph"/>
              <w:spacing w:line="120" w:lineRule="atLeast"/>
              <w:ind w:left="123" w:right="114" w:firstLine="48"/>
              <w:rPr>
                <w:b/>
                <w:sz w:val="10"/>
              </w:rPr>
            </w:pPr>
            <w:r>
              <w:rPr>
                <w:b/>
                <w:sz w:val="10"/>
              </w:rPr>
              <w:t>Kernel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Function</w:t>
            </w:r>
          </w:p>
        </w:tc>
        <w:tc>
          <w:tcPr>
            <w:tcW w:w="694" w:type="dxa"/>
          </w:tcPr>
          <w:p w14:paraId="2E4B75D1" w14:textId="77777777" w:rsidR="00D71EAC" w:rsidRDefault="00000000">
            <w:pPr>
              <w:pStyle w:val="TableParagraph"/>
              <w:spacing w:line="120" w:lineRule="atLeast"/>
              <w:ind w:left="217" w:right="96" w:hanging="116"/>
              <w:rPr>
                <w:b/>
                <w:sz w:val="10"/>
              </w:rPr>
            </w:pPr>
            <w:r>
              <w:rPr>
                <w:b/>
                <w:sz w:val="10"/>
              </w:rPr>
              <w:t>Polynomial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Order</w:t>
            </w:r>
          </w:p>
        </w:tc>
        <w:tc>
          <w:tcPr>
            <w:tcW w:w="622" w:type="dxa"/>
          </w:tcPr>
          <w:p w14:paraId="1FF3ADD1" w14:textId="77777777" w:rsidR="00D71EAC" w:rsidRDefault="00000000">
            <w:pPr>
              <w:pStyle w:val="TableParagraph"/>
              <w:spacing w:before="72" w:line="240" w:lineRule="auto"/>
              <w:ind w:left="25"/>
              <w:rPr>
                <w:b/>
                <w:sz w:val="10"/>
              </w:rPr>
            </w:pPr>
            <w:r>
              <w:rPr>
                <w:b/>
                <w:sz w:val="10"/>
              </w:rPr>
              <w:t>Box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Constant</w:t>
            </w:r>
          </w:p>
        </w:tc>
        <w:tc>
          <w:tcPr>
            <w:tcW w:w="627" w:type="dxa"/>
            <w:tcBorders>
              <w:bottom w:val="single" w:sz="4" w:space="0" w:color="FCEA83"/>
            </w:tcBorders>
          </w:tcPr>
          <w:p w14:paraId="625FF690" w14:textId="77777777" w:rsidR="00D71EAC" w:rsidRDefault="00000000">
            <w:pPr>
              <w:pStyle w:val="TableParagraph"/>
              <w:spacing w:line="120" w:lineRule="atLeast"/>
              <w:ind w:left="115" w:right="88" w:hanging="34"/>
              <w:rPr>
                <w:b/>
                <w:sz w:val="10"/>
              </w:rPr>
            </w:pPr>
            <w:r>
              <w:rPr>
                <w:b/>
                <w:sz w:val="10"/>
              </w:rPr>
              <w:t>Validation</w:t>
            </w:r>
            <w:r>
              <w:rPr>
                <w:b/>
                <w:spacing w:val="-20"/>
                <w:sz w:val="10"/>
              </w:rPr>
              <w:t xml:space="preserve"> </w:t>
            </w:r>
            <w:r>
              <w:rPr>
                <w:b/>
                <w:sz w:val="10"/>
              </w:rPr>
              <w:t>Accuracy</w:t>
            </w:r>
          </w:p>
        </w:tc>
      </w:tr>
      <w:tr w:rsidR="00D71EAC" w14:paraId="139CA44C" w14:textId="77777777">
        <w:trPr>
          <w:trHeight w:val="124"/>
        </w:trPr>
        <w:tc>
          <w:tcPr>
            <w:tcW w:w="493" w:type="dxa"/>
          </w:tcPr>
          <w:p w14:paraId="37D99C86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325684F1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3C36D73C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C5DB81"/>
            </w:tcBorders>
            <w:shd w:val="clear" w:color="auto" w:fill="F9AA77"/>
          </w:tcPr>
          <w:p w14:paraId="1EEBEFCA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96.19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5C5AEDCD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2761AE03" w14:textId="77777777" w:rsidR="00D71EAC" w:rsidRDefault="00000000">
            <w:pPr>
              <w:pStyle w:val="TableParagraph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695D6914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3F9502C0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tcBorders>
              <w:bottom w:val="single" w:sz="4" w:space="0" w:color="D1DE82"/>
            </w:tcBorders>
            <w:shd w:val="clear" w:color="auto" w:fill="FCEA83"/>
          </w:tcPr>
          <w:p w14:paraId="52975B76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95.23</w:t>
            </w:r>
          </w:p>
        </w:tc>
      </w:tr>
      <w:tr w:rsidR="00D71EAC" w14:paraId="0230090F" w14:textId="77777777">
        <w:trPr>
          <w:trHeight w:val="126"/>
        </w:trPr>
        <w:tc>
          <w:tcPr>
            <w:tcW w:w="493" w:type="dxa"/>
          </w:tcPr>
          <w:p w14:paraId="7B57B6B2" w14:textId="77777777" w:rsidR="00D71EAC" w:rsidRDefault="00000000">
            <w:pPr>
              <w:pStyle w:val="TableParagraph"/>
              <w:spacing w:line="107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6F08C89E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3F053C46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9ECF7D"/>
            </w:tcBorders>
            <w:shd w:val="clear" w:color="auto" w:fill="C5DB81"/>
          </w:tcPr>
          <w:p w14:paraId="46E63267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96.98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0828859E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159ABCF7" w14:textId="77777777" w:rsidR="00D71EAC" w:rsidRDefault="00000000">
            <w:pPr>
              <w:pStyle w:val="TableParagraph"/>
              <w:spacing w:line="107" w:lineRule="exact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6C501CE7" w14:textId="77777777" w:rsidR="00D71EAC" w:rsidRDefault="00000000">
            <w:pPr>
              <w:pStyle w:val="TableParagraph"/>
              <w:spacing w:line="107" w:lineRule="exact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5871CD91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tcBorders>
              <w:bottom w:val="single" w:sz="4" w:space="0" w:color="FFEB84"/>
            </w:tcBorders>
            <w:shd w:val="clear" w:color="auto" w:fill="D1DE82"/>
          </w:tcPr>
          <w:p w14:paraId="20E81310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95.71</w:t>
            </w:r>
          </w:p>
        </w:tc>
      </w:tr>
      <w:tr w:rsidR="00D71EAC" w14:paraId="02788720" w14:textId="77777777">
        <w:trPr>
          <w:trHeight w:val="124"/>
        </w:trPr>
        <w:tc>
          <w:tcPr>
            <w:tcW w:w="493" w:type="dxa"/>
          </w:tcPr>
          <w:p w14:paraId="07D8396D" w14:textId="77777777" w:rsidR="00D71EAC" w:rsidRDefault="00000000">
            <w:pPr>
              <w:pStyle w:val="TableParagraph"/>
              <w:spacing w:line="105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0D1FCE30" w14:textId="77777777" w:rsidR="00D71EAC" w:rsidRDefault="00000000">
            <w:pPr>
              <w:pStyle w:val="TableParagraph"/>
              <w:spacing w:line="105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1835CBC4" w14:textId="77777777" w:rsidR="00D71EAC" w:rsidRDefault="00000000">
            <w:pPr>
              <w:pStyle w:val="TableParagraph"/>
              <w:spacing w:line="105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F9AA77"/>
            </w:tcBorders>
            <w:shd w:val="clear" w:color="auto" w:fill="9ECF7D"/>
          </w:tcPr>
          <w:p w14:paraId="62D6DB98" w14:textId="77777777" w:rsidR="00D71EAC" w:rsidRDefault="00000000">
            <w:pPr>
              <w:pStyle w:val="TableParagraph"/>
              <w:spacing w:line="105" w:lineRule="exact"/>
              <w:ind w:left="209"/>
              <w:rPr>
                <w:sz w:val="10"/>
              </w:rPr>
            </w:pPr>
            <w:r>
              <w:rPr>
                <w:sz w:val="10"/>
              </w:rPr>
              <w:t>97.30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7B354C5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65C801C0" w14:textId="77777777" w:rsidR="00D71EAC" w:rsidRDefault="00000000">
            <w:pPr>
              <w:pStyle w:val="TableParagraph"/>
              <w:spacing w:line="105" w:lineRule="exact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44F80A13" w14:textId="77777777" w:rsidR="00D71EAC" w:rsidRDefault="00000000">
            <w:pPr>
              <w:pStyle w:val="TableParagraph"/>
              <w:spacing w:line="105" w:lineRule="exact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7AA7673F" w14:textId="77777777" w:rsidR="00D71EAC" w:rsidRDefault="00000000">
            <w:pPr>
              <w:pStyle w:val="TableParagraph"/>
              <w:spacing w:line="105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tcBorders>
              <w:bottom w:val="single" w:sz="4" w:space="0" w:color="73C37A"/>
            </w:tcBorders>
            <w:shd w:val="clear" w:color="auto" w:fill="FFEB84"/>
          </w:tcPr>
          <w:p w14:paraId="0330CEC1" w14:textId="77777777" w:rsidR="00D71EAC" w:rsidRDefault="00000000">
            <w:pPr>
              <w:pStyle w:val="TableParagraph"/>
              <w:spacing w:line="105" w:lineRule="exact"/>
              <w:ind w:left="195"/>
              <w:rPr>
                <w:sz w:val="10"/>
              </w:rPr>
            </w:pPr>
            <w:r>
              <w:rPr>
                <w:sz w:val="10"/>
              </w:rPr>
              <w:t>95.23</w:t>
            </w:r>
          </w:p>
        </w:tc>
      </w:tr>
      <w:tr w:rsidR="00D71EAC" w14:paraId="7F100B5B" w14:textId="77777777">
        <w:trPr>
          <w:trHeight w:val="124"/>
        </w:trPr>
        <w:tc>
          <w:tcPr>
            <w:tcW w:w="493" w:type="dxa"/>
          </w:tcPr>
          <w:p w14:paraId="64E49544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303F3CD9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050E194B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77C47B"/>
            </w:tcBorders>
            <w:shd w:val="clear" w:color="auto" w:fill="F9AA77"/>
          </w:tcPr>
          <w:p w14:paraId="08ECF82A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96.19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05F9134A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  <w:tcBorders>
              <w:bottom w:val="single" w:sz="4" w:space="0" w:color="FFFF00"/>
            </w:tcBorders>
          </w:tcPr>
          <w:p w14:paraId="3F65C1EB" w14:textId="77777777" w:rsidR="00D71EAC" w:rsidRDefault="00000000">
            <w:pPr>
              <w:pStyle w:val="TableParagraph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  <w:tcBorders>
              <w:bottom w:val="single" w:sz="4" w:space="0" w:color="FFFF00"/>
            </w:tcBorders>
          </w:tcPr>
          <w:p w14:paraId="3DCD2B83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  <w:tcBorders>
              <w:bottom w:val="single" w:sz="4" w:space="0" w:color="FFFF00"/>
            </w:tcBorders>
          </w:tcPr>
          <w:p w14:paraId="030B23F3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61BC79"/>
            </w:tcBorders>
            <w:shd w:val="clear" w:color="auto" w:fill="73C37A"/>
          </w:tcPr>
          <w:p w14:paraId="5D6ECF35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</w:tr>
      <w:tr w:rsidR="00D71EAC" w14:paraId="49BA0AB8" w14:textId="77777777">
        <w:trPr>
          <w:trHeight w:val="124"/>
        </w:trPr>
        <w:tc>
          <w:tcPr>
            <w:tcW w:w="493" w:type="dxa"/>
          </w:tcPr>
          <w:p w14:paraId="25909081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360474AA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63FC6264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FFEB84"/>
            </w:tcBorders>
            <w:shd w:val="clear" w:color="auto" w:fill="77C47B"/>
          </w:tcPr>
          <w:p w14:paraId="64577EDA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97.62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0BAA59F3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  <w:shd w:val="clear" w:color="auto" w:fill="FFFF00"/>
          </w:tcPr>
          <w:p w14:paraId="21497035" w14:textId="77777777" w:rsidR="00D71EAC" w:rsidRDefault="00000000">
            <w:pPr>
              <w:pStyle w:val="TableParagraph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  <w:shd w:val="clear" w:color="auto" w:fill="FFFF00"/>
          </w:tcPr>
          <w:p w14:paraId="19626C2F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  <w:shd w:val="clear" w:color="auto" w:fill="FFFF00"/>
          </w:tcPr>
          <w:p w14:paraId="6FDD1320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73C37A"/>
            </w:tcBorders>
            <w:shd w:val="clear" w:color="auto" w:fill="61BC79"/>
          </w:tcPr>
          <w:p w14:paraId="0F339A7B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96.82</w:t>
            </w:r>
          </w:p>
        </w:tc>
      </w:tr>
      <w:tr w:rsidR="00D71EAC" w14:paraId="076C4F47" w14:textId="77777777">
        <w:trPr>
          <w:trHeight w:val="126"/>
        </w:trPr>
        <w:tc>
          <w:tcPr>
            <w:tcW w:w="493" w:type="dxa"/>
          </w:tcPr>
          <w:p w14:paraId="013A0ADE" w14:textId="77777777" w:rsidR="00D71EAC" w:rsidRDefault="00000000">
            <w:pPr>
              <w:pStyle w:val="TableParagraph"/>
              <w:spacing w:line="107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2ABF87D8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10CB2EDB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shd w:val="clear" w:color="auto" w:fill="FFEB84"/>
          </w:tcPr>
          <w:p w14:paraId="5DD14E2D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96.51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41B108E6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3FAF3B0B" w14:textId="77777777" w:rsidR="00D71EAC" w:rsidRDefault="00000000">
            <w:pPr>
              <w:pStyle w:val="TableParagraph"/>
              <w:spacing w:line="107" w:lineRule="exact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4078E685" w14:textId="77777777" w:rsidR="00D71EAC" w:rsidRDefault="00000000">
            <w:pPr>
              <w:pStyle w:val="TableParagraph"/>
              <w:spacing w:line="107" w:lineRule="exact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793047C4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shd w:val="clear" w:color="auto" w:fill="73C37A"/>
          </w:tcPr>
          <w:p w14:paraId="4C3E2709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</w:tr>
      <w:tr w:rsidR="00D71EAC" w14:paraId="0F004DE8" w14:textId="77777777">
        <w:trPr>
          <w:trHeight w:val="124"/>
        </w:trPr>
        <w:tc>
          <w:tcPr>
            <w:tcW w:w="493" w:type="dxa"/>
          </w:tcPr>
          <w:p w14:paraId="612A0373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23D33682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78DEE9FF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shd w:val="clear" w:color="auto" w:fill="FBC87B"/>
          </w:tcPr>
          <w:p w14:paraId="1AC3D480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96.35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5BBE586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74613A44" w14:textId="77777777" w:rsidR="00D71EAC" w:rsidRDefault="00000000">
            <w:pPr>
              <w:pStyle w:val="TableParagraph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510534D1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4FC82857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shd w:val="clear" w:color="auto" w:fill="73C37A"/>
          </w:tcPr>
          <w:p w14:paraId="4CC07975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</w:tr>
      <w:tr w:rsidR="00D71EAC" w14:paraId="4FA9EE29" w14:textId="77777777">
        <w:trPr>
          <w:trHeight w:val="124"/>
        </w:trPr>
        <w:tc>
          <w:tcPr>
            <w:tcW w:w="493" w:type="dxa"/>
          </w:tcPr>
          <w:p w14:paraId="19B96CF0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7994FABE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636436C5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9ECF7D"/>
            </w:tcBorders>
            <w:shd w:val="clear" w:color="auto" w:fill="FBC87B"/>
          </w:tcPr>
          <w:p w14:paraId="1696050D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96.35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144C8344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56547C60" w14:textId="77777777" w:rsidR="00D71EAC" w:rsidRDefault="00000000">
            <w:pPr>
              <w:pStyle w:val="TableParagraph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02346351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2ED2D83E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shd w:val="clear" w:color="auto" w:fill="73C37A"/>
          </w:tcPr>
          <w:p w14:paraId="69BE96BE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</w:tr>
      <w:tr w:rsidR="00D71EAC" w14:paraId="1830ADE3" w14:textId="77777777">
        <w:trPr>
          <w:trHeight w:val="124"/>
        </w:trPr>
        <w:tc>
          <w:tcPr>
            <w:tcW w:w="493" w:type="dxa"/>
          </w:tcPr>
          <w:p w14:paraId="45226D64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54CB6EA4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1B607733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0.3</w:t>
            </w:r>
          </w:p>
        </w:tc>
        <w:tc>
          <w:tcPr>
            <w:tcW w:w="627" w:type="dxa"/>
            <w:tcBorders>
              <w:bottom w:val="single" w:sz="4" w:space="0" w:color="FFEB84"/>
            </w:tcBorders>
            <w:shd w:val="clear" w:color="auto" w:fill="9ECF7D"/>
          </w:tcPr>
          <w:p w14:paraId="5EC9AF66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97.30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7A5ACE04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089E7A39" w14:textId="77777777" w:rsidR="00D71EAC" w:rsidRDefault="00000000">
            <w:pPr>
              <w:pStyle w:val="TableParagraph"/>
              <w:ind w:left="45" w:right="35"/>
              <w:jc w:val="center"/>
              <w:rPr>
                <w:sz w:val="10"/>
              </w:rPr>
            </w:pPr>
            <w:r>
              <w:rPr>
                <w:sz w:val="10"/>
              </w:rPr>
              <w:t>'linear'</w:t>
            </w:r>
          </w:p>
        </w:tc>
        <w:tc>
          <w:tcPr>
            <w:tcW w:w="694" w:type="dxa"/>
          </w:tcPr>
          <w:p w14:paraId="42C39F78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65C9925D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shd w:val="clear" w:color="auto" w:fill="73C37A"/>
          </w:tcPr>
          <w:p w14:paraId="0100D67A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</w:tr>
      <w:tr w:rsidR="00D71EAC" w14:paraId="1CBF4F57" w14:textId="77777777">
        <w:trPr>
          <w:trHeight w:val="126"/>
        </w:trPr>
        <w:tc>
          <w:tcPr>
            <w:tcW w:w="493" w:type="dxa"/>
            <w:tcBorders>
              <w:bottom w:val="single" w:sz="4" w:space="0" w:color="FFFF00"/>
            </w:tcBorders>
          </w:tcPr>
          <w:p w14:paraId="1E8B8D59" w14:textId="77777777" w:rsidR="00D71EAC" w:rsidRDefault="00000000">
            <w:pPr>
              <w:pStyle w:val="TableParagraph"/>
              <w:spacing w:line="107" w:lineRule="exact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  <w:tcBorders>
              <w:bottom w:val="single" w:sz="4" w:space="0" w:color="FFFF00"/>
            </w:tcBorders>
          </w:tcPr>
          <w:p w14:paraId="6ABA50EE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  <w:tcBorders>
              <w:bottom w:val="single" w:sz="4" w:space="0" w:color="FFFF00"/>
            </w:tcBorders>
          </w:tcPr>
          <w:p w14:paraId="08BFA87F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61BC79"/>
            </w:tcBorders>
            <w:shd w:val="clear" w:color="auto" w:fill="FFEB84"/>
          </w:tcPr>
          <w:p w14:paraId="3BAFCCD4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96.51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251BFCC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7537ECB1" w14:textId="77777777" w:rsidR="00D71EAC" w:rsidRDefault="00000000">
            <w:pPr>
              <w:pStyle w:val="TableParagraph"/>
              <w:spacing w:line="107" w:lineRule="exact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7D803E9A" w14:textId="77777777" w:rsidR="00D71EAC" w:rsidRDefault="00000000">
            <w:pPr>
              <w:pStyle w:val="TableParagraph"/>
              <w:spacing w:line="107" w:lineRule="exact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3BEEA756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shd w:val="clear" w:color="auto" w:fill="F8696B"/>
          </w:tcPr>
          <w:p w14:paraId="4D965ECA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65.03</w:t>
            </w:r>
          </w:p>
        </w:tc>
      </w:tr>
      <w:tr w:rsidR="00D71EAC" w14:paraId="3AB7BA0C" w14:textId="77777777">
        <w:trPr>
          <w:trHeight w:val="124"/>
        </w:trPr>
        <w:tc>
          <w:tcPr>
            <w:tcW w:w="493" w:type="dxa"/>
            <w:shd w:val="clear" w:color="auto" w:fill="FFFF00"/>
          </w:tcPr>
          <w:p w14:paraId="72537BEB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  <w:shd w:val="clear" w:color="auto" w:fill="FFFF00"/>
          </w:tcPr>
          <w:p w14:paraId="07C5D2DF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  <w:shd w:val="clear" w:color="auto" w:fill="FFFF00"/>
          </w:tcPr>
          <w:p w14:paraId="4B376916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D9DF82"/>
            </w:tcBorders>
            <w:shd w:val="clear" w:color="auto" w:fill="61BC79"/>
          </w:tcPr>
          <w:p w14:paraId="27C7540D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97.78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24F02F25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2D4D6FAA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0EC1A2B4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358B93FB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shd w:val="clear" w:color="auto" w:fill="F8696B"/>
          </w:tcPr>
          <w:p w14:paraId="46B8CDB0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65.03</w:t>
            </w:r>
          </w:p>
        </w:tc>
      </w:tr>
      <w:tr w:rsidR="00D71EAC" w14:paraId="124B3D0E" w14:textId="77777777">
        <w:trPr>
          <w:trHeight w:val="124"/>
        </w:trPr>
        <w:tc>
          <w:tcPr>
            <w:tcW w:w="493" w:type="dxa"/>
          </w:tcPr>
          <w:p w14:paraId="3569216C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1D33F584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6D5E9527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EBE683"/>
            </w:tcBorders>
            <w:shd w:val="clear" w:color="auto" w:fill="D9DF82"/>
          </w:tcPr>
          <w:p w14:paraId="608CEEF4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96.82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19B7F52A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4144FCA9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0E9DC646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55CC2DF7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shd w:val="clear" w:color="auto" w:fill="F8696B"/>
          </w:tcPr>
          <w:p w14:paraId="150C41F6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65.03</w:t>
            </w:r>
          </w:p>
        </w:tc>
      </w:tr>
      <w:tr w:rsidR="00D71EAC" w14:paraId="79E1DC3F" w14:textId="77777777">
        <w:trPr>
          <w:trHeight w:val="124"/>
        </w:trPr>
        <w:tc>
          <w:tcPr>
            <w:tcW w:w="493" w:type="dxa"/>
          </w:tcPr>
          <w:p w14:paraId="6B720EE3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11B1FB46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740179FA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C5DB81"/>
            </w:tcBorders>
            <w:shd w:val="clear" w:color="auto" w:fill="EBE683"/>
          </w:tcPr>
          <w:p w14:paraId="77B16BF2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C8713FA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151661C6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16B19777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360C5BFD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shd w:val="clear" w:color="auto" w:fill="F89273"/>
          </w:tcPr>
          <w:p w14:paraId="1331D5C0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74.71</w:t>
            </w:r>
          </w:p>
        </w:tc>
      </w:tr>
      <w:tr w:rsidR="00D71EAC" w14:paraId="7FA22396" w14:textId="77777777">
        <w:trPr>
          <w:trHeight w:val="126"/>
        </w:trPr>
        <w:tc>
          <w:tcPr>
            <w:tcW w:w="493" w:type="dxa"/>
          </w:tcPr>
          <w:p w14:paraId="68CB5140" w14:textId="77777777" w:rsidR="00D71EAC" w:rsidRDefault="00000000">
            <w:pPr>
              <w:pStyle w:val="TableParagraph"/>
              <w:spacing w:line="107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5AF8E189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18F12415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shd w:val="clear" w:color="auto" w:fill="C5DB81"/>
          </w:tcPr>
          <w:p w14:paraId="7601EEE6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96.98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4336F360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2E239373" w14:textId="77777777" w:rsidR="00D71EAC" w:rsidRDefault="00000000">
            <w:pPr>
              <w:pStyle w:val="TableParagraph"/>
              <w:spacing w:line="107" w:lineRule="exact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25DC79FF" w14:textId="77777777" w:rsidR="00D71EAC" w:rsidRDefault="00000000">
            <w:pPr>
              <w:pStyle w:val="TableParagraph"/>
              <w:spacing w:line="107" w:lineRule="exact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1640EF99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F9AC78"/>
            </w:tcBorders>
            <w:shd w:val="clear" w:color="auto" w:fill="F88F70"/>
          </w:tcPr>
          <w:p w14:paraId="543490C1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74.08</w:t>
            </w:r>
          </w:p>
        </w:tc>
      </w:tr>
      <w:tr w:rsidR="00D71EAC" w14:paraId="64562F08" w14:textId="77777777">
        <w:trPr>
          <w:trHeight w:val="124"/>
        </w:trPr>
        <w:tc>
          <w:tcPr>
            <w:tcW w:w="493" w:type="dxa"/>
          </w:tcPr>
          <w:p w14:paraId="0A3C2BC7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4168358E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55DB4E45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shd w:val="clear" w:color="auto" w:fill="F8876F"/>
          </w:tcPr>
          <w:p w14:paraId="5956840F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96.03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71508DE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2D020930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4227366D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755FD214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FCE282"/>
            </w:tcBorders>
            <w:shd w:val="clear" w:color="auto" w:fill="F9AC78"/>
          </w:tcPr>
          <w:p w14:paraId="780B4B57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81.22</w:t>
            </w:r>
          </w:p>
        </w:tc>
      </w:tr>
      <w:tr w:rsidR="00D71EAC" w14:paraId="629A0523" w14:textId="77777777">
        <w:trPr>
          <w:trHeight w:val="124"/>
        </w:trPr>
        <w:tc>
          <w:tcPr>
            <w:tcW w:w="493" w:type="dxa"/>
          </w:tcPr>
          <w:p w14:paraId="59572B6F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002A1FE3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6B1603C8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FCEA83"/>
            </w:tcBorders>
            <w:shd w:val="clear" w:color="auto" w:fill="F8876F"/>
          </w:tcPr>
          <w:p w14:paraId="469BF1F7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96.03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79E5E94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419F4967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16CFD501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3E2B4002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tcBorders>
              <w:bottom w:val="single" w:sz="4" w:space="0" w:color="FCE683"/>
            </w:tcBorders>
            <w:shd w:val="clear" w:color="auto" w:fill="FCE282"/>
          </w:tcPr>
          <w:p w14:paraId="1C4372DB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93.65</w:t>
            </w:r>
          </w:p>
        </w:tc>
      </w:tr>
      <w:tr w:rsidR="00D71EAC" w14:paraId="6F44317E" w14:textId="77777777">
        <w:trPr>
          <w:trHeight w:val="124"/>
        </w:trPr>
        <w:tc>
          <w:tcPr>
            <w:tcW w:w="493" w:type="dxa"/>
          </w:tcPr>
          <w:p w14:paraId="49C3F7CA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7E05E5AF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43495A98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61BC79"/>
            </w:tcBorders>
            <w:shd w:val="clear" w:color="auto" w:fill="FCEA83"/>
          </w:tcPr>
          <w:p w14:paraId="702541F9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96.51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060D59B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7DEF8794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693124A9" w14:textId="77777777" w:rsidR="00D71EAC" w:rsidRDefault="00000000"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1D5856D1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tcBorders>
              <w:bottom w:val="single" w:sz="4" w:space="0" w:color="FCE382"/>
            </w:tcBorders>
            <w:shd w:val="clear" w:color="auto" w:fill="FCE683"/>
          </w:tcPr>
          <w:p w14:paraId="61074739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94.28</w:t>
            </w:r>
          </w:p>
        </w:tc>
      </w:tr>
      <w:tr w:rsidR="00D71EAC" w14:paraId="0313B96C" w14:textId="77777777">
        <w:trPr>
          <w:trHeight w:val="126"/>
        </w:trPr>
        <w:tc>
          <w:tcPr>
            <w:tcW w:w="493" w:type="dxa"/>
          </w:tcPr>
          <w:p w14:paraId="262B9C2C" w14:textId="77777777" w:rsidR="00D71EAC" w:rsidRDefault="00000000">
            <w:pPr>
              <w:pStyle w:val="TableParagraph"/>
              <w:spacing w:line="107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7212FEF3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5DCBAE9B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627" w:type="dxa"/>
            <w:tcBorders>
              <w:bottom w:val="single" w:sz="4" w:space="0" w:color="F9AA77"/>
            </w:tcBorders>
            <w:shd w:val="clear" w:color="auto" w:fill="61BC79"/>
          </w:tcPr>
          <w:p w14:paraId="69F65396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97.78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29F1952F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33F4F0EF" w14:textId="77777777" w:rsidR="00D71EAC" w:rsidRDefault="00000000">
            <w:pPr>
              <w:pStyle w:val="TableParagraph"/>
              <w:spacing w:line="107" w:lineRule="exact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</w:t>
            </w:r>
            <w:proofErr w:type="spellStart"/>
            <w:r>
              <w:rPr>
                <w:sz w:val="10"/>
              </w:rPr>
              <w:t>rbf</w:t>
            </w:r>
            <w:proofErr w:type="spellEnd"/>
            <w:r>
              <w:rPr>
                <w:sz w:val="10"/>
              </w:rPr>
              <w:t>'</w:t>
            </w:r>
          </w:p>
        </w:tc>
        <w:tc>
          <w:tcPr>
            <w:tcW w:w="694" w:type="dxa"/>
          </w:tcPr>
          <w:p w14:paraId="56CBD7E4" w14:textId="77777777" w:rsidR="00D71EAC" w:rsidRDefault="00000000">
            <w:pPr>
              <w:pStyle w:val="TableParagraph"/>
              <w:spacing w:line="107" w:lineRule="exact"/>
              <w:ind w:left="215"/>
              <w:rPr>
                <w:sz w:val="10"/>
              </w:rPr>
            </w:pPr>
            <w:r>
              <w:rPr>
                <w:sz w:val="10"/>
              </w:rPr>
              <w:t>'none'</w:t>
            </w:r>
          </w:p>
        </w:tc>
        <w:tc>
          <w:tcPr>
            <w:tcW w:w="622" w:type="dxa"/>
          </w:tcPr>
          <w:p w14:paraId="65262236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shd w:val="clear" w:color="auto" w:fill="FCE382"/>
          </w:tcPr>
          <w:p w14:paraId="02FB7066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93.97</w:t>
            </w:r>
          </w:p>
        </w:tc>
      </w:tr>
      <w:tr w:rsidR="00D71EAC" w14:paraId="7B88C8D2" w14:textId="77777777">
        <w:trPr>
          <w:trHeight w:val="124"/>
        </w:trPr>
        <w:tc>
          <w:tcPr>
            <w:tcW w:w="493" w:type="dxa"/>
          </w:tcPr>
          <w:p w14:paraId="26BD18D7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3F6EA7D9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132A076D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FCE983"/>
            </w:tcBorders>
            <w:shd w:val="clear" w:color="auto" w:fill="F9AA77"/>
          </w:tcPr>
          <w:p w14:paraId="4E6BA109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96.19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120DB834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336065E1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14312B0E" w14:textId="77777777" w:rsidR="00D71EAC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622" w:type="dxa"/>
          </w:tcPr>
          <w:p w14:paraId="3D4D620C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shd w:val="clear" w:color="auto" w:fill="EEE784"/>
          </w:tcPr>
          <w:p w14:paraId="5CB73568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95.39</w:t>
            </w:r>
          </w:p>
        </w:tc>
      </w:tr>
      <w:tr w:rsidR="00D71EAC" w14:paraId="5CEBBBB4" w14:textId="77777777">
        <w:trPr>
          <w:trHeight w:val="124"/>
        </w:trPr>
        <w:tc>
          <w:tcPr>
            <w:tcW w:w="493" w:type="dxa"/>
          </w:tcPr>
          <w:p w14:paraId="498D0BA9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43053779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3A2DF812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AFD380"/>
            </w:tcBorders>
            <w:shd w:val="clear" w:color="auto" w:fill="FCE983"/>
          </w:tcPr>
          <w:p w14:paraId="10929F96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96.50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400F72F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1417C109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6E552C84" w14:textId="77777777" w:rsidR="00D71EAC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622" w:type="dxa"/>
          </w:tcPr>
          <w:p w14:paraId="5499B146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tcBorders>
              <w:bottom w:val="single" w:sz="4" w:space="0" w:color="FFEB84"/>
            </w:tcBorders>
            <w:shd w:val="clear" w:color="auto" w:fill="EEE784"/>
          </w:tcPr>
          <w:p w14:paraId="2732A4DF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95.39</w:t>
            </w:r>
          </w:p>
        </w:tc>
      </w:tr>
      <w:tr w:rsidR="00D71EAC" w14:paraId="5E9FEADC" w14:textId="77777777">
        <w:trPr>
          <w:trHeight w:val="124"/>
        </w:trPr>
        <w:tc>
          <w:tcPr>
            <w:tcW w:w="493" w:type="dxa"/>
          </w:tcPr>
          <w:p w14:paraId="5A8CC72C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65C1DA91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716" w:type="dxa"/>
          </w:tcPr>
          <w:p w14:paraId="58EAE8FB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FCEA83"/>
            </w:tcBorders>
            <w:shd w:val="clear" w:color="auto" w:fill="AFD380"/>
          </w:tcPr>
          <w:p w14:paraId="46F8CC23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97.14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51BC2438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39C65974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09627A35" w14:textId="77777777" w:rsidR="00D71EAC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622" w:type="dxa"/>
          </w:tcPr>
          <w:p w14:paraId="21F6E62C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0.003</w:t>
            </w:r>
          </w:p>
        </w:tc>
        <w:tc>
          <w:tcPr>
            <w:tcW w:w="627" w:type="dxa"/>
            <w:tcBorders>
              <w:bottom w:val="single" w:sz="4" w:space="0" w:color="73C37A"/>
            </w:tcBorders>
            <w:shd w:val="clear" w:color="auto" w:fill="FFEB84"/>
          </w:tcPr>
          <w:p w14:paraId="17E8F230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95.23</w:t>
            </w:r>
          </w:p>
        </w:tc>
      </w:tr>
      <w:tr w:rsidR="00D71EAC" w14:paraId="1C57F61B" w14:textId="77777777">
        <w:trPr>
          <w:trHeight w:val="126"/>
        </w:trPr>
        <w:tc>
          <w:tcPr>
            <w:tcW w:w="493" w:type="dxa"/>
          </w:tcPr>
          <w:p w14:paraId="3801E871" w14:textId="77777777" w:rsidR="00D71EAC" w:rsidRDefault="00000000">
            <w:pPr>
              <w:pStyle w:val="TableParagraph"/>
              <w:spacing w:line="107" w:lineRule="exact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3C3F0DD1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5A01F1CD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F8696B"/>
            </w:tcBorders>
            <w:shd w:val="clear" w:color="auto" w:fill="FCEA83"/>
          </w:tcPr>
          <w:p w14:paraId="17A62E60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96.51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5D4DD7BD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0E5A56B7" w14:textId="77777777" w:rsidR="00D71EAC" w:rsidRDefault="00000000">
            <w:pPr>
              <w:pStyle w:val="TableParagraph"/>
              <w:spacing w:line="107" w:lineRule="exact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3ABD50EB" w14:textId="77777777" w:rsidR="00D71EAC" w:rsidRDefault="00000000">
            <w:pPr>
              <w:pStyle w:val="TableParagraph"/>
              <w:spacing w:line="107" w:lineRule="exact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622" w:type="dxa"/>
          </w:tcPr>
          <w:p w14:paraId="0BD6282F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A0D17D"/>
            </w:tcBorders>
            <w:shd w:val="clear" w:color="auto" w:fill="73C37A"/>
          </w:tcPr>
          <w:p w14:paraId="31D03A43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96.66</w:t>
            </w:r>
          </w:p>
        </w:tc>
      </w:tr>
      <w:tr w:rsidR="00D71EAC" w14:paraId="4FCADE75" w14:textId="77777777">
        <w:trPr>
          <w:trHeight w:val="124"/>
        </w:trPr>
        <w:tc>
          <w:tcPr>
            <w:tcW w:w="493" w:type="dxa"/>
          </w:tcPr>
          <w:p w14:paraId="75893482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2BB0631A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28D6AA4C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D9DF82"/>
            </w:tcBorders>
            <w:shd w:val="clear" w:color="auto" w:fill="F8696B"/>
          </w:tcPr>
          <w:p w14:paraId="4E4FF4E2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95.87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6C7262AF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7B40B294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7C0FE441" w14:textId="77777777" w:rsidR="00D71EAC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622" w:type="dxa"/>
          </w:tcPr>
          <w:p w14:paraId="08B481A3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FCEA83"/>
            </w:tcBorders>
            <w:shd w:val="clear" w:color="auto" w:fill="A0D17D"/>
          </w:tcPr>
          <w:p w14:paraId="0FDDEC9C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96.19</w:t>
            </w:r>
          </w:p>
        </w:tc>
      </w:tr>
      <w:tr w:rsidR="00D71EAC" w14:paraId="20E6FBF7" w14:textId="77777777">
        <w:trPr>
          <w:trHeight w:val="124"/>
        </w:trPr>
        <w:tc>
          <w:tcPr>
            <w:tcW w:w="493" w:type="dxa"/>
          </w:tcPr>
          <w:p w14:paraId="34C51AC7" w14:textId="77777777" w:rsidR="00D71EAC" w:rsidRDefault="00000000">
            <w:pPr>
              <w:pStyle w:val="TableParagraph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</w:tcPr>
          <w:p w14:paraId="08A109D5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716" w:type="dxa"/>
          </w:tcPr>
          <w:p w14:paraId="2502D313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F8876F"/>
            </w:tcBorders>
            <w:shd w:val="clear" w:color="auto" w:fill="D9DF82"/>
          </w:tcPr>
          <w:p w14:paraId="78683732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96.82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511A7B50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7FF99987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2583DEB5" w14:textId="77777777" w:rsidR="00D71EAC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622" w:type="dxa"/>
          </w:tcPr>
          <w:p w14:paraId="4F039999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0.010</w:t>
            </w:r>
          </w:p>
        </w:tc>
        <w:tc>
          <w:tcPr>
            <w:tcW w:w="627" w:type="dxa"/>
            <w:tcBorders>
              <w:bottom w:val="single" w:sz="4" w:space="0" w:color="83C67B"/>
            </w:tcBorders>
            <w:shd w:val="clear" w:color="auto" w:fill="FCEA83"/>
          </w:tcPr>
          <w:p w14:paraId="5828663C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95.07</w:t>
            </w:r>
          </w:p>
        </w:tc>
      </w:tr>
      <w:tr w:rsidR="00D71EAC" w14:paraId="06DECF87" w14:textId="77777777">
        <w:trPr>
          <w:trHeight w:val="124"/>
        </w:trPr>
        <w:tc>
          <w:tcPr>
            <w:tcW w:w="493" w:type="dxa"/>
          </w:tcPr>
          <w:p w14:paraId="585D0959" w14:textId="77777777" w:rsidR="00D71EAC" w:rsidRDefault="00000000">
            <w:pPr>
              <w:pStyle w:val="TableParagraph"/>
              <w:ind w:right="130"/>
              <w:jc w:val="right"/>
              <w:rPr>
                <w:sz w:val="10"/>
              </w:rPr>
            </w:pPr>
            <w:r>
              <w:rPr>
                <w:sz w:val="10"/>
              </w:rPr>
              <w:t>[5,5]</w:t>
            </w:r>
          </w:p>
        </w:tc>
        <w:tc>
          <w:tcPr>
            <w:tcW w:w="591" w:type="dxa"/>
          </w:tcPr>
          <w:p w14:paraId="043C7447" w14:textId="77777777" w:rsidR="00D71EAC" w:rsidRDefault="00000000">
            <w:pPr>
              <w:pStyle w:val="TableParagraph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1E456C36" w14:textId="77777777" w:rsidR="00D71EAC" w:rsidRDefault="00000000">
            <w:pPr>
              <w:pStyle w:val="TableParagraph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B0D380"/>
            </w:tcBorders>
            <w:shd w:val="clear" w:color="auto" w:fill="F8876F"/>
          </w:tcPr>
          <w:p w14:paraId="685511BB" w14:textId="77777777" w:rsidR="00D71EAC" w:rsidRDefault="00000000">
            <w:pPr>
              <w:pStyle w:val="TableParagraph"/>
              <w:ind w:left="209"/>
              <w:rPr>
                <w:sz w:val="10"/>
              </w:rPr>
            </w:pPr>
            <w:r>
              <w:rPr>
                <w:sz w:val="10"/>
              </w:rPr>
              <w:t>96.03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22962307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74CA9330" w14:textId="77777777" w:rsidR="00D71EAC" w:rsidRDefault="00000000">
            <w:pPr>
              <w:pStyle w:val="TableParagraph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1A7D9BDD" w14:textId="77777777" w:rsidR="00D71EAC" w:rsidRDefault="00000000">
            <w:pPr>
              <w:pStyle w:val="TableParagraph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622" w:type="dxa"/>
          </w:tcPr>
          <w:p w14:paraId="5FD137B0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tcBorders>
              <w:bottom w:val="single" w:sz="4" w:space="0" w:color="AFD380"/>
            </w:tcBorders>
            <w:shd w:val="clear" w:color="auto" w:fill="83C67B"/>
          </w:tcPr>
          <w:p w14:paraId="785242EF" w14:textId="77777777" w:rsidR="00D71EAC" w:rsidRDefault="00000000">
            <w:pPr>
              <w:pStyle w:val="TableParagraph"/>
              <w:ind w:left="195"/>
              <w:rPr>
                <w:sz w:val="10"/>
              </w:rPr>
            </w:pPr>
            <w:r>
              <w:rPr>
                <w:sz w:val="10"/>
              </w:rPr>
              <w:t>96.50</w:t>
            </w:r>
          </w:p>
        </w:tc>
      </w:tr>
      <w:tr w:rsidR="00D71EAC" w14:paraId="1069B5EC" w14:textId="77777777">
        <w:trPr>
          <w:trHeight w:val="126"/>
        </w:trPr>
        <w:tc>
          <w:tcPr>
            <w:tcW w:w="493" w:type="dxa"/>
          </w:tcPr>
          <w:p w14:paraId="2CCC1588" w14:textId="77777777" w:rsidR="00D71EAC" w:rsidRDefault="00000000">
            <w:pPr>
              <w:pStyle w:val="TableParagraph"/>
              <w:spacing w:line="107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[10,10]</w:t>
            </w:r>
          </w:p>
        </w:tc>
        <w:tc>
          <w:tcPr>
            <w:tcW w:w="591" w:type="dxa"/>
          </w:tcPr>
          <w:p w14:paraId="2C62D1AF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</w:tcPr>
          <w:p w14:paraId="6612E0CB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4" w:space="0" w:color="C5DB81"/>
            </w:tcBorders>
            <w:shd w:val="clear" w:color="auto" w:fill="B0D380"/>
          </w:tcPr>
          <w:p w14:paraId="7D46AAC0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97.14</w:t>
            </w:r>
          </w:p>
        </w:tc>
        <w:tc>
          <w:tcPr>
            <w:tcW w:w="145" w:type="dxa"/>
            <w:tcBorders>
              <w:top w:val="single" w:sz="4" w:space="0" w:color="D2D2D2"/>
              <w:bottom w:val="single" w:sz="4" w:space="0" w:color="D2D2D2"/>
            </w:tcBorders>
          </w:tcPr>
          <w:p w14:paraId="1B11943E" w14:textId="77777777" w:rsidR="00D71EAC" w:rsidRDefault="00D71EAC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629" w:type="dxa"/>
          </w:tcPr>
          <w:p w14:paraId="0C70D82E" w14:textId="77777777" w:rsidR="00D71EAC" w:rsidRDefault="00000000">
            <w:pPr>
              <w:pStyle w:val="TableParagraph"/>
              <w:spacing w:line="107" w:lineRule="exact"/>
              <w:ind w:left="45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</w:tcPr>
          <w:p w14:paraId="60222564" w14:textId="77777777" w:rsidR="00D71EAC" w:rsidRDefault="00000000">
            <w:pPr>
              <w:pStyle w:val="TableParagraph"/>
              <w:spacing w:line="107" w:lineRule="exact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622" w:type="dxa"/>
          </w:tcPr>
          <w:p w14:paraId="19014E83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tcBorders>
              <w:bottom w:val="single" w:sz="4" w:space="0" w:color="FCE883"/>
            </w:tcBorders>
            <w:shd w:val="clear" w:color="auto" w:fill="AFD380"/>
          </w:tcPr>
          <w:p w14:paraId="622DC19E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96.03</w:t>
            </w:r>
          </w:p>
        </w:tc>
      </w:tr>
      <w:tr w:rsidR="00D71EAC" w14:paraId="5DCDE8D1" w14:textId="77777777">
        <w:trPr>
          <w:trHeight w:val="126"/>
        </w:trPr>
        <w:tc>
          <w:tcPr>
            <w:tcW w:w="493" w:type="dxa"/>
            <w:tcBorders>
              <w:bottom w:val="single" w:sz="2" w:space="0" w:color="000000"/>
            </w:tcBorders>
          </w:tcPr>
          <w:p w14:paraId="4274EB50" w14:textId="77777777" w:rsidR="00D71EAC" w:rsidRDefault="00000000">
            <w:pPr>
              <w:pStyle w:val="TableParagraph"/>
              <w:spacing w:line="107" w:lineRule="exact"/>
              <w:ind w:right="83"/>
              <w:jc w:val="right"/>
              <w:rPr>
                <w:sz w:val="10"/>
              </w:rPr>
            </w:pPr>
            <w:r>
              <w:rPr>
                <w:sz w:val="10"/>
              </w:rPr>
              <w:t>[15,15]</w:t>
            </w:r>
          </w:p>
        </w:tc>
        <w:tc>
          <w:tcPr>
            <w:tcW w:w="591" w:type="dxa"/>
            <w:tcBorders>
              <w:bottom w:val="single" w:sz="2" w:space="0" w:color="000000"/>
            </w:tcBorders>
          </w:tcPr>
          <w:p w14:paraId="1A7427F8" w14:textId="77777777" w:rsidR="00D71EAC" w:rsidRDefault="00000000">
            <w:pPr>
              <w:pStyle w:val="TableParagraph"/>
              <w:spacing w:line="107" w:lineRule="exact"/>
              <w:ind w:right="166"/>
              <w:jc w:val="right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716" w:type="dxa"/>
            <w:tcBorders>
              <w:bottom w:val="single" w:sz="2" w:space="0" w:color="000000"/>
            </w:tcBorders>
          </w:tcPr>
          <w:p w14:paraId="752E08A4" w14:textId="77777777" w:rsidR="00D71EAC" w:rsidRDefault="00000000">
            <w:pPr>
              <w:pStyle w:val="TableParagraph"/>
              <w:spacing w:line="107" w:lineRule="exact"/>
              <w:ind w:left="276" w:right="262"/>
              <w:jc w:val="center"/>
              <w:rPr>
                <w:sz w:val="10"/>
              </w:rPr>
            </w:pPr>
            <w:r>
              <w:rPr>
                <w:sz w:val="10"/>
              </w:rPr>
              <w:t>3.0</w:t>
            </w:r>
          </w:p>
        </w:tc>
        <w:tc>
          <w:tcPr>
            <w:tcW w:w="627" w:type="dxa"/>
            <w:tcBorders>
              <w:bottom w:val="single" w:sz="2" w:space="0" w:color="000000"/>
              <w:right w:val="nil"/>
            </w:tcBorders>
            <w:shd w:val="clear" w:color="auto" w:fill="C5DB81"/>
          </w:tcPr>
          <w:p w14:paraId="020E7A96" w14:textId="77777777" w:rsidR="00D71EAC" w:rsidRDefault="00000000">
            <w:pPr>
              <w:pStyle w:val="TableParagraph"/>
              <w:spacing w:line="107" w:lineRule="exact"/>
              <w:ind w:left="209"/>
              <w:rPr>
                <w:sz w:val="10"/>
              </w:rPr>
            </w:pPr>
            <w:r>
              <w:rPr>
                <w:sz w:val="10"/>
              </w:rPr>
              <w:t>96.98</w:t>
            </w:r>
          </w:p>
        </w:tc>
        <w:tc>
          <w:tcPr>
            <w:tcW w:w="145" w:type="dxa"/>
            <w:tcBorders>
              <w:top w:val="single" w:sz="4" w:space="0" w:color="D2D2D2"/>
              <w:left w:val="nil"/>
              <w:bottom w:val="nil"/>
              <w:right w:val="nil"/>
            </w:tcBorders>
          </w:tcPr>
          <w:p w14:paraId="00817B7A" w14:textId="77777777" w:rsidR="00D71EAC" w:rsidRDefault="00000000">
            <w:pPr>
              <w:pStyle w:val="TableParagraph"/>
              <w:spacing w:line="124" w:lineRule="exact"/>
              <w:ind w:left="-3" w:right="-58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6B92892E" wp14:editId="6FA58ABE">
                  <wp:extent cx="96287" cy="79343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87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tcBorders>
              <w:left w:val="nil"/>
              <w:bottom w:val="single" w:sz="2" w:space="0" w:color="000000"/>
            </w:tcBorders>
          </w:tcPr>
          <w:p w14:paraId="026AA688" w14:textId="77777777" w:rsidR="00D71EAC" w:rsidRDefault="00000000">
            <w:pPr>
              <w:pStyle w:val="TableParagraph"/>
              <w:spacing w:line="107" w:lineRule="exact"/>
              <w:ind w:left="50" w:right="37"/>
              <w:jc w:val="center"/>
              <w:rPr>
                <w:sz w:val="10"/>
              </w:rPr>
            </w:pPr>
            <w:r>
              <w:rPr>
                <w:sz w:val="10"/>
              </w:rPr>
              <w:t>'polynomial'</w:t>
            </w:r>
          </w:p>
        </w:tc>
        <w:tc>
          <w:tcPr>
            <w:tcW w:w="694" w:type="dxa"/>
            <w:tcBorders>
              <w:bottom w:val="single" w:sz="2" w:space="0" w:color="000000"/>
            </w:tcBorders>
          </w:tcPr>
          <w:p w14:paraId="50836426" w14:textId="77777777" w:rsidR="00D71EAC" w:rsidRDefault="00000000">
            <w:pPr>
              <w:pStyle w:val="TableParagraph"/>
              <w:spacing w:line="107" w:lineRule="exact"/>
              <w:ind w:right="1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622" w:type="dxa"/>
            <w:tcBorders>
              <w:bottom w:val="single" w:sz="2" w:space="0" w:color="000000"/>
            </w:tcBorders>
          </w:tcPr>
          <w:p w14:paraId="5BA5EE16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0.030</w:t>
            </w:r>
          </w:p>
        </w:tc>
        <w:tc>
          <w:tcPr>
            <w:tcW w:w="627" w:type="dxa"/>
            <w:tcBorders>
              <w:bottom w:val="single" w:sz="2" w:space="0" w:color="000000"/>
            </w:tcBorders>
            <w:shd w:val="clear" w:color="auto" w:fill="FCE883"/>
          </w:tcPr>
          <w:p w14:paraId="07AB9DB5" w14:textId="77777777" w:rsidR="00D71EAC" w:rsidRDefault="00000000">
            <w:pPr>
              <w:pStyle w:val="TableParagraph"/>
              <w:spacing w:line="107" w:lineRule="exact"/>
              <w:ind w:left="195"/>
              <w:rPr>
                <w:sz w:val="10"/>
              </w:rPr>
            </w:pPr>
            <w:r>
              <w:rPr>
                <w:sz w:val="10"/>
              </w:rPr>
              <w:t>94.76</w:t>
            </w:r>
          </w:p>
        </w:tc>
      </w:tr>
    </w:tbl>
    <w:p w14:paraId="3F697F61" w14:textId="77777777" w:rsidR="00D71EAC" w:rsidRDefault="00D71EAC">
      <w:pPr>
        <w:spacing w:line="107" w:lineRule="exact"/>
        <w:rPr>
          <w:sz w:val="10"/>
        </w:rPr>
        <w:sectPr w:rsidR="00D71EAC" w:rsidSect="003531D6">
          <w:pgSz w:w="11900" w:h="16850"/>
          <w:pgMar w:top="1360" w:right="1320" w:bottom="940" w:left="1160" w:header="0" w:footer="748" w:gutter="0"/>
          <w:cols w:space="720"/>
        </w:sectPr>
      </w:pPr>
    </w:p>
    <w:p w14:paraId="4D4883D4" w14:textId="77777777" w:rsidR="00D71EAC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spacing w:before="79"/>
        <w:ind w:hanging="721"/>
        <w:rPr>
          <w:rFonts w:ascii="Arial"/>
          <w:b/>
        </w:rPr>
      </w:pPr>
      <w:r>
        <w:rPr>
          <w:rFonts w:ascii="Arial"/>
          <w:b/>
        </w:rPr>
        <w:lastRenderedPageBreak/>
        <w:t>Algorithm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Comparison</w:t>
      </w:r>
    </w:p>
    <w:p w14:paraId="71F642D1" w14:textId="77777777" w:rsidR="00D71EAC" w:rsidRDefault="00D71EAC">
      <w:pPr>
        <w:pStyle w:val="BodyText"/>
        <w:spacing w:before="7"/>
        <w:rPr>
          <w:rFonts w:ascii="Arial"/>
          <w:b/>
          <w:sz w:val="21"/>
        </w:rPr>
      </w:pPr>
    </w:p>
    <w:p w14:paraId="0F6E2DDC" w14:textId="77777777" w:rsidR="00D71EAC" w:rsidRDefault="00000000">
      <w:pPr>
        <w:pStyle w:val="BodyText"/>
        <w:ind w:left="280" w:right="105"/>
        <w:jc w:val="both"/>
      </w:pPr>
      <w:r>
        <w:t>Table 2 displays the results of the testing stage comparing the best MLP and SVM models in</w:t>
      </w:r>
      <w:r>
        <w:rPr>
          <w:spacing w:val="-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Matrices,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convenience. Looking at the training process, which included all the available training data,</w:t>
      </w:r>
      <w:r>
        <w:rPr>
          <w:spacing w:val="1"/>
        </w:rPr>
        <w:t xml:space="preserve"> </w:t>
      </w:r>
      <w:r>
        <w:t>the SVM model misclassified roughly 30% (18 over 26) less than the MLP. In the testing</w:t>
      </w:r>
      <w:r>
        <w:rPr>
          <w:spacing w:val="1"/>
        </w:rPr>
        <w:t xml:space="preserve"> </w:t>
      </w:r>
      <w:proofErr w:type="gramStart"/>
      <w:r>
        <w:t>process;</w:t>
      </w:r>
      <w:proofErr w:type="gramEnd"/>
      <w:r>
        <w:t xml:space="preserve"> however, we see that both algorithms performed quite similar, misclassifying the</w:t>
      </w:r>
      <w:r>
        <w:rPr>
          <w:spacing w:val="1"/>
        </w:rPr>
        <w:t xml:space="preserve"> </w:t>
      </w:r>
      <w:r>
        <w:t>same 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(4)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unseen</w:t>
      </w:r>
      <w:r>
        <w:rPr>
          <w:spacing w:val="-6"/>
        </w:rPr>
        <w:t xml:space="preserve"> </w:t>
      </w:r>
      <w:r>
        <w:t>data.</w:t>
      </w:r>
    </w:p>
    <w:p w14:paraId="10E213FC" w14:textId="77777777" w:rsidR="00D71EAC" w:rsidRDefault="00000000">
      <w:pPr>
        <w:pStyle w:val="BodyText"/>
        <w:spacing w:before="123"/>
        <w:ind w:left="280" w:right="105"/>
        <w:jc w:val="both"/>
      </w:pPr>
      <w:r>
        <w:t>In the model selection process, we saw that the best MLP model could achieve 97.78%</w:t>
      </w:r>
      <w:r>
        <w:rPr>
          <w:spacing w:val="1"/>
        </w:rPr>
        <w:t xml:space="preserve"> </w:t>
      </w:r>
      <w:r>
        <w:t>accuracy and the best SVM model 96.82%. However, in the algorithm comparison process,</w:t>
      </w:r>
      <w:r>
        <w:rPr>
          <w:spacing w:val="1"/>
        </w:rPr>
        <w:t xml:space="preserve"> </w:t>
      </w:r>
      <w:r>
        <w:t>where they have 10% more data to train than in the previous process, MLP performed worse</w:t>
      </w:r>
      <w:r>
        <w:rPr>
          <w:spacing w:val="-5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95.68%</w:t>
      </w:r>
      <w:r>
        <w:rPr>
          <w:spacing w:val="-10"/>
        </w:rPr>
        <w:t xml:space="preserve"> </w:t>
      </w:r>
      <w:r>
        <w:t>[(1-(15+9+2+0)</w:t>
      </w:r>
      <w:proofErr w:type="gramStart"/>
      <w:r>
        <w:t>/(</w:t>
      </w:r>
      <w:proofErr w:type="gramEnd"/>
      <w:r>
        <w:t>362+188+39+22))*100]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97.05%</w:t>
      </w:r>
      <w:r>
        <w:rPr>
          <w:spacing w:val="-58"/>
        </w:rPr>
        <w:t xml:space="preserve"> </w:t>
      </w:r>
      <w:r>
        <w:t>[(1-(8+8+2+0)/(363+187+39+22))*100].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MLP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can</w:t>
      </w:r>
      <w:r>
        <w:rPr>
          <w:spacing w:val="-5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neuron`s</w:t>
      </w:r>
      <w:r>
        <w:rPr>
          <w:spacing w:val="-5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initialization,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SVM</w:t>
      </w:r>
      <w:r>
        <w:rPr>
          <w:spacing w:val="-11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rPr>
          <w:spacing w:val="-1"/>
        </w:rPr>
        <w:t>accuracy</w:t>
      </w:r>
      <w:r>
        <w:rPr>
          <w:spacing w:val="-2"/>
        </w:rPr>
        <w:t xml:space="preserve"> </w:t>
      </w:r>
      <w:r>
        <w:t>was expected</w:t>
      </w:r>
      <w:r>
        <w:rPr>
          <w:spacing w:val="-5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training samples were</w:t>
      </w:r>
      <w:r>
        <w:rPr>
          <w:spacing w:val="-22"/>
        </w:rPr>
        <w:t xml:space="preserve"> </w:t>
      </w:r>
      <w:r>
        <w:t>given.</w:t>
      </w:r>
    </w:p>
    <w:p w14:paraId="4C2573D4" w14:textId="77777777" w:rsidR="00D71EAC" w:rsidRDefault="00000000">
      <w:pPr>
        <w:pStyle w:val="BodyText"/>
        <w:spacing w:before="121"/>
        <w:ind w:left="280" w:right="100"/>
        <w:jc w:val="both"/>
      </w:pPr>
      <w:r>
        <w:t>Also, a Receiver Operation Curve (ROC) was plotted (</w:t>
      </w:r>
      <w:hyperlink w:anchor="_bookmark2" w:history="1">
        <w:r>
          <w:rPr>
            <w:rFonts w:ascii="Calibri"/>
            <w:sz w:val="24"/>
          </w:rPr>
          <w:t>Figure</w:t>
        </w:r>
        <w:r>
          <w:rPr>
            <w:rFonts w:ascii="Calibri"/>
            <w:spacing w:val="1"/>
            <w:sz w:val="24"/>
          </w:rPr>
          <w:t xml:space="preserve"> </w:t>
        </w:r>
        <w:r>
          <w:rPr>
            <w:rFonts w:ascii="Calibri"/>
            <w:sz w:val="24"/>
          </w:rPr>
          <w:t>3</w:t>
        </w:r>
      </w:hyperlink>
      <w:r>
        <w:t>) to check the quality of the</w:t>
      </w:r>
      <w:r>
        <w:rPr>
          <w:spacing w:val="1"/>
        </w:rPr>
        <w:t xml:space="preserve"> </w:t>
      </w:r>
      <w:r>
        <w:t>classifiers and visually enrich the analysis. In addition, the AUC (Area under a ROC), which</w:t>
      </w:r>
      <w:r>
        <w:rPr>
          <w:spacing w:val="1"/>
        </w:rPr>
        <w:t xml:space="preserve"> </w:t>
      </w:r>
      <w:r>
        <w:t>measures the classification accuracy, is not influenced by the number of the samples in each</w:t>
      </w:r>
      <w:r>
        <w:rPr>
          <w:spacing w:val="-59"/>
        </w:rPr>
        <w:t xml:space="preserve"> </w:t>
      </w:r>
      <w:r>
        <w:t>class, an important advantage often used [11]. Most of the time unbalanced data is obtained,</w:t>
      </w:r>
      <w:r>
        <w:rPr>
          <w:spacing w:val="-59"/>
        </w:rPr>
        <w:t xml:space="preserve"> </w:t>
      </w:r>
      <w:r>
        <w:t>especially in this specific case, where cancerous cells are harder to find then normal ones.</w:t>
      </w:r>
      <w:r>
        <w:rPr>
          <w:spacing w:val="1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 Benign cells,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 2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Malign</w:t>
      </w:r>
      <w:r>
        <w:rPr>
          <w:spacing w:val="-1"/>
        </w:rPr>
        <w:t xml:space="preserve"> </w:t>
      </w:r>
      <w:r>
        <w:t>cells.</w:t>
      </w:r>
    </w:p>
    <w:p w14:paraId="53D95838" w14:textId="77777777" w:rsidR="00D71EAC" w:rsidRDefault="003531D6">
      <w:pPr>
        <w:pStyle w:val="BodyText"/>
        <w:spacing w:before="120"/>
        <w:ind w:left="280" w:right="103"/>
        <w:jc w:val="both"/>
      </w:pPr>
      <w:r>
        <w:pict w14:anchorId="3CC87D8E">
          <v:group id="_x0000_s2053" alt="" style="position:absolute;left:0;text-align:left;margin-left:318.75pt;margin-top:103.85pt;width:199.5pt;height:192.65pt;z-index:15731200;mso-position-horizontal-relative:page" coordorigin="6375,2077" coordsize="3990,3853">
            <v:shape id="_x0000_s2054" type="#_x0000_t75" alt="" style="position:absolute;left:6390;top:2091;width:3960;height:3823">
              <v:imagedata r:id="rId11" o:title=""/>
            </v:shape>
            <v:rect id="_x0000_s2055" alt="" style="position:absolute;left:6382;top:2084;width:3975;height:3838" filled="f"/>
            <w10:wrap anchorx="page"/>
          </v:group>
        </w:pict>
      </w:r>
      <w:r w:rsidR="00000000">
        <w:t xml:space="preserve">Although both </w:t>
      </w:r>
      <w:proofErr w:type="gramStart"/>
      <w:r w:rsidR="00000000">
        <w:t>algorithm</w:t>
      </w:r>
      <w:proofErr w:type="gramEnd"/>
      <w:r w:rsidR="00000000">
        <w:t xml:space="preserve"> seem to have a relatively same AUC, there should be one which is</w:t>
      </w:r>
      <w:r w:rsidR="00000000">
        <w:rPr>
          <w:spacing w:val="1"/>
        </w:rPr>
        <w:t xml:space="preserve"> </w:t>
      </w:r>
      <w:r w:rsidR="00000000">
        <w:t>preferable. In the breast cancer diagnosis, it is more important to classify someone who does</w:t>
      </w:r>
      <w:r w:rsidR="00000000">
        <w:rPr>
          <w:spacing w:val="-60"/>
        </w:rPr>
        <w:t xml:space="preserve"> </w:t>
      </w:r>
      <w:r w:rsidR="00000000">
        <w:t>not</w:t>
      </w:r>
      <w:r w:rsidR="00000000">
        <w:rPr>
          <w:spacing w:val="-6"/>
        </w:rPr>
        <w:t xml:space="preserve"> </w:t>
      </w:r>
      <w:r w:rsidR="00000000">
        <w:t>have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threatening</w:t>
      </w:r>
      <w:r w:rsidR="00000000">
        <w:rPr>
          <w:spacing w:val="-3"/>
        </w:rPr>
        <w:t xml:space="preserve"> </w:t>
      </w:r>
      <w:r w:rsidR="00000000">
        <w:t>illness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someone</w:t>
      </w:r>
      <w:r w:rsidR="00000000">
        <w:rPr>
          <w:spacing w:val="-9"/>
        </w:rPr>
        <w:t xml:space="preserve"> </w:t>
      </w:r>
      <w:r w:rsidR="00000000">
        <w:t>who</w:t>
      </w:r>
      <w:r w:rsidR="00000000">
        <w:rPr>
          <w:spacing w:val="-4"/>
        </w:rPr>
        <w:t xml:space="preserve"> </w:t>
      </w:r>
      <w:r w:rsidR="00000000">
        <w:t>has,</w:t>
      </w:r>
      <w:r w:rsidR="00000000">
        <w:rPr>
          <w:spacing w:val="-5"/>
        </w:rPr>
        <w:t xml:space="preserve"> </w:t>
      </w:r>
      <w:r w:rsidR="00000000">
        <w:t>rather</w:t>
      </w:r>
      <w:r w:rsidR="00000000">
        <w:rPr>
          <w:spacing w:val="-5"/>
        </w:rPr>
        <w:t xml:space="preserve"> </w:t>
      </w:r>
      <w:r w:rsidR="00000000">
        <w:t>than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opposite.</w:t>
      </w:r>
      <w:r w:rsidR="00000000">
        <w:rPr>
          <w:spacing w:val="46"/>
        </w:rPr>
        <w:t xml:space="preserve"> </w:t>
      </w:r>
      <w:r w:rsidR="00000000">
        <w:t>If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diagnosis</w:t>
      </w:r>
      <w:r w:rsidR="00000000">
        <w:rPr>
          <w:spacing w:val="-59"/>
        </w:rPr>
        <w:t xml:space="preserve"> </w:t>
      </w:r>
      <w:r w:rsidR="00000000">
        <w:t>exam fails to indicate that a person is ill, this person probably will get worse or even die.</w:t>
      </w:r>
      <w:r w:rsidR="00000000">
        <w:rPr>
          <w:spacing w:val="1"/>
        </w:rPr>
        <w:t xml:space="preserve"> </w:t>
      </w:r>
      <w:r w:rsidR="00000000">
        <w:t>Therefore,</w:t>
      </w:r>
      <w:r w:rsidR="00000000">
        <w:rPr>
          <w:spacing w:val="-5"/>
        </w:rPr>
        <w:t xml:space="preserve"> </w:t>
      </w:r>
      <w:r w:rsidR="00000000">
        <w:t>having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True</w:t>
      </w:r>
      <w:r w:rsidR="00000000">
        <w:rPr>
          <w:spacing w:val="-8"/>
        </w:rPr>
        <w:t xml:space="preserve"> </w:t>
      </w:r>
      <w:r w:rsidR="00000000">
        <w:t>Negative</w:t>
      </w:r>
      <w:r w:rsidR="00000000">
        <w:rPr>
          <w:spacing w:val="-6"/>
        </w:rPr>
        <w:t xml:space="preserve"> </w:t>
      </w:r>
      <w:r w:rsidR="00000000">
        <w:t>Rate,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Class</w:t>
      </w:r>
      <w:r w:rsidR="00000000">
        <w:rPr>
          <w:spacing w:val="-6"/>
        </w:rPr>
        <w:t xml:space="preserve"> </w:t>
      </w:r>
      <w:r w:rsidR="00000000">
        <w:t>1,</w:t>
      </w:r>
      <w:r w:rsidR="00000000">
        <w:rPr>
          <w:spacing w:val="-4"/>
        </w:rPr>
        <w:t xml:space="preserve"> </w:t>
      </w:r>
      <w:r w:rsidR="00000000">
        <w:t>equals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1.0</w:t>
      </w:r>
      <w:r w:rsidR="00000000">
        <w:rPr>
          <w:spacing w:val="-6"/>
        </w:rPr>
        <w:t xml:space="preserve"> </w:t>
      </w:r>
      <w:r w:rsidR="00000000">
        <w:t>(probability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classifying</w:t>
      </w:r>
      <w:r w:rsidR="00000000">
        <w:rPr>
          <w:spacing w:val="-59"/>
        </w:rPr>
        <w:t xml:space="preserve"> </w:t>
      </w:r>
      <w:r w:rsidR="00000000">
        <w:t>a sample as Malign equals 100%) is desirable. However, because our classifiers are not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perfect</w:t>
      </w:r>
      <w:r w:rsidR="00000000">
        <w:rPr>
          <w:spacing w:val="2"/>
        </w:rPr>
        <w:t xml:space="preserve"> </w:t>
      </w:r>
      <w:r w:rsidR="00000000">
        <w:rPr>
          <w:spacing w:val="-1"/>
        </w:rPr>
        <w:t>some</w:t>
      </w:r>
      <w:r w:rsidR="00000000">
        <w:rPr>
          <w:spacing w:val="-2"/>
        </w:rPr>
        <w:t xml:space="preserve"> </w:t>
      </w:r>
      <w:r w:rsidR="00000000">
        <w:rPr>
          <w:spacing w:val="-1"/>
        </w:rPr>
        <w:t>False</w:t>
      </w:r>
      <w:r w:rsidR="00000000">
        <w:t xml:space="preserve"> Negatives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1"/>
        </w:rPr>
        <w:t xml:space="preserve"> </w:t>
      </w:r>
      <w:r w:rsidR="00000000">
        <w:t>Class</w:t>
      </w:r>
      <w:r w:rsidR="00000000">
        <w:rPr>
          <w:spacing w:val="-2"/>
        </w:rPr>
        <w:t xml:space="preserve"> </w:t>
      </w:r>
      <w:r w:rsidR="00000000">
        <w:t>1</w:t>
      </w:r>
      <w:r w:rsidR="00000000">
        <w:rPr>
          <w:spacing w:val="-2"/>
        </w:rPr>
        <w:t xml:space="preserve"> </w:t>
      </w:r>
      <w:r w:rsidR="00000000">
        <w:t>(or</w:t>
      </w:r>
      <w:r w:rsidR="00000000">
        <w:rPr>
          <w:spacing w:val="-1"/>
        </w:rPr>
        <w:t xml:space="preserve"> </w:t>
      </w:r>
      <w:r w:rsidR="00000000">
        <w:t>FP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Class 2)</w:t>
      </w:r>
      <w:r w:rsidR="00000000">
        <w:rPr>
          <w:spacing w:val="-3"/>
        </w:rPr>
        <w:t xml:space="preserve"> </w:t>
      </w:r>
      <w:r w:rsidR="00000000">
        <w:t>must</w:t>
      </w:r>
      <w:r w:rsidR="00000000">
        <w:rPr>
          <w:spacing w:val="-17"/>
        </w:rPr>
        <w:t xml:space="preserve"> </w:t>
      </w:r>
      <w:r w:rsidR="00000000">
        <w:t>occur.</w:t>
      </w:r>
    </w:p>
    <w:p w14:paraId="541A2BC4" w14:textId="77777777" w:rsidR="00D71EAC" w:rsidRDefault="00D71EAC">
      <w:pPr>
        <w:pStyle w:val="BodyText"/>
        <w:rPr>
          <w:sz w:val="20"/>
        </w:rPr>
      </w:pPr>
    </w:p>
    <w:p w14:paraId="0B0DECBA" w14:textId="77777777" w:rsidR="00D71EAC" w:rsidRDefault="003531D6">
      <w:pPr>
        <w:pStyle w:val="BodyText"/>
      </w:pPr>
      <w:r>
        <w:pict w14:anchorId="074D5296">
          <v:group id="_x0000_s2050" alt="" style="position:absolute;margin-left:69.7pt;margin-top:14.65pt;width:244.1pt;height:140.55pt;z-index:-15726592;mso-wrap-distance-left:0;mso-wrap-distance-right:0;mso-position-horizontal-relative:page" coordorigin="1394,293" coordsize="4882,2811">
            <v:shape id="_x0000_s2051" type="#_x0000_t75" alt="" style="position:absolute;left:1431;top:337;width:4802;height:2731">
              <v:imagedata r:id="rId12" o:title=""/>
            </v:shape>
            <v:rect id="_x0000_s2052" alt="" style="position:absolute;left:1402;top:300;width:4867;height:2796" filled="f"/>
            <w10:wrap type="topAndBottom" anchorx="page"/>
          </v:group>
        </w:pict>
      </w:r>
    </w:p>
    <w:p w14:paraId="303F4BFA" w14:textId="77777777" w:rsidR="00D71EAC" w:rsidRDefault="00D71EAC">
      <w:pPr>
        <w:sectPr w:rsidR="00D71EAC" w:rsidSect="003531D6">
          <w:pgSz w:w="11900" w:h="16850"/>
          <w:pgMar w:top="1360" w:right="1320" w:bottom="940" w:left="1160" w:header="0" w:footer="748" w:gutter="0"/>
          <w:cols w:space="720"/>
        </w:sectPr>
      </w:pPr>
    </w:p>
    <w:p w14:paraId="07527656" w14:textId="77777777" w:rsidR="00D71EAC" w:rsidRDefault="00000000">
      <w:pPr>
        <w:spacing w:before="52"/>
        <w:ind w:left="234"/>
        <w:jc w:val="both"/>
        <w:rPr>
          <w:rFonts w:ascii="Calibri"/>
          <w:b/>
          <w:sz w:val="18"/>
        </w:rPr>
      </w:pPr>
      <w:r>
        <w:rPr>
          <w:rFonts w:ascii="Calibri"/>
          <w:b/>
          <w:color w:val="4470C4"/>
          <w:spacing w:val="-1"/>
          <w:sz w:val="18"/>
        </w:rPr>
        <w:t>Figure</w:t>
      </w:r>
      <w:r>
        <w:rPr>
          <w:rFonts w:ascii="Calibri"/>
          <w:b/>
          <w:color w:val="4470C4"/>
          <w:sz w:val="18"/>
        </w:rPr>
        <w:t xml:space="preserve"> </w:t>
      </w:r>
      <w:r>
        <w:rPr>
          <w:rFonts w:ascii="Calibri"/>
          <w:b/>
          <w:color w:val="4470C4"/>
          <w:spacing w:val="-1"/>
          <w:sz w:val="18"/>
        </w:rPr>
        <w:t>2.</w:t>
      </w:r>
      <w:r>
        <w:rPr>
          <w:rFonts w:ascii="Calibri"/>
          <w:b/>
          <w:color w:val="4470C4"/>
          <w:spacing w:val="1"/>
          <w:sz w:val="18"/>
        </w:rPr>
        <w:t xml:space="preserve"> </w:t>
      </w:r>
      <w:r>
        <w:rPr>
          <w:rFonts w:ascii="Calibri"/>
          <w:b/>
          <w:color w:val="4470C4"/>
          <w:spacing w:val="-1"/>
          <w:sz w:val="18"/>
        </w:rPr>
        <w:t>Confusion</w:t>
      </w:r>
      <w:r>
        <w:rPr>
          <w:rFonts w:ascii="Calibri"/>
          <w:b/>
          <w:color w:val="4470C4"/>
          <w:sz w:val="18"/>
        </w:rPr>
        <w:t xml:space="preserve"> </w:t>
      </w:r>
      <w:r>
        <w:rPr>
          <w:rFonts w:ascii="Calibri"/>
          <w:b/>
          <w:color w:val="4470C4"/>
          <w:spacing w:val="-1"/>
          <w:sz w:val="18"/>
        </w:rPr>
        <w:t>Matrices</w:t>
      </w:r>
      <w:r>
        <w:rPr>
          <w:rFonts w:ascii="Calibri"/>
          <w:b/>
          <w:color w:val="4470C4"/>
          <w:sz w:val="18"/>
        </w:rPr>
        <w:t xml:space="preserve"> for</w:t>
      </w:r>
      <w:r>
        <w:rPr>
          <w:rFonts w:ascii="Calibri"/>
          <w:b/>
          <w:color w:val="4470C4"/>
          <w:spacing w:val="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MLP and</w:t>
      </w:r>
      <w:r>
        <w:rPr>
          <w:rFonts w:ascii="Calibri"/>
          <w:b/>
          <w:color w:val="4470C4"/>
          <w:spacing w:val="-2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SVM</w:t>
      </w:r>
      <w:r>
        <w:rPr>
          <w:rFonts w:ascii="Calibri"/>
          <w:b/>
          <w:color w:val="4470C4"/>
          <w:spacing w:val="1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in</w:t>
      </w:r>
      <w:r>
        <w:rPr>
          <w:rFonts w:ascii="Calibri"/>
          <w:b/>
          <w:color w:val="4470C4"/>
          <w:spacing w:val="-1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the</w:t>
      </w:r>
      <w:r>
        <w:rPr>
          <w:rFonts w:ascii="Calibri"/>
          <w:b/>
          <w:color w:val="4470C4"/>
          <w:spacing w:val="1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Test</w:t>
      </w:r>
      <w:r>
        <w:rPr>
          <w:rFonts w:ascii="Calibri"/>
          <w:b/>
          <w:color w:val="4470C4"/>
          <w:spacing w:val="-18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stage</w:t>
      </w:r>
    </w:p>
    <w:p w14:paraId="019283C8" w14:textId="77777777" w:rsidR="00D71EAC" w:rsidRDefault="00000000">
      <w:pPr>
        <w:pStyle w:val="BodyText"/>
        <w:spacing w:before="146"/>
        <w:ind w:left="280"/>
        <w:jc w:val="both"/>
      </w:pPr>
      <w:r>
        <w:t>Hence, the goal is to set the classifier threshold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Negatives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minimizing</w:t>
      </w:r>
      <w:r>
        <w:t xml:space="preserve"> </w:t>
      </w:r>
      <w:r>
        <w:rPr>
          <w:spacing w:val="-1"/>
        </w:rPr>
        <w:t>the False</w:t>
      </w:r>
      <w:r>
        <w:t xml:space="preserve"> Positives</w:t>
      </w:r>
      <w:r>
        <w:rPr>
          <w:spacing w:val="1"/>
        </w:rPr>
        <w:t xml:space="preserve"> </w:t>
      </w:r>
      <w:r>
        <w:t>(or</w:t>
      </w:r>
      <w:r>
        <w:rPr>
          <w:spacing w:val="2"/>
        </w:rPr>
        <w:t xml:space="preserve"> </w:t>
      </w:r>
      <w:r>
        <w:t>True</w:t>
      </w:r>
      <w:r>
        <w:rPr>
          <w:spacing w:val="-33"/>
        </w:rPr>
        <w:t xml:space="preserve"> </w:t>
      </w:r>
      <w:r>
        <w:t>Positives</w:t>
      </w:r>
    </w:p>
    <w:p w14:paraId="6CD64E85" w14:textId="77777777" w:rsidR="00D71EAC" w:rsidRDefault="00000000">
      <w:pPr>
        <w:pStyle w:val="BodyText"/>
        <w:rPr>
          <w:sz w:val="18"/>
        </w:rPr>
      </w:pPr>
      <w:r>
        <w:br w:type="column"/>
      </w:r>
    </w:p>
    <w:p w14:paraId="748F2D5D" w14:textId="77777777" w:rsidR="00D71EAC" w:rsidRDefault="00D71EAC">
      <w:pPr>
        <w:pStyle w:val="BodyText"/>
        <w:rPr>
          <w:sz w:val="18"/>
        </w:rPr>
      </w:pPr>
    </w:p>
    <w:p w14:paraId="33CC477D" w14:textId="77777777" w:rsidR="00D71EAC" w:rsidRDefault="00D71EAC">
      <w:pPr>
        <w:pStyle w:val="BodyText"/>
        <w:rPr>
          <w:sz w:val="18"/>
        </w:rPr>
      </w:pPr>
    </w:p>
    <w:p w14:paraId="3EDF663E" w14:textId="77777777" w:rsidR="00D71EAC" w:rsidRDefault="00000000">
      <w:pPr>
        <w:spacing w:before="139"/>
        <w:ind w:left="128"/>
        <w:rPr>
          <w:rFonts w:ascii="Calibri"/>
          <w:b/>
          <w:sz w:val="18"/>
        </w:rPr>
      </w:pPr>
      <w:bookmarkStart w:id="2" w:name="_bookmark2"/>
      <w:bookmarkEnd w:id="2"/>
      <w:r>
        <w:rPr>
          <w:rFonts w:ascii="Calibri"/>
          <w:b/>
          <w:color w:val="4470C4"/>
          <w:sz w:val="18"/>
        </w:rPr>
        <w:t>Figure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3.</w:t>
      </w:r>
      <w:r>
        <w:rPr>
          <w:rFonts w:ascii="Calibri"/>
          <w:b/>
          <w:color w:val="4470C4"/>
          <w:spacing w:val="-2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Receiver</w:t>
      </w:r>
      <w:r>
        <w:rPr>
          <w:rFonts w:ascii="Calibri"/>
          <w:b/>
          <w:color w:val="4470C4"/>
          <w:spacing w:val="-2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Operation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Curve</w:t>
      </w:r>
      <w:r>
        <w:rPr>
          <w:rFonts w:ascii="Calibri"/>
          <w:b/>
          <w:color w:val="4470C4"/>
          <w:spacing w:val="-2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for</w:t>
      </w:r>
      <w:r>
        <w:rPr>
          <w:rFonts w:ascii="Calibri"/>
          <w:b/>
          <w:color w:val="4470C4"/>
          <w:spacing w:val="-4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MLP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and</w:t>
      </w:r>
      <w:r>
        <w:rPr>
          <w:rFonts w:ascii="Calibri"/>
          <w:b/>
          <w:color w:val="4470C4"/>
          <w:spacing w:val="-3"/>
          <w:sz w:val="18"/>
        </w:rPr>
        <w:t xml:space="preserve"> </w:t>
      </w:r>
      <w:r>
        <w:rPr>
          <w:rFonts w:ascii="Calibri"/>
          <w:b/>
          <w:color w:val="4470C4"/>
          <w:sz w:val="18"/>
        </w:rPr>
        <w:t>SVM</w:t>
      </w:r>
    </w:p>
    <w:p w14:paraId="1B623E94" w14:textId="77777777" w:rsidR="00D71EAC" w:rsidRDefault="00D71EAC">
      <w:pPr>
        <w:rPr>
          <w:rFonts w:ascii="Calibri"/>
          <w:sz w:val="18"/>
        </w:rPr>
        <w:sectPr w:rsidR="00D71EAC" w:rsidSect="003531D6">
          <w:type w:val="continuous"/>
          <w:pgSz w:w="11900" w:h="16850"/>
          <w:pgMar w:top="1440" w:right="1320" w:bottom="940" w:left="1160" w:header="720" w:footer="720" w:gutter="0"/>
          <w:cols w:num="2" w:space="720" w:equalWidth="0">
            <w:col w:w="5019" w:space="40"/>
            <w:col w:w="4361"/>
          </w:cols>
        </w:sectPr>
      </w:pPr>
    </w:p>
    <w:p w14:paraId="23077661" w14:textId="77777777" w:rsidR="00D71EAC" w:rsidRDefault="00000000">
      <w:pPr>
        <w:pStyle w:val="BodyText"/>
        <w:ind w:left="280" w:right="107"/>
        <w:jc w:val="both"/>
      </w:pPr>
      <w:r>
        <w:t xml:space="preserve">and False Negatives from Class 2, respectively). Examining the Test ROC plot in </w:t>
      </w:r>
      <w:hyperlink w:anchor="_bookmark2" w:history="1">
        <w:r>
          <w:rPr>
            <w:rFonts w:ascii="Calibri"/>
            <w:sz w:val="24"/>
          </w:rPr>
          <w:t>Figure 3</w:t>
        </w:r>
      </w:hyperlink>
      <w:r>
        <w:t>, it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(Class</w:t>
      </w:r>
      <w:r>
        <w:rPr>
          <w:spacing w:val="-5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MLP</w:t>
      </w:r>
      <w:r>
        <w:rPr>
          <w:spacing w:val="-9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(yellow</w:t>
      </w:r>
      <w:r>
        <w:rPr>
          <w:spacing w:val="-59"/>
        </w:rPr>
        <w:t xml:space="preserve"> </w:t>
      </w:r>
      <w:r>
        <w:t>dashed line) has a lower False Positive Rate (Class 2) compared to the SVM (green dotted</w:t>
      </w:r>
      <w:r>
        <w:rPr>
          <w:spacing w:val="1"/>
        </w:rPr>
        <w:t xml:space="preserve"> </w:t>
      </w:r>
      <w:r>
        <w:t>line). Therefore, this mean that the MLP is a better algorithm to use for this kind of problem</w:t>
      </w:r>
      <w:r>
        <w:rPr>
          <w:spacing w:val="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dataset.</w:t>
      </w:r>
    </w:p>
    <w:p w14:paraId="70552D12" w14:textId="77777777" w:rsidR="00D71EAC" w:rsidRDefault="00D71EAC">
      <w:pPr>
        <w:jc w:val="both"/>
        <w:sectPr w:rsidR="00D71EAC" w:rsidSect="003531D6">
          <w:type w:val="continuous"/>
          <w:pgSz w:w="11900" w:h="16850"/>
          <w:pgMar w:top="1440" w:right="1320" w:bottom="940" w:left="1160" w:header="720" w:footer="720" w:gutter="0"/>
          <w:cols w:space="720"/>
        </w:sectPr>
      </w:pPr>
    </w:p>
    <w:p w14:paraId="0EAEF079" w14:textId="77777777" w:rsidR="00D71EAC" w:rsidRDefault="00000000">
      <w:pPr>
        <w:pStyle w:val="Heading1"/>
        <w:numPr>
          <w:ilvl w:val="0"/>
          <w:numId w:val="2"/>
        </w:numPr>
        <w:tabs>
          <w:tab w:val="left" w:pos="523"/>
        </w:tabs>
        <w:spacing w:before="79"/>
        <w:ind w:left="522" w:hanging="243"/>
      </w:pPr>
      <w:r>
        <w:lastRenderedPageBreak/>
        <w:t>Conclusion</w:t>
      </w:r>
    </w:p>
    <w:p w14:paraId="684BF8D8" w14:textId="77777777" w:rsidR="00D71EAC" w:rsidRDefault="00D71EAC">
      <w:pPr>
        <w:pStyle w:val="BodyText"/>
        <w:spacing w:before="7"/>
        <w:rPr>
          <w:rFonts w:ascii="Arial"/>
          <w:b/>
          <w:sz w:val="20"/>
        </w:rPr>
      </w:pPr>
    </w:p>
    <w:p w14:paraId="45965AB9" w14:textId="77777777" w:rsidR="00D71EAC" w:rsidRDefault="00000000">
      <w:pPr>
        <w:pStyle w:val="BodyText"/>
        <w:ind w:left="280" w:right="126"/>
        <w:jc w:val="both"/>
      </w:pPr>
      <w:r>
        <w:t>Our</w:t>
      </w:r>
      <w:r>
        <w:rPr>
          <w:spacing w:val="-3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Multilayer </w:t>
      </w:r>
      <w:proofErr w:type="gramStart"/>
      <w:r>
        <w:t>Perceptron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Support</w:t>
      </w:r>
      <w:r>
        <w:rPr>
          <w:spacing w:val="-59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Machine,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unseen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(measurement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breast</w:t>
      </w:r>
      <w:r>
        <w:rPr>
          <w:spacing w:val="-7"/>
        </w:rPr>
        <w:t xml:space="preserve"> </w:t>
      </w:r>
      <w:r>
        <w:t>cell)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fact</w:t>
      </w:r>
      <w:r>
        <w:rPr>
          <w:spacing w:val="-59"/>
        </w:rPr>
        <w:t xml:space="preserve"> </w:t>
      </w:r>
      <w:r>
        <w:t>cancer or</w:t>
      </w:r>
      <w:r>
        <w:rPr>
          <w:spacing w:val="2"/>
        </w:rPr>
        <w:t xml:space="preserve"> </w:t>
      </w:r>
      <w:r>
        <w:t>normal.</w:t>
      </w:r>
    </w:p>
    <w:p w14:paraId="34234665" w14:textId="77777777" w:rsidR="00D71EAC" w:rsidRDefault="00D71EAC">
      <w:pPr>
        <w:pStyle w:val="BodyText"/>
        <w:spacing w:before="1"/>
      </w:pPr>
    </w:p>
    <w:p w14:paraId="48506CB4" w14:textId="77777777" w:rsidR="00D71EAC" w:rsidRDefault="00000000">
      <w:pPr>
        <w:pStyle w:val="BodyText"/>
        <w:ind w:left="280" w:right="103"/>
        <w:jc w:val="both"/>
      </w:pPr>
      <w:r>
        <w:t>The conclusion is that MLP and SVM commensurable, but it is necessary to be aware that</w:t>
      </w:r>
      <w:r>
        <w:rPr>
          <w:spacing w:val="1"/>
        </w:rPr>
        <w:t xml:space="preserve"> </w:t>
      </w:r>
      <w:r>
        <w:t>MLPs are highly contingent on its neuron`s weights, resulting in significant variations in the</w:t>
      </w:r>
      <w:r>
        <w:rPr>
          <w:spacing w:val="1"/>
        </w:rPr>
        <w:t xml:space="preserve"> </w:t>
      </w:r>
      <w:r>
        <w:t>accuracies.</w:t>
      </w:r>
      <w:r>
        <w:rPr>
          <w:spacing w:val="37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training,</w:t>
      </w:r>
      <w:r>
        <w:rPr>
          <w:spacing w:val="-6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steps,</w:t>
      </w:r>
      <w:r>
        <w:rPr>
          <w:spacing w:val="-59"/>
        </w:rPr>
        <w:t xml:space="preserve"> </w:t>
      </w:r>
      <w:r>
        <w:t>having better accuracies in the training phase than in the testing, as expected. Nevertheless,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MLP</w:t>
      </w:r>
      <w:r>
        <w:rPr>
          <w:spacing w:val="-8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minimizes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false</w:t>
      </w:r>
      <w:r>
        <w:rPr>
          <w:spacing w:val="-59"/>
        </w:rPr>
        <w:t xml:space="preserve"> </w:t>
      </w:r>
      <w:r>
        <w:t>positives</w:t>
      </w:r>
      <w:r>
        <w:rPr>
          <w:spacing w:val="-1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negatives</w:t>
      </w:r>
      <w:r>
        <w:rPr>
          <w:spacing w:val="-2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100%.</w:t>
      </w:r>
    </w:p>
    <w:p w14:paraId="50671154" w14:textId="77777777" w:rsidR="00D71EAC" w:rsidRDefault="00D71EAC">
      <w:pPr>
        <w:pStyle w:val="BodyText"/>
        <w:rPr>
          <w:sz w:val="21"/>
        </w:rPr>
      </w:pPr>
    </w:p>
    <w:p w14:paraId="1D10987D" w14:textId="77777777" w:rsidR="00D71EAC" w:rsidRDefault="00000000">
      <w:pPr>
        <w:pStyle w:val="BodyText"/>
        <w:ind w:left="280" w:right="111"/>
        <w:jc w:val="both"/>
      </w:pPr>
      <w:r>
        <w:t>We learned that a ROC is a very powerful tool for evaluating classifiers, measuring well their</w:t>
      </w:r>
      <w:r>
        <w:rPr>
          <w:spacing w:val="1"/>
        </w:rPr>
        <w:t xml:space="preserve"> </w:t>
      </w:r>
      <w:r>
        <w:t xml:space="preserve">accuracies independently from the proportions of classes in the dataset </w:t>
      </w:r>
      <w:proofErr w:type="gramStart"/>
      <w:r>
        <w:t>and also</w:t>
      </w:r>
      <w:proofErr w:type="gramEnd"/>
      <w:r>
        <w:t xml:space="preserve"> giving a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idea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sensibility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model.</w:t>
      </w:r>
    </w:p>
    <w:p w14:paraId="20B6A624" w14:textId="77777777" w:rsidR="00D71EAC" w:rsidRDefault="00D71EAC">
      <w:pPr>
        <w:pStyle w:val="BodyText"/>
        <w:spacing w:before="10"/>
        <w:rPr>
          <w:sz w:val="20"/>
        </w:rPr>
      </w:pPr>
    </w:p>
    <w:p w14:paraId="1A10656F" w14:textId="77777777" w:rsidR="00D71EAC" w:rsidRDefault="00000000">
      <w:pPr>
        <w:pStyle w:val="BodyText"/>
        <w:ind w:left="280" w:right="103"/>
        <w:jc w:val="both"/>
      </w:pPr>
      <w:r>
        <w:t>We</w:t>
      </w:r>
      <w:r>
        <w:rPr>
          <w:spacing w:val="-9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investigate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algorithms,</w:t>
      </w:r>
      <w:r>
        <w:rPr>
          <w:spacing w:val="-58"/>
        </w:rPr>
        <w:t xml:space="preserve"> </w:t>
      </w:r>
      <w:r>
        <w:t>MLP and SVM, using different training techniques, such as bagging [12] for example, to</w:t>
      </w:r>
      <w:r>
        <w:rPr>
          <w:spacing w:val="1"/>
        </w:rPr>
        <w:t xml:space="preserve"> </w:t>
      </w:r>
      <w:r>
        <w:t xml:space="preserve">understand better what features are being extracted from the data. The idea is </w:t>
      </w:r>
      <w:proofErr w:type="gramStart"/>
      <w:r>
        <w:t>try</w:t>
      </w:r>
      <w:proofErr w:type="gramEnd"/>
      <w:r>
        <w:t xml:space="preserve"> to reduce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neuron`s</w:t>
      </w:r>
      <w:r>
        <w:rPr>
          <w:spacing w:val="-5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of training times so that this effect is minimized, which was not successfully achieved by the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cross-validation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work.</w:t>
      </w:r>
    </w:p>
    <w:p w14:paraId="02100934" w14:textId="77777777" w:rsidR="00D71EAC" w:rsidRDefault="00D71EAC">
      <w:pPr>
        <w:pStyle w:val="BodyText"/>
        <w:spacing w:before="11"/>
        <w:rPr>
          <w:sz w:val="20"/>
        </w:rPr>
      </w:pPr>
    </w:p>
    <w:p w14:paraId="3C3DB402" w14:textId="77777777" w:rsidR="00D71EAC" w:rsidRDefault="00000000">
      <w:pPr>
        <w:pStyle w:val="Heading1"/>
        <w:numPr>
          <w:ilvl w:val="0"/>
          <w:numId w:val="2"/>
        </w:numPr>
        <w:tabs>
          <w:tab w:val="left" w:pos="523"/>
        </w:tabs>
        <w:ind w:left="522" w:hanging="243"/>
      </w:pPr>
      <w:r>
        <w:t>Reference</w:t>
      </w:r>
    </w:p>
    <w:p w14:paraId="262F7956" w14:textId="77777777" w:rsidR="00D71EAC" w:rsidRDefault="00D71EAC">
      <w:pPr>
        <w:pStyle w:val="BodyText"/>
        <w:spacing w:before="9"/>
        <w:rPr>
          <w:rFonts w:ascii="Arial"/>
          <w:b/>
          <w:sz w:val="20"/>
        </w:rPr>
      </w:pPr>
    </w:p>
    <w:p w14:paraId="064EA319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ind w:right="146"/>
      </w:pPr>
      <w:r>
        <w:t>Ahmad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Ormiston-Smith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Sasieni</w:t>
      </w:r>
      <w:proofErr w:type="spellEnd"/>
      <w:r>
        <w:t xml:space="preserve"> PS.</w:t>
      </w:r>
      <w:r>
        <w:rPr>
          <w:spacing w:val="-4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lifetime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59"/>
        </w:rPr>
        <w:t xml:space="preserve"> </w:t>
      </w:r>
      <w:r>
        <w:t>cancer in Great Britain: Comparison of risk for those born in 1930 to 1960’ British</w:t>
      </w:r>
      <w:r>
        <w:rPr>
          <w:spacing w:val="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Cancer</w:t>
      </w:r>
      <w:r>
        <w:rPr>
          <w:spacing w:val="-1"/>
        </w:rPr>
        <w:t xml:space="preserve"> </w:t>
      </w:r>
      <w:r>
        <w:t>(2015).</w:t>
      </w:r>
      <w:r>
        <w:rPr>
          <w:spacing w:val="1"/>
        </w:rPr>
        <w:t xml:space="preserve"> </w:t>
      </w:r>
      <w:r>
        <w:t>DOI:</w:t>
      </w:r>
      <w:r>
        <w:rPr>
          <w:spacing w:val="-4"/>
        </w:rPr>
        <w:t xml:space="preserve"> </w:t>
      </w:r>
      <w:r>
        <w:t>10.1038/bjc.2014.606</w:t>
      </w:r>
    </w:p>
    <w:p w14:paraId="11D3BB2B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line="248" w:lineRule="exact"/>
      </w:pPr>
      <w:r>
        <w:rPr>
          <w:spacing w:val="-1"/>
        </w:rPr>
        <w:t>Bishop,</w:t>
      </w:r>
      <w:r>
        <w:rPr>
          <w:spacing w:val="1"/>
        </w:rPr>
        <w:t xml:space="preserve"> </w:t>
      </w:r>
      <w:r>
        <w:rPr>
          <w:spacing w:val="-1"/>
        </w:rPr>
        <w:t>C.M.,</w:t>
      </w:r>
      <w:r>
        <w:rPr>
          <w:spacing w:val="3"/>
        </w:rPr>
        <w:t xml:space="preserve"> </w:t>
      </w:r>
      <w:r>
        <w:rPr>
          <w:spacing w:val="-1"/>
        </w:rPr>
        <w:t>1995.</w:t>
      </w:r>
      <w:r>
        <w:rPr>
          <w:spacing w:val="3"/>
        </w:rPr>
        <w:t xml:space="preserve"> </w:t>
      </w:r>
      <w:r>
        <w:rPr>
          <w:spacing w:val="-1"/>
        </w:rPr>
        <w:t>Neural</w:t>
      </w:r>
      <w:r>
        <w:t xml:space="preserve"> </w:t>
      </w:r>
      <w:r>
        <w:rPr>
          <w:spacing w:val="-1"/>
        </w:rPr>
        <w:t>networks</w:t>
      </w:r>
      <w:r>
        <w:rPr>
          <w:spacing w:val="-2"/>
        </w:rPr>
        <w:t xml:space="preserve"> </w:t>
      </w:r>
      <w:r>
        <w:t>for pattern</w:t>
      </w:r>
      <w:r>
        <w:rPr>
          <w:spacing w:val="-1"/>
        </w:rPr>
        <w:t xml:space="preserve"> </w:t>
      </w:r>
      <w:r>
        <w:t>recognition.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university</w:t>
      </w:r>
      <w:r>
        <w:rPr>
          <w:spacing w:val="-34"/>
        </w:rPr>
        <w:t xml:space="preserve"> </w:t>
      </w:r>
      <w:r>
        <w:t>press.</w:t>
      </w:r>
    </w:p>
    <w:p w14:paraId="02C0263C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6"/>
        <w:ind w:right="589"/>
      </w:pPr>
      <w:r>
        <w:t xml:space="preserve">Cortes, C. and </w:t>
      </w:r>
      <w:proofErr w:type="spellStart"/>
      <w:r>
        <w:t>Vapnik</w:t>
      </w:r>
      <w:proofErr w:type="spellEnd"/>
      <w:r>
        <w:t>, V., 1995. Support-vector networks. Machine learning, 20(3),</w:t>
      </w:r>
      <w:r>
        <w:rPr>
          <w:spacing w:val="-59"/>
        </w:rPr>
        <w:t xml:space="preserve"> </w:t>
      </w:r>
      <w:r>
        <w:t>pp.273-297.</w:t>
      </w:r>
    </w:p>
    <w:p w14:paraId="20877576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3"/>
        <w:ind w:right="254"/>
      </w:pPr>
      <w:proofErr w:type="spellStart"/>
      <w:proofErr w:type="gramStart"/>
      <w:r>
        <w:t>Murphy,P.M</w:t>
      </w:r>
      <w:proofErr w:type="spellEnd"/>
      <w:r>
        <w:t>.</w:t>
      </w:r>
      <w:proofErr w:type="gramEnd"/>
      <w:r>
        <w:t>, Aha, D.W. (1994). UCI Repository of machine learning databases</w:t>
      </w:r>
      <w:r>
        <w:rPr>
          <w:spacing w:val="1"/>
        </w:rPr>
        <w:t xml:space="preserve"> </w:t>
      </w:r>
      <w:r>
        <w:rPr>
          <w:spacing w:val="-1"/>
        </w:rPr>
        <w:t>[</w:t>
      </w:r>
      <w:hyperlink r:id="rId13">
        <w:r>
          <w:rPr>
            <w:spacing w:val="-1"/>
          </w:rPr>
          <w:t>http://www.ics.uci.edu/~mlearn/MLRepository.html</w:t>
        </w:r>
      </w:hyperlink>
      <w:r>
        <w:rPr>
          <w:spacing w:val="-1"/>
        </w:rPr>
        <w:t xml:space="preserve">]. </w:t>
      </w:r>
      <w:r>
        <w:t>Irvine, CA: University of California,</w:t>
      </w:r>
      <w:r>
        <w:rPr>
          <w:spacing w:val="-59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 and Computer</w:t>
      </w:r>
      <w:r>
        <w:rPr>
          <w:spacing w:val="-3"/>
        </w:rPr>
        <w:t xml:space="preserve"> </w:t>
      </w:r>
      <w:r>
        <w:t>Science.</w:t>
      </w:r>
    </w:p>
    <w:p w14:paraId="07B1E30D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ind w:right="178"/>
      </w:pPr>
      <w:r>
        <w:t>Chawla,</w:t>
      </w:r>
      <w:r>
        <w:rPr>
          <w:spacing w:val="-9"/>
        </w:rPr>
        <w:t xml:space="preserve"> </w:t>
      </w:r>
      <w:r>
        <w:t>N.V.,</w:t>
      </w:r>
      <w:r>
        <w:rPr>
          <w:spacing w:val="-3"/>
        </w:rPr>
        <w:t xml:space="preserve"> </w:t>
      </w:r>
      <w:r>
        <w:t>Bowyer,</w:t>
      </w:r>
      <w:r>
        <w:rPr>
          <w:spacing w:val="-5"/>
        </w:rPr>
        <w:t xml:space="preserve"> </w:t>
      </w:r>
      <w:r>
        <w:t>K.W.,</w:t>
      </w:r>
      <w:r>
        <w:rPr>
          <w:spacing w:val="-8"/>
        </w:rPr>
        <w:t xml:space="preserve"> </w:t>
      </w:r>
      <w:r>
        <w:t>Hall,</w:t>
      </w:r>
      <w:r>
        <w:rPr>
          <w:spacing w:val="-6"/>
        </w:rPr>
        <w:t xml:space="preserve"> </w:t>
      </w:r>
      <w:r>
        <w:t>L.O.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Kegelmeyer</w:t>
      </w:r>
      <w:proofErr w:type="spellEnd"/>
      <w:r>
        <w:t>,</w:t>
      </w:r>
      <w:r>
        <w:rPr>
          <w:spacing w:val="-8"/>
        </w:rPr>
        <w:t xml:space="preserve"> </w:t>
      </w:r>
      <w:r>
        <w:t>W.P.,</w:t>
      </w:r>
      <w:r>
        <w:rPr>
          <w:spacing w:val="-3"/>
        </w:rPr>
        <w:t xml:space="preserve"> </w:t>
      </w:r>
      <w:r>
        <w:t>2002.</w:t>
      </w:r>
      <w:r>
        <w:rPr>
          <w:spacing w:val="-8"/>
        </w:rPr>
        <w:t xml:space="preserve"> </w:t>
      </w:r>
      <w:r>
        <w:t>SMOTE:</w:t>
      </w:r>
      <w:r>
        <w:rPr>
          <w:spacing w:val="-5"/>
        </w:rPr>
        <w:t xml:space="preserve"> </w:t>
      </w:r>
      <w:r>
        <w:t>synthetic</w:t>
      </w:r>
      <w:r>
        <w:rPr>
          <w:spacing w:val="-59"/>
        </w:rPr>
        <w:t xml:space="preserve"> </w:t>
      </w:r>
      <w:r>
        <w:t>minority over-sampling technique. Journal of artificial intelligence research, 16, pp.321-</w:t>
      </w:r>
      <w:r>
        <w:rPr>
          <w:spacing w:val="1"/>
        </w:rPr>
        <w:t xml:space="preserve"> </w:t>
      </w:r>
      <w:r>
        <w:t>357.</w:t>
      </w:r>
    </w:p>
    <w:p w14:paraId="4E601029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ind w:right="618"/>
      </w:pPr>
      <w:proofErr w:type="spellStart"/>
      <w:r>
        <w:t>Mojarad</w:t>
      </w:r>
      <w:proofErr w:type="spellEnd"/>
      <w:r>
        <w:t xml:space="preserve">, S.A., </w:t>
      </w:r>
      <w:proofErr w:type="spellStart"/>
      <w:r>
        <w:t>Dlay</w:t>
      </w:r>
      <w:proofErr w:type="spellEnd"/>
      <w:r>
        <w:t>, S.S., Woo, W.L. and Sherbet, G.V., 2011. Cross validation</w:t>
      </w:r>
      <w:r>
        <w:rPr>
          <w:spacing w:val="1"/>
        </w:rPr>
        <w:t xml:space="preserve"> </w:t>
      </w:r>
      <w:r>
        <w:rPr>
          <w:spacing w:val="-1"/>
        </w:rPr>
        <w:t xml:space="preserve">evaluation for breast cancer prediction </w:t>
      </w:r>
      <w:r>
        <w:t>using multilayer perceptron neural networks.</w:t>
      </w:r>
      <w:r>
        <w:rPr>
          <w:spacing w:val="-59"/>
        </w:rPr>
        <w:t xml:space="preserve"> </w:t>
      </w:r>
      <w:r>
        <w:t>American</w:t>
      </w:r>
      <w:r>
        <w:rPr>
          <w:spacing w:val="-1"/>
        </w:rPr>
        <w:t xml:space="preserve"> </w:t>
      </w:r>
      <w:r>
        <w:t>Journal of</w:t>
      </w:r>
      <w:r>
        <w:rPr>
          <w:spacing w:val="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 Applied Sciences,</w:t>
      </w:r>
      <w:r>
        <w:rPr>
          <w:spacing w:val="-1"/>
        </w:rPr>
        <w:t xml:space="preserve"> </w:t>
      </w:r>
      <w:r>
        <w:t>4(4).</w:t>
      </w:r>
    </w:p>
    <w:p w14:paraId="5658D5B3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ind w:right="484"/>
      </w:pPr>
      <w:r>
        <w:t>Caruana,</w:t>
      </w:r>
      <w:r>
        <w:rPr>
          <w:spacing w:val="-1"/>
        </w:rPr>
        <w:t xml:space="preserve"> </w:t>
      </w:r>
      <w:r>
        <w:t>R.,</w:t>
      </w:r>
      <w:r>
        <w:rPr>
          <w:spacing w:val="-3"/>
        </w:rPr>
        <w:t xml:space="preserve"> </w:t>
      </w:r>
      <w:r>
        <w:t>Lawrence,</w:t>
      </w:r>
      <w:r>
        <w:rPr>
          <w:spacing w:val="-3"/>
        </w:rPr>
        <w:t xml:space="preserve"> </w:t>
      </w:r>
      <w:r>
        <w:t>S. and</w:t>
      </w:r>
      <w:r>
        <w:rPr>
          <w:spacing w:val="-4"/>
        </w:rPr>
        <w:t xml:space="preserve"> </w:t>
      </w:r>
      <w:r>
        <w:t>Giles,</w:t>
      </w:r>
      <w:r>
        <w:rPr>
          <w:spacing w:val="-3"/>
        </w:rPr>
        <w:t xml:space="preserve"> </w:t>
      </w:r>
      <w:r>
        <w:t>L., 2000, November.</w:t>
      </w:r>
      <w:r>
        <w:rPr>
          <w:spacing w:val="-3"/>
        </w:rPr>
        <w:t xml:space="preserve"> </w:t>
      </w:r>
      <w:r>
        <w:t>Overfitting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nets:</w:t>
      </w:r>
      <w:r>
        <w:rPr>
          <w:spacing w:val="-58"/>
        </w:rPr>
        <w:t xml:space="preserve"> </w:t>
      </w:r>
      <w:r>
        <w:rPr>
          <w:spacing w:val="-1"/>
        </w:rPr>
        <w:t>Backpropagation, conjugate</w:t>
      </w:r>
      <w:r>
        <w:rPr>
          <w:spacing w:val="2"/>
        </w:rPr>
        <w:t xml:space="preserve"> </w:t>
      </w:r>
      <w:r>
        <w:rPr>
          <w:spacing w:val="-1"/>
        </w:rPr>
        <w:t xml:space="preserve">gradient, </w:t>
      </w:r>
      <w:r>
        <w:t>and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stopping.</w:t>
      </w:r>
      <w:r>
        <w:rPr>
          <w:spacing w:val="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NIPS</w:t>
      </w:r>
      <w:r>
        <w:rPr>
          <w:spacing w:val="-2"/>
        </w:rPr>
        <w:t xml:space="preserve"> </w:t>
      </w:r>
      <w:r>
        <w:t>(pp.</w:t>
      </w:r>
      <w:r>
        <w:rPr>
          <w:spacing w:val="-16"/>
        </w:rPr>
        <w:t xml:space="preserve"> </w:t>
      </w:r>
      <w:r>
        <w:t>402-408).</w:t>
      </w:r>
    </w:p>
    <w:p w14:paraId="290B27F1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line="249" w:lineRule="exact"/>
      </w:pPr>
      <w:r>
        <w:rPr>
          <w:spacing w:val="-1"/>
        </w:rPr>
        <w:t>Michael,</w:t>
      </w:r>
      <w:r>
        <w:rPr>
          <w:spacing w:val="2"/>
        </w:rPr>
        <w:t xml:space="preserve"> </w:t>
      </w:r>
      <w:r>
        <w:rPr>
          <w:spacing w:val="-1"/>
        </w:rPr>
        <w:t>A.N.,</w:t>
      </w:r>
      <w:r>
        <w:t xml:space="preserve"> </w:t>
      </w:r>
      <w:r>
        <w:rPr>
          <w:spacing w:val="-1"/>
        </w:rPr>
        <w:t>2015.</w:t>
      </w:r>
      <w:r>
        <w:rPr>
          <w:spacing w:val="3"/>
        </w:rPr>
        <w:t xml:space="preserve"> </w:t>
      </w:r>
      <w:r>
        <w:rPr>
          <w:spacing w:val="-1"/>
        </w:rPr>
        <w:t xml:space="preserve">Neural </w:t>
      </w:r>
      <w:r>
        <w:t>networks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deep</w:t>
      </w:r>
      <w:r>
        <w:rPr>
          <w:spacing w:val="-24"/>
        </w:rPr>
        <w:t xml:space="preserve"> </w:t>
      </w:r>
      <w:r>
        <w:t>learning.</w:t>
      </w:r>
    </w:p>
    <w:p w14:paraId="2C082251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2"/>
        </w:tabs>
        <w:spacing w:before="1"/>
      </w:pPr>
      <w:r>
        <w:rPr>
          <w:spacing w:val="-1"/>
        </w:rPr>
        <w:t>Orr, G.B. and</w:t>
      </w:r>
      <w:r>
        <w:rPr>
          <w:spacing w:val="-2"/>
        </w:rPr>
        <w:t xml:space="preserve"> </w:t>
      </w:r>
      <w:r>
        <w:rPr>
          <w:spacing w:val="-1"/>
        </w:rPr>
        <w:t>Müller,</w:t>
      </w:r>
      <w:r>
        <w:t xml:space="preserve"> </w:t>
      </w:r>
      <w:r>
        <w:rPr>
          <w:spacing w:val="-1"/>
        </w:rPr>
        <w:t>K.R.</w:t>
      </w:r>
      <w:r>
        <w:rPr>
          <w:spacing w:val="2"/>
        </w:rPr>
        <w:t xml:space="preserve"> </w:t>
      </w:r>
      <w:r>
        <w:t>eds.,</w:t>
      </w:r>
      <w:r>
        <w:rPr>
          <w:spacing w:val="-1"/>
        </w:rPr>
        <w:t xml:space="preserve"> </w:t>
      </w:r>
      <w:r>
        <w:t>2003.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networks: tricks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trade.</w:t>
      </w:r>
      <w:r>
        <w:rPr>
          <w:spacing w:val="-33"/>
        </w:rPr>
        <w:t xml:space="preserve"> </w:t>
      </w:r>
      <w:r>
        <w:t>Springer.</w:t>
      </w:r>
    </w:p>
    <w:p w14:paraId="4F194821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before="3"/>
        <w:ind w:right="419"/>
      </w:pPr>
      <w:r>
        <w:t>Andrew, A.M., 2000. An Introduction to Support Vector Machines and Other Kernel-</w:t>
      </w:r>
      <w:r>
        <w:rPr>
          <w:spacing w:val="1"/>
        </w:rPr>
        <w:t xml:space="preserve"> </w:t>
      </w:r>
      <w:r>
        <w:t xml:space="preserve">Based Learning Methods by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Christianini</w:t>
      </w:r>
      <w:proofErr w:type="spellEnd"/>
      <w:r>
        <w:t xml:space="preserve"> and John </w:t>
      </w:r>
      <w:proofErr w:type="spellStart"/>
      <w:r>
        <w:t>Shawe</w:t>
      </w:r>
      <w:proofErr w:type="spellEnd"/>
      <w:r>
        <w:t>-Taylor, Cambridge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Press,</w:t>
      </w:r>
      <w:r>
        <w:rPr>
          <w:spacing w:val="-5"/>
        </w:rPr>
        <w:t xml:space="preserve"> </w:t>
      </w:r>
      <w:r>
        <w:t>Cambridge,</w:t>
      </w:r>
      <w:r>
        <w:rPr>
          <w:spacing w:val="-3"/>
        </w:rPr>
        <w:t xml:space="preserve"> </w:t>
      </w:r>
      <w:r>
        <w:t>2000,</w:t>
      </w:r>
      <w:r>
        <w:rPr>
          <w:spacing w:val="-2"/>
        </w:rPr>
        <w:t xml:space="preserve"> </w:t>
      </w:r>
      <w:r>
        <w:t>xiii+</w:t>
      </w:r>
      <w:r>
        <w:rPr>
          <w:spacing w:val="-8"/>
        </w:rPr>
        <w:t xml:space="preserve"> </w:t>
      </w:r>
      <w:r>
        <w:t>189</w:t>
      </w:r>
      <w:r>
        <w:rPr>
          <w:spacing w:val="-4"/>
        </w:rPr>
        <w:t xml:space="preserve"> </w:t>
      </w:r>
      <w:r>
        <w:t>pp.,</w:t>
      </w:r>
      <w:r>
        <w:rPr>
          <w:spacing w:val="-5"/>
        </w:rPr>
        <w:t xml:space="preserve"> </w:t>
      </w:r>
      <w:r>
        <w:t>ISBN</w:t>
      </w:r>
      <w:r>
        <w:rPr>
          <w:spacing w:val="-9"/>
        </w:rPr>
        <w:t xml:space="preserve"> </w:t>
      </w:r>
      <w:r>
        <w:t>0-521-78019-5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Hbk</w:t>
      </w:r>
      <w:proofErr w:type="spellEnd"/>
      <w:r>
        <w:t>,£</w:t>
      </w:r>
      <w:proofErr w:type="gramEnd"/>
      <w:r>
        <w:rPr>
          <w:spacing w:val="-14"/>
        </w:rPr>
        <w:t xml:space="preserve"> </w:t>
      </w:r>
      <w:r>
        <w:t>27.50).</w:t>
      </w:r>
    </w:p>
    <w:p w14:paraId="17F0F780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before="2"/>
        <w:ind w:right="504"/>
      </w:pPr>
      <w:r>
        <w:rPr>
          <w:spacing w:val="-1"/>
        </w:rPr>
        <w:t>Obuchowski, N.A., 2003.</w:t>
      </w:r>
      <w:r>
        <w:t xml:space="preserve"> </w:t>
      </w:r>
      <w:r>
        <w:rPr>
          <w:spacing w:val="-1"/>
        </w:rPr>
        <w:t xml:space="preserve">Receiver </w:t>
      </w:r>
      <w:r>
        <w:t>Operating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Curves</w:t>
      </w:r>
      <w:r>
        <w:rPr>
          <w:spacing w:val="1"/>
        </w:rPr>
        <w:t xml:space="preserve"> </w:t>
      </w:r>
      <w:r>
        <w:t>and Their</w:t>
      </w:r>
      <w:r>
        <w:rPr>
          <w:spacing w:val="2"/>
        </w:rPr>
        <w:t xml:space="preserve"> </w:t>
      </w:r>
      <w:r>
        <w:t>Use</w:t>
      </w:r>
      <w:r>
        <w:rPr>
          <w:spacing w:val="-3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Radiology 1.</w:t>
      </w:r>
      <w:r>
        <w:rPr>
          <w:spacing w:val="1"/>
        </w:rPr>
        <w:t xml:space="preserve"> </w:t>
      </w:r>
      <w:r>
        <w:t>Radiology,</w:t>
      </w:r>
      <w:r>
        <w:rPr>
          <w:spacing w:val="-1"/>
        </w:rPr>
        <w:t xml:space="preserve"> </w:t>
      </w:r>
      <w:r>
        <w:t>229(1),</w:t>
      </w:r>
      <w:r>
        <w:rPr>
          <w:spacing w:val="-17"/>
        </w:rPr>
        <w:t xml:space="preserve"> </w:t>
      </w:r>
      <w:r>
        <w:t>pp.3-8.</w:t>
      </w:r>
    </w:p>
    <w:p w14:paraId="1253B75B" w14:textId="77777777" w:rsidR="00D71EAC" w:rsidRDefault="00000000">
      <w:pPr>
        <w:pStyle w:val="ListParagraph"/>
        <w:numPr>
          <w:ilvl w:val="0"/>
          <w:numId w:val="1"/>
        </w:numPr>
        <w:tabs>
          <w:tab w:val="left" w:pos="732"/>
        </w:tabs>
        <w:ind w:right="124"/>
      </w:pPr>
      <w:proofErr w:type="spellStart"/>
      <w:r>
        <w:t>Oza</w:t>
      </w:r>
      <w:proofErr w:type="spellEnd"/>
      <w:r>
        <w:t>, N.C. and Russell, S., 2001, August. Experimental comparisons of online and batch</w:t>
      </w:r>
      <w:r>
        <w:rPr>
          <w:spacing w:val="-59"/>
        </w:rPr>
        <w:t xml:space="preserve"> </w:t>
      </w:r>
      <w:r>
        <w:t>versions of bagging and boosting. In Proceedings of the seventh ACM SIGKDD</w:t>
      </w:r>
      <w:r>
        <w:rPr>
          <w:spacing w:val="1"/>
        </w:rPr>
        <w:t xml:space="preserve"> </w:t>
      </w:r>
      <w:r>
        <w:rPr>
          <w:spacing w:val="-1"/>
        </w:rPr>
        <w:t xml:space="preserve">international </w:t>
      </w:r>
      <w:r>
        <w:t>conference</w:t>
      </w:r>
      <w:r>
        <w:rPr>
          <w:spacing w:val="-4"/>
        </w:rPr>
        <w:t xml:space="preserve"> </w:t>
      </w:r>
      <w:r>
        <w:t>on Knowledge</w:t>
      </w:r>
      <w:r>
        <w:rPr>
          <w:spacing w:val="1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  <w:r>
        <w:rPr>
          <w:spacing w:val="-2"/>
        </w:rPr>
        <w:t xml:space="preserve"> </w:t>
      </w:r>
      <w:r>
        <w:t>(pp. 359-364).</w:t>
      </w:r>
      <w:r>
        <w:rPr>
          <w:spacing w:val="-34"/>
        </w:rPr>
        <w:t xml:space="preserve"> </w:t>
      </w:r>
      <w:r>
        <w:t>ACM.</w:t>
      </w:r>
    </w:p>
    <w:p w14:paraId="30ADC6F9" w14:textId="77777777" w:rsidR="00D71EAC" w:rsidRDefault="00D71EAC">
      <w:pPr>
        <w:sectPr w:rsidR="00D71EAC" w:rsidSect="003531D6">
          <w:pgSz w:w="11900" w:h="16850"/>
          <w:pgMar w:top="1360" w:right="1320" w:bottom="940" w:left="1160" w:header="0" w:footer="748" w:gutter="0"/>
          <w:cols w:space="720"/>
        </w:sectPr>
      </w:pPr>
    </w:p>
    <w:p w14:paraId="15B6F8AE" w14:textId="77777777" w:rsidR="00D71EAC" w:rsidRDefault="00000000">
      <w:pPr>
        <w:pStyle w:val="Heading1"/>
        <w:spacing w:before="80"/>
        <w:ind w:left="119" w:firstLine="0"/>
      </w:pPr>
      <w:r>
        <w:lastRenderedPageBreak/>
        <w:t>Appendix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glossary</w:t>
      </w:r>
    </w:p>
    <w:p w14:paraId="276EE3DC" w14:textId="77777777" w:rsidR="00D71EAC" w:rsidRDefault="00D71EAC">
      <w:pPr>
        <w:pStyle w:val="BodyText"/>
        <w:spacing w:before="9"/>
        <w:rPr>
          <w:rFonts w:ascii="Arial"/>
          <w:b/>
          <w:sz w:val="21"/>
        </w:rPr>
      </w:pPr>
    </w:p>
    <w:p w14:paraId="64282EAF" w14:textId="77777777" w:rsidR="00D71EAC" w:rsidRDefault="00000000">
      <w:pPr>
        <w:spacing w:before="1"/>
        <w:ind w:left="119" w:right="513"/>
      </w:pPr>
      <w:r>
        <w:t xml:space="preserve">Include definitions of all technical terms such as </w:t>
      </w:r>
      <w:r>
        <w:rPr>
          <w:rFonts w:ascii="Arial"/>
          <w:i/>
        </w:rPr>
        <w:t>perceptron</w:t>
      </w:r>
      <w:r>
        <w:t xml:space="preserve">, </w:t>
      </w:r>
      <w:proofErr w:type="spellStart"/>
      <w:r>
        <w:rPr>
          <w:rFonts w:ascii="Arial"/>
          <w:i/>
        </w:rPr>
        <w:t>softmax</w:t>
      </w:r>
      <w:proofErr w:type="spellEnd"/>
      <w:r>
        <w:t xml:space="preserve">, </w:t>
      </w:r>
      <w:r>
        <w:rPr>
          <w:rFonts w:ascii="Arial"/>
          <w:i/>
        </w:rPr>
        <w:t>Bayesian regulation</w:t>
      </w:r>
      <w:r>
        <w:t>,</w:t>
      </w:r>
      <w:r>
        <w:rPr>
          <w:spacing w:val="-59"/>
        </w:rPr>
        <w:t xml:space="preserve"> </w:t>
      </w:r>
      <w:r>
        <w:rPr>
          <w:rFonts w:ascii="Arial"/>
          <w:i/>
        </w:rPr>
        <w:t>generalizability</w:t>
      </w:r>
      <w:r>
        <w:t>,</w:t>
      </w:r>
      <w:r>
        <w:rPr>
          <w:spacing w:val="1"/>
        </w:rPr>
        <w:t xml:space="preserve"> </w:t>
      </w:r>
      <w:r>
        <w:t>etc.</w:t>
      </w:r>
    </w:p>
    <w:p w14:paraId="7493DF84" w14:textId="77777777" w:rsidR="00D71EAC" w:rsidRDefault="00D71EAC">
      <w:pPr>
        <w:sectPr w:rsidR="00D71EAC" w:rsidSect="003531D6">
          <w:pgSz w:w="11900" w:h="16850"/>
          <w:pgMar w:top="1280" w:right="1320" w:bottom="940" w:left="1160" w:header="0" w:footer="748" w:gutter="0"/>
          <w:cols w:space="720"/>
        </w:sectPr>
      </w:pPr>
    </w:p>
    <w:p w14:paraId="67F2B307" w14:textId="77777777" w:rsidR="00D71EAC" w:rsidRDefault="00000000">
      <w:pPr>
        <w:pStyle w:val="Heading1"/>
        <w:spacing w:before="80"/>
        <w:ind w:left="119" w:firstLine="0"/>
      </w:pPr>
      <w:r>
        <w:lastRenderedPageBreak/>
        <w:t>Appendix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details</w:t>
      </w:r>
    </w:p>
    <w:p w14:paraId="64CAF8EB" w14:textId="77777777" w:rsidR="00D71EAC" w:rsidRDefault="00D71EAC">
      <w:pPr>
        <w:pStyle w:val="BodyText"/>
        <w:spacing w:before="9"/>
        <w:rPr>
          <w:rFonts w:ascii="Arial"/>
          <w:b/>
          <w:sz w:val="21"/>
        </w:rPr>
      </w:pPr>
    </w:p>
    <w:p w14:paraId="59BC465B" w14:textId="77777777" w:rsidR="00D71EAC" w:rsidRDefault="00000000">
      <w:pPr>
        <w:pStyle w:val="BodyText"/>
        <w:spacing w:before="1"/>
        <w:ind w:left="119" w:right="451"/>
      </w:pPr>
      <w:r>
        <w:t>Include any relevant implementation details such as negative results, changes made which</w:t>
      </w:r>
      <w:r>
        <w:rPr>
          <w:spacing w:val="-59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training regimes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train the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</w:t>
      </w:r>
      <w:r>
        <w:rPr>
          <w:spacing w:val="2"/>
        </w:rPr>
        <w:t xml:space="preserve"> </w:t>
      </w:r>
      <w:r>
        <w:t>results.</w:t>
      </w:r>
    </w:p>
    <w:sectPr w:rsidR="00D71EAC">
      <w:pgSz w:w="11900" w:h="16850"/>
      <w:pgMar w:top="1280" w:right="1320" w:bottom="940" w:left="116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2526" w14:textId="77777777" w:rsidR="003531D6" w:rsidRDefault="003531D6">
      <w:r>
        <w:separator/>
      </w:r>
    </w:p>
  </w:endnote>
  <w:endnote w:type="continuationSeparator" w:id="0">
    <w:p w14:paraId="6FB8329D" w14:textId="77777777" w:rsidR="003531D6" w:rsidRDefault="0035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08AF" w14:textId="77777777" w:rsidR="00D71EAC" w:rsidRDefault="003531D6">
    <w:pPr>
      <w:pStyle w:val="BodyText"/>
      <w:spacing w:line="14" w:lineRule="auto"/>
      <w:rPr>
        <w:sz w:val="20"/>
      </w:rPr>
    </w:pPr>
    <w:r>
      <w:pict w14:anchorId="2F87A1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4.05pt;margin-top:793.65pt;width:12.1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2E14234" w14:textId="77777777" w:rsidR="00D71EAC" w:rsidRDefault="0000000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76A" w14:textId="77777777" w:rsidR="003531D6" w:rsidRDefault="003531D6">
      <w:r>
        <w:separator/>
      </w:r>
    </w:p>
  </w:footnote>
  <w:footnote w:type="continuationSeparator" w:id="0">
    <w:p w14:paraId="00889DEA" w14:textId="77777777" w:rsidR="003531D6" w:rsidRDefault="00353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B72"/>
    <w:multiLevelType w:val="hybridMultilevel"/>
    <w:tmpl w:val="9FC4C8E6"/>
    <w:lvl w:ilvl="0" w:tplc="DB5E2C9A">
      <w:start w:val="1"/>
      <w:numFmt w:val="decimal"/>
      <w:lvlText w:val="[%1]"/>
      <w:lvlJc w:val="left"/>
      <w:pPr>
        <w:ind w:left="731" w:hanging="452"/>
        <w:jc w:val="left"/>
      </w:pPr>
      <w:rPr>
        <w:rFonts w:ascii="Arial MT" w:eastAsia="Arial MT" w:hAnsi="Arial MT" w:cs="Arial MT" w:hint="default"/>
        <w:spacing w:val="-3"/>
        <w:w w:val="97"/>
        <w:sz w:val="22"/>
        <w:szCs w:val="22"/>
        <w:lang w:val="en-US" w:eastAsia="en-US" w:bidi="ar-SA"/>
      </w:rPr>
    </w:lvl>
    <w:lvl w:ilvl="1" w:tplc="6C3E19CE">
      <w:numFmt w:val="bullet"/>
      <w:lvlText w:val="•"/>
      <w:lvlJc w:val="left"/>
      <w:pPr>
        <w:ind w:left="1607" w:hanging="452"/>
      </w:pPr>
      <w:rPr>
        <w:rFonts w:hint="default"/>
        <w:lang w:val="en-US" w:eastAsia="en-US" w:bidi="ar-SA"/>
      </w:rPr>
    </w:lvl>
    <w:lvl w:ilvl="2" w:tplc="6D1C29FA">
      <w:numFmt w:val="bullet"/>
      <w:lvlText w:val="•"/>
      <w:lvlJc w:val="left"/>
      <w:pPr>
        <w:ind w:left="2475" w:hanging="452"/>
      </w:pPr>
      <w:rPr>
        <w:rFonts w:hint="default"/>
        <w:lang w:val="en-US" w:eastAsia="en-US" w:bidi="ar-SA"/>
      </w:rPr>
    </w:lvl>
    <w:lvl w:ilvl="3" w:tplc="E57EB5FA">
      <w:numFmt w:val="bullet"/>
      <w:lvlText w:val="•"/>
      <w:lvlJc w:val="left"/>
      <w:pPr>
        <w:ind w:left="3343" w:hanging="452"/>
      </w:pPr>
      <w:rPr>
        <w:rFonts w:hint="default"/>
        <w:lang w:val="en-US" w:eastAsia="en-US" w:bidi="ar-SA"/>
      </w:rPr>
    </w:lvl>
    <w:lvl w:ilvl="4" w:tplc="DC205F94">
      <w:numFmt w:val="bullet"/>
      <w:lvlText w:val="•"/>
      <w:lvlJc w:val="left"/>
      <w:pPr>
        <w:ind w:left="4211" w:hanging="452"/>
      </w:pPr>
      <w:rPr>
        <w:rFonts w:hint="default"/>
        <w:lang w:val="en-US" w:eastAsia="en-US" w:bidi="ar-SA"/>
      </w:rPr>
    </w:lvl>
    <w:lvl w:ilvl="5" w:tplc="3FFE40A2">
      <w:numFmt w:val="bullet"/>
      <w:lvlText w:val="•"/>
      <w:lvlJc w:val="left"/>
      <w:pPr>
        <w:ind w:left="5079" w:hanging="452"/>
      </w:pPr>
      <w:rPr>
        <w:rFonts w:hint="default"/>
        <w:lang w:val="en-US" w:eastAsia="en-US" w:bidi="ar-SA"/>
      </w:rPr>
    </w:lvl>
    <w:lvl w:ilvl="6" w:tplc="F1806608">
      <w:numFmt w:val="bullet"/>
      <w:lvlText w:val="•"/>
      <w:lvlJc w:val="left"/>
      <w:pPr>
        <w:ind w:left="5947" w:hanging="452"/>
      </w:pPr>
      <w:rPr>
        <w:rFonts w:hint="default"/>
        <w:lang w:val="en-US" w:eastAsia="en-US" w:bidi="ar-SA"/>
      </w:rPr>
    </w:lvl>
    <w:lvl w:ilvl="7" w:tplc="9976E98C">
      <w:numFmt w:val="bullet"/>
      <w:lvlText w:val="•"/>
      <w:lvlJc w:val="left"/>
      <w:pPr>
        <w:ind w:left="6815" w:hanging="452"/>
      </w:pPr>
      <w:rPr>
        <w:rFonts w:hint="default"/>
        <w:lang w:val="en-US" w:eastAsia="en-US" w:bidi="ar-SA"/>
      </w:rPr>
    </w:lvl>
    <w:lvl w:ilvl="8" w:tplc="5968634C">
      <w:numFmt w:val="bullet"/>
      <w:lvlText w:val="•"/>
      <w:lvlJc w:val="left"/>
      <w:pPr>
        <w:ind w:left="7683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3DC611D0"/>
    <w:multiLevelType w:val="multilevel"/>
    <w:tmpl w:val="69DCA2F2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Arial" w:eastAsia="Arial" w:hAnsi="Arial" w:cs="Arial" w:hint="default"/>
        <w:b/>
        <w:bCs/>
        <w:spacing w:val="-10"/>
        <w:w w:val="98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0" w:hanging="720"/>
        <w:jc w:val="left"/>
      </w:pPr>
      <w:rPr>
        <w:rFonts w:ascii="Arial" w:eastAsia="Arial" w:hAnsi="Arial" w:cs="Arial" w:hint="default"/>
        <w:b/>
        <w:bCs/>
        <w:spacing w:val="-3"/>
        <w:w w:val="9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6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4" w:hanging="720"/>
      </w:pPr>
      <w:rPr>
        <w:rFonts w:hint="default"/>
        <w:lang w:val="en-US" w:eastAsia="en-US" w:bidi="ar-SA"/>
      </w:rPr>
    </w:lvl>
  </w:abstractNum>
  <w:num w:numId="1" w16cid:durableId="749159371">
    <w:abstractNumId w:val="0"/>
  </w:num>
  <w:num w:numId="2" w16cid:durableId="65276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EAC"/>
    <w:rsid w:val="00182A4D"/>
    <w:rsid w:val="001E6BAF"/>
    <w:rsid w:val="003531D6"/>
    <w:rsid w:val="00D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28B270E3"/>
  <w15:docId w15:val="{8CCA3D2E-9C20-D24F-813E-B8EB1CDB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60" w:hanging="72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5"/>
      <w:ind w:left="1545" w:right="513" w:hanging="94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1" w:hanging="452"/>
    </w:pPr>
  </w:style>
  <w:style w:type="paragraph" w:customStyle="1" w:styleId="TableParagraph">
    <w:name w:val="Table Paragraph"/>
    <w:basedOn w:val="Normal"/>
    <w:uiPriority w:val="1"/>
    <w:qFormat/>
    <w:pPr>
      <w:spacing w:line="104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cs.uci.edu/~mlearn/MLRepository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PG-Yip, Victor</dc:creator>
  <cp:lastModifiedBy>PG-Arifullah, Mohd</cp:lastModifiedBy>
  <cp:revision>3</cp:revision>
  <dcterms:created xsi:type="dcterms:W3CDTF">2024-04-14T07:48:00Z</dcterms:created>
  <dcterms:modified xsi:type="dcterms:W3CDTF">2024-04-15T07:03:00Z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2024-04-14T00:00:00Z</vt:filetime>
  </property>
</Properties>
</file>