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Pharmacology II - Syllabus (DRAFT)</w:t>
      </w:r>
    </w:p>
    <w:p>
      <w:r>
        <w:rPr>
          <w:b/>
        </w:rPr>
        <w:t>DRAFT - SUPERSEDED BY FINAL SYLLABUS</w:t>
      </w:r>
    </w:p>
    <w:p>
      <w:r>
        <w:t>Course: NUR-420</w:t>
      </w:r>
    </w:p>
    <w:p>
      <w:r>
        <w:t>Professor: Maria Chen</w:t>
      </w:r>
    </w:p>
    <w:p>
      <w:r>
        <w:t>Fall 2026</w:t>
      </w:r>
    </w:p>
    <w:p/>
    <w:p>
      <w:pPr>
        <w:pStyle w:val="Heading2"/>
      </w:pPr>
      <w:r>
        <w:t>Exam Schedule</w:t>
      </w:r>
    </w:p>
    <w:p>
      <w:r>
        <w:t>Midterm Exam: November 17, 2026 at 2:00 PM</w:t>
      </w:r>
    </w:p>
    <w:p>
      <w:r>
        <w:t>Final Exam: December 18, 2026</w:t>
      </w:r>
    </w:p>
    <w:p/>
    <w:p>
      <w:pPr>
        <w:pStyle w:val="Heading2"/>
      </w:pPr>
      <w:r>
        <w:t>Topics (Tentative)</w:t>
      </w:r>
    </w:p>
    <w:p>
      <w:r>
        <w:t>Unit 6: Cardiovascular Pharmacology (partial)</w:t>
      </w:r>
    </w:p>
    <w:p>
      <w:r>
        <w:t>Unit 7: Respiratory Pharmacology (partial)</w:t>
      </w:r>
    </w:p>
    <w:p>
      <w:r>
        <w:t>(remaining units TBD)</w:t>
      </w:r>
    </w:p>
    <w:p/>
    <w:p>
      <w:r>
        <w:t xml:space="preserve">Note: This draft was created before the final exam date was confirmed. </w:t>
      </w:r>
      <w:r>
        <w:rPr>
          <w:i/>
        </w:rPr>
        <w:t>The final syllabus supersedes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