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3C2C1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01/04/2016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3C2C1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Integração.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Perfis de usuário.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3C2C1D" w:rsidP="003C2C1D">
            <w:r>
              <w:t>O sistema não realizará integração com outros sistemas ou planilhas.</w:t>
            </w:r>
            <w:r>
              <w:br/>
              <w:t>Necessidade de perfis.</w:t>
            </w:r>
            <w:r w:rsidR="00FF5B10">
              <w:br/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79" w:rsidRDefault="00FC2C79">
      <w:pPr>
        <w:spacing w:line="240" w:lineRule="auto"/>
      </w:pPr>
      <w:r>
        <w:separator/>
      </w:r>
    </w:p>
  </w:endnote>
  <w:endnote w:type="continuationSeparator" w:id="0">
    <w:p w:rsidR="00FC2C79" w:rsidRDefault="00FC2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3C2C1D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3C2C1D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79" w:rsidRDefault="00FC2C79">
      <w:pPr>
        <w:spacing w:line="240" w:lineRule="auto"/>
      </w:pPr>
      <w:r>
        <w:separator/>
      </w:r>
    </w:p>
  </w:footnote>
  <w:footnote w:type="continuationSeparator" w:id="0">
    <w:p w:rsidR="00FC2C79" w:rsidRDefault="00FC2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762C30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2</cp:revision>
  <dcterms:created xsi:type="dcterms:W3CDTF">2016-04-01T20:41:00Z</dcterms:created>
  <dcterms:modified xsi:type="dcterms:W3CDTF">2016-04-01T20:41:00Z</dcterms:modified>
</cp:coreProperties>
</file>