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CB3E2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546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17</w:t>
            </w:r>
            <w:r w:rsidR="0023591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/10</w:t>
            </w:r>
            <w:bookmarkStart w:id="0" w:name="_GoBack"/>
            <w:bookmarkEnd w:id="0"/>
            <w:r w:rsidR="00CB3E2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Default="00054624" w:rsidP="0005462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Validação dos Seguintes protótipos de telas:</w:t>
            </w:r>
          </w:p>
          <w:p w:rsidR="00054624" w:rsidRDefault="00054624" w:rsidP="00054624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Leitura Gás / Mês;</w:t>
            </w:r>
          </w:p>
          <w:p w:rsidR="00054624" w:rsidRDefault="00054624" w:rsidP="00054624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Processar Rateio;</w:t>
            </w:r>
          </w:p>
          <w:p w:rsidR="00054624" w:rsidRDefault="00054624" w:rsidP="00054624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Lançamentos Contábeis;</w:t>
            </w:r>
          </w:p>
          <w:p w:rsidR="00054624" w:rsidRPr="00054624" w:rsidRDefault="00054624" w:rsidP="00054624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Usuário.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Default="00FC2C79" w:rsidP="0005462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546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Ficou de encaminhar até o dia 20/10/2016 Alguns exemplos de relatórios para :</w:t>
            </w:r>
          </w:p>
          <w:p w:rsidR="00054624" w:rsidRDefault="00054624" w:rsidP="00054624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Contas a Receber;</w:t>
            </w:r>
          </w:p>
          <w:p w:rsidR="00054624" w:rsidRPr="00054624" w:rsidRDefault="00054624" w:rsidP="00054624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Contas a Pagar;</w:t>
            </w:r>
          </w:p>
          <w:p w:rsidR="00054624" w:rsidRDefault="00054624" w:rsidP="00054624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Declaração sem pendências – unidades;</w:t>
            </w:r>
          </w:p>
          <w:p w:rsidR="00054624" w:rsidRPr="00054624" w:rsidRDefault="00054624" w:rsidP="00054624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Extrato Unidades.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05462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4624">
              <w:rPr>
                <w:rFonts w:ascii="Times New Roman" w:hAnsi="Times New Roman" w:cs="Times New Roman"/>
                <w:sz w:val="20"/>
                <w:szCs w:val="20"/>
              </w:rPr>
              <w:t>20/10/2016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910" w:rsidRPr="00054624" w:rsidRDefault="00054624" w:rsidP="0005462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4624">
              <w:rPr>
                <w:rFonts w:ascii="Times New Roman" w:hAnsi="Times New Roman" w:cs="Times New Roman"/>
                <w:sz w:val="20"/>
                <w:szCs w:val="20"/>
              </w:rPr>
              <w:t>Pediu para verificar a possibilidade de inclusão dos LPA – Lançamento Padrão na tela de lançamentos contábeis. Foi acordado que caso não alcance os 400 pontos de função poderá ser desenvolvido. Porém terá a possibilidade de ser elaborado futuramente.</w:t>
            </w:r>
            <w:r w:rsidR="00975910" w:rsidRPr="000546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54624" w:rsidRPr="00054624" w:rsidRDefault="00054624" w:rsidP="0005462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054624">
              <w:rPr>
                <w:rFonts w:ascii="Times New Roman" w:hAnsi="Times New Roman" w:cs="Times New Roman"/>
                <w:sz w:val="20"/>
                <w:szCs w:val="20"/>
              </w:rPr>
              <w:t>Os demais relatórios: (DRE, razão, livro diário e balancete) deverão ser elaborados de acordo com o padrão do CRC.</w:t>
            </w:r>
          </w:p>
          <w:p w:rsidR="00054624" w:rsidRPr="00054624" w:rsidRDefault="00054624" w:rsidP="00054624">
            <w:pPr>
              <w:jc w:val="both"/>
              <w:rPr>
                <w:sz w:val="20"/>
                <w:szCs w:val="20"/>
              </w:rPr>
            </w:pPr>
          </w:p>
        </w:tc>
      </w:tr>
    </w:tbl>
    <w:p w:rsidR="001A7788" w:rsidRDefault="001A7788" w:rsidP="00054624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7EC" w:rsidRDefault="004A67EC">
      <w:pPr>
        <w:spacing w:line="240" w:lineRule="auto"/>
      </w:pPr>
      <w:r>
        <w:separator/>
      </w:r>
    </w:p>
  </w:endnote>
  <w:endnote w:type="continuationSeparator" w:id="0">
    <w:p w:rsidR="004A67EC" w:rsidRDefault="004A6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235912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235912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7EC" w:rsidRDefault="004A67EC">
      <w:pPr>
        <w:spacing w:line="240" w:lineRule="auto"/>
      </w:pPr>
      <w:r>
        <w:separator/>
      </w:r>
    </w:p>
  </w:footnote>
  <w:footnote w:type="continuationSeparator" w:id="0">
    <w:p w:rsidR="004A67EC" w:rsidRDefault="004A6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392"/>
    <w:multiLevelType w:val="hybridMultilevel"/>
    <w:tmpl w:val="089C9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691"/>
    <w:multiLevelType w:val="hybridMultilevel"/>
    <w:tmpl w:val="5344C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66E2"/>
    <w:multiLevelType w:val="hybridMultilevel"/>
    <w:tmpl w:val="6CA67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CA1D32"/>
    <w:multiLevelType w:val="hybridMultilevel"/>
    <w:tmpl w:val="952AD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54624"/>
    <w:rsid w:val="000E42A5"/>
    <w:rsid w:val="001A7788"/>
    <w:rsid w:val="00235912"/>
    <w:rsid w:val="003C2C1D"/>
    <w:rsid w:val="004A67EC"/>
    <w:rsid w:val="00750280"/>
    <w:rsid w:val="00762C30"/>
    <w:rsid w:val="00793EC0"/>
    <w:rsid w:val="00975910"/>
    <w:rsid w:val="009C5AE4"/>
    <w:rsid w:val="00AF6DF2"/>
    <w:rsid w:val="00CA3C66"/>
    <w:rsid w:val="00CB3E2B"/>
    <w:rsid w:val="00D025AF"/>
    <w:rsid w:val="00D6188A"/>
    <w:rsid w:val="00D82C29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  <w:style w:type="paragraph" w:styleId="BalloonText">
    <w:name w:val="Balloon Text"/>
    <w:basedOn w:val="Normal"/>
    <w:link w:val="BalloonTextChar"/>
    <w:uiPriority w:val="99"/>
    <w:semiHidden/>
    <w:unhideWhenUsed/>
    <w:rsid w:val="00750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3</cp:revision>
  <cp:lastPrinted>2016-10-19T14:40:00Z</cp:lastPrinted>
  <dcterms:created xsi:type="dcterms:W3CDTF">2016-10-19T14:38:00Z</dcterms:created>
  <dcterms:modified xsi:type="dcterms:W3CDTF">2016-10-19T14:40:00Z</dcterms:modified>
</cp:coreProperties>
</file>