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B1" w:rsidRDefault="007649B1" w:rsidP="007649B1">
      <w:pPr>
        <w:rPr>
          <w:rFonts w:hint="eastAsia"/>
        </w:rPr>
      </w:pPr>
    </w:p>
    <w:p w:rsidR="007649B1" w:rsidRDefault="007649B1" w:rsidP="007649B1"/>
    <w:p w:rsidR="007649B1" w:rsidRDefault="007649B1" w:rsidP="007649B1"/>
    <w:p w:rsidR="007649B1" w:rsidRDefault="007649B1" w:rsidP="007649B1"/>
    <w:p w:rsidR="007649B1" w:rsidRDefault="007649B1" w:rsidP="007649B1"/>
    <w:p w:rsidR="007649B1" w:rsidRDefault="007649B1" w:rsidP="007649B1"/>
    <w:p w:rsidR="007649B1" w:rsidRDefault="007649B1" w:rsidP="007649B1">
      <w:pPr>
        <w:jc w:val="center"/>
        <w:rPr>
          <w:sz w:val="72"/>
        </w:rPr>
      </w:pPr>
      <w:r w:rsidRPr="003E3F19">
        <w:rPr>
          <w:rFonts w:hint="eastAsia"/>
          <w:sz w:val="72"/>
        </w:rPr>
        <w:t xml:space="preserve">TeeChart for .Net </w:t>
      </w:r>
      <w:r w:rsidRPr="003E3F19">
        <w:rPr>
          <w:rFonts w:hint="eastAsia"/>
          <w:sz w:val="72"/>
        </w:rPr>
        <w:t>教程</w:t>
      </w:r>
    </w:p>
    <w:p w:rsidR="007649B1" w:rsidRDefault="007649B1" w:rsidP="007649B1">
      <w:pPr>
        <w:jc w:val="center"/>
      </w:pPr>
    </w:p>
    <w:p w:rsidR="007649B1" w:rsidRDefault="007649B1" w:rsidP="007649B1">
      <w:pPr>
        <w:jc w:val="left"/>
      </w:pPr>
    </w:p>
    <w:p w:rsidR="007649B1" w:rsidRDefault="007649B1" w:rsidP="007649B1">
      <w:pPr>
        <w:jc w:val="center"/>
        <w:sectPr w:rsidR="007649B1" w:rsidSect="003E3F19">
          <w:footerReference w:type="even" r:id="rId8"/>
          <w:pgSz w:w="11907" w:h="16839"/>
          <w:pgMar w:top="1420" w:right="1720" w:bottom="1420" w:left="1720" w:header="851" w:footer="992" w:gutter="0"/>
          <w:cols w:space="425"/>
          <w:docGrid w:type="lines" w:linePitch="312"/>
        </w:sectPr>
      </w:pPr>
    </w:p>
    <w:p w:rsidR="007649B1" w:rsidRDefault="007649B1" w:rsidP="007649B1">
      <w:pPr>
        <w:jc w:val="left"/>
        <w:rPr>
          <w:sz w:val="56"/>
        </w:rPr>
      </w:pPr>
      <w:r w:rsidRPr="003E3F19">
        <w:rPr>
          <w:sz w:val="56"/>
        </w:rPr>
        <w:lastRenderedPageBreak/>
        <w:t>Table of Contents</w:t>
      </w:r>
    </w:p>
    <w:p w:rsidR="007649B1" w:rsidRDefault="007649B1" w:rsidP="007649B1">
      <w:pPr>
        <w:pStyle w:val="11"/>
        <w:tabs>
          <w:tab w:val="right" w:leader="dot" w:pos="8457"/>
        </w:tabs>
        <w:rPr>
          <w:noProof/>
        </w:rPr>
      </w:pPr>
      <w:r>
        <w:fldChar w:fldCharType="begin"/>
      </w:r>
      <w:r>
        <w:instrText xml:space="preserve"> TOC \o "1-3" \h \z \u </w:instrText>
      </w:r>
      <w:r>
        <w:fldChar w:fldCharType="separate"/>
      </w:r>
      <w:hyperlink w:anchor="_Toc361220394" w:history="1">
        <w:r w:rsidRPr="009E4AD2">
          <w:rPr>
            <w:rStyle w:val="a6"/>
            <w:noProof/>
          </w:rPr>
          <w:t>1. TeeChart Pro .Net</w:t>
        </w:r>
        <w:r w:rsidRPr="009E4AD2">
          <w:rPr>
            <w:rStyle w:val="a6"/>
            <w:rFonts w:hint="eastAsia"/>
            <w:noProof/>
          </w:rPr>
          <w:t>教程</w:t>
        </w:r>
        <w:r>
          <w:rPr>
            <w:noProof/>
            <w:webHidden/>
          </w:rPr>
          <w:tab/>
        </w:r>
        <w:r>
          <w:rPr>
            <w:noProof/>
            <w:webHidden/>
          </w:rPr>
          <w:fldChar w:fldCharType="begin"/>
        </w:r>
        <w:r>
          <w:rPr>
            <w:noProof/>
            <w:webHidden/>
          </w:rPr>
          <w:instrText xml:space="preserve"> PAGEREF _Toc361220394 \h </w:instrText>
        </w:r>
        <w:r>
          <w:rPr>
            <w:noProof/>
            <w:webHidden/>
          </w:rPr>
        </w:r>
        <w:r>
          <w:rPr>
            <w:noProof/>
            <w:webHidden/>
          </w:rPr>
          <w:fldChar w:fldCharType="separate"/>
        </w:r>
        <w:r>
          <w:rPr>
            <w:noProof/>
            <w:webHidden/>
          </w:rPr>
          <w:t>2</w:t>
        </w:r>
        <w:r>
          <w:rPr>
            <w:noProof/>
            <w:webHidden/>
          </w:rPr>
          <w:fldChar w:fldCharType="end"/>
        </w:r>
      </w:hyperlink>
    </w:p>
    <w:p w:rsidR="007649B1" w:rsidRDefault="001E3B83" w:rsidP="007649B1">
      <w:pPr>
        <w:pStyle w:val="21"/>
        <w:tabs>
          <w:tab w:val="right" w:leader="dot" w:pos="8457"/>
        </w:tabs>
        <w:rPr>
          <w:noProof/>
        </w:rPr>
      </w:pPr>
      <w:hyperlink w:anchor="_Toc361220395" w:history="1">
        <w:r w:rsidR="007649B1" w:rsidRPr="009E4AD2">
          <w:rPr>
            <w:rStyle w:val="a6"/>
            <w:noProof/>
          </w:rPr>
          <w:t xml:space="preserve">1.1 </w:t>
        </w:r>
        <w:r w:rsidR="007649B1" w:rsidRPr="009E4AD2">
          <w:rPr>
            <w:rStyle w:val="a6"/>
            <w:rFonts w:hint="eastAsia"/>
            <w:noProof/>
          </w:rPr>
          <w:t>目录</w:t>
        </w:r>
        <w:r w:rsidR="007649B1">
          <w:rPr>
            <w:noProof/>
            <w:webHidden/>
          </w:rPr>
          <w:tab/>
        </w:r>
        <w:r w:rsidR="007649B1">
          <w:rPr>
            <w:noProof/>
            <w:webHidden/>
          </w:rPr>
          <w:fldChar w:fldCharType="begin"/>
        </w:r>
        <w:r w:rsidR="007649B1">
          <w:rPr>
            <w:noProof/>
            <w:webHidden/>
          </w:rPr>
          <w:instrText xml:space="preserve"> PAGEREF _Toc361220395 \h </w:instrText>
        </w:r>
        <w:r w:rsidR="007649B1">
          <w:rPr>
            <w:noProof/>
            <w:webHidden/>
          </w:rPr>
        </w:r>
        <w:r w:rsidR="007649B1">
          <w:rPr>
            <w:noProof/>
            <w:webHidden/>
          </w:rPr>
          <w:fldChar w:fldCharType="separate"/>
        </w:r>
        <w:r w:rsidR="007649B1">
          <w:rPr>
            <w:noProof/>
            <w:webHidden/>
          </w:rPr>
          <w:t>2</w:t>
        </w:r>
        <w:r w:rsidR="007649B1">
          <w:rPr>
            <w:noProof/>
            <w:webHidden/>
          </w:rPr>
          <w:fldChar w:fldCharType="end"/>
        </w:r>
      </w:hyperlink>
    </w:p>
    <w:p w:rsidR="007649B1" w:rsidRDefault="001E3B83" w:rsidP="007649B1">
      <w:pPr>
        <w:pStyle w:val="30"/>
        <w:tabs>
          <w:tab w:val="right" w:leader="dot" w:pos="8457"/>
        </w:tabs>
        <w:rPr>
          <w:noProof/>
        </w:rPr>
      </w:pPr>
      <w:hyperlink w:anchor="_Toc361220396" w:history="1">
        <w:r w:rsidR="007649B1" w:rsidRPr="009E4AD2">
          <w:rPr>
            <w:rStyle w:val="a6"/>
            <w:noProof/>
          </w:rPr>
          <w:t xml:space="preserve">1.1.1 </w:t>
        </w:r>
        <w:r w:rsidR="007649B1" w:rsidRPr="009E4AD2">
          <w:rPr>
            <w:rStyle w:val="a6"/>
            <w:rFonts w:hint="eastAsia"/>
            <w:noProof/>
          </w:rPr>
          <w:t>教程</w:t>
        </w:r>
        <w:r w:rsidR="007649B1" w:rsidRPr="009E4AD2">
          <w:rPr>
            <w:rStyle w:val="a6"/>
            <w:noProof/>
          </w:rPr>
          <w:t xml:space="preserve">1 - </w:t>
        </w:r>
        <w:r w:rsidR="007649B1" w:rsidRPr="009E4AD2">
          <w:rPr>
            <w:rStyle w:val="a6"/>
            <w:rFonts w:hint="eastAsia"/>
            <w:noProof/>
          </w:rPr>
          <w:t>入门</w:t>
        </w:r>
        <w:r w:rsidR="007649B1">
          <w:rPr>
            <w:noProof/>
            <w:webHidden/>
          </w:rPr>
          <w:tab/>
        </w:r>
        <w:r w:rsidR="007649B1">
          <w:rPr>
            <w:noProof/>
            <w:webHidden/>
          </w:rPr>
          <w:fldChar w:fldCharType="begin"/>
        </w:r>
        <w:r w:rsidR="007649B1">
          <w:rPr>
            <w:noProof/>
            <w:webHidden/>
          </w:rPr>
          <w:instrText xml:space="preserve"> PAGEREF _Toc361220396 \h </w:instrText>
        </w:r>
        <w:r w:rsidR="007649B1">
          <w:rPr>
            <w:noProof/>
            <w:webHidden/>
          </w:rPr>
        </w:r>
        <w:r w:rsidR="007649B1">
          <w:rPr>
            <w:noProof/>
            <w:webHidden/>
          </w:rPr>
          <w:fldChar w:fldCharType="separate"/>
        </w:r>
        <w:r w:rsidR="007649B1">
          <w:rPr>
            <w:noProof/>
            <w:webHidden/>
          </w:rPr>
          <w:t>2</w:t>
        </w:r>
        <w:r w:rsidR="007649B1">
          <w:rPr>
            <w:noProof/>
            <w:webHidden/>
          </w:rPr>
          <w:fldChar w:fldCharType="end"/>
        </w:r>
      </w:hyperlink>
    </w:p>
    <w:p w:rsidR="007649B1" w:rsidRDefault="001E3B83" w:rsidP="007649B1">
      <w:pPr>
        <w:pStyle w:val="30"/>
        <w:tabs>
          <w:tab w:val="right" w:leader="dot" w:pos="8457"/>
        </w:tabs>
        <w:rPr>
          <w:noProof/>
        </w:rPr>
      </w:pPr>
      <w:hyperlink w:anchor="_Toc361220397" w:history="1">
        <w:r w:rsidR="007649B1" w:rsidRPr="009E4AD2">
          <w:rPr>
            <w:rStyle w:val="a6"/>
            <w:noProof/>
          </w:rPr>
          <w:t xml:space="preserve">1.1.2 </w:t>
        </w:r>
        <w:r w:rsidR="007649B1" w:rsidRPr="009E4AD2">
          <w:rPr>
            <w:rStyle w:val="a6"/>
            <w:rFonts w:hint="eastAsia"/>
            <w:noProof/>
          </w:rPr>
          <w:t>教程</w:t>
        </w:r>
        <w:r w:rsidR="007649B1" w:rsidRPr="009E4AD2">
          <w:rPr>
            <w:rStyle w:val="a6"/>
            <w:noProof/>
          </w:rPr>
          <w:t xml:space="preserve">2 - </w:t>
        </w:r>
        <w:r w:rsidR="007649B1" w:rsidRPr="009E4AD2">
          <w:rPr>
            <w:rStyle w:val="a6"/>
            <w:rFonts w:hint="eastAsia"/>
            <w:noProof/>
          </w:rPr>
          <w:t>图表显示属性</w:t>
        </w:r>
        <w:r w:rsidR="007649B1">
          <w:rPr>
            <w:noProof/>
            <w:webHidden/>
          </w:rPr>
          <w:tab/>
        </w:r>
        <w:r w:rsidR="007649B1">
          <w:rPr>
            <w:noProof/>
            <w:webHidden/>
          </w:rPr>
          <w:fldChar w:fldCharType="begin"/>
        </w:r>
        <w:r w:rsidR="007649B1">
          <w:rPr>
            <w:noProof/>
            <w:webHidden/>
          </w:rPr>
          <w:instrText xml:space="preserve"> PAGEREF _Toc361220397 \h </w:instrText>
        </w:r>
        <w:r w:rsidR="007649B1">
          <w:rPr>
            <w:noProof/>
            <w:webHidden/>
          </w:rPr>
        </w:r>
        <w:r w:rsidR="007649B1">
          <w:rPr>
            <w:noProof/>
            <w:webHidden/>
          </w:rPr>
          <w:fldChar w:fldCharType="separate"/>
        </w:r>
        <w:r w:rsidR="007649B1">
          <w:rPr>
            <w:noProof/>
            <w:webHidden/>
          </w:rPr>
          <w:t>12</w:t>
        </w:r>
        <w:r w:rsidR="007649B1">
          <w:rPr>
            <w:noProof/>
            <w:webHidden/>
          </w:rPr>
          <w:fldChar w:fldCharType="end"/>
        </w:r>
      </w:hyperlink>
    </w:p>
    <w:p w:rsidR="007649B1" w:rsidRDefault="001E3B83" w:rsidP="007649B1">
      <w:pPr>
        <w:pStyle w:val="30"/>
        <w:tabs>
          <w:tab w:val="right" w:leader="dot" w:pos="8457"/>
        </w:tabs>
        <w:rPr>
          <w:noProof/>
        </w:rPr>
      </w:pPr>
      <w:hyperlink w:anchor="_Toc361220398" w:history="1">
        <w:r w:rsidR="007649B1" w:rsidRPr="009E4AD2">
          <w:rPr>
            <w:rStyle w:val="a6"/>
            <w:noProof/>
          </w:rPr>
          <w:t xml:space="preserve">1.1.3 </w:t>
        </w:r>
        <w:r w:rsidR="007649B1" w:rsidRPr="009E4AD2">
          <w:rPr>
            <w:rStyle w:val="a6"/>
            <w:rFonts w:hint="eastAsia"/>
            <w:noProof/>
          </w:rPr>
          <w:t>教程</w:t>
        </w:r>
        <w:r w:rsidR="007649B1" w:rsidRPr="009E4AD2">
          <w:rPr>
            <w:rStyle w:val="a6"/>
            <w:noProof/>
          </w:rPr>
          <w:t xml:space="preserve">3 </w:t>
        </w:r>
        <w:r w:rsidR="007649B1" w:rsidRPr="009E4AD2">
          <w:rPr>
            <w:rStyle w:val="a6"/>
            <w:rFonts w:hint="eastAsia"/>
            <w:noProof/>
          </w:rPr>
          <w:t>－</w:t>
        </w:r>
        <w:r w:rsidR="007649B1" w:rsidRPr="009E4AD2">
          <w:rPr>
            <w:rStyle w:val="a6"/>
            <w:noProof/>
          </w:rPr>
          <w:t xml:space="preserve"> </w:t>
        </w:r>
        <w:r w:rsidR="007649B1" w:rsidRPr="009E4AD2">
          <w:rPr>
            <w:rStyle w:val="a6"/>
            <w:rFonts w:hint="eastAsia"/>
            <w:noProof/>
          </w:rPr>
          <w:t>图表页</w:t>
        </w:r>
        <w:r w:rsidR="007649B1">
          <w:rPr>
            <w:noProof/>
            <w:webHidden/>
          </w:rPr>
          <w:tab/>
        </w:r>
        <w:r w:rsidR="007649B1">
          <w:rPr>
            <w:noProof/>
            <w:webHidden/>
          </w:rPr>
          <w:fldChar w:fldCharType="begin"/>
        </w:r>
        <w:r w:rsidR="007649B1">
          <w:rPr>
            <w:noProof/>
            <w:webHidden/>
          </w:rPr>
          <w:instrText xml:space="preserve"> PAGEREF _Toc361220398 \h </w:instrText>
        </w:r>
        <w:r w:rsidR="007649B1">
          <w:rPr>
            <w:noProof/>
            <w:webHidden/>
          </w:rPr>
        </w:r>
        <w:r w:rsidR="007649B1">
          <w:rPr>
            <w:noProof/>
            <w:webHidden/>
          </w:rPr>
          <w:fldChar w:fldCharType="separate"/>
        </w:r>
        <w:r w:rsidR="007649B1">
          <w:rPr>
            <w:noProof/>
            <w:webHidden/>
          </w:rPr>
          <w:t>27</w:t>
        </w:r>
        <w:r w:rsidR="007649B1">
          <w:rPr>
            <w:noProof/>
            <w:webHidden/>
          </w:rPr>
          <w:fldChar w:fldCharType="end"/>
        </w:r>
      </w:hyperlink>
    </w:p>
    <w:p w:rsidR="007649B1" w:rsidRDefault="001E3B83" w:rsidP="007649B1">
      <w:pPr>
        <w:pStyle w:val="30"/>
        <w:tabs>
          <w:tab w:val="right" w:leader="dot" w:pos="8457"/>
        </w:tabs>
        <w:rPr>
          <w:noProof/>
        </w:rPr>
      </w:pPr>
      <w:hyperlink w:anchor="_Toc361220399" w:history="1">
        <w:r w:rsidR="007649B1" w:rsidRPr="009E4AD2">
          <w:rPr>
            <w:rStyle w:val="a6"/>
            <w:noProof/>
          </w:rPr>
          <w:t xml:space="preserve">1.1.4 </w:t>
        </w:r>
        <w:r w:rsidR="007649B1" w:rsidRPr="009E4AD2">
          <w:rPr>
            <w:rStyle w:val="a6"/>
            <w:rFonts w:hint="eastAsia"/>
            <w:noProof/>
          </w:rPr>
          <w:t>教程</w:t>
        </w:r>
        <w:r w:rsidR="007649B1" w:rsidRPr="009E4AD2">
          <w:rPr>
            <w:rStyle w:val="a6"/>
            <w:noProof/>
          </w:rPr>
          <w:t xml:space="preserve">4 </w:t>
        </w:r>
        <w:r w:rsidR="007649B1" w:rsidRPr="009E4AD2">
          <w:rPr>
            <w:rStyle w:val="a6"/>
            <w:rFonts w:hint="eastAsia"/>
            <w:noProof/>
          </w:rPr>
          <w:t>－</w:t>
        </w:r>
        <w:r w:rsidR="007649B1" w:rsidRPr="009E4AD2">
          <w:rPr>
            <w:rStyle w:val="a6"/>
            <w:noProof/>
          </w:rPr>
          <w:t xml:space="preserve"> </w:t>
        </w:r>
        <w:r w:rsidR="007649B1" w:rsidRPr="009E4AD2">
          <w:rPr>
            <w:rStyle w:val="a6"/>
            <w:rFonts w:hint="eastAsia"/>
            <w:noProof/>
          </w:rPr>
          <w:t>坐标轴控件</w:t>
        </w:r>
        <w:r w:rsidR="007649B1">
          <w:rPr>
            <w:noProof/>
            <w:webHidden/>
          </w:rPr>
          <w:tab/>
        </w:r>
        <w:r w:rsidR="007649B1">
          <w:rPr>
            <w:noProof/>
            <w:webHidden/>
          </w:rPr>
          <w:fldChar w:fldCharType="begin"/>
        </w:r>
        <w:r w:rsidR="007649B1">
          <w:rPr>
            <w:noProof/>
            <w:webHidden/>
          </w:rPr>
          <w:instrText xml:space="preserve"> PAGEREF _Toc361220399 \h </w:instrText>
        </w:r>
        <w:r w:rsidR="007649B1">
          <w:rPr>
            <w:noProof/>
            <w:webHidden/>
          </w:rPr>
        </w:r>
        <w:r w:rsidR="007649B1">
          <w:rPr>
            <w:noProof/>
            <w:webHidden/>
          </w:rPr>
          <w:fldChar w:fldCharType="separate"/>
        </w:r>
        <w:r w:rsidR="007649B1">
          <w:rPr>
            <w:noProof/>
            <w:webHidden/>
          </w:rPr>
          <w:t>31</w:t>
        </w:r>
        <w:r w:rsidR="007649B1">
          <w:rPr>
            <w:noProof/>
            <w:webHidden/>
          </w:rPr>
          <w:fldChar w:fldCharType="end"/>
        </w:r>
      </w:hyperlink>
    </w:p>
    <w:p w:rsidR="007649B1" w:rsidRDefault="001E3B83" w:rsidP="007649B1">
      <w:pPr>
        <w:pStyle w:val="30"/>
        <w:tabs>
          <w:tab w:val="right" w:leader="dot" w:pos="8457"/>
        </w:tabs>
        <w:rPr>
          <w:noProof/>
        </w:rPr>
      </w:pPr>
      <w:hyperlink w:anchor="_Toc361220400" w:history="1">
        <w:r w:rsidR="007649B1" w:rsidRPr="009E4AD2">
          <w:rPr>
            <w:rStyle w:val="a6"/>
            <w:noProof/>
          </w:rPr>
          <w:t xml:space="preserve">1.1.5 </w:t>
        </w:r>
        <w:r w:rsidR="007649B1" w:rsidRPr="009E4AD2">
          <w:rPr>
            <w:rStyle w:val="a6"/>
            <w:rFonts w:hint="eastAsia"/>
            <w:noProof/>
          </w:rPr>
          <w:t>教程</w:t>
        </w:r>
        <w:r w:rsidR="007649B1" w:rsidRPr="009E4AD2">
          <w:rPr>
            <w:rStyle w:val="a6"/>
            <w:noProof/>
          </w:rPr>
          <w:t xml:space="preserve">5 </w:t>
        </w:r>
        <w:r w:rsidR="007649B1" w:rsidRPr="009E4AD2">
          <w:rPr>
            <w:rStyle w:val="a6"/>
            <w:rFonts w:hint="eastAsia"/>
            <w:noProof/>
          </w:rPr>
          <w:t>－</w:t>
        </w:r>
        <w:r w:rsidR="007649B1" w:rsidRPr="009E4AD2">
          <w:rPr>
            <w:rStyle w:val="a6"/>
            <w:noProof/>
          </w:rPr>
          <w:t xml:space="preserve"> </w:t>
        </w:r>
        <w:r w:rsidR="007649B1" w:rsidRPr="009E4AD2">
          <w:rPr>
            <w:rStyle w:val="a6"/>
            <w:rFonts w:hint="eastAsia"/>
            <w:noProof/>
          </w:rPr>
          <w:t>图例设计</w:t>
        </w:r>
        <w:r w:rsidR="007649B1">
          <w:rPr>
            <w:noProof/>
            <w:webHidden/>
          </w:rPr>
          <w:tab/>
        </w:r>
        <w:r w:rsidR="007649B1">
          <w:rPr>
            <w:noProof/>
            <w:webHidden/>
          </w:rPr>
          <w:fldChar w:fldCharType="begin"/>
        </w:r>
        <w:r w:rsidR="007649B1">
          <w:rPr>
            <w:noProof/>
            <w:webHidden/>
          </w:rPr>
          <w:instrText xml:space="preserve"> PAGEREF _Toc361220400 \h </w:instrText>
        </w:r>
        <w:r w:rsidR="007649B1">
          <w:rPr>
            <w:noProof/>
            <w:webHidden/>
          </w:rPr>
        </w:r>
        <w:r w:rsidR="007649B1">
          <w:rPr>
            <w:noProof/>
            <w:webHidden/>
          </w:rPr>
          <w:fldChar w:fldCharType="separate"/>
        </w:r>
        <w:r w:rsidR="007649B1">
          <w:rPr>
            <w:noProof/>
            <w:webHidden/>
          </w:rPr>
          <w:t>48</w:t>
        </w:r>
        <w:r w:rsidR="007649B1">
          <w:rPr>
            <w:noProof/>
            <w:webHidden/>
          </w:rPr>
          <w:fldChar w:fldCharType="end"/>
        </w:r>
      </w:hyperlink>
    </w:p>
    <w:p w:rsidR="007649B1" w:rsidRDefault="001E3B83" w:rsidP="007649B1">
      <w:pPr>
        <w:pStyle w:val="30"/>
        <w:tabs>
          <w:tab w:val="right" w:leader="dot" w:pos="8457"/>
        </w:tabs>
        <w:rPr>
          <w:noProof/>
        </w:rPr>
      </w:pPr>
      <w:hyperlink w:anchor="_Toc361220401" w:history="1">
        <w:r w:rsidR="007649B1" w:rsidRPr="009E4AD2">
          <w:rPr>
            <w:rStyle w:val="a6"/>
            <w:noProof/>
          </w:rPr>
          <w:t xml:space="preserve">1.1.6 </w:t>
        </w:r>
        <w:r w:rsidR="007649B1" w:rsidRPr="009E4AD2">
          <w:rPr>
            <w:rStyle w:val="a6"/>
            <w:rFonts w:hint="eastAsia"/>
            <w:noProof/>
          </w:rPr>
          <w:t>教程</w:t>
        </w:r>
        <w:r w:rsidR="007649B1" w:rsidRPr="009E4AD2">
          <w:rPr>
            <w:rStyle w:val="a6"/>
            <w:noProof/>
          </w:rPr>
          <w:t xml:space="preserve">6 </w:t>
        </w:r>
        <w:r w:rsidR="007649B1" w:rsidRPr="009E4AD2">
          <w:rPr>
            <w:rStyle w:val="a6"/>
            <w:rFonts w:hint="eastAsia"/>
            <w:noProof/>
          </w:rPr>
          <w:t>－</w:t>
        </w:r>
        <w:r w:rsidR="007649B1" w:rsidRPr="009E4AD2">
          <w:rPr>
            <w:rStyle w:val="a6"/>
            <w:noProof/>
          </w:rPr>
          <w:t xml:space="preserve"> </w:t>
        </w:r>
        <w:r w:rsidR="007649B1" w:rsidRPr="009E4AD2">
          <w:rPr>
            <w:rStyle w:val="a6"/>
            <w:rFonts w:hint="eastAsia"/>
            <w:noProof/>
          </w:rPr>
          <w:t>使用数据序列</w:t>
        </w:r>
        <w:r w:rsidR="007649B1">
          <w:rPr>
            <w:noProof/>
            <w:webHidden/>
          </w:rPr>
          <w:tab/>
        </w:r>
        <w:r w:rsidR="007649B1">
          <w:rPr>
            <w:noProof/>
            <w:webHidden/>
          </w:rPr>
          <w:fldChar w:fldCharType="begin"/>
        </w:r>
        <w:r w:rsidR="007649B1">
          <w:rPr>
            <w:noProof/>
            <w:webHidden/>
          </w:rPr>
          <w:instrText xml:space="preserve"> PAGEREF _Toc361220401 \h </w:instrText>
        </w:r>
        <w:r w:rsidR="007649B1">
          <w:rPr>
            <w:noProof/>
            <w:webHidden/>
          </w:rPr>
        </w:r>
        <w:r w:rsidR="007649B1">
          <w:rPr>
            <w:noProof/>
            <w:webHidden/>
          </w:rPr>
          <w:fldChar w:fldCharType="separate"/>
        </w:r>
        <w:r w:rsidR="007649B1">
          <w:rPr>
            <w:noProof/>
            <w:webHidden/>
          </w:rPr>
          <w:t>53</w:t>
        </w:r>
        <w:r w:rsidR="007649B1">
          <w:rPr>
            <w:noProof/>
            <w:webHidden/>
          </w:rPr>
          <w:fldChar w:fldCharType="end"/>
        </w:r>
      </w:hyperlink>
    </w:p>
    <w:p w:rsidR="007649B1" w:rsidRDefault="001E3B83" w:rsidP="007649B1">
      <w:pPr>
        <w:pStyle w:val="30"/>
        <w:tabs>
          <w:tab w:val="right" w:leader="dot" w:pos="8457"/>
        </w:tabs>
        <w:rPr>
          <w:noProof/>
        </w:rPr>
      </w:pPr>
      <w:hyperlink w:anchor="_Toc361220402" w:history="1">
        <w:r w:rsidR="007649B1" w:rsidRPr="009E4AD2">
          <w:rPr>
            <w:rStyle w:val="a6"/>
            <w:noProof/>
          </w:rPr>
          <w:t xml:space="preserve">1.1.7 </w:t>
        </w:r>
        <w:r w:rsidR="007649B1" w:rsidRPr="009E4AD2">
          <w:rPr>
            <w:rStyle w:val="a6"/>
            <w:rFonts w:hint="eastAsia"/>
            <w:noProof/>
          </w:rPr>
          <w:t>教程</w:t>
        </w:r>
        <w:r w:rsidR="007649B1" w:rsidRPr="009E4AD2">
          <w:rPr>
            <w:rStyle w:val="a6"/>
            <w:noProof/>
          </w:rPr>
          <w:t xml:space="preserve">7 </w:t>
        </w:r>
        <w:r w:rsidR="007649B1" w:rsidRPr="009E4AD2">
          <w:rPr>
            <w:rStyle w:val="a6"/>
            <w:rFonts w:hint="eastAsia"/>
            <w:noProof/>
          </w:rPr>
          <w:t>－</w:t>
        </w:r>
        <w:r w:rsidR="007649B1" w:rsidRPr="009E4AD2">
          <w:rPr>
            <w:rStyle w:val="a6"/>
            <w:noProof/>
          </w:rPr>
          <w:t xml:space="preserve"> </w:t>
        </w:r>
        <w:r w:rsidR="007649B1" w:rsidRPr="009E4AD2">
          <w:rPr>
            <w:rStyle w:val="a6"/>
            <w:rFonts w:hint="eastAsia"/>
            <w:noProof/>
          </w:rPr>
          <w:t>使用函数</w:t>
        </w:r>
        <w:r w:rsidR="007649B1">
          <w:rPr>
            <w:noProof/>
            <w:webHidden/>
          </w:rPr>
          <w:tab/>
        </w:r>
        <w:r w:rsidR="007649B1">
          <w:rPr>
            <w:noProof/>
            <w:webHidden/>
          </w:rPr>
          <w:fldChar w:fldCharType="begin"/>
        </w:r>
        <w:r w:rsidR="007649B1">
          <w:rPr>
            <w:noProof/>
            <w:webHidden/>
          </w:rPr>
          <w:instrText xml:space="preserve"> PAGEREF _Toc361220402 \h </w:instrText>
        </w:r>
        <w:r w:rsidR="007649B1">
          <w:rPr>
            <w:noProof/>
            <w:webHidden/>
          </w:rPr>
        </w:r>
        <w:r w:rsidR="007649B1">
          <w:rPr>
            <w:noProof/>
            <w:webHidden/>
          </w:rPr>
          <w:fldChar w:fldCharType="separate"/>
        </w:r>
        <w:r w:rsidR="007649B1">
          <w:rPr>
            <w:noProof/>
            <w:webHidden/>
          </w:rPr>
          <w:t>75</w:t>
        </w:r>
        <w:r w:rsidR="007649B1">
          <w:rPr>
            <w:noProof/>
            <w:webHidden/>
          </w:rPr>
          <w:fldChar w:fldCharType="end"/>
        </w:r>
      </w:hyperlink>
    </w:p>
    <w:p w:rsidR="007649B1" w:rsidRDefault="001E3B83" w:rsidP="007649B1">
      <w:pPr>
        <w:pStyle w:val="30"/>
        <w:tabs>
          <w:tab w:val="right" w:leader="dot" w:pos="8457"/>
        </w:tabs>
        <w:rPr>
          <w:noProof/>
        </w:rPr>
      </w:pPr>
      <w:hyperlink w:anchor="_Toc361220403" w:history="1">
        <w:r w:rsidR="007649B1" w:rsidRPr="009E4AD2">
          <w:rPr>
            <w:rStyle w:val="a6"/>
            <w:noProof/>
          </w:rPr>
          <w:t xml:space="preserve">1.1.8 </w:t>
        </w:r>
        <w:r w:rsidR="007649B1" w:rsidRPr="009E4AD2">
          <w:rPr>
            <w:rStyle w:val="a6"/>
            <w:rFonts w:hint="eastAsia"/>
            <w:noProof/>
          </w:rPr>
          <w:t>教程</w:t>
        </w:r>
        <w:r w:rsidR="007649B1" w:rsidRPr="009E4AD2">
          <w:rPr>
            <w:rStyle w:val="a6"/>
            <w:noProof/>
          </w:rPr>
          <w:t xml:space="preserve">8 </w:t>
        </w:r>
        <w:r w:rsidR="007649B1" w:rsidRPr="009E4AD2">
          <w:rPr>
            <w:rStyle w:val="a6"/>
            <w:rFonts w:hint="eastAsia"/>
            <w:noProof/>
          </w:rPr>
          <w:t>－</w:t>
        </w:r>
        <w:r w:rsidR="007649B1" w:rsidRPr="009E4AD2">
          <w:rPr>
            <w:rStyle w:val="a6"/>
            <w:noProof/>
          </w:rPr>
          <w:t xml:space="preserve"> ADO.NET</w:t>
        </w:r>
        <w:r w:rsidR="007649B1" w:rsidRPr="009E4AD2">
          <w:rPr>
            <w:rStyle w:val="a6"/>
            <w:rFonts w:hint="eastAsia"/>
            <w:noProof/>
          </w:rPr>
          <w:t>数据库访问</w:t>
        </w:r>
        <w:r w:rsidR="007649B1">
          <w:rPr>
            <w:noProof/>
            <w:webHidden/>
          </w:rPr>
          <w:tab/>
        </w:r>
        <w:r w:rsidR="007649B1">
          <w:rPr>
            <w:noProof/>
            <w:webHidden/>
          </w:rPr>
          <w:fldChar w:fldCharType="begin"/>
        </w:r>
        <w:r w:rsidR="007649B1">
          <w:rPr>
            <w:noProof/>
            <w:webHidden/>
          </w:rPr>
          <w:instrText xml:space="preserve"> PAGEREF _Toc361220403 \h </w:instrText>
        </w:r>
        <w:r w:rsidR="007649B1">
          <w:rPr>
            <w:noProof/>
            <w:webHidden/>
          </w:rPr>
        </w:r>
        <w:r w:rsidR="007649B1">
          <w:rPr>
            <w:noProof/>
            <w:webHidden/>
          </w:rPr>
          <w:fldChar w:fldCharType="separate"/>
        </w:r>
        <w:r w:rsidR="007649B1">
          <w:rPr>
            <w:noProof/>
            <w:webHidden/>
          </w:rPr>
          <w:t>89</w:t>
        </w:r>
        <w:r w:rsidR="007649B1">
          <w:rPr>
            <w:noProof/>
            <w:webHidden/>
          </w:rPr>
          <w:fldChar w:fldCharType="end"/>
        </w:r>
      </w:hyperlink>
    </w:p>
    <w:p w:rsidR="007649B1" w:rsidRDefault="001E3B83" w:rsidP="007649B1">
      <w:pPr>
        <w:pStyle w:val="30"/>
        <w:tabs>
          <w:tab w:val="right" w:leader="dot" w:pos="8457"/>
        </w:tabs>
        <w:rPr>
          <w:noProof/>
        </w:rPr>
      </w:pPr>
      <w:hyperlink w:anchor="_Toc361220404" w:history="1">
        <w:r w:rsidR="007649B1" w:rsidRPr="009E4AD2">
          <w:rPr>
            <w:rStyle w:val="a6"/>
            <w:noProof/>
          </w:rPr>
          <w:t xml:space="preserve">1.1.9 </w:t>
        </w:r>
        <w:r w:rsidR="007649B1" w:rsidRPr="009E4AD2">
          <w:rPr>
            <w:rStyle w:val="a6"/>
            <w:rFonts w:hint="eastAsia"/>
            <w:noProof/>
          </w:rPr>
          <w:t>教程</w:t>
        </w:r>
        <w:r w:rsidR="007649B1" w:rsidRPr="009E4AD2">
          <w:rPr>
            <w:rStyle w:val="a6"/>
            <w:noProof/>
          </w:rPr>
          <w:t xml:space="preserve">9 </w:t>
        </w:r>
        <w:r w:rsidR="007649B1" w:rsidRPr="009E4AD2">
          <w:rPr>
            <w:rStyle w:val="a6"/>
            <w:rFonts w:hint="eastAsia"/>
            <w:noProof/>
          </w:rPr>
          <w:t>－</w:t>
        </w:r>
        <w:r w:rsidR="007649B1" w:rsidRPr="009E4AD2">
          <w:rPr>
            <w:rStyle w:val="a6"/>
            <w:noProof/>
          </w:rPr>
          <w:t xml:space="preserve"> ASP.NET</w:t>
        </w:r>
        <w:r w:rsidR="007649B1" w:rsidRPr="009E4AD2">
          <w:rPr>
            <w:rStyle w:val="a6"/>
            <w:rFonts w:hint="eastAsia"/>
            <w:noProof/>
          </w:rPr>
          <w:t>应用程序</w:t>
        </w:r>
        <w:r w:rsidR="007649B1">
          <w:rPr>
            <w:noProof/>
            <w:webHidden/>
          </w:rPr>
          <w:tab/>
        </w:r>
        <w:r w:rsidR="007649B1">
          <w:rPr>
            <w:noProof/>
            <w:webHidden/>
          </w:rPr>
          <w:fldChar w:fldCharType="begin"/>
        </w:r>
        <w:r w:rsidR="007649B1">
          <w:rPr>
            <w:noProof/>
            <w:webHidden/>
          </w:rPr>
          <w:instrText xml:space="preserve"> PAGEREF _Toc361220404 \h </w:instrText>
        </w:r>
        <w:r w:rsidR="007649B1">
          <w:rPr>
            <w:noProof/>
            <w:webHidden/>
          </w:rPr>
        </w:r>
        <w:r w:rsidR="007649B1">
          <w:rPr>
            <w:noProof/>
            <w:webHidden/>
          </w:rPr>
          <w:fldChar w:fldCharType="separate"/>
        </w:r>
        <w:r w:rsidR="007649B1">
          <w:rPr>
            <w:noProof/>
            <w:webHidden/>
          </w:rPr>
          <w:t>99</w:t>
        </w:r>
        <w:r w:rsidR="007649B1">
          <w:rPr>
            <w:noProof/>
            <w:webHidden/>
          </w:rPr>
          <w:fldChar w:fldCharType="end"/>
        </w:r>
      </w:hyperlink>
    </w:p>
    <w:p w:rsidR="007649B1" w:rsidRDefault="001E3B83" w:rsidP="007649B1">
      <w:pPr>
        <w:pStyle w:val="30"/>
        <w:tabs>
          <w:tab w:val="right" w:leader="dot" w:pos="8457"/>
        </w:tabs>
        <w:rPr>
          <w:noProof/>
        </w:rPr>
      </w:pPr>
      <w:hyperlink w:anchor="_Toc361220405" w:history="1">
        <w:r w:rsidR="007649B1" w:rsidRPr="009E4AD2">
          <w:rPr>
            <w:rStyle w:val="a6"/>
            <w:noProof/>
          </w:rPr>
          <w:t xml:space="preserve">1.1.10 </w:t>
        </w:r>
        <w:r w:rsidR="007649B1" w:rsidRPr="009E4AD2">
          <w:rPr>
            <w:rStyle w:val="a6"/>
            <w:rFonts w:hint="eastAsia"/>
            <w:noProof/>
          </w:rPr>
          <w:t>教程</w:t>
        </w:r>
        <w:r w:rsidR="007649B1" w:rsidRPr="009E4AD2">
          <w:rPr>
            <w:rStyle w:val="a6"/>
            <w:noProof/>
          </w:rPr>
          <w:t xml:space="preserve">10 - ASP.NET </w:t>
        </w:r>
        <w:r w:rsidR="007649B1" w:rsidRPr="009E4AD2">
          <w:rPr>
            <w:rStyle w:val="a6"/>
            <w:rFonts w:hint="eastAsia"/>
            <w:noProof/>
          </w:rPr>
          <w:t>实例的初步学习</w:t>
        </w:r>
        <w:r w:rsidR="007649B1">
          <w:rPr>
            <w:noProof/>
            <w:webHidden/>
          </w:rPr>
          <w:tab/>
        </w:r>
        <w:r w:rsidR="007649B1">
          <w:rPr>
            <w:noProof/>
            <w:webHidden/>
          </w:rPr>
          <w:fldChar w:fldCharType="begin"/>
        </w:r>
        <w:r w:rsidR="007649B1">
          <w:rPr>
            <w:noProof/>
            <w:webHidden/>
          </w:rPr>
          <w:instrText xml:space="preserve"> PAGEREF _Toc361220405 \h </w:instrText>
        </w:r>
        <w:r w:rsidR="007649B1">
          <w:rPr>
            <w:noProof/>
            <w:webHidden/>
          </w:rPr>
        </w:r>
        <w:r w:rsidR="007649B1">
          <w:rPr>
            <w:noProof/>
            <w:webHidden/>
          </w:rPr>
          <w:fldChar w:fldCharType="separate"/>
        </w:r>
        <w:r w:rsidR="007649B1">
          <w:rPr>
            <w:noProof/>
            <w:webHidden/>
          </w:rPr>
          <w:t>114</w:t>
        </w:r>
        <w:r w:rsidR="007649B1">
          <w:rPr>
            <w:noProof/>
            <w:webHidden/>
          </w:rPr>
          <w:fldChar w:fldCharType="end"/>
        </w:r>
      </w:hyperlink>
    </w:p>
    <w:p w:rsidR="007649B1" w:rsidRDefault="001E3B83" w:rsidP="007649B1">
      <w:pPr>
        <w:pStyle w:val="30"/>
        <w:tabs>
          <w:tab w:val="right" w:leader="dot" w:pos="8457"/>
        </w:tabs>
        <w:rPr>
          <w:noProof/>
        </w:rPr>
      </w:pPr>
      <w:hyperlink w:anchor="_Toc361220406" w:history="1">
        <w:r w:rsidR="007649B1" w:rsidRPr="009E4AD2">
          <w:rPr>
            <w:rStyle w:val="a6"/>
            <w:noProof/>
          </w:rPr>
          <w:t xml:space="preserve">1.1.11 </w:t>
        </w:r>
        <w:r w:rsidR="007649B1" w:rsidRPr="009E4AD2">
          <w:rPr>
            <w:rStyle w:val="a6"/>
            <w:rFonts w:hint="eastAsia"/>
            <w:noProof/>
          </w:rPr>
          <w:t>教程</w:t>
        </w:r>
        <w:r w:rsidR="007649B1" w:rsidRPr="009E4AD2">
          <w:rPr>
            <w:rStyle w:val="a6"/>
            <w:noProof/>
          </w:rPr>
          <w:t xml:space="preserve">11- </w:t>
        </w:r>
        <w:r w:rsidR="007649B1" w:rsidRPr="009E4AD2">
          <w:rPr>
            <w:rStyle w:val="a6"/>
            <w:rFonts w:hint="eastAsia"/>
            <w:noProof/>
          </w:rPr>
          <w:t>缩放和滚动</w:t>
        </w:r>
        <w:r w:rsidR="007649B1">
          <w:rPr>
            <w:noProof/>
            <w:webHidden/>
          </w:rPr>
          <w:tab/>
        </w:r>
        <w:r w:rsidR="007649B1">
          <w:rPr>
            <w:noProof/>
            <w:webHidden/>
          </w:rPr>
          <w:fldChar w:fldCharType="begin"/>
        </w:r>
        <w:r w:rsidR="007649B1">
          <w:rPr>
            <w:noProof/>
            <w:webHidden/>
          </w:rPr>
          <w:instrText xml:space="preserve"> PAGEREF _Toc361220406 \h </w:instrText>
        </w:r>
        <w:r w:rsidR="007649B1">
          <w:rPr>
            <w:noProof/>
            <w:webHidden/>
          </w:rPr>
        </w:r>
        <w:r w:rsidR="007649B1">
          <w:rPr>
            <w:noProof/>
            <w:webHidden/>
          </w:rPr>
          <w:fldChar w:fldCharType="separate"/>
        </w:r>
        <w:r w:rsidR="007649B1">
          <w:rPr>
            <w:noProof/>
            <w:webHidden/>
          </w:rPr>
          <w:t>117</w:t>
        </w:r>
        <w:r w:rsidR="007649B1">
          <w:rPr>
            <w:noProof/>
            <w:webHidden/>
          </w:rPr>
          <w:fldChar w:fldCharType="end"/>
        </w:r>
      </w:hyperlink>
    </w:p>
    <w:p w:rsidR="007649B1" w:rsidRDefault="001E3B83" w:rsidP="007649B1">
      <w:pPr>
        <w:pStyle w:val="30"/>
        <w:tabs>
          <w:tab w:val="right" w:leader="dot" w:pos="8457"/>
        </w:tabs>
        <w:rPr>
          <w:noProof/>
        </w:rPr>
      </w:pPr>
      <w:hyperlink w:anchor="_Toc361220407" w:history="1">
        <w:r w:rsidR="007649B1" w:rsidRPr="009E4AD2">
          <w:rPr>
            <w:rStyle w:val="a6"/>
            <w:noProof/>
          </w:rPr>
          <w:t xml:space="preserve">1.1.12 </w:t>
        </w:r>
        <w:r w:rsidR="007649B1" w:rsidRPr="009E4AD2">
          <w:rPr>
            <w:rStyle w:val="a6"/>
            <w:rFonts w:hint="eastAsia"/>
            <w:noProof/>
          </w:rPr>
          <w:t>教程</w:t>
        </w:r>
        <w:r w:rsidR="007649B1" w:rsidRPr="009E4AD2">
          <w:rPr>
            <w:rStyle w:val="a6"/>
            <w:noProof/>
          </w:rPr>
          <w:t xml:space="preserve">12 - </w:t>
        </w:r>
        <w:r w:rsidR="007649B1" w:rsidRPr="009E4AD2">
          <w:rPr>
            <w:rStyle w:val="a6"/>
            <w:rFonts w:hint="eastAsia"/>
            <w:noProof/>
          </w:rPr>
          <w:t>导出和导入图表</w:t>
        </w:r>
        <w:r w:rsidR="007649B1">
          <w:rPr>
            <w:noProof/>
            <w:webHidden/>
          </w:rPr>
          <w:tab/>
        </w:r>
        <w:r w:rsidR="007649B1">
          <w:rPr>
            <w:noProof/>
            <w:webHidden/>
          </w:rPr>
          <w:fldChar w:fldCharType="begin"/>
        </w:r>
        <w:r w:rsidR="007649B1">
          <w:rPr>
            <w:noProof/>
            <w:webHidden/>
          </w:rPr>
          <w:instrText xml:space="preserve"> PAGEREF _Toc361220407 \h </w:instrText>
        </w:r>
        <w:r w:rsidR="007649B1">
          <w:rPr>
            <w:noProof/>
            <w:webHidden/>
          </w:rPr>
        </w:r>
        <w:r w:rsidR="007649B1">
          <w:rPr>
            <w:noProof/>
            <w:webHidden/>
          </w:rPr>
          <w:fldChar w:fldCharType="separate"/>
        </w:r>
        <w:r w:rsidR="007649B1">
          <w:rPr>
            <w:noProof/>
            <w:webHidden/>
          </w:rPr>
          <w:t>120</w:t>
        </w:r>
        <w:r w:rsidR="007649B1">
          <w:rPr>
            <w:noProof/>
            <w:webHidden/>
          </w:rPr>
          <w:fldChar w:fldCharType="end"/>
        </w:r>
      </w:hyperlink>
    </w:p>
    <w:p w:rsidR="007649B1" w:rsidRDefault="001E3B83" w:rsidP="007649B1">
      <w:pPr>
        <w:pStyle w:val="30"/>
        <w:tabs>
          <w:tab w:val="right" w:leader="dot" w:pos="8457"/>
        </w:tabs>
        <w:rPr>
          <w:noProof/>
        </w:rPr>
      </w:pPr>
      <w:hyperlink w:anchor="_Toc361220408" w:history="1">
        <w:r w:rsidR="007649B1" w:rsidRPr="009E4AD2">
          <w:rPr>
            <w:rStyle w:val="a6"/>
            <w:noProof/>
          </w:rPr>
          <w:t xml:space="preserve">1.1.13 </w:t>
        </w:r>
        <w:r w:rsidR="007649B1" w:rsidRPr="009E4AD2">
          <w:rPr>
            <w:rStyle w:val="a6"/>
            <w:rFonts w:hint="eastAsia"/>
            <w:noProof/>
          </w:rPr>
          <w:t>教程</w:t>
        </w:r>
        <w:r w:rsidR="007649B1" w:rsidRPr="009E4AD2">
          <w:rPr>
            <w:rStyle w:val="a6"/>
            <w:noProof/>
          </w:rPr>
          <w:t xml:space="preserve">13 - </w:t>
        </w:r>
        <w:r w:rsidR="007649B1" w:rsidRPr="009E4AD2">
          <w:rPr>
            <w:rStyle w:val="a6"/>
            <w:rFonts w:hint="eastAsia"/>
            <w:noProof/>
          </w:rPr>
          <w:t>在图表面板上自定义绘图</w:t>
        </w:r>
        <w:r w:rsidR="007649B1">
          <w:rPr>
            <w:noProof/>
            <w:webHidden/>
          </w:rPr>
          <w:tab/>
        </w:r>
        <w:r w:rsidR="007649B1">
          <w:rPr>
            <w:noProof/>
            <w:webHidden/>
          </w:rPr>
          <w:fldChar w:fldCharType="begin"/>
        </w:r>
        <w:r w:rsidR="007649B1">
          <w:rPr>
            <w:noProof/>
            <w:webHidden/>
          </w:rPr>
          <w:instrText xml:space="preserve"> PAGEREF _Toc361220408 \h </w:instrText>
        </w:r>
        <w:r w:rsidR="007649B1">
          <w:rPr>
            <w:noProof/>
            <w:webHidden/>
          </w:rPr>
        </w:r>
        <w:r w:rsidR="007649B1">
          <w:rPr>
            <w:noProof/>
            <w:webHidden/>
          </w:rPr>
          <w:fldChar w:fldCharType="separate"/>
        </w:r>
        <w:r w:rsidR="007649B1">
          <w:rPr>
            <w:noProof/>
            <w:webHidden/>
          </w:rPr>
          <w:t>132</w:t>
        </w:r>
        <w:r w:rsidR="007649B1">
          <w:rPr>
            <w:noProof/>
            <w:webHidden/>
          </w:rPr>
          <w:fldChar w:fldCharType="end"/>
        </w:r>
      </w:hyperlink>
    </w:p>
    <w:p w:rsidR="007649B1" w:rsidRDefault="001E3B83" w:rsidP="007649B1">
      <w:pPr>
        <w:pStyle w:val="30"/>
        <w:tabs>
          <w:tab w:val="right" w:leader="dot" w:pos="8457"/>
        </w:tabs>
        <w:rPr>
          <w:noProof/>
        </w:rPr>
      </w:pPr>
      <w:hyperlink w:anchor="_Toc361220409" w:history="1">
        <w:r w:rsidR="007649B1" w:rsidRPr="009E4AD2">
          <w:rPr>
            <w:rStyle w:val="a6"/>
            <w:noProof/>
          </w:rPr>
          <w:t xml:space="preserve">1.1.14 </w:t>
        </w:r>
        <w:r w:rsidR="007649B1" w:rsidRPr="009E4AD2">
          <w:rPr>
            <w:rStyle w:val="a6"/>
            <w:rFonts w:hint="eastAsia"/>
            <w:noProof/>
          </w:rPr>
          <w:t>教程</w:t>
        </w:r>
        <w:r w:rsidR="007649B1" w:rsidRPr="009E4AD2">
          <w:rPr>
            <w:rStyle w:val="a6"/>
            <w:noProof/>
          </w:rPr>
          <w:t xml:space="preserve">14 - </w:t>
        </w:r>
        <w:r w:rsidR="007649B1" w:rsidRPr="009E4AD2">
          <w:rPr>
            <w:rStyle w:val="a6"/>
            <w:rFonts w:hint="eastAsia"/>
            <w:noProof/>
          </w:rPr>
          <w:t>打印图表</w:t>
        </w:r>
        <w:r w:rsidR="007649B1">
          <w:rPr>
            <w:noProof/>
            <w:webHidden/>
          </w:rPr>
          <w:tab/>
        </w:r>
        <w:r w:rsidR="007649B1">
          <w:rPr>
            <w:noProof/>
            <w:webHidden/>
          </w:rPr>
          <w:fldChar w:fldCharType="begin"/>
        </w:r>
        <w:r w:rsidR="007649B1">
          <w:rPr>
            <w:noProof/>
            <w:webHidden/>
          </w:rPr>
          <w:instrText xml:space="preserve"> PAGEREF _Toc361220409 \h </w:instrText>
        </w:r>
        <w:r w:rsidR="007649B1">
          <w:rPr>
            <w:noProof/>
            <w:webHidden/>
          </w:rPr>
        </w:r>
        <w:r w:rsidR="007649B1">
          <w:rPr>
            <w:noProof/>
            <w:webHidden/>
          </w:rPr>
          <w:fldChar w:fldCharType="separate"/>
        </w:r>
        <w:r w:rsidR="007649B1">
          <w:rPr>
            <w:noProof/>
            <w:webHidden/>
          </w:rPr>
          <w:t>144</w:t>
        </w:r>
        <w:r w:rsidR="007649B1">
          <w:rPr>
            <w:noProof/>
            <w:webHidden/>
          </w:rPr>
          <w:fldChar w:fldCharType="end"/>
        </w:r>
      </w:hyperlink>
    </w:p>
    <w:p w:rsidR="007649B1" w:rsidRDefault="001E3B83" w:rsidP="007649B1">
      <w:pPr>
        <w:pStyle w:val="30"/>
        <w:tabs>
          <w:tab w:val="right" w:leader="dot" w:pos="8457"/>
        </w:tabs>
        <w:rPr>
          <w:noProof/>
        </w:rPr>
      </w:pPr>
      <w:hyperlink w:anchor="_Toc361220410" w:history="1">
        <w:r w:rsidR="007649B1" w:rsidRPr="009E4AD2">
          <w:rPr>
            <w:rStyle w:val="a6"/>
            <w:noProof/>
          </w:rPr>
          <w:t xml:space="preserve">1.1.15 </w:t>
        </w:r>
        <w:r w:rsidR="007649B1" w:rsidRPr="009E4AD2">
          <w:rPr>
            <w:rStyle w:val="a6"/>
            <w:rFonts w:hint="eastAsia"/>
            <w:noProof/>
          </w:rPr>
          <w:t>教程</w:t>
        </w:r>
        <w:r w:rsidR="007649B1" w:rsidRPr="009E4AD2">
          <w:rPr>
            <w:rStyle w:val="a6"/>
            <w:noProof/>
          </w:rPr>
          <w:t>15 - 3D</w:t>
        </w:r>
        <w:r w:rsidR="007649B1" w:rsidRPr="009E4AD2">
          <w:rPr>
            <w:rStyle w:val="a6"/>
            <w:rFonts w:hint="eastAsia"/>
            <w:noProof/>
          </w:rPr>
          <w:t>图表</w:t>
        </w:r>
        <w:r w:rsidR="007649B1">
          <w:rPr>
            <w:noProof/>
            <w:webHidden/>
          </w:rPr>
          <w:tab/>
        </w:r>
        <w:r w:rsidR="007649B1">
          <w:rPr>
            <w:noProof/>
            <w:webHidden/>
          </w:rPr>
          <w:fldChar w:fldCharType="begin"/>
        </w:r>
        <w:r w:rsidR="007649B1">
          <w:rPr>
            <w:noProof/>
            <w:webHidden/>
          </w:rPr>
          <w:instrText xml:space="preserve"> PAGEREF _Toc361220410 \h </w:instrText>
        </w:r>
        <w:r w:rsidR="007649B1">
          <w:rPr>
            <w:noProof/>
            <w:webHidden/>
          </w:rPr>
        </w:r>
        <w:r w:rsidR="007649B1">
          <w:rPr>
            <w:noProof/>
            <w:webHidden/>
          </w:rPr>
          <w:fldChar w:fldCharType="separate"/>
        </w:r>
        <w:r w:rsidR="007649B1">
          <w:rPr>
            <w:noProof/>
            <w:webHidden/>
          </w:rPr>
          <w:t>147</w:t>
        </w:r>
        <w:r w:rsidR="007649B1">
          <w:rPr>
            <w:noProof/>
            <w:webHidden/>
          </w:rPr>
          <w:fldChar w:fldCharType="end"/>
        </w:r>
      </w:hyperlink>
    </w:p>
    <w:p w:rsidR="007649B1" w:rsidRDefault="001E3B83" w:rsidP="007649B1">
      <w:pPr>
        <w:pStyle w:val="30"/>
        <w:tabs>
          <w:tab w:val="right" w:leader="dot" w:pos="8457"/>
        </w:tabs>
        <w:rPr>
          <w:noProof/>
        </w:rPr>
      </w:pPr>
      <w:hyperlink w:anchor="_Toc361220411" w:history="1">
        <w:r w:rsidR="007649B1" w:rsidRPr="009E4AD2">
          <w:rPr>
            <w:rStyle w:val="a6"/>
            <w:noProof/>
          </w:rPr>
          <w:t xml:space="preserve">1.1.16 </w:t>
        </w:r>
        <w:r w:rsidR="007649B1" w:rsidRPr="009E4AD2">
          <w:rPr>
            <w:rStyle w:val="a6"/>
            <w:rFonts w:hint="eastAsia"/>
            <w:noProof/>
          </w:rPr>
          <w:t>教程</w:t>
        </w:r>
        <w:r w:rsidR="007649B1" w:rsidRPr="009E4AD2">
          <w:rPr>
            <w:rStyle w:val="a6"/>
            <w:noProof/>
          </w:rPr>
          <w:t>16 - TeeChart</w:t>
        </w:r>
        <w:r w:rsidR="007649B1" w:rsidRPr="009E4AD2">
          <w:rPr>
            <w:rStyle w:val="a6"/>
            <w:rFonts w:hint="eastAsia"/>
            <w:noProof/>
          </w:rPr>
          <w:t>附加面板组件</w:t>
        </w:r>
        <w:r w:rsidR="007649B1">
          <w:rPr>
            <w:noProof/>
            <w:webHidden/>
          </w:rPr>
          <w:tab/>
        </w:r>
        <w:r w:rsidR="007649B1">
          <w:rPr>
            <w:noProof/>
            <w:webHidden/>
          </w:rPr>
          <w:fldChar w:fldCharType="begin"/>
        </w:r>
        <w:r w:rsidR="007649B1">
          <w:rPr>
            <w:noProof/>
            <w:webHidden/>
          </w:rPr>
          <w:instrText xml:space="preserve"> PAGEREF _Toc361220411 \h </w:instrText>
        </w:r>
        <w:r w:rsidR="007649B1">
          <w:rPr>
            <w:noProof/>
            <w:webHidden/>
          </w:rPr>
        </w:r>
        <w:r w:rsidR="007649B1">
          <w:rPr>
            <w:noProof/>
            <w:webHidden/>
          </w:rPr>
          <w:fldChar w:fldCharType="separate"/>
        </w:r>
        <w:r w:rsidR="007649B1">
          <w:rPr>
            <w:noProof/>
            <w:webHidden/>
          </w:rPr>
          <w:t>150</w:t>
        </w:r>
        <w:r w:rsidR="007649B1">
          <w:rPr>
            <w:noProof/>
            <w:webHidden/>
          </w:rPr>
          <w:fldChar w:fldCharType="end"/>
        </w:r>
      </w:hyperlink>
    </w:p>
    <w:p w:rsidR="007649B1" w:rsidRDefault="001E3B83" w:rsidP="007649B1">
      <w:pPr>
        <w:pStyle w:val="30"/>
        <w:tabs>
          <w:tab w:val="right" w:leader="dot" w:pos="8457"/>
        </w:tabs>
        <w:rPr>
          <w:noProof/>
        </w:rPr>
      </w:pPr>
      <w:hyperlink w:anchor="_Toc361220412" w:history="1">
        <w:r w:rsidR="007649B1" w:rsidRPr="009E4AD2">
          <w:rPr>
            <w:rStyle w:val="a6"/>
            <w:noProof/>
          </w:rPr>
          <w:t xml:space="preserve">1.1.17 </w:t>
        </w:r>
        <w:r w:rsidR="007649B1" w:rsidRPr="009E4AD2">
          <w:rPr>
            <w:rStyle w:val="a6"/>
            <w:rFonts w:hint="eastAsia"/>
            <w:noProof/>
          </w:rPr>
          <w:t>教程</w:t>
        </w:r>
        <w:r w:rsidR="007649B1" w:rsidRPr="009E4AD2">
          <w:rPr>
            <w:rStyle w:val="a6"/>
            <w:noProof/>
          </w:rPr>
          <w:t xml:space="preserve">17 - </w:t>
        </w:r>
        <w:r w:rsidR="007649B1" w:rsidRPr="009E4AD2">
          <w:rPr>
            <w:rStyle w:val="a6"/>
            <w:rFonts w:hint="eastAsia"/>
            <w:noProof/>
          </w:rPr>
          <w:t>设计时</w:t>
        </w:r>
        <w:r w:rsidR="007649B1" w:rsidRPr="009E4AD2">
          <w:rPr>
            <w:rStyle w:val="a6"/>
            <w:noProof/>
          </w:rPr>
          <w:t xml:space="preserve"> </w:t>
        </w:r>
        <w:r w:rsidR="007649B1" w:rsidRPr="009E4AD2">
          <w:rPr>
            <w:rStyle w:val="a6"/>
            <w:rFonts w:hint="eastAsia"/>
            <w:noProof/>
          </w:rPr>
          <w:t>运行时及授权规定</w:t>
        </w:r>
        <w:r w:rsidR="007649B1">
          <w:rPr>
            <w:noProof/>
            <w:webHidden/>
          </w:rPr>
          <w:tab/>
        </w:r>
        <w:r w:rsidR="007649B1">
          <w:rPr>
            <w:noProof/>
            <w:webHidden/>
          </w:rPr>
          <w:fldChar w:fldCharType="begin"/>
        </w:r>
        <w:r w:rsidR="007649B1">
          <w:rPr>
            <w:noProof/>
            <w:webHidden/>
          </w:rPr>
          <w:instrText xml:space="preserve"> PAGEREF _Toc361220412 \h </w:instrText>
        </w:r>
        <w:r w:rsidR="007649B1">
          <w:rPr>
            <w:noProof/>
            <w:webHidden/>
          </w:rPr>
        </w:r>
        <w:r w:rsidR="007649B1">
          <w:rPr>
            <w:noProof/>
            <w:webHidden/>
          </w:rPr>
          <w:fldChar w:fldCharType="separate"/>
        </w:r>
        <w:r w:rsidR="007649B1">
          <w:rPr>
            <w:noProof/>
            <w:webHidden/>
          </w:rPr>
          <w:t>153</w:t>
        </w:r>
        <w:r w:rsidR="007649B1">
          <w:rPr>
            <w:noProof/>
            <w:webHidden/>
          </w:rPr>
          <w:fldChar w:fldCharType="end"/>
        </w:r>
      </w:hyperlink>
    </w:p>
    <w:p w:rsidR="007649B1" w:rsidRDefault="001E3B83" w:rsidP="007649B1">
      <w:pPr>
        <w:pStyle w:val="30"/>
        <w:tabs>
          <w:tab w:val="right" w:leader="dot" w:pos="8457"/>
        </w:tabs>
        <w:rPr>
          <w:noProof/>
        </w:rPr>
      </w:pPr>
      <w:hyperlink w:anchor="_Toc361220413" w:history="1">
        <w:r w:rsidR="007649B1" w:rsidRPr="009E4AD2">
          <w:rPr>
            <w:rStyle w:val="a6"/>
            <w:noProof/>
          </w:rPr>
          <w:t xml:space="preserve">1.1.18 </w:t>
        </w:r>
        <w:r w:rsidR="007649B1" w:rsidRPr="009E4AD2">
          <w:rPr>
            <w:rStyle w:val="a6"/>
            <w:rFonts w:hint="eastAsia"/>
            <w:noProof/>
          </w:rPr>
          <w:t>教程</w:t>
        </w:r>
        <w:r w:rsidR="007649B1" w:rsidRPr="009E4AD2">
          <w:rPr>
            <w:rStyle w:val="a6"/>
            <w:noProof/>
          </w:rPr>
          <w:t xml:space="preserve">18 - TeeChart </w:t>
        </w:r>
        <w:r w:rsidR="007649B1" w:rsidRPr="009E4AD2">
          <w:rPr>
            <w:rStyle w:val="a6"/>
            <w:rFonts w:hint="eastAsia"/>
            <w:noProof/>
          </w:rPr>
          <w:t>工具集</w:t>
        </w:r>
        <w:r w:rsidR="007649B1">
          <w:rPr>
            <w:noProof/>
            <w:webHidden/>
          </w:rPr>
          <w:tab/>
        </w:r>
        <w:r w:rsidR="007649B1">
          <w:rPr>
            <w:noProof/>
            <w:webHidden/>
          </w:rPr>
          <w:fldChar w:fldCharType="begin"/>
        </w:r>
        <w:r w:rsidR="007649B1">
          <w:rPr>
            <w:noProof/>
            <w:webHidden/>
          </w:rPr>
          <w:instrText xml:space="preserve"> PAGEREF _Toc361220413 \h </w:instrText>
        </w:r>
        <w:r w:rsidR="007649B1">
          <w:rPr>
            <w:noProof/>
            <w:webHidden/>
          </w:rPr>
        </w:r>
        <w:r w:rsidR="007649B1">
          <w:rPr>
            <w:noProof/>
            <w:webHidden/>
          </w:rPr>
          <w:fldChar w:fldCharType="separate"/>
        </w:r>
        <w:r w:rsidR="007649B1">
          <w:rPr>
            <w:noProof/>
            <w:webHidden/>
          </w:rPr>
          <w:t>162</w:t>
        </w:r>
        <w:r w:rsidR="007649B1">
          <w:rPr>
            <w:noProof/>
            <w:webHidden/>
          </w:rPr>
          <w:fldChar w:fldCharType="end"/>
        </w:r>
      </w:hyperlink>
    </w:p>
    <w:p w:rsidR="007649B1" w:rsidRDefault="001E3B83" w:rsidP="007649B1">
      <w:pPr>
        <w:pStyle w:val="30"/>
        <w:tabs>
          <w:tab w:val="right" w:leader="dot" w:pos="8457"/>
        </w:tabs>
        <w:rPr>
          <w:noProof/>
        </w:rPr>
      </w:pPr>
      <w:hyperlink w:anchor="_Toc361220414" w:history="1">
        <w:r w:rsidR="007649B1" w:rsidRPr="009E4AD2">
          <w:rPr>
            <w:rStyle w:val="a6"/>
            <w:noProof/>
          </w:rPr>
          <w:t xml:space="preserve">1.1.19 </w:t>
        </w:r>
        <w:r w:rsidR="007649B1" w:rsidRPr="009E4AD2">
          <w:rPr>
            <w:rStyle w:val="a6"/>
            <w:rFonts w:hint="eastAsia"/>
            <w:noProof/>
          </w:rPr>
          <w:t>教程</w:t>
        </w:r>
        <w:r w:rsidR="007649B1" w:rsidRPr="009E4AD2">
          <w:rPr>
            <w:rStyle w:val="a6"/>
            <w:noProof/>
          </w:rPr>
          <w:t xml:space="preserve">19 - </w:t>
        </w:r>
        <w:r w:rsidR="007649B1" w:rsidRPr="009E4AD2">
          <w:rPr>
            <w:rStyle w:val="a6"/>
            <w:rFonts w:hint="eastAsia"/>
            <w:noProof/>
          </w:rPr>
          <w:t>自定义序列化</w:t>
        </w:r>
        <w:r w:rsidR="007649B1">
          <w:rPr>
            <w:noProof/>
            <w:webHidden/>
          </w:rPr>
          <w:tab/>
        </w:r>
        <w:r w:rsidR="007649B1">
          <w:rPr>
            <w:noProof/>
            <w:webHidden/>
          </w:rPr>
          <w:fldChar w:fldCharType="begin"/>
        </w:r>
        <w:r w:rsidR="007649B1">
          <w:rPr>
            <w:noProof/>
            <w:webHidden/>
          </w:rPr>
          <w:instrText xml:space="preserve"> PAGEREF _Toc361220414 \h </w:instrText>
        </w:r>
        <w:r w:rsidR="007649B1">
          <w:rPr>
            <w:noProof/>
            <w:webHidden/>
          </w:rPr>
        </w:r>
        <w:r w:rsidR="007649B1">
          <w:rPr>
            <w:noProof/>
            <w:webHidden/>
          </w:rPr>
          <w:fldChar w:fldCharType="separate"/>
        </w:r>
        <w:r w:rsidR="007649B1">
          <w:rPr>
            <w:noProof/>
            <w:webHidden/>
          </w:rPr>
          <w:t>225</w:t>
        </w:r>
        <w:r w:rsidR="007649B1">
          <w:rPr>
            <w:noProof/>
            <w:webHidden/>
          </w:rPr>
          <w:fldChar w:fldCharType="end"/>
        </w:r>
      </w:hyperlink>
    </w:p>
    <w:p w:rsidR="007649B1" w:rsidRDefault="007649B1" w:rsidP="007649B1">
      <w:pPr>
        <w:jc w:val="left"/>
        <w:sectPr w:rsidR="007649B1" w:rsidSect="003E3F19">
          <w:headerReference w:type="default" r:id="rId9"/>
          <w:footerReference w:type="default" r:id="rId10"/>
          <w:pgSz w:w="11907" w:h="16839"/>
          <w:pgMar w:top="1420" w:right="1720" w:bottom="1420" w:left="1720" w:header="851" w:footer="992" w:gutter="0"/>
          <w:pgNumType w:start="1"/>
          <w:cols w:space="425"/>
          <w:docGrid w:type="lines" w:linePitch="312"/>
        </w:sectPr>
      </w:pPr>
      <w:r>
        <w:fldChar w:fldCharType="end"/>
      </w:r>
    </w:p>
    <w:p w:rsidR="007649B1" w:rsidRDefault="007649B1" w:rsidP="007649B1">
      <w:pPr>
        <w:pStyle w:val="10"/>
      </w:pPr>
      <w:bookmarkStart w:id="0" w:name="Bookmark0"/>
      <w:bookmarkStart w:id="1" w:name="_Toc361220394"/>
      <w:r>
        <w:rPr>
          <w:rFonts w:hint="eastAsia"/>
        </w:rPr>
        <w:lastRenderedPageBreak/>
        <w:t>1. TeeChart Pro .Net</w:t>
      </w:r>
      <w:r>
        <w:rPr>
          <w:rFonts w:hint="eastAsia"/>
        </w:rPr>
        <w:t>教程</w:t>
      </w:r>
      <w:bookmarkEnd w:id="0"/>
      <w:bookmarkEnd w:id="1"/>
    </w:p>
    <w:p w:rsidR="007649B1" w:rsidRDefault="007649B1" w:rsidP="007649B1">
      <w:pPr>
        <w:spacing w:after="240"/>
        <w:rPr>
          <w:rFonts w:ascii="Verdana" w:hAnsi="Verdana"/>
          <w:sz w:val="17"/>
          <w:szCs w:val="17"/>
        </w:rPr>
      </w:pPr>
      <w:r w:rsidRPr="003E3F19">
        <w:rPr>
          <w:rFonts w:ascii="Verdana" w:hAnsi="Verdana"/>
          <w:noProof/>
          <w:sz w:val="17"/>
          <w:szCs w:val="17"/>
        </w:rPr>
        <w:drawing>
          <wp:inline distT="0" distB="0" distL="0" distR="0">
            <wp:extent cx="2219325" cy="723900"/>
            <wp:effectExtent l="0" t="0" r="9525" b="0"/>
            <wp:docPr id="231" name="图片 231" descr="C:\Users\SONY\AppData\Local\Temp\407984\Tutorial source\Tutorial source\images\TeeChartNET233x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SONY\AppData\Local\Temp\407984\Tutorial source\Tutorial source\images\TeeChartNET233x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p w:rsidR="007649B1" w:rsidRDefault="001E3B83" w:rsidP="007649B1">
      <w:pPr>
        <w:pStyle w:val="a5"/>
        <w:rPr>
          <w:rFonts w:ascii="Verdana" w:hAnsi="Verdana"/>
          <w:i/>
          <w:iCs/>
          <w:sz w:val="17"/>
          <w:szCs w:val="17"/>
        </w:rPr>
      </w:pPr>
      <w:hyperlink r:id="rId12" w:history="1">
        <w:r w:rsidR="007649B1">
          <w:rPr>
            <w:rStyle w:val="a6"/>
            <w:rFonts w:ascii="Verdana" w:hAnsi="Verdana"/>
            <w:i/>
            <w:iCs/>
            <w:sz w:val="17"/>
            <w:szCs w:val="17"/>
          </w:rPr>
          <w:t>慧都科技－</w:t>
        </w:r>
        <w:r w:rsidR="007649B1">
          <w:rPr>
            <w:rStyle w:val="a6"/>
            <w:rFonts w:ascii="Verdana" w:hAnsi="Verdana"/>
            <w:i/>
            <w:iCs/>
            <w:sz w:val="17"/>
            <w:szCs w:val="17"/>
          </w:rPr>
          <w:t>Steema</w:t>
        </w:r>
        <w:r w:rsidR="007649B1">
          <w:rPr>
            <w:rStyle w:val="a6"/>
            <w:rFonts w:ascii="Verdana" w:hAnsi="Verdana"/>
            <w:i/>
            <w:iCs/>
            <w:sz w:val="17"/>
            <w:szCs w:val="17"/>
          </w:rPr>
          <w:t>中文版中国地区总代</w:t>
        </w:r>
      </w:hyperlink>
    </w:p>
    <w:p w:rsidR="007649B1" w:rsidRDefault="001E3B83" w:rsidP="007649B1">
      <w:pPr>
        <w:pStyle w:val="a5"/>
        <w:rPr>
          <w:rFonts w:ascii="Verdana" w:hAnsi="Verdana"/>
          <w:i/>
          <w:iCs/>
          <w:sz w:val="17"/>
          <w:szCs w:val="17"/>
        </w:rPr>
      </w:pPr>
      <w:hyperlink r:id="rId13" w:history="1">
        <w:r w:rsidR="007649B1">
          <w:rPr>
            <w:rStyle w:val="a6"/>
            <w:rFonts w:ascii="Verdana" w:hAnsi="Verdana"/>
            <w:i/>
            <w:iCs/>
            <w:sz w:val="17"/>
            <w:szCs w:val="17"/>
          </w:rPr>
          <w:t>联系我们</w:t>
        </w:r>
      </w:hyperlink>
    </w:p>
    <w:p w:rsidR="007649B1" w:rsidRDefault="007649B1" w:rsidP="007649B1">
      <w:pPr>
        <w:pStyle w:val="a5"/>
        <w:rPr>
          <w:rFonts w:ascii="Verdana" w:hAnsi="Verdana"/>
          <w:i/>
          <w:iCs/>
          <w:sz w:val="17"/>
          <w:szCs w:val="17"/>
        </w:rPr>
      </w:pPr>
      <w:r>
        <w:rPr>
          <w:rFonts w:ascii="Verdana" w:hAnsi="Verdana"/>
          <w:i/>
          <w:iCs/>
          <w:sz w:val="17"/>
          <w:szCs w:val="17"/>
        </w:rPr>
        <w:t>© 2002-2009 Steema Software SL. All rights reserved.</w:t>
      </w:r>
    </w:p>
    <w:p w:rsidR="007649B1" w:rsidRDefault="007649B1" w:rsidP="007649B1">
      <w:pPr>
        <w:pStyle w:val="2"/>
      </w:pPr>
      <w:bookmarkStart w:id="2" w:name="Bookmark1"/>
      <w:bookmarkStart w:id="3" w:name="_Toc361220395"/>
      <w:r>
        <w:rPr>
          <w:rFonts w:hint="eastAsia"/>
        </w:rPr>
        <w:t>1.1 目录</w:t>
      </w:r>
      <w:bookmarkEnd w:id="2"/>
      <w:bookmarkEnd w:id="3"/>
    </w:p>
    <w:p w:rsidR="007649B1" w:rsidRPr="000E3615" w:rsidRDefault="007649B1" w:rsidP="007649B1">
      <w:pPr>
        <w:jc w:val="left"/>
        <w:rPr>
          <w:rFonts w:ascii="宋体" w:hAnsi="宋体"/>
          <w:b/>
          <w:sz w:val="24"/>
        </w:rPr>
      </w:pPr>
      <w:r w:rsidRPr="000E3615">
        <w:rPr>
          <w:rFonts w:ascii="宋体" w:hAnsi="宋体"/>
          <w:b/>
          <w:sz w:val="24"/>
        </w:rPr>
        <w:t>教程</w:t>
      </w:r>
    </w:p>
    <w:p w:rsidR="007649B1" w:rsidRDefault="007649B1" w:rsidP="007649B1">
      <w:pPr>
        <w:spacing w:after="240"/>
        <w:rPr>
          <w:rFonts w:ascii="Verdana" w:hAnsi="Verdana"/>
          <w:sz w:val="17"/>
          <w:szCs w:val="17"/>
        </w:rPr>
      </w:pPr>
      <w:r>
        <w:rPr>
          <w:rFonts w:ascii="Verdana" w:hAnsi="Verdana"/>
          <w:sz w:val="17"/>
          <w:szCs w:val="17"/>
        </w:rPr>
        <w:br/>
      </w:r>
      <w:hyperlink w:anchor="Bookmark2" w:history="1">
        <w:r>
          <w:rPr>
            <w:rStyle w:val="a6"/>
            <w:rFonts w:ascii="Verdana" w:hAnsi="Verdana"/>
            <w:sz w:val="17"/>
            <w:szCs w:val="17"/>
          </w:rPr>
          <w:t>教程</w:t>
        </w:r>
        <w:r>
          <w:rPr>
            <w:rStyle w:val="a6"/>
            <w:rFonts w:ascii="Verdana" w:hAnsi="Verdana"/>
            <w:sz w:val="17"/>
            <w:szCs w:val="17"/>
          </w:rPr>
          <w:t xml:space="preserve">1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入门</w:t>
        </w:r>
      </w:hyperlink>
      <w:r>
        <w:rPr>
          <w:rFonts w:ascii="Verdana" w:hAnsi="Verdana"/>
          <w:sz w:val="17"/>
          <w:szCs w:val="17"/>
        </w:rPr>
        <w:t xml:space="preserve">(See 1.1.1) </w:t>
      </w:r>
      <w:r>
        <w:rPr>
          <w:rFonts w:ascii="Verdana" w:hAnsi="Verdana"/>
          <w:sz w:val="17"/>
          <w:szCs w:val="17"/>
        </w:rPr>
        <w:br/>
      </w:r>
      <w:hyperlink w:anchor="Bookmark3" w:history="1">
        <w:r>
          <w:rPr>
            <w:rStyle w:val="a6"/>
            <w:rFonts w:ascii="Verdana" w:hAnsi="Verdana"/>
            <w:sz w:val="17"/>
            <w:szCs w:val="17"/>
          </w:rPr>
          <w:t>教程</w:t>
        </w:r>
        <w:r>
          <w:rPr>
            <w:rStyle w:val="a6"/>
            <w:rFonts w:ascii="Verdana" w:hAnsi="Verdana"/>
            <w:sz w:val="17"/>
            <w:szCs w:val="17"/>
          </w:rPr>
          <w:t xml:space="preserve">2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图表显示属性</w:t>
        </w:r>
      </w:hyperlink>
      <w:r>
        <w:rPr>
          <w:rFonts w:ascii="Verdana" w:hAnsi="Verdana"/>
          <w:sz w:val="17"/>
          <w:szCs w:val="17"/>
        </w:rPr>
        <w:t xml:space="preserve">(See 1.1.2) </w:t>
      </w:r>
      <w:r>
        <w:rPr>
          <w:rFonts w:ascii="Verdana" w:hAnsi="Verdana"/>
          <w:sz w:val="17"/>
          <w:szCs w:val="17"/>
        </w:rPr>
        <w:br/>
      </w:r>
      <w:hyperlink w:anchor="Bookmark4" w:history="1">
        <w:r>
          <w:rPr>
            <w:rStyle w:val="a6"/>
            <w:rFonts w:ascii="Verdana" w:hAnsi="Verdana"/>
            <w:sz w:val="17"/>
            <w:szCs w:val="17"/>
          </w:rPr>
          <w:t>教程</w:t>
        </w:r>
        <w:r>
          <w:rPr>
            <w:rStyle w:val="a6"/>
            <w:rFonts w:ascii="Verdana" w:hAnsi="Verdana"/>
            <w:sz w:val="17"/>
            <w:szCs w:val="17"/>
          </w:rPr>
          <w:t xml:space="preserve">3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图表页</w:t>
        </w:r>
      </w:hyperlink>
      <w:r>
        <w:rPr>
          <w:rFonts w:ascii="Verdana" w:hAnsi="Verdana"/>
          <w:sz w:val="17"/>
          <w:szCs w:val="17"/>
        </w:rPr>
        <w:t xml:space="preserve">(See 1.1.3) </w:t>
      </w:r>
      <w:r>
        <w:rPr>
          <w:rFonts w:ascii="Verdana" w:hAnsi="Verdana"/>
          <w:sz w:val="17"/>
          <w:szCs w:val="17"/>
        </w:rPr>
        <w:br/>
      </w:r>
      <w:hyperlink w:anchor="Bookmark5" w:history="1">
        <w:r>
          <w:rPr>
            <w:rStyle w:val="a6"/>
            <w:rFonts w:ascii="Verdana" w:hAnsi="Verdana"/>
            <w:sz w:val="17"/>
            <w:szCs w:val="17"/>
          </w:rPr>
          <w:t>教程</w:t>
        </w:r>
        <w:r>
          <w:rPr>
            <w:rStyle w:val="a6"/>
            <w:rFonts w:ascii="Verdana" w:hAnsi="Verdana"/>
            <w:sz w:val="17"/>
            <w:szCs w:val="17"/>
          </w:rPr>
          <w:t xml:space="preserve">4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坐标轴控件</w:t>
        </w:r>
      </w:hyperlink>
      <w:r>
        <w:rPr>
          <w:rFonts w:ascii="Verdana" w:hAnsi="Verdana"/>
          <w:sz w:val="17"/>
          <w:szCs w:val="17"/>
        </w:rPr>
        <w:t xml:space="preserve">(See 1.1.4) </w:t>
      </w:r>
      <w:r>
        <w:rPr>
          <w:rFonts w:ascii="Verdana" w:hAnsi="Verdana"/>
          <w:sz w:val="17"/>
          <w:szCs w:val="17"/>
        </w:rPr>
        <w:br/>
      </w:r>
      <w:hyperlink w:anchor="Bookmark6" w:history="1">
        <w:r>
          <w:rPr>
            <w:rStyle w:val="a6"/>
            <w:rFonts w:ascii="Verdana" w:hAnsi="Verdana"/>
            <w:sz w:val="17"/>
            <w:szCs w:val="17"/>
          </w:rPr>
          <w:t>教程</w:t>
        </w:r>
        <w:r>
          <w:rPr>
            <w:rStyle w:val="a6"/>
            <w:rFonts w:ascii="Verdana" w:hAnsi="Verdana"/>
            <w:sz w:val="17"/>
            <w:szCs w:val="17"/>
          </w:rPr>
          <w:t xml:space="preserve">5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图例设计</w:t>
        </w:r>
      </w:hyperlink>
      <w:r>
        <w:rPr>
          <w:rFonts w:ascii="Verdana" w:hAnsi="Verdana"/>
          <w:sz w:val="17"/>
          <w:szCs w:val="17"/>
        </w:rPr>
        <w:t xml:space="preserve">(See 1.1.5) </w:t>
      </w:r>
      <w:r>
        <w:rPr>
          <w:rFonts w:ascii="Verdana" w:hAnsi="Verdana"/>
          <w:sz w:val="17"/>
          <w:szCs w:val="17"/>
        </w:rPr>
        <w:br/>
      </w:r>
      <w:hyperlink w:anchor="Bookmark7" w:history="1">
        <w:r>
          <w:rPr>
            <w:rStyle w:val="a6"/>
            <w:rFonts w:ascii="Verdana" w:hAnsi="Verdana"/>
            <w:sz w:val="17"/>
            <w:szCs w:val="17"/>
          </w:rPr>
          <w:t>教程</w:t>
        </w:r>
        <w:r>
          <w:rPr>
            <w:rStyle w:val="a6"/>
            <w:rFonts w:ascii="Verdana" w:hAnsi="Verdana"/>
            <w:sz w:val="17"/>
            <w:szCs w:val="17"/>
          </w:rPr>
          <w:t xml:space="preserve">6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数据序列的运用</w:t>
        </w:r>
      </w:hyperlink>
      <w:r>
        <w:rPr>
          <w:rFonts w:ascii="Verdana" w:hAnsi="Verdana"/>
          <w:sz w:val="17"/>
          <w:szCs w:val="17"/>
        </w:rPr>
        <w:t xml:space="preserve">(See 1.1.6) </w:t>
      </w:r>
      <w:r>
        <w:rPr>
          <w:rFonts w:ascii="Verdana" w:hAnsi="Verdana"/>
          <w:sz w:val="17"/>
          <w:szCs w:val="17"/>
        </w:rPr>
        <w:br/>
      </w:r>
      <w:hyperlink w:anchor="Bookmark8" w:history="1">
        <w:r>
          <w:rPr>
            <w:rStyle w:val="a6"/>
            <w:rFonts w:ascii="Verdana" w:hAnsi="Verdana"/>
            <w:sz w:val="17"/>
            <w:szCs w:val="17"/>
          </w:rPr>
          <w:t>教程</w:t>
        </w:r>
        <w:r>
          <w:rPr>
            <w:rStyle w:val="a6"/>
            <w:rFonts w:ascii="Verdana" w:hAnsi="Verdana"/>
            <w:sz w:val="17"/>
            <w:szCs w:val="17"/>
          </w:rPr>
          <w:t xml:space="preserve">7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函数的运用</w:t>
        </w:r>
      </w:hyperlink>
      <w:r>
        <w:rPr>
          <w:rFonts w:ascii="Verdana" w:hAnsi="Verdana"/>
          <w:sz w:val="17"/>
          <w:szCs w:val="17"/>
        </w:rPr>
        <w:t xml:space="preserve">(See 1.1.7)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 xml:space="preserve">8 </w:t>
        </w:r>
        <w:r>
          <w:rPr>
            <w:rStyle w:val="a6"/>
            <w:rFonts w:ascii="Verdana" w:hAnsi="Verdana"/>
            <w:sz w:val="17"/>
            <w:szCs w:val="17"/>
          </w:rPr>
          <w:t>－</w:t>
        </w:r>
        <w:r>
          <w:rPr>
            <w:rStyle w:val="a6"/>
            <w:rFonts w:ascii="Verdana" w:hAnsi="Verdana"/>
            <w:sz w:val="17"/>
            <w:szCs w:val="17"/>
          </w:rPr>
          <w:t xml:space="preserve"> ADO.NET </w:t>
        </w:r>
        <w:r>
          <w:rPr>
            <w:rStyle w:val="a6"/>
            <w:rFonts w:ascii="Verdana" w:hAnsi="Verdana"/>
            <w:sz w:val="17"/>
            <w:szCs w:val="17"/>
          </w:rPr>
          <w:t>数据库访问</w:t>
        </w:r>
      </w:hyperlink>
      <w:r>
        <w:rPr>
          <w:rFonts w:ascii="Verdana" w:hAnsi="Verdana"/>
          <w:sz w:val="17"/>
          <w:szCs w:val="17"/>
        </w:rPr>
        <w:t xml:space="preserve">(See 1.1.8)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 xml:space="preserve">9 </w:t>
        </w:r>
        <w:r>
          <w:rPr>
            <w:rStyle w:val="a6"/>
            <w:rFonts w:ascii="Verdana" w:hAnsi="Verdana"/>
            <w:sz w:val="17"/>
            <w:szCs w:val="17"/>
          </w:rPr>
          <w:t>－</w:t>
        </w:r>
        <w:r>
          <w:rPr>
            <w:rStyle w:val="a6"/>
            <w:rFonts w:ascii="Verdana" w:hAnsi="Verdana"/>
            <w:sz w:val="17"/>
            <w:szCs w:val="17"/>
          </w:rPr>
          <w:t xml:space="preserve"> </w:t>
        </w:r>
      </w:hyperlink>
      <w:r>
        <w:rPr>
          <w:rFonts w:ascii="Verdana" w:hAnsi="Verdana"/>
          <w:sz w:val="17"/>
          <w:szCs w:val="17"/>
        </w:rPr>
        <w:t>(See 1.1.8)</w:t>
      </w:r>
      <w:hyperlink w:anchor="Bookmark10" w:history="1">
        <w:r>
          <w:rPr>
            <w:rStyle w:val="a6"/>
            <w:rFonts w:ascii="Verdana" w:hAnsi="Verdana"/>
            <w:sz w:val="17"/>
            <w:szCs w:val="17"/>
          </w:rPr>
          <w:t xml:space="preserve">ASP.NET </w:t>
        </w:r>
        <w:r>
          <w:rPr>
            <w:rStyle w:val="a6"/>
            <w:rFonts w:ascii="Verdana" w:hAnsi="Verdana"/>
            <w:sz w:val="17"/>
            <w:szCs w:val="17"/>
          </w:rPr>
          <w:t>应用程序</w:t>
        </w:r>
      </w:hyperlink>
      <w:r>
        <w:rPr>
          <w:rFonts w:ascii="Verdana" w:hAnsi="Verdana"/>
          <w:sz w:val="17"/>
          <w:szCs w:val="17"/>
        </w:rPr>
        <w:t xml:space="preserve">(See 1.1.9)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 xml:space="preserve">10 </w:t>
        </w:r>
        <w:r>
          <w:rPr>
            <w:rStyle w:val="a6"/>
            <w:rFonts w:ascii="Verdana" w:hAnsi="Verdana"/>
            <w:sz w:val="17"/>
            <w:szCs w:val="17"/>
          </w:rPr>
          <w:t>－</w:t>
        </w:r>
        <w:r>
          <w:rPr>
            <w:rStyle w:val="a6"/>
            <w:rFonts w:ascii="Verdana" w:hAnsi="Verdana"/>
            <w:sz w:val="17"/>
            <w:szCs w:val="17"/>
          </w:rPr>
          <w:t xml:space="preserve"> </w:t>
        </w:r>
      </w:hyperlink>
      <w:r>
        <w:rPr>
          <w:rFonts w:ascii="Verdana" w:hAnsi="Verdana"/>
          <w:sz w:val="17"/>
          <w:szCs w:val="17"/>
        </w:rPr>
        <w:t>(See 1.1.8)</w:t>
      </w:r>
      <w:hyperlink w:anchor="Bookmark11" w:history="1">
        <w:r>
          <w:rPr>
            <w:rStyle w:val="a6"/>
            <w:rFonts w:ascii="Verdana" w:hAnsi="Verdana"/>
            <w:sz w:val="17"/>
            <w:szCs w:val="17"/>
          </w:rPr>
          <w:t xml:space="preserve">ASP.NET </w:t>
        </w:r>
        <w:r>
          <w:rPr>
            <w:rStyle w:val="a6"/>
            <w:rFonts w:ascii="Verdana" w:hAnsi="Verdana"/>
            <w:sz w:val="17"/>
            <w:szCs w:val="17"/>
          </w:rPr>
          <w:t>实例演练</w:t>
        </w:r>
      </w:hyperlink>
      <w:r>
        <w:rPr>
          <w:rFonts w:ascii="Verdana" w:hAnsi="Verdana"/>
          <w:sz w:val="17"/>
          <w:szCs w:val="17"/>
        </w:rPr>
        <w:t xml:space="preserve">(See 1.1.10)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 xml:space="preserve">11 </w:t>
        </w:r>
        <w:r>
          <w:rPr>
            <w:rStyle w:val="a6"/>
            <w:rFonts w:ascii="Verdana" w:hAnsi="Verdana"/>
            <w:sz w:val="17"/>
            <w:szCs w:val="17"/>
          </w:rPr>
          <w:t>－</w:t>
        </w:r>
        <w:r>
          <w:rPr>
            <w:rStyle w:val="a6"/>
            <w:rFonts w:ascii="Verdana" w:hAnsi="Verdana"/>
            <w:sz w:val="17"/>
            <w:szCs w:val="17"/>
          </w:rPr>
          <w:t xml:space="preserve"> </w:t>
        </w:r>
      </w:hyperlink>
      <w:r>
        <w:rPr>
          <w:rFonts w:ascii="Verdana" w:hAnsi="Verdana"/>
          <w:sz w:val="17"/>
          <w:szCs w:val="17"/>
        </w:rPr>
        <w:t>(See 1.1.8)</w:t>
      </w:r>
      <w:hyperlink w:anchor="Bookmark12" w:history="1">
        <w:r>
          <w:rPr>
            <w:rStyle w:val="a6"/>
            <w:rFonts w:ascii="Verdana" w:hAnsi="Verdana"/>
            <w:sz w:val="17"/>
            <w:szCs w:val="17"/>
          </w:rPr>
          <w:t>缩放和滚动</w:t>
        </w:r>
      </w:hyperlink>
      <w:r>
        <w:rPr>
          <w:rFonts w:ascii="Verdana" w:hAnsi="Verdana"/>
          <w:sz w:val="17"/>
          <w:szCs w:val="17"/>
        </w:rPr>
        <w:t xml:space="preserve">(See 1.1.11)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12</w:t>
        </w:r>
      </w:hyperlink>
      <w:r>
        <w:rPr>
          <w:rFonts w:ascii="Verdana" w:hAnsi="Verdana"/>
          <w:sz w:val="17"/>
          <w:szCs w:val="17"/>
        </w:rPr>
        <w:t>(See 1.1.8)</w:t>
      </w:r>
      <w:hyperlink w:anchor="Bookmark13"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导入和导出图表</w:t>
        </w:r>
      </w:hyperlink>
      <w:r>
        <w:rPr>
          <w:rFonts w:ascii="Verdana" w:hAnsi="Verdana"/>
          <w:sz w:val="17"/>
          <w:szCs w:val="17"/>
        </w:rPr>
        <w:t xml:space="preserve">(See 1.1.12)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13</w:t>
        </w:r>
      </w:hyperlink>
      <w:r>
        <w:rPr>
          <w:rFonts w:ascii="Verdana" w:hAnsi="Verdana"/>
          <w:sz w:val="17"/>
          <w:szCs w:val="17"/>
        </w:rPr>
        <w:t>(See 1.1.8)</w:t>
      </w:r>
      <w:hyperlink w:anchor="Bookmark14"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在图表面板上自定义绘图</w:t>
        </w:r>
      </w:hyperlink>
      <w:r>
        <w:rPr>
          <w:rFonts w:ascii="Verdana" w:hAnsi="Verdana"/>
          <w:sz w:val="17"/>
          <w:szCs w:val="17"/>
        </w:rPr>
        <w:t xml:space="preserve">(See 1.1.13)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14</w:t>
        </w:r>
      </w:hyperlink>
      <w:r>
        <w:rPr>
          <w:rFonts w:ascii="Verdana" w:hAnsi="Verdana"/>
          <w:sz w:val="17"/>
          <w:szCs w:val="17"/>
        </w:rPr>
        <w:t>(See 1.1.8)</w:t>
      </w:r>
      <w:hyperlink w:anchor="Bookmark15"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打印图表</w:t>
        </w:r>
      </w:hyperlink>
      <w:r>
        <w:rPr>
          <w:rFonts w:ascii="Verdana" w:hAnsi="Verdana"/>
          <w:sz w:val="17"/>
          <w:szCs w:val="17"/>
        </w:rPr>
        <w:t xml:space="preserve">(See 1.1.14)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 xml:space="preserve">15 </w:t>
        </w:r>
      </w:hyperlink>
      <w:r>
        <w:rPr>
          <w:rFonts w:ascii="Verdana" w:hAnsi="Verdana"/>
          <w:sz w:val="17"/>
          <w:szCs w:val="17"/>
        </w:rPr>
        <w:t>(See 1.1.8)</w:t>
      </w:r>
      <w:hyperlink w:anchor="Bookmark16" w:history="1">
        <w:r>
          <w:rPr>
            <w:rStyle w:val="a6"/>
            <w:rFonts w:ascii="Verdana" w:hAnsi="Verdana"/>
            <w:sz w:val="17"/>
            <w:szCs w:val="17"/>
          </w:rPr>
          <w:t>－</w:t>
        </w:r>
        <w:r>
          <w:rPr>
            <w:rStyle w:val="a6"/>
            <w:rFonts w:ascii="Verdana" w:hAnsi="Verdana"/>
            <w:sz w:val="17"/>
            <w:szCs w:val="17"/>
          </w:rPr>
          <w:t xml:space="preserve"> 3D</w:t>
        </w:r>
        <w:r>
          <w:rPr>
            <w:rStyle w:val="a6"/>
            <w:rFonts w:ascii="Verdana" w:hAnsi="Verdana"/>
            <w:sz w:val="17"/>
            <w:szCs w:val="17"/>
          </w:rPr>
          <w:t>图表</w:t>
        </w:r>
        <w:r>
          <w:rPr>
            <w:rStyle w:val="a6"/>
            <w:rFonts w:ascii="Verdana" w:hAnsi="Verdana"/>
            <w:sz w:val="17"/>
            <w:szCs w:val="17"/>
          </w:rPr>
          <w:t xml:space="preserve"> </w:t>
        </w:r>
      </w:hyperlink>
      <w:r>
        <w:rPr>
          <w:rFonts w:ascii="Verdana" w:hAnsi="Verdana"/>
          <w:sz w:val="17"/>
          <w:szCs w:val="17"/>
        </w:rPr>
        <w:t xml:space="preserve">(See 1.1.15)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16</w:t>
        </w:r>
      </w:hyperlink>
      <w:r>
        <w:rPr>
          <w:rFonts w:ascii="Verdana" w:hAnsi="Verdana"/>
          <w:sz w:val="17"/>
          <w:szCs w:val="17"/>
        </w:rPr>
        <w:t>(See 1.1.8)</w:t>
      </w:r>
      <w:hyperlink w:anchor="Bookmark17"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hyperlink>
      <w:r>
        <w:rPr>
          <w:rFonts w:ascii="Verdana" w:hAnsi="Verdana"/>
          <w:sz w:val="17"/>
          <w:szCs w:val="17"/>
        </w:rPr>
        <w:t>(See 1.1.16)</w:t>
      </w:r>
      <w:hyperlink w:anchor="Bookmark14" w:history="1">
        <w:r>
          <w:rPr>
            <w:rStyle w:val="a6"/>
            <w:rFonts w:ascii="Verdana" w:hAnsi="Verdana"/>
            <w:sz w:val="17"/>
            <w:szCs w:val="17"/>
          </w:rPr>
          <w:t>TeeChart</w:t>
        </w:r>
      </w:hyperlink>
      <w:r>
        <w:rPr>
          <w:rFonts w:ascii="Verdana" w:hAnsi="Verdana"/>
          <w:sz w:val="17"/>
          <w:szCs w:val="17"/>
        </w:rPr>
        <w:t>(See 1.1.13)</w:t>
      </w:r>
      <w:hyperlink w:anchor="Bookmark17" w:history="1">
        <w:r>
          <w:rPr>
            <w:rStyle w:val="a6"/>
            <w:rFonts w:ascii="Verdana" w:hAnsi="Verdana"/>
            <w:sz w:val="17"/>
            <w:szCs w:val="17"/>
          </w:rPr>
          <w:t>TeeChart</w:t>
        </w:r>
        <w:r>
          <w:rPr>
            <w:rStyle w:val="a6"/>
            <w:rFonts w:ascii="Verdana" w:hAnsi="Verdana"/>
            <w:sz w:val="17"/>
            <w:szCs w:val="17"/>
          </w:rPr>
          <w:t>附加面板组件</w:t>
        </w:r>
      </w:hyperlink>
      <w:r>
        <w:rPr>
          <w:rFonts w:ascii="Verdana" w:hAnsi="Verdana"/>
          <w:sz w:val="17"/>
          <w:szCs w:val="17"/>
        </w:rPr>
        <w:t xml:space="preserve">(See 1.1.16)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17</w:t>
        </w:r>
      </w:hyperlink>
      <w:r>
        <w:rPr>
          <w:rFonts w:ascii="Verdana" w:hAnsi="Verdana"/>
          <w:sz w:val="17"/>
          <w:szCs w:val="17"/>
        </w:rPr>
        <w:t>(See 1.1.8)</w:t>
      </w:r>
      <w:hyperlink w:anchor="Bookmark18"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设计时，运行时和授权规定</w:t>
        </w:r>
      </w:hyperlink>
      <w:r>
        <w:rPr>
          <w:rFonts w:ascii="Verdana" w:hAnsi="Verdana"/>
          <w:sz w:val="17"/>
          <w:szCs w:val="17"/>
        </w:rPr>
        <w:t xml:space="preserve">(See 1.1.17) </w:t>
      </w:r>
      <w:r>
        <w:rPr>
          <w:rFonts w:ascii="Verdana" w:hAnsi="Verdana"/>
          <w:sz w:val="17"/>
          <w:szCs w:val="17"/>
        </w:rPr>
        <w:br/>
      </w:r>
      <w:hyperlink w:anchor="Bookmark9" w:history="1">
        <w:r>
          <w:rPr>
            <w:rStyle w:val="a6"/>
            <w:rFonts w:ascii="Verdana" w:hAnsi="Verdana"/>
            <w:sz w:val="17"/>
            <w:szCs w:val="17"/>
          </w:rPr>
          <w:t>教程</w:t>
        </w:r>
        <w:r>
          <w:rPr>
            <w:rStyle w:val="a6"/>
            <w:rFonts w:ascii="Verdana" w:hAnsi="Verdana"/>
            <w:sz w:val="17"/>
            <w:szCs w:val="17"/>
          </w:rPr>
          <w:t>18</w:t>
        </w:r>
      </w:hyperlink>
      <w:r>
        <w:rPr>
          <w:rFonts w:ascii="Verdana" w:hAnsi="Verdana"/>
          <w:sz w:val="17"/>
          <w:szCs w:val="17"/>
        </w:rPr>
        <w:t>(See 1.1.8)</w:t>
      </w:r>
      <w:hyperlink w:anchor="Bookmark19" w:history="1">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TeeChart</w:t>
        </w:r>
        <w:r>
          <w:rPr>
            <w:rStyle w:val="a6"/>
            <w:rFonts w:ascii="Verdana" w:hAnsi="Verdana"/>
            <w:sz w:val="17"/>
            <w:szCs w:val="17"/>
          </w:rPr>
          <w:t>工具集</w:t>
        </w:r>
      </w:hyperlink>
      <w:r>
        <w:rPr>
          <w:rFonts w:ascii="Verdana" w:hAnsi="Verdana"/>
          <w:sz w:val="17"/>
          <w:szCs w:val="17"/>
        </w:rPr>
        <w:t xml:space="preserve">(See 1.1.18) </w:t>
      </w:r>
    </w:p>
    <w:p w:rsidR="007649B1" w:rsidRDefault="001E3B83" w:rsidP="007649B1">
      <w:pPr>
        <w:pStyle w:val="a5"/>
        <w:rPr>
          <w:rFonts w:ascii="Verdana" w:hAnsi="Verdana"/>
          <w:i/>
          <w:iCs/>
          <w:sz w:val="17"/>
          <w:szCs w:val="17"/>
        </w:rPr>
      </w:pPr>
      <w:hyperlink r:id="rId14" w:history="1">
        <w:r w:rsidR="007649B1">
          <w:rPr>
            <w:rStyle w:val="a6"/>
            <w:rFonts w:ascii="Verdana" w:hAnsi="Verdana"/>
            <w:i/>
            <w:iCs/>
            <w:sz w:val="17"/>
            <w:szCs w:val="17"/>
          </w:rPr>
          <w:t>联系我们</w:t>
        </w:r>
      </w:hyperlink>
    </w:p>
    <w:p w:rsidR="007649B1" w:rsidRDefault="007649B1" w:rsidP="007649B1">
      <w:pPr>
        <w:pStyle w:val="a5"/>
        <w:rPr>
          <w:rFonts w:ascii="Verdana" w:hAnsi="Verdana"/>
          <w:i/>
          <w:iCs/>
          <w:sz w:val="17"/>
          <w:szCs w:val="17"/>
        </w:rPr>
      </w:pPr>
      <w:r>
        <w:rPr>
          <w:rFonts w:ascii="Verdana" w:hAnsi="Verdana"/>
          <w:i/>
          <w:iCs/>
          <w:sz w:val="17"/>
          <w:szCs w:val="17"/>
        </w:rPr>
        <w:t>© 2002-2009 Steema Software SL. All rights reserved.</w:t>
      </w:r>
    </w:p>
    <w:p w:rsidR="007649B1" w:rsidRDefault="007649B1" w:rsidP="007649B1">
      <w:pPr>
        <w:pStyle w:val="3"/>
      </w:pPr>
      <w:bookmarkStart w:id="4" w:name="Bookmark2"/>
      <w:bookmarkStart w:id="5" w:name="_Toc361220396"/>
      <w:r>
        <w:rPr>
          <w:rFonts w:hint="eastAsia"/>
        </w:rPr>
        <w:lastRenderedPageBreak/>
        <w:t xml:space="preserve">1.1.1 </w:t>
      </w:r>
      <w:r>
        <w:rPr>
          <w:rFonts w:hint="eastAsia"/>
        </w:rPr>
        <w:t>教程</w:t>
      </w:r>
      <w:r>
        <w:rPr>
          <w:rFonts w:hint="eastAsia"/>
        </w:rPr>
        <w:t xml:space="preserve">1 - </w:t>
      </w:r>
      <w:r>
        <w:rPr>
          <w:rFonts w:hint="eastAsia"/>
        </w:rPr>
        <w:t>入门</w:t>
      </w:r>
      <w:bookmarkEnd w:id="4"/>
      <w:bookmarkEnd w:id="5"/>
    </w:p>
    <w:p w:rsidR="007649B1" w:rsidRPr="00B06B8C" w:rsidRDefault="007649B1" w:rsidP="007649B1">
      <w:pPr>
        <w:jc w:val="left"/>
        <w:rPr>
          <w:rFonts w:ascii="宋体" w:hAnsi="宋体"/>
          <w:b/>
          <w:sz w:val="24"/>
        </w:rPr>
      </w:pPr>
      <w:r w:rsidRPr="00B06B8C">
        <w:rPr>
          <w:rFonts w:ascii="宋体" w:hAnsi="宋体"/>
          <w:b/>
          <w:sz w:val="24"/>
        </w:rPr>
        <w:t>教程01 － 入门</w:t>
      </w:r>
    </w:p>
    <w:p w:rsidR="007649B1" w:rsidRDefault="007649B1" w:rsidP="007649B1">
      <w:pPr>
        <w:spacing w:after="240"/>
        <w:rPr>
          <w:rFonts w:ascii="Verdana" w:hAnsi="Verdana"/>
          <w:sz w:val="17"/>
          <w:szCs w:val="17"/>
        </w:rPr>
      </w:pPr>
      <w:r>
        <w:rPr>
          <w:rFonts w:ascii="Verdana" w:hAnsi="Verdana"/>
          <w:b/>
          <w:bCs/>
          <w:sz w:val="17"/>
          <w:szCs w:val="17"/>
        </w:rPr>
        <w:t>入门</w:t>
      </w:r>
      <w:r>
        <w:rPr>
          <w:rFonts w:ascii="Verdana" w:hAnsi="Verdana"/>
          <w:b/>
          <w:bCs/>
          <w:sz w:val="17"/>
          <w:szCs w:val="17"/>
        </w:rPr>
        <w:t xml:space="preserve"> </w:t>
      </w:r>
      <w:r>
        <w:rPr>
          <w:rFonts w:ascii="Verdana" w:hAnsi="Verdana"/>
          <w:b/>
          <w:bCs/>
          <w:sz w:val="17"/>
          <w:szCs w:val="17"/>
        </w:rPr>
        <w:t>－</w:t>
      </w:r>
      <w:r>
        <w:rPr>
          <w:rFonts w:ascii="Verdana" w:hAnsi="Verdana"/>
          <w:b/>
          <w:bCs/>
          <w:sz w:val="17"/>
          <w:szCs w:val="17"/>
        </w:rPr>
        <w:t xml:space="preserve"> </w:t>
      </w:r>
      <w:r>
        <w:rPr>
          <w:rFonts w:ascii="Verdana" w:hAnsi="Verdana"/>
          <w:b/>
          <w:bCs/>
          <w:sz w:val="17"/>
          <w:szCs w:val="17"/>
        </w:rPr>
        <w:t>创建图表与填充数据序列</w:t>
      </w:r>
      <w:r>
        <w:rPr>
          <w:rFonts w:ascii="Verdana" w:hAnsi="Verdana"/>
          <w:b/>
          <w:bCs/>
          <w:sz w:val="17"/>
          <w:szCs w:val="17"/>
        </w:rPr>
        <w:br/>
      </w:r>
      <w:r>
        <w:rPr>
          <w:rFonts w:ascii="Verdana" w:hAnsi="Verdana"/>
          <w:b/>
          <w:bCs/>
          <w:sz w:val="17"/>
          <w:szCs w:val="17"/>
        </w:rPr>
        <w:br/>
      </w:r>
      <w:r>
        <w:rPr>
          <w:rFonts w:ascii="Verdana" w:hAnsi="Verdana"/>
          <w:b/>
          <w:bCs/>
          <w:sz w:val="17"/>
          <w:szCs w:val="17"/>
        </w:rPr>
        <w:t>目录</w:t>
      </w:r>
      <w:r>
        <w:rPr>
          <w:rFonts w:ascii="Verdana" w:hAnsi="Verdana"/>
          <w:sz w:val="17"/>
          <w:szCs w:val="17"/>
        </w:rPr>
        <w:t xml:space="preserve"> </w:t>
      </w:r>
      <w:r>
        <w:rPr>
          <w:rFonts w:ascii="Verdana" w:hAnsi="Verdana"/>
          <w:sz w:val="17"/>
          <w:szCs w:val="17"/>
        </w:rPr>
        <w:br/>
      </w:r>
      <w:hyperlink w:anchor="Bookmark2_Introduction" w:history="1">
        <w:r>
          <w:rPr>
            <w:rStyle w:val="a6"/>
            <w:rFonts w:ascii="Verdana" w:hAnsi="Verdana"/>
            <w:b/>
            <w:bCs/>
            <w:sz w:val="17"/>
            <w:szCs w:val="17"/>
          </w:rPr>
          <w:t>简介</w:t>
        </w:r>
      </w:hyperlink>
      <w:r>
        <w:rPr>
          <w:rFonts w:ascii="Verdana" w:hAnsi="Verdana"/>
          <w:b/>
          <w:bCs/>
          <w:sz w:val="17"/>
          <w:szCs w:val="17"/>
        </w:rPr>
        <w:t xml:space="preserve"> </w:t>
      </w:r>
      <w:r>
        <w:rPr>
          <w:rFonts w:ascii="Verdana" w:hAnsi="Verdana"/>
          <w:b/>
          <w:bCs/>
          <w:sz w:val="17"/>
          <w:szCs w:val="17"/>
        </w:rPr>
        <w:br/>
      </w:r>
      <w:r>
        <w:rPr>
          <w:rFonts w:ascii="Verdana" w:hAnsi="Verdana"/>
          <w:sz w:val="17"/>
          <w:szCs w:val="17"/>
        </w:rPr>
        <w:br/>
      </w:r>
      <w:hyperlink w:anchor="Bookmark2_BuildChart" w:history="1">
        <w:r>
          <w:rPr>
            <w:rStyle w:val="a6"/>
            <w:rFonts w:ascii="Verdana" w:hAnsi="Verdana"/>
            <w:b/>
            <w:bCs/>
            <w:sz w:val="17"/>
            <w:szCs w:val="17"/>
          </w:rPr>
          <w:t>创建一个图表</w:t>
        </w:r>
      </w:hyperlink>
      <w:r>
        <w:rPr>
          <w:rFonts w:ascii="Verdana" w:hAnsi="Verdana"/>
          <w:b/>
          <w:bCs/>
          <w:sz w:val="17"/>
          <w:szCs w:val="17"/>
        </w:rPr>
        <w:t xml:space="preserve"> </w:t>
      </w:r>
      <w:r>
        <w:rPr>
          <w:rFonts w:ascii="Verdana" w:hAnsi="Verdana"/>
          <w:b/>
          <w:bCs/>
          <w:sz w:val="17"/>
          <w:szCs w:val="17"/>
        </w:rPr>
        <w:br/>
      </w:r>
      <w:r>
        <w:rPr>
          <w:rFonts w:ascii="Verdana" w:hAnsi="Verdana"/>
          <w:sz w:val="17"/>
          <w:szCs w:val="17"/>
        </w:rPr>
        <w:br/>
      </w:r>
      <w:hyperlink w:anchor="Bookmark2_IncTChart" w:history="1">
        <w:r>
          <w:rPr>
            <w:rStyle w:val="a6"/>
            <w:rFonts w:ascii="Verdana" w:hAnsi="Verdana"/>
            <w:b/>
            <w:bCs/>
            <w:sz w:val="17"/>
            <w:szCs w:val="17"/>
          </w:rPr>
          <w:t>将</w:t>
        </w:r>
        <w:r>
          <w:rPr>
            <w:rStyle w:val="a6"/>
            <w:rFonts w:ascii="Verdana" w:hAnsi="Verdana"/>
            <w:b/>
            <w:bCs/>
            <w:sz w:val="17"/>
            <w:szCs w:val="17"/>
          </w:rPr>
          <w:t>TeeChart</w:t>
        </w:r>
        <w:r>
          <w:rPr>
            <w:rStyle w:val="a6"/>
            <w:rFonts w:ascii="Verdana" w:hAnsi="Verdana"/>
            <w:b/>
            <w:bCs/>
            <w:sz w:val="17"/>
            <w:szCs w:val="17"/>
          </w:rPr>
          <w:t>添加到一个窗体上</w:t>
        </w:r>
      </w:hyperlink>
      <w:r>
        <w:rPr>
          <w:rFonts w:ascii="Verdana" w:hAnsi="Verdana"/>
          <w:sz w:val="17"/>
          <w:szCs w:val="17"/>
        </w:rPr>
        <w:t xml:space="preserve"> </w:t>
      </w:r>
      <w:r>
        <w:rPr>
          <w:rFonts w:ascii="Verdana" w:hAnsi="Verdana"/>
          <w:sz w:val="17"/>
          <w:szCs w:val="17"/>
        </w:rPr>
        <w:br/>
        <w:t xml:space="preserve">     </w:t>
      </w:r>
      <w:hyperlink w:anchor="Bookmark2_Editor" w:history="1">
        <w:r>
          <w:rPr>
            <w:rStyle w:val="a6"/>
            <w:rFonts w:ascii="Verdana" w:hAnsi="Verdana"/>
            <w:sz w:val="17"/>
            <w:szCs w:val="17"/>
          </w:rPr>
          <w:t>图表编辑器</w:t>
        </w:r>
      </w:hyperlink>
      <w:r>
        <w:rPr>
          <w:rFonts w:ascii="Verdana" w:hAnsi="Verdana"/>
          <w:sz w:val="17"/>
          <w:szCs w:val="17"/>
        </w:rPr>
        <w:t xml:space="preserve"> </w:t>
      </w:r>
      <w:r>
        <w:rPr>
          <w:rFonts w:ascii="Verdana" w:hAnsi="Verdana"/>
          <w:sz w:val="17"/>
          <w:szCs w:val="17"/>
        </w:rPr>
        <w:br/>
        <w:t xml:space="preserve">     </w:t>
      </w:r>
      <w:hyperlink w:anchor="Bookmark2_Gallery" w:history="1">
        <w:r>
          <w:rPr>
            <w:rStyle w:val="a6"/>
            <w:rFonts w:ascii="Verdana" w:hAnsi="Verdana"/>
            <w:sz w:val="17"/>
            <w:szCs w:val="17"/>
          </w:rPr>
          <w:t>图表数据序列集</w:t>
        </w:r>
      </w:hyperlink>
      <w:r>
        <w:rPr>
          <w:rFonts w:ascii="Verdana" w:hAnsi="Verdana"/>
          <w:sz w:val="17"/>
          <w:szCs w:val="17"/>
        </w:rPr>
        <w:t xml:space="preserve"> </w:t>
      </w:r>
      <w:r>
        <w:rPr>
          <w:rFonts w:ascii="Verdana" w:hAnsi="Verdana"/>
          <w:sz w:val="17"/>
          <w:szCs w:val="17"/>
        </w:rPr>
        <w:br/>
      </w:r>
      <w:r>
        <w:rPr>
          <w:rFonts w:ascii="Verdana" w:hAnsi="Verdana"/>
          <w:sz w:val="17"/>
          <w:szCs w:val="17"/>
        </w:rPr>
        <w:br/>
      </w:r>
      <w:hyperlink w:anchor="Bookmark2_PopSeries" w:history="1">
        <w:r>
          <w:rPr>
            <w:rStyle w:val="a6"/>
            <w:rFonts w:ascii="Verdana" w:hAnsi="Verdana"/>
            <w:b/>
            <w:bCs/>
            <w:sz w:val="17"/>
            <w:szCs w:val="17"/>
          </w:rPr>
          <w:t>填充新的数据序列</w:t>
        </w:r>
      </w:hyperlink>
      <w:r>
        <w:rPr>
          <w:rFonts w:ascii="Verdana" w:hAnsi="Verdana"/>
          <w:sz w:val="17"/>
          <w:szCs w:val="17"/>
        </w:rPr>
        <w:t xml:space="preserve"> </w:t>
      </w:r>
      <w:r>
        <w:rPr>
          <w:rFonts w:ascii="Verdana" w:hAnsi="Verdana"/>
          <w:sz w:val="17"/>
          <w:szCs w:val="17"/>
        </w:rPr>
        <w:br/>
        <w:t xml:space="preserve">     </w:t>
      </w:r>
      <w:hyperlink w:anchor="Bookmark2_ADO" w:history="1">
        <w:r>
          <w:rPr>
            <w:rStyle w:val="a6"/>
            <w:rFonts w:ascii="Verdana" w:hAnsi="Verdana"/>
            <w:sz w:val="17"/>
            <w:szCs w:val="17"/>
          </w:rPr>
          <w:t>ADO.NET</w:t>
        </w:r>
      </w:hyperlink>
      <w:r>
        <w:rPr>
          <w:rFonts w:ascii="Verdana" w:hAnsi="Verdana"/>
          <w:sz w:val="17"/>
          <w:szCs w:val="17"/>
        </w:rPr>
        <w:t xml:space="preserve"> </w:t>
      </w:r>
      <w:r>
        <w:rPr>
          <w:rFonts w:ascii="Verdana" w:hAnsi="Verdana"/>
          <w:sz w:val="17"/>
          <w:szCs w:val="17"/>
        </w:rPr>
        <w:br/>
        <w:t xml:space="preserve">     </w:t>
      </w:r>
      <w:hyperlink w:anchor="Bookmark2_CodedData" w:history="1">
        <w:r>
          <w:rPr>
            <w:rStyle w:val="a6"/>
            <w:rFonts w:ascii="Verdana" w:hAnsi="Verdana"/>
            <w:sz w:val="17"/>
            <w:szCs w:val="17"/>
          </w:rPr>
          <w:t>使用代码进行数据输入</w:t>
        </w:r>
      </w:hyperlink>
      <w:r>
        <w:rPr>
          <w:rFonts w:ascii="Verdana" w:hAnsi="Verdana"/>
          <w:sz w:val="17"/>
          <w:szCs w:val="17"/>
        </w:rPr>
        <w:t xml:space="preserve"> </w:t>
      </w:r>
      <w:r>
        <w:rPr>
          <w:rFonts w:ascii="Verdana" w:hAnsi="Verdana"/>
          <w:sz w:val="17"/>
          <w:szCs w:val="17"/>
        </w:rPr>
        <w:br/>
      </w:r>
      <w:r>
        <w:rPr>
          <w:rFonts w:ascii="Verdana" w:hAnsi="Verdana"/>
          <w:sz w:val="17"/>
          <w:szCs w:val="17"/>
        </w:rPr>
        <w:br/>
      </w:r>
      <w:hyperlink w:anchor="Bookmark2_SelSeries" w:history="1">
        <w:r>
          <w:rPr>
            <w:rStyle w:val="a6"/>
            <w:rFonts w:ascii="Verdana" w:hAnsi="Verdana"/>
            <w:b/>
            <w:bCs/>
            <w:sz w:val="17"/>
            <w:szCs w:val="17"/>
          </w:rPr>
          <w:t>选择一个满足您需要的序列类型</w:t>
        </w:r>
      </w:hyperlink>
      <w:r>
        <w:rPr>
          <w:rFonts w:ascii="Verdana" w:hAnsi="Verdana"/>
          <w:sz w:val="17"/>
          <w:szCs w:val="17"/>
        </w:rPr>
        <w:t xml:space="preserve"> </w:t>
      </w:r>
    </w:p>
    <w:p w:rsidR="007649B1" w:rsidRPr="00B06B8C" w:rsidRDefault="007649B1" w:rsidP="007649B1">
      <w:pPr>
        <w:jc w:val="left"/>
        <w:rPr>
          <w:rFonts w:ascii="宋体" w:hAnsi="宋体"/>
          <w:b/>
          <w:sz w:val="24"/>
        </w:rPr>
      </w:pPr>
      <w:bookmarkStart w:id="6" w:name="Bookmark2_Introduction"/>
      <w:r w:rsidRPr="00B06B8C">
        <w:rPr>
          <w:rFonts w:ascii="宋体" w:hAnsi="宋体"/>
          <w:b/>
          <w:sz w:val="24"/>
        </w:rPr>
        <w:t>说明</w:t>
      </w:r>
      <w:bookmarkEnd w:id="6"/>
      <w:r w:rsidRPr="00B06B8C">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使用</w:t>
      </w:r>
      <w:r>
        <w:rPr>
          <w:rFonts w:ascii="Verdana" w:hAnsi="Verdana"/>
          <w:sz w:val="17"/>
          <w:szCs w:val="17"/>
        </w:rPr>
        <w:t>TeeChart</w:t>
      </w:r>
      <w:r>
        <w:rPr>
          <w:rFonts w:ascii="Verdana" w:hAnsi="Verdana"/>
          <w:sz w:val="17"/>
          <w:szCs w:val="17"/>
        </w:rPr>
        <w:t>编辑器及少量或完全无需用代码就可以创建和实现基本的图表。</w:t>
      </w:r>
      <w:r>
        <w:rPr>
          <w:rFonts w:ascii="Verdana" w:hAnsi="Verdana"/>
          <w:sz w:val="17"/>
          <w:szCs w:val="17"/>
        </w:rPr>
        <w:t>TeeChart</w:t>
      </w:r>
      <w:r>
        <w:rPr>
          <w:rFonts w:ascii="Verdana" w:hAnsi="Verdana"/>
          <w:sz w:val="17"/>
          <w:szCs w:val="17"/>
        </w:rPr>
        <w:t>编辑器是一个二合一的编辑器，图表能与完全不同的数据序列相关联。您可以在不插入一个数据序列的情况下来定义图表的外观，名称，图例的特性和</w:t>
      </w:r>
      <w:r>
        <w:rPr>
          <w:rFonts w:ascii="Verdana" w:hAnsi="Verdana"/>
          <w:sz w:val="17"/>
          <w:szCs w:val="17"/>
        </w:rPr>
        <w:t>3D</w:t>
      </w:r>
      <w:r>
        <w:rPr>
          <w:rFonts w:ascii="Verdana" w:hAnsi="Verdana"/>
          <w:sz w:val="17"/>
          <w:szCs w:val="17"/>
        </w:rPr>
        <w:t>样式。您可以无需重新定义整个图表的外观样式，就可在运行时任意的添加和删除不同类型的数据序列。</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1790700" cy="819150"/>
            <wp:effectExtent l="0" t="0" r="0" b="0"/>
            <wp:docPr id="230" name="图片 230" descr="C:\Users\SONY\AppData\Local\Temp\407984\Tutorial source\Tutorial source\images\pie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SONY\AppData\Local\Temp\407984\Tutorial source\Tutorial source\images\pie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8191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图表的坐标轴是图表和数据序列的接口，这些组件可以协同工作。一个数据序列，它的值将影响图表坐标轴的标签特征。坐标轴的外观样式，颜色，网格密度特性和标签字体都可以在插入数据序列之前为图表定义好。</w:t>
      </w:r>
      <w:r>
        <w:rPr>
          <w:rFonts w:ascii="Verdana" w:hAnsi="Verdana"/>
          <w:sz w:val="17"/>
          <w:szCs w:val="17"/>
        </w:rPr>
        <w:t>TeeChart</w:t>
      </w:r>
      <w:r>
        <w:rPr>
          <w:rFonts w:ascii="Verdana" w:hAnsi="Verdana"/>
          <w:sz w:val="17"/>
          <w:szCs w:val="17"/>
        </w:rPr>
        <w:t>编辑器将对大多数的值作出一个最好的估算，然后来预定义您所需要的图表和数据序列。</w:t>
      </w:r>
      <w:r>
        <w:rPr>
          <w:rFonts w:ascii="Verdana" w:hAnsi="Verdana"/>
          <w:sz w:val="17"/>
          <w:szCs w:val="17"/>
        </w:rPr>
        <w:br/>
      </w:r>
      <w:r>
        <w:rPr>
          <w:rFonts w:ascii="Verdana" w:hAnsi="Verdana"/>
          <w:sz w:val="17"/>
          <w:szCs w:val="17"/>
        </w:rPr>
        <w:br/>
      </w:r>
      <w:r>
        <w:rPr>
          <w:rFonts w:ascii="Verdana" w:hAnsi="Verdana"/>
          <w:b/>
          <w:bCs/>
          <w:sz w:val="17"/>
          <w:szCs w:val="17"/>
        </w:rPr>
        <w:t>通过图表编辑器添加多种序列类型</w:t>
      </w:r>
      <w:r>
        <w:rPr>
          <w:rFonts w:ascii="Verdana" w:hAnsi="Verdana"/>
          <w:b/>
          <w:bCs/>
          <w:sz w:val="17"/>
          <w:szCs w:val="17"/>
        </w:rPr>
        <w:t>:</w:t>
      </w:r>
      <w:r>
        <w:rPr>
          <w:rFonts w:ascii="Verdana" w:hAnsi="Verdana"/>
          <w:sz w:val="17"/>
          <w:szCs w:val="17"/>
        </w:rPr>
        <w:t>  TeeChart</w:t>
      </w:r>
      <w:r>
        <w:rPr>
          <w:rFonts w:ascii="Verdana" w:hAnsi="Verdana"/>
          <w:sz w:val="17"/>
          <w:szCs w:val="17"/>
        </w:rPr>
        <w:t>的</w:t>
      </w:r>
      <w:r>
        <w:rPr>
          <w:rFonts w:ascii="Verdana" w:hAnsi="Verdana"/>
          <w:sz w:val="17"/>
          <w:szCs w:val="17"/>
        </w:rPr>
        <w:t>“</w:t>
      </w:r>
      <w:r>
        <w:rPr>
          <w:rFonts w:ascii="Verdana" w:hAnsi="Verdana"/>
          <w:sz w:val="17"/>
          <w:szCs w:val="17"/>
        </w:rPr>
        <w:t>特殊的数据序列图表</w:t>
      </w:r>
      <w:r>
        <w:rPr>
          <w:rFonts w:ascii="Verdana" w:hAnsi="Verdana"/>
          <w:sz w:val="17"/>
          <w:szCs w:val="17"/>
        </w:rPr>
        <w:t>”</w:t>
      </w:r>
      <w:r>
        <w:rPr>
          <w:rFonts w:ascii="Verdana" w:hAnsi="Verdana"/>
          <w:sz w:val="17"/>
          <w:szCs w:val="17"/>
        </w:rPr>
        <w:t>设计模式允许你混合使用多种类型的系列，而不限于选择一组预定义的图表格式。</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1257300" cy="1143000"/>
            <wp:effectExtent l="0" t="0" r="0" b="0"/>
            <wp:docPr id="229" name="图片 229" descr="C:\Users\SONY\AppData\Local\Temp\407984\Tutorial source\Tutorial source\images\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SONY\AppData\Local\Temp\407984\Tutorial source\Tutorial source\images\mi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300" cy="1143000"/>
                    </a:xfrm>
                    <a:prstGeom prst="rect">
                      <a:avLst/>
                    </a:prstGeom>
                    <a:noFill/>
                    <a:ln>
                      <a:noFill/>
                    </a:ln>
                  </pic:spPr>
                </pic:pic>
              </a:graphicData>
            </a:graphic>
          </wp:inline>
        </w:drawing>
      </w:r>
      <w:bookmarkStart w:id="7" w:name="_GoBack"/>
      <w:bookmarkEnd w:id="7"/>
      <w:r>
        <w:rPr>
          <w:rFonts w:ascii="Verdana" w:hAnsi="Verdana"/>
          <w:sz w:val="17"/>
          <w:szCs w:val="17"/>
        </w:rPr>
        <w:br/>
      </w:r>
      <w:r>
        <w:rPr>
          <w:rFonts w:ascii="Verdana" w:hAnsi="Verdana"/>
          <w:sz w:val="17"/>
          <w:szCs w:val="17"/>
        </w:rPr>
        <w:br/>
      </w:r>
      <w:r>
        <w:rPr>
          <w:rFonts w:ascii="Verdana" w:hAnsi="Verdana"/>
          <w:b/>
          <w:bCs/>
          <w:sz w:val="17"/>
          <w:szCs w:val="17"/>
        </w:rPr>
        <w:t>互联网！</w:t>
      </w:r>
      <w:r>
        <w:rPr>
          <w:rFonts w:ascii="Verdana" w:hAnsi="Verdana"/>
          <w:sz w:val="17"/>
          <w:szCs w:val="17"/>
        </w:rPr>
        <w:t>TeeChart Pro .Net</w:t>
      </w:r>
      <w:r>
        <w:rPr>
          <w:rFonts w:ascii="Verdana" w:hAnsi="Verdana"/>
          <w:sz w:val="17"/>
          <w:szCs w:val="17"/>
        </w:rPr>
        <w:t>完全兼容</w:t>
      </w:r>
      <w:r>
        <w:rPr>
          <w:rFonts w:ascii="Verdana" w:hAnsi="Verdana"/>
          <w:sz w:val="17"/>
          <w:szCs w:val="17"/>
        </w:rPr>
        <w:t>ASP.NET</w:t>
      </w:r>
      <w:r>
        <w:rPr>
          <w:rFonts w:ascii="Verdana" w:hAnsi="Verdana"/>
          <w:sz w:val="17"/>
          <w:szCs w:val="17"/>
        </w:rPr>
        <w:t>，在设计时，它能够放在一个</w:t>
      </w:r>
      <w:r>
        <w:rPr>
          <w:rFonts w:ascii="Verdana" w:hAnsi="Verdana"/>
          <w:sz w:val="17"/>
          <w:szCs w:val="17"/>
        </w:rPr>
        <w:t>ASP.NET WebForm</w:t>
      </w:r>
      <w:r>
        <w:rPr>
          <w:rFonts w:ascii="Verdana" w:hAnsi="Verdana"/>
          <w:sz w:val="17"/>
          <w:szCs w:val="17"/>
        </w:rPr>
        <w:t>上，并且在设计时能以一个完全所见即所得的方式来编辑图表。在运行时，您可以选择下面列出的图像格式进行输出：</w:t>
      </w:r>
      <w:r>
        <w:rPr>
          <w:rFonts w:ascii="Verdana" w:hAnsi="Verdana"/>
          <w:sz w:val="17"/>
          <w:szCs w:val="17"/>
        </w:rPr>
        <w:t>JPEG,GIF,PNG,TIFF,BMP</w:t>
      </w:r>
      <w:r>
        <w:rPr>
          <w:rFonts w:ascii="Verdana" w:hAnsi="Verdana"/>
          <w:sz w:val="17"/>
          <w:szCs w:val="17"/>
        </w:rPr>
        <w:t>和</w:t>
      </w:r>
      <w:r>
        <w:rPr>
          <w:rFonts w:ascii="Verdana" w:hAnsi="Verdana"/>
          <w:sz w:val="17"/>
          <w:szCs w:val="17"/>
        </w:rPr>
        <w:t>EMF</w:t>
      </w:r>
      <w:r>
        <w:rPr>
          <w:rFonts w:ascii="Verdana" w:hAnsi="Verdana"/>
          <w:sz w:val="17"/>
          <w:szCs w:val="17"/>
        </w:rPr>
        <w:t>。</w:t>
      </w:r>
      <w:r>
        <w:rPr>
          <w:rFonts w:ascii="Verdana" w:hAnsi="Verdana"/>
          <w:b/>
          <w:bCs/>
          <w:sz w:val="17"/>
          <w:szCs w:val="17"/>
        </w:rPr>
        <w:t xml:space="preserve"> </w:t>
      </w:r>
      <w:r>
        <w:rPr>
          <w:rFonts w:ascii="Verdana" w:hAnsi="Verdana"/>
          <w:sz w:val="17"/>
          <w:szCs w:val="17"/>
        </w:rPr>
        <w:t>通过</w:t>
      </w:r>
      <w:r>
        <w:rPr>
          <w:rFonts w:ascii="Verdana" w:hAnsi="Verdana"/>
          <w:sz w:val="17"/>
          <w:szCs w:val="17"/>
        </w:rPr>
        <w:t xml:space="preserve"> </w:t>
      </w:r>
      <w:hyperlink w:anchor="Bookmark10" w:history="1">
        <w:r>
          <w:rPr>
            <w:rStyle w:val="a6"/>
            <w:rFonts w:ascii="Verdana" w:hAnsi="Verdana"/>
            <w:sz w:val="17"/>
            <w:szCs w:val="17"/>
          </w:rPr>
          <w:t>互联网应用教程</w:t>
        </w:r>
      </w:hyperlink>
      <w:r>
        <w:rPr>
          <w:rFonts w:ascii="Verdana" w:hAnsi="Verdana"/>
          <w:sz w:val="17"/>
          <w:szCs w:val="17"/>
        </w:rPr>
        <w:t xml:space="preserve">(See 1.1.9) </w:t>
      </w:r>
      <w:r>
        <w:rPr>
          <w:rFonts w:ascii="Verdana" w:hAnsi="Verdana"/>
          <w:sz w:val="17"/>
          <w:szCs w:val="17"/>
        </w:rPr>
        <w:t>获得更多信息。</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此教程中强调的是轻松地从零开始建立一个图表的步骤，当您学习完后面的教程就可以修改和进一步改善图表外观和功能。我们开始吧！</w:t>
      </w:r>
      <w:r>
        <w:rPr>
          <w:rFonts w:ascii="Verdana" w:hAnsi="Verdana"/>
          <w:sz w:val="17"/>
          <w:szCs w:val="17"/>
        </w:rPr>
        <w:t xml:space="preserve"> </w:t>
      </w:r>
    </w:p>
    <w:p w:rsidR="007649B1" w:rsidRPr="00B06B8C" w:rsidRDefault="007649B1" w:rsidP="007649B1">
      <w:pPr>
        <w:jc w:val="left"/>
        <w:rPr>
          <w:rFonts w:ascii="宋体" w:hAnsi="宋体"/>
          <w:b/>
          <w:sz w:val="24"/>
        </w:rPr>
      </w:pPr>
      <w:bookmarkStart w:id="8" w:name="Bookmark2_BuildChart"/>
      <w:r w:rsidRPr="00B06B8C">
        <w:rPr>
          <w:rFonts w:ascii="宋体" w:hAnsi="宋体"/>
          <w:b/>
          <w:sz w:val="24"/>
        </w:rPr>
        <w:t>创建图表</w:t>
      </w:r>
      <w:bookmarkEnd w:id="8"/>
      <w:r w:rsidRPr="00B06B8C">
        <w:rPr>
          <w:rFonts w:ascii="宋体" w:hAnsi="宋体"/>
          <w:b/>
          <w:sz w:val="24"/>
        </w:rPr>
        <w:t xml:space="preserve"> </w:t>
      </w:r>
    </w:p>
    <w:bookmarkStart w:id="9" w:name="Bookmark2_IncTChart"/>
    <w:bookmarkEnd w:id="9"/>
    <w:p w:rsidR="007649B1" w:rsidRDefault="007649B1" w:rsidP="007649B1">
      <w:pPr>
        <w:spacing w:after="240"/>
        <w:rPr>
          <w:rFonts w:ascii="Verdana" w:hAnsi="Verdana"/>
          <w:sz w:val="17"/>
          <w:szCs w:val="17"/>
        </w:rPr>
      </w:pPr>
      <w:r>
        <w:rPr>
          <w:rFonts w:ascii="Verdana" w:hAnsi="Verdana"/>
          <w:b/>
          <w:bCs/>
          <w:sz w:val="17"/>
          <w:szCs w:val="17"/>
        </w:rPr>
        <w:fldChar w:fldCharType="begin"/>
      </w:r>
      <w:r>
        <w:rPr>
          <w:rFonts w:ascii="Verdana" w:hAnsi="Verdana"/>
          <w:b/>
          <w:bCs/>
          <w:sz w:val="17"/>
          <w:szCs w:val="17"/>
        </w:rPr>
        <w:instrText xml:space="preserve"> HYPERLINK "" \l "Bookmark2_IncTChart" </w:instrText>
      </w:r>
      <w:r>
        <w:rPr>
          <w:rFonts w:ascii="Verdana" w:hAnsi="Verdana"/>
          <w:b/>
          <w:bCs/>
          <w:sz w:val="17"/>
          <w:szCs w:val="17"/>
        </w:rPr>
        <w:fldChar w:fldCharType="separate"/>
      </w:r>
      <w:r>
        <w:rPr>
          <w:rStyle w:val="a6"/>
          <w:rFonts w:ascii="Verdana" w:hAnsi="Verdana"/>
          <w:b/>
          <w:bCs/>
          <w:sz w:val="17"/>
          <w:szCs w:val="17"/>
        </w:rPr>
        <w:t>将</w:t>
      </w:r>
      <w:r>
        <w:rPr>
          <w:rStyle w:val="a6"/>
          <w:rFonts w:ascii="Verdana" w:hAnsi="Verdana"/>
          <w:b/>
          <w:bCs/>
          <w:sz w:val="17"/>
          <w:szCs w:val="17"/>
        </w:rPr>
        <w:t>TeeChart</w:t>
      </w:r>
      <w:r>
        <w:rPr>
          <w:rStyle w:val="a6"/>
          <w:rFonts w:ascii="Verdana" w:hAnsi="Verdana"/>
          <w:b/>
          <w:bCs/>
          <w:sz w:val="17"/>
          <w:szCs w:val="17"/>
        </w:rPr>
        <w:t>添加到窗体中</w:t>
      </w:r>
      <w:r>
        <w:rPr>
          <w:rFonts w:ascii="Verdana" w:hAnsi="Verdana"/>
          <w:b/>
          <w:bCs/>
          <w:sz w:val="17"/>
          <w:szCs w:val="17"/>
        </w:rPr>
        <w:fldChar w:fldCharType="end"/>
      </w:r>
      <w:r>
        <w:rPr>
          <w:rFonts w:ascii="Verdana" w:hAnsi="Verdana"/>
          <w:sz w:val="17"/>
          <w:szCs w:val="17"/>
        </w:rPr>
        <w:br/>
      </w:r>
      <w:r>
        <w:rPr>
          <w:rFonts w:ascii="Verdana" w:hAnsi="Verdana"/>
          <w:sz w:val="17"/>
          <w:szCs w:val="17"/>
        </w:rPr>
        <w:t>通过使用</w:t>
      </w:r>
      <w:r>
        <w:rPr>
          <w:rFonts w:ascii="Verdana" w:hAnsi="Verdana"/>
          <w:sz w:val="17"/>
          <w:szCs w:val="17"/>
        </w:rPr>
        <w:t>TeeChart</w:t>
      </w:r>
      <w:r>
        <w:rPr>
          <w:rFonts w:ascii="Verdana" w:hAnsi="Verdana"/>
          <w:sz w:val="17"/>
          <w:szCs w:val="17"/>
        </w:rPr>
        <w:t>默认的安装程序，您已经将</w:t>
      </w:r>
      <w:r>
        <w:rPr>
          <w:rFonts w:ascii="Verdana" w:hAnsi="Verdana"/>
          <w:sz w:val="17"/>
          <w:szCs w:val="17"/>
        </w:rPr>
        <w:t>TeeChart</w:t>
      </w:r>
      <w:r>
        <w:rPr>
          <w:rFonts w:ascii="Verdana" w:hAnsi="Verdana"/>
          <w:sz w:val="17"/>
          <w:szCs w:val="17"/>
        </w:rPr>
        <w:t>默认图标成功添加到</w:t>
      </w:r>
      <w:r>
        <w:rPr>
          <w:rFonts w:ascii="Verdana" w:hAnsi="Verdana"/>
          <w:sz w:val="17"/>
          <w:szCs w:val="17"/>
        </w:rPr>
        <w:t>Visual Studio .Net</w:t>
      </w:r>
      <w:r>
        <w:rPr>
          <w:rFonts w:ascii="Verdana" w:hAnsi="Verdana"/>
          <w:sz w:val="17"/>
          <w:szCs w:val="17"/>
        </w:rPr>
        <w:t>设计环境的工具箱中。开始体验！</w:t>
      </w:r>
      <w:r>
        <w:rPr>
          <w:rFonts w:ascii="Verdana" w:hAnsi="Verdana"/>
          <w:sz w:val="17"/>
          <w:szCs w:val="17"/>
        </w:rPr>
        <w:br/>
      </w:r>
      <w:r>
        <w:rPr>
          <w:rFonts w:ascii="Verdana" w:hAnsi="Verdana"/>
          <w:sz w:val="17"/>
          <w:szCs w:val="17"/>
        </w:rPr>
        <w:br/>
        <w:t>TeeChart</w:t>
      </w:r>
      <w:r>
        <w:rPr>
          <w:rFonts w:ascii="Verdana" w:hAnsi="Verdana"/>
          <w:sz w:val="17"/>
          <w:szCs w:val="17"/>
        </w:rPr>
        <w:t>图表的图标是用一个圆型（饼图）图来表示的。</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628650" cy="190500"/>
            <wp:effectExtent l="0" t="0" r="0" b="0"/>
            <wp:docPr id="228" name="图片 228" descr="C:\Users\SONY\AppData\Local\Temp\407984\Tutorial source\Tutorial source\images\but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SONY\AppData\Local\Temp\407984\Tutorial source\Tutorial source\images\butto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1905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选择并点击工具栏中的</w:t>
      </w:r>
      <w:r>
        <w:rPr>
          <w:rFonts w:ascii="Verdana" w:hAnsi="Verdana"/>
          <w:sz w:val="17"/>
          <w:szCs w:val="17"/>
        </w:rPr>
        <w:t>TeeChart</w:t>
      </w:r>
      <w:r>
        <w:rPr>
          <w:rFonts w:ascii="Verdana" w:hAnsi="Verdana"/>
          <w:sz w:val="17"/>
          <w:szCs w:val="17"/>
        </w:rPr>
        <w:t>图标，并将其拖放到窗体上。您将看到类似一个面板的</w:t>
      </w:r>
      <w:r>
        <w:rPr>
          <w:rFonts w:ascii="Verdana" w:hAnsi="Verdana"/>
          <w:sz w:val="17"/>
          <w:szCs w:val="17"/>
        </w:rPr>
        <w:t>TeeChart</w:t>
      </w:r>
      <w:r>
        <w:rPr>
          <w:rFonts w:ascii="Verdana" w:hAnsi="Verdana"/>
          <w:sz w:val="17"/>
          <w:szCs w:val="17"/>
        </w:rPr>
        <w:t>，并伴有一些基本的图表特征，如轴和标题等。但</w:t>
      </w:r>
      <w:r>
        <w:rPr>
          <w:rFonts w:ascii="Verdana" w:hAnsi="Verdana"/>
          <w:sz w:val="17"/>
          <w:szCs w:val="17"/>
        </w:rPr>
        <w:t>TeeChart</w:t>
      </w:r>
      <w:r>
        <w:rPr>
          <w:rFonts w:ascii="Verdana" w:hAnsi="Verdana"/>
          <w:sz w:val="17"/>
          <w:szCs w:val="17"/>
        </w:rPr>
        <w:t>绝不仅仅就是一个面板；右击这个新的</w:t>
      </w:r>
      <w:r>
        <w:rPr>
          <w:rFonts w:ascii="Verdana" w:hAnsi="Verdana"/>
          <w:sz w:val="17"/>
          <w:szCs w:val="17"/>
        </w:rPr>
        <w:t>TeeChart</w:t>
      </w:r>
      <w:r>
        <w:rPr>
          <w:rFonts w:ascii="Verdana" w:hAnsi="Verdana"/>
          <w:sz w:val="17"/>
          <w:szCs w:val="17"/>
        </w:rPr>
        <w:t>您会看到一个菜单，选择</w:t>
      </w:r>
      <w:r>
        <w:rPr>
          <w:rFonts w:ascii="Verdana" w:hAnsi="Verdana"/>
          <w:sz w:val="17"/>
          <w:szCs w:val="17"/>
        </w:rPr>
        <w:t>Edit...</w:t>
      </w:r>
      <w:r>
        <w:rPr>
          <w:rFonts w:ascii="Verdana" w:hAnsi="Verdana"/>
          <w:sz w:val="17"/>
          <w:szCs w:val="17"/>
        </w:rPr>
        <w:t>命令可查看</w:t>
      </w:r>
      <w:r>
        <w:rPr>
          <w:rFonts w:ascii="Verdana" w:hAnsi="Verdana"/>
          <w:sz w:val="17"/>
          <w:szCs w:val="17"/>
        </w:rPr>
        <w:t>TeeChart</w:t>
      </w:r>
      <w:r>
        <w:rPr>
          <w:rFonts w:ascii="Verdana" w:hAnsi="Verdana"/>
          <w:sz w:val="17"/>
          <w:szCs w:val="17"/>
        </w:rPr>
        <w:t>编辑器对话框。</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057525" cy="4857750"/>
            <wp:effectExtent l="0" t="0" r="9525" b="0"/>
            <wp:docPr id="227" name="图片 227" descr="C:\Users\SONY\AppData\Local\Temp\407984\Tutorial source\Tutorial source\images\tut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SONY\AppData\Local\Temp\407984\Tutorial source\Tutorial source\images\tut1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48577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关于</w:t>
      </w:r>
      <w:r>
        <w:rPr>
          <w:rFonts w:ascii="Verdana" w:hAnsi="Verdana"/>
          <w:sz w:val="17"/>
          <w:szCs w:val="17"/>
        </w:rPr>
        <w:t>TeeChart</w:t>
      </w:r>
      <w:r>
        <w:rPr>
          <w:rFonts w:ascii="Verdana" w:hAnsi="Verdana"/>
          <w:sz w:val="17"/>
          <w:szCs w:val="17"/>
        </w:rPr>
        <w:t>其他的</w:t>
      </w:r>
      <w:r>
        <w:rPr>
          <w:rFonts w:ascii="Verdana" w:hAnsi="Verdana"/>
          <w:sz w:val="17"/>
          <w:szCs w:val="17"/>
        </w:rPr>
        <w:t>Pallete</w:t>
      </w:r>
      <w:r>
        <w:rPr>
          <w:rFonts w:ascii="Verdana" w:hAnsi="Verdana"/>
          <w:sz w:val="17"/>
          <w:szCs w:val="17"/>
        </w:rPr>
        <w:t>组件，请点击</w:t>
      </w:r>
      <w:r>
        <w:rPr>
          <w:rFonts w:ascii="Verdana" w:hAnsi="Verdana"/>
          <w:sz w:val="17"/>
          <w:szCs w:val="17"/>
        </w:rPr>
        <w:t xml:space="preserve"> </w:t>
      </w:r>
      <w:hyperlink w:anchor="Bookmark17" w:history="1">
        <w:r>
          <w:rPr>
            <w:rStyle w:val="a6"/>
            <w:rFonts w:ascii="Verdana" w:hAnsi="Verdana"/>
            <w:sz w:val="17"/>
            <w:szCs w:val="17"/>
          </w:rPr>
          <w:t>教程</w:t>
        </w:r>
        <w:r>
          <w:rPr>
            <w:rStyle w:val="a6"/>
            <w:rFonts w:ascii="Verdana" w:hAnsi="Verdana"/>
            <w:sz w:val="17"/>
            <w:szCs w:val="17"/>
          </w:rPr>
          <w:t>16</w:t>
        </w:r>
      </w:hyperlink>
      <w:r>
        <w:rPr>
          <w:rFonts w:ascii="Verdana" w:hAnsi="Verdana"/>
          <w:sz w:val="17"/>
          <w:szCs w:val="17"/>
        </w:rPr>
        <w:t>(See 1.1.16)</w:t>
      </w:r>
      <w:r>
        <w:rPr>
          <w:rFonts w:ascii="Verdana" w:hAnsi="Verdana"/>
          <w:sz w:val="17"/>
          <w:szCs w:val="17"/>
        </w:rPr>
        <w:t>。</w:t>
      </w:r>
      <w:r>
        <w:rPr>
          <w:rFonts w:ascii="Verdana" w:hAnsi="Verdana"/>
          <w:sz w:val="17"/>
          <w:szCs w:val="17"/>
        </w:rPr>
        <w:br/>
      </w:r>
      <w:r>
        <w:rPr>
          <w:rFonts w:ascii="Verdana" w:hAnsi="Verdana"/>
          <w:sz w:val="17"/>
          <w:szCs w:val="17"/>
        </w:rPr>
        <w:br/>
      </w:r>
      <w:bookmarkStart w:id="10" w:name="Bookmark2_Editor"/>
      <w:r>
        <w:rPr>
          <w:rFonts w:ascii="Verdana" w:hAnsi="Verdana"/>
          <w:b/>
          <w:bCs/>
          <w:sz w:val="17"/>
          <w:szCs w:val="17"/>
        </w:rPr>
        <w:t>TeeChart</w:t>
      </w:r>
      <w:r>
        <w:rPr>
          <w:rFonts w:ascii="Verdana" w:hAnsi="Verdana"/>
          <w:b/>
          <w:bCs/>
          <w:sz w:val="17"/>
          <w:szCs w:val="17"/>
        </w:rPr>
        <w:t>编辑器</w:t>
      </w:r>
      <w:bookmarkEnd w:id="10"/>
      <w:r>
        <w:rPr>
          <w:rFonts w:ascii="Verdana" w:hAnsi="Verdana"/>
          <w:sz w:val="17"/>
          <w:szCs w:val="17"/>
        </w:rPr>
        <w:t xml:space="preserve"> </w:t>
      </w:r>
      <w:r>
        <w:rPr>
          <w:rFonts w:ascii="Verdana" w:hAnsi="Verdana"/>
          <w:sz w:val="17"/>
          <w:szCs w:val="17"/>
        </w:rPr>
        <w:br/>
        <w:t>TeeChart</w:t>
      </w:r>
      <w:r>
        <w:rPr>
          <w:rFonts w:ascii="Verdana" w:hAnsi="Verdana"/>
          <w:sz w:val="17"/>
          <w:szCs w:val="17"/>
        </w:rPr>
        <w:t>编辑器包括最常用的方法和图表的属性。</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226" name="图片 226" descr="C:\Users\SONY\AppData\Local\Temp\407984\Tutorial source\Tutorial source\images\editch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SONY\AppData\Local\Temp\407984\Tutorial source\Tutorial source\images\editch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添加一个新的数据序列，点击</w:t>
      </w:r>
      <w:r>
        <w:rPr>
          <w:rFonts w:ascii="Verdana" w:hAnsi="Verdana"/>
          <w:sz w:val="17"/>
          <w:szCs w:val="17"/>
        </w:rPr>
        <w:t>Add...</w:t>
      </w:r>
      <w:r>
        <w:rPr>
          <w:rFonts w:ascii="Verdana" w:hAnsi="Verdana"/>
          <w:sz w:val="17"/>
          <w:szCs w:val="17"/>
        </w:rPr>
        <w:t>按钮从弹出的数据序列集中选择您想要的数据序列类型。如果选择好数据序列类型之后您又想改变它，您可以这样做：返回到第一个编辑器对话框并选择</w:t>
      </w:r>
      <w:r>
        <w:rPr>
          <w:rFonts w:ascii="Verdana" w:hAnsi="Verdana"/>
          <w:sz w:val="17"/>
          <w:szCs w:val="17"/>
        </w:rPr>
        <w:t>Change...</w:t>
      </w:r>
      <w:r>
        <w:rPr>
          <w:rFonts w:ascii="Verdana" w:hAnsi="Verdana"/>
          <w:sz w:val="17"/>
          <w:szCs w:val="17"/>
        </w:rPr>
        <w:t>按钮（注意：可能会发生少数异常，因为数据序列的数据内容不兼容）。</w:t>
      </w:r>
      <w:r>
        <w:rPr>
          <w:rFonts w:ascii="Verdana" w:hAnsi="Verdana"/>
          <w:sz w:val="17"/>
          <w:szCs w:val="17"/>
        </w:rPr>
        <w:br/>
      </w:r>
      <w:r>
        <w:rPr>
          <w:rFonts w:ascii="Verdana" w:hAnsi="Verdana"/>
          <w:sz w:val="17"/>
          <w:szCs w:val="17"/>
        </w:rPr>
        <w:br/>
      </w:r>
      <w:bookmarkStart w:id="11" w:name="Bookmark2_Gallery"/>
      <w:bookmarkEnd w:id="11"/>
      <w:r>
        <w:rPr>
          <w:rFonts w:ascii="Verdana" w:hAnsi="Verdana"/>
          <w:b/>
          <w:bCs/>
          <w:sz w:val="17"/>
          <w:szCs w:val="17"/>
        </w:rPr>
        <w:fldChar w:fldCharType="begin"/>
      </w:r>
      <w:r>
        <w:rPr>
          <w:rFonts w:ascii="Verdana" w:hAnsi="Verdana"/>
          <w:b/>
          <w:bCs/>
          <w:sz w:val="17"/>
          <w:szCs w:val="17"/>
        </w:rPr>
        <w:instrText xml:space="preserve"> HYPERLINK "" \l "Bookmark2_Gallery" </w:instrText>
      </w:r>
      <w:r>
        <w:rPr>
          <w:rFonts w:ascii="Verdana" w:hAnsi="Verdana"/>
          <w:b/>
          <w:bCs/>
          <w:sz w:val="17"/>
          <w:szCs w:val="17"/>
        </w:rPr>
        <w:fldChar w:fldCharType="separate"/>
      </w:r>
      <w:r>
        <w:rPr>
          <w:rStyle w:val="a6"/>
          <w:rFonts w:ascii="Verdana" w:hAnsi="Verdana"/>
          <w:b/>
          <w:bCs/>
          <w:sz w:val="17"/>
          <w:szCs w:val="17"/>
        </w:rPr>
        <w:t>图表数据序列分类</w:t>
      </w:r>
      <w:r>
        <w:rPr>
          <w:rFonts w:ascii="Verdana" w:hAnsi="Verdana"/>
          <w:b/>
          <w:bCs/>
          <w:sz w:val="17"/>
          <w:szCs w:val="17"/>
        </w:rPr>
        <w:fldChar w:fldCharType="end"/>
      </w:r>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4391025" cy="3762375"/>
            <wp:effectExtent l="0" t="0" r="9525" b="9525"/>
            <wp:docPr id="225" name="图片 225" descr="C:\Users\SONY\AppData\Local\Temp\407984\Tutorial source\Tutorial source\images\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SONY\AppData\Local\Temp\407984\Tutorial source\Tutorial source\images\galle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37623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t>这个图表序列包含五个标签页：</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24" name="图片 224"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ab/>
      </w:r>
      <w:r>
        <w:rPr>
          <w:rFonts w:ascii="Verdana" w:hAnsi="Verdana"/>
          <w:sz w:val="17"/>
          <w:szCs w:val="17"/>
        </w:rPr>
        <w:t>标准类</w:t>
      </w:r>
      <w:r>
        <w:rPr>
          <w:rFonts w:ascii="Verdana" w:hAnsi="Verdana"/>
          <w:sz w:val="17"/>
          <w:szCs w:val="17"/>
        </w:rPr>
        <w:br/>
      </w:r>
      <w:r>
        <w:rPr>
          <w:rFonts w:ascii="Verdana" w:hAnsi="Verdana"/>
          <w:sz w:val="17"/>
          <w:szCs w:val="17"/>
        </w:rPr>
        <w:t>标准数据序列类型是使用最频繁的一类。</w:t>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23" name="图片 223"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ab/>
      </w:r>
      <w:r>
        <w:rPr>
          <w:rFonts w:ascii="Verdana" w:hAnsi="Verdana"/>
          <w:sz w:val="17"/>
          <w:szCs w:val="17"/>
        </w:rPr>
        <w:t>统计类</w:t>
      </w:r>
      <w:r>
        <w:rPr>
          <w:rFonts w:ascii="Verdana" w:hAnsi="Verdana"/>
          <w:sz w:val="17"/>
          <w:szCs w:val="17"/>
        </w:rPr>
        <w:br/>
      </w:r>
      <w:r>
        <w:rPr>
          <w:rFonts w:ascii="Verdana" w:hAnsi="Verdana"/>
          <w:sz w:val="17"/>
          <w:szCs w:val="17"/>
        </w:rPr>
        <w:t>统计数据序列包括更专业的统计规划或绘图应用序列类型。</w:t>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22" name="图片 222"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ab/>
      </w:r>
      <w:r>
        <w:rPr>
          <w:rFonts w:ascii="Verdana" w:hAnsi="Verdana"/>
          <w:sz w:val="17"/>
          <w:szCs w:val="17"/>
        </w:rPr>
        <w:t>金融类</w:t>
      </w:r>
      <w:r>
        <w:rPr>
          <w:rFonts w:ascii="Verdana" w:hAnsi="Verdana"/>
          <w:sz w:val="17"/>
          <w:szCs w:val="17"/>
        </w:rPr>
        <w:t xml:space="preserve"> </w:t>
      </w:r>
      <w:r>
        <w:rPr>
          <w:rFonts w:ascii="Verdana" w:hAnsi="Verdana"/>
          <w:sz w:val="17"/>
          <w:szCs w:val="17"/>
        </w:rPr>
        <w:br/>
      </w:r>
      <w:r>
        <w:rPr>
          <w:rFonts w:ascii="Verdana" w:hAnsi="Verdana"/>
          <w:sz w:val="17"/>
          <w:szCs w:val="17"/>
        </w:rPr>
        <w:t>金融数据序列包括更专业的财务金融应用序列类型。</w:t>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21" name="图片 221"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ab/>
      </w:r>
      <w:r>
        <w:rPr>
          <w:rFonts w:ascii="Verdana" w:hAnsi="Verdana"/>
          <w:sz w:val="17"/>
          <w:szCs w:val="17"/>
        </w:rPr>
        <w:t>扩展类</w:t>
      </w:r>
      <w:r>
        <w:rPr>
          <w:rFonts w:ascii="Verdana" w:hAnsi="Verdana"/>
          <w:sz w:val="17"/>
          <w:szCs w:val="17"/>
        </w:rPr>
        <w:t xml:space="preserve"> </w:t>
      </w:r>
      <w:r>
        <w:rPr>
          <w:rFonts w:ascii="Verdana" w:hAnsi="Verdana"/>
          <w:sz w:val="17"/>
          <w:szCs w:val="17"/>
        </w:rPr>
        <w:br/>
      </w:r>
      <w:r>
        <w:rPr>
          <w:rFonts w:ascii="Verdana" w:hAnsi="Verdana"/>
          <w:sz w:val="17"/>
          <w:szCs w:val="17"/>
        </w:rPr>
        <w:t>可扩展数据序列类型有一些例子包括定制数据序列类型。</w:t>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20" name="图片 220"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ab/>
        <w:t>3D</w:t>
      </w:r>
      <w:r>
        <w:rPr>
          <w:rFonts w:ascii="Verdana" w:hAnsi="Verdana"/>
          <w:sz w:val="17"/>
          <w:szCs w:val="17"/>
        </w:rPr>
        <w:t>类</w:t>
      </w:r>
      <w:r>
        <w:rPr>
          <w:rFonts w:ascii="Verdana" w:hAnsi="Verdana"/>
          <w:sz w:val="17"/>
          <w:szCs w:val="17"/>
        </w:rPr>
        <w:t xml:space="preserve"> </w:t>
      </w:r>
      <w:r>
        <w:rPr>
          <w:rFonts w:ascii="Verdana" w:hAnsi="Verdana"/>
          <w:sz w:val="17"/>
          <w:szCs w:val="17"/>
        </w:rPr>
        <w:br/>
        <w:t>3D</w:t>
      </w:r>
      <w:r>
        <w:rPr>
          <w:rFonts w:ascii="Verdana" w:hAnsi="Verdana"/>
          <w:sz w:val="17"/>
          <w:szCs w:val="17"/>
        </w:rPr>
        <w:t>数据序列类型需要三个（</w:t>
      </w:r>
      <w:r>
        <w:rPr>
          <w:rFonts w:ascii="Verdana" w:hAnsi="Verdana"/>
          <w:sz w:val="17"/>
          <w:szCs w:val="17"/>
        </w:rPr>
        <w:t>x</w:t>
      </w:r>
      <w:r>
        <w:rPr>
          <w:rFonts w:ascii="Verdana" w:hAnsi="Verdana"/>
          <w:sz w:val="17"/>
          <w:szCs w:val="17"/>
        </w:rPr>
        <w:t>，</w:t>
      </w:r>
      <w:r>
        <w:rPr>
          <w:rFonts w:ascii="Verdana" w:hAnsi="Verdana"/>
          <w:sz w:val="17"/>
          <w:szCs w:val="17"/>
        </w:rPr>
        <w:t>Y</w:t>
      </w:r>
      <w:r>
        <w:rPr>
          <w:rFonts w:ascii="Verdana" w:hAnsi="Verdana"/>
          <w:sz w:val="17"/>
          <w:szCs w:val="17"/>
        </w:rPr>
        <w:t>，</w:t>
      </w:r>
      <w:r>
        <w:rPr>
          <w:rFonts w:ascii="Verdana" w:hAnsi="Verdana"/>
          <w:sz w:val="17"/>
          <w:szCs w:val="17"/>
        </w:rPr>
        <w:t>Z</w:t>
      </w:r>
      <w:r>
        <w:rPr>
          <w:rFonts w:ascii="Verdana" w:hAnsi="Verdana"/>
          <w:sz w:val="17"/>
          <w:szCs w:val="17"/>
        </w:rPr>
        <w:t>轴）变量，而不是两个（</w:t>
      </w:r>
      <w:r>
        <w:rPr>
          <w:rFonts w:ascii="Verdana" w:hAnsi="Verdana"/>
          <w:sz w:val="17"/>
          <w:szCs w:val="17"/>
        </w:rPr>
        <w:t>X</w:t>
      </w:r>
      <w:r>
        <w:rPr>
          <w:rFonts w:ascii="Verdana" w:hAnsi="Verdana"/>
          <w:sz w:val="17"/>
          <w:szCs w:val="17"/>
        </w:rPr>
        <w:t>，</w:t>
      </w:r>
      <w:r>
        <w:rPr>
          <w:rFonts w:ascii="Verdana" w:hAnsi="Verdana"/>
          <w:sz w:val="17"/>
          <w:szCs w:val="17"/>
        </w:rPr>
        <w:t>Y</w:t>
      </w:r>
      <w:r>
        <w:rPr>
          <w:rFonts w:ascii="Verdana" w:hAnsi="Verdana"/>
          <w:sz w:val="17"/>
          <w:szCs w:val="17"/>
        </w:rPr>
        <w:t>）。</w:t>
      </w:r>
      <w:r>
        <w:rPr>
          <w:rFonts w:ascii="Verdana" w:hAnsi="Verdana"/>
          <w:sz w:val="17"/>
          <w:szCs w:val="17"/>
        </w:rPr>
        <w:br/>
      </w:r>
      <w:r w:rsidRPr="003E3F19">
        <w:rPr>
          <w:rFonts w:ascii="Verdana" w:hAnsi="Verdana"/>
          <w:noProof/>
          <w:sz w:val="17"/>
          <w:szCs w:val="17"/>
        </w:rPr>
        <w:drawing>
          <wp:inline distT="0" distB="0" distL="0" distR="0">
            <wp:extent cx="76200" cy="76200"/>
            <wp:effectExtent l="0" t="0" r="0" b="0"/>
            <wp:docPr id="219" name="图片 219" descr="C:\Users\SONY\AppData\Local\Temp\407984\Tutorial source\Tutorial source\images\bl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SONY\AppData\Local\Temp\407984\Tutorial source\Tutorial source\images\blbull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Fonts w:ascii="Verdana" w:hAnsi="Verdana"/>
          <w:sz w:val="17"/>
          <w:szCs w:val="17"/>
        </w:rPr>
        <w:t>其它</w:t>
      </w:r>
      <w:r>
        <w:rPr>
          <w:rFonts w:ascii="Verdana" w:hAnsi="Verdana"/>
          <w:sz w:val="17"/>
          <w:szCs w:val="17"/>
        </w:rPr>
        <w:br/>
      </w:r>
      <w:r>
        <w:rPr>
          <w:rFonts w:ascii="Verdana" w:hAnsi="Verdana"/>
          <w:sz w:val="17"/>
          <w:szCs w:val="17"/>
        </w:rPr>
        <w:t>不同的数据序列类型。</w:t>
      </w:r>
      <w:r>
        <w:rPr>
          <w:rFonts w:ascii="Verdana" w:hAnsi="Verdana"/>
          <w:sz w:val="17"/>
          <w:szCs w:val="17"/>
        </w:rPr>
        <w:br/>
      </w:r>
      <w:r>
        <w:rPr>
          <w:rFonts w:ascii="Verdana" w:hAnsi="Verdana"/>
          <w:sz w:val="17"/>
          <w:szCs w:val="17"/>
        </w:rPr>
        <w:br/>
      </w:r>
      <w:r>
        <w:rPr>
          <w:rFonts w:ascii="Verdana" w:hAnsi="Verdana"/>
          <w:sz w:val="17"/>
          <w:szCs w:val="17"/>
        </w:rPr>
        <w:t>选择一个数据序列类型。在这个例子中我们选择柱状图数据序列。这个集合关闭后，新的数据序列将在第一个图表编辑器屏幕上显示出来。</w:t>
      </w:r>
      <w:r>
        <w:rPr>
          <w:rFonts w:ascii="Verdana" w:hAnsi="Verdana"/>
          <w:sz w:val="17"/>
          <w:szCs w:val="17"/>
        </w:rPr>
        <w:br/>
      </w:r>
    </w:p>
    <w:bookmarkStart w:id="12" w:name="Bookmark2_PopSeries"/>
    <w:bookmarkEnd w:id="12"/>
    <w:p w:rsidR="007649B1" w:rsidRPr="00B06B8C" w:rsidRDefault="007649B1" w:rsidP="007649B1">
      <w:pPr>
        <w:jc w:val="left"/>
        <w:rPr>
          <w:rFonts w:ascii="宋体" w:hAnsi="宋体"/>
          <w:b/>
          <w:sz w:val="24"/>
        </w:rPr>
      </w:pPr>
      <w:r w:rsidRPr="00B06B8C">
        <w:rPr>
          <w:rFonts w:ascii="宋体" w:hAnsi="宋体"/>
          <w:b/>
          <w:sz w:val="24"/>
        </w:rPr>
        <w:fldChar w:fldCharType="begin"/>
      </w:r>
      <w:r w:rsidRPr="00B06B8C">
        <w:rPr>
          <w:rFonts w:ascii="宋体" w:hAnsi="宋体"/>
          <w:b/>
          <w:sz w:val="24"/>
        </w:rPr>
        <w:instrText xml:space="preserve"> HYPERLINK "" \l "Bookmark2_PopSeries" </w:instrText>
      </w:r>
      <w:r w:rsidRPr="00B06B8C">
        <w:rPr>
          <w:rFonts w:ascii="宋体" w:hAnsi="宋体"/>
          <w:b/>
          <w:sz w:val="24"/>
        </w:rPr>
        <w:fldChar w:fldCharType="separate"/>
      </w:r>
      <w:r w:rsidRPr="00B06B8C">
        <w:rPr>
          <w:rStyle w:val="a6"/>
          <w:rFonts w:ascii="宋体" w:hAnsi="宋体"/>
          <w:b/>
          <w:sz w:val="24"/>
          <w:szCs w:val="17"/>
        </w:rPr>
        <w:t>填充新的数据序列</w:t>
      </w:r>
      <w:r w:rsidRPr="00B06B8C">
        <w:rPr>
          <w:rFonts w:ascii="宋体" w:hAnsi="宋体"/>
          <w:b/>
          <w:sz w:val="24"/>
        </w:rPr>
        <w:fldChar w:fldCharType="end"/>
      </w:r>
      <w:r w:rsidRPr="00B06B8C">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选择图表编辑器对话框的</w:t>
      </w:r>
      <w:r>
        <w:rPr>
          <w:rFonts w:ascii="Verdana" w:hAnsi="Verdana"/>
          <w:sz w:val="17"/>
          <w:szCs w:val="17"/>
        </w:rPr>
        <w:t>Series</w:t>
      </w:r>
      <w:r>
        <w:rPr>
          <w:rFonts w:ascii="Verdana" w:hAnsi="Verdana"/>
          <w:sz w:val="17"/>
          <w:szCs w:val="17"/>
        </w:rPr>
        <w:t>选项来查看数据序列的属性配置。</w:t>
      </w:r>
      <w:r>
        <w:rPr>
          <w:rFonts w:ascii="Verdana" w:hAnsi="Verdana"/>
          <w:sz w:val="17"/>
          <w:szCs w:val="17"/>
        </w:rPr>
        <w:t xml:space="preserve"> </w:t>
      </w:r>
      <w:r>
        <w:rPr>
          <w:rFonts w:ascii="Verdana" w:hAnsi="Verdana"/>
          <w:sz w:val="17"/>
          <w:szCs w:val="17"/>
        </w:rPr>
        <w:t>在</w:t>
      </w:r>
      <w:r>
        <w:rPr>
          <w:rFonts w:ascii="Verdana" w:hAnsi="Verdana"/>
          <w:sz w:val="17"/>
          <w:szCs w:val="17"/>
        </w:rPr>
        <w:t>Series</w:t>
      </w:r>
      <w:r>
        <w:rPr>
          <w:rFonts w:ascii="Verdana" w:hAnsi="Verdana"/>
          <w:sz w:val="17"/>
          <w:szCs w:val="17"/>
        </w:rPr>
        <w:t>属性标签下的第四个选项是数据源标签。</w:t>
      </w:r>
      <w:r>
        <w:rPr>
          <w:rFonts w:ascii="Verdana" w:hAnsi="Verdana"/>
          <w:sz w:val="17"/>
          <w:szCs w:val="17"/>
        </w:rPr>
        <w:br/>
      </w:r>
      <w:r>
        <w:rPr>
          <w:rFonts w:ascii="Verdana" w:hAnsi="Verdana"/>
          <w:sz w:val="17"/>
          <w:szCs w:val="17"/>
        </w:rPr>
        <w:br/>
      </w:r>
      <w:bookmarkStart w:id="13" w:name="Bookmark2_ADO"/>
      <w:r>
        <w:rPr>
          <w:rFonts w:ascii="Verdana" w:hAnsi="Verdana"/>
          <w:b/>
          <w:bCs/>
          <w:sz w:val="17"/>
          <w:szCs w:val="17"/>
        </w:rPr>
        <w:t>ADO.NET</w:t>
      </w:r>
      <w:bookmarkEnd w:id="13"/>
      <w:r>
        <w:rPr>
          <w:rFonts w:ascii="Verdana" w:hAnsi="Verdana"/>
          <w:b/>
          <w:bCs/>
          <w:sz w:val="17"/>
          <w:szCs w:val="17"/>
        </w:rPr>
        <w:t xml:space="preserve"> </w:t>
      </w:r>
      <w:r>
        <w:rPr>
          <w:rFonts w:ascii="Verdana" w:hAnsi="Verdana"/>
          <w:b/>
          <w:bCs/>
          <w:sz w:val="17"/>
          <w:szCs w:val="17"/>
        </w:rPr>
        <w:br/>
      </w:r>
      <w:r>
        <w:rPr>
          <w:rFonts w:ascii="Verdana" w:hAnsi="Verdana"/>
          <w:sz w:val="17"/>
          <w:szCs w:val="17"/>
        </w:rPr>
        <w:t>如果您使用的数据源是</w:t>
      </w:r>
      <w:r>
        <w:rPr>
          <w:rFonts w:ascii="Verdana" w:hAnsi="Verdana"/>
          <w:sz w:val="17"/>
          <w:szCs w:val="17"/>
        </w:rPr>
        <w:t>ADO.NET</w:t>
      </w:r>
      <w:r>
        <w:rPr>
          <w:rFonts w:ascii="Verdana" w:hAnsi="Verdana"/>
          <w:sz w:val="17"/>
          <w:szCs w:val="17"/>
        </w:rPr>
        <w:t>，那么您将要在图表编辑器中配置您的数据源路径。</w:t>
      </w:r>
      <w:r>
        <w:rPr>
          <w:rFonts w:ascii="Verdana" w:hAnsi="Verdana"/>
          <w:sz w:val="17"/>
          <w:szCs w:val="17"/>
        </w:rPr>
        <w:br/>
      </w:r>
      <w:r>
        <w:rPr>
          <w:rFonts w:ascii="Verdana" w:hAnsi="Verdana"/>
          <w:sz w:val="17"/>
          <w:szCs w:val="17"/>
        </w:rPr>
        <w:br/>
      </w:r>
      <w:r>
        <w:rPr>
          <w:rFonts w:ascii="Verdana" w:hAnsi="Verdana"/>
          <w:sz w:val="17"/>
          <w:szCs w:val="17"/>
        </w:rPr>
        <w:t>在这个例子中，我们将连接</w:t>
      </w:r>
      <w:r>
        <w:rPr>
          <w:rFonts w:ascii="Verdana" w:hAnsi="Verdana"/>
          <w:sz w:val="17"/>
          <w:szCs w:val="17"/>
        </w:rPr>
        <w:t>BarSeries</w:t>
      </w:r>
      <w:r>
        <w:rPr>
          <w:rFonts w:ascii="Verdana" w:hAnsi="Verdana"/>
          <w:sz w:val="17"/>
          <w:szCs w:val="17"/>
        </w:rPr>
        <w:t>到</w:t>
      </w:r>
      <w:r>
        <w:rPr>
          <w:rFonts w:ascii="Verdana" w:hAnsi="Verdana"/>
          <w:sz w:val="17"/>
          <w:szCs w:val="17"/>
        </w:rPr>
        <w:t>TeeChart.mdb Access</w:t>
      </w:r>
      <w:r>
        <w:rPr>
          <w:rFonts w:ascii="Verdana" w:hAnsi="Verdana"/>
          <w:sz w:val="17"/>
          <w:szCs w:val="17"/>
        </w:rPr>
        <w:t>数据库。</w:t>
      </w:r>
      <w:r>
        <w:rPr>
          <w:rFonts w:ascii="Verdana" w:hAnsi="Verdana"/>
          <w:sz w:val="17"/>
          <w:szCs w:val="17"/>
        </w:rPr>
        <w:t xml:space="preserve"> </w:t>
      </w:r>
      <w:r>
        <w:rPr>
          <w:rFonts w:ascii="Verdana" w:hAnsi="Verdana"/>
          <w:sz w:val="17"/>
          <w:szCs w:val="17"/>
        </w:rPr>
        <w:t>首先，从</w:t>
      </w:r>
      <w:r>
        <w:rPr>
          <w:rFonts w:ascii="Verdana" w:hAnsi="Verdana"/>
          <w:sz w:val="17"/>
          <w:szCs w:val="17"/>
        </w:rPr>
        <w:t>VS.NET</w:t>
      </w:r>
      <w:r>
        <w:rPr>
          <w:rFonts w:ascii="Verdana" w:hAnsi="Verdana"/>
          <w:sz w:val="17"/>
          <w:szCs w:val="17"/>
        </w:rPr>
        <w:t>工具箱数据标签，拖拽一个</w:t>
      </w:r>
      <w:r>
        <w:rPr>
          <w:rFonts w:ascii="Verdana" w:hAnsi="Verdana"/>
          <w:sz w:val="17"/>
          <w:szCs w:val="17"/>
        </w:rPr>
        <w:t>OleDbDataAdapter</w:t>
      </w:r>
      <w:r>
        <w:rPr>
          <w:rFonts w:ascii="Verdana" w:hAnsi="Verdana"/>
          <w:sz w:val="17"/>
          <w:szCs w:val="17"/>
        </w:rPr>
        <w:t>到一个有</w:t>
      </w:r>
      <w:r>
        <w:rPr>
          <w:rFonts w:ascii="Verdana" w:hAnsi="Verdana"/>
          <w:sz w:val="17"/>
          <w:szCs w:val="17"/>
        </w:rPr>
        <w:t>TeeChart for.Net</w:t>
      </w:r>
      <w:r>
        <w:rPr>
          <w:rFonts w:ascii="Verdana" w:hAnsi="Verdana"/>
          <w:sz w:val="17"/>
          <w:szCs w:val="17"/>
        </w:rPr>
        <w:t>项目的</w:t>
      </w:r>
      <w:r>
        <w:rPr>
          <w:rFonts w:ascii="Verdana" w:hAnsi="Verdana"/>
          <w:sz w:val="17"/>
          <w:szCs w:val="17"/>
        </w:rPr>
        <w:t>WinForm</w:t>
      </w:r>
      <w:r>
        <w:rPr>
          <w:rFonts w:ascii="Verdana" w:hAnsi="Verdana"/>
          <w:sz w:val="17"/>
          <w:szCs w:val="17"/>
        </w:rPr>
        <w:t>上。在数据适配器配置向导中点击</w:t>
      </w:r>
      <w:r>
        <w:rPr>
          <w:rFonts w:ascii="Verdana" w:hAnsi="Verdana"/>
          <w:sz w:val="17"/>
          <w:szCs w:val="17"/>
        </w:rPr>
        <w:t>“Next”</w:t>
      </w:r>
      <w:r>
        <w:rPr>
          <w:rFonts w:ascii="Verdana" w:hAnsi="Verdana"/>
          <w:sz w:val="17"/>
          <w:szCs w:val="17"/>
        </w:rPr>
        <w:t>，并在下一个页面点击</w:t>
      </w:r>
      <w:r>
        <w:rPr>
          <w:rFonts w:ascii="Verdana" w:hAnsi="Verdana"/>
          <w:sz w:val="17"/>
          <w:szCs w:val="17"/>
        </w:rPr>
        <w:t>“</w:t>
      </w:r>
      <w:r>
        <w:rPr>
          <w:rFonts w:ascii="Verdana" w:hAnsi="Verdana"/>
          <w:sz w:val="17"/>
          <w:szCs w:val="17"/>
        </w:rPr>
        <w:t>新建联接</w:t>
      </w:r>
      <w:r>
        <w:rPr>
          <w:rFonts w:ascii="Verdana" w:hAnsi="Verdana"/>
          <w:sz w:val="17"/>
          <w:szCs w:val="17"/>
        </w:rPr>
        <w:t>”</w:t>
      </w:r>
      <w:r>
        <w:rPr>
          <w:rFonts w:ascii="Verdana" w:hAnsi="Verdana"/>
          <w:sz w:val="17"/>
          <w:szCs w:val="17"/>
        </w:rPr>
        <w:t>按钮。然后在新窗口中点击</w:t>
      </w:r>
      <w:r>
        <w:rPr>
          <w:rFonts w:ascii="Verdana" w:hAnsi="Verdana"/>
          <w:sz w:val="17"/>
          <w:szCs w:val="17"/>
        </w:rPr>
        <w:t>“Provider”</w:t>
      </w:r>
      <w:r>
        <w:rPr>
          <w:rFonts w:ascii="Verdana" w:hAnsi="Verdana"/>
          <w:sz w:val="17"/>
          <w:szCs w:val="17"/>
        </w:rPr>
        <w:t>标签，选择</w:t>
      </w:r>
      <w:r>
        <w:rPr>
          <w:rFonts w:ascii="Verdana" w:hAnsi="Verdana"/>
          <w:sz w:val="17"/>
          <w:szCs w:val="17"/>
        </w:rPr>
        <w:t>“Microsoft Jet OLE DB Provider”</w:t>
      </w:r>
      <w:r>
        <w:rPr>
          <w:rFonts w:ascii="Verdana" w:hAnsi="Verdana"/>
          <w:sz w:val="17"/>
          <w:szCs w:val="17"/>
        </w:rPr>
        <w:t>，如下图所示：</w:t>
      </w:r>
      <w:r>
        <w:rPr>
          <w:rFonts w:ascii="Verdana" w:hAnsi="Verdana"/>
          <w:sz w:val="17"/>
          <w:szCs w:val="17"/>
        </w:rPr>
        <w:br/>
      </w:r>
      <w:r>
        <w:rPr>
          <w:rFonts w:ascii="Verdana" w:hAnsi="Verdana"/>
          <w:sz w:val="17"/>
          <w:szCs w:val="17"/>
        </w:rPr>
        <w:br/>
      </w:r>
      <w:r>
        <w:rPr>
          <w:rFonts w:ascii="Verdana" w:hAnsi="Verdana"/>
          <w:sz w:val="17"/>
          <w:szCs w:val="17"/>
        </w:rPr>
        <w:t>（</w:t>
      </w:r>
      <w:r>
        <w:rPr>
          <w:rFonts w:ascii="Verdana" w:hAnsi="Verdana"/>
          <w:sz w:val="17"/>
          <w:szCs w:val="17"/>
        </w:rPr>
        <w:t xml:space="preserve"> </w:t>
      </w:r>
      <w:r>
        <w:rPr>
          <w:rFonts w:ascii="Verdana" w:hAnsi="Verdana"/>
          <w:b/>
          <w:bCs/>
          <w:sz w:val="17"/>
          <w:szCs w:val="17"/>
        </w:rPr>
        <w:t>*</w:t>
      </w:r>
      <w:r>
        <w:rPr>
          <w:rFonts w:ascii="Verdana" w:hAnsi="Verdana"/>
          <w:b/>
          <w:bCs/>
          <w:sz w:val="17"/>
          <w:szCs w:val="17"/>
        </w:rPr>
        <w:t>请注意</w:t>
      </w:r>
      <w:r>
        <w:rPr>
          <w:rFonts w:ascii="Verdana" w:hAnsi="Verdana"/>
          <w:b/>
          <w:bCs/>
          <w:sz w:val="17"/>
          <w:szCs w:val="17"/>
        </w:rPr>
        <w:t xml:space="preserve"> </w:t>
      </w:r>
      <w:r>
        <w:rPr>
          <w:rFonts w:ascii="Verdana" w:hAnsi="Verdana"/>
          <w:b/>
          <w:bCs/>
          <w:sz w:val="17"/>
          <w:szCs w:val="17"/>
        </w:rPr>
        <w:t>－</w:t>
      </w:r>
      <w:r>
        <w:rPr>
          <w:rFonts w:ascii="Verdana" w:hAnsi="Verdana"/>
          <w:b/>
          <w:bCs/>
          <w:sz w:val="17"/>
          <w:szCs w:val="17"/>
        </w:rPr>
        <w:t xml:space="preserve"> </w:t>
      </w:r>
      <w:r>
        <w:rPr>
          <w:rFonts w:ascii="Verdana" w:hAnsi="Verdana"/>
          <w:b/>
          <w:bCs/>
          <w:sz w:val="17"/>
          <w:szCs w:val="17"/>
        </w:rPr>
        <w:t>不同框架的向导外观可能稍有不同</w:t>
      </w:r>
      <w:r>
        <w:rPr>
          <w:rFonts w:ascii="Verdana" w:hAnsi="Verdana"/>
          <w:sz w:val="17"/>
          <w:szCs w:val="17"/>
        </w:rPr>
        <w:t>）</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495675" cy="4448175"/>
            <wp:effectExtent l="0" t="0" r="9525" b="9525"/>
            <wp:docPr id="218" name="图片 218" descr="C:\Users\SONY\AppData\Local\Temp\407984\Tutorial source\Tutorial source\image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C:\Users\SONY\AppData\Local\Temp\407984\Tutorial source\Tutorial source\images\ol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4448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现在，请在同一窗口中点击</w:t>
      </w:r>
      <w:r>
        <w:rPr>
          <w:rFonts w:ascii="Verdana" w:hAnsi="Verdana"/>
          <w:sz w:val="17"/>
          <w:szCs w:val="17"/>
        </w:rPr>
        <w:t>“Connection”</w:t>
      </w:r>
      <w:r>
        <w:rPr>
          <w:rFonts w:ascii="Verdana" w:hAnsi="Verdana"/>
          <w:sz w:val="17"/>
          <w:szCs w:val="17"/>
        </w:rPr>
        <w:t>标签，然后从</w:t>
      </w:r>
      <w:r>
        <w:rPr>
          <w:rFonts w:ascii="Verdana" w:hAnsi="Verdana"/>
          <w:sz w:val="17"/>
          <w:szCs w:val="17"/>
        </w:rPr>
        <w:t>TeeChart .NET</w:t>
      </w:r>
      <w:r>
        <w:rPr>
          <w:rFonts w:ascii="Verdana" w:hAnsi="Verdana"/>
          <w:sz w:val="17"/>
          <w:szCs w:val="17"/>
        </w:rPr>
        <w:t>根目录下的数据样本文件选择</w:t>
      </w:r>
      <w:r>
        <w:rPr>
          <w:rFonts w:ascii="Verdana" w:hAnsi="Verdana"/>
          <w:sz w:val="17"/>
          <w:szCs w:val="17"/>
        </w:rPr>
        <w:t>TeeChartTeeChart.mdb</w:t>
      </w:r>
      <w:r>
        <w:rPr>
          <w:rFonts w:ascii="Verdana" w:hAnsi="Verdana"/>
          <w:sz w:val="17"/>
          <w:szCs w:val="17"/>
        </w:rPr>
        <w:t>文件：</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495675" cy="4448175"/>
            <wp:effectExtent l="0" t="0" r="9525" b="9525"/>
            <wp:docPr id="217" name="图片 217" descr="C:\Users\SONY\AppData\Local\Temp\407984\Tutorial source\Tutorial source\image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SONY\AppData\Local\Temp\407984\Tutorial source\Tutorial source\images\ol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675" cy="4448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点击</w:t>
      </w:r>
      <w:r>
        <w:rPr>
          <w:rFonts w:ascii="Verdana" w:hAnsi="Verdana"/>
          <w:sz w:val="17"/>
          <w:szCs w:val="17"/>
        </w:rPr>
        <w:t>“Test Connection”</w:t>
      </w:r>
      <w:r>
        <w:rPr>
          <w:rFonts w:ascii="Verdana" w:hAnsi="Verdana"/>
          <w:sz w:val="17"/>
          <w:szCs w:val="17"/>
        </w:rPr>
        <w:t>按钮来测试联接，然后再点击同一窗口中的</w:t>
      </w:r>
      <w:r>
        <w:rPr>
          <w:rFonts w:ascii="Verdana" w:hAnsi="Verdana"/>
          <w:sz w:val="17"/>
          <w:szCs w:val="17"/>
        </w:rPr>
        <w:t>OK</w:t>
      </w:r>
      <w:r>
        <w:rPr>
          <w:rFonts w:ascii="Verdana" w:hAnsi="Verdana"/>
          <w:sz w:val="17"/>
          <w:szCs w:val="17"/>
        </w:rPr>
        <w:t>按钮。</w:t>
      </w:r>
      <w:r>
        <w:rPr>
          <w:rFonts w:ascii="Verdana" w:hAnsi="Verdana"/>
          <w:sz w:val="17"/>
          <w:szCs w:val="17"/>
        </w:rPr>
        <w:t xml:space="preserve"> </w:t>
      </w:r>
      <w:r>
        <w:rPr>
          <w:rFonts w:ascii="Verdana" w:hAnsi="Verdana"/>
          <w:sz w:val="17"/>
          <w:szCs w:val="17"/>
        </w:rPr>
        <w:t>现在点击数据适配器向导窗口中的</w:t>
      </w:r>
      <w:r>
        <w:rPr>
          <w:rFonts w:ascii="Verdana" w:hAnsi="Verdana"/>
          <w:sz w:val="17"/>
          <w:szCs w:val="17"/>
        </w:rPr>
        <w:t>“Next”</w:t>
      </w:r>
      <w:r>
        <w:rPr>
          <w:rFonts w:ascii="Verdana" w:hAnsi="Verdana"/>
          <w:sz w:val="17"/>
          <w:szCs w:val="17"/>
        </w:rPr>
        <w:t>按钮，从出现的窗口中选择</w:t>
      </w:r>
      <w:r>
        <w:rPr>
          <w:rFonts w:ascii="Verdana" w:hAnsi="Verdana"/>
          <w:sz w:val="17"/>
          <w:szCs w:val="17"/>
        </w:rPr>
        <w:t>“Use SQL Statements”</w:t>
      </w:r>
      <w:r>
        <w:rPr>
          <w:rFonts w:ascii="Verdana" w:hAnsi="Verdana"/>
          <w:sz w:val="17"/>
          <w:szCs w:val="17"/>
        </w:rPr>
        <w:t>，再次点击</w:t>
      </w:r>
      <w:r>
        <w:rPr>
          <w:rFonts w:ascii="Verdana" w:hAnsi="Verdana"/>
          <w:sz w:val="17"/>
          <w:szCs w:val="17"/>
        </w:rPr>
        <w:t>“Next”</w:t>
      </w:r>
      <w:r>
        <w:rPr>
          <w:rFonts w:ascii="Verdana" w:hAnsi="Verdana"/>
          <w:sz w:val="17"/>
          <w:szCs w:val="17"/>
        </w:rPr>
        <w:t>按钮。现在请点击</w:t>
      </w:r>
      <w:r>
        <w:rPr>
          <w:rFonts w:ascii="Verdana" w:hAnsi="Verdana"/>
          <w:sz w:val="17"/>
          <w:szCs w:val="17"/>
        </w:rPr>
        <w:t>“Query Builder”</w:t>
      </w:r>
      <w:r>
        <w:rPr>
          <w:rFonts w:ascii="Verdana" w:hAnsi="Verdana"/>
          <w:sz w:val="17"/>
          <w:szCs w:val="17"/>
        </w:rPr>
        <w:t>按钮并在</w:t>
      </w:r>
      <w:r>
        <w:rPr>
          <w:rFonts w:ascii="Verdana" w:hAnsi="Verdana"/>
          <w:sz w:val="17"/>
          <w:szCs w:val="17"/>
        </w:rPr>
        <w:t xml:space="preserve">"Employee" </w:t>
      </w:r>
      <w:r>
        <w:rPr>
          <w:rFonts w:ascii="Verdana" w:hAnsi="Verdana"/>
          <w:sz w:val="17"/>
          <w:szCs w:val="17"/>
        </w:rPr>
        <w:t>表中添加查询。</w:t>
      </w:r>
      <w:r>
        <w:rPr>
          <w:rFonts w:ascii="Verdana" w:hAnsi="Verdana"/>
          <w:sz w:val="17"/>
          <w:szCs w:val="17"/>
        </w:rPr>
        <w:t xml:space="preserve"> </w:t>
      </w:r>
      <w:r>
        <w:rPr>
          <w:rFonts w:ascii="Verdana" w:hAnsi="Verdana"/>
          <w:sz w:val="17"/>
          <w:szCs w:val="17"/>
        </w:rPr>
        <w:t>关闭</w:t>
      </w:r>
      <w:r>
        <w:rPr>
          <w:rFonts w:ascii="Verdana" w:hAnsi="Verdana"/>
          <w:sz w:val="17"/>
          <w:szCs w:val="17"/>
        </w:rPr>
        <w:t>“Add Table”</w:t>
      </w:r>
      <w:r>
        <w:rPr>
          <w:rFonts w:ascii="Verdana" w:hAnsi="Verdana"/>
          <w:sz w:val="17"/>
          <w:szCs w:val="17"/>
        </w:rPr>
        <w:t>窗口，</w:t>
      </w:r>
      <w:r>
        <w:rPr>
          <w:rFonts w:ascii="Verdana" w:hAnsi="Verdana"/>
          <w:sz w:val="17"/>
          <w:szCs w:val="17"/>
        </w:rPr>
        <w:t xml:space="preserve"> </w:t>
      </w:r>
      <w:r>
        <w:rPr>
          <w:rFonts w:ascii="Verdana" w:hAnsi="Verdana"/>
          <w:sz w:val="17"/>
          <w:szCs w:val="17"/>
        </w:rPr>
        <w:t>然后选择</w:t>
      </w:r>
      <w:r>
        <w:rPr>
          <w:rFonts w:ascii="Verdana" w:hAnsi="Verdana"/>
          <w:sz w:val="17"/>
          <w:szCs w:val="17"/>
        </w:rPr>
        <w:t>“*</w:t>
      </w:r>
      <w:r>
        <w:rPr>
          <w:rFonts w:ascii="Verdana" w:hAnsi="Verdana"/>
          <w:sz w:val="17"/>
          <w:szCs w:val="17"/>
        </w:rPr>
        <w:t>（所有列）</w:t>
      </w:r>
      <w:r>
        <w:rPr>
          <w:rFonts w:ascii="Verdana" w:hAnsi="Verdana"/>
          <w:sz w:val="17"/>
          <w:szCs w:val="17"/>
        </w:rPr>
        <w:t>”</w:t>
      </w:r>
      <w:r>
        <w:rPr>
          <w:rFonts w:ascii="Verdana" w:hAnsi="Verdana"/>
          <w:sz w:val="17"/>
          <w:szCs w:val="17"/>
        </w:rPr>
        <w:t>复选框：</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5505450" cy="4381500"/>
            <wp:effectExtent l="0" t="0" r="0" b="0"/>
            <wp:docPr id="216" name="图片 216" descr="C:\Users\SONY\AppData\Local\Temp\407984\Tutorial source\Tutorial source\images\o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SONY\AppData\Local\Temp\407984\Tutorial source\Tutorial source\images\ol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43815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现在，确定是这个窗口，点击</w:t>
      </w:r>
      <w:r>
        <w:rPr>
          <w:rFonts w:ascii="Verdana" w:hAnsi="Verdana"/>
          <w:sz w:val="17"/>
          <w:szCs w:val="17"/>
        </w:rPr>
        <w:t>“</w:t>
      </w:r>
      <w:r>
        <w:rPr>
          <w:rFonts w:ascii="Verdana" w:hAnsi="Verdana"/>
          <w:sz w:val="17"/>
          <w:szCs w:val="17"/>
        </w:rPr>
        <w:t>下一步</w:t>
      </w:r>
      <w:r>
        <w:rPr>
          <w:rFonts w:ascii="Verdana" w:hAnsi="Verdana"/>
          <w:sz w:val="17"/>
          <w:szCs w:val="17"/>
        </w:rPr>
        <w:t>”</w:t>
      </w:r>
      <w:r>
        <w:rPr>
          <w:rFonts w:ascii="Verdana" w:hAnsi="Verdana"/>
          <w:sz w:val="17"/>
          <w:szCs w:val="17"/>
        </w:rPr>
        <w:t>，然后选择</w:t>
      </w:r>
      <w:r>
        <w:rPr>
          <w:rFonts w:ascii="Verdana" w:hAnsi="Verdana"/>
          <w:sz w:val="17"/>
          <w:szCs w:val="17"/>
        </w:rPr>
        <w:t>“</w:t>
      </w:r>
      <w:r>
        <w:rPr>
          <w:rFonts w:ascii="Verdana" w:hAnsi="Verdana"/>
          <w:sz w:val="17"/>
          <w:szCs w:val="17"/>
        </w:rPr>
        <w:t>完成</w:t>
      </w:r>
      <w:r>
        <w:rPr>
          <w:rFonts w:ascii="Verdana" w:hAnsi="Verdana"/>
          <w:sz w:val="17"/>
          <w:szCs w:val="17"/>
        </w:rPr>
        <w:t>”</w:t>
      </w:r>
      <w:r>
        <w:rPr>
          <w:rFonts w:ascii="Verdana" w:hAnsi="Verdana"/>
          <w:sz w:val="17"/>
          <w:szCs w:val="17"/>
        </w:rPr>
        <w:t>。</w:t>
      </w:r>
      <w:r>
        <w:rPr>
          <w:rFonts w:ascii="Verdana" w:hAnsi="Verdana"/>
          <w:sz w:val="17"/>
          <w:szCs w:val="17"/>
        </w:rPr>
        <w:t xml:space="preserve"> </w:t>
      </w:r>
      <w:r>
        <w:rPr>
          <w:rFonts w:ascii="Verdana" w:hAnsi="Verdana"/>
          <w:sz w:val="17"/>
          <w:szCs w:val="17"/>
        </w:rPr>
        <w:t>现在打开</w:t>
      </w:r>
      <w:r>
        <w:rPr>
          <w:rFonts w:ascii="Verdana" w:hAnsi="Verdana"/>
          <w:sz w:val="17"/>
          <w:szCs w:val="17"/>
        </w:rPr>
        <w:t>TeeChar</w:t>
      </w:r>
      <w:r>
        <w:rPr>
          <w:rFonts w:ascii="Verdana" w:hAnsi="Verdana"/>
          <w:sz w:val="17"/>
          <w:szCs w:val="17"/>
        </w:rPr>
        <w:t>编辑器</w:t>
      </w:r>
      <w:r>
        <w:rPr>
          <w:rFonts w:ascii="Verdana" w:hAnsi="Verdana"/>
          <w:sz w:val="17"/>
          <w:szCs w:val="17"/>
        </w:rPr>
        <w:t xml:space="preserve">, </w:t>
      </w:r>
      <w:r>
        <w:rPr>
          <w:rFonts w:ascii="Verdana" w:hAnsi="Verdana"/>
          <w:sz w:val="17"/>
          <w:szCs w:val="17"/>
        </w:rPr>
        <w:t>将</w:t>
      </w:r>
      <w:r>
        <w:rPr>
          <w:rFonts w:ascii="Verdana" w:hAnsi="Verdana"/>
          <w:sz w:val="17"/>
          <w:szCs w:val="17"/>
        </w:rPr>
        <w:t>BarSeries</w:t>
      </w:r>
      <w:r>
        <w:rPr>
          <w:rFonts w:ascii="Verdana" w:hAnsi="Verdana"/>
          <w:sz w:val="17"/>
          <w:szCs w:val="17"/>
        </w:rPr>
        <w:t>和导航添加到该数据序列标签的数据源标签。</w:t>
      </w:r>
      <w:r>
        <w:rPr>
          <w:rFonts w:ascii="Verdana" w:hAnsi="Verdana"/>
          <w:sz w:val="17"/>
          <w:szCs w:val="17"/>
        </w:rPr>
        <w:t xml:space="preserve"> </w:t>
      </w:r>
      <w:r>
        <w:rPr>
          <w:rFonts w:ascii="Verdana" w:hAnsi="Verdana"/>
          <w:sz w:val="17"/>
          <w:szCs w:val="17"/>
        </w:rPr>
        <w:t>从组合框和数据设置组合框中分别选择</w:t>
      </w:r>
      <w:r>
        <w:rPr>
          <w:rFonts w:ascii="Verdana" w:hAnsi="Verdana"/>
          <w:sz w:val="17"/>
          <w:szCs w:val="17"/>
        </w:rPr>
        <w:t>“Database”</w:t>
      </w:r>
      <w:r>
        <w:rPr>
          <w:rFonts w:ascii="Verdana" w:hAnsi="Verdana"/>
          <w:sz w:val="17"/>
          <w:szCs w:val="17"/>
        </w:rPr>
        <w:t>和</w:t>
      </w:r>
      <w:r>
        <w:rPr>
          <w:rFonts w:ascii="Verdana" w:hAnsi="Verdana"/>
          <w:sz w:val="17"/>
          <w:szCs w:val="17"/>
        </w:rPr>
        <w:t xml:space="preserve">oleDbDataAdapter1 [System.Data.OleDb.OleDbDataAdapter] </w:t>
      </w:r>
      <w:r>
        <w:rPr>
          <w:rFonts w:ascii="Verdana" w:hAnsi="Verdana"/>
          <w:sz w:val="17"/>
          <w:szCs w:val="17"/>
        </w:rPr>
        <w:t>。设置标签为</w:t>
      </w:r>
      <w:r>
        <w:rPr>
          <w:rFonts w:ascii="Verdana" w:hAnsi="Verdana"/>
          <w:sz w:val="17"/>
          <w:szCs w:val="17"/>
        </w:rPr>
        <w:t>“LASTNAME”</w:t>
      </w:r>
      <w:r>
        <w:rPr>
          <w:rFonts w:ascii="Verdana" w:hAnsi="Verdana"/>
          <w:sz w:val="17"/>
          <w:szCs w:val="17"/>
        </w:rPr>
        <w:t>并设置</w:t>
      </w:r>
      <w:r>
        <w:rPr>
          <w:rFonts w:ascii="Verdana" w:hAnsi="Verdana"/>
          <w:sz w:val="17"/>
          <w:szCs w:val="17"/>
        </w:rPr>
        <w:t>Y</w:t>
      </w:r>
      <w:r>
        <w:rPr>
          <w:rFonts w:ascii="Verdana" w:hAnsi="Verdana"/>
          <w:sz w:val="17"/>
          <w:szCs w:val="17"/>
        </w:rPr>
        <w:t>为</w:t>
      </w:r>
      <w:r>
        <w:rPr>
          <w:rFonts w:ascii="Verdana" w:hAnsi="Verdana"/>
          <w:sz w:val="17"/>
          <w:szCs w:val="17"/>
        </w:rPr>
        <w:t>“SALARY”</w:t>
      </w:r>
      <w:r>
        <w:rPr>
          <w:rFonts w:ascii="Verdana" w:hAnsi="Verdana"/>
          <w:sz w:val="17"/>
          <w:szCs w:val="17"/>
        </w:rPr>
        <w:t>，如下图所示：</w:t>
      </w:r>
      <w:r>
        <w:rPr>
          <w:rFonts w:ascii="Verdana" w:hAnsi="Verdana"/>
          <w:sz w:val="17"/>
          <w:szCs w:val="17"/>
        </w:rPr>
        <w:br/>
        <w:t>  </w:t>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215" name="图片 215" descr="C:\Users\SONY\AppData\Local\Temp\407984\Tutorial source\Tutorial source\images\o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SONY\AppData\Local\Temp\407984\Tutorial source\Tutorial source\images\ol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现在点击</w:t>
      </w:r>
      <w:r>
        <w:rPr>
          <w:rFonts w:ascii="Verdana" w:hAnsi="Verdana"/>
          <w:sz w:val="17"/>
          <w:szCs w:val="17"/>
        </w:rPr>
        <w:t>“Apply”</w:t>
      </w:r>
      <w:r>
        <w:rPr>
          <w:rFonts w:ascii="Verdana" w:hAnsi="Verdana"/>
          <w:sz w:val="17"/>
          <w:szCs w:val="17"/>
        </w:rPr>
        <w:t>按钮并运行该窗体，您现在应该有类似下面的内容：</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810000" cy="2857500"/>
            <wp:effectExtent l="0" t="0" r="0" b="0"/>
            <wp:docPr id="214" name="图片 214" descr="C:\Users\SONY\AppData\Local\Temp\407984\Tutorial source\Tutorial source\images\o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SONY\AppData\Local\Temp\407984\Tutorial source\Tutorial source\images\ol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更多信息，请看</w:t>
      </w:r>
      <w:r>
        <w:rPr>
          <w:rFonts w:ascii="Verdana" w:hAnsi="Verdana"/>
          <w:sz w:val="17"/>
          <w:szCs w:val="17"/>
        </w:rPr>
        <w:t xml:space="preserve"> </w:t>
      </w:r>
      <w:hyperlink w:anchor="Bookmark9" w:history="1">
        <w:r>
          <w:rPr>
            <w:rStyle w:val="a6"/>
            <w:rFonts w:ascii="Verdana" w:hAnsi="Verdana"/>
            <w:sz w:val="17"/>
            <w:szCs w:val="17"/>
          </w:rPr>
          <w:t>教程</w:t>
        </w:r>
        <w:r>
          <w:rPr>
            <w:rStyle w:val="a6"/>
            <w:rFonts w:ascii="Verdana" w:hAnsi="Verdana"/>
            <w:sz w:val="17"/>
            <w:szCs w:val="17"/>
          </w:rPr>
          <w:t xml:space="preserve">08 - ADO.NET </w:t>
        </w:r>
        <w:r>
          <w:rPr>
            <w:rStyle w:val="a6"/>
            <w:rFonts w:ascii="Verdana" w:hAnsi="Verdana"/>
            <w:sz w:val="17"/>
            <w:szCs w:val="17"/>
          </w:rPr>
          <w:t>数据库访问</w:t>
        </w:r>
      </w:hyperlink>
      <w:r>
        <w:rPr>
          <w:rFonts w:ascii="Verdana" w:hAnsi="Verdana"/>
          <w:sz w:val="17"/>
          <w:szCs w:val="17"/>
        </w:rPr>
        <w:t xml:space="preserve">(See 1.1.8) </w:t>
      </w:r>
      <w:r>
        <w:rPr>
          <w:rFonts w:ascii="Verdana" w:hAnsi="Verdana"/>
          <w:sz w:val="17"/>
          <w:szCs w:val="17"/>
        </w:rPr>
        <w:br/>
      </w:r>
      <w:r>
        <w:rPr>
          <w:rFonts w:ascii="Verdana" w:hAnsi="Verdana"/>
          <w:sz w:val="17"/>
          <w:szCs w:val="17"/>
        </w:rPr>
        <w:br/>
      </w:r>
      <w:r>
        <w:rPr>
          <w:rFonts w:ascii="Verdana" w:hAnsi="Verdana"/>
          <w:sz w:val="17"/>
          <w:szCs w:val="17"/>
        </w:rPr>
        <w:br/>
      </w:r>
      <w:bookmarkStart w:id="14" w:name="Bookmark2_CodedData"/>
      <w:bookmarkEnd w:id="14"/>
      <w:r>
        <w:rPr>
          <w:rFonts w:ascii="Verdana" w:hAnsi="Verdana"/>
          <w:b/>
          <w:bCs/>
          <w:sz w:val="17"/>
          <w:szCs w:val="17"/>
        </w:rPr>
        <w:fldChar w:fldCharType="begin"/>
      </w:r>
      <w:r>
        <w:rPr>
          <w:rFonts w:ascii="Verdana" w:hAnsi="Verdana"/>
          <w:b/>
          <w:bCs/>
          <w:sz w:val="17"/>
          <w:szCs w:val="17"/>
        </w:rPr>
        <w:instrText xml:space="preserve"> HYPERLINK "" \l "Bookmark2_CodedData" </w:instrText>
      </w:r>
      <w:r>
        <w:rPr>
          <w:rFonts w:ascii="Verdana" w:hAnsi="Verdana"/>
          <w:b/>
          <w:bCs/>
          <w:sz w:val="17"/>
          <w:szCs w:val="17"/>
        </w:rPr>
        <w:fldChar w:fldCharType="separate"/>
      </w:r>
      <w:r>
        <w:rPr>
          <w:rStyle w:val="a6"/>
          <w:rFonts w:ascii="Verdana" w:hAnsi="Verdana"/>
          <w:b/>
          <w:bCs/>
          <w:sz w:val="17"/>
          <w:szCs w:val="17"/>
        </w:rPr>
        <w:t>通过代码输入数据</w:t>
      </w:r>
      <w:r>
        <w:rPr>
          <w:rFonts w:ascii="Verdana" w:hAnsi="Verdana"/>
          <w:b/>
          <w:bCs/>
          <w:sz w:val="17"/>
          <w:szCs w:val="17"/>
        </w:rPr>
        <w:fldChar w:fldCharType="end"/>
      </w:r>
      <w:r>
        <w:rPr>
          <w:rFonts w:ascii="Verdana" w:hAnsi="Verdana"/>
          <w:b/>
          <w:bCs/>
          <w:sz w:val="17"/>
          <w:szCs w:val="17"/>
        </w:rPr>
        <w:t xml:space="preserve"> </w:t>
      </w:r>
      <w:r>
        <w:rPr>
          <w:rFonts w:ascii="Verdana" w:hAnsi="Verdana"/>
          <w:b/>
          <w:bCs/>
          <w:sz w:val="17"/>
          <w:szCs w:val="17"/>
        </w:rPr>
        <w:br/>
      </w:r>
      <w:r>
        <w:rPr>
          <w:rFonts w:ascii="Verdana" w:hAnsi="Verdana"/>
          <w:sz w:val="17"/>
          <w:szCs w:val="17"/>
        </w:rPr>
        <w:t>对于数据输入，您需要编写一些代码。本节将告诉您所需的步骤，用于创建一个使用编码输入的图表。</w:t>
      </w:r>
      <w:r>
        <w:rPr>
          <w:rFonts w:ascii="Verdana" w:hAnsi="Verdana"/>
          <w:sz w:val="17"/>
          <w:szCs w:val="17"/>
        </w:rPr>
        <w:br/>
      </w:r>
      <w:r>
        <w:rPr>
          <w:rFonts w:ascii="Verdana" w:hAnsi="Verdana"/>
          <w:sz w:val="17"/>
          <w:szCs w:val="17"/>
        </w:rPr>
        <w:br/>
      </w:r>
      <w:r>
        <w:rPr>
          <w:rFonts w:ascii="Verdana" w:hAnsi="Verdana"/>
          <w:sz w:val="17"/>
          <w:szCs w:val="17"/>
        </w:rPr>
        <w:t>在设计时，您先前用图表编辑器添加的数据序列会显示随机的填充数据。但是在运行时，该数据序列将是空的数据，除非您手动填充它。从工具箱中选择一个按钮，并放置在您的窗体中。在</w:t>
      </w:r>
      <w:r>
        <w:rPr>
          <w:rFonts w:ascii="Verdana" w:hAnsi="Verdana"/>
          <w:sz w:val="17"/>
          <w:szCs w:val="17"/>
        </w:rPr>
        <w:t>Visual Studio .Net</w:t>
      </w:r>
      <w:r>
        <w:rPr>
          <w:rFonts w:ascii="Verdana" w:hAnsi="Verdana"/>
          <w:sz w:val="17"/>
          <w:szCs w:val="17"/>
        </w:rPr>
        <w:t>中，双击该按</w:t>
      </w:r>
      <w:r>
        <w:rPr>
          <w:rFonts w:ascii="Verdana" w:hAnsi="Verdana"/>
          <w:sz w:val="17"/>
          <w:szCs w:val="17"/>
        </w:rPr>
        <w:lastRenderedPageBreak/>
        <w:t>钮进入代码编辑器</w:t>
      </w:r>
      <w:r>
        <w:rPr>
          <w:rFonts w:ascii="Verdana" w:hAnsi="Verdana"/>
          <w:sz w:val="17"/>
          <w:szCs w:val="17"/>
        </w:rPr>
        <w:t xml:space="preserve"> </w:t>
      </w:r>
      <w:r>
        <w:rPr>
          <w:rFonts w:ascii="Verdana" w:hAnsi="Verdana"/>
          <w:sz w:val="17"/>
          <w:szCs w:val="17"/>
        </w:rPr>
        <w:t>（在不同的编程环境，该方法可能会有所不同）。</w:t>
      </w:r>
      <w:r>
        <w:rPr>
          <w:rFonts w:ascii="Verdana" w:hAnsi="Verdana"/>
          <w:sz w:val="17"/>
          <w:szCs w:val="17"/>
        </w:rPr>
        <w:br/>
      </w:r>
      <w:r>
        <w:rPr>
          <w:rFonts w:ascii="Verdana" w:hAnsi="Verdana"/>
          <w:sz w:val="17"/>
          <w:szCs w:val="17"/>
        </w:rPr>
        <w:br/>
      </w:r>
      <w:r>
        <w:rPr>
          <w:rFonts w:ascii="Verdana" w:hAnsi="Verdana"/>
          <w:sz w:val="17"/>
          <w:szCs w:val="17"/>
        </w:rPr>
        <w:t>在代码编辑器中键入以下内容：</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button1_Click(object sender, System.EventArgs e) </w:t>
      </w:r>
      <w:r>
        <w:rPr>
          <w:color w:val="000066"/>
          <w:sz w:val="17"/>
          <w:szCs w:val="17"/>
        </w:rPr>
        <w:br/>
        <w:t xml:space="preserve">        { </w:t>
      </w:r>
      <w:r>
        <w:rPr>
          <w:color w:val="000066"/>
          <w:sz w:val="17"/>
          <w:szCs w:val="17"/>
        </w:rPr>
        <w:br/>
        <w:t xml:space="preserve">            bar1.Add(3,"Pears",Color.Red); </w:t>
      </w:r>
      <w:r>
        <w:rPr>
          <w:color w:val="000066"/>
          <w:sz w:val="17"/>
          <w:szCs w:val="17"/>
        </w:rPr>
        <w:br/>
        <w:t xml:space="preserve">            bar1.Add(4,"Apples",Color.Blue); </w:t>
      </w:r>
      <w:r>
        <w:rPr>
          <w:color w:val="000066"/>
          <w:sz w:val="17"/>
          <w:szCs w:val="17"/>
        </w:rPr>
        <w:br/>
        <w:t xml:space="preserve">            bar1.Add(2,"Oranges",Color.Green); </w:t>
      </w:r>
      <w:r>
        <w:rPr>
          <w:color w:val="000066"/>
          <w:sz w:val="17"/>
          <w:szCs w:val="17"/>
        </w:rPr>
        <w:br/>
        <w:t xml:space="preserve">        }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Bar1.Add(3, "Pears", Color.Red) </w:t>
      </w:r>
      <w:r>
        <w:rPr>
          <w:color w:val="000066"/>
          <w:sz w:val="17"/>
          <w:szCs w:val="17"/>
        </w:rPr>
        <w:br/>
        <w:t xml:space="preserve">        Bar1.Add(4, "Apples", Color.Blue) </w:t>
      </w:r>
      <w:r>
        <w:rPr>
          <w:color w:val="000066"/>
          <w:sz w:val="17"/>
          <w:szCs w:val="17"/>
        </w:rPr>
        <w:br/>
        <w:t xml:space="preserve">        Bar1.Add(2, "Oranges", Color.Green)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运行该项目并按下按钮，在您的图表中将显示三个新的柱形图。</w:t>
      </w:r>
      <w:r>
        <w:rPr>
          <w:rFonts w:ascii="Verdana" w:hAnsi="Verdana"/>
          <w:sz w:val="17"/>
          <w:szCs w:val="17"/>
        </w:rPr>
        <w:t xml:space="preserve"> </w:t>
      </w:r>
      <w:r>
        <w:rPr>
          <w:rFonts w:ascii="Verdana" w:hAnsi="Verdana"/>
          <w:sz w:val="17"/>
          <w:szCs w:val="17"/>
        </w:rPr>
        <w:t>就是这样，一个简单的图表就完成了！</w:t>
      </w:r>
      <w:r>
        <w:rPr>
          <w:rFonts w:ascii="Verdana" w:hAnsi="Verdana"/>
          <w:sz w:val="17"/>
          <w:szCs w:val="17"/>
        </w:rPr>
        <w:br/>
      </w:r>
      <w:r>
        <w:rPr>
          <w:rFonts w:ascii="Verdana" w:hAnsi="Verdana"/>
          <w:sz w:val="17"/>
          <w:szCs w:val="17"/>
        </w:rPr>
        <w:br/>
      </w:r>
      <w:r>
        <w:rPr>
          <w:rFonts w:ascii="Verdana" w:hAnsi="Verdana"/>
          <w:sz w:val="17"/>
          <w:szCs w:val="17"/>
        </w:rPr>
        <w:t>在您的图表中，第一个柱形图数据序列被称作</w:t>
      </w:r>
      <w:r>
        <w:rPr>
          <w:rFonts w:ascii="Verdana" w:hAnsi="Verdana"/>
          <w:sz w:val="17"/>
          <w:szCs w:val="17"/>
        </w:rPr>
        <w:t>Bar1</w:t>
      </w:r>
      <w:r>
        <w:rPr>
          <w:rFonts w:ascii="Verdana" w:hAnsi="Verdana"/>
          <w:sz w:val="17"/>
          <w:szCs w:val="17"/>
        </w:rPr>
        <w:t>，第二个称作</w:t>
      </w:r>
      <w:r>
        <w:rPr>
          <w:rFonts w:ascii="Verdana" w:hAnsi="Verdana"/>
          <w:sz w:val="17"/>
          <w:szCs w:val="17"/>
        </w:rPr>
        <w:t>Bar2</w:t>
      </w:r>
      <w:r>
        <w:rPr>
          <w:rFonts w:ascii="Verdana" w:hAnsi="Verdana"/>
          <w:sz w:val="17"/>
          <w:szCs w:val="17"/>
        </w:rPr>
        <w:t>等</w:t>
      </w:r>
      <w:r>
        <w:rPr>
          <w:rFonts w:ascii="Verdana" w:hAnsi="Verdana"/>
          <w:sz w:val="17"/>
          <w:szCs w:val="17"/>
        </w:rPr>
        <w:t xml:space="preserve">... </w:t>
      </w:r>
      <w:r>
        <w:rPr>
          <w:rFonts w:ascii="Verdana" w:hAnsi="Verdana"/>
          <w:sz w:val="17"/>
          <w:szCs w:val="17"/>
        </w:rPr>
        <w:t>因此，如果您的图表中有多种数据序列，您都可以使用类似的名字来修改相关的序列名称。</w:t>
      </w:r>
      <w:r>
        <w:rPr>
          <w:rFonts w:ascii="Verdana" w:hAnsi="Verdana"/>
          <w:sz w:val="17"/>
          <w:szCs w:val="17"/>
        </w:rPr>
        <w:br/>
      </w:r>
      <w:r>
        <w:rPr>
          <w:rFonts w:ascii="Verdana" w:hAnsi="Verdana"/>
          <w:sz w:val="17"/>
          <w:szCs w:val="17"/>
        </w:rPr>
        <w:br/>
      </w:r>
      <w:r>
        <w:rPr>
          <w:rFonts w:ascii="Verdana" w:hAnsi="Verdana"/>
          <w:sz w:val="17"/>
          <w:szCs w:val="17"/>
        </w:rPr>
        <w:t>该数据序列的</w:t>
      </w:r>
      <w:r>
        <w:rPr>
          <w:rFonts w:ascii="Verdana" w:hAnsi="Verdana"/>
          <w:sz w:val="17"/>
          <w:szCs w:val="17"/>
        </w:rPr>
        <w:t>“Add”</w:t>
      </w:r>
      <w:r>
        <w:rPr>
          <w:rFonts w:ascii="Verdana" w:hAnsi="Verdana"/>
          <w:sz w:val="17"/>
          <w:szCs w:val="17"/>
        </w:rPr>
        <w:t>方法共有</w:t>
      </w:r>
      <w:r>
        <w:rPr>
          <w:rFonts w:ascii="Verdana" w:hAnsi="Verdana"/>
          <w:sz w:val="17"/>
          <w:szCs w:val="17"/>
        </w:rPr>
        <w:t>25</w:t>
      </w:r>
      <w:r>
        <w:rPr>
          <w:rFonts w:ascii="Verdana" w:hAnsi="Verdana"/>
          <w:sz w:val="17"/>
          <w:szCs w:val="17"/>
        </w:rPr>
        <w:t>个重载，其中第</w:t>
      </w:r>
      <w:r>
        <w:rPr>
          <w:rFonts w:ascii="Verdana" w:hAnsi="Verdana"/>
          <w:sz w:val="17"/>
          <w:szCs w:val="17"/>
        </w:rPr>
        <w:t>7</w:t>
      </w:r>
      <w:r>
        <w:rPr>
          <w:rFonts w:ascii="Verdana" w:hAnsi="Verdana"/>
          <w:sz w:val="17"/>
          <w:szCs w:val="17"/>
        </w:rPr>
        <w:t>个接受</w:t>
      </w:r>
      <w:r>
        <w:rPr>
          <w:rFonts w:ascii="Verdana" w:hAnsi="Verdana"/>
          <w:sz w:val="17"/>
          <w:szCs w:val="17"/>
        </w:rPr>
        <w:t>3</w:t>
      </w:r>
      <w:r>
        <w:rPr>
          <w:rFonts w:ascii="Verdana" w:hAnsi="Verdana"/>
          <w:sz w:val="17"/>
          <w:szCs w:val="17"/>
        </w:rPr>
        <w:t>个变量：值，文本和颜色。</w:t>
      </w:r>
      <w:r>
        <w:rPr>
          <w:rFonts w:ascii="Verdana" w:hAnsi="Verdana"/>
          <w:sz w:val="17"/>
          <w:szCs w:val="17"/>
        </w:rPr>
        <w:t>Add</w:t>
      </w:r>
      <w:r>
        <w:rPr>
          <w:rFonts w:ascii="Verdana" w:hAnsi="Verdana"/>
          <w:sz w:val="17"/>
          <w:szCs w:val="17"/>
        </w:rPr>
        <w:t>方法从而取得与标签轴间距相等的值</w:t>
      </w:r>
      <w:r>
        <w:rPr>
          <w:rFonts w:ascii="Verdana" w:hAnsi="Verdana"/>
          <w:sz w:val="17"/>
          <w:szCs w:val="17"/>
        </w:rPr>
        <w:t xml:space="preserve"> </w:t>
      </w:r>
      <w:r>
        <w:rPr>
          <w:rFonts w:ascii="Verdana" w:hAnsi="Verdana"/>
          <w:sz w:val="17"/>
          <w:szCs w:val="17"/>
        </w:rPr>
        <w:t>（这里指的是</w:t>
      </w:r>
      <w:r>
        <w:rPr>
          <w:rFonts w:ascii="Verdana" w:hAnsi="Verdana"/>
          <w:sz w:val="17"/>
          <w:szCs w:val="17"/>
        </w:rPr>
        <w:t>X</w:t>
      </w:r>
      <w:r>
        <w:rPr>
          <w:rFonts w:ascii="Verdana" w:hAnsi="Verdana"/>
          <w:sz w:val="17"/>
          <w:szCs w:val="17"/>
        </w:rPr>
        <w:t>轴）。如果您的数据只包含两个变量的话，那么您就要使用</w:t>
      </w:r>
      <w:r>
        <w:rPr>
          <w:rFonts w:ascii="Verdana" w:hAnsi="Verdana"/>
          <w:sz w:val="17"/>
          <w:szCs w:val="17"/>
        </w:rPr>
        <w:t>“Add”</w:t>
      </w:r>
      <w:r>
        <w:rPr>
          <w:rFonts w:ascii="Verdana" w:hAnsi="Verdana"/>
          <w:sz w:val="17"/>
          <w:szCs w:val="17"/>
        </w:rPr>
        <w:t>的另一个重载方法。</w:t>
      </w:r>
      <w:r>
        <w:rPr>
          <w:rFonts w:ascii="Verdana" w:hAnsi="Verdana"/>
          <w:sz w:val="17"/>
          <w:szCs w:val="17"/>
        </w:rPr>
        <w:t xml:space="preserve"> </w:t>
      </w:r>
      <w:r>
        <w:rPr>
          <w:rFonts w:ascii="Verdana" w:hAnsi="Verdana"/>
          <w:sz w:val="17"/>
          <w:szCs w:val="17"/>
        </w:rPr>
        <w:t>添加另一个按钮到您的项目，并将下面的代码键入到里面。</w:t>
      </w:r>
      <w:r>
        <w:rPr>
          <w:rFonts w:ascii="Verdana" w:hAnsi="Verdana"/>
          <w:sz w:val="17"/>
          <w:szCs w:val="17"/>
        </w:rPr>
        <w:t xml:space="preserve"> </w:t>
      </w:r>
      <w:r>
        <w:rPr>
          <w:rFonts w:ascii="Verdana" w:hAnsi="Verdana"/>
          <w:sz w:val="17"/>
          <w:szCs w:val="17"/>
        </w:rPr>
        <w:t>运行该项目，键入的代码如下：</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button2_Click(object sender, System.EventArgs e) </w:t>
      </w:r>
      <w:r>
        <w:rPr>
          <w:color w:val="000066"/>
          <w:sz w:val="17"/>
          <w:szCs w:val="17"/>
        </w:rPr>
        <w:br/>
        <w:t xml:space="preserve">        { </w:t>
      </w:r>
      <w:r>
        <w:rPr>
          <w:color w:val="000066"/>
          <w:sz w:val="17"/>
          <w:szCs w:val="17"/>
        </w:rPr>
        <w:br/>
        <w:t xml:space="preserve">            Random rnd = new Random(); </w:t>
      </w:r>
      <w:r>
        <w:rPr>
          <w:color w:val="000066"/>
          <w:sz w:val="17"/>
          <w:szCs w:val="17"/>
        </w:rPr>
        <w:br/>
        <w:t xml:space="preserve">            if(bar1.Count &gt; 0) </w:t>
      </w:r>
      <w:r>
        <w:rPr>
          <w:color w:val="000066"/>
          <w:sz w:val="17"/>
          <w:szCs w:val="17"/>
        </w:rPr>
        <w:br/>
        <w:t xml:space="preserve">            { </w:t>
      </w:r>
      <w:r>
        <w:rPr>
          <w:color w:val="000066"/>
          <w:sz w:val="17"/>
          <w:szCs w:val="17"/>
        </w:rPr>
        <w:br/>
        <w:t xml:space="preserve">                //Increment X Axis value and add a new random point </w:t>
      </w:r>
      <w:r>
        <w:rPr>
          <w:color w:val="000066"/>
          <w:sz w:val="17"/>
          <w:szCs w:val="17"/>
        </w:rPr>
        <w:br/>
        <w:t xml:space="preserve">                bar1.Add((bar1.XValues.Last + rnd.Next(10)), ((bar1.YValues.Last/(bar1.YValues.Last - 1)) + rnd.Next(10)),"Lemons",Color.Yellow); </w:t>
      </w:r>
      <w:r>
        <w:rPr>
          <w:color w:val="000066"/>
          <w:sz w:val="17"/>
          <w:szCs w:val="17"/>
        </w:rPr>
        <w:br/>
        <w:t xml:space="preserve">            } </w:t>
      </w:r>
      <w:r>
        <w:rPr>
          <w:color w:val="000066"/>
          <w:sz w:val="17"/>
          <w:szCs w:val="17"/>
        </w:rPr>
        <w:br/>
        <w:t xml:space="preserve">            else </w:t>
      </w:r>
      <w:r>
        <w:rPr>
          <w:color w:val="000066"/>
          <w:sz w:val="17"/>
          <w:szCs w:val="17"/>
        </w:rPr>
        <w:br/>
        <w:t xml:space="preserve">            { </w:t>
      </w:r>
      <w:r>
        <w:rPr>
          <w:color w:val="000066"/>
          <w:sz w:val="17"/>
          <w:szCs w:val="17"/>
        </w:rPr>
        <w:br/>
        <w:t xml:space="preserve">                //Add a new random point </w:t>
      </w:r>
      <w:r>
        <w:rPr>
          <w:color w:val="000066"/>
          <w:sz w:val="17"/>
          <w:szCs w:val="17"/>
        </w:rPr>
        <w:br/>
        <w:t xml:space="preserve">                bar1.Add(1,rnd.Next(10),"Lemons",Color.Yellow); </w:t>
      </w:r>
      <w:r>
        <w:rPr>
          <w:color w:val="000066"/>
          <w:sz w:val="17"/>
          <w:szCs w:val="17"/>
        </w:rPr>
        <w:br/>
        <w:t xml:space="preserve">            } </w:t>
      </w:r>
      <w:r>
        <w:rPr>
          <w:color w:val="000066"/>
          <w:sz w:val="17"/>
          <w:szCs w:val="17"/>
        </w:rPr>
        <w:br/>
        <w:t xml:space="preserve">        } </w:t>
      </w:r>
      <w:r>
        <w:rPr>
          <w:color w:val="000066"/>
          <w:sz w:val="17"/>
          <w:szCs w:val="17"/>
        </w:rPr>
        <w:br/>
      </w:r>
      <w:r>
        <w:rPr>
          <w:color w:val="000066"/>
          <w:sz w:val="17"/>
          <w:szCs w:val="17"/>
        </w:rPr>
        <w:lastRenderedPageBreak/>
        <w:t xml:space="preserve"> </w:t>
      </w:r>
      <w:r>
        <w:rPr>
          <w:color w:val="000066"/>
          <w:sz w:val="17"/>
          <w:szCs w:val="17"/>
        </w:rPr>
        <w:br/>
        <w:t xml:space="preserve">[VB.Net] </w:t>
      </w:r>
      <w:r>
        <w:rPr>
          <w:color w:val="000066"/>
          <w:sz w:val="17"/>
          <w:szCs w:val="17"/>
        </w:rPr>
        <w:br/>
        <w:t xml:space="preserve">Private Sub Button2_Click(ByVal sender As System.Object, ByVal e As System.EventArgs) Handles Button2.Click </w:t>
      </w:r>
      <w:r>
        <w:rPr>
          <w:color w:val="000066"/>
          <w:sz w:val="17"/>
          <w:szCs w:val="17"/>
        </w:rPr>
        <w:br/>
        <w:t xml:space="preserve">        Dim rnd As Random </w:t>
      </w:r>
      <w:r>
        <w:rPr>
          <w:color w:val="000066"/>
          <w:sz w:val="17"/>
          <w:szCs w:val="17"/>
        </w:rPr>
        <w:br/>
        <w:t xml:space="preserve">        If (Bar1.Count &gt; 0) Then </w:t>
      </w:r>
      <w:r>
        <w:rPr>
          <w:color w:val="000066"/>
          <w:sz w:val="17"/>
          <w:szCs w:val="17"/>
        </w:rPr>
        <w:br/>
        <w:t xml:space="preserve">            'Increment X Axis value and add a new random point </w:t>
      </w:r>
      <w:r>
        <w:rPr>
          <w:color w:val="000066"/>
          <w:sz w:val="17"/>
          <w:szCs w:val="17"/>
        </w:rPr>
        <w:br/>
        <w:t xml:space="preserve">            Bar1.Add((Bar1.XValues.Last + rnd.Next(10)), ((Bar1.YValues.Last / (Bar1.YValues.Last - 1)) + rnd.Next(10)), "Lemons", Color.Yellow) </w:t>
      </w:r>
      <w:r>
        <w:rPr>
          <w:color w:val="000066"/>
          <w:sz w:val="17"/>
          <w:szCs w:val="17"/>
        </w:rPr>
        <w:br/>
        <w:t xml:space="preserve">        Else </w:t>
      </w:r>
      <w:r>
        <w:rPr>
          <w:color w:val="000066"/>
          <w:sz w:val="17"/>
          <w:szCs w:val="17"/>
        </w:rPr>
        <w:br/>
        <w:t xml:space="preserve">            'Add a new random point </w:t>
      </w:r>
      <w:r>
        <w:rPr>
          <w:color w:val="000066"/>
          <w:sz w:val="17"/>
          <w:szCs w:val="17"/>
        </w:rPr>
        <w:br/>
        <w:t xml:space="preserve">            Bar1.Add(1, rnd.Next(10), "Lemons", Color.Yellow) </w:t>
      </w:r>
      <w:r>
        <w:rPr>
          <w:color w:val="000066"/>
          <w:sz w:val="17"/>
          <w:szCs w:val="17"/>
        </w:rPr>
        <w:br/>
        <w:t xml:space="preserve">        End If </w:t>
      </w:r>
      <w:r>
        <w:rPr>
          <w:color w:val="000066"/>
          <w:sz w:val="17"/>
          <w:szCs w:val="17"/>
        </w:rPr>
        <w:br/>
        <w:t xml:space="preserve">End Sub </w:t>
      </w:r>
    </w:p>
    <w:p w:rsidR="007649B1" w:rsidRDefault="007649B1" w:rsidP="007649B1">
      <w:pPr>
        <w:spacing w:after="240"/>
        <w:rPr>
          <w:rFonts w:ascii="Verdana" w:hAnsi="Verdana"/>
          <w:sz w:val="17"/>
          <w:szCs w:val="17"/>
        </w:rPr>
      </w:pPr>
    </w:p>
    <w:bookmarkStart w:id="15" w:name="Bookmark2_SelSeries"/>
    <w:bookmarkEnd w:id="15"/>
    <w:p w:rsidR="007649B1" w:rsidRPr="00B06B8C" w:rsidRDefault="007649B1" w:rsidP="007649B1">
      <w:pPr>
        <w:jc w:val="left"/>
        <w:rPr>
          <w:rFonts w:ascii="宋体" w:hAnsi="宋体"/>
          <w:b/>
          <w:sz w:val="24"/>
        </w:rPr>
      </w:pPr>
      <w:r w:rsidRPr="00B06B8C">
        <w:rPr>
          <w:rFonts w:ascii="宋体" w:hAnsi="宋体"/>
          <w:b/>
          <w:sz w:val="24"/>
        </w:rPr>
        <w:fldChar w:fldCharType="begin"/>
      </w:r>
      <w:r w:rsidRPr="00B06B8C">
        <w:rPr>
          <w:rFonts w:ascii="宋体" w:hAnsi="宋体"/>
          <w:b/>
          <w:sz w:val="24"/>
        </w:rPr>
        <w:instrText xml:space="preserve"> HYPERLINK "" \l "Bookmark2_SelSeries" </w:instrText>
      </w:r>
      <w:r w:rsidRPr="00B06B8C">
        <w:rPr>
          <w:rFonts w:ascii="宋体" w:hAnsi="宋体"/>
          <w:b/>
          <w:sz w:val="24"/>
        </w:rPr>
        <w:fldChar w:fldCharType="separate"/>
      </w:r>
      <w:r w:rsidRPr="00B06B8C">
        <w:rPr>
          <w:rStyle w:val="a6"/>
          <w:rFonts w:ascii="宋体" w:hAnsi="宋体"/>
          <w:b/>
          <w:sz w:val="24"/>
          <w:szCs w:val="17"/>
        </w:rPr>
        <w:t>选择一个满足您需要的数据序列类型</w:t>
      </w:r>
      <w:r w:rsidRPr="00B06B8C">
        <w:rPr>
          <w:rFonts w:ascii="宋体" w:hAnsi="宋体"/>
          <w:b/>
          <w:sz w:val="24"/>
        </w:rPr>
        <w:fldChar w:fldCharType="end"/>
      </w:r>
      <w:r w:rsidRPr="00B06B8C">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最后的实例代码可生成新的</w:t>
      </w:r>
      <w:r>
        <w:rPr>
          <w:rFonts w:ascii="Verdana" w:hAnsi="Verdana"/>
          <w:sz w:val="17"/>
          <w:szCs w:val="17"/>
        </w:rPr>
        <w:t>X</w:t>
      </w:r>
      <w:r>
        <w:rPr>
          <w:rFonts w:ascii="Verdana" w:hAnsi="Verdana"/>
          <w:sz w:val="17"/>
          <w:szCs w:val="17"/>
        </w:rPr>
        <w:t>、</w:t>
      </w:r>
      <w:r>
        <w:rPr>
          <w:rFonts w:ascii="Verdana" w:hAnsi="Verdana"/>
          <w:sz w:val="17"/>
          <w:szCs w:val="17"/>
        </w:rPr>
        <w:t>Y</w:t>
      </w:r>
      <w:r>
        <w:rPr>
          <w:rFonts w:ascii="Verdana" w:hAnsi="Verdana"/>
          <w:sz w:val="17"/>
          <w:szCs w:val="17"/>
        </w:rPr>
        <w:t>值。</w:t>
      </w:r>
      <w:r>
        <w:rPr>
          <w:rFonts w:ascii="Verdana" w:hAnsi="Verdana"/>
          <w:sz w:val="17"/>
          <w:szCs w:val="17"/>
        </w:rPr>
        <w:t xml:space="preserve"> </w:t>
      </w:r>
      <w:r>
        <w:rPr>
          <w:rFonts w:ascii="Verdana" w:hAnsi="Verdana"/>
          <w:sz w:val="17"/>
          <w:szCs w:val="17"/>
        </w:rPr>
        <w:t>在</w:t>
      </w:r>
      <w:r>
        <w:rPr>
          <w:rFonts w:ascii="Verdana" w:hAnsi="Verdana"/>
          <w:sz w:val="17"/>
          <w:szCs w:val="17"/>
        </w:rPr>
        <w:t>X</w:t>
      </w:r>
      <w:r>
        <w:rPr>
          <w:rFonts w:ascii="Verdana" w:hAnsi="Verdana"/>
          <w:sz w:val="17"/>
          <w:szCs w:val="17"/>
        </w:rPr>
        <w:t>轴点与点之间的距离并不固定，在某些情况下这将导致柱形图重叠在一起，这种情况对少部分程序是可取的，但不适用于所有的应用程序。使用图表编辑器将数据序列类型修改为（在设计时，进入图表编辑器，然后点击修改按钮进行修改，同时，您还需要修改代码行中关于</w:t>
      </w:r>
      <w:r>
        <w:rPr>
          <w:rFonts w:ascii="Verdana" w:hAnsi="Verdana"/>
          <w:sz w:val="17"/>
          <w:szCs w:val="17"/>
        </w:rPr>
        <w:t>Bar1</w:t>
      </w:r>
      <w:r>
        <w:rPr>
          <w:rFonts w:ascii="Verdana" w:hAnsi="Verdana"/>
          <w:sz w:val="17"/>
          <w:szCs w:val="17"/>
        </w:rPr>
        <w:t>的所有引用）线型序列从而显示另外一种使用两个变量图形化显示数据的方法</w:t>
      </w:r>
      <w:r>
        <w:rPr>
          <w:rFonts w:ascii="Verdana" w:hAnsi="Verdana"/>
          <w:sz w:val="17"/>
          <w:szCs w:val="17"/>
        </w:rPr>
        <w:t xml:space="preserve"> </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如果您的数据超过</w:t>
      </w:r>
      <w:r>
        <w:rPr>
          <w:rFonts w:ascii="Verdana" w:hAnsi="Verdana"/>
          <w:sz w:val="17"/>
          <w:szCs w:val="17"/>
        </w:rPr>
        <w:t>2</w:t>
      </w:r>
      <w:r>
        <w:rPr>
          <w:rFonts w:ascii="Verdana" w:hAnsi="Verdana"/>
          <w:sz w:val="17"/>
          <w:szCs w:val="17"/>
        </w:rPr>
        <w:t>个变量，还有其他数据序列类型适合用于显示这些数据。您可以从图表库中选择您所想要的数据序列类型，同时您可以阅读</w:t>
      </w:r>
      <w:r>
        <w:rPr>
          <w:rFonts w:ascii="Verdana" w:hAnsi="Verdana"/>
          <w:sz w:val="17"/>
          <w:szCs w:val="17"/>
        </w:rPr>
        <w:t>TeeChar</w:t>
      </w:r>
      <w:r>
        <w:rPr>
          <w:rFonts w:ascii="Verdana" w:hAnsi="Verdana"/>
          <w:sz w:val="17"/>
          <w:szCs w:val="17"/>
        </w:rPr>
        <w:t>帮助文档来获得更多的有用信息。</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104900" cy="771525"/>
            <wp:effectExtent l="0" t="0" r="0" b="9525"/>
            <wp:docPr id="213" name="图片 213" descr="C:\Users\SONY\AppData\Local\Temp\407984\Tutorial source\Tutorial source\images\fwdtu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C:\Users\SONY\AppData\Local\Temp\407984\Tutorial source\Tutorial source\images\fwdtut.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1.1.2) </w:t>
      </w:r>
      <w:r>
        <w:rPr>
          <w:rFonts w:ascii="Verdana" w:hAnsi="Verdana"/>
          <w:sz w:val="17"/>
          <w:szCs w:val="17"/>
        </w:rPr>
        <w:br/>
      </w:r>
    </w:p>
    <w:p w:rsidR="007649B1" w:rsidRDefault="001E3B83" w:rsidP="007649B1">
      <w:pPr>
        <w:pStyle w:val="a5"/>
        <w:rPr>
          <w:rFonts w:ascii="Verdana" w:hAnsi="Verdana"/>
          <w:i/>
          <w:iCs/>
          <w:sz w:val="17"/>
          <w:szCs w:val="17"/>
        </w:rPr>
      </w:pPr>
      <w:hyperlink r:id="rId29" w:history="1">
        <w:r w:rsidR="007649B1">
          <w:rPr>
            <w:rStyle w:val="a6"/>
            <w:rFonts w:ascii="Verdana" w:hAnsi="Verdana"/>
            <w:i/>
            <w:iCs/>
            <w:sz w:val="17"/>
            <w:szCs w:val="17"/>
          </w:rPr>
          <w:t>联系我们</w:t>
        </w:r>
      </w:hyperlink>
    </w:p>
    <w:p w:rsidR="007649B1" w:rsidRDefault="007649B1" w:rsidP="007649B1">
      <w:pPr>
        <w:pStyle w:val="a5"/>
        <w:rPr>
          <w:rFonts w:ascii="Verdana" w:hAnsi="Verdana"/>
          <w:i/>
          <w:iCs/>
          <w:sz w:val="17"/>
          <w:szCs w:val="17"/>
        </w:rPr>
      </w:pPr>
      <w:r>
        <w:rPr>
          <w:rFonts w:ascii="Verdana" w:hAnsi="Verdana"/>
          <w:i/>
          <w:iCs/>
          <w:sz w:val="17"/>
          <w:szCs w:val="17"/>
        </w:rPr>
        <w:t>© 2002-2009 Steema Software SL. All rights reserved.</w:t>
      </w:r>
    </w:p>
    <w:p w:rsidR="007649B1" w:rsidRDefault="007649B1" w:rsidP="007649B1">
      <w:pPr>
        <w:pStyle w:val="3"/>
      </w:pPr>
      <w:bookmarkStart w:id="16" w:name="Bookmark3"/>
      <w:bookmarkStart w:id="17" w:name="_Toc361220397"/>
      <w:r>
        <w:rPr>
          <w:rFonts w:hint="eastAsia"/>
        </w:rPr>
        <w:t xml:space="preserve">1.1.2 </w:t>
      </w:r>
      <w:r>
        <w:rPr>
          <w:rFonts w:hint="eastAsia"/>
        </w:rPr>
        <w:t>教程</w:t>
      </w:r>
      <w:r>
        <w:rPr>
          <w:rFonts w:hint="eastAsia"/>
        </w:rPr>
        <w:t xml:space="preserve">2 - </w:t>
      </w:r>
      <w:r>
        <w:rPr>
          <w:rFonts w:hint="eastAsia"/>
        </w:rPr>
        <w:t>图表显示属性</w:t>
      </w:r>
      <w:bookmarkEnd w:id="16"/>
      <w:bookmarkEnd w:id="17"/>
    </w:p>
    <w:p w:rsidR="007649B1" w:rsidRPr="00C52427" w:rsidRDefault="007649B1" w:rsidP="007649B1">
      <w:pPr>
        <w:jc w:val="left"/>
        <w:rPr>
          <w:rFonts w:ascii="宋体" w:hAnsi="宋体"/>
          <w:b/>
          <w:sz w:val="24"/>
        </w:rPr>
      </w:pPr>
      <w:r w:rsidRPr="00C52427">
        <w:rPr>
          <w:rFonts w:ascii="宋体" w:hAnsi="宋体"/>
          <w:b/>
          <w:sz w:val="24"/>
        </w:rPr>
        <w:t>教程2 － 图表显示属性</w:t>
      </w:r>
    </w:p>
    <w:p w:rsidR="007649B1" w:rsidRDefault="007649B1" w:rsidP="007649B1">
      <w:pPr>
        <w:rPr>
          <w:rFonts w:ascii="Verdana" w:hAnsi="Verdana"/>
          <w:sz w:val="17"/>
          <w:szCs w:val="17"/>
        </w:rPr>
      </w:pPr>
      <w:r>
        <w:rPr>
          <w:rFonts w:ascii="Verdana" w:hAnsi="Verdana"/>
          <w:sz w:val="17"/>
          <w:szCs w:val="17"/>
        </w:rPr>
        <w:t>图表显示特征是指那些影响图表整体外观的因素。它们包括那些定义图表背景颜色，标题，位置，页边，粗细和斜角，背景图片，框架和轴可见，画笔颜色和宽度，</w:t>
      </w:r>
      <w:r>
        <w:rPr>
          <w:rFonts w:ascii="Verdana" w:hAnsi="Verdana"/>
          <w:sz w:val="17"/>
          <w:szCs w:val="17"/>
        </w:rPr>
        <w:t>3D</w:t>
      </w:r>
      <w:r>
        <w:rPr>
          <w:rFonts w:ascii="Verdana" w:hAnsi="Verdana"/>
          <w:sz w:val="17"/>
          <w:szCs w:val="17"/>
        </w:rPr>
        <w:t>，立面等属性和方法。您可以在设计时或运行时可通过图表编辑器使用这些属性，并且您还可以在运行时以编程的方式来修改这些属性。图表的整体外观特征分为以下类别：</w:t>
      </w:r>
      <w:r>
        <w:rPr>
          <w:rFonts w:ascii="Verdana" w:hAnsi="Verdana"/>
          <w:sz w:val="17"/>
          <w:szCs w:val="17"/>
        </w:rPr>
        <w:t xml:space="preserve"> </w:t>
      </w:r>
      <w:r>
        <w:rPr>
          <w:rFonts w:ascii="Verdana" w:hAnsi="Verdana"/>
          <w:sz w:val="17"/>
          <w:szCs w:val="17"/>
        </w:rPr>
        <w:br/>
      </w:r>
      <w:r>
        <w:rPr>
          <w:rFonts w:ascii="Verdana" w:hAnsi="Verdana"/>
          <w:sz w:val="17"/>
          <w:szCs w:val="17"/>
        </w:rPr>
        <w:lastRenderedPageBreak/>
        <w:br/>
      </w:r>
      <w:hyperlink w:anchor="Bookmark3_General" w:history="1">
        <w:r>
          <w:rPr>
            <w:rStyle w:val="a6"/>
            <w:rFonts w:ascii="Verdana" w:hAnsi="Verdana"/>
            <w:b/>
            <w:bCs/>
            <w:sz w:val="17"/>
            <w:szCs w:val="17"/>
          </w:rPr>
          <w:t>总体</w:t>
        </w:r>
      </w:hyperlink>
      <w:r>
        <w:rPr>
          <w:rFonts w:ascii="Verdana" w:hAnsi="Verdana"/>
          <w:sz w:val="17"/>
          <w:szCs w:val="17"/>
        </w:rPr>
        <w:t xml:space="preserve"> </w:t>
      </w:r>
      <w:r>
        <w:rPr>
          <w:rFonts w:ascii="Verdana" w:hAnsi="Verdana"/>
          <w:sz w:val="17"/>
          <w:szCs w:val="17"/>
        </w:rPr>
        <w:br/>
      </w:r>
      <w:hyperlink w:anchor="Bookmark3_Axis" w:history="1">
        <w:r>
          <w:rPr>
            <w:rStyle w:val="a6"/>
            <w:rFonts w:ascii="Verdana" w:hAnsi="Verdana"/>
            <w:b/>
            <w:bCs/>
            <w:sz w:val="17"/>
            <w:szCs w:val="17"/>
          </w:rPr>
          <w:t>坐标轴</w:t>
        </w:r>
      </w:hyperlink>
      <w:r>
        <w:rPr>
          <w:rFonts w:ascii="Verdana" w:hAnsi="Verdana"/>
          <w:sz w:val="17"/>
          <w:szCs w:val="17"/>
        </w:rPr>
        <w:t xml:space="preserve"> </w:t>
      </w:r>
      <w:r>
        <w:rPr>
          <w:rFonts w:ascii="Verdana" w:hAnsi="Verdana"/>
          <w:sz w:val="17"/>
          <w:szCs w:val="17"/>
        </w:rPr>
        <w:br/>
      </w:r>
      <w:hyperlink w:anchor="Bookmark3_Title" w:history="1">
        <w:r>
          <w:rPr>
            <w:rStyle w:val="a6"/>
            <w:rFonts w:ascii="Verdana" w:hAnsi="Verdana"/>
            <w:b/>
            <w:bCs/>
            <w:sz w:val="17"/>
            <w:szCs w:val="17"/>
          </w:rPr>
          <w:t>标题</w:t>
        </w:r>
      </w:hyperlink>
      <w:r>
        <w:rPr>
          <w:rFonts w:ascii="Verdana" w:hAnsi="Verdana"/>
          <w:sz w:val="17"/>
          <w:szCs w:val="17"/>
        </w:rPr>
        <w:t xml:space="preserve"> </w:t>
      </w:r>
      <w:r>
        <w:rPr>
          <w:rFonts w:ascii="Verdana" w:hAnsi="Verdana"/>
          <w:sz w:val="17"/>
          <w:szCs w:val="17"/>
        </w:rPr>
        <w:br/>
      </w:r>
      <w:hyperlink w:anchor="Bookmark3_Legend" w:history="1">
        <w:r>
          <w:rPr>
            <w:rStyle w:val="a6"/>
            <w:rFonts w:ascii="Verdana" w:hAnsi="Verdana"/>
            <w:b/>
            <w:bCs/>
            <w:sz w:val="17"/>
            <w:szCs w:val="17"/>
          </w:rPr>
          <w:t>图例</w:t>
        </w:r>
      </w:hyperlink>
      <w:r>
        <w:rPr>
          <w:rFonts w:ascii="Verdana" w:hAnsi="Verdana"/>
          <w:sz w:val="17"/>
          <w:szCs w:val="17"/>
        </w:rPr>
        <w:t xml:space="preserve"> </w:t>
      </w:r>
      <w:r>
        <w:rPr>
          <w:rFonts w:ascii="Verdana" w:hAnsi="Verdana"/>
          <w:sz w:val="17"/>
          <w:szCs w:val="17"/>
        </w:rPr>
        <w:br/>
      </w:r>
      <w:hyperlink w:anchor="Bookmark3_Panel" w:history="1">
        <w:r>
          <w:rPr>
            <w:rStyle w:val="a6"/>
            <w:rFonts w:ascii="Verdana" w:hAnsi="Verdana"/>
            <w:b/>
            <w:bCs/>
            <w:sz w:val="17"/>
            <w:szCs w:val="17"/>
          </w:rPr>
          <w:t>面板</w:t>
        </w:r>
      </w:hyperlink>
      <w:r>
        <w:rPr>
          <w:rFonts w:ascii="Verdana" w:hAnsi="Verdana"/>
          <w:sz w:val="17"/>
          <w:szCs w:val="17"/>
        </w:rPr>
        <w:t xml:space="preserve"> </w:t>
      </w:r>
      <w:r>
        <w:rPr>
          <w:rFonts w:ascii="Verdana" w:hAnsi="Verdana"/>
          <w:sz w:val="17"/>
          <w:szCs w:val="17"/>
        </w:rPr>
        <w:br/>
      </w:r>
      <w:hyperlink w:anchor="Bookmark3_Paging" w:history="1">
        <w:r>
          <w:rPr>
            <w:rStyle w:val="a6"/>
            <w:rFonts w:ascii="Verdana" w:hAnsi="Verdana"/>
            <w:b/>
            <w:bCs/>
            <w:sz w:val="17"/>
            <w:szCs w:val="17"/>
          </w:rPr>
          <w:t>分页</w:t>
        </w:r>
      </w:hyperlink>
      <w:r>
        <w:rPr>
          <w:rFonts w:ascii="Verdana" w:hAnsi="Verdana"/>
          <w:sz w:val="17"/>
          <w:szCs w:val="17"/>
        </w:rPr>
        <w:t xml:space="preserve"> </w:t>
      </w:r>
      <w:r>
        <w:rPr>
          <w:rFonts w:ascii="Verdana" w:hAnsi="Verdana"/>
          <w:sz w:val="17"/>
          <w:szCs w:val="17"/>
        </w:rPr>
        <w:br/>
      </w:r>
      <w:hyperlink w:anchor="Bookmark3_Walls" w:history="1">
        <w:r>
          <w:rPr>
            <w:rStyle w:val="a6"/>
            <w:rFonts w:ascii="Verdana" w:hAnsi="Verdana"/>
            <w:b/>
            <w:bCs/>
            <w:sz w:val="17"/>
            <w:szCs w:val="17"/>
          </w:rPr>
          <w:t>立面</w:t>
        </w:r>
      </w:hyperlink>
      <w:r>
        <w:rPr>
          <w:rFonts w:ascii="Verdana" w:hAnsi="Verdana"/>
          <w:sz w:val="17"/>
          <w:szCs w:val="17"/>
        </w:rPr>
        <w:t xml:space="preserve"> </w:t>
      </w:r>
      <w:r>
        <w:rPr>
          <w:rFonts w:ascii="Verdana" w:hAnsi="Verdana"/>
          <w:sz w:val="17"/>
          <w:szCs w:val="17"/>
        </w:rPr>
        <w:br/>
      </w:r>
      <w:hyperlink w:anchor="Bookmark3_ThreeDOptions" w:history="1">
        <w:r>
          <w:rPr>
            <w:rStyle w:val="a6"/>
            <w:rFonts w:ascii="Verdana" w:hAnsi="Verdana"/>
            <w:b/>
            <w:bCs/>
            <w:sz w:val="17"/>
            <w:szCs w:val="17"/>
          </w:rPr>
          <w:t>3D</w:t>
        </w:r>
      </w:hyperlink>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如果您打开图表编辑器和浏览图表编辑页就会发现这些组别。</w:t>
      </w:r>
      <w:r>
        <w:rPr>
          <w:rFonts w:ascii="Verdana" w:hAnsi="Verdana"/>
          <w:sz w:val="17"/>
          <w:szCs w:val="17"/>
        </w:rPr>
        <w:t xml:space="preserve"> </w:t>
      </w:r>
      <w:r>
        <w:rPr>
          <w:rFonts w:ascii="Verdana" w:hAnsi="Verdana"/>
          <w:sz w:val="17"/>
          <w:szCs w:val="17"/>
        </w:rPr>
        <w:t>其它的属性将影响您图表的外观，</w:t>
      </w:r>
      <w:r>
        <w:rPr>
          <w:rFonts w:ascii="Verdana" w:hAnsi="Verdana"/>
          <w:sz w:val="17"/>
          <w:szCs w:val="17"/>
        </w:rPr>
        <w:t xml:space="preserve"> </w:t>
      </w:r>
      <w:r>
        <w:rPr>
          <w:rFonts w:ascii="Verdana" w:hAnsi="Verdana"/>
          <w:sz w:val="17"/>
          <w:szCs w:val="17"/>
        </w:rPr>
        <w:t>其中包括数据序列的颜色和特有的标记，个别坐标轴和网格显示的属性和标签。这些将在后面的教程中进行专门的介绍。</w:t>
      </w:r>
      <w:r>
        <w:rPr>
          <w:rFonts w:ascii="Verdana" w:hAnsi="Verdana"/>
          <w:sz w:val="17"/>
          <w:szCs w:val="17"/>
        </w:rPr>
        <w:br/>
      </w:r>
      <w:r>
        <w:rPr>
          <w:rFonts w:ascii="Verdana" w:hAnsi="Verdana"/>
          <w:sz w:val="17"/>
          <w:szCs w:val="17"/>
        </w:rPr>
        <w:br/>
      </w:r>
      <w:r>
        <w:rPr>
          <w:rFonts w:ascii="Verdana" w:hAnsi="Verdana"/>
          <w:b/>
          <w:bCs/>
          <w:sz w:val="17"/>
          <w:szCs w:val="17"/>
        </w:rPr>
        <w:t>图表显示属性入门</w:t>
      </w:r>
      <w:r>
        <w:rPr>
          <w:rFonts w:ascii="Verdana" w:hAnsi="Verdana"/>
          <w:b/>
          <w:bCs/>
          <w:sz w:val="17"/>
          <w:szCs w:val="17"/>
        </w:rPr>
        <w:br/>
      </w:r>
      <w:r>
        <w:rPr>
          <w:rFonts w:ascii="Verdana" w:hAnsi="Verdana"/>
          <w:sz w:val="17"/>
          <w:szCs w:val="17"/>
        </w:rPr>
        <w:t>添加一个新的图表到窗体中，您会看到它将显示为一个带有灰色背景的</w:t>
      </w:r>
      <w:r>
        <w:rPr>
          <w:rFonts w:ascii="Verdana" w:hAnsi="Verdana"/>
          <w:sz w:val="17"/>
          <w:szCs w:val="17"/>
        </w:rPr>
        <w:t>3D</w:t>
      </w:r>
      <w:r>
        <w:rPr>
          <w:rFonts w:ascii="Verdana" w:hAnsi="Verdana"/>
          <w:sz w:val="17"/>
          <w:szCs w:val="17"/>
        </w:rPr>
        <w:t>面板，</w:t>
      </w:r>
      <w:r>
        <w:rPr>
          <w:rFonts w:ascii="Verdana" w:hAnsi="Verdana"/>
          <w:sz w:val="17"/>
          <w:szCs w:val="17"/>
        </w:rPr>
        <w:t>2</w:t>
      </w:r>
      <w:r>
        <w:rPr>
          <w:rFonts w:ascii="Verdana" w:hAnsi="Verdana"/>
          <w:sz w:val="17"/>
          <w:szCs w:val="17"/>
        </w:rPr>
        <w:t>个立面（底部和左边），框架（定义图表</w:t>
      </w:r>
      <w:r>
        <w:rPr>
          <w:rFonts w:ascii="Verdana" w:hAnsi="Verdana"/>
          <w:sz w:val="17"/>
          <w:szCs w:val="17"/>
        </w:rPr>
        <w:t>plottable</w:t>
      </w:r>
      <w:r>
        <w:rPr>
          <w:rFonts w:ascii="Verdana" w:hAnsi="Verdana"/>
          <w:sz w:val="17"/>
          <w:szCs w:val="17"/>
        </w:rPr>
        <w:t>区域的框架）和一个默认的图表标题页眉</w:t>
      </w:r>
      <w:r>
        <w:rPr>
          <w:rFonts w:ascii="Verdana" w:hAnsi="Verdana"/>
          <w:sz w:val="17"/>
          <w:szCs w:val="17"/>
        </w:rPr>
        <w:t xml:space="preserve">“TeeChar” </w:t>
      </w:r>
      <w:r>
        <w:rPr>
          <w:rFonts w:ascii="Verdana" w:hAnsi="Verdana"/>
          <w:sz w:val="17"/>
          <w:szCs w:val="17"/>
        </w:rPr>
        <w:t>。</w:t>
      </w:r>
      <w:r>
        <w:rPr>
          <w:rFonts w:ascii="Verdana" w:hAnsi="Verdana"/>
          <w:sz w:val="17"/>
          <w:szCs w:val="17"/>
        </w:rPr>
        <w:t> </w:t>
      </w:r>
      <w:r>
        <w:rPr>
          <w:rFonts w:ascii="Verdana" w:hAnsi="Verdana"/>
          <w:sz w:val="17"/>
          <w:szCs w:val="17"/>
        </w:rPr>
        <w:br/>
      </w:r>
      <w:r>
        <w:rPr>
          <w:rFonts w:ascii="Verdana" w:hAnsi="Verdana"/>
          <w:sz w:val="17"/>
          <w:szCs w:val="17"/>
        </w:rPr>
        <w:t>右击图表并从图表编辑器的菜单中选择</w:t>
      </w:r>
      <w:r>
        <w:rPr>
          <w:rFonts w:ascii="Verdana" w:hAnsi="Verdana"/>
          <w:sz w:val="17"/>
          <w:szCs w:val="17"/>
        </w:rPr>
        <w:t>“Edit...”</w:t>
      </w:r>
      <w:r>
        <w:rPr>
          <w:rFonts w:ascii="Verdana" w:hAnsi="Verdana"/>
          <w:sz w:val="17"/>
          <w:szCs w:val="17"/>
        </w:rPr>
        <w:t>。第一页是空的数据序列页面，在本教程中我们暂不关心。选择第三个</w:t>
      </w:r>
      <w:r>
        <w:rPr>
          <w:rFonts w:ascii="Verdana" w:hAnsi="Verdana"/>
          <w:sz w:val="17"/>
          <w:szCs w:val="17"/>
        </w:rPr>
        <w:t>“General”</w:t>
      </w:r>
      <w:r>
        <w:rPr>
          <w:rFonts w:ascii="Verdana" w:hAnsi="Verdana"/>
          <w:sz w:val="17"/>
          <w:szCs w:val="17"/>
        </w:rPr>
        <w:t>标签来查看图表总体属性页面。</w:t>
      </w:r>
      <w:r>
        <w:rPr>
          <w:rFonts w:ascii="Verdana" w:hAnsi="Verdana"/>
          <w:sz w:val="17"/>
          <w:szCs w:val="17"/>
        </w:rPr>
        <w:t xml:space="preserve"> </w:t>
      </w:r>
    </w:p>
    <w:p w:rsidR="007649B1" w:rsidRPr="00C52427" w:rsidRDefault="007649B1" w:rsidP="007649B1">
      <w:pPr>
        <w:jc w:val="left"/>
        <w:rPr>
          <w:rFonts w:ascii="宋体" w:hAnsi="宋体"/>
          <w:b/>
          <w:sz w:val="24"/>
        </w:rPr>
      </w:pPr>
      <w:bookmarkStart w:id="18" w:name="Bookmark3_General"/>
      <w:r w:rsidRPr="00C52427">
        <w:rPr>
          <w:rFonts w:ascii="宋体" w:hAnsi="宋体"/>
          <w:b/>
          <w:sz w:val="24"/>
        </w:rPr>
        <w:t>图表总体属性</w:t>
      </w:r>
      <w:bookmarkEnd w:id="18"/>
    </w:p>
    <w:p w:rsidR="007649B1" w:rsidRDefault="007649B1" w:rsidP="007649B1">
      <w:pPr>
        <w:spacing w:after="240"/>
        <w:rPr>
          <w:rFonts w:ascii="Verdana" w:hAnsi="Verdana"/>
          <w:sz w:val="17"/>
          <w:szCs w:val="17"/>
        </w:rPr>
      </w:pP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12" name="图片 212" descr="C:\Users\SONY\AppData\Local\Temp\407984\Tutorial source\Tutorial source\images\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Users\SONY\AppData\Local\Temp\407984\Tutorial source\Tutorial source\images\Image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总体选项包括以下三部分：</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缩放</w:t>
      </w:r>
      <w:r>
        <w:rPr>
          <w:rFonts w:ascii="Verdana" w:hAnsi="Verdana"/>
          <w:sz w:val="17"/>
          <w:szCs w:val="17"/>
        </w:rPr>
        <w:t xml:space="preserve"> </w:t>
      </w:r>
      <w:r>
        <w:rPr>
          <w:rFonts w:ascii="Verdana" w:hAnsi="Verdana"/>
          <w:sz w:val="17"/>
          <w:szCs w:val="17"/>
        </w:rPr>
        <w:br/>
      </w:r>
      <w:r>
        <w:rPr>
          <w:rFonts w:ascii="Verdana" w:hAnsi="Verdana"/>
          <w:sz w:val="17"/>
          <w:szCs w:val="17"/>
        </w:rPr>
        <w:t>滚动</w:t>
      </w:r>
      <w:r>
        <w:rPr>
          <w:rFonts w:ascii="Verdana" w:hAnsi="Verdana"/>
          <w:sz w:val="17"/>
          <w:szCs w:val="17"/>
        </w:rPr>
        <w:t xml:space="preserve"> </w:t>
      </w:r>
      <w:r>
        <w:rPr>
          <w:rFonts w:ascii="Verdana" w:hAnsi="Verdana"/>
          <w:sz w:val="17"/>
          <w:szCs w:val="17"/>
        </w:rPr>
        <w:br/>
      </w:r>
      <w:r>
        <w:rPr>
          <w:rFonts w:ascii="Verdana" w:hAnsi="Verdana"/>
          <w:sz w:val="17"/>
          <w:szCs w:val="17"/>
        </w:rPr>
        <w:t>指针</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lastRenderedPageBreak/>
        <w:t>缩放和滚动将在后面的教程中详细介绍。</w:t>
      </w:r>
    </w:p>
    <w:p w:rsidR="007649B1" w:rsidRPr="00C52427" w:rsidRDefault="007649B1" w:rsidP="007649B1">
      <w:pPr>
        <w:jc w:val="left"/>
        <w:rPr>
          <w:rFonts w:ascii="宋体" w:hAnsi="宋体"/>
          <w:b/>
          <w:sz w:val="24"/>
        </w:rPr>
      </w:pPr>
      <w:bookmarkStart w:id="19" w:name="Bookmark3_Axis"/>
      <w:r w:rsidRPr="00C52427">
        <w:rPr>
          <w:rFonts w:ascii="宋体" w:hAnsi="宋体"/>
          <w:b/>
          <w:sz w:val="24"/>
        </w:rPr>
        <w:t>坐标轴属性</w:t>
      </w:r>
      <w:bookmarkEnd w:id="19"/>
      <w:r w:rsidRPr="00C52427">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坐标轴控件是一个特殊的领域并且相当的复杂，因此我们将在后面的教程中进行深入讲解。</w:t>
      </w:r>
      <w:r>
        <w:rPr>
          <w:rFonts w:ascii="Verdana" w:hAnsi="Verdana"/>
          <w:sz w:val="17"/>
          <w:szCs w:val="17"/>
        </w:rPr>
        <w:t xml:space="preserve"> </w:t>
      </w:r>
      <w:r>
        <w:rPr>
          <w:rFonts w:ascii="Verdana" w:hAnsi="Verdana"/>
          <w:sz w:val="17"/>
          <w:szCs w:val="17"/>
        </w:rPr>
        <w:t>在这里我们只介绍基本轴和框架显示内容。</w:t>
      </w:r>
      <w:r>
        <w:rPr>
          <w:rFonts w:ascii="Verdana" w:hAnsi="Verdana"/>
          <w:sz w:val="17"/>
          <w:szCs w:val="17"/>
        </w:rPr>
        <w:br/>
      </w:r>
      <w:r>
        <w:rPr>
          <w:rFonts w:ascii="Verdana" w:hAnsi="Verdana"/>
          <w:sz w:val="17"/>
          <w:szCs w:val="17"/>
        </w:rPr>
        <w:t>第二个图表页面有定义轴和框架特征的属性。</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11" name="图片 211" descr="C:\Users\SONY\AppData\Local\Temp\407984\Tutorial source\Tutorial source\images\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SONY\AppData\Local\Temp\407984\Tutorial source\Tutorial source\images\Image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图表中包含</w:t>
      </w:r>
      <w:r>
        <w:rPr>
          <w:rFonts w:ascii="Verdana" w:hAnsi="Verdana"/>
          <w:sz w:val="17"/>
          <w:szCs w:val="17"/>
        </w:rPr>
        <w:t>6</w:t>
      </w:r>
      <w:r>
        <w:rPr>
          <w:rFonts w:ascii="Verdana" w:hAnsi="Verdana"/>
          <w:sz w:val="17"/>
          <w:szCs w:val="17"/>
        </w:rPr>
        <w:t>个标准轴。</w:t>
      </w:r>
      <w:r>
        <w:rPr>
          <w:rFonts w:ascii="Verdana" w:hAnsi="Verdana"/>
          <w:sz w:val="17"/>
          <w:szCs w:val="17"/>
        </w:rPr>
        <w:t xml:space="preserve"> </w:t>
      </w:r>
      <w:r>
        <w:rPr>
          <w:rFonts w:ascii="Verdana" w:hAnsi="Verdana"/>
          <w:sz w:val="17"/>
          <w:szCs w:val="17"/>
        </w:rPr>
        <w:t>左边，顶部，右边，底部，</w:t>
      </w:r>
      <w:r>
        <w:rPr>
          <w:rFonts w:ascii="Verdana" w:hAnsi="Verdana"/>
          <w:sz w:val="17"/>
          <w:szCs w:val="17"/>
        </w:rPr>
        <w:t xml:space="preserve"> </w:t>
      </w:r>
      <w:r>
        <w:rPr>
          <w:rFonts w:ascii="Verdana" w:hAnsi="Verdana"/>
          <w:sz w:val="17"/>
          <w:szCs w:val="17"/>
        </w:rPr>
        <w:t>底部纵深和顶部纵深。图表框架显示为图表</w:t>
      </w:r>
      <w:r>
        <w:rPr>
          <w:rFonts w:ascii="Verdana" w:hAnsi="Verdana"/>
          <w:sz w:val="17"/>
          <w:szCs w:val="17"/>
        </w:rPr>
        <w:t>plottable</w:t>
      </w:r>
      <w:r>
        <w:rPr>
          <w:rFonts w:ascii="Verdana" w:hAnsi="Verdana"/>
          <w:sz w:val="17"/>
          <w:szCs w:val="17"/>
        </w:rPr>
        <w:t>区域和无数据（参见</w:t>
      </w:r>
      <w:r>
        <w:rPr>
          <w:rFonts w:ascii="Verdana" w:hAnsi="Verdana"/>
          <w:sz w:val="17"/>
          <w:szCs w:val="17"/>
        </w:rPr>
        <w:t>BackWall</w:t>
      </w:r>
      <w:r>
        <w:rPr>
          <w:rFonts w:ascii="Verdana" w:hAnsi="Verdana"/>
          <w:sz w:val="17"/>
          <w:szCs w:val="17"/>
        </w:rPr>
        <w:t>）对应功能的环绕形式。默认的初始化纵深是不可见的。一个数据序列被添加到图表并与这些轴（默认为左边，底部）进行关联时，其他所有的轴是可见的。在对话框上可以通过</w:t>
      </w:r>
      <w:r>
        <w:rPr>
          <w:rFonts w:ascii="Verdana" w:hAnsi="Verdana"/>
          <w:sz w:val="17"/>
          <w:szCs w:val="17"/>
        </w:rPr>
        <w:t>“+”</w:t>
      </w:r>
      <w:r>
        <w:rPr>
          <w:rFonts w:ascii="Verdana" w:hAnsi="Verdana"/>
          <w:sz w:val="17"/>
          <w:szCs w:val="17"/>
        </w:rPr>
        <w:t>和</w:t>
      </w:r>
      <w:r>
        <w:rPr>
          <w:rFonts w:ascii="Verdana" w:hAnsi="Verdana"/>
          <w:sz w:val="17"/>
          <w:szCs w:val="17"/>
        </w:rPr>
        <w:t>“-”</w:t>
      </w:r>
      <w:r>
        <w:rPr>
          <w:rFonts w:ascii="Verdana" w:hAnsi="Verdana"/>
          <w:sz w:val="17"/>
          <w:szCs w:val="17"/>
        </w:rPr>
        <w:t>两个按钮进行添加或移除自定义轴。如果想让自定义轴是可见的（关于任何其他轴），那么一个数据序列必须与轴相关联。请参阅轴控件教程了解更多自定义轴的信息。</w:t>
      </w:r>
      <w:r>
        <w:rPr>
          <w:rFonts w:ascii="Verdana" w:hAnsi="Verdana"/>
          <w:sz w:val="17"/>
          <w:szCs w:val="17"/>
        </w:rPr>
        <w:br/>
      </w:r>
      <w:r>
        <w:rPr>
          <w:rFonts w:ascii="Verdana" w:hAnsi="Verdana"/>
          <w:sz w:val="17"/>
          <w:szCs w:val="17"/>
        </w:rPr>
        <w:t>使轴和框架能够显示的关键特性如下：</w:t>
      </w:r>
      <w:r>
        <w:rPr>
          <w:rFonts w:ascii="Verdana" w:hAnsi="Verdana"/>
          <w:sz w:val="17"/>
          <w:szCs w:val="17"/>
        </w:rPr>
        <w:br/>
      </w:r>
      <w:r>
        <w:rPr>
          <w:rFonts w:ascii="Verdana" w:hAnsi="Verdana"/>
          <w:sz w:val="17"/>
          <w:szCs w:val="17"/>
        </w:rPr>
        <w:br/>
      </w:r>
      <w:r>
        <w:rPr>
          <w:rFonts w:ascii="Verdana" w:hAnsi="Verdana"/>
          <w:b/>
          <w:bCs/>
          <w:sz w:val="17"/>
          <w:szCs w:val="17"/>
        </w:rPr>
        <w:t>可见性</w:t>
      </w:r>
      <w:r>
        <w:rPr>
          <w:rFonts w:ascii="Verdana" w:hAnsi="Verdana"/>
          <w:sz w:val="17"/>
          <w:szCs w:val="17"/>
        </w:rPr>
        <w:t xml:space="preserve"> </w:t>
      </w:r>
      <w:r>
        <w:rPr>
          <w:rFonts w:ascii="Verdana" w:hAnsi="Verdana"/>
          <w:sz w:val="17"/>
          <w:szCs w:val="17"/>
        </w:rPr>
        <w:br/>
      </w:r>
      <w:r>
        <w:rPr>
          <w:rFonts w:ascii="Verdana" w:hAnsi="Verdana"/>
          <w:sz w:val="17"/>
          <w:szCs w:val="17"/>
        </w:rPr>
        <w:t>此复选框可启用或禁用所有轴的显示。如果后面的立面框架是可见的，即使轴被隐藏了图表环绕也依然可见。即使没有一个区域是为轴标签所留的，也仍会显示一个更大的图表。每个轴（比例标签）的可见性会覆盖每个轴的显示特性。如果您在列表中选择的是纵深轴，您需要注意纵深标尺默认是不可见的。</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[C#.Net] </w:t>
      </w:r>
      <w:r>
        <w:rPr>
          <w:color w:val="000066"/>
          <w:sz w:val="17"/>
          <w:szCs w:val="17"/>
        </w:rPr>
        <w:br/>
        <w:t xml:space="preserve">tChart1.Axes.Visible = true; </w:t>
      </w:r>
      <w:r>
        <w:rPr>
          <w:color w:val="000066"/>
          <w:sz w:val="17"/>
          <w:szCs w:val="17"/>
        </w:rPr>
        <w:br/>
        <w:t xml:space="preserve"> </w:t>
      </w:r>
      <w:r>
        <w:rPr>
          <w:color w:val="000066"/>
          <w:sz w:val="17"/>
          <w:szCs w:val="17"/>
        </w:rPr>
        <w:br/>
        <w:t xml:space="preserve">[VB.Net] </w:t>
      </w:r>
      <w:r>
        <w:rPr>
          <w:color w:val="000066"/>
          <w:sz w:val="17"/>
          <w:szCs w:val="17"/>
        </w:rPr>
        <w:br/>
        <w:t xml:space="preserve">TChart1.Axes.Visible = True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坐标轴：左，右，顶部，底部，和纵深可见</w:t>
      </w:r>
      <w:r>
        <w:rPr>
          <w:rFonts w:ascii="Verdana" w:hAnsi="Verdana"/>
          <w:sz w:val="17"/>
          <w:szCs w:val="17"/>
        </w:rPr>
        <w:t xml:space="preserve"> </w:t>
      </w:r>
      <w:r>
        <w:rPr>
          <w:rFonts w:ascii="Verdana" w:hAnsi="Verdana"/>
          <w:sz w:val="17"/>
          <w:szCs w:val="17"/>
        </w:rPr>
        <w:br/>
      </w:r>
      <w:r>
        <w:rPr>
          <w:rFonts w:ascii="Verdana" w:hAnsi="Verdana"/>
          <w:sz w:val="17"/>
          <w:szCs w:val="17"/>
        </w:rPr>
        <w:t>在列表框中选择您想要显示或者隐藏的轴，并可以切换刻度标签上的复选框来控制该特定轴的显示。</w:t>
      </w:r>
    </w:p>
    <w:p w:rsidR="007649B1" w:rsidRDefault="007649B1" w:rsidP="007649B1">
      <w:pPr>
        <w:pStyle w:val="HTML"/>
        <w:spacing w:line="200" w:lineRule="atLeast"/>
        <w:rPr>
          <w:color w:val="000066"/>
          <w:sz w:val="17"/>
          <w:szCs w:val="17"/>
        </w:rPr>
      </w:pPr>
      <w:r>
        <w:rPr>
          <w:color w:val="000066"/>
          <w:sz w:val="17"/>
          <w:szCs w:val="17"/>
        </w:rPr>
        <w:lastRenderedPageBreak/>
        <w:t xml:space="preserve">[C#.Net] </w:t>
      </w:r>
      <w:r>
        <w:rPr>
          <w:color w:val="000066"/>
          <w:sz w:val="17"/>
          <w:szCs w:val="17"/>
        </w:rPr>
        <w:br/>
        <w:t xml:space="preserve">tChart1.Axes.Left.Visible = true; </w:t>
      </w:r>
      <w:r>
        <w:rPr>
          <w:color w:val="000066"/>
          <w:sz w:val="17"/>
          <w:szCs w:val="17"/>
        </w:rPr>
        <w:br/>
        <w:t xml:space="preserve"> </w:t>
      </w:r>
      <w:r>
        <w:rPr>
          <w:color w:val="000066"/>
          <w:sz w:val="17"/>
          <w:szCs w:val="17"/>
        </w:rPr>
        <w:br/>
        <w:t xml:space="preserve">[VB.Net] </w:t>
      </w:r>
      <w:r>
        <w:rPr>
          <w:color w:val="000066"/>
          <w:sz w:val="17"/>
          <w:szCs w:val="17"/>
        </w:rPr>
        <w:br/>
        <w:t xml:space="preserve">TChart1.Axes.Left.Visible = True </w:t>
      </w:r>
    </w:p>
    <w:p w:rsidR="007649B1" w:rsidRDefault="007649B1" w:rsidP="007649B1">
      <w:pPr>
        <w:rPr>
          <w:rFonts w:ascii="Verdana" w:hAnsi="Verdana"/>
          <w:sz w:val="17"/>
          <w:szCs w:val="17"/>
        </w:rPr>
      </w:pPr>
    </w:p>
    <w:p w:rsidR="007649B1" w:rsidRPr="00C52427" w:rsidRDefault="007649B1" w:rsidP="007649B1">
      <w:pPr>
        <w:jc w:val="left"/>
        <w:rPr>
          <w:rFonts w:ascii="宋体" w:hAnsi="宋体"/>
          <w:b/>
          <w:sz w:val="24"/>
        </w:rPr>
      </w:pPr>
      <w:bookmarkStart w:id="20" w:name="Bookmark3_Title"/>
      <w:r w:rsidRPr="00C52427">
        <w:rPr>
          <w:rFonts w:ascii="宋体" w:hAnsi="宋体"/>
          <w:b/>
          <w:sz w:val="24"/>
        </w:rPr>
        <w:t>标题属性</w:t>
      </w:r>
      <w:bookmarkEnd w:id="20"/>
      <w:r w:rsidRPr="00C52427">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TeeChart</w:t>
      </w:r>
      <w:r>
        <w:rPr>
          <w:rFonts w:ascii="Verdana" w:hAnsi="Verdana"/>
          <w:sz w:val="17"/>
          <w:szCs w:val="17"/>
        </w:rPr>
        <w:t>编辑器的标题页用于控制图表标题，页眉和页脚的特性。</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10" name="图片 210" descr="C:\Users\SONY\AppData\Local\Temp\407984\Tutorial source\Tutorial source\images\EDIT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SONY\AppData\Local\Temp\407984\Tutorial source\Tutorial source\images\EDITTT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b/>
          <w:bCs/>
          <w:sz w:val="17"/>
          <w:szCs w:val="17"/>
        </w:rPr>
        <w:t>文本</w:t>
      </w:r>
      <w:r>
        <w:rPr>
          <w:rFonts w:ascii="Verdana" w:hAnsi="Verdana"/>
          <w:sz w:val="17"/>
          <w:szCs w:val="17"/>
        </w:rPr>
        <w:t xml:space="preserve"> </w:t>
      </w:r>
      <w:r>
        <w:rPr>
          <w:rFonts w:ascii="Verdana" w:hAnsi="Verdana"/>
          <w:sz w:val="17"/>
          <w:szCs w:val="17"/>
        </w:rPr>
        <w:br/>
      </w:r>
      <w:r>
        <w:rPr>
          <w:rFonts w:ascii="Verdana" w:hAnsi="Verdana"/>
          <w:sz w:val="17"/>
          <w:szCs w:val="17"/>
        </w:rPr>
        <w:t>使用下拉复选框选择标题（头），子标题，页脚或子页脚。在文本框中输入所需的文本。</w:t>
      </w:r>
      <w:r>
        <w:rPr>
          <w:rFonts w:ascii="Verdana" w:hAnsi="Verdana"/>
          <w:sz w:val="17"/>
          <w:szCs w:val="17"/>
        </w:rPr>
        <w:t xml:space="preserve"> </w:t>
      </w:r>
      <w:r>
        <w:rPr>
          <w:rFonts w:ascii="Verdana" w:hAnsi="Verdana"/>
          <w:sz w:val="17"/>
          <w:szCs w:val="17"/>
        </w:rPr>
        <w:t>您可以输入多行标题。</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a5"/>
        <w:rPr>
          <w:rFonts w:ascii="Verdana" w:hAnsi="Verdana"/>
          <w:sz w:val="17"/>
          <w:szCs w:val="17"/>
        </w:rPr>
      </w:pPr>
      <w:r>
        <w:rPr>
          <w:rFonts w:ascii="Verdana" w:hAnsi="Verdana"/>
          <w:sz w:val="17"/>
          <w:szCs w:val="17"/>
        </w:rPr>
        <w:t>Header</w:t>
      </w:r>
      <w:r>
        <w:rPr>
          <w:rFonts w:ascii="Verdana" w:hAnsi="Verdana"/>
          <w:sz w:val="17"/>
          <w:szCs w:val="17"/>
        </w:rPr>
        <w:t>类的文本属性是一个标准的</w:t>
      </w:r>
      <w:r>
        <w:rPr>
          <w:rFonts w:ascii="Verdana" w:hAnsi="Verdana"/>
          <w:sz w:val="17"/>
          <w:szCs w:val="17"/>
        </w:rPr>
        <w:t>.Net</w:t>
      </w:r>
      <w:r>
        <w:rPr>
          <w:rFonts w:ascii="Verdana" w:hAnsi="Verdana"/>
          <w:sz w:val="17"/>
          <w:szCs w:val="17"/>
        </w:rPr>
        <w:t>字符串类，您可以像下面这样进行修改，例如：</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tChart1.Header.Text = "My Header Text"; </w:t>
      </w:r>
      <w:r>
        <w:rPr>
          <w:color w:val="000066"/>
          <w:sz w:val="17"/>
          <w:szCs w:val="17"/>
        </w:rPr>
        <w:br/>
        <w:t xml:space="preserve"> </w:t>
      </w:r>
      <w:r>
        <w:rPr>
          <w:color w:val="000066"/>
          <w:sz w:val="17"/>
          <w:szCs w:val="17"/>
        </w:rPr>
        <w:br/>
        <w:t xml:space="preserve">[VB.Net] </w:t>
      </w:r>
      <w:r>
        <w:rPr>
          <w:color w:val="000066"/>
          <w:sz w:val="17"/>
          <w:szCs w:val="17"/>
        </w:rPr>
        <w:br/>
        <w:t xml:space="preserve">TChart1.Header.Text = "My Header Text" </w:t>
      </w:r>
    </w:p>
    <w:p w:rsidR="007649B1" w:rsidRDefault="007649B1" w:rsidP="007649B1">
      <w:pPr>
        <w:rPr>
          <w:rFonts w:ascii="Verdana" w:hAnsi="Verdana"/>
          <w:sz w:val="17"/>
          <w:szCs w:val="17"/>
        </w:rPr>
      </w:pPr>
      <w:r>
        <w:rPr>
          <w:rFonts w:ascii="Verdana" w:hAnsi="Verdana"/>
          <w:sz w:val="17"/>
          <w:szCs w:val="17"/>
        </w:rPr>
        <w:t xml:space="preserve">   </w:t>
      </w:r>
      <w:r>
        <w:rPr>
          <w:rFonts w:ascii="Verdana" w:hAnsi="Verdana"/>
          <w:sz w:val="17"/>
          <w:szCs w:val="17"/>
        </w:rPr>
        <w:br/>
      </w:r>
      <w:r>
        <w:rPr>
          <w:rFonts w:ascii="Verdana" w:hAnsi="Verdana"/>
          <w:b/>
          <w:bCs/>
          <w:sz w:val="17"/>
          <w:szCs w:val="17"/>
        </w:rPr>
        <w:t>对齐样式</w:t>
      </w:r>
      <w:r>
        <w:rPr>
          <w:rFonts w:ascii="Verdana" w:hAnsi="Verdana"/>
          <w:sz w:val="17"/>
          <w:szCs w:val="17"/>
        </w:rPr>
        <w:t xml:space="preserve"> </w:t>
      </w:r>
      <w:r>
        <w:rPr>
          <w:rFonts w:ascii="Verdana" w:hAnsi="Verdana"/>
          <w:sz w:val="17"/>
          <w:szCs w:val="17"/>
        </w:rPr>
        <w:br/>
      </w:r>
      <w:r>
        <w:rPr>
          <w:rFonts w:ascii="Verdana" w:hAnsi="Verdana"/>
          <w:sz w:val="17"/>
          <w:szCs w:val="17"/>
        </w:rPr>
        <w:t>对齐是指图表区域的页眉（或页脚）而不是指整个图表面板。图表区域是图表加上轴标签及图例的</w:t>
      </w:r>
      <w:r>
        <w:rPr>
          <w:rFonts w:ascii="Verdana" w:hAnsi="Verdana"/>
          <w:sz w:val="17"/>
          <w:szCs w:val="17"/>
        </w:rPr>
        <w:t>plottable</w:t>
      </w:r>
      <w:r>
        <w:rPr>
          <w:rFonts w:ascii="Verdana" w:hAnsi="Verdana"/>
          <w:sz w:val="17"/>
          <w:szCs w:val="17"/>
        </w:rPr>
        <w:t>区域。</w:t>
      </w:r>
      <w:r>
        <w:rPr>
          <w:rFonts w:ascii="Verdana" w:hAnsi="Verdana"/>
          <w:sz w:val="17"/>
          <w:szCs w:val="17"/>
        </w:rPr>
        <w:br/>
      </w:r>
      <w:r>
        <w:rPr>
          <w:rFonts w:ascii="Verdana" w:hAnsi="Verdana"/>
          <w:sz w:val="17"/>
          <w:szCs w:val="17"/>
        </w:rPr>
        <w:lastRenderedPageBreak/>
        <w:br/>
      </w:r>
      <w:r>
        <w:rPr>
          <w:rFonts w:ascii="Verdana" w:hAnsi="Verdana"/>
          <w:sz w:val="17"/>
          <w:szCs w:val="17"/>
        </w:rPr>
        <w:t>运行时：</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tChart1.Header.Alignment = StringAlignment.Far; </w:t>
      </w:r>
      <w:r>
        <w:rPr>
          <w:color w:val="000066"/>
          <w:sz w:val="17"/>
          <w:szCs w:val="17"/>
        </w:rPr>
        <w:br/>
        <w:t xml:space="preserve"> </w:t>
      </w:r>
      <w:r>
        <w:rPr>
          <w:color w:val="000066"/>
          <w:sz w:val="17"/>
          <w:szCs w:val="17"/>
        </w:rPr>
        <w:br/>
        <w:t xml:space="preserve">[VB.Net] </w:t>
      </w:r>
      <w:r>
        <w:rPr>
          <w:color w:val="000066"/>
          <w:sz w:val="17"/>
          <w:szCs w:val="17"/>
        </w:rPr>
        <w:br/>
        <w:t xml:space="preserve">TChart1.Header.Alignment = StringAlignment.Far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位置</w:t>
      </w:r>
      <w:r>
        <w:rPr>
          <w:rFonts w:ascii="Verdana" w:hAnsi="Verdana"/>
          <w:sz w:val="17"/>
          <w:szCs w:val="17"/>
        </w:rPr>
        <w:t xml:space="preserve"> </w:t>
      </w:r>
      <w:r>
        <w:rPr>
          <w:rFonts w:ascii="Verdana" w:hAnsi="Verdana"/>
          <w:sz w:val="17"/>
          <w:szCs w:val="17"/>
        </w:rPr>
        <w:br/>
      </w:r>
      <w:r>
        <w:rPr>
          <w:rFonts w:ascii="Verdana" w:hAnsi="Verdana"/>
          <w:sz w:val="17"/>
          <w:szCs w:val="17"/>
        </w:rPr>
        <w:t>使用位置属性可以覆盖标题或者页脚的默认位置，并且用户可以自定义一个位置属性（像素关系到图表顶部，左边）。</w:t>
      </w:r>
      <w:r>
        <w:rPr>
          <w:rFonts w:ascii="Verdana" w:hAnsi="Verdana"/>
          <w:sz w:val="17"/>
          <w:szCs w:val="17"/>
        </w:rPr>
        <w:br/>
      </w:r>
      <w:r>
        <w:rPr>
          <w:rFonts w:ascii="Verdana" w:hAnsi="Verdana"/>
          <w:sz w:val="17"/>
          <w:szCs w:val="17"/>
        </w:rPr>
        <w:br/>
      </w:r>
      <w:r>
        <w:rPr>
          <w:rFonts w:ascii="Verdana" w:hAnsi="Verdana"/>
          <w:sz w:val="17"/>
          <w:szCs w:val="17"/>
        </w:rPr>
        <w:t>运行时：</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tChart1.Header.CustomPosition = true; </w:t>
      </w:r>
      <w:r>
        <w:rPr>
          <w:color w:val="000066"/>
          <w:sz w:val="17"/>
          <w:szCs w:val="17"/>
        </w:rPr>
        <w:br/>
        <w:t xml:space="preserve">tChart1.Header.Top = tChart1.Header.Top + 10; </w:t>
      </w:r>
      <w:r>
        <w:rPr>
          <w:color w:val="000066"/>
          <w:sz w:val="17"/>
          <w:szCs w:val="17"/>
        </w:rPr>
        <w:br/>
        <w:t xml:space="preserve"> </w:t>
      </w:r>
      <w:r>
        <w:rPr>
          <w:color w:val="000066"/>
          <w:sz w:val="17"/>
          <w:szCs w:val="17"/>
        </w:rPr>
        <w:br/>
        <w:t xml:space="preserve">[VB.Net] </w:t>
      </w:r>
      <w:r>
        <w:rPr>
          <w:color w:val="000066"/>
          <w:sz w:val="17"/>
          <w:szCs w:val="17"/>
        </w:rPr>
        <w:br/>
        <w:t xml:space="preserve">TChart1.Header.CustomPosition = True </w:t>
      </w:r>
      <w:r>
        <w:rPr>
          <w:color w:val="000066"/>
          <w:sz w:val="17"/>
          <w:szCs w:val="17"/>
        </w:rPr>
        <w:br/>
        <w:t>TChart1.Header.Top = TChart1.Header.Top + 10</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b/>
          <w:bCs/>
          <w:sz w:val="17"/>
          <w:szCs w:val="17"/>
        </w:rPr>
        <w:t>格式化：</w:t>
      </w:r>
      <w:r>
        <w:rPr>
          <w:rFonts w:ascii="Verdana" w:hAnsi="Verdana"/>
          <w:sz w:val="17"/>
          <w:szCs w:val="17"/>
        </w:rPr>
        <w:t xml:space="preserve"> </w:t>
      </w:r>
      <w:r>
        <w:rPr>
          <w:rFonts w:ascii="Verdana" w:hAnsi="Verdana"/>
          <w:sz w:val="17"/>
          <w:szCs w:val="17"/>
        </w:rPr>
        <w:br/>
      </w:r>
      <w:r>
        <w:rPr>
          <w:rFonts w:ascii="Verdana" w:hAnsi="Verdana"/>
          <w:sz w:val="17"/>
          <w:szCs w:val="17"/>
        </w:rPr>
        <w:t>包含标题框的设置，例如标题框的颜色，标题框周围框架的画笔属性，</w:t>
      </w:r>
      <w:r>
        <w:rPr>
          <w:rFonts w:ascii="Verdana" w:hAnsi="Verdana"/>
          <w:sz w:val="17"/>
          <w:szCs w:val="17"/>
        </w:rPr>
        <w:t xml:space="preserve"> </w:t>
      </w:r>
      <w:r>
        <w:rPr>
          <w:rFonts w:ascii="Verdana" w:hAnsi="Verdana"/>
          <w:sz w:val="17"/>
          <w:szCs w:val="17"/>
        </w:rPr>
        <w:t>标题框的格式刷属性</w:t>
      </w:r>
      <w:r>
        <w:rPr>
          <w:rFonts w:ascii="Verdana" w:hAnsi="Verdana"/>
          <w:sz w:val="17"/>
          <w:szCs w:val="17"/>
        </w:rPr>
        <w:t>[Pattern]</w:t>
      </w:r>
      <w:r>
        <w:rPr>
          <w:rFonts w:ascii="Verdana" w:hAnsi="Verdana"/>
          <w:sz w:val="17"/>
          <w:szCs w:val="17"/>
        </w:rPr>
        <w:t>等。</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t>渐变</w:t>
      </w:r>
      <w:r>
        <w:rPr>
          <w:rFonts w:ascii="Verdana" w:hAnsi="Verdana"/>
          <w:sz w:val="17"/>
          <w:szCs w:val="17"/>
        </w:rPr>
        <w:br/>
      </w:r>
      <w:r>
        <w:rPr>
          <w:rFonts w:ascii="Verdana" w:hAnsi="Verdana"/>
          <w:sz w:val="17"/>
          <w:szCs w:val="17"/>
        </w:rPr>
        <w:t>渐变指标题框或者页脚框的背景模式</w:t>
      </w:r>
      <w:r>
        <w:rPr>
          <w:rFonts w:ascii="Verdana" w:hAnsi="Verdana"/>
          <w:sz w:val="17"/>
          <w:szCs w:val="17"/>
        </w:rPr>
        <w:t>[</w:t>
      </w:r>
      <w:r>
        <w:rPr>
          <w:rFonts w:ascii="Verdana" w:hAnsi="Verdana"/>
          <w:sz w:val="17"/>
          <w:szCs w:val="17"/>
        </w:rPr>
        <w:t>填充，纹理，渐变，图片</w:t>
      </w:r>
      <w:r>
        <w:rPr>
          <w:rFonts w:ascii="Verdana" w:hAnsi="Verdana"/>
          <w:sz w:val="17"/>
          <w:szCs w:val="17"/>
        </w:rPr>
        <w:t>]</w:t>
      </w:r>
      <w:r>
        <w:rPr>
          <w:rFonts w:ascii="Verdana" w:hAnsi="Verdana"/>
          <w:sz w:val="17"/>
          <w:szCs w:val="17"/>
        </w:rPr>
        <w:t>。</w:t>
      </w:r>
    </w:p>
    <w:p w:rsidR="007649B1" w:rsidRDefault="007649B1" w:rsidP="007649B1">
      <w:pPr>
        <w:pStyle w:val="a5"/>
        <w:rPr>
          <w:rFonts w:ascii="Verdana" w:hAnsi="Verdana"/>
          <w:sz w:val="17"/>
          <w:szCs w:val="17"/>
        </w:rPr>
      </w:pPr>
      <w:r>
        <w:rPr>
          <w:rFonts w:ascii="Verdana" w:hAnsi="Verdana"/>
          <w:sz w:val="17"/>
          <w:szCs w:val="17"/>
        </w:rPr>
        <w:br/>
      </w:r>
      <w:r w:rsidRPr="003E3F19">
        <w:rPr>
          <w:rFonts w:ascii="Verdana" w:hAnsi="Verdana"/>
          <w:noProof/>
          <w:sz w:val="17"/>
          <w:szCs w:val="17"/>
        </w:rPr>
        <w:drawing>
          <wp:inline distT="0" distB="0" distL="0" distR="0">
            <wp:extent cx="2743200" cy="2895600"/>
            <wp:effectExtent l="0" t="0" r="0" b="0"/>
            <wp:docPr id="209" name="图片 209" descr="C:\Users\SONY\AppData\Local\Temp\407984\Tutorial source\Tutorial source\images\EDITP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C:\Users\SONY\AppData\Local\Temp\407984\Tutorial source\Tutorial source\images\EDITPA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8956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t>默认是透明的，这意味着透明复选框未被选中前，标题框都是不可见的。</w:t>
      </w:r>
      <w:r>
        <w:rPr>
          <w:rFonts w:ascii="Verdana" w:hAnsi="Verdana"/>
          <w:sz w:val="17"/>
          <w:szCs w:val="17"/>
        </w:rPr>
        <w:br/>
      </w:r>
      <w:r>
        <w:rPr>
          <w:rFonts w:ascii="Verdana" w:hAnsi="Verdana"/>
          <w:sz w:val="17"/>
          <w:szCs w:val="17"/>
        </w:rPr>
        <w:br/>
      </w:r>
      <w:r>
        <w:rPr>
          <w:rFonts w:ascii="Verdana" w:hAnsi="Verdana"/>
          <w:sz w:val="17"/>
          <w:szCs w:val="17"/>
        </w:rPr>
        <w:t>运行时：</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tChart1.Header.Transparent = false; </w:t>
      </w:r>
      <w:r>
        <w:rPr>
          <w:color w:val="000066"/>
          <w:sz w:val="17"/>
          <w:szCs w:val="17"/>
        </w:rPr>
        <w:br/>
        <w:t xml:space="preserve">tChart1.Header.Brush.Style = System.Drawing.Drawing2D.HatchStyle.Cross; </w:t>
      </w:r>
      <w:r>
        <w:rPr>
          <w:color w:val="000066"/>
          <w:sz w:val="17"/>
          <w:szCs w:val="17"/>
        </w:rPr>
        <w:br/>
        <w:t xml:space="preserve"> </w:t>
      </w:r>
      <w:r>
        <w:rPr>
          <w:color w:val="000066"/>
          <w:sz w:val="17"/>
          <w:szCs w:val="17"/>
        </w:rPr>
        <w:br/>
        <w:t xml:space="preserve">[VB.Net] </w:t>
      </w:r>
      <w:r>
        <w:rPr>
          <w:color w:val="000066"/>
          <w:sz w:val="17"/>
          <w:szCs w:val="17"/>
        </w:rPr>
        <w:br/>
        <w:t xml:space="preserve">TChart1.Header.Transparent = False </w:t>
      </w:r>
      <w:r>
        <w:rPr>
          <w:color w:val="000066"/>
          <w:sz w:val="17"/>
          <w:szCs w:val="17"/>
        </w:rPr>
        <w:br/>
        <w:t xml:space="preserve">TChart1.Header.Brush.Style = System.Drawing.Drawing2D.HatchStyle.Cross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文本</w:t>
      </w:r>
      <w:r>
        <w:rPr>
          <w:rFonts w:ascii="Verdana" w:hAnsi="Verdana"/>
          <w:sz w:val="17"/>
          <w:szCs w:val="17"/>
        </w:rPr>
        <w:t xml:space="preserve"> </w:t>
      </w:r>
      <w:r>
        <w:rPr>
          <w:rFonts w:ascii="Verdana" w:hAnsi="Verdana"/>
          <w:sz w:val="17"/>
          <w:szCs w:val="17"/>
        </w:rPr>
        <w:br/>
      </w:r>
      <w:r>
        <w:rPr>
          <w:rFonts w:ascii="Verdana" w:hAnsi="Verdana"/>
          <w:sz w:val="17"/>
          <w:szCs w:val="17"/>
        </w:rPr>
        <w:t>包含标题文本格式的外观特性。</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t>字体</w:t>
      </w:r>
      <w:r>
        <w:rPr>
          <w:rFonts w:ascii="Verdana" w:hAnsi="Verdana"/>
          <w:sz w:val="17"/>
          <w:szCs w:val="17"/>
        </w:rPr>
        <w:t xml:space="preserve"> </w:t>
      </w:r>
      <w:r>
        <w:rPr>
          <w:rFonts w:ascii="Verdana" w:hAnsi="Verdana"/>
          <w:sz w:val="17"/>
          <w:szCs w:val="17"/>
        </w:rPr>
        <w:br/>
      </w:r>
      <w:r>
        <w:rPr>
          <w:rFonts w:ascii="Verdana" w:hAnsi="Verdana"/>
          <w:sz w:val="17"/>
          <w:szCs w:val="17"/>
        </w:rPr>
        <w:t>字体按钮将允许使用字体对话框窗口，在对话框中允许选择</w:t>
      </w:r>
      <w:r>
        <w:rPr>
          <w:rFonts w:ascii="Verdana" w:hAnsi="Verdana"/>
          <w:sz w:val="17"/>
          <w:szCs w:val="17"/>
        </w:rPr>
        <w:t>Windows</w:t>
      </w:r>
      <w:r>
        <w:rPr>
          <w:rFonts w:ascii="Verdana" w:hAnsi="Verdana"/>
          <w:sz w:val="17"/>
          <w:szCs w:val="17"/>
        </w:rPr>
        <w:t>的字体和定义（斜体，粗体等）样式和颜色。</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tChart1.Header.Font.Name = "Verdana"; </w:t>
      </w:r>
      <w:r>
        <w:rPr>
          <w:color w:val="000066"/>
          <w:sz w:val="17"/>
          <w:szCs w:val="17"/>
        </w:rPr>
        <w:br/>
        <w:t xml:space="preserve">tChart1.Header.Font.Bold = true; </w:t>
      </w:r>
      <w:r>
        <w:rPr>
          <w:color w:val="000066"/>
          <w:sz w:val="17"/>
          <w:szCs w:val="17"/>
        </w:rPr>
        <w:br/>
        <w:t xml:space="preserve"> </w:t>
      </w:r>
      <w:r>
        <w:rPr>
          <w:color w:val="000066"/>
          <w:sz w:val="17"/>
          <w:szCs w:val="17"/>
        </w:rPr>
        <w:br/>
        <w:t xml:space="preserve">[VB.Net] </w:t>
      </w:r>
      <w:r>
        <w:rPr>
          <w:color w:val="000066"/>
          <w:sz w:val="17"/>
          <w:szCs w:val="17"/>
        </w:rPr>
        <w:br/>
        <w:t xml:space="preserve">TChart1.Header.Font.Name = "Verdana" </w:t>
      </w:r>
      <w:r>
        <w:rPr>
          <w:color w:val="000066"/>
          <w:sz w:val="17"/>
          <w:szCs w:val="17"/>
        </w:rPr>
        <w:br/>
        <w:t xml:space="preserve">TChart1.Header.Font.Bold = True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阴影</w:t>
      </w:r>
      <w:r>
        <w:rPr>
          <w:rFonts w:ascii="Verdana" w:hAnsi="Verdana"/>
          <w:sz w:val="17"/>
          <w:szCs w:val="17"/>
        </w:rPr>
        <w:t xml:space="preserve"> </w:t>
      </w:r>
      <w:r>
        <w:rPr>
          <w:rFonts w:ascii="Verdana" w:hAnsi="Verdana"/>
          <w:sz w:val="17"/>
          <w:szCs w:val="17"/>
        </w:rPr>
        <w:br/>
      </w:r>
      <w:r>
        <w:rPr>
          <w:rFonts w:ascii="Verdana" w:hAnsi="Verdana"/>
          <w:sz w:val="17"/>
          <w:szCs w:val="17"/>
        </w:rPr>
        <w:t>页眉或页脚框阴影显示的属性。你可以定义颜色和图表格式刷</w:t>
      </w:r>
      <w:r>
        <w:rPr>
          <w:rFonts w:ascii="Verdana" w:hAnsi="Verdana"/>
          <w:sz w:val="17"/>
          <w:szCs w:val="17"/>
        </w:rPr>
        <w:t xml:space="preserve"> [</w:t>
      </w:r>
      <w:r>
        <w:rPr>
          <w:rFonts w:ascii="Verdana" w:hAnsi="Verdana"/>
          <w:sz w:val="17"/>
          <w:szCs w:val="17"/>
        </w:rPr>
        <w:t>填充，纹理，渐变或图像</w:t>
      </w:r>
      <w:r>
        <w:rPr>
          <w:rFonts w:ascii="Verdana" w:hAnsi="Verdana"/>
          <w:sz w:val="17"/>
          <w:szCs w:val="17"/>
        </w:rPr>
        <w:t>]</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tChart1.Header.Shadow.Visible = true; </w:t>
      </w:r>
      <w:r>
        <w:rPr>
          <w:color w:val="000066"/>
          <w:sz w:val="17"/>
          <w:szCs w:val="17"/>
        </w:rPr>
        <w:br/>
        <w:t xml:space="preserve">tChart1.Header.Shadow.Color = Color.Chartreuse; </w:t>
      </w:r>
      <w:r>
        <w:rPr>
          <w:color w:val="000066"/>
          <w:sz w:val="17"/>
          <w:szCs w:val="17"/>
        </w:rPr>
        <w:br/>
        <w:t xml:space="preserve"> </w:t>
      </w:r>
      <w:r>
        <w:rPr>
          <w:color w:val="000066"/>
          <w:sz w:val="17"/>
          <w:szCs w:val="17"/>
        </w:rPr>
        <w:br/>
        <w:t xml:space="preserve">[VB.Net] </w:t>
      </w:r>
      <w:r>
        <w:rPr>
          <w:color w:val="000066"/>
          <w:sz w:val="17"/>
          <w:szCs w:val="17"/>
        </w:rPr>
        <w:br/>
        <w:t xml:space="preserve">TChart1.Header.Shadow.Visible = True </w:t>
      </w:r>
      <w:r>
        <w:rPr>
          <w:color w:val="000066"/>
          <w:sz w:val="17"/>
          <w:szCs w:val="17"/>
        </w:rPr>
        <w:br/>
        <w:t xml:space="preserve">TChart1.Header.Shadow.Color = Color.Chartreuse </w:t>
      </w:r>
      <w:r>
        <w:rPr>
          <w:color w:val="000066"/>
          <w:sz w:val="17"/>
          <w:szCs w:val="17"/>
        </w:rPr>
        <w:br/>
        <w:t xml:space="preserve"> </w:t>
      </w:r>
    </w:p>
    <w:p w:rsidR="007649B1" w:rsidRDefault="007649B1" w:rsidP="007649B1">
      <w:pPr>
        <w:spacing w:after="240"/>
        <w:rPr>
          <w:rFonts w:ascii="Verdana" w:hAnsi="Verdana"/>
          <w:sz w:val="17"/>
          <w:szCs w:val="17"/>
        </w:rPr>
      </w:pPr>
      <w:r>
        <w:rPr>
          <w:rFonts w:ascii="Verdana" w:hAnsi="Verdana"/>
          <w:b/>
          <w:bCs/>
          <w:sz w:val="17"/>
          <w:szCs w:val="17"/>
        </w:rPr>
        <w:t xml:space="preserve">Bevels </w:t>
      </w:r>
      <w:r>
        <w:rPr>
          <w:rFonts w:ascii="Verdana" w:hAnsi="Verdana"/>
          <w:b/>
          <w:bCs/>
          <w:sz w:val="17"/>
          <w:szCs w:val="17"/>
        </w:rPr>
        <w:br/>
      </w:r>
      <w:r>
        <w:rPr>
          <w:rFonts w:ascii="Verdana" w:hAnsi="Verdana"/>
          <w:sz w:val="17"/>
          <w:szCs w:val="17"/>
        </w:rPr>
        <w:t>定义页眉框或者页脚框的</w:t>
      </w:r>
      <w:r>
        <w:rPr>
          <w:rFonts w:ascii="Verdana" w:hAnsi="Verdana"/>
          <w:b/>
          <w:bCs/>
          <w:sz w:val="17"/>
          <w:szCs w:val="17"/>
        </w:rPr>
        <w:t>Bevels</w:t>
      </w:r>
      <w:r>
        <w:rPr>
          <w:rFonts w:ascii="Verdana" w:hAnsi="Verdana"/>
          <w:sz w:val="17"/>
          <w:szCs w:val="17"/>
        </w:rPr>
        <w:t>属性。</w:t>
      </w:r>
    </w:p>
    <w:p w:rsidR="007649B1" w:rsidRPr="00C52427" w:rsidRDefault="007649B1" w:rsidP="007649B1">
      <w:pPr>
        <w:jc w:val="left"/>
        <w:rPr>
          <w:rFonts w:ascii="宋体" w:hAnsi="宋体"/>
          <w:b/>
          <w:sz w:val="24"/>
        </w:rPr>
      </w:pPr>
      <w:bookmarkStart w:id="21" w:name="Bookmark3_Legend"/>
      <w:r w:rsidRPr="00C52427">
        <w:rPr>
          <w:rFonts w:ascii="宋体" w:hAnsi="宋体"/>
          <w:b/>
          <w:sz w:val="24"/>
        </w:rPr>
        <w:t>图例属性</w:t>
      </w:r>
      <w:bookmarkEnd w:id="21"/>
      <w:r w:rsidRPr="00C52427">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lastRenderedPageBreak/>
        <w:t>图例的内容是一个特殊的主题，我们将在后面的教程中详细介绍。</w:t>
      </w:r>
      <w:r>
        <w:rPr>
          <w:rFonts w:ascii="Verdana" w:hAnsi="Verdana"/>
          <w:sz w:val="17"/>
          <w:szCs w:val="17"/>
        </w:rPr>
        <w:t>TeeChart</w:t>
      </w:r>
      <w:r>
        <w:rPr>
          <w:rFonts w:ascii="Verdana" w:hAnsi="Verdana"/>
          <w:sz w:val="17"/>
          <w:szCs w:val="17"/>
        </w:rPr>
        <w:t>编辑器的图例页面让您可以定义图例的外观。非常重要的</w:t>
      </w:r>
      <w:r>
        <w:rPr>
          <w:rFonts w:ascii="Verdana" w:hAnsi="Verdana"/>
          <w:sz w:val="17"/>
          <w:szCs w:val="17"/>
        </w:rPr>
        <w:br/>
      </w:r>
      <w:r>
        <w:rPr>
          <w:rFonts w:ascii="Verdana" w:hAnsi="Verdana"/>
          <w:sz w:val="17"/>
          <w:szCs w:val="17"/>
        </w:rPr>
        <w:t>初始化步骤是控制图例对齐方式和可见属性，颜色，字体，框架，阴影等。</w:t>
      </w:r>
      <w:r>
        <w:rPr>
          <w:rFonts w:ascii="Verdana" w:hAnsi="Verdana"/>
          <w:sz w:val="17"/>
          <w:szCs w:val="17"/>
        </w:rPr>
        <w:t xml:space="preserve"> </w:t>
      </w:r>
    </w:p>
    <w:p w:rsidR="007649B1" w:rsidRDefault="007649B1" w:rsidP="007649B1">
      <w:pPr>
        <w:pStyle w:val="a5"/>
        <w:rPr>
          <w:rFonts w:ascii="Verdana" w:hAnsi="Verdana"/>
          <w:sz w:val="17"/>
          <w:szCs w:val="17"/>
        </w:rPr>
      </w:pP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08" name="图片 208" descr="C:\Users\SONY\AppData\Local\Temp\407984\Tutorial source\Tutorial source\images\EDITLE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SONY\AppData\Local\Temp\407984\Tutorial source\Tutorial source\images\EDITLEG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b/>
          <w:bCs/>
          <w:sz w:val="17"/>
          <w:szCs w:val="17"/>
        </w:rPr>
        <w:t>样式</w:t>
      </w:r>
      <w:r>
        <w:rPr>
          <w:rFonts w:ascii="Verdana" w:hAnsi="Verdana"/>
          <w:sz w:val="17"/>
          <w:szCs w:val="17"/>
        </w:rPr>
        <w:t xml:space="preserve"> </w:t>
      </w:r>
      <w:r>
        <w:rPr>
          <w:rFonts w:ascii="Verdana" w:hAnsi="Verdana"/>
          <w:sz w:val="17"/>
          <w:szCs w:val="17"/>
        </w:rPr>
        <w:br/>
      </w:r>
      <w:r>
        <w:rPr>
          <w:rFonts w:ascii="Verdana" w:hAnsi="Verdana"/>
          <w:sz w:val="17"/>
          <w:szCs w:val="17"/>
        </w:rPr>
        <w:t>打开</w:t>
      </w:r>
      <w:r>
        <w:rPr>
          <w:rFonts w:ascii="Verdana" w:hAnsi="Verdana"/>
          <w:sz w:val="17"/>
          <w:szCs w:val="17"/>
        </w:rPr>
        <w:t>/</w:t>
      </w:r>
      <w:r>
        <w:rPr>
          <w:rFonts w:ascii="Verdana" w:hAnsi="Verdana"/>
          <w:sz w:val="17"/>
          <w:szCs w:val="17"/>
        </w:rPr>
        <w:t>关闭图例显示和设置图例显示内容的特性（包含复选框等）。</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a5"/>
        <w:rPr>
          <w:rFonts w:ascii="Verdana" w:hAnsi="Verdana"/>
          <w:sz w:val="17"/>
          <w:szCs w:val="17"/>
        </w:rPr>
      </w:pPr>
      <w:r>
        <w:rPr>
          <w:rFonts w:ascii="Verdana" w:hAnsi="Verdana"/>
          <w:sz w:val="17"/>
          <w:szCs w:val="17"/>
        </w:rPr>
        <w:t>示例中使用</w:t>
      </w:r>
      <w:r>
        <w:rPr>
          <w:rFonts w:ascii="Verdana" w:hAnsi="Verdana"/>
          <w:sz w:val="17"/>
          <w:szCs w:val="17"/>
        </w:rPr>
        <w:t>Checkbox</w:t>
      </w:r>
      <w:r>
        <w:rPr>
          <w:rFonts w:ascii="Verdana" w:hAnsi="Verdana"/>
          <w:sz w:val="17"/>
          <w:szCs w:val="17"/>
        </w:rPr>
        <w:t>来控制图例的显示：</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checkBox1_CheckedChanged(object sender, System.EventArgs e) </w:t>
      </w:r>
      <w:r>
        <w:rPr>
          <w:color w:val="000066"/>
          <w:sz w:val="17"/>
          <w:szCs w:val="17"/>
        </w:rPr>
        <w:br/>
        <w:t xml:space="preserve">        { </w:t>
      </w:r>
      <w:r>
        <w:rPr>
          <w:color w:val="000066"/>
          <w:sz w:val="17"/>
          <w:szCs w:val="17"/>
        </w:rPr>
        <w:br/>
        <w:t xml:space="preserve">            if(checkBox1.Checked) </w:t>
      </w:r>
      <w:r>
        <w:rPr>
          <w:color w:val="000066"/>
          <w:sz w:val="17"/>
          <w:szCs w:val="17"/>
        </w:rPr>
        <w:br/>
        <w:t xml:space="preserve">            {tChart1.Legend.Visible = true;} </w:t>
      </w:r>
      <w:r>
        <w:rPr>
          <w:color w:val="000066"/>
          <w:sz w:val="17"/>
          <w:szCs w:val="17"/>
        </w:rPr>
        <w:br/>
        <w:t xml:space="preserve">            else </w:t>
      </w:r>
      <w:r>
        <w:rPr>
          <w:color w:val="000066"/>
          <w:sz w:val="17"/>
          <w:szCs w:val="17"/>
        </w:rPr>
        <w:br/>
        <w:t xml:space="preserve">            {tChart1.Legend.Visible = false;}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CheckBox1_CheckedChanged(ByVal sender As Object, ByVal e As System.EventArgs) Handles CheckBox1.CheckedChanged </w:t>
      </w:r>
      <w:r>
        <w:rPr>
          <w:color w:val="000066"/>
          <w:sz w:val="17"/>
          <w:szCs w:val="17"/>
        </w:rPr>
        <w:br/>
        <w:t xml:space="preserve">        If CheckBox1.Checked Then </w:t>
      </w:r>
      <w:r>
        <w:rPr>
          <w:color w:val="000066"/>
          <w:sz w:val="17"/>
          <w:szCs w:val="17"/>
        </w:rPr>
        <w:br/>
        <w:t xml:space="preserve">            TChart1.Legend.Visible = True </w:t>
      </w:r>
      <w:r>
        <w:rPr>
          <w:color w:val="000066"/>
          <w:sz w:val="17"/>
          <w:szCs w:val="17"/>
        </w:rPr>
        <w:br/>
        <w:t xml:space="preserve">        Else </w:t>
      </w:r>
      <w:r>
        <w:rPr>
          <w:color w:val="000066"/>
          <w:sz w:val="17"/>
          <w:szCs w:val="17"/>
        </w:rPr>
        <w:br/>
      </w:r>
      <w:r>
        <w:rPr>
          <w:color w:val="000066"/>
          <w:sz w:val="17"/>
          <w:szCs w:val="17"/>
        </w:rPr>
        <w:lastRenderedPageBreak/>
        <w:t xml:space="preserve">            TChart1.Legend.Visible = False </w:t>
      </w:r>
      <w:r>
        <w:rPr>
          <w:color w:val="000066"/>
          <w:sz w:val="17"/>
          <w:szCs w:val="17"/>
        </w:rPr>
        <w:br/>
        <w:t xml:space="preserve">        End If </w:t>
      </w:r>
      <w:r>
        <w:rPr>
          <w:color w:val="000066"/>
          <w:sz w:val="17"/>
          <w:szCs w:val="17"/>
        </w:rPr>
        <w:br/>
        <w:t xml:space="preserve">End Sub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w:t>
      </w:r>
      <w:r>
        <w:rPr>
          <w:rFonts w:ascii="Verdana" w:hAnsi="Verdana"/>
          <w:sz w:val="17"/>
          <w:szCs w:val="17"/>
        </w:rPr>
        <w:t>分界线</w:t>
      </w:r>
      <w:r>
        <w:rPr>
          <w:rFonts w:ascii="Verdana" w:hAnsi="Verdana"/>
          <w:sz w:val="17"/>
          <w:szCs w:val="17"/>
        </w:rPr>
        <w:t xml:space="preserve"> </w:t>
      </w:r>
      <w:r>
        <w:rPr>
          <w:rFonts w:ascii="Verdana" w:hAnsi="Verdana"/>
          <w:sz w:val="17"/>
          <w:szCs w:val="17"/>
        </w:rPr>
        <w:br/>
      </w:r>
      <w:r>
        <w:rPr>
          <w:rFonts w:ascii="Verdana" w:hAnsi="Verdana"/>
          <w:sz w:val="17"/>
          <w:szCs w:val="17"/>
        </w:rPr>
        <w:t>用来在两个图例框之间绘制中线。图表画笔属性是非常有用的。</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tChart1.Legend.DividingLines.Visible = true; </w:t>
      </w:r>
      <w:r>
        <w:rPr>
          <w:color w:val="000066"/>
          <w:sz w:val="17"/>
          <w:szCs w:val="17"/>
        </w:rPr>
        <w:br/>
        <w:t xml:space="preserve">tChart1.Legend.DividingLines.Color = Color.Blue; </w:t>
      </w:r>
      <w:r>
        <w:rPr>
          <w:color w:val="000066"/>
          <w:sz w:val="17"/>
          <w:szCs w:val="17"/>
        </w:rPr>
        <w:br/>
        <w:t xml:space="preserve"> </w:t>
      </w:r>
      <w:r>
        <w:rPr>
          <w:color w:val="000066"/>
          <w:sz w:val="17"/>
          <w:szCs w:val="17"/>
        </w:rPr>
        <w:br/>
        <w:t xml:space="preserve">[VB.Net] </w:t>
      </w:r>
      <w:r>
        <w:rPr>
          <w:color w:val="000066"/>
          <w:sz w:val="17"/>
          <w:szCs w:val="17"/>
        </w:rPr>
        <w:br/>
        <w:t xml:space="preserve">TChart1.Legend.DividingLines.Visible = True </w:t>
      </w:r>
      <w:r>
        <w:rPr>
          <w:color w:val="000066"/>
          <w:sz w:val="17"/>
          <w:szCs w:val="17"/>
        </w:rPr>
        <w:br/>
        <w:t xml:space="preserve">TChart1.Legend.DividingLines.Color = Color.Blue </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b/>
          <w:bCs/>
          <w:sz w:val="17"/>
          <w:szCs w:val="17"/>
        </w:rPr>
        <w:t>位置</w:t>
      </w:r>
      <w:r>
        <w:rPr>
          <w:rFonts w:ascii="Verdana" w:hAnsi="Verdana"/>
          <w:sz w:val="17"/>
          <w:szCs w:val="17"/>
        </w:rPr>
        <w:t xml:space="preserve"> </w:t>
      </w:r>
      <w:r>
        <w:rPr>
          <w:rFonts w:ascii="Verdana" w:hAnsi="Verdana"/>
          <w:sz w:val="17"/>
          <w:szCs w:val="17"/>
        </w:rPr>
        <w:br/>
      </w:r>
      <w:r>
        <w:rPr>
          <w:rFonts w:ascii="Verdana" w:hAnsi="Verdana"/>
          <w:sz w:val="17"/>
          <w:szCs w:val="17"/>
        </w:rPr>
        <w:t>设置默认显示位置或激活自定义的图例配置。</w:t>
      </w:r>
      <w:r>
        <w:rPr>
          <w:rFonts w:ascii="Verdana" w:hAnsi="Verdana"/>
          <w:sz w:val="17"/>
          <w:szCs w:val="17"/>
        </w:rPr>
        <w:t xml:space="preserve"> TChart</w:t>
      </w:r>
      <w:r>
        <w:rPr>
          <w:rFonts w:ascii="Verdana" w:hAnsi="Verdana"/>
          <w:sz w:val="17"/>
          <w:szCs w:val="17"/>
        </w:rPr>
        <w:t>会改变图例的形状，以适应所在的位置。如果图例被设置在图表的一侧（左或右），默认情况下，将从上到下进行排列。如果图例低于或高于图表，那么图表内容将并排放置。默认的可能会使用调整图表选项和（或）自定义配置来覆盖。您可以查看更多关于自定义图例的教程。</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例如：调整图表大小</w:t>
      </w:r>
      <w:r>
        <w:rPr>
          <w:rFonts w:ascii="Verdana" w:hAnsi="Verdana"/>
          <w:sz w:val="17"/>
          <w:szCs w:val="17"/>
        </w:rPr>
        <w:t xml:space="preserve"> </w:t>
      </w:r>
      <w:r>
        <w:rPr>
          <w:rFonts w:ascii="Verdana" w:hAnsi="Verdana"/>
          <w:sz w:val="17"/>
          <w:szCs w:val="17"/>
        </w:rPr>
        <w:br/>
      </w:r>
      <w:r>
        <w:rPr>
          <w:rFonts w:ascii="Verdana" w:hAnsi="Verdana"/>
          <w:sz w:val="17"/>
          <w:szCs w:val="17"/>
        </w:rPr>
        <w:t>调整图表大小是指当图例绘制时图表是否离开图例的范围。</w:t>
      </w:r>
      <w:r>
        <w:rPr>
          <w:rFonts w:ascii="Verdana" w:hAnsi="Verdana"/>
          <w:sz w:val="17"/>
          <w:szCs w:val="17"/>
        </w:rPr>
        <w:t xml:space="preserve"> </w:t>
      </w:r>
      <w:r>
        <w:rPr>
          <w:rFonts w:ascii="Verdana" w:hAnsi="Verdana"/>
          <w:sz w:val="17"/>
          <w:szCs w:val="17"/>
        </w:rPr>
        <w:t>这使得图例将始终在图表区域内。</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tChart1.Legend.ResizeChart = true; </w:t>
      </w:r>
      <w:r>
        <w:rPr>
          <w:color w:val="000066"/>
          <w:sz w:val="17"/>
          <w:szCs w:val="17"/>
        </w:rPr>
        <w:br/>
        <w:t xml:space="preserve"> </w:t>
      </w:r>
      <w:r>
        <w:rPr>
          <w:color w:val="000066"/>
          <w:sz w:val="17"/>
          <w:szCs w:val="17"/>
        </w:rPr>
        <w:br/>
        <w:t xml:space="preserve">[VB.Net] </w:t>
      </w:r>
      <w:r>
        <w:rPr>
          <w:color w:val="000066"/>
          <w:sz w:val="17"/>
          <w:szCs w:val="17"/>
        </w:rPr>
        <w:br/>
        <w:t xml:space="preserve">TChart1.Legend.ResizeChart = True </w:t>
      </w:r>
    </w:p>
    <w:p w:rsidR="007649B1" w:rsidRDefault="007649B1" w:rsidP="007649B1">
      <w:pPr>
        <w:rPr>
          <w:rFonts w:ascii="Verdana" w:hAnsi="Verdana"/>
          <w:sz w:val="17"/>
          <w:szCs w:val="17"/>
        </w:rPr>
      </w:pPr>
      <w:r>
        <w:rPr>
          <w:rFonts w:ascii="Verdana" w:hAnsi="Verdana"/>
          <w:sz w:val="17"/>
          <w:szCs w:val="17"/>
        </w:rPr>
        <w:br/>
        <w:t>%</w:t>
      </w:r>
      <w:r>
        <w:rPr>
          <w:rFonts w:ascii="Verdana" w:hAnsi="Verdana"/>
          <w:sz w:val="17"/>
          <w:szCs w:val="17"/>
        </w:rPr>
        <w:t>顶部位置</w:t>
      </w:r>
      <w:r>
        <w:rPr>
          <w:rFonts w:ascii="Verdana" w:hAnsi="Verdana"/>
          <w:sz w:val="17"/>
          <w:szCs w:val="17"/>
        </w:rPr>
        <w:br/>
      </w:r>
      <w:r>
        <w:rPr>
          <w:rFonts w:ascii="Verdana" w:hAnsi="Verdana"/>
          <w:sz w:val="17"/>
          <w:szCs w:val="17"/>
        </w:rPr>
        <w:t>定义图例框从图表面板顶部中进行移植。</w:t>
      </w:r>
      <w:r>
        <w:rPr>
          <w:rFonts w:ascii="Verdana" w:hAnsi="Verdana"/>
          <w:sz w:val="17"/>
          <w:szCs w:val="17"/>
        </w:rPr>
        <w:br/>
      </w:r>
      <w:r>
        <w:rPr>
          <w:rFonts w:ascii="Verdana" w:hAnsi="Verdana"/>
          <w:sz w:val="17"/>
          <w:szCs w:val="17"/>
        </w:rPr>
        <w:br/>
      </w:r>
      <w:r>
        <w:rPr>
          <w:rFonts w:ascii="Verdana" w:hAnsi="Verdana"/>
          <w:sz w:val="17"/>
          <w:szCs w:val="17"/>
        </w:rPr>
        <w:t>运行时：</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tChart1.Legend.CustomPosition = true; </w:t>
      </w:r>
      <w:r>
        <w:rPr>
          <w:color w:val="000066"/>
          <w:sz w:val="17"/>
          <w:szCs w:val="17"/>
        </w:rPr>
        <w:br/>
        <w:t xml:space="preserve">tChart1.Legend.Top = 5; </w:t>
      </w:r>
      <w:r>
        <w:rPr>
          <w:color w:val="000066"/>
          <w:sz w:val="17"/>
          <w:szCs w:val="17"/>
        </w:rPr>
        <w:br/>
        <w:t xml:space="preserve"> </w:t>
      </w:r>
      <w:r>
        <w:rPr>
          <w:color w:val="000066"/>
          <w:sz w:val="17"/>
          <w:szCs w:val="17"/>
        </w:rPr>
        <w:br/>
        <w:t xml:space="preserve">[VB.Net] </w:t>
      </w:r>
      <w:r>
        <w:rPr>
          <w:color w:val="000066"/>
          <w:sz w:val="17"/>
          <w:szCs w:val="17"/>
        </w:rPr>
        <w:br/>
      </w:r>
      <w:r>
        <w:rPr>
          <w:color w:val="000066"/>
          <w:sz w:val="17"/>
          <w:szCs w:val="17"/>
        </w:rPr>
        <w:lastRenderedPageBreak/>
        <w:t xml:space="preserve">TChart1.Legend.CustomPosition = True </w:t>
      </w:r>
      <w:r>
        <w:rPr>
          <w:color w:val="000066"/>
          <w:sz w:val="17"/>
          <w:szCs w:val="17"/>
        </w:rPr>
        <w:br/>
        <w:t xml:space="preserve">TChart1.Legend.Top = 5 </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b/>
          <w:bCs/>
          <w:sz w:val="17"/>
          <w:szCs w:val="17"/>
        </w:rPr>
        <w:t>标记</w:t>
      </w:r>
      <w:r>
        <w:rPr>
          <w:rFonts w:ascii="Verdana" w:hAnsi="Verdana"/>
          <w:sz w:val="17"/>
          <w:szCs w:val="17"/>
        </w:rPr>
        <w:t xml:space="preserve"> </w:t>
      </w:r>
      <w:r>
        <w:rPr>
          <w:rFonts w:ascii="Verdana" w:hAnsi="Verdana"/>
          <w:sz w:val="17"/>
          <w:szCs w:val="17"/>
        </w:rPr>
        <w:br/>
      </w:r>
      <w:r>
        <w:rPr>
          <w:rFonts w:ascii="Verdana" w:hAnsi="Verdana"/>
          <w:sz w:val="17"/>
          <w:szCs w:val="17"/>
        </w:rPr>
        <w:t>定义图例标记的大小和格式。</w:t>
      </w:r>
      <w:r>
        <w:rPr>
          <w:rFonts w:ascii="Verdana" w:hAnsi="Verdana"/>
          <w:sz w:val="17"/>
          <w:szCs w:val="17"/>
        </w:rPr>
        <w:br/>
      </w:r>
      <w:r>
        <w:rPr>
          <w:rFonts w:ascii="Verdana" w:hAnsi="Verdana"/>
          <w:sz w:val="17"/>
          <w:szCs w:val="17"/>
        </w:rPr>
        <w:br/>
        <w:t>%</w:t>
      </w:r>
      <w:r>
        <w:rPr>
          <w:rFonts w:ascii="Verdana" w:hAnsi="Verdana"/>
          <w:sz w:val="17"/>
          <w:szCs w:val="17"/>
        </w:rPr>
        <w:t>颜色</w:t>
      </w:r>
      <w:r>
        <w:rPr>
          <w:rFonts w:ascii="Verdana" w:hAnsi="Verdana"/>
          <w:sz w:val="17"/>
          <w:szCs w:val="17"/>
        </w:rPr>
        <w:t xml:space="preserve"> </w:t>
      </w:r>
      <w:r>
        <w:rPr>
          <w:rFonts w:ascii="Verdana" w:hAnsi="Verdana"/>
          <w:sz w:val="17"/>
          <w:szCs w:val="17"/>
        </w:rPr>
        <w:t>宽度</w:t>
      </w:r>
      <w:r>
        <w:rPr>
          <w:rFonts w:ascii="Verdana" w:hAnsi="Verdana"/>
          <w:sz w:val="17"/>
          <w:szCs w:val="17"/>
        </w:rPr>
        <w:t xml:space="preserve"> </w:t>
      </w:r>
      <w:r>
        <w:rPr>
          <w:rFonts w:ascii="Verdana" w:hAnsi="Verdana"/>
          <w:sz w:val="17"/>
          <w:szCs w:val="17"/>
        </w:rPr>
        <w:br/>
      </w:r>
      <w:r>
        <w:rPr>
          <w:rFonts w:ascii="Verdana" w:hAnsi="Verdana"/>
          <w:sz w:val="17"/>
          <w:szCs w:val="17"/>
        </w:rPr>
        <w:t>定义图例中颜色框的宽度。</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tChart1.Legend.Symbol.WidthUnits = LegendSymbolSize.Pixels; </w:t>
      </w:r>
      <w:r>
        <w:rPr>
          <w:color w:val="000066"/>
          <w:sz w:val="17"/>
          <w:szCs w:val="17"/>
        </w:rPr>
        <w:br/>
        <w:t xml:space="preserve">tChart1.Legend.Symbol.Width = 30; </w:t>
      </w:r>
      <w:r>
        <w:rPr>
          <w:color w:val="000066"/>
          <w:sz w:val="17"/>
          <w:szCs w:val="17"/>
        </w:rPr>
        <w:br/>
        <w:t xml:space="preserve"> </w:t>
      </w:r>
      <w:r>
        <w:rPr>
          <w:color w:val="000066"/>
          <w:sz w:val="17"/>
          <w:szCs w:val="17"/>
        </w:rPr>
        <w:br/>
        <w:t xml:space="preserve">[VB.Net] </w:t>
      </w:r>
      <w:r>
        <w:rPr>
          <w:color w:val="000066"/>
          <w:sz w:val="17"/>
          <w:szCs w:val="17"/>
        </w:rPr>
        <w:br/>
        <w:t xml:space="preserve">TChart1.Legend.Symbol.WidthUnits = Steema.TeeChart.LegendSymbolSize.Pixels </w:t>
      </w:r>
      <w:r>
        <w:rPr>
          <w:color w:val="000066"/>
          <w:sz w:val="17"/>
          <w:szCs w:val="17"/>
        </w:rPr>
        <w:br/>
        <w:t xml:space="preserve">TChart1.Legend.Symbol.Width = 30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格式化</w:t>
      </w:r>
      <w:r>
        <w:rPr>
          <w:rFonts w:ascii="Verdana" w:hAnsi="Verdana"/>
          <w:sz w:val="17"/>
          <w:szCs w:val="17"/>
        </w:rPr>
        <w:t xml:space="preserve"> </w:t>
      </w:r>
      <w:r>
        <w:rPr>
          <w:rFonts w:ascii="Verdana" w:hAnsi="Verdana"/>
          <w:sz w:val="17"/>
          <w:szCs w:val="17"/>
        </w:rPr>
        <w:br/>
      </w:r>
      <w:r>
        <w:rPr>
          <w:rFonts w:ascii="Verdana" w:hAnsi="Verdana"/>
          <w:sz w:val="17"/>
          <w:szCs w:val="17"/>
        </w:rPr>
        <w:t>包含图例框的设置，例如颜色，框架（</w:t>
      </w:r>
      <w:r>
        <w:rPr>
          <w:rFonts w:ascii="Verdana" w:hAnsi="Verdana"/>
          <w:sz w:val="17"/>
          <w:szCs w:val="17"/>
        </w:rPr>
        <w:t>ChartPen</w:t>
      </w:r>
      <w:r>
        <w:rPr>
          <w:rFonts w:ascii="Verdana" w:hAnsi="Verdana"/>
          <w:sz w:val="17"/>
          <w:szCs w:val="17"/>
        </w:rPr>
        <w:t>属性），模式</w:t>
      </w:r>
      <w:r>
        <w:rPr>
          <w:rFonts w:ascii="Verdana" w:hAnsi="Verdana"/>
          <w:sz w:val="17"/>
          <w:szCs w:val="17"/>
        </w:rPr>
        <w:t>[ChartBrush</w:t>
      </w:r>
      <w:r>
        <w:rPr>
          <w:rFonts w:ascii="Verdana" w:hAnsi="Verdana"/>
          <w:sz w:val="17"/>
          <w:szCs w:val="17"/>
        </w:rPr>
        <w:t>属性</w:t>
      </w:r>
      <w:r>
        <w:rPr>
          <w:rFonts w:ascii="Verdana" w:hAnsi="Verdana"/>
          <w:sz w:val="17"/>
          <w:szCs w:val="17"/>
        </w:rPr>
        <w:t xml:space="preserve">] </w:t>
      </w:r>
      <w:r>
        <w:rPr>
          <w:rFonts w:ascii="Verdana" w:hAnsi="Verdana"/>
          <w:sz w:val="17"/>
          <w:szCs w:val="17"/>
        </w:rPr>
        <w:t>，球形框架和透明复选框。</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b/>
          <w:bCs/>
          <w:sz w:val="17"/>
          <w:szCs w:val="17"/>
        </w:rPr>
        <w:t>文本</w:t>
      </w:r>
      <w:r>
        <w:rPr>
          <w:rFonts w:ascii="Verdana" w:hAnsi="Verdana"/>
          <w:sz w:val="17"/>
          <w:szCs w:val="17"/>
        </w:rPr>
        <w:t xml:space="preserve"> </w:t>
      </w:r>
      <w:r>
        <w:rPr>
          <w:rFonts w:ascii="Verdana" w:hAnsi="Verdana"/>
          <w:sz w:val="17"/>
          <w:szCs w:val="17"/>
        </w:rPr>
        <w:br/>
      </w:r>
      <w:r>
        <w:rPr>
          <w:rFonts w:ascii="Verdana" w:hAnsi="Verdana"/>
          <w:sz w:val="17"/>
          <w:szCs w:val="17"/>
        </w:rPr>
        <w:t>图例文本的内容和阴影的文本特性。</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button1_Click(object sender, System.EventArgs e) </w:t>
      </w:r>
      <w:r>
        <w:rPr>
          <w:color w:val="000066"/>
          <w:sz w:val="17"/>
          <w:szCs w:val="17"/>
        </w:rPr>
        <w:br/>
        <w:t xml:space="preserve">        { </w:t>
      </w:r>
      <w:r>
        <w:rPr>
          <w:color w:val="000066"/>
          <w:sz w:val="17"/>
          <w:szCs w:val="17"/>
        </w:rPr>
        <w:br/>
        <w:t xml:space="preserve">            Legend legend1; </w:t>
      </w:r>
      <w:r>
        <w:rPr>
          <w:color w:val="000066"/>
          <w:sz w:val="17"/>
          <w:szCs w:val="17"/>
        </w:rPr>
        <w:br/>
        <w:t xml:space="preserve">            legend1 = tChart1.Legend; </w:t>
      </w:r>
      <w:r>
        <w:rPr>
          <w:color w:val="000066"/>
          <w:sz w:val="17"/>
          <w:szCs w:val="17"/>
        </w:rPr>
        <w:br/>
        <w:t xml:space="preserve">            legend1.Color = Color.Blue; </w:t>
      </w:r>
      <w:r>
        <w:rPr>
          <w:color w:val="000066"/>
          <w:sz w:val="17"/>
          <w:szCs w:val="17"/>
        </w:rPr>
        <w:br/>
        <w:t xml:space="preserve">            legend1.Font.Name = "Times New Roman"; </w:t>
      </w:r>
      <w:r>
        <w:rPr>
          <w:color w:val="000066"/>
          <w:sz w:val="17"/>
          <w:szCs w:val="17"/>
        </w:rPr>
        <w:br/>
        <w:t xml:space="preserve">            legend1.Font.Color = Color.Yellow;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With TChart1.Legend </w:t>
      </w:r>
      <w:r>
        <w:rPr>
          <w:color w:val="000066"/>
          <w:sz w:val="17"/>
          <w:szCs w:val="17"/>
        </w:rPr>
        <w:br/>
        <w:t xml:space="preserve">            .Color = Color.Blue </w:t>
      </w:r>
      <w:r>
        <w:rPr>
          <w:color w:val="000066"/>
          <w:sz w:val="17"/>
          <w:szCs w:val="17"/>
        </w:rPr>
        <w:br/>
        <w:t xml:space="preserve">            .Font.Name = "Times New Roman" </w:t>
      </w:r>
      <w:r>
        <w:rPr>
          <w:color w:val="000066"/>
          <w:sz w:val="17"/>
          <w:szCs w:val="17"/>
        </w:rPr>
        <w:br/>
        <w:t xml:space="preserve">            .Font.Color = Color.Yellow </w:t>
      </w:r>
      <w:r>
        <w:rPr>
          <w:color w:val="000066"/>
          <w:sz w:val="17"/>
          <w:szCs w:val="17"/>
        </w:rPr>
        <w:br/>
      </w:r>
      <w:r>
        <w:rPr>
          <w:color w:val="000066"/>
          <w:sz w:val="17"/>
          <w:szCs w:val="17"/>
        </w:rPr>
        <w:lastRenderedPageBreak/>
        <w:t xml:space="preserve">        End With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渐变</w:t>
      </w:r>
      <w:r>
        <w:rPr>
          <w:rFonts w:ascii="Verdana" w:hAnsi="Verdana"/>
          <w:sz w:val="17"/>
          <w:szCs w:val="17"/>
        </w:rPr>
        <w:t xml:space="preserve"> </w:t>
      </w:r>
      <w:r>
        <w:rPr>
          <w:rFonts w:ascii="Verdana" w:hAnsi="Verdana"/>
          <w:sz w:val="17"/>
          <w:szCs w:val="17"/>
        </w:rPr>
        <w:br/>
      </w:r>
      <w:r>
        <w:rPr>
          <w:rFonts w:ascii="Verdana" w:hAnsi="Verdana"/>
          <w:sz w:val="17"/>
          <w:szCs w:val="17"/>
        </w:rPr>
        <w:t>激活</w:t>
      </w:r>
      <w:r>
        <w:rPr>
          <w:rFonts w:ascii="Verdana" w:hAnsi="Verdana"/>
          <w:sz w:val="17"/>
          <w:szCs w:val="17"/>
        </w:rPr>
        <w:t>/</w:t>
      </w:r>
      <w:r>
        <w:rPr>
          <w:rFonts w:ascii="Verdana" w:hAnsi="Verdana"/>
          <w:sz w:val="17"/>
          <w:szCs w:val="17"/>
        </w:rPr>
        <w:t>禁用图例中渐变背景并选择其方向和颜色。</w:t>
      </w:r>
      <w:r>
        <w:rPr>
          <w:rFonts w:ascii="Verdana" w:hAnsi="Verdana"/>
          <w:sz w:val="17"/>
          <w:szCs w:val="17"/>
        </w:rPr>
        <w:br/>
      </w:r>
      <w:r>
        <w:rPr>
          <w:rFonts w:ascii="Verdana" w:hAnsi="Verdana"/>
          <w:sz w:val="17"/>
          <w:szCs w:val="17"/>
        </w:rPr>
        <w:br/>
      </w:r>
      <w:r>
        <w:rPr>
          <w:rFonts w:ascii="Verdana" w:hAnsi="Verdana"/>
          <w:b/>
          <w:bCs/>
          <w:sz w:val="17"/>
          <w:szCs w:val="17"/>
        </w:rPr>
        <w:t>阴影</w:t>
      </w:r>
      <w:r>
        <w:rPr>
          <w:rFonts w:ascii="Verdana" w:hAnsi="Verdana"/>
          <w:sz w:val="17"/>
          <w:szCs w:val="17"/>
        </w:rPr>
        <w:t xml:space="preserve"> </w:t>
      </w:r>
      <w:r>
        <w:rPr>
          <w:rFonts w:ascii="Verdana" w:hAnsi="Verdana"/>
          <w:sz w:val="17"/>
          <w:szCs w:val="17"/>
        </w:rPr>
        <w:br/>
      </w:r>
      <w:r>
        <w:rPr>
          <w:rFonts w:ascii="Verdana" w:hAnsi="Verdana"/>
          <w:sz w:val="17"/>
          <w:szCs w:val="17"/>
        </w:rPr>
        <w:t>图例框阴影的显示属性。</w:t>
      </w:r>
      <w:r>
        <w:rPr>
          <w:rFonts w:ascii="Verdana" w:hAnsi="Verdana"/>
          <w:sz w:val="17"/>
          <w:szCs w:val="17"/>
        </w:rPr>
        <w:t xml:space="preserve"> </w:t>
      </w:r>
      <w:r>
        <w:rPr>
          <w:rFonts w:ascii="Verdana" w:hAnsi="Verdana"/>
          <w:sz w:val="17"/>
          <w:szCs w:val="17"/>
        </w:rPr>
        <w:t>您可以定义颜色，模式（</w:t>
      </w:r>
      <w:r>
        <w:rPr>
          <w:rFonts w:ascii="Verdana" w:hAnsi="Verdana"/>
          <w:sz w:val="17"/>
          <w:szCs w:val="17"/>
        </w:rPr>
        <w:t>ChartBrush</w:t>
      </w:r>
      <w:r>
        <w:rPr>
          <w:rFonts w:ascii="Verdana" w:hAnsi="Verdana"/>
          <w:sz w:val="17"/>
          <w:szCs w:val="17"/>
        </w:rPr>
        <w:t>）大小和透明。</w:t>
      </w:r>
      <w:r>
        <w:rPr>
          <w:rFonts w:ascii="Verdana" w:hAnsi="Verdana"/>
          <w:sz w:val="17"/>
          <w:szCs w:val="17"/>
        </w:rPr>
        <w:br/>
      </w: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tChart1.Legend.Shadow.Color = Color.Cyan; </w:t>
      </w:r>
      <w:r>
        <w:rPr>
          <w:color w:val="000066"/>
          <w:sz w:val="17"/>
          <w:szCs w:val="17"/>
        </w:rPr>
        <w:br/>
        <w:t xml:space="preserve">tChart1.Legend.Shadow.Width = 4; </w:t>
      </w:r>
      <w:r>
        <w:rPr>
          <w:color w:val="000066"/>
          <w:sz w:val="17"/>
          <w:szCs w:val="17"/>
        </w:rPr>
        <w:br/>
        <w:t xml:space="preserve"> </w:t>
      </w:r>
      <w:r>
        <w:rPr>
          <w:color w:val="000066"/>
          <w:sz w:val="17"/>
          <w:szCs w:val="17"/>
        </w:rPr>
        <w:br/>
        <w:t xml:space="preserve">[VB.Net] </w:t>
      </w:r>
      <w:r>
        <w:rPr>
          <w:color w:val="000066"/>
          <w:sz w:val="17"/>
          <w:szCs w:val="17"/>
        </w:rPr>
        <w:br/>
        <w:t xml:space="preserve">TChart1.Legend.Shadow.Color = Color.Cyan </w:t>
      </w:r>
      <w:r>
        <w:rPr>
          <w:color w:val="000066"/>
          <w:sz w:val="17"/>
          <w:szCs w:val="17"/>
        </w:rPr>
        <w:br/>
        <w:t xml:space="preserve">TChart1.Legend.Shadow.Width = 4 </w:t>
      </w:r>
      <w:r>
        <w:rPr>
          <w:color w:val="000066"/>
          <w:sz w:val="17"/>
          <w:szCs w:val="17"/>
        </w:rPr>
        <w:br/>
        <w:t xml:space="preserve"> </w:t>
      </w:r>
    </w:p>
    <w:p w:rsidR="007649B1" w:rsidRDefault="007649B1" w:rsidP="007649B1">
      <w:pPr>
        <w:rPr>
          <w:rFonts w:ascii="Verdana" w:hAnsi="Verdana"/>
          <w:sz w:val="17"/>
          <w:szCs w:val="17"/>
        </w:rPr>
      </w:pPr>
      <w:r>
        <w:rPr>
          <w:rFonts w:ascii="Verdana" w:hAnsi="Verdana"/>
          <w:b/>
          <w:bCs/>
          <w:sz w:val="17"/>
          <w:szCs w:val="17"/>
        </w:rPr>
        <w:t>斜角</w:t>
      </w:r>
      <w:r>
        <w:rPr>
          <w:rFonts w:ascii="Verdana" w:hAnsi="Verdana"/>
          <w:b/>
          <w:bCs/>
          <w:sz w:val="17"/>
          <w:szCs w:val="17"/>
        </w:rPr>
        <w:br/>
      </w:r>
      <w:r>
        <w:rPr>
          <w:rFonts w:ascii="Verdana" w:hAnsi="Verdana"/>
          <w:sz w:val="17"/>
          <w:szCs w:val="17"/>
        </w:rPr>
        <w:t>颜色和内，外斜角大小的属性。</w:t>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Pr="00C52427" w:rsidRDefault="007649B1" w:rsidP="007649B1">
      <w:pPr>
        <w:jc w:val="left"/>
        <w:rPr>
          <w:rFonts w:ascii="宋体" w:hAnsi="宋体"/>
          <w:b/>
          <w:sz w:val="24"/>
        </w:rPr>
      </w:pPr>
      <w:bookmarkStart w:id="22" w:name="Bookmark3_Panel"/>
      <w:r w:rsidRPr="00C52427">
        <w:rPr>
          <w:rFonts w:ascii="宋体" w:hAnsi="宋体"/>
          <w:b/>
          <w:sz w:val="24"/>
        </w:rPr>
        <w:t>面板属性</w:t>
      </w:r>
      <w:bookmarkEnd w:id="22"/>
      <w:r w:rsidRPr="00C52427">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TeeChart</w:t>
      </w:r>
      <w:r>
        <w:rPr>
          <w:rFonts w:ascii="Verdana" w:hAnsi="Verdana"/>
          <w:sz w:val="17"/>
          <w:szCs w:val="17"/>
        </w:rPr>
        <w:t>面板页面允许您设置参数来大大改善图表的外观。面板渐变效果在支持真彩的显示器效果是更佳的。</w:t>
      </w:r>
      <w:r>
        <w:rPr>
          <w:rFonts w:ascii="Verdana" w:hAnsi="Verdana"/>
          <w:sz w:val="17"/>
          <w:szCs w:val="17"/>
        </w:rPr>
        <w:br/>
      </w:r>
      <w:r>
        <w:rPr>
          <w:rFonts w:ascii="Verdana" w:hAnsi="Verdana"/>
          <w:sz w:val="17"/>
          <w:szCs w:val="17"/>
        </w:rPr>
        <w:br/>
      </w:r>
      <w:r>
        <w:rPr>
          <w:rFonts w:ascii="Verdana" w:hAnsi="Verdana"/>
          <w:sz w:val="17"/>
          <w:szCs w:val="17"/>
        </w:rPr>
        <w:t>现在您已经熟悉了</w:t>
      </w:r>
      <w:r>
        <w:rPr>
          <w:rFonts w:ascii="Verdana" w:hAnsi="Verdana"/>
          <w:sz w:val="17"/>
          <w:szCs w:val="17"/>
        </w:rPr>
        <w:t>TeeChart</w:t>
      </w:r>
      <w:r>
        <w:rPr>
          <w:rFonts w:ascii="Verdana" w:hAnsi="Verdana"/>
          <w:sz w:val="17"/>
          <w:szCs w:val="17"/>
        </w:rPr>
        <w:t>的属性，所以在这里我们不会涵盖所有的属性。面板属性和方法，您可以通过访问面板接口：</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07" name="图片 207" descr="C:\Users\SONY\AppData\Local\Temp\407984\Tutorial source\Tutorial source\images\EDITPA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C:\Users\SONY\AppData\Local\Temp\407984\Tutorial source\Tutorial source\images\EDITPAN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t>重点领域是：</w:t>
      </w:r>
      <w:r>
        <w:rPr>
          <w:rFonts w:ascii="Verdana" w:hAnsi="Verdana"/>
          <w:sz w:val="17"/>
          <w:szCs w:val="17"/>
        </w:rPr>
        <w:br/>
      </w:r>
      <w:r>
        <w:rPr>
          <w:rFonts w:ascii="Verdana" w:hAnsi="Verdana"/>
          <w:sz w:val="17"/>
          <w:szCs w:val="17"/>
        </w:rPr>
        <w:br/>
      </w:r>
      <w:r>
        <w:rPr>
          <w:rFonts w:ascii="Verdana" w:hAnsi="Verdana"/>
          <w:b/>
          <w:bCs/>
          <w:sz w:val="17"/>
          <w:szCs w:val="17"/>
        </w:rPr>
        <w:t>边框</w:t>
      </w:r>
      <w:r>
        <w:rPr>
          <w:rFonts w:ascii="Verdana" w:hAnsi="Verdana"/>
          <w:sz w:val="17"/>
          <w:szCs w:val="17"/>
        </w:rPr>
        <w:t xml:space="preserve"> </w:t>
      </w:r>
      <w:r>
        <w:rPr>
          <w:rFonts w:ascii="Verdana" w:hAnsi="Verdana"/>
          <w:sz w:val="17"/>
          <w:szCs w:val="17"/>
        </w:rPr>
        <w:br/>
      </w:r>
      <w:r>
        <w:rPr>
          <w:rFonts w:ascii="Verdana" w:hAnsi="Verdana"/>
          <w:sz w:val="17"/>
          <w:szCs w:val="17"/>
        </w:rPr>
        <w:t>您可以独立地定义边框或将它与</w:t>
      </w:r>
      <w:r>
        <w:rPr>
          <w:rFonts w:ascii="Verdana" w:hAnsi="Verdana"/>
          <w:sz w:val="17"/>
          <w:szCs w:val="17"/>
        </w:rPr>
        <w:t>Bevel</w:t>
      </w:r>
      <w:r>
        <w:rPr>
          <w:rFonts w:ascii="Verdana" w:hAnsi="Verdana"/>
          <w:sz w:val="17"/>
          <w:szCs w:val="17"/>
        </w:rPr>
        <w:t>属性一起使用。可对几乎所有的</w:t>
      </w:r>
      <w:r>
        <w:rPr>
          <w:rFonts w:ascii="Verdana" w:hAnsi="Verdana"/>
          <w:sz w:val="17"/>
          <w:szCs w:val="17"/>
        </w:rPr>
        <w:t>3D</w:t>
      </w:r>
      <w:r>
        <w:rPr>
          <w:rFonts w:ascii="Verdana" w:hAnsi="Verdana"/>
          <w:sz w:val="17"/>
          <w:szCs w:val="17"/>
        </w:rPr>
        <w:t>组合进行混合</w:t>
      </w:r>
      <w:r>
        <w:rPr>
          <w:rFonts w:ascii="Verdana" w:hAnsi="Verdana"/>
          <w:sz w:val="17"/>
          <w:szCs w:val="17"/>
        </w:rPr>
        <w:t>Bevel</w:t>
      </w:r>
      <w:r>
        <w:rPr>
          <w:rFonts w:ascii="Verdana" w:hAnsi="Verdana"/>
          <w:sz w:val="17"/>
          <w:szCs w:val="17"/>
        </w:rPr>
        <w:t>、边框以及熟练控制宽度的操作。</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Bevel Inner/Bevel Outer/Border Width</w:t>
      </w:r>
      <w:r>
        <w:rPr>
          <w:rFonts w:ascii="Verdana" w:hAnsi="Verdana"/>
          <w:sz w:val="17"/>
          <w:szCs w:val="17"/>
        </w:rPr>
        <w:br/>
      </w:r>
      <w:r>
        <w:rPr>
          <w:rFonts w:ascii="Verdana" w:hAnsi="Verdana"/>
          <w:sz w:val="17"/>
          <w:szCs w:val="17"/>
        </w:rPr>
        <w:t>这些属性将在图表面板的边框生成多种</w:t>
      </w:r>
      <w:r>
        <w:rPr>
          <w:rFonts w:ascii="Verdana" w:hAnsi="Verdana"/>
          <w:sz w:val="17"/>
          <w:szCs w:val="17"/>
        </w:rPr>
        <w:t>3D</w:t>
      </w:r>
      <w:r>
        <w:rPr>
          <w:rFonts w:ascii="Verdana" w:hAnsi="Verdana"/>
          <w:sz w:val="17"/>
          <w:szCs w:val="17"/>
        </w:rPr>
        <w:t>效果。在设计时修改它们，看看它们如何影响图表边框的</w:t>
      </w:r>
      <w:r>
        <w:rPr>
          <w:rFonts w:ascii="Verdana" w:hAnsi="Verdana"/>
          <w:sz w:val="17"/>
          <w:szCs w:val="17"/>
        </w:rPr>
        <w:t>Bevels</w:t>
      </w:r>
      <w:r>
        <w:rPr>
          <w:rFonts w:ascii="Verdana" w:hAnsi="Verdana"/>
          <w:sz w:val="17"/>
          <w:szCs w:val="17"/>
        </w:rPr>
        <w:t>。</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b/>
          <w:bCs/>
          <w:sz w:val="17"/>
          <w:szCs w:val="17"/>
        </w:rPr>
        <w:t>背景</w:t>
      </w:r>
      <w:r>
        <w:rPr>
          <w:rFonts w:ascii="Verdana" w:hAnsi="Verdana"/>
          <w:sz w:val="17"/>
          <w:szCs w:val="17"/>
        </w:rPr>
        <w:t xml:space="preserve"> </w:t>
      </w:r>
      <w:r>
        <w:rPr>
          <w:rFonts w:ascii="Verdana" w:hAnsi="Verdana"/>
          <w:sz w:val="17"/>
          <w:szCs w:val="17"/>
        </w:rPr>
        <w:br/>
      </w:r>
      <w:r>
        <w:rPr>
          <w:rFonts w:ascii="Verdana" w:hAnsi="Verdana"/>
          <w:sz w:val="17"/>
          <w:szCs w:val="17"/>
        </w:rPr>
        <w:t>例如：面板颜色</w:t>
      </w:r>
      <w:r>
        <w:rPr>
          <w:rFonts w:ascii="Verdana" w:hAnsi="Verdana"/>
          <w:sz w:val="17"/>
          <w:szCs w:val="17"/>
        </w:rPr>
        <w:t xml:space="preserve"> </w:t>
      </w:r>
      <w:r>
        <w:rPr>
          <w:rFonts w:ascii="Verdana" w:hAnsi="Verdana"/>
          <w:sz w:val="17"/>
          <w:szCs w:val="17"/>
        </w:rPr>
        <w:br/>
      </w:r>
      <w:r>
        <w:rPr>
          <w:rFonts w:ascii="Verdana" w:hAnsi="Verdana"/>
          <w:sz w:val="17"/>
          <w:szCs w:val="17"/>
        </w:rPr>
        <w:t>面板将用所选的颜色绘制整个图表的背景。如果您选择查看渐变背景或图像，他们将隐藏面板颜色。如果您设置了背景的颜色，它将用图表框架的颜色取代面板的颜色。</w:t>
      </w:r>
      <w:r>
        <w:rPr>
          <w:rFonts w:ascii="Verdana" w:hAnsi="Verdana"/>
          <w:sz w:val="17"/>
          <w:szCs w:val="17"/>
        </w:rPr>
        <w:br/>
      </w:r>
      <w:r>
        <w:rPr>
          <w:rFonts w:ascii="Verdana" w:hAnsi="Verdana"/>
          <w:sz w:val="17"/>
          <w:szCs w:val="17"/>
        </w:rPr>
        <w:br/>
      </w:r>
      <w:r>
        <w:rPr>
          <w:rFonts w:ascii="Verdana" w:hAnsi="Verdana"/>
          <w:sz w:val="17"/>
          <w:szCs w:val="17"/>
        </w:rPr>
        <w:t>例如：背景图片</w:t>
      </w:r>
      <w:r>
        <w:rPr>
          <w:rFonts w:ascii="Verdana" w:hAnsi="Verdana"/>
          <w:sz w:val="17"/>
          <w:szCs w:val="17"/>
        </w:rPr>
        <w:br/>
      </w:r>
      <w:r>
        <w:rPr>
          <w:rFonts w:ascii="Verdana" w:hAnsi="Verdana"/>
          <w:sz w:val="17"/>
          <w:szCs w:val="17"/>
        </w:rPr>
        <w:t>您可以选择一些位图文件来当作背景图片。使用</w:t>
      </w:r>
      <w:r>
        <w:rPr>
          <w:rFonts w:ascii="Verdana" w:hAnsi="Verdana"/>
          <w:sz w:val="17"/>
          <w:szCs w:val="17"/>
        </w:rPr>
        <w:t>Hatch Brush</w:t>
      </w:r>
      <w:r>
        <w:rPr>
          <w:rFonts w:ascii="Verdana" w:hAnsi="Verdana"/>
          <w:sz w:val="17"/>
          <w:szCs w:val="17"/>
        </w:rPr>
        <w:t>编辑器（从模式按钮），有五种不同的</w:t>
      </w:r>
      <w:r>
        <w:rPr>
          <w:rFonts w:ascii="Verdana" w:hAnsi="Verdana"/>
          <w:sz w:val="17"/>
          <w:szCs w:val="17"/>
        </w:rPr>
        <w:t>Wrap Modes</w:t>
      </w:r>
      <w:r>
        <w:rPr>
          <w:rFonts w:ascii="Verdana" w:hAnsi="Verdana"/>
          <w:sz w:val="17"/>
          <w:szCs w:val="17"/>
        </w:rPr>
        <w:t>可用来选择背景图片。</w:t>
      </w:r>
      <w:r>
        <w:rPr>
          <w:rFonts w:ascii="Verdana" w:hAnsi="Verdana"/>
          <w:sz w:val="17"/>
          <w:szCs w:val="17"/>
        </w:rPr>
        <w:br/>
      </w:r>
      <w:r>
        <w:rPr>
          <w:rFonts w:ascii="Verdana" w:hAnsi="Verdana"/>
          <w:sz w:val="17"/>
          <w:szCs w:val="17"/>
        </w:rPr>
        <w:t>运行时：</w:t>
      </w:r>
      <w:r>
        <w:rPr>
          <w:rFonts w:ascii="Verdana" w:hAnsi="Verdana"/>
          <w:sz w:val="17"/>
          <w:szCs w:val="17"/>
        </w:rPr>
        <w:br/>
      </w:r>
      <w:r>
        <w:rPr>
          <w:rFonts w:ascii="Verdana" w:hAnsi="Verdana"/>
          <w:sz w:val="17"/>
          <w:szCs w:val="17"/>
        </w:rPr>
        <w:t>在运行时，使用</w:t>
      </w:r>
      <w:r>
        <w:rPr>
          <w:rFonts w:ascii="Verdana" w:hAnsi="Verdana"/>
          <w:sz w:val="17"/>
          <w:szCs w:val="17"/>
        </w:rPr>
        <w:t>ChartBrush.LoadImage</w:t>
      </w:r>
      <w:r>
        <w:rPr>
          <w:rFonts w:ascii="Verdana" w:hAnsi="Verdana"/>
          <w:sz w:val="17"/>
          <w:szCs w:val="17"/>
        </w:rPr>
        <w:t>向图表添加一个背景图片。</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tChart1.Panel.Brush.WrapMode = System.Drawing.Drawing2D.WrapMode.TileFlipXY; </w:t>
      </w:r>
      <w:r>
        <w:rPr>
          <w:color w:val="000066"/>
          <w:sz w:val="17"/>
          <w:szCs w:val="17"/>
        </w:rPr>
        <w:br/>
        <w:t xml:space="preserve">tChart1.Panel.Brush.LoadImage(@"C:\...\MyImage.jpg"); </w:t>
      </w:r>
      <w:r>
        <w:rPr>
          <w:color w:val="000066"/>
          <w:sz w:val="17"/>
          <w:szCs w:val="17"/>
        </w:rPr>
        <w:br/>
        <w:t xml:space="preserve"> </w:t>
      </w:r>
      <w:r>
        <w:rPr>
          <w:color w:val="000066"/>
          <w:sz w:val="17"/>
          <w:szCs w:val="17"/>
        </w:rPr>
        <w:br/>
        <w:t xml:space="preserve">[VB.Net] </w:t>
      </w:r>
      <w:r>
        <w:rPr>
          <w:color w:val="000066"/>
          <w:sz w:val="17"/>
          <w:szCs w:val="17"/>
        </w:rPr>
        <w:br/>
        <w:t xml:space="preserve">TChart1.Panel.Brush.WrapMode = System.Drawing.Drawing2D.WrapMode.TileFlipXY </w:t>
      </w:r>
      <w:r>
        <w:rPr>
          <w:color w:val="000066"/>
          <w:sz w:val="17"/>
          <w:szCs w:val="17"/>
        </w:rPr>
        <w:br/>
        <w:t xml:space="preserve">TChart1.Panel.Brush.LoadImage("C:\...\MyImage.jpg") </w:t>
      </w:r>
      <w:r>
        <w:rPr>
          <w:color w:val="000066"/>
          <w:sz w:val="17"/>
          <w:szCs w:val="17"/>
        </w:rPr>
        <w:br/>
        <w:t xml:space="preserve"> </w:t>
      </w:r>
    </w:p>
    <w:p w:rsidR="007649B1" w:rsidRDefault="007649B1" w:rsidP="007649B1">
      <w:pPr>
        <w:pStyle w:val="a5"/>
        <w:rPr>
          <w:rFonts w:ascii="Verdana" w:hAnsi="Verdana"/>
          <w:sz w:val="17"/>
          <w:szCs w:val="17"/>
        </w:rPr>
      </w:pPr>
      <w:r>
        <w:rPr>
          <w:rFonts w:ascii="Verdana" w:hAnsi="Verdana"/>
          <w:b/>
          <w:bCs/>
          <w:sz w:val="17"/>
          <w:szCs w:val="17"/>
        </w:rPr>
        <w:t>页边距</w:t>
      </w:r>
      <w:r>
        <w:rPr>
          <w:rFonts w:ascii="Verdana" w:hAnsi="Verdana"/>
          <w:sz w:val="17"/>
          <w:szCs w:val="17"/>
        </w:rPr>
        <w:t xml:space="preserve"> </w:t>
      </w:r>
      <w:r>
        <w:rPr>
          <w:rFonts w:ascii="Verdana" w:hAnsi="Verdana"/>
          <w:sz w:val="17"/>
          <w:szCs w:val="17"/>
        </w:rPr>
        <w:br/>
      </w:r>
      <w:r>
        <w:rPr>
          <w:rFonts w:ascii="Verdana" w:hAnsi="Verdana"/>
          <w:sz w:val="17"/>
          <w:szCs w:val="17"/>
        </w:rPr>
        <w:t>页边距定义为图表边缘和图表框架的距离，并且用图表面板整体尺寸的百分比来表示。</w:t>
      </w:r>
    </w:p>
    <w:p w:rsidR="007649B1" w:rsidRDefault="007649B1" w:rsidP="007649B1">
      <w:pPr>
        <w:pStyle w:val="a5"/>
        <w:rPr>
          <w:rFonts w:ascii="Verdana" w:hAnsi="Verdana"/>
          <w:sz w:val="17"/>
          <w:szCs w:val="17"/>
        </w:rPr>
      </w:pPr>
      <w:r>
        <w:rPr>
          <w:rFonts w:ascii="Verdana" w:hAnsi="Verdana"/>
          <w:sz w:val="17"/>
          <w:szCs w:val="17"/>
        </w:rPr>
        <w:t>在设计时，在图表编辑器页边距框中移动</w:t>
      </w:r>
      <w:r>
        <w:rPr>
          <w:rFonts w:ascii="Verdana" w:hAnsi="Verdana"/>
          <w:sz w:val="17"/>
          <w:szCs w:val="17"/>
        </w:rPr>
        <w:t>spin</w:t>
      </w:r>
      <w:r>
        <w:rPr>
          <w:rFonts w:ascii="Verdana" w:hAnsi="Verdana"/>
          <w:sz w:val="17"/>
          <w:szCs w:val="17"/>
        </w:rPr>
        <w:t>框将显示所做改变的效果</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运行时属性是：</w:t>
      </w:r>
    </w:p>
    <w:p w:rsidR="007649B1" w:rsidRDefault="007649B1" w:rsidP="007649B1">
      <w:pPr>
        <w:pStyle w:val="HTML"/>
        <w:spacing w:line="200" w:lineRule="atLeast"/>
        <w:rPr>
          <w:color w:val="000066"/>
          <w:sz w:val="17"/>
          <w:szCs w:val="17"/>
        </w:rPr>
      </w:pPr>
      <w:r>
        <w:rPr>
          <w:color w:val="000066"/>
          <w:sz w:val="17"/>
          <w:szCs w:val="17"/>
        </w:rPr>
        <w:t>TChart1.Panel.MarginTop  </w:t>
      </w:r>
      <w:r>
        <w:rPr>
          <w:color w:val="000066"/>
          <w:sz w:val="17"/>
          <w:szCs w:val="17"/>
        </w:rPr>
        <w:br/>
        <w:t xml:space="preserve">TChart1.Panel.MarginLeft </w:t>
      </w:r>
      <w:r>
        <w:rPr>
          <w:color w:val="000066"/>
          <w:sz w:val="17"/>
          <w:szCs w:val="17"/>
        </w:rPr>
        <w:br/>
        <w:t xml:space="preserve">TChart1.Panel.MarginRight </w:t>
      </w:r>
      <w:r>
        <w:rPr>
          <w:color w:val="000066"/>
          <w:sz w:val="17"/>
          <w:szCs w:val="17"/>
        </w:rPr>
        <w:br/>
        <w:t>TChart1.Panel.MarginBottom</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您可以使用</w:t>
      </w:r>
      <w:r>
        <w:rPr>
          <w:rFonts w:ascii="Verdana" w:hAnsi="Verdana"/>
          <w:sz w:val="17"/>
          <w:szCs w:val="17"/>
        </w:rPr>
        <w:t>HScrollbar</w:t>
      </w:r>
      <w:r>
        <w:rPr>
          <w:rFonts w:ascii="Verdana" w:hAnsi="Verdana"/>
          <w:sz w:val="17"/>
          <w:szCs w:val="17"/>
        </w:rPr>
        <w:t>来修改这些属性：</w:t>
      </w:r>
    </w:p>
    <w:p w:rsidR="007649B1" w:rsidRDefault="007649B1" w:rsidP="007649B1">
      <w:pPr>
        <w:pStyle w:val="HTML"/>
        <w:spacing w:line="200" w:lineRule="atLeast"/>
        <w:rPr>
          <w:color w:val="000066"/>
          <w:sz w:val="17"/>
          <w:szCs w:val="17"/>
        </w:rPr>
      </w:pPr>
      <w:r>
        <w:rPr>
          <w:color w:val="000066"/>
          <w:sz w:val="17"/>
          <w:szCs w:val="17"/>
        </w:rPr>
        <w:lastRenderedPageBreak/>
        <w:t xml:space="preserve">[C#.Net] </w:t>
      </w:r>
      <w:r>
        <w:rPr>
          <w:color w:val="000066"/>
          <w:sz w:val="17"/>
          <w:szCs w:val="17"/>
        </w:rPr>
        <w:br/>
        <w:t xml:space="preserve">private void Form1_Load(object sender, System.EventArgs e) </w:t>
      </w:r>
      <w:r>
        <w:rPr>
          <w:color w:val="000066"/>
          <w:sz w:val="17"/>
          <w:szCs w:val="17"/>
        </w:rPr>
        <w:br/>
        <w:t xml:space="preserve">        { </w:t>
      </w:r>
      <w:r>
        <w:rPr>
          <w:color w:val="000066"/>
          <w:sz w:val="17"/>
          <w:szCs w:val="17"/>
        </w:rPr>
        <w:br/>
        <w:t xml:space="preserve">            bar1.FillSampleValues(10); </w:t>
      </w:r>
      <w:r>
        <w:rPr>
          <w:color w:val="000066"/>
          <w:sz w:val="17"/>
          <w:szCs w:val="17"/>
        </w:rPr>
        <w:br/>
        <w:t xml:space="preserve">            hScrollBar1.Value = Convert.ToInt32(tChart1.Panel.MarginLeft); </w:t>
      </w:r>
      <w:r>
        <w:rPr>
          <w:color w:val="000066"/>
          <w:sz w:val="17"/>
          <w:szCs w:val="17"/>
        </w:rPr>
        <w:br/>
        <w:t xml:space="preserve">            hScrollBar1.Maximum = 80; </w:t>
      </w:r>
      <w:r>
        <w:rPr>
          <w:color w:val="000066"/>
          <w:sz w:val="17"/>
          <w:szCs w:val="17"/>
        </w:rPr>
        <w:br/>
        <w:t xml:space="preserve">        } </w:t>
      </w:r>
      <w:r>
        <w:rPr>
          <w:color w:val="000066"/>
          <w:sz w:val="17"/>
          <w:szCs w:val="17"/>
        </w:rPr>
        <w:br/>
        <w:t xml:space="preserve"> </w:t>
      </w:r>
      <w:r>
        <w:rPr>
          <w:color w:val="000066"/>
          <w:sz w:val="17"/>
          <w:szCs w:val="17"/>
        </w:rPr>
        <w:br/>
        <w:t xml:space="preserve">private void hScrollBar1_Scroll(object sender, System.Windows.Forms.ScrollEventArgs e) </w:t>
      </w:r>
      <w:r>
        <w:rPr>
          <w:color w:val="000066"/>
          <w:sz w:val="17"/>
          <w:szCs w:val="17"/>
        </w:rPr>
        <w:br/>
        <w:t xml:space="preserve">        { </w:t>
      </w:r>
      <w:r>
        <w:rPr>
          <w:color w:val="000066"/>
          <w:sz w:val="17"/>
          <w:szCs w:val="17"/>
        </w:rPr>
        <w:br/>
        <w:t xml:space="preserve">            tChart1.Panel.MarginLeft = Convert.ToDouble(e.NewValue);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Bar1.FillSampleValues(10) </w:t>
      </w:r>
      <w:r>
        <w:rPr>
          <w:color w:val="000066"/>
          <w:sz w:val="17"/>
          <w:szCs w:val="17"/>
        </w:rPr>
        <w:br/>
        <w:t xml:space="preserve">        HScrollBar1.Value = TChart1.Panel.MarginLeft </w:t>
      </w:r>
      <w:r>
        <w:rPr>
          <w:color w:val="000066"/>
          <w:sz w:val="17"/>
          <w:szCs w:val="17"/>
        </w:rPr>
        <w:br/>
        <w:t xml:space="preserve">        HScrollBar1.Maximum = 80 </w:t>
      </w:r>
      <w:r>
        <w:rPr>
          <w:color w:val="000066"/>
          <w:sz w:val="17"/>
          <w:szCs w:val="17"/>
        </w:rPr>
        <w:br/>
        <w:t xml:space="preserve">End Sub </w:t>
      </w:r>
      <w:r>
        <w:rPr>
          <w:color w:val="000066"/>
          <w:sz w:val="17"/>
          <w:szCs w:val="17"/>
        </w:rPr>
        <w:br/>
        <w:t xml:space="preserve"> </w:t>
      </w:r>
      <w:r>
        <w:rPr>
          <w:color w:val="000066"/>
          <w:sz w:val="17"/>
          <w:szCs w:val="17"/>
        </w:rPr>
        <w:br/>
        <w:t xml:space="preserve">Private Sub HScrollBar1_Scroll(ByVal sender As Object, ByVal e As System.Windows.Forms.ScrollEventArgs) Handles HScrollBar1.Scroll </w:t>
      </w:r>
      <w:r>
        <w:rPr>
          <w:color w:val="000066"/>
          <w:sz w:val="17"/>
          <w:szCs w:val="17"/>
        </w:rPr>
        <w:br/>
        <w:t xml:space="preserve">        TChart1.Panel.MarginLeft = e.NewValue </w:t>
      </w:r>
      <w:r>
        <w:rPr>
          <w:color w:val="000066"/>
          <w:sz w:val="17"/>
          <w:szCs w:val="17"/>
        </w:rPr>
        <w:br/>
        <w:t xml:space="preserve">End Sub </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b/>
          <w:bCs/>
          <w:sz w:val="17"/>
          <w:szCs w:val="17"/>
        </w:rPr>
        <w:t>渐变</w:t>
      </w:r>
      <w:r>
        <w:rPr>
          <w:rFonts w:ascii="Verdana" w:hAnsi="Verdana"/>
          <w:sz w:val="17"/>
          <w:szCs w:val="17"/>
        </w:rPr>
        <w:br/>
      </w:r>
      <w:r>
        <w:rPr>
          <w:rFonts w:ascii="Verdana" w:hAnsi="Verdana"/>
          <w:sz w:val="17"/>
          <w:szCs w:val="17"/>
        </w:rPr>
        <w:t>要定义渐变您必须选择一个</w:t>
      </w:r>
      <w:r>
        <w:rPr>
          <w:rFonts w:ascii="Verdana" w:hAnsi="Verdana"/>
          <w:sz w:val="17"/>
          <w:szCs w:val="17"/>
        </w:rPr>
        <w:t>StartColor</w:t>
      </w:r>
      <w:r>
        <w:rPr>
          <w:rFonts w:ascii="Verdana" w:hAnsi="Verdana"/>
          <w:sz w:val="17"/>
          <w:szCs w:val="17"/>
        </w:rPr>
        <w:t>和</w:t>
      </w:r>
      <w:r>
        <w:rPr>
          <w:rFonts w:ascii="Verdana" w:hAnsi="Verdana"/>
          <w:sz w:val="17"/>
          <w:szCs w:val="17"/>
        </w:rPr>
        <w:t>EndColor</w:t>
      </w:r>
      <w:r>
        <w:rPr>
          <w:rFonts w:ascii="Verdana" w:hAnsi="Verdana"/>
          <w:sz w:val="17"/>
          <w:szCs w:val="17"/>
        </w:rPr>
        <w:t>（加上或者可选</w:t>
      </w:r>
      <w:r>
        <w:rPr>
          <w:rFonts w:ascii="Verdana" w:hAnsi="Verdana"/>
          <w:sz w:val="17"/>
          <w:szCs w:val="17"/>
        </w:rPr>
        <w:t>MidColor</w:t>
      </w:r>
      <w:r>
        <w:rPr>
          <w:rFonts w:ascii="Verdana" w:hAnsi="Verdana"/>
          <w:sz w:val="17"/>
          <w:szCs w:val="17"/>
        </w:rPr>
        <w:t>），使其成为可见的渐变效果。</w:t>
      </w:r>
      <w:r>
        <w:rPr>
          <w:rFonts w:ascii="Verdana" w:hAnsi="Verdana"/>
          <w:sz w:val="17"/>
          <w:szCs w:val="17"/>
        </w:rPr>
        <w:t xml:space="preserve"> </w:t>
      </w:r>
      <w:r>
        <w:rPr>
          <w:rFonts w:ascii="Verdana" w:hAnsi="Verdana"/>
          <w:sz w:val="17"/>
          <w:szCs w:val="17"/>
        </w:rPr>
        <w:t>渐变将覆盖整个图表面板。</w:t>
      </w:r>
      <w:r>
        <w:rPr>
          <w:rFonts w:ascii="Verdana" w:hAnsi="Verdana"/>
          <w:sz w:val="17"/>
          <w:szCs w:val="17"/>
        </w:rPr>
        <w:t xml:space="preserve"> </w:t>
      </w:r>
      <w:r>
        <w:rPr>
          <w:rFonts w:ascii="Verdana" w:hAnsi="Verdana"/>
          <w:sz w:val="17"/>
          <w:szCs w:val="17"/>
        </w:rPr>
        <w:t>渐变方向定义了</w:t>
      </w:r>
      <w:r>
        <w:rPr>
          <w:rFonts w:ascii="Verdana" w:hAnsi="Verdana"/>
          <w:sz w:val="17"/>
          <w:szCs w:val="17"/>
        </w:rPr>
        <w:t>StartColor</w:t>
      </w:r>
      <w:r>
        <w:rPr>
          <w:rFonts w:ascii="Verdana" w:hAnsi="Verdana"/>
          <w:sz w:val="17"/>
          <w:szCs w:val="17"/>
        </w:rPr>
        <w:t>，</w:t>
      </w:r>
      <w:r>
        <w:rPr>
          <w:rFonts w:ascii="Verdana" w:hAnsi="Verdana"/>
          <w:sz w:val="17"/>
          <w:szCs w:val="17"/>
        </w:rPr>
        <w:t>MidColor</w:t>
      </w:r>
      <w:r>
        <w:rPr>
          <w:rFonts w:ascii="Verdana" w:hAnsi="Verdana"/>
          <w:sz w:val="17"/>
          <w:szCs w:val="17"/>
        </w:rPr>
        <w:t>，</w:t>
      </w:r>
      <w:r>
        <w:rPr>
          <w:rFonts w:ascii="Verdana" w:hAnsi="Verdana"/>
          <w:sz w:val="17"/>
          <w:szCs w:val="17"/>
        </w:rPr>
        <w:t>EndColor</w:t>
      </w:r>
      <w:r>
        <w:rPr>
          <w:rFonts w:ascii="Verdana" w:hAnsi="Verdana"/>
          <w:sz w:val="17"/>
          <w:szCs w:val="17"/>
        </w:rPr>
        <w:t>之间颜色变化的方向。</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运行时：</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tChart1.Panel.Gradient.Visible = true; </w:t>
      </w:r>
      <w:r>
        <w:rPr>
          <w:color w:val="000066"/>
          <w:sz w:val="17"/>
          <w:szCs w:val="17"/>
        </w:rPr>
        <w:br/>
        <w:t xml:space="preserve">tChart1.Panel.Gradient.StartColor = Color.Red; </w:t>
      </w:r>
      <w:r>
        <w:rPr>
          <w:color w:val="000066"/>
          <w:sz w:val="17"/>
          <w:szCs w:val="17"/>
        </w:rPr>
        <w:br/>
        <w:t xml:space="preserve">tChart1.Panel.Gradient.MiddleColor = Color.White; </w:t>
      </w:r>
      <w:r>
        <w:rPr>
          <w:color w:val="000066"/>
          <w:sz w:val="17"/>
          <w:szCs w:val="17"/>
        </w:rPr>
        <w:br/>
        <w:t xml:space="preserve">tChart1.Panel.Gradient.EndColor = Color.Blue; </w:t>
      </w:r>
      <w:r>
        <w:rPr>
          <w:color w:val="000066"/>
          <w:sz w:val="17"/>
          <w:szCs w:val="17"/>
        </w:rPr>
        <w:br/>
        <w:t xml:space="preserve">tChart1.Panel.Gradient.Direction = System.Drawing.Drawing2D.LinearGradientMode.ForwardDiagonal; </w:t>
      </w:r>
      <w:r>
        <w:rPr>
          <w:color w:val="000066"/>
          <w:sz w:val="17"/>
          <w:szCs w:val="17"/>
        </w:rPr>
        <w:br/>
        <w:t xml:space="preserve"> </w:t>
      </w:r>
      <w:r>
        <w:rPr>
          <w:color w:val="000066"/>
          <w:sz w:val="17"/>
          <w:szCs w:val="17"/>
        </w:rPr>
        <w:br/>
        <w:t xml:space="preserve">[VB.Net] </w:t>
      </w:r>
      <w:r>
        <w:rPr>
          <w:color w:val="000066"/>
          <w:sz w:val="17"/>
          <w:szCs w:val="17"/>
        </w:rPr>
        <w:br/>
        <w:t xml:space="preserve">With TChart1.Panel </w:t>
      </w:r>
      <w:r>
        <w:rPr>
          <w:color w:val="000066"/>
          <w:sz w:val="17"/>
          <w:szCs w:val="17"/>
        </w:rPr>
        <w:br/>
        <w:t xml:space="preserve">         .Gradient.Visible = True </w:t>
      </w:r>
      <w:r>
        <w:rPr>
          <w:color w:val="000066"/>
          <w:sz w:val="17"/>
          <w:szCs w:val="17"/>
        </w:rPr>
        <w:br/>
        <w:t xml:space="preserve">         .Gradient.StartColor = Color.Red </w:t>
      </w:r>
      <w:r>
        <w:rPr>
          <w:color w:val="000066"/>
          <w:sz w:val="17"/>
          <w:szCs w:val="17"/>
        </w:rPr>
        <w:br/>
      </w:r>
      <w:r>
        <w:rPr>
          <w:color w:val="000066"/>
          <w:sz w:val="17"/>
          <w:szCs w:val="17"/>
        </w:rPr>
        <w:lastRenderedPageBreak/>
        <w:t xml:space="preserve">         .Gradient.MiddleColor = Color.White </w:t>
      </w:r>
      <w:r>
        <w:rPr>
          <w:color w:val="000066"/>
          <w:sz w:val="17"/>
          <w:szCs w:val="17"/>
        </w:rPr>
        <w:br/>
        <w:t xml:space="preserve">         .Gradient.EndColor = Color.Blue </w:t>
      </w:r>
      <w:r>
        <w:rPr>
          <w:color w:val="000066"/>
          <w:sz w:val="17"/>
          <w:szCs w:val="17"/>
        </w:rPr>
        <w:br/>
        <w:t xml:space="preserve">         .Gradient.Direction = System.Drawing.Drawing2D.LinearGradientMode.ForwardDiagonal </w:t>
      </w:r>
      <w:r>
        <w:rPr>
          <w:color w:val="000066"/>
          <w:sz w:val="17"/>
          <w:szCs w:val="17"/>
        </w:rPr>
        <w:br/>
        <w:t xml:space="preserve">End With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b/>
          <w:bCs/>
          <w:sz w:val="17"/>
          <w:szCs w:val="17"/>
        </w:rPr>
        <w:t>阴影</w:t>
      </w:r>
      <w:r>
        <w:rPr>
          <w:rFonts w:ascii="Verdana" w:hAnsi="Verdana"/>
          <w:b/>
          <w:bCs/>
          <w:sz w:val="17"/>
          <w:szCs w:val="17"/>
        </w:rPr>
        <w:t xml:space="preserve"> </w:t>
      </w:r>
      <w:r>
        <w:rPr>
          <w:rFonts w:ascii="Verdana" w:hAnsi="Verdana"/>
          <w:b/>
          <w:bCs/>
          <w:sz w:val="17"/>
          <w:szCs w:val="17"/>
        </w:rPr>
        <w:br/>
      </w:r>
      <w:r>
        <w:rPr>
          <w:rFonts w:ascii="Verdana" w:hAnsi="Verdana"/>
          <w:sz w:val="17"/>
          <w:szCs w:val="17"/>
        </w:rPr>
        <w:t>定义图表面板阴影的大小，颜色，模式</w:t>
      </w:r>
      <w:r>
        <w:rPr>
          <w:rFonts w:ascii="Verdana" w:hAnsi="Verdana"/>
          <w:sz w:val="17"/>
          <w:szCs w:val="17"/>
        </w:rPr>
        <w:t>[ChartBrush]</w:t>
      </w:r>
      <w:r>
        <w:rPr>
          <w:rFonts w:ascii="Verdana" w:hAnsi="Verdana"/>
          <w:sz w:val="17"/>
          <w:szCs w:val="17"/>
        </w:rPr>
        <w:t>和透明等属性。</w:t>
      </w:r>
    </w:p>
    <w:p w:rsidR="007649B1" w:rsidRPr="00C52427" w:rsidRDefault="007649B1" w:rsidP="007649B1">
      <w:pPr>
        <w:jc w:val="left"/>
        <w:rPr>
          <w:rFonts w:ascii="宋体" w:hAnsi="宋体"/>
          <w:b/>
          <w:sz w:val="24"/>
        </w:rPr>
      </w:pPr>
      <w:bookmarkStart w:id="23" w:name="Bookmark3_Paging"/>
      <w:r w:rsidRPr="00C52427">
        <w:rPr>
          <w:rFonts w:ascii="宋体" w:hAnsi="宋体"/>
          <w:b/>
          <w:sz w:val="24"/>
        </w:rPr>
        <w:t>页面属性</w:t>
      </w:r>
      <w:bookmarkEnd w:id="23"/>
      <w:r w:rsidRPr="00C52427">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TeeChart</w:t>
      </w:r>
      <w:r>
        <w:rPr>
          <w:rFonts w:ascii="Verdana" w:hAnsi="Verdana"/>
          <w:sz w:val="17"/>
          <w:szCs w:val="17"/>
        </w:rPr>
        <w:t>页允许图表被划分为每页设置数字，而且图表可以根据这些数字进行翻阅。更多信息请见页面教程。</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06" name="图片 206" descr="C:\Users\SONY\AppData\Local\Temp\407984\Tutorial source\Tutorial source\images\Tee5P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Users\SONY\AppData\Local\Temp\407984\Tutorial source\Tutorial source\images\Tee5Pag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p>
    <w:p w:rsidR="007649B1" w:rsidRPr="00C52427" w:rsidRDefault="007649B1" w:rsidP="007649B1">
      <w:pPr>
        <w:jc w:val="left"/>
        <w:rPr>
          <w:rFonts w:ascii="宋体" w:hAnsi="宋体"/>
          <w:b/>
          <w:sz w:val="24"/>
        </w:rPr>
      </w:pPr>
      <w:bookmarkStart w:id="24" w:name="Bookmark3_Walls"/>
      <w:r w:rsidRPr="00C52427">
        <w:rPr>
          <w:rFonts w:ascii="宋体" w:hAnsi="宋体"/>
          <w:b/>
          <w:sz w:val="24"/>
        </w:rPr>
        <w:t>立面属性</w:t>
      </w:r>
      <w:bookmarkEnd w:id="24"/>
      <w:r w:rsidRPr="00C52427">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在</w:t>
      </w:r>
      <w:r>
        <w:rPr>
          <w:rFonts w:ascii="Verdana" w:hAnsi="Verdana"/>
          <w:sz w:val="17"/>
          <w:szCs w:val="17"/>
        </w:rPr>
        <w:t>TeeChart</w:t>
      </w:r>
      <w:r>
        <w:rPr>
          <w:rFonts w:ascii="Verdana" w:hAnsi="Verdana"/>
          <w:sz w:val="17"/>
          <w:szCs w:val="17"/>
        </w:rPr>
        <w:t>编辑器的图表区页面对图表的立面属性进行设置。</w:t>
      </w:r>
      <w:r>
        <w:rPr>
          <w:rFonts w:ascii="Verdana" w:hAnsi="Verdana"/>
          <w:sz w:val="17"/>
          <w:szCs w:val="17"/>
        </w:rPr>
        <w:t xml:space="preserve"> </w:t>
      </w:r>
      <w:r>
        <w:rPr>
          <w:rFonts w:ascii="Verdana" w:hAnsi="Verdana"/>
          <w:sz w:val="17"/>
          <w:szCs w:val="17"/>
        </w:rPr>
        <w:t>这里有四种立面：左，右，底部和后面，它们都可能是</w:t>
      </w:r>
      <w:r>
        <w:rPr>
          <w:rFonts w:ascii="Verdana" w:hAnsi="Verdana"/>
          <w:sz w:val="17"/>
          <w:szCs w:val="17"/>
        </w:rPr>
        <w:t>2D</w:t>
      </w:r>
      <w:r>
        <w:rPr>
          <w:rFonts w:ascii="Verdana" w:hAnsi="Verdana"/>
          <w:sz w:val="17"/>
          <w:szCs w:val="17"/>
        </w:rPr>
        <w:t>或</w:t>
      </w:r>
      <w:r>
        <w:rPr>
          <w:rFonts w:ascii="Verdana" w:hAnsi="Verdana"/>
          <w:sz w:val="17"/>
          <w:szCs w:val="17"/>
        </w:rPr>
        <w:t>3D</w:t>
      </w:r>
      <w:r>
        <w:rPr>
          <w:rFonts w:ascii="Verdana" w:hAnsi="Verdana"/>
          <w:sz w:val="17"/>
          <w:szCs w:val="17"/>
        </w:rPr>
        <w:t>的。</w:t>
      </w:r>
      <w:r>
        <w:rPr>
          <w:rFonts w:ascii="Verdana" w:hAnsi="Verdana"/>
          <w:sz w:val="17"/>
          <w:szCs w:val="17"/>
        </w:rPr>
        <w:br/>
      </w:r>
      <w:r>
        <w:rPr>
          <w:rFonts w:ascii="Verdana" w:hAnsi="Verdana"/>
          <w:sz w:val="17"/>
          <w:szCs w:val="17"/>
        </w:rPr>
        <w:br/>
      </w:r>
      <w:r>
        <w:rPr>
          <w:rFonts w:ascii="Verdana" w:hAnsi="Verdana"/>
          <w:sz w:val="17"/>
          <w:szCs w:val="17"/>
        </w:rPr>
        <w:t>立面属性可以通过</w:t>
      </w:r>
      <w:r>
        <w:rPr>
          <w:rFonts w:ascii="Verdana" w:hAnsi="Verdana"/>
          <w:sz w:val="17"/>
          <w:szCs w:val="17"/>
        </w:rPr>
        <w:t>TChart1.Walls</w:t>
      </w:r>
      <w:r>
        <w:rPr>
          <w:rFonts w:ascii="Verdana" w:hAnsi="Verdana"/>
          <w:sz w:val="17"/>
          <w:szCs w:val="17"/>
        </w:rPr>
        <w:t>获得。</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205" name="图片 205" descr="C:\Users\SONY\AppData\Local\Temp\407984\Tutorial source\Tutorial source\images\EDIT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SONY\AppData\Local\Temp\407984\Tutorial source\Tutorial source\images\EDITWA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b/>
          <w:bCs/>
          <w:sz w:val="17"/>
          <w:szCs w:val="17"/>
        </w:rPr>
        <w:t>颜色</w:t>
      </w:r>
      <w:r>
        <w:rPr>
          <w:rFonts w:ascii="Verdana" w:hAnsi="Verdana"/>
          <w:sz w:val="17"/>
          <w:szCs w:val="17"/>
        </w:rPr>
        <w:t xml:space="preserve"> </w:t>
      </w:r>
      <w:r>
        <w:rPr>
          <w:rFonts w:ascii="Verdana" w:hAnsi="Verdana"/>
          <w:sz w:val="17"/>
          <w:szCs w:val="17"/>
        </w:rPr>
        <w:br/>
      </w:r>
      <w:r>
        <w:rPr>
          <w:rFonts w:ascii="Verdana" w:hAnsi="Verdana"/>
          <w:sz w:val="17"/>
          <w:szCs w:val="17"/>
        </w:rPr>
        <w:t>通过颜色按钮您将看到颜色编辑器，您可以为选定的立面选择一个颜色。</w:t>
      </w:r>
      <w:r>
        <w:rPr>
          <w:rFonts w:ascii="Verdana" w:hAnsi="Verdana"/>
          <w:sz w:val="17"/>
          <w:szCs w:val="17"/>
        </w:rPr>
        <w:br/>
      </w:r>
      <w:r>
        <w:rPr>
          <w:rFonts w:ascii="Verdana" w:hAnsi="Verdana"/>
          <w:sz w:val="17"/>
          <w:szCs w:val="17"/>
        </w:rPr>
        <w:br/>
      </w:r>
      <w:r>
        <w:rPr>
          <w:rFonts w:ascii="Verdana" w:hAnsi="Verdana"/>
          <w:b/>
          <w:bCs/>
          <w:sz w:val="17"/>
          <w:szCs w:val="17"/>
        </w:rPr>
        <w:t>边框</w:t>
      </w:r>
      <w:r>
        <w:rPr>
          <w:rFonts w:ascii="Verdana" w:hAnsi="Verdana"/>
          <w:sz w:val="17"/>
          <w:szCs w:val="17"/>
        </w:rPr>
        <w:t xml:space="preserve"> </w:t>
      </w:r>
      <w:r>
        <w:rPr>
          <w:rFonts w:ascii="Verdana" w:hAnsi="Verdana"/>
          <w:sz w:val="17"/>
          <w:szCs w:val="17"/>
        </w:rPr>
        <w:br/>
      </w:r>
      <w:r>
        <w:rPr>
          <w:rFonts w:ascii="Verdana" w:hAnsi="Verdana"/>
          <w:sz w:val="17"/>
          <w:szCs w:val="17"/>
        </w:rPr>
        <w:t>通过边框按钮您可用</w:t>
      </w:r>
      <w:r>
        <w:rPr>
          <w:rFonts w:ascii="Verdana" w:hAnsi="Verdana"/>
          <w:sz w:val="17"/>
          <w:szCs w:val="17"/>
        </w:rPr>
        <w:t>ChartPen</w:t>
      </w:r>
      <w:r>
        <w:rPr>
          <w:rFonts w:ascii="Verdana" w:hAnsi="Verdana"/>
          <w:sz w:val="17"/>
          <w:szCs w:val="17"/>
        </w:rPr>
        <w:t>定义立面类。</w:t>
      </w:r>
      <w:r>
        <w:rPr>
          <w:rFonts w:ascii="Verdana" w:hAnsi="Verdana"/>
          <w:sz w:val="17"/>
          <w:szCs w:val="17"/>
        </w:rPr>
        <w:t>ChartPen</w:t>
      </w:r>
      <w:r>
        <w:rPr>
          <w:rFonts w:ascii="Verdana" w:hAnsi="Verdana"/>
          <w:sz w:val="17"/>
          <w:szCs w:val="17"/>
        </w:rPr>
        <w:t>与其它</w:t>
      </w:r>
      <w:r>
        <w:rPr>
          <w:rFonts w:ascii="Verdana" w:hAnsi="Verdana"/>
          <w:sz w:val="17"/>
          <w:szCs w:val="17"/>
        </w:rPr>
        <w:t>TeeChart</w:t>
      </w:r>
      <w:r>
        <w:rPr>
          <w:rFonts w:ascii="Verdana" w:hAnsi="Verdana"/>
          <w:sz w:val="17"/>
          <w:szCs w:val="17"/>
        </w:rPr>
        <w:t>项目所用到的画笔是一样的。</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2971800" cy="1600200"/>
            <wp:effectExtent l="0" t="0" r="0" b="0"/>
            <wp:docPr id="204" name="图片 204" descr="C:\Users\SONY\AppData\Local\Temp\407984\Tutorial source\Tutorial source\images\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C:\Users\SONY\AppData\Local\Temp\407984\Tutorial source\Tutorial source\images\Image6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16002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可见属性启用</w:t>
      </w:r>
      <w:r>
        <w:rPr>
          <w:rFonts w:ascii="Verdana" w:hAnsi="Verdana"/>
          <w:sz w:val="17"/>
          <w:szCs w:val="17"/>
        </w:rPr>
        <w:t>/</w:t>
      </w:r>
      <w:r>
        <w:rPr>
          <w:rFonts w:ascii="Verdana" w:hAnsi="Verdana"/>
          <w:sz w:val="17"/>
          <w:szCs w:val="17"/>
        </w:rPr>
        <w:t>禁用边框的显示特性。</w:t>
      </w:r>
      <w:r>
        <w:rPr>
          <w:rFonts w:ascii="Verdana" w:hAnsi="Verdana"/>
          <w:sz w:val="17"/>
          <w:szCs w:val="17"/>
        </w:rPr>
        <w:t xml:space="preserve"> </w:t>
      </w:r>
      <w:r>
        <w:rPr>
          <w:rFonts w:ascii="Verdana" w:hAnsi="Verdana"/>
          <w:sz w:val="17"/>
          <w:szCs w:val="17"/>
        </w:rPr>
        <w:t>就</w:t>
      </w:r>
      <w:r>
        <w:rPr>
          <w:rFonts w:ascii="Verdana" w:hAnsi="Verdana"/>
          <w:sz w:val="17"/>
          <w:szCs w:val="17"/>
        </w:rPr>
        <w:t>BackWall</w:t>
      </w:r>
      <w:r>
        <w:rPr>
          <w:rFonts w:ascii="Verdana" w:hAnsi="Verdana"/>
          <w:sz w:val="17"/>
          <w:szCs w:val="17"/>
        </w:rPr>
        <w:t>而言，它里面的轴是可见的，这些立面的边框将会隐藏在这些轴的后面，即便您隐藏部分或所有的轴，您都只能看见启用或禁用边框的效果（例如隐藏轴线上方和右侧来观察改变立面边颜色的结果，即</w:t>
      </w:r>
      <w:r>
        <w:rPr>
          <w:rFonts w:ascii="Verdana" w:hAnsi="Verdana"/>
          <w:sz w:val="17"/>
          <w:szCs w:val="17"/>
        </w:rPr>
        <w:t>TChart1.Walls.Back.Pen.Color = Color.Blue</w:t>
      </w:r>
      <w:r>
        <w:rPr>
          <w:rFonts w:ascii="Verdana" w:hAnsi="Verdana"/>
          <w:sz w:val="17"/>
          <w:szCs w:val="17"/>
        </w:rPr>
        <w:t>）。</w:t>
      </w:r>
    </w:p>
    <w:p w:rsidR="007649B1" w:rsidRDefault="007649B1" w:rsidP="007649B1">
      <w:pPr>
        <w:pStyle w:val="a5"/>
        <w:spacing w:after="240"/>
        <w:rPr>
          <w:rFonts w:ascii="Verdana" w:hAnsi="Verdana"/>
          <w:sz w:val="17"/>
          <w:szCs w:val="17"/>
        </w:rPr>
      </w:pPr>
      <w:r>
        <w:rPr>
          <w:rFonts w:ascii="Verdana" w:hAnsi="Verdana"/>
          <w:sz w:val="17"/>
          <w:szCs w:val="17"/>
        </w:rPr>
        <w:br/>
      </w:r>
      <w:r>
        <w:rPr>
          <w:rFonts w:ascii="Verdana" w:hAnsi="Verdana"/>
          <w:sz w:val="17"/>
          <w:szCs w:val="17"/>
        </w:rPr>
        <w:t>查看</w:t>
      </w:r>
      <w:r>
        <w:rPr>
          <w:rFonts w:ascii="Verdana" w:hAnsi="Verdana"/>
          <w:sz w:val="17"/>
          <w:szCs w:val="17"/>
        </w:rPr>
        <w:t>ChartPen</w:t>
      </w:r>
      <w:r>
        <w:rPr>
          <w:rFonts w:ascii="Verdana" w:hAnsi="Verdana"/>
          <w:sz w:val="17"/>
          <w:szCs w:val="17"/>
        </w:rPr>
        <w:t>关于绘图笔的另外一些特性。您可以在设计时修改这些属性。</w:t>
      </w:r>
      <w:r>
        <w:rPr>
          <w:rFonts w:ascii="Verdana" w:hAnsi="Verdana"/>
          <w:sz w:val="17"/>
          <w:szCs w:val="17"/>
        </w:rPr>
        <w:br/>
      </w:r>
      <w:r>
        <w:rPr>
          <w:rFonts w:ascii="Verdana" w:hAnsi="Verdana"/>
          <w:sz w:val="17"/>
          <w:szCs w:val="17"/>
        </w:rPr>
        <w:br/>
      </w:r>
      <w:r>
        <w:rPr>
          <w:rFonts w:ascii="Verdana" w:hAnsi="Verdana"/>
          <w:b/>
          <w:bCs/>
          <w:sz w:val="17"/>
          <w:szCs w:val="17"/>
        </w:rPr>
        <w:t>模式</w:t>
      </w:r>
      <w:r>
        <w:rPr>
          <w:rFonts w:ascii="Verdana" w:hAnsi="Verdana"/>
          <w:sz w:val="17"/>
          <w:szCs w:val="17"/>
        </w:rPr>
        <w:t xml:space="preserve"> </w:t>
      </w:r>
      <w:r>
        <w:rPr>
          <w:rFonts w:ascii="Verdana" w:hAnsi="Verdana"/>
          <w:sz w:val="17"/>
          <w:szCs w:val="17"/>
        </w:rPr>
        <w:br/>
      </w:r>
      <w:r>
        <w:rPr>
          <w:rFonts w:ascii="Verdana" w:hAnsi="Verdana"/>
          <w:sz w:val="17"/>
          <w:szCs w:val="17"/>
        </w:rPr>
        <w:t>通过模式按钮您将看到</w:t>
      </w:r>
      <w:r>
        <w:rPr>
          <w:rFonts w:ascii="Verdana" w:hAnsi="Verdana"/>
          <w:sz w:val="17"/>
          <w:szCs w:val="17"/>
        </w:rPr>
        <w:t>ChartBrush</w:t>
      </w:r>
      <w:r>
        <w:rPr>
          <w:rFonts w:ascii="Verdana" w:hAnsi="Verdana"/>
          <w:sz w:val="17"/>
          <w:szCs w:val="17"/>
        </w:rPr>
        <w:t>关于</w:t>
      </w:r>
      <w:r>
        <w:rPr>
          <w:rFonts w:ascii="Verdana" w:hAnsi="Verdana"/>
          <w:sz w:val="17"/>
          <w:szCs w:val="17"/>
        </w:rPr>
        <w:t>Walls</w:t>
      </w:r>
      <w:r>
        <w:rPr>
          <w:rFonts w:ascii="Verdana" w:hAnsi="Verdana"/>
          <w:sz w:val="17"/>
          <w:szCs w:val="17"/>
        </w:rPr>
        <w:t>类的定义。</w:t>
      </w:r>
      <w:r>
        <w:rPr>
          <w:rFonts w:ascii="Verdana" w:hAnsi="Verdana"/>
          <w:sz w:val="17"/>
          <w:szCs w:val="17"/>
        </w:rPr>
        <w:t>ChartBrush</w:t>
      </w:r>
      <w:r>
        <w:rPr>
          <w:rFonts w:ascii="Verdana" w:hAnsi="Verdana"/>
          <w:sz w:val="17"/>
          <w:szCs w:val="17"/>
        </w:rPr>
        <w:t>与其它</w:t>
      </w:r>
      <w:r>
        <w:rPr>
          <w:rFonts w:ascii="Verdana" w:hAnsi="Verdana"/>
          <w:sz w:val="17"/>
          <w:szCs w:val="17"/>
        </w:rPr>
        <w:t>TeeChart</w:t>
      </w:r>
      <w:r>
        <w:rPr>
          <w:rFonts w:ascii="Verdana" w:hAnsi="Verdana"/>
          <w:sz w:val="17"/>
          <w:szCs w:val="17"/>
        </w:rPr>
        <w:t>项目所用到的格式刷是一样的。</w:t>
      </w:r>
      <w:r>
        <w:rPr>
          <w:rFonts w:ascii="Verdana" w:hAnsi="Verdana"/>
          <w:sz w:val="17"/>
          <w:szCs w:val="17"/>
        </w:rPr>
        <w:br/>
      </w:r>
      <w:r>
        <w:rPr>
          <w:rFonts w:ascii="Verdana" w:hAnsi="Verdana"/>
          <w:sz w:val="17"/>
          <w:szCs w:val="17"/>
        </w:rPr>
        <w:br/>
      </w:r>
      <w:r>
        <w:rPr>
          <w:rFonts w:ascii="Verdana" w:hAnsi="Verdana"/>
          <w:b/>
          <w:bCs/>
          <w:sz w:val="17"/>
          <w:szCs w:val="17"/>
        </w:rPr>
        <w:lastRenderedPageBreak/>
        <w:t>渐变</w:t>
      </w:r>
      <w:r>
        <w:rPr>
          <w:rFonts w:ascii="Verdana" w:hAnsi="Verdana"/>
          <w:sz w:val="17"/>
          <w:szCs w:val="17"/>
        </w:rPr>
        <w:t xml:space="preserve"> </w:t>
      </w:r>
      <w:r>
        <w:rPr>
          <w:rFonts w:ascii="Verdana" w:hAnsi="Verdana"/>
          <w:sz w:val="17"/>
          <w:szCs w:val="17"/>
        </w:rPr>
        <w:br/>
      </w:r>
      <w:r>
        <w:rPr>
          <w:rFonts w:ascii="Verdana" w:hAnsi="Verdana"/>
          <w:sz w:val="17"/>
          <w:szCs w:val="17"/>
        </w:rPr>
        <w:t>通过渐变按钮您将看到渐变编辑器，您可以为已经选定的立面选定渐变色。</w:t>
      </w:r>
    </w:p>
    <w:p w:rsidR="007649B1" w:rsidRPr="00C52427" w:rsidRDefault="007649B1" w:rsidP="007649B1">
      <w:pPr>
        <w:jc w:val="left"/>
        <w:rPr>
          <w:rFonts w:ascii="宋体" w:hAnsi="宋体"/>
          <w:b/>
          <w:sz w:val="24"/>
        </w:rPr>
      </w:pPr>
      <w:bookmarkStart w:id="25" w:name="Bookmark3_ThreeDOptions"/>
      <w:r w:rsidRPr="00C52427">
        <w:rPr>
          <w:rFonts w:ascii="宋体" w:hAnsi="宋体"/>
          <w:b/>
          <w:sz w:val="24"/>
        </w:rPr>
        <w:t>3D</w:t>
      </w:r>
      <w:bookmarkEnd w:id="25"/>
      <w:r w:rsidRPr="00C52427">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3D</w:t>
      </w:r>
      <w:r>
        <w:rPr>
          <w:rFonts w:ascii="Verdana" w:hAnsi="Verdana"/>
          <w:sz w:val="17"/>
          <w:szCs w:val="17"/>
        </w:rPr>
        <w:t>在</w:t>
      </w:r>
      <w:r>
        <w:rPr>
          <w:rFonts w:ascii="Verdana" w:hAnsi="Verdana"/>
          <w:sz w:val="17"/>
          <w:szCs w:val="17"/>
        </w:rPr>
        <w:t>TeeChart Pro.</w:t>
      </w:r>
      <w:r>
        <w:rPr>
          <w:rFonts w:ascii="Verdana" w:hAnsi="Verdana"/>
          <w:sz w:val="17"/>
          <w:szCs w:val="17"/>
        </w:rPr>
        <w:t>中是非常灵活的。你现在可以选择图表显示为：</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2D Flat Chart, viewed from front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3D Orthogonal 3D represented by vectored Lines to indicate depth </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3D Native Windows 3D using 3D Canvas with 180 degree Chart rotation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03" name="图片 203" descr="C:\Users\SONY\AppData\Local\Temp\407984\Tutorial source\Tutorial source\images\EDI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SONY\AppData\Local\Temp\407984\Tutorial source\Tutorial source\images\EDIT3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b/>
          <w:bCs/>
          <w:sz w:val="17"/>
          <w:szCs w:val="17"/>
        </w:rPr>
        <w:t>3 Dimensions</w:t>
      </w:r>
      <w:r>
        <w:rPr>
          <w:rFonts w:ascii="Verdana" w:hAnsi="Verdana"/>
          <w:sz w:val="17"/>
          <w:szCs w:val="17"/>
        </w:rPr>
        <w:t xml:space="preserve"> </w:t>
      </w:r>
      <w:r>
        <w:rPr>
          <w:rFonts w:ascii="Verdana" w:hAnsi="Verdana"/>
          <w:sz w:val="17"/>
          <w:szCs w:val="17"/>
        </w:rPr>
        <w:br/>
      </w:r>
      <w:r>
        <w:rPr>
          <w:rFonts w:ascii="Verdana" w:hAnsi="Verdana"/>
          <w:sz w:val="17"/>
          <w:szCs w:val="17"/>
        </w:rPr>
        <w:t>在设计时，选择此属性（切换）可将图表从</w:t>
      </w:r>
      <w:r>
        <w:rPr>
          <w:rFonts w:ascii="Verdana" w:hAnsi="Verdana"/>
          <w:sz w:val="17"/>
          <w:szCs w:val="17"/>
        </w:rPr>
        <w:t>3D</w:t>
      </w:r>
      <w:r>
        <w:rPr>
          <w:rFonts w:ascii="Verdana" w:hAnsi="Verdana"/>
          <w:sz w:val="17"/>
          <w:szCs w:val="17"/>
        </w:rPr>
        <w:t>变成</w:t>
      </w:r>
      <w:r>
        <w:rPr>
          <w:rFonts w:ascii="Verdana" w:hAnsi="Verdana"/>
          <w:sz w:val="17"/>
          <w:szCs w:val="17"/>
        </w:rPr>
        <w:t>2D</w:t>
      </w:r>
      <w:r>
        <w:rPr>
          <w:rFonts w:ascii="Verdana" w:hAnsi="Verdana"/>
          <w:sz w:val="17"/>
          <w:szCs w:val="17"/>
        </w:rPr>
        <w:t>，而在运行时您将看到这些设置的效果。</w:t>
      </w:r>
      <w:r>
        <w:rPr>
          <w:rFonts w:ascii="Verdana" w:hAnsi="Verdana"/>
          <w:sz w:val="17"/>
          <w:szCs w:val="17"/>
        </w:rPr>
        <w:br/>
      </w:r>
      <w:r>
        <w:rPr>
          <w:rFonts w:ascii="Verdana" w:hAnsi="Verdana"/>
          <w:sz w:val="17"/>
          <w:szCs w:val="17"/>
        </w:rPr>
        <w:br/>
      </w:r>
      <w:r>
        <w:rPr>
          <w:rFonts w:ascii="Verdana" w:hAnsi="Verdana"/>
          <w:b/>
          <w:bCs/>
          <w:sz w:val="17"/>
          <w:szCs w:val="17"/>
        </w:rPr>
        <w:t>3D %</w:t>
      </w:r>
      <w:r>
        <w:rPr>
          <w:rFonts w:ascii="Verdana" w:hAnsi="Verdana"/>
          <w:sz w:val="17"/>
          <w:szCs w:val="17"/>
        </w:rPr>
        <w:t xml:space="preserve"> </w:t>
      </w:r>
      <w:r>
        <w:rPr>
          <w:rFonts w:ascii="Verdana" w:hAnsi="Verdana"/>
          <w:sz w:val="17"/>
          <w:szCs w:val="17"/>
        </w:rPr>
        <w:br/>
      </w:r>
      <w:r>
        <w:rPr>
          <w:rFonts w:ascii="Verdana" w:hAnsi="Verdana"/>
          <w:sz w:val="17"/>
          <w:szCs w:val="17"/>
        </w:rPr>
        <w:t>控制</w:t>
      </w:r>
      <w:r>
        <w:rPr>
          <w:rFonts w:ascii="Verdana" w:hAnsi="Verdana"/>
          <w:sz w:val="17"/>
          <w:szCs w:val="17"/>
        </w:rPr>
        <w:t>3D</w:t>
      </w:r>
      <w:r>
        <w:rPr>
          <w:rFonts w:ascii="Verdana" w:hAnsi="Verdana"/>
          <w:sz w:val="17"/>
          <w:szCs w:val="17"/>
        </w:rPr>
        <w:t>效果的纵深。在设计时，修改此属性的值您将看到改变</w:t>
      </w:r>
      <w:r>
        <w:rPr>
          <w:rFonts w:ascii="Verdana" w:hAnsi="Verdana"/>
          <w:sz w:val="17"/>
          <w:szCs w:val="17"/>
        </w:rPr>
        <w:t>3D</w:t>
      </w:r>
      <w:r>
        <w:rPr>
          <w:rFonts w:ascii="Verdana" w:hAnsi="Verdana"/>
          <w:sz w:val="17"/>
          <w:szCs w:val="17"/>
        </w:rPr>
        <w:t>百分比所产生的效果。</w:t>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CheckBox</w:t>
      </w:r>
      <w:r>
        <w:rPr>
          <w:rFonts w:ascii="Verdana" w:hAnsi="Verdana"/>
          <w:sz w:val="17"/>
          <w:szCs w:val="17"/>
        </w:rPr>
        <w:t>和</w:t>
      </w:r>
      <w:r>
        <w:rPr>
          <w:rFonts w:ascii="Verdana" w:hAnsi="Verdana"/>
          <w:sz w:val="17"/>
          <w:szCs w:val="17"/>
        </w:rPr>
        <w:t>Horizontal ScrollBar</w:t>
      </w:r>
      <w:r>
        <w:rPr>
          <w:rFonts w:ascii="Verdana" w:hAnsi="Verdana"/>
          <w:sz w:val="17"/>
          <w:szCs w:val="17"/>
        </w:rPr>
        <w:t>这些属性的一个应用实例：</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checkBox1_CheckedChanged(object sender, System.EventArgs e) </w:t>
      </w:r>
      <w:r>
        <w:rPr>
          <w:color w:val="000066"/>
          <w:sz w:val="17"/>
          <w:szCs w:val="17"/>
        </w:rPr>
        <w:br/>
        <w:t xml:space="preserve">        { </w:t>
      </w:r>
      <w:r>
        <w:rPr>
          <w:color w:val="000066"/>
          <w:sz w:val="17"/>
          <w:szCs w:val="17"/>
        </w:rPr>
        <w:br/>
        <w:t xml:space="preserve">            if(checkBox1.Checked) </w:t>
      </w:r>
      <w:r>
        <w:rPr>
          <w:color w:val="000066"/>
          <w:sz w:val="17"/>
          <w:szCs w:val="17"/>
        </w:rPr>
        <w:br/>
        <w:t xml:space="preserve">            { </w:t>
      </w:r>
      <w:r>
        <w:rPr>
          <w:color w:val="000066"/>
          <w:sz w:val="17"/>
          <w:szCs w:val="17"/>
        </w:rPr>
        <w:br/>
        <w:t xml:space="preserve">                tChart1.Aspect.View3D = true; </w:t>
      </w:r>
      <w:r>
        <w:rPr>
          <w:color w:val="000066"/>
          <w:sz w:val="17"/>
          <w:szCs w:val="17"/>
        </w:rPr>
        <w:br/>
        <w:t xml:space="preserve">                hScrollBar1.Enabled = true; </w:t>
      </w:r>
      <w:r>
        <w:rPr>
          <w:color w:val="000066"/>
          <w:sz w:val="17"/>
          <w:szCs w:val="17"/>
        </w:rPr>
        <w:br/>
        <w:t xml:space="preserve">            } </w:t>
      </w:r>
      <w:r>
        <w:rPr>
          <w:color w:val="000066"/>
          <w:sz w:val="17"/>
          <w:szCs w:val="17"/>
        </w:rPr>
        <w:br/>
        <w:t xml:space="preserve">            else </w:t>
      </w:r>
      <w:r>
        <w:rPr>
          <w:color w:val="000066"/>
          <w:sz w:val="17"/>
          <w:szCs w:val="17"/>
        </w:rPr>
        <w:br/>
      </w:r>
      <w:r>
        <w:rPr>
          <w:color w:val="000066"/>
          <w:sz w:val="17"/>
          <w:szCs w:val="17"/>
        </w:rPr>
        <w:lastRenderedPageBreak/>
        <w:t xml:space="preserve">            { </w:t>
      </w:r>
      <w:r>
        <w:rPr>
          <w:color w:val="000066"/>
          <w:sz w:val="17"/>
          <w:szCs w:val="17"/>
        </w:rPr>
        <w:br/>
        <w:t xml:space="preserve">                tChart1.Aspect.View3D = false; </w:t>
      </w:r>
      <w:r>
        <w:rPr>
          <w:color w:val="000066"/>
          <w:sz w:val="17"/>
          <w:szCs w:val="17"/>
        </w:rPr>
        <w:br/>
        <w:t xml:space="preserve">                hScrollBar1.Enabled = false;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private void hScrollBar1_Scroll(object sender, System.Windows.Forms.ScrollEventArgs e) </w:t>
      </w:r>
      <w:r>
        <w:rPr>
          <w:color w:val="000066"/>
          <w:sz w:val="17"/>
          <w:szCs w:val="17"/>
        </w:rPr>
        <w:br/>
        <w:t xml:space="preserve">        { </w:t>
      </w:r>
      <w:r>
        <w:rPr>
          <w:color w:val="000066"/>
          <w:sz w:val="17"/>
          <w:szCs w:val="17"/>
        </w:rPr>
        <w:br/>
        <w:t xml:space="preserve">            tChart1.Aspect.Chart3DPercent = e.NewValue;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CheckBox1_CheckedChanged(ByVal sender As Object, ByVal e As System.EventArgs) Handles CheckBox1.CheckedChanged </w:t>
      </w:r>
      <w:r>
        <w:rPr>
          <w:color w:val="000066"/>
          <w:sz w:val="17"/>
          <w:szCs w:val="17"/>
        </w:rPr>
        <w:br/>
        <w:t xml:space="preserve">        If CheckBox1.Checked Then </w:t>
      </w:r>
      <w:r>
        <w:rPr>
          <w:color w:val="000066"/>
          <w:sz w:val="17"/>
          <w:szCs w:val="17"/>
        </w:rPr>
        <w:br/>
        <w:t xml:space="preserve">            TChart1.Aspect.View3D = True </w:t>
      </w:r>
      <w:r>
        <w:rPr>
          <w:color w:val="000066"/>
          <w:sz w:val="17"/>
          <w:szCs w:val="17"/>
        </w:rPr>
        <w:br/>
        <w:t xml:space="preserve">            HScrollBar1.Enabled = True </w:t>
      </w:r>
      <w:r>
        <w:rPr>
          <w:color w:val="000066"/>
          <w:sz w:val="17"/>
          <w:szCs w:val="17"/>
        </w:rPr>
        <w:br/>
        <w:t xml:space="preserve">        Else </w:t>
      </w:r>
      <w:r>
        <w:rPr>
          <w:color w:val="000066"/>
          <w:sz w:val="17"/>
          <w:szCs w:val="17"/>
        </w:rPr>
        <w:br/>
        <w:t xml:space="preserve">            TChart1.Aspect.View3D = False </w:t>
      </w:r>
      <w:r>
        <w:rPr>
          <w:color w:val="000066"/>
          <w:sz w:val="17"/>
          <w:szCs w:val="17"/>
        </w:rPr>
        <w:br/>
        <w:t xml:space="preserve">            HScrollBar1.Enabled = False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Private Sub HScrollBar1_Scroll(ByVal sender As Object, ByVal e As System.Windows.Forms.ScrollEventArgs) Handles HScrollBar1.Scroll </w:t>
      </w:r>
      <w:r>
        <w:rPr>
          <w:color w:val="000066"/>
          <w:sz w:val="17"/>
          <w:szCs w:val="17"/>
        </w:rPr>
        <w:br/>
        <w:t xml:space="preserve">        TChart1.Aspect.Chart3DPercent = e.NewValue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t>无论</w:t>
      </w:r>
      <w:r>
        <w:rPr>
          <w:rFonts w:ascii="Verdana" w:hAnsi="Verdana"/>
          <w:sz w:val="17"/>
          <w:szCs w:val="17"/>
        </w:rPr>
        <w:t>Orthogonal</w:t>
      </w:r>
      <w:r>
        <w:rPr>
          <w:rFonts w:ascii="Verdana" w:hAnsi="Verdana"/>
          <w:sz w:val="17"/>
          <w:szCs w:val="17"/>
        </w:rPr>
        <w:t>选项是启用还是禁用，</w:t>
      </w:r>
      <w:r>
        <w:rPr>
          <w:rFonts w:ascii="Verdana" w:hAnsi="Verdana"/>
          <w:sz w:val="17"/>
          <w:szCs w:val="17"/>
        </w:rPr>
        <w:t xml:space="preserve">Windows Native 3D </w:t>
      </w:r>
      <w:r>
        <w:rPr>
          <w:rFonts w:ascii="Verdana" w:hAnsi="Verdana"/>
          <w:sz w:val="17"/>
          <w:szCs w:val="17"/>
        </w:rPr>
        <w:t>模式都允许您进行旋转，提升和偏移图表操作。通过缩放选项，您可以显示或移除整个图表。缩放图表的数据序列在运行时仍然是可用。</w:t>
      </w:r>
      <w:r>
        <w:rPr>
          <w:rFonts w:ascii="Verdana" w:hAnsi="Verdana"/>
          <w:sz w:val="17"/>
          <w:szCs w:val="17"/>
        </w:rPr>
        <w:br/>
        <w:t>Perspective</w:t>
      </w:r>
      <w:r>
        <w:rPr>
          <w:rFonts w:ascii="Verdana" w:hAnsi="Verdana"/>
          <w:sz w:val="17"/>
          <w:szCs w:val="17"/>
        </w:rPr>
        <w:t>属性允许您设置透视的距离，就像进入一个房间进行寻找。</w:t>
      </w:r>
      <w:r>
        <w:rPr>
          <w:rFonts w:ascii="Verdana" w:hAnsi="Verdana"/>
          <w:sz w:val="17"/>
          <w:szCs w:val="17"/>
        </w:rPr>
        <w:t xml:space="preserve"> Perpsective</w:t>
      </w:r>
      <w:r>
        <w:rPr>
          <w:rFonts w:ascii="Verdana" w:hAnsi="Verdana"/>
          <w:sz w:val="17"/>
          <w:szCs w:val="17"/>
        </w:rPr>
        <w:t>提供了一个用于增强图表的视觉演示功能。对于</w:t>
      </w:r>
      <w:r>
        <w:rPr>
          <w:rFonts w:ascii="Verdana" w:hAnsi="Verdana"/>
          <w:sz w:val="17"/>
          <w:szCs w:val="17"/>
        </w:rPr>
        <w:t>3D</w:t>
      </w:r>
      <w:r>
        <w:rPr>
          <w:rFonts w:ascii="Verdana" w:hAnsi="Verdana"/>
          <w:sz w:val="17"/>
          <w:szCs w:val="17"/>
        </w:rPr>
        <w:t>操作的参考资料请查看</w:t>
      </w:r>
      <w:r>
        <w:rPr>
          <w:rFonts w:ascii="Verdana" w:hAnsi="Verdana"/>
          <w:sz w:val="17"/>
          <w:szCs w:val="17"/>
        </w:rPr>
        <w:t xml:space="preserve"> </w:t>
      </w:r>
      <w:hyperlink w:anchor="Bookmark16" w:history="1">
        <w:r>
          <w:rPr>
            <w:rStyle w:val="a6"/>
            <w:rFonts w:ascii="Verdana" w:hAnsi="Verdana"/>
            <w:sz w:val="17"/>
            <w:szCs w:val="17"/>
          </w:rPr>
          <w:t>教程</w:t>
        </w:r>
        <w:r>
          <w:rPr>
            <w:rStyle w:val="a6"/>
            <w:rFonts w:ascii="Verdana" w:hAnsi="Verdana"/>
            <w:sz w:val="17"/>
            <w:szCs w:val="17"/>
          </w:rPr>
          <w:t>15</w:t>
        </w:r>
        <w:r>
          <w:rPr>
            <w:rStyle w:val="a6"/>
            <w:rFonts w:ascii="Verdana" w:hAnsi="Verdana"/>
            <w:sz w:val="17"/>
            <w:szCs w:val="17"/>
          </w:rPr>
          <w:t>－</w:t>
        </w:r>
        <w:r>
          <w:rPr>
            <w:rStyle w:val="a6"/>
            <w:rFonts w:ascii="Verdana" w:hAnsi="Verdana"/>
            <w:sz w:val="17"/>
            <w:szCs w:val="17"/>
          </w:rPr>
          <w:t>3D</w:t>
        </w:r>
        <w:r>
          <w:rPr>
            <w:rStyle w:val="a6"/>
            <w:rFonts w:ascii="Verdana" w:hAnsi="Verdana"/>
            <w:sz w:val="17"/>
            <w:szCs w:val="17"/>
          </w:rPr>
          <w:t>图表</w:t>
        </w:r>
        <w:r>
          <w:rPr>
            <w:rStyle w:val="a6"/>
            <w:rFonts w:ascii="Verdana" w:hAnsi="Verdana"/>
            <w:sz w:val="17"/>
            <w:szCs w:val="17"/>
          </w:rPr>
          <w:t xml:space="preserve">. </w:t>
        </w:r>
      </w:hyperlink>
      <w:r>
        <w:rPr>
          <w:rFonts w:ascii="Verdana" w:hAnsi="Verdana"/>
          <w:sz w:val="17"/>
          <w:szCs w:val="17"/>
        </w:rPr>
        <w:t>(See 1.1.15)</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202" name="图片 202" descr="C:\Users\SONY\AppData\Local\Temp\407984\Tutorial source\Tutorial source\images\backtut.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C:\Users\SONY\AppData\Local\Temp\407984\Tutorial source\Tutorial source\images\backtut.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     </w:t>
      </w:r>
      <w:r w:rsidRPr="003E3F19">
        <w:rPr>
          <w:rFonts w:ascii="Verdana" w:hAnsi="Verdana"/>
          <w:noProof/>
          <w:color w:val="0000FF"/>
          <w:sz w:val="17"/>
          <w:szCs w:val="17"/>
        </w:rPr>
        <w:drawing>
          <wp:inline distT="0" distB="0" distL="0" distR="0">
            <wp:extent cx="1104900" cy="771525"/>
            <wp:effectExtent l="0" t="0" r="0" b="9525"/>
            <wp:docPr id="201" name="图片 201" descr="C:\Users\SONY\AppData\Local\Temp\407984\Tutorial source\Tutorial source\images\fwdtu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C:\Users\SONY\AppData\Local\Temp\407984\Tutorial source\Tutorial source\images\fwdtut.png">
                      <a:hlinkClick r:id="rId4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1.1.3) </w:t>
      </w:r>
    </w:p>
    <w:p w:rsidR="007649B1" w:rsidRDefault="007649B1" w:rsidP="007649B1">
      <w:pPr>
        <w:pStyle w:val="3"/>
      </w:pPr>
      <w:bookmarkStart w:id="26" w:name="Bookmark4"/>
      <w:bookmarkStart w:id="27" w:name="_Toc361220398"/>
      <w:r>
        <w:rPr>
          <w:rFonts w:hint="eastAsia"/>
        </w:rPr>
        <w:t xml:space="preserve">1.1.3 </w:t>
      </w:r>
      <w:r>
        <w:rPr>
          <w:rFonts w:hint="eastAsia"/>
        </w:rPr>
        <w:t>教程</w:t>
      </w:r>
      <w:r>
        <w:rPr>
          <w:rFonts w:hint="eastAsia"/>
        </w:rPr>
        <w:t xml:space="preserve">3 </w:t>
      </w:r>
      <w:r>
        <w:rPr>
          <w:rFonts w:hint="eastAsia"/>
        </w:rPr>
        <w:t>－</w:t>
      </w:r>
      <w:r>
        <w:rPr>
          <w:rFonts w:hint="eastAsia"/>
        </w:rPr>
        <w:t xml:space="preserve"> </w:t>
      </w:r>
      <w:r>
        <w:rPr>
          <w:rFonts w:hint="eastAsia"/>
        </w:rPr>
        <w:t>图表页</w:t>
      </w:r>
      <w:bookmarkEnd w:id="26"/>
      <w:bookmarkEnd w:id="27"/>
    </w:p>
    <w:p w:rsidR="007649B1" w:rsidRPr="00117295" w:rsidRDefault="007649B1" w:rsidP="007649B1">
      <w:pPr>
        <w:jc w:val="left"/>
        <w:rPr>
          <w:rFonts w:ascii="宋体" w:hAnsi="宋体"/>
          <w:b/>
          <w:sz w:val="24"/>
        </w:rPr>
      </w:pPr>
      <w:r w:rsidRPr="00117295">
        <w:rPr>
          <w:rFonts w:ascii="宋体" w:hAnsi="宋体"/>
          <w:b/>
          <w:sz w:val="24"/>
        </w:rPr>
        <w:t>教程3 － 图表页</w:t>
      </w:r>
    </w:p>
    <w:p w:rsidR="007649B1" w:rsidRDefault="007649B1" w:rsidP="007649B1">
      <w:pPr>
        <w:spacing w:after="240"/>
        <w:rPr>
          <w:rFonts w:ascii="Verdana" w:hAnsi="Verdana"/>
          <w:sz w:val="17"/>
          <w:szCs w:val="17"/>
        </w:rPr>
      </w:pPr>
      <w:r>
        <w:rPr>
          <w:rFonts w:ascii="Verdana" w:hAnsi="Verdana"/>
          <w:sz w:val="17"/>
          <w:szCs w:val="17"/>
        </w:rPr>
        <w:t>如果您的图表数据源包含了比图表屏幕显示更多的数据，你不妨划分为可以翻阅页的图表来显示。要做到这一点可以通过</w:t>
      </w:r>
      <w:r>
        <w:rPr>
          <w:rFonts w:ascii="Verdana" w:hAnsi="Verdana"/>
          <w:sz w:val="17"/>
          <w:szCs w:val="17"/>
        </w:rPr>
        <w:t>TeeChart</w:t>
      </w:r>
      <w:r>
        <w:rPr>
          <w:rFonts w:ascii="Verdana" w:hAnsi="Verdana"/>
          <w:sz w:val="17"/>
          <w:szCs w:val="17"/>
        </w:rPr>
        <w:t>编辑器或编程。</w:t>
      </w:r>
      <w:r>
        <w:rPr>
          <w:rFonts w:ascii="Verdana" w:hAnsi="Verdana"/>
          <w:sz w:val="17"/>
          <w:szCs w:val="17"/>
        </w:rPr>
        <w:br/>
      </w:r>
      <w:hyperlink w:anchor="Bookmark4_EditorPaging" w:history="1">
        <w:r>
          <w:rPr>
            <w:rStyle w:val="a6"/>
            <w:rFonts w:ascii="Verdana" w:hAnsi="Verdana"/>
            <w:b/>
            <w:bCs/>
            <w:sz w:val="17"/>
            <w:szCs w:val="17"/>
          </w:rPr>
          <w:t>使用</w:t>
        </w:r>
        <w:r>
          <w:rPr>
            <w:rStyle w:val="a6"/>
            <w:rFonts w:ascii="Verdana" w:hAnsi="Verdana"/>
            <w:b/>
            <w:bCs/>
            <w:sz w:val="17"/>
            <w:szCs w:val="17"/>
          </w:rPr>
          <w:t>TeeChart</w:t>
        </w:r>
        <w:r>
          <w:rPr>
            <w:rStyle w:val="a6"/>
            <w:rFonts w:ascii="Verdana" w:hAnsi="Verdana"/>
            <w:b/>
            <w:bCs/>
            <w:sz w:val="17"/>
            <w:szCs w:val="17"/>
          </w:rPr>
          <w:t>编辑器进行分页</w:t>
        </w:r>
      </w:hyperlink>
      <w:r>
        <w:rPr>
          <w:rFonts w:ascii="Verdana" w:hAnsi="Verdana"/>
          <w:sz w:val="17"/>
          <w:szCs w:val="17"/>
        </w:rPr>
        <w:t xml:space="preserve"> </w:t>
      </w:r>
      <w:r>
        <w:rPr>
          <w:rFonts w:ascii="Verdana" w:hAnsi="Verdana"/>
          <w:sz w:val="17"/>
          <w:szCs w:val="17"/>
        </w:rPr>
        <w:br/>
      </w:r>
      <w:hyperlink w:anchor="Bookmark4_CodePaging" w:history="1">
        <w:r>
          <w:rPr>
            <w:rStyle w:val="a6"/>
            <w:rFonts w:ascii="Verdana" w:hAnsi="Verdana"/>
            <w:b/>
            <w:bCs/>
            <w:sz w:val="17"/>
            <w:szCs w:val="17"/>
          </w:rPr>
          <w:t>使用代码进行分页</w:t>
        </w:r>
      </w:hyperlink>
      <w:r>
        <w:rPr>
          <w:rFonts w:ascii="Verdana" w:hAnsi="Verdana"/>
          <w:sz w:val="17"/>
          <w:szCs w:val="17"/>
        </w:rPr>
        <w:t xml:space="preserve"> </w:t>
      </w:r>
    </w:p>
    <w:p w:rsidR="007649B1" w:rsidRPr="00117295" w:rsidRDefault="007649B1" w:rsidP="007649B1">
      <w:pPr>
        <w:jc w:val="left"/>
        <w:rPr>
          <w:rFonts w:ascii="宋体" w:hAnsi="宋体"/>
          <w:b/>
          <w:sz w:val="24"/>
        </w:rPr>
      </w:pPr>
      <w:bookmarkStart w:id="28" w:name="Bookmark4_EditorPaging"/>
      <w:r w:rsidRPr="00117295">
        <w:rPr>
          <w:rFonts w:ascii="宋体" w:hAnsi="宋体"/>
          <w:b/>
          <w:sz w:val="24"/>
        </w:rPr>
        <w:t>使用图表编辑器进行分页</w:t>
      </w:r>
      <w:bookmarkEnd w:id="28"/>
      <w:r w:rsidRPr="00117295">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页面大小可以通过</w:t>
      </w:r>
      <w:r>
        <w:rPr>
          <w:rFonts w:ascii="Verdana" w:hAnsi="Verdana"/>
          <w:sz w:val="17"/>
          <w:szCs w:val="17"/>
        </w:rPr>
        <w:t>TeeChart</w:t>
      </w:r>
      <w:r>
        <w:rPr>
          <w:rFonts w:ascii="Verdana" w:hAnsi="Verdana"/>
          <w:sz w:val="17"/>
          <w:szCs w:val="17"/>
        </w:rPr>
        <w:t>编辑器来设定。这仍然是需要添加分页按钮或</w:t>
      </w:r>
      <w:r>
        <w:rPr>
          <w:rFonts w:ascii="Verdana" w:hAnsi="Verdana"/>
          <w:sz w:val="17"/>
          <w:szCs w:val="17"/>
        </w:rPr>
        <w:t>ChartPageNavigator</w:t>
      </w:r>
      <w:r>
        <w:rPr>
          <w:rFonts w:ascii="Verdana" w:hAnsi="Verdana"/>
          <w:sz w:val="17"/>
          <w:szCs w:val="17"/>
        </w:rPr>
        <w:t>组件到您的项目中，或者您也可以让</w:t>
      </w:r>
      <w:r>
        <w:rPr>
          <w:rFonts w:ascii="Verdana" w:hAnsi="Verdana"/>
          <w:sz w:val="17"/>
          <w:szCs w:val="17"/>
        </w:rPr>
        <w:t>TeeChart</w:t>
      </w:r>
      <w:r>
        <w:rPr>
          <w:rFonts w:ascii="Verdana" w:hAnsi="Verdana"/>
          <w:sz w:val="17"/>
          <w:szCs w:val="17"/>
        </w:rPr>
        <w:t>编辑器在运行时允许用户使用它来修改页面。</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在设计时，请在</w:t>
      </w:r>
      <w:r>
        <w:rPr>
          <w:rFonts w:ascii="Verdana" w:hAnsi="Verdana"/>
          <w:sz w:val="17"/>
          <w:szCs w:val="17"/>
        </w:rPr>
        <w:t>TeeChart</w:t>
      </w:r>
      <w:r>
        <w:rPr>
          <w:rFonts w:ascii="Verdana" w:hAnsi="Verdana"/>
          <w:sz w:val="17"/>
          <w:szCs w:val="17"/>
        </w:rPr>
        <w:t>编辑器中选择分页选项。</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200" name="图片 200" descr="C:\Users\SONY\AppData\Local\Temp\407984\Tutorial source\Tutorial source\images\EDI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Users\SONY\AppData\Local\Temp\407984\Tutorial source\Tutorial source\images\EDITP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每页显示的数目</w:t>
      </w:r>
      <w:r>
        <w:rPr>
          <w:rFonts w:ascii="Verdana" w:hAnsi="Verdana"/>
          <w:b/>
          <w:bCs/>
          <w:sz w:val="17"/>
          <w:szCs w:val="17"/>
        </w:rPr>
        <w:t>:</w:t>
      </w:r>
      <w:r>
        <w:rPr>
          <w:rFonts w:ascii="Verdana" w:hAnsi="Verdana"/>
          <w:sz w:val="17"/>
          <w:szCs w:val="17"/>
        </w:rPr>
        <w:t xml:space="preserve"> </w:t>
      </w:r>
      <w:r>
        <w:rPr>
          <w:rFonts w:ascii="Verdana" w:hAnsi="Verdana"/>
          <w:sz w:val="17"/>
          <w:szCs w:val="17"/>
        </w:rPr>
        <w:t>在框中输入（或滚动）你希望在图表页上看到数据序列的数量。如果您通过编码来设定这个数字，导航就不会突出显示按钮，直到您运行该项目，输入数字并在运行时显示图表编辑器。如果您连接到</w:t>
      </w:r>
      <w:r>
        <w:rPr>
          <w:rFonts w:ascii="Verdana" w:hAnsi="Verdana"/>
          <w:sz w:val="17"/>
          <w:szCs w:val="17"/>
        </w:rPr>
        <w:t>ADO.NET</w:t>
      </w:r>
      <w:r>
        <w:rPr>
          <w:rFonts w:ascii="Verdana" w:hAnsi="Verdana"/>
          <w:sz w:val="17"/>
          <w:szCs w:val="17"/>
        </w:rPr>
        <w:t>数据源您应该在设计时就立即看到分页的效果。</w:t>
      </w:r>
      <w:r>
        <w:rPr>
          <w:rFonts w:ascii="Verdana" w:hAnsi="Verdana"/>
          <w:sz w:val="17"/>
          <w:szCs w:val="17"/>
        </w:rPr>
        <w:br/>
      </w:r>
      <w:r>
        <w:rPr>
          <w:rFonts w:ascii="Verdana" w:hAnsi="Verdana"/>
          <w:sz w:val="17"/>
          <w:szCs w:val="17"/>
        </w:rPr>
        <w:br/>
      </w:r>
      <w:r>
        <w:rPr>
          <w:rFonts w:ascii="Verdana" w:hAnsi="Verdana"/>
          <w:sz w:val="17"/>
          <w:szCs w:val="17"/>
        </w:rPr>
        <w:t>运行时：</w:t>
      </w:r>
      <w:r>
        <w:rPr>
          <w:rFonts w:ascii="Verdana" w:hAnsi="Verdana"/>
          <w:sz w:val="17"/>
          <w:szCs w:val="17"/>
        </w:rPr>
        <w:br/>
      </w:r>
      <w:r>
        <w:rPr>
          <w:rFonts w:ascii="Verdana" w:hAnsi="Verdana"/>
          <w:sz w:val="17"/>
          <w:szCs w:val="17"/>
        </w:rPr>
        <w:t>使用</w:t>
      </w:r>
      <w:r>
        <w:rPr>
          <w:rFonts w:ascii="Verdana" w:hAnsi="Verdana"/>
          <w:sz w:val="17"/>
          <w:szCs w:val="17"/>
        </w:rPr>
        <w:t>ShowEditor</w:t>
      </w:r>
      <w:r>
        <w:rPr>
          <w:rFonts w:ascii="Verdana" w:hAnsi="Verdana"/>
          <w:sz w:val="17"/>
          <w:szCs w:val="17"/>
        </w:rPr>
        <w:t>可以在运行时访问图表编辑器的分页属性。</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tChart1.ShowEditor(); </w:t>
      </w:r>
      <w:r>
        <w:rPr>
          <w:color w:val="000066"/>
          <w:sz w:val="17"/>
          <w:szCs w:val="17"/>
        </w:rPr>
        <w:br/>
        <w:t xml:space="preserve"> </w:t>
      </w:r>
      <w:r>
        <w:rPr>
          <w:color w:val="000066"/>
          <w:sz w:val="17"/>
          <w:szCs w:val="17"/>
        </w:rPr>
        <w:br/>
        <w:t xml:space="preserve">[VB.Net] </w:t>
      </w:r>
      <w:r>
        <w:rPr>
          <w:color w:val="000066"/>
          <w:sz w:val="17"/>
          <w:szCs w:val="17"/>
        </w:rPr>
        <w:br/>
        <w:t xml:space="preserve">TChart1.ShowEditor() </w:t>
      </w:r>
    </w:p>
    <w:p w:rsidR="007649B1" w:rsidRDefault="007649B1" w:rsidP="007649B1">
      <w:pPr>
        <w:rPr>
          <w:rFonts w:ascii="Verdana" w:hAnsi="Verdana"/>
          <w:sz w:val="17"/>
          <w:szCs w:val="17"/>
        </w:rPr>
      </w:pPr>
    </w:p>
    <w:p w:rsidR="007649B1" w:rsidRPr="00117295" w:rsidRDefault="007649B1" w:rsidP="007649B1">
      <w:pPr>
        <w:jc w:val="left"/>
        <w:rPr>
          <w:rFonts w:ascii="宋体" w:hAnsi="宋体"/>
          <w:b/>
          <w:sz w:val="24"/>
        </w:rPr>
      </w:pPr>
      <w:bookmarkStart w:id="29" w:name="Bookmark4_CodePaging"/>
      <w:r w:rsidRPr="00117295">
        <w:rPr>
          <w:rFonts w:ascii="宋体" w:hAnsi="宋体"/>
          <w:b/>
          <w:sz w:val="24"/>
        </w:rPr>
        <w:t>使用代码进行分页</w:t>
      </w:r>
      <w:bookmarkEnd w:id="29"/>
      <w:r w:rsidRPr="00117295">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使用分页属性和方法可以通过</w:t>
      </w:r>
      <w:r>
        <w:rPr>
          <w:rFonts w:ascii="Verdana" w:hAnsi="Verdana"/>
          <w:sz w:val="17"/>
          <w:szCs w:val="17"/>
        </w:rPr>
        <w:t>Page</w:t>
      </w:r>
      <w:r>
        <w:rPr>
          <w:rFonts w:ascii="Verdana" w:hAnsi="Verdana"/>
          <w:sz w:val="17"/>
          <w:szCs w:val="17"/>
        </w:rPr>
        <w:t>类。</w:t>
      </w:r>
      <w:r>
        <w:rPr>
          <w:rFonts w:ascii="Verdana" w:hAnsi="Verdana"/>
          <w:sz w:val="17"/>
          <w:szCs w:val="17"/>
        </w:rPr>
        <w:br/>
      </w:r>
      <w:r>
        <w:rPr>
          <w:rFonts w:ascii="Verdana" w:hAnsi="Verdana"/>
          <w:sz w:val="17"/>
          <w:szCs w:val="17"/>
        </w:rPr>
        <w:t>添加分页到您的图表所需的步骤：</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定义每页显示的数字</w:t>
      </w:r>
      <w:r>
        <w:rPr>
          <w:rFonts w:ascii="Verdana" w:hAnsi="Verdana"/>
          <w:sz w:val="17"/>
          <w:szCs w:val="17"/>
        </w:rPr>
        <w:t xml:space="preserve"> </w:t>
      </w:r>
      <w:r>
        <w:rPr>
          <w:rFonts w:ascii="Verdana" w:hAnsi="Verdana"/>
          <w:sz w:val="17"/>
          <w:szCs w:val="17"/>
        </w:rPr>
        <w:br/>
      </w:r>
      <w:r>
        <w:rPr>
          <w:rFonts w:ascii="Verdana" w:hAnsi="Verdana"/>
          <w:sz w:val="17"/>
          <w:szCs w:val="17"/>
        </w:rPr>
        <w:t>使用</w:t>
      </w:r>
      <w:r>
        <w:rPr>
          <w:rFonts w:ascii="Verdana" w:hAnsi="Verdana"/>
          <w:sz w:val="17"/>
          <w:szCs w:val="17"/>
        </w:rPr>
        <w:t>MaxPointsPerPage</w:t>
      </w:r>
      <w:r>
        <w:rPr>
          <w:rFonts w:ascii="Verdana" w:hAnsi="Verdana"/>
          <w:sz w:val="17"/>
          <w:szCs w:val="17"/>
        </w:rPr>
        <w:t>定义每个页面上显示的数量：</w:t>
      </w:r>
    </w:p>
    <w:p w:rsidR="007649B1" w:rsidRDefault="007649B1" w:rsidP="007649B1">
      <w:pPr>
        <w:pStyle w:val="HTML"/>
        <w:spacing w:line="200" w:lineRule="atLeast"/>
        <w:rPr>
          <w:color w:val="000066"/>
          <w:sz w:val="17"/>
          <w:szCs w:val="17"/>
        </w:rPr>
      </w:pPr>
      <w:r>
        <w:rPr>
          <w:color w:val="000066"/>
          <w:sz w:val="17"/>
          <w:szCs w:val="17"/>
        </w:rPr>
        <w:lastRenderedPageBreak/>
        <w:t xml:space="preserve">[C#.Net] </w:t>
      </w:r>
      <w:r>
        <w:rPr>
          <w:color w:val="000066"/>
          <w:sz w:val="17"/>
          <w:szCs w:val="17"/>
        </w:rPr>
        <w:br/>
        <w:t xml:space="preserve">tChart1.Page.MaxPointsPerPage = 10; </w:t>
      </w:r>
      <w:r>
        <w:rPr>
          <w:color w:val="000066"/>
          <w:sz w:val="17"/>
          <w:szCs w:val="17"/>
        </w:rPr>
        <w:br/>
        <w:t xml:space="preserve">[VB.Net] </w:t>
      </w:r>
      <w:r>
        <w:rPr>
          <w:color w:val="000066"/>
          <w:sz w:val="17"/>
          <w:szCs w:val="17"/>
        </w:rPr>
        <w:br/>
        <w:t xml:space="preserve">TChart1.Page.MaxPointsPerPage = 10 </w:t>
      </w:r>
    </w:p>
    <w:p w:rsidR="007649B1" w:rsidRDefault="007649B1" w:rsidP="007649B1">
      <w:pPr>
        <w:rPr>
          <w:rFonts w:ascii="Verdana" w:hAnsi="Verdana"/>
          <w:sz w:val="17"/>
          <w:szCs w:val="17"/>
        </w:rPr>
      </w:pP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添加导航按钮到图表的窗体</w:t>
      </w:r>
      <w:r>
        <w:rPr>
          <w:rFonts w:ascii="Verdana" w:hAnsi="Verdana"/>
          <w:sz w:val="17"/>
          <w:szCs w:val="17"/>
        </w:rPr>
        <w:t xml:space="preserve"> </w:t>
      </w:r>
      <w:r>
        <w:rPr>
          <w:rFonts w:ascii="Verdana" w:hAnsi="Verdana"/>
          <w:sz w:val="17"/>
          <w:szCs w:val="17"/>
        </w:rPr>
        <w:br/>
      </w:r>
      <w:r>
        <w:rPr>
          <w:rFonts w:ascii="Verdana" w:hAnsi="Verdana"/>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t>第一页</w:t>
      </w:r>
      <w:r>
        <w:rPr>
          <w:rFonts w:ascii="Verdana" w:hAnsi="Verdana"/>
          <w:sz w:val="17"/>
          <w:szCs w:val="17"/>
        </w:rPr>
        <w:t>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tChart1.Page.Current = 0; </w:t>
      </w:r>
      <w:r>
        <w:rPr>
          <w:color w:val="000066"/>
          <w:sz w:val="17"/>
          <w:szCs w:val="17"/>
        </w:rPr>
        <w:br/>
        <w:t xml:space="preserve">[VB.Net] </w:t>
      </w:r>
      <w:r>
        <w:rPr>
          <w:color w:val="000066"/>
          <w:sz w:val="17"/>
          <w:szCs w:val="17"/>
        </w:rPr>
        <w:br/>
        <w:t xml:space="preserve">TChart1.Page.Current = 0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下一页</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tChart1.Page.Next(); </w:t>
      </w:r>
      <w:r>
        <w:rPr>
          <w:color w:val="000066"/>
          <w:sz w:val="17"/>
          <w:szCs w:val="17"/>
        </w:rPr>
        <w:br/>
        <w:t xml:space="preserve">[VB.Net] </w:t>
      </w:r>
      <w:r>
        <w:rPr>
          <w:color w:val="000066"/>
          <w:sz w:val="17"/>
          <w:szCs w:val="17"/>
        </w:rPr>
        <w:br/>
        <w:t xml:space="preserve">TChart1.Page.Next()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前一页</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tChart1.Page.Previous(); </w:t>
      </w:r>
      <w:r>
        <w:rPr>
          <w:color w:val="000066"/>
          <w:sz w:val="17"/>
          <w:szCs w:val="17"/>
        </w:rPr>
        <w:br/>
        <w:t xml:space="preserve">[VB.Net] </w:t>
      </w:r>
      <w:r>
        <w:rPr>
          <w:color w:val="000066"/>
          <w:sz w:val="17"/>
          <w:szCs w:val="17"/>
        </w:rPr>
        <w:br/>
        <w:t xml:space="preserve">TChart1.Page.Previous()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最后一页</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tChart1.Page.Current = tChart1.Page.Count; </w:t>
      </w:r>
      <w:r>
        <w:rPr>
          <w:color w:val="000066"/>
          <w:sz w:val="17"/>
          <w:szCs w:val="17"/>
        </w:rPr>
        <w:br/>
        <w:t xml:space="preserve">[VB.Net] </w:t>
      </w:r>
      <w:r>
        <w:rPr>
          <w:color w:val="000066"/>
          <w:sz w:val="17"/>
          <w:szCs w:val="17"/>
        </w:rPr>
        <w:br/>
        <w:t xml:space="preserve">With TChart1 </w:t>
      </w:r>
      <w:r>
        <w:rPr>
          <w:color w:val="000066"/>
          <w:sz w:val="17"/>
          <w:szCs w:val="17"/>
        </w:rPr>
        <w:br/>
        <w:t xml:space="preserve">  .Page.Current = .Page.Count </w:t>
      </w:r>
      <w:r>
        <w:rPr>
          <w:color w:val="000066"/>
          <w:sz w:val="17"/>
          <w:szCs w:val="17"/>
        </w:rPr>
        <w:br/>
        <w:t xml:space="preserve">End With </w:t>
      </w:r>
    </w:p>
    <w:p w:rsidR="007649B1" w:rsidRDefault="007649B1" w:rsidP="007649B1">
      <w:pPr>
        <w:rPr>
          <w:rFonts w:ascii="Verdana" w:hAnsi="Verdana"/>
          <w:sz w:val="17"/>
          <w:szCs w:val="17"/>
        </w:rPr>
      </w:pP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决定最后一页是什么</w:t>
      </w:r>
      <w:r>
        <w:rPr>
          <w:rFonts w:ascii="Verdana" w:hAnsi="Verdana"/>
          <w:sz w:val="17"/>
          <w:szCs w:val="17"/>
        </w:rPr>
        <w:t xml:space="preserve"> </w:t>
      </w:r>
      <w:r>
        <w:rPr>
          <w:rFonts w:ascii="Verdana" w:hAnsi="Verdana"/>
          <w:sz w:val="17"/>
          <w:szCs w:val="17"/>
        </w:rPr>
        <w:br/>
      </w:r>
      <w:r>
        <w:rPr>
          <w:rFonts w:ascii="Verdana" w:hAnsi="Verdana"/>
          <w:sz w:val="17"/>
          <w:szCs w:val="17"/>
        </w:rPr>
        <w:t>最后一页是不大可能拥有完全正确的数目来配合其他图表页面的数字。您可以选择最后一页，它将是最适合剩余内容的一页，调整相应的轴刻度，或者您可以像前面的页面一样处理这些页面，即使没有更多的页面分给它，数目也是完全正确的且不会给最后一页留下空白，。</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tChart1.Page.ScaleLastPage = false;   (default = true) </w:t>
      </w:r>
      <w:r>
        <w:rPr>
          <w:color w:val="000066"/>
          <w:sz w:val="17"/>
          <w:szCs w:val="17"/>
        </w:rPr>
        <w:br/>
        <w:t xml:space="preserve">[VB.Net] </w:t>
      </w:r>
      <w:r>
        <w:rPr>
          <w:color w:val="000066"/>
          <w:sz w:val="17"/>
          <w:szCs w:val="17"/>
        </w:rPr>
        <w:br/>
        <w:t xml:space="preserve">TChart1.Page.ScaleLastPage = False  (default = True) </w:t>
      </w:r>
    </w:p>
    <w:p w:rsidR="007649B1" w:rsidRDefault="007649B1" w:rsidP="007649B1">
      <w:pPr>
        <w:rPr>
          <w:rFonts w:ascii="Verdana" w:hAnsi="Verdana"/>
          <w:sz w:val="17"/>
          <w:szCs w:val="17"/>
        </w:rPr>
      </w:pP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查看用户页码</w:t>
      </w:r>
      <w:r>
        <w:rPr>
          <w:rFonts w:ascii="Verdana" w:hAnsi="Verdana"/>
          <w:sz w:val="17"/>
          <w:szCs w:val="17"/>
        </w:rPr>
        <w:t xml:space="preserve"> </w:t>
      </w:r>
      <w:r>
        <w:rPr>
          <w:rFonts w:ascii="Verdana" w:hAnsi="Verdana"/>
          <w:sz w:val="17"/>
          <w:szCs w:val="17"/>
        </w:rPr>
        <w:br/>
        <w:t>PageNumber</w:t>
      </w:r>
      <w:r>
        <w:rPr>
          <w:rFonts w:ascii="Verdana" w:hAnsi="Verdana"/>
          <w:sz w:val="17"/>
          <w:szCs w:val="17"/>
        </w:rPr>
        <w:t>图表工具可用于实现这一目标：</w:t>
      </w:r>
    </w:p>
    <w:p w:rsidR="007649B1" w:rsidRDefault="007649B1" w:rsidP="007649B1">
      <w:pPr>
        <w:pStyle w:val="HTML"/>
        <w:spacing w:line="200" w:lineRule="atLeast"/>
        <w:rPr>
          <w:color w:val="000066"/>
          <w:sz w:val="17"/>
          <w:szCs w:val="17"/>
        </w:rPr>
      </w:pPr>
      <w:r>
        <w:rPr>
          <w:color w:val="000066"/>
          <w:sz w:val="17"/>
          <w:szCs w:val="17"/>
        </w:rPr>
        <w:lastRenderedPageBreak/>
        <w:t xml:space="preserve">[C#.Net] </w:t>
      </w:r>
      <w:r>
        <w:rPr>
          <w:color w:val="000066"/>
          <w:sz w:val="17"/>
          <w:szCs w:val="17"/>
        </w:rPr>
        <w:br/>
        <w:t xml:space="preserve">private void Form1_Load(object sender, System.EventArgs e) </w:t>
      </w:r>
      <w:r>
        <w:rPr>
          <w:color w:val="000066"/>
          <w:sz w:val="17"/>
          <w:szCs w:val="17"/>
        </w:rPr>
        <w:br/>
        <w:t xml:space="preserve">        { </w:t>
      </w:r>
      <w:r>
        <w:rPr>
          <w:color w:val="000066"/>
          <w:sz w:val="17"/>
          <w:szCs w:val="17"/>
        </w:rPr>
        <w:br/>
        <w:t xml:space="preserve">            Bar bar1 = new Bar(); </w:t>
      </w:r>
      <w:r>
        <w:rPr>
          <w:color w:val="000066"/>
          <w:sz w:val="17"/>
          <w:szCs w:val="17"/>
        </w:rPr>
        <w:br/>
        <w:t xml:space="preserve">            PageNumber pageNumber1 = new PageNumber(); </w:t>
      </w:r>
      <w:r>
        <w:rPr>
          <w:color w:val="000066"/>
          <w:sz w:val="17"/>
          <w:szCs w:val="17"/>
        </w:rPr>
        <w:br/>
        <w:t xml:space="preserve">            tChart1.Series.Add(bar1); </w:t>
      </w:r>
      <w:r>
        <w:rPr>
          <w:color w:val="000066"/>
          <w:sz w:val="17"/>
          <w:szCs w:val="17"/>
        </w:rPr>
        <w:br/>
        <w:t xml:space="preserve">            tChart1.Tools.Add(pageNumber1); </w:t>
      </w:r>
      <w:r>
        <w:rPr>
          <w:color w:val="000066"/>
          <w:sz w:val="17"/>
          <w:szCs w:val="17"/>
        </w:rPr>
        <w:br/>
        <w:t xml:space="preserve">            bar1.FillSampleValues(100); </w:t>
      </w:r>
      <w:r>
        <w:rPr>
          <w:color w:val="000066"/>
          <w:sz w:val="17"/>
          <w:szCs w:val="17"/>
        </w:rPr>
        <w:br/>
        <w:t xml:space="preserve">            tChart1.Page.MaxPointsPerPage = 10; </w:t>
      </w:r>
      <w:r>
        <w:rPr>
          <w:color w:val="000066"/>
          <w:sz w:val="17"/>
          <w:szCs w:val="17"/>
        </w:rPr>
        <w:br/>
        <w:t xml:space="preserve">        } </w:t>
      </w:r>
      <w:r>
        <w:rPr>
          <w:color w:val="000066"/>
          <w:sz w:val="17"/>
          <w:szCs w:val="17"/>
        </w:rPr>
        <w:br/>
        <w:t xml:space="preserve"> </w:t>
      </w:r>
      <w:r>
        <w:rPr>
          <w:color w:val="000066"/>
          <w:sz w:val="17"/>
          <w:szCs w:val="17"/>
        </w:rPr>
        <w:br/>
        <w:t xml:space="preserve">private void button1_Click(object sender, System.EventArgs e) </w:t>
      </w:r>
      <w:r>
        <w:rPr>
          <w:color w:val="000066"/>
          <w:sz w:val="17"/>
          <w:szCs w:val="17"/>
        </w:rPr>
        <w:br/>
        <w:t xml:space="preserve">        { </w:t>
      </w:r>
      <w:r>
        <w:rPr>
          <w:color w:val="000066"/>
          <w:sz w:val="17"/>
          <w:szCs w:val="17"/>
        </w:rPr>
        <w:br/>
        <w:t xml:space="preserve">            tChart1.Page.Previous(); </w:t>
      </w:r>
      <w:r>
        <w:rPr>
          <w:color w:val="000066"/>
          <w:sz w:val="17"/>
          <w:szCs w:val="17"/>
        </w:rPr>
        <w:br/>
        <w:t xml:space="preserve">        } </w:t>
      </w:r>
      <w:r>
        <w:rPr>
          <w:color w:val="000066"/>
          <w:sz w:val="17"/>
          <w:szCs w:val="17"/>
        </w:rPr>
        <w:br/>
        <w:t xml:space="preserve"> </w:t>
      </w:r>
      <w:r>
        <w:rPr>
          <w:color w:val="000066"/>
          <w:sz w:val="17"/>
          <w:szCs w:val="17"/>
        </w:rPr>
        <w:br/>
        <w:t xml:space="preserve">private void button2_Click(object sender, System.EventArgs e) </w:t>
      </w:r>
      <w:r>
        <w:rPr>
          <w:color w:val="000066"/>
          <w:sz w:val="17"/>
          <w:szCs w:val="17"/>
        </w:rPr>
        <w:br/>
        <w:t xml:space="preserve">        { </w:t>
      </w:r>
      <w:r>
        <w:rPr>
          <w:color w:val="000066"/>
          <w:sz w:val="17"/>
          <w:szCs w:val="17"/>
        </w:rPr>
        <w:br/>
        <w:t xml:space="preserve">            tChart1.Page.Next();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Bar1 As New Steema.TeeChart.Styles.Bar() </w:t>
      </w:r>
      <w:r>
        <w:rPr>
          <w:color w:val="000066"/>
          <w:sz w:val="17"/>
          <w:szCs w:val="17"/>
        </w:rPr>
        <w:br/>
        <w:t xml:space="preserve">        Dim PageNumber1 As New Steema.TeeChart.Tools.PageNumber() </w:t>
      </w:r>
      <w:r>
        <w:rPr>
          <w:color w:val="000066"/>
          <w:sz w:val="17"/>
          <w:szCs w:val="17"/>
        </w:rPr>
        <w:br/>
        <w:t xml:space="preserve">        TChart1.Series.Add(Bar1) </w:t>
      </w:r>
      <w:r>
        <w:rPr>
          <w:color w:val="000066"/>
          <w:sz w:val="17"/>
          <w:szCs w:val="17"/>
        </w:rPr>
        <w:br/>
        <w:t xml:space="preserve">        TChart1.Tools.Add(PageNumber1) </w:t>
      </w:r>
      <w:r>
        <w:rPr>
          <w:color w:val="000066"/>
          <w:sz w:val="17"/>
          <w:szCs w:val="17"/>
        </w:rPr>
        <w:br/>
        <w:t xml:space="preserve">        Bar1.FillSampleValues(100) </w:t>
      </w:r>
      <w:r>
        <w:rPr>
          <w:color w:val="000066"/>
          <w:sz w:val="17"/>
          <w:szCs w:val="17"/>
        </w:rPr>
        <w:br/>
        <w:t xml:space="preserve">        TChart1.Page.MaxPointsPerPage = 10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Button1_Click(ByVal sender As System.Object, ByVal e As System.EventArgs) Handles Button1.Click </w:t>
      </w:r>
      <w:r>
        <w:rPr>
          <w:color w:val="000066"/>
          <w:sz w:val="17"/>
          <w:szCs w:val="17"/>
        </w:rPr>
        <w:br/>
        <w:t xml:space="preserve">        TChart1.Page.Previous()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Button2_Click(ByVal sender As System.Object, ByVal e As System.EventArgs) Handles Button2.Click </w:t>
      </w:r>
      <w:r>
        <w:rPr>
          <w:color w:val="000066"/>
          <w:sz w:val="17"/>
          <w:szCs w:val="17"/>
        </w:rPr>
        <w:br/>
        <w:t xml:space="preserve">        TChart1.Page.Next()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这就是本教程的全部内容！下一个教程将介绍轴和图例的高级操作。</w:t>
      </w:r>
      <w:r>
        <w:rPr>
          <w:rFonts w:ascii="Verdana" w:hAnsi="Verdana"/>
          <w:sz w:val="17"/>
          <w:szCs w:val="17"/>
        </w:rPr>
        <w:br/>
      </w:r>
      <w:r>
        <w:rPr>
          <w:rFonts w:ascii="Verdana" w:hAnsi="Verdana"/>
          <w:sz w:val="17"/>
          <w:szCs w:val="17"/>
        </w:rPr>
        <w:br/>
      </w:r>
      <w:r>
        <w:rPr>
          <w:rFonts w:ascii="Verdana" w:hAnsi="Verdana"/>
          <w:sz w:val="17"/>
          <w:szCs w:val="17"/>
        </w:rPr>
        <w:lastRenderedPageBreak/>
        <w:br/>
      </w:r>
      <w:r w:rsidRPr="003E3F19">
        <w:rPr>
          <w:rFonts w:ascii="Verdana" w:hAnsi="Verdana"/>
          <w:noProof/>
          <w:color w:val="0000FF"/>
          <w:sz w:val="17"/>
          <w:szCs w:val="17"/>
        </w:rPr>
        <w:drawing>
          <wp:inline distT="0" distB="0" distL="0" distR="0">
            <wp:extent cx="1285875" cy="771525"/>
            <wp:effectExtent l="0" t="0" r="9525" b="9525"/>
            <wp:docPr id="199" name="图片 199" descr="C:\Users\SONY\AppData\Local\Temp\407984\Tutorial source\Tutorial source\images\backtu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SONY\AppData\Local\Temp\407984\Tutorial source\Tutorial source\images\backtut.png">
                      <a:hlinkClick r:id="rId2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1.1.2)     </w:t>
      </w:r>
      <w:r w:rsidRPr="003E3F19">
        <w:rPr>
          <w:rFonts w:ascii="Verdana" w:hAnsi="Verdana"/>
          <w:noProof/>
          <w:color w:val="0000FF"/>
          <w:sz w:val="17"/>
          <w:szCs w:val="17"/>
        </w:rPr>
        <w:drawing>
          <wp:inline distT="0" distB="0" distL="0" distR="0">
            <wp:extent cx="1104900" cy="771525"/>
            <wp:effectExtent l="0" t="0" r="0" b="9525"/>
            <wp:docPr id="198" name="图片 198" descr="C:\Users\SONY\AppData\Local\Temp\407984\Tutorial source\Tutorial source\images\fwdtu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C:\Users\SONY\AppData\Local\Temp\407984\Tutorial source\Tutorial source\images\fwdtut.png">
                      <a:hlinkClick r:id="rId4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1.1.4) </w:t>
      </w:r>
    </w:p>
    <w:p w:rsidR="007649B1" w:rsidRDefault="007649B1" w:rsidP="007649B1">
      <w:pPr>
        <w:pStyle w:val="3"/>
      </w:pPr>
      <w:bookmarkStart w:id="30" w:name="Bookmark5"/>
      <w:bookmarkStart w:id="31" w:name="_Toc361220399"/>
      <w:r>
        <w:rPr>
          <w:rFonts w:hint="eastAsia"/>
        </w:rPr>
        <w:t xml:space="preserve">1.1.4 </w:t>
      </w:r>
      <w:r>
        <w:rPr>
          <w:rFonts w:hint="eastAsia"/>
        </w:rPr>
        <w:t>教程</w:t>
      </w:r>
      <w:r>
        <w:rPr>
          <w:rFonts w:hint="eastAsia"/>
        </w:rPr>
        <w:t xml:space="preserve">4 </w:t>
      </w:r>
      <w:r>
        <w:rPr>
          <w:rFonts w:hint="eastAsia"/>
        </w:rPr>
        <w:t>－</w:t>
      </w:r>
      <w:r>
        <w:rPr>
          <w:rFonts w:hint="eastAsia"/>
        </w:rPr>
        <w:t xml:space="preserve"> </w:t>
      </w:r>
      <w:r>
        <w:rPr>
          <w:rFonts w:hint="eastAsia"/>
        </w:rPr>
        <w:t>坐标轴控件</w:t>
      </w:r>
      <w:bookmarkEnd w:id="30"/>
      <w:bookmarkEnd w:id="31"/>
    </w:p>
    <w:p w:rsidR="007649B1" w:rsidRPr="00681702" w:rsidRDefault="007649B1" w:rsidP="007649B1">
      <w:pPr>
        <w:jc w:val="left"/>
        <w:rPr>
          <w:rFonts w:ascii="宋体" w:hAnsi="宋体"/>
          <w:b/>
          <w:sz w:val="24"/>
        </w:rPr>
      </w:pPr>
      <w:r w:rsidRPr="00681702">
        <w:rPr>
          <w:rFonts w:ascii="宋体" w:hAnsi="宋体"/>
          <w:b/>
          <w:sz w:val="24"/>
        </w:rPr>
        <w:t>教程4 － 坐标轴控件</w:t>
      </w:r>
    </w:p>
    <w:p w:rsidR="007649B1" w:rsidRDefault="007649B1" w:rsidP="007649B1">
      <w:pPr>
        <w:spacing w:after="240"/>
        <w:rPr>
          <w:rFonts w:ascii="Verdana" w:hAnsi="Verdana"/>
          <w:sz w:val="17"/>
          <w:szCs w:val="17"/>
        </w:rPr>
      </w:pPr>
      <w:r>
        <w:rPr>
          <w:rFonts w:ascii="Verdana" w:hAnsi="Verdana"/>
          <w:sz w:val="17"/>
          <w:szCs w:val="17"/>
        </w:rPr>
        <w:t>TeeChart Pro</w:t>
      </w:r>
      <w:r>
        <w:rPr>
          <w:rFonts w:ascii="Verdana" w:hAnsi="Verdana"/>
          <w:sz w:val="17"/>
          <w:szCs w:val="17"/>
        </w:rPr>
        <w:t>会自动为您定义所有坐标轴的标签，它们具有高度的灵活性可适应您任何特定的要求。</w:t>
      </w:r>
      <w:r>
        <w:rPr>
          <w:rFonts w:ascii="Verdana" w:hAnsi="Verdana"/>
          <w:sz w:val="17"/>
          <w:szCs w:val="17"/>
        </w:rPr>
        <w:t>TeeChart Pro</w:t>
      </w:r>
      <w:r>
        <w:rPr>
          <w:rFonts w:ascii="Verdana" w:hAnsi="Verdana"/>
          <w:sz w:val="17"/>
          <w:szCs w:val="17"/>
        </w:rPr>
        <w:t>提供了真正的多种坐标轴。在设计或运行时这些内容是可见的，另外它还提供了很多功能并在定义坐标轴时具有高度的灵活性。请参见本教程的各个章节以获得更多信息。</w:t>
      </w:r>
    </w:p>
    <w:p w:rsidR="007649B1" w:rsidRPr="00681702" w:rsidRDefault="007649B1" w:rsidP="007649B1">
      <w:pPr>
        <w:jc w:val="left"/>
        <w:rPr>
          <w:rFonts w:ascii="宋体" w:hAnsi="宋体"/>
          <w:b/>
          <w:sz w:val="24"/>
        </w:rPr>
      </w:pPr>
      <w:r w:rsidRPr="00681702">
        <w:rPr>
          <w:rFonts w:ascii="宋体" w:hAnsi="宋体"/>
          <w:b/>
          <w:sz w:val="24"/>
        </w:rPr>
        <w:t>内容</w:t>
      </w:r>
    </w:p>
    <w:p w:rsidR="007649B1" w:rsidRDefault="001E3B83" w:rsidP="007649B1">
      <w:pPr>
        <w:spacing w:after="240"/>
        <w:rPr>
          <w:rFonts w:ascii="Verdana" w:hAnsi="Verdana"/>
          <w:sz w:val="17"/>
          <w:szCs w:val="17"/>
        </w:rPr>
      </w:pPr>
      <w:hyperlink w:anchor="Bookmark5_AxesControl" w:history="1">
        <w:r w:rsidR="007649B1">
          <w:rPr>
            <w:rStyle w:val="a6"/>
            <w:rFonts w:ascii="Verdana" w:hAnsi="Verdana"/>
            <w:b/>
            <w:bCs/>
            <w:sz w:val="17"/>
            <w:szCs w:val="17"/>
          </w:rPr>
          <w:t>坐标轴控件</w:t>
        </w:r>
        <w:r w:rsidR="007649B1">
          <w:rPr>
            <w:rStyle w:val="a6"/>
            <w:rFonts w:ascii="Verdana" w:hAnsi="Verdana"/>
            <w:b/>
            <w:bCs/>
            <w:sz w:val="17"/>
            <w:szCs w:val="17"/>
          </w:rPr>
          <w:t xml:space="preserve"> </w:t>
        </w:r>
        <w:r w:rsidR="007649B1">
          <w:rPr>
            <w:rStyle w:val="a6"/>
            <w:rFonts w:ascii="Verdana" w:hAnsi="Verdana"/>
            <w:b/>
            <w:bCs/>
            <w:sz w:val="17"/>
            <w:szCs w:val="17"/>
          </w:rPr>
          <w:t>－</w:t>
        </w:r>
        <w:r w:rsidR="007649B1">
          <w:rPr>
            <w:rStyle w:val="a6"/>
            <w:rFonts w:ascii="Verdana" w:hAnsi="Verdana"/>
            <w:b/>
            <w:bCs/>
            <w:sz w:val="17"/>
            <w:szCs w:val="17"/>
          </w:rPr>
          <w:t xml:space="preserve"> </w:t>
        </w:r>
        <w:r w:rsidR="007649B1">
          <w:rPr>
            <w:rStyle w:val="a6"/>
            <w:rFonts w:ascii="Verdana" w:hAnsi="Verdana"/>
            <w:b/>
            <w:bCs/>
            <w:sz w:val="17"/>
            <w:szCs w:val="17"/>
          </w:rPr>
          <w:t>关键区域</w:t>
        </w:r>
      </w:hyperlink>
      <w:r w:rsidR="007649B1">
        <w:rPr>
          <w:rFonts w:ascii="Verdana" w:hAnsi="Verdana"/>
          <w:sz w:val="17"/>
          <w:szCs w:val="17"/>
        </w:rPr>
        <w:br/>
        <w:t xml:space="preserve">     </w:t>
      </w:r>
      <w:hyperlink w:anchor="Bookmark5_Scales" w:history="1">
        <w:r w:rsidR="007649B1">
          <w:rPr>
            <w:rStyle w:val="a6"/>
            <w:rFonts w:ascii="Verdana" w:hAnsi="Verdana"/>
            <w:sz w:val="17"/>
            <w:szCs w:val="17"/>
          </w:rPr>
          <w:t>刻度</w:t>
        </w:r>
      </w:hyperlink>
      <w:r w:rsidR="007649B1">
        <w:rPr>
          <w:rFonts w:ascii="Verdana" w:hAnsi="Verdana"/>
          <w:sz w:val="17"/>
          <w:szCs w:val="17"/>
        </w:rPr>
        <w:t xml:space="preserve"> </w:t>
      </w:r>
      <w:r w:rsidR="007649B1">
        <w:rPr>
          <w:rFonts w:ascii="Verdana" w:hAnsi="Verdana"/>
          <w:sz w:val="17"/>
          <w:szCs w:val="17"/>
        </w:rPr>
        <w:br/>
        <w:t xml:space="preserve">     </w:t>
      </w:r>
      <w:hyperlink w:anchor="Bookmark5_Increment" w:history="1">
        <w:r w:rsidR="007649B1">
          <w:rPr>
            <w:rStyle w:val="a6"/>
            <w:rFonts w:ascii="Verdana" w:hAnsi="Verdana"/>
            <w:sz w:val="17"/>
            <w:szCs w:val="17"/>
          </w:rPr>
          <w:t>增量</w:t>
        </w:r>
      </w:hyperlink>
      <w:r w:rsidR="007649B1">
        <w:rPr>
          <w:rFonts w:ascii="Verdana" w:hAnsi="Verdana"/>
          <w:sz w:val="17"/>
          <w:szCs w:val="17"/>
        </w:rPr>
        <w:t xml:space="preserve"> </w:t>
      </w:r>
      <w:r w:rsidR="007649B1">
        <w:rPr>
          <w:rFonts w:ascii="Verdana" w:hAnsi="Verdana"/>
          <w:sz w:val="17"/>
          <w:szCs w:val="17"/>
        </w:rPr>
        <w:br/>
        <w:t xml:space="preserve">     </w:t>
      </w:r>
      <w:hyperlink w:anchor="Bookmark5_Titles" w:history="1">
        <w:r w:rsidR="007649B1">
          <w:rPr>
            <w:rStyle w:val="a6"/>
            <w:rFonts w:ascii="Verdana" w:hAnsi="Verdana"/>
            <w:sz w:val="17"/>
            <w:szCs w:val="17"/>
          </w:rPr>
          <w:t>标题</w:t>
        </w:r>
      </w:hyperlink>
      <w:r w:rsidR="007649B1">
        <w:rPr>
          <w:rFonts w:ascii="Verdana" w:hAnsi="Verdana"/>
          <w:sz w:val="17"/>
          <w:szCs w:val="17"/>
        </w:rPr>
        <w:t xml:space="preserve"> </w:t>
      </w:r>
      <w:r w:rsidR="007649B1">
        <w:rPr>
          <w:rFonts w:ascii="Verdana" w:hAnsi="Verdana"/>
          <w:sz w:val="17"/>
          <w:szCs w:val="17"/>
        </w:rPr>
        <w:br/>
        <w:t xml:space="preserve">     </w:t>
      </w:r>
      <w:hyperlink w:anchor="Bookmark5_Labels" w:history="1">
        <w:r w:rsidR="007649B1">
          <w:rPr>
            <w:rStyle w:val="a6"/>
            <w:rFonts w:ascii="Verdana" w:hAnsi="Verdana"/>
            <w:sz w:val="17"/>
            <w:szCs w:val="17"/>
          </w:rPr>
          <w:t>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5_Ticks" w:history="1">
        <w:r w:rsidR="007649B1">
          <w:rPr>
            <w:rStyle w:val="a6"/>
            <w:rFonts w:ascii="Verdana" w:hAnsi="Verdana"/>
            <w:sz w:val="17"/>
            <w:szCs w:val="17"/>
          </w:rPr>
          <w:t>刻度标记</w:t>
        </w:r>
      </w:hyperlink>
      <w:r w:rsidR="007649B1">
        <w:rPr>
          <w:rFonts w:ascii="Verdana" w:hAnsi="Verdana"/>
          <w:sz w:val="17"/>
          <w:szCs w:val="17"/>
        </w:rPr>
        <w:t xml:space="preserve"> </w:t>
      </w:r>
      <w:r w:rsidR="007649B1">
        <w:rPr>
          <w:rFonts w:ascii="Verdana" w:hAnsi="Verdana"/>
          <w:sz w:val="17"/>
          <w:szCs w:val="17"/>
        </w:rPr>
        <w:br/>
        <w:t xml:space="preserve">     </w:t>
      </w:r>
      <w:hyperlink w:anchor="Bookmark5_PositionPercent" w:history="1">
        <w:r w:rsidR="007649B1">
          <w:rPr>
            <w:rStyle w:val="a6"/>
            <w:rFonts w:ascii="Verdana" w:hAnsi="Verdana"/>
            <w:sz w:val="17"/>
            <w:szCs w:val="17"/>
          </w:rPr>
          <w:t>坐标轴位置</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5_AdditionalAxes" w:history="1">
        <w:r w:rsidR="007649B1">
          <w:rPr>
            <w:rStyle w:val="a6"/>
            <w:rFonts w:ascii="Verdana" w:hAnsi="Verdana"/>
            <w:b/>
            <w:bCs/>
            <w:sz w:val="17"/>
            <w:szCs w:val="17"/>
          </w:rPr>
          <w:t>附加坐标轴</w:t>
        </w:r>
      </w:hyperlink>
      <w:r w:rsidR="007649B1">
        <w:rPr>
          <w:rFonts w:ascii="Verdana" w:hAnsi="Verdana"/>
          <w:sz w:val="17"/>
          <w:szCs w:val="17"/>
        </w:rPr>
        <w:t xml:space="preserve"> </w:t>
      </w:r>
      <w:r w:rsidR="007649B1">
        <w:rPr>
          <w:rFonts w:ascii="Verdana" w:hAnsi="Verdana"/>
          <w:sz w:val="17"/>
          <w:szCs w:val="17"/>
        </w:rPr>
        <w:br/>
        <w:t xml:space="preserve">     </w:t>
      </w:r>
      <w:hyperlink w:anchor="Bookmark5_CustomDraw" w:history="1">
        <w:r w:rsidR="007649B1">
          <w:rPr>
            <w:rStyle w:val="a6"/>
            <w:rFonts w:ascii="Verdana" w:hAnsi="Verdana"/>
            <w:sz w:val="17"/>
            <w:szCs w:val="17"/>
          </w:rPr>
          <w:t>复制坐标轴</w:t>
        </w:r>
      </w:hyperlink>
      <w:r w:rsidR="007649B1">
        <w:rPr>
          <w:rFonts w:ascii="Verdana" w:hAnsi="Verdana"/>
          <w:sz w:val="17"/>
          <w:szCs w:val="17"/>
        </w:rPr>
        <w:t xml:space="preserve"> </w:t>
      </w:r>
      <w:r w:rsidR="007649B1">
        <w:rPr>
          <w:rFonts w:ascii="Verdana" w:hAnsi="Verdana"/>
          <w:sz w:val="17"/>
          <w:szCs w:val="17"/>
        </w:rPr>
        <w:br/>
        <w:t xml:space="preserve">     </w:t>
      </w:r>
      <w:hyperlink w:anchor="Bookmark5_MultiAxis" w:history="1">
        <w:r w:rsidR="007649B1">
          <w:rPr>
            <w:rStyle w:val="a6"/>
            <w:rFonts w:ascii="Verdana" w:hAnsi="Verdana"/>
            <w:sz w:val="17"/>
            <w:szCs w:val="17"/>
          </w:rPr>
          <w:t>多种坐标轴</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5_AxisEvents" w:history="1">
        <w:r w:rsidR="007649B1">
          <w:rPr>
            <w:rStyle w:val="a6"/>
            <w:rFonts w:ascii="Verdana" w:hAnsi="Verdana"/>
            <w:b/>
            <w:bCs/>
            <w:sz w:val="17"/>
            <w:szCs w:val="17"/>
          </w:rPr>
          <w:t>坐标轴事件</w:t>
        </w:r>
      </w:hyperlink>
      <w:r w:rsidR="007649B1">
        <w:rPr>
          <w:rFonts w:ascii="Verdana" w:hAnsi="Verdana"/>
          <w:sz w:val="17"/>
          <w:szCs w:val="17"/>
        </w:rPr>
        <w:t xml:space="preserve"> </w:t>
      </w:r>
      <w:r w:rsidR="007649B1">
        <w:rPr>
          <w:rFonts w:ascii="Verdana" w:hAnsi="Verdana"/>
          <w:sz w:val="17"/>
          <w:szCs w:val="17"/>
        </w:rPr>
        <w:br/>
        <w:t xml:space="preserve">     </w:t>
      </w:r>
      <w:hyperlink w:anchor="Bookmark5_OnClickAxis" w:history="1">
        <w:r w:rsidR="007649B1">
          <w:rPr>
            <w:rStyle w:val="a6"/>
            <w:rFonts w:ascii="Verdana" w:hAnsi="Verdana"/>
            <w:sz w:val="17"/>
            <w:szCs w:val="17"/>
          </w:rPr>
          <w:t>OnClickAxis</w:t>
        </w:r>
      </w:hyperlink>
      <w:r w:rsidR="007649B1">
        <w:rPr>
          <w:rFonts w:ascii="Verdana" w:hAnsi="Verdana"/>
          <w:sz w:val="17"/>
          <w:szCs w:val="17"/>
        </w:rPr>
        <w:t xml:space="preserve"> </w:t>
      </w:r>
      <w:r w:rsidR="007649B1">
        <w:rPr>
          <w:rFonts w:ascii="Verdana" w:hAnsi="Verdana"/>
          <w:sz w:val="17"/>
          <w:szCs w:val="17"/>
        </w:rPr>
        <w:br/>
        <w:t xml:space="preserve">     </w:t>
      </w:r>
      <w:hyperlink w:anchor="Bookmark5_OnGetAxisLabel" w:history="1">
        <w:r w:rsidR="007649B1">
          <w:rPr>
            <w:rStyle w:val="a6"/>
            <w:rFonts w:ascii="Verdana" w:hAnsi="Verdana"/>
            <w:sz w:val="17"/>
            <w:szCs w:val="17"/>
          </w:rPr>
          <w:t>OnGetAxisLabel</w:t>
        </w:r>
      </w:hyperlink>
      <w:r w:rsidR="007649B1">
        <w:rPr>
          <w:rFonts w:ascii="Verdana" w:hAnsi="Verdana"/>
          <w:sz w:val="17"/>
          <w:szCs w:val="17"/>
        </w:rPr>
        <w:t xml:space="preserve"> </w:t>
      </w:r>
      <w:r w:rsidR="007649B1">
        <w:rPr>
          <w:rFonts w:ascii="Verdana" w:hAnsi="Verdana"/>
          <w:sz w:val="17"/>
          <w:szCs w:val="17"/>
        </w:rPr>
        <w:br/>
        <w:t xml:space="preserve">     </w:t>
      </w:r>
      <w:hyperlink w:anchor="Bookmark5_OnGetNextAxisLabel" w:history="1">
        <w:r w:rsidR="007649B1">
          <w:rPr>
            <w:rStyle w:val="a6"/>
            <w:rFonts w:ascii="Verdana" w:hAnsi="Verdana"/>
            <w:sz w:val="17"/>
            <w:szCs w:val="17"/>
          </w:rPr>
          <w:t>OnGetNextAxisLabel</w:t>
        </w:r>
      </w:hyperlink>
      <w:r w:rsidR="007649B1">
        <w:rPr>
          <w:rFonts w:ascii="Verdana" w:hAnsi="Verdana"/>
          <w:sz w:val="17"/>
          <w:szCs w:val="17"/>
        </w:rPr>
        <w:t xml:space="preserve"> </w:t>
      </w:r>
      <w:r w:rsidR="007649B1">
        <w:rPr>
          <w:rFonts w:ascii="Verdana" w:hAnsi="Verdana"/>
          <w:sz w:val="17"/>
          <w:szCs w:val="17"/>
        </w:rPr>
        <w:br/>
      </w:r>
    </w:p>
    <w:p w:rsidR="007649B1" w:rsidRPr="00681702" w:rsidRDefault="007649B1" w:rsidP="007649B1">
      <w:pPr>
        <w:jc w:val="left"/>
        <w:rPr>
          <w:rFonts w:ascii="宋体" w:hAnsi="宋体"/>
          <w:b/>
          <w:sz w:val="24"/>
        </w:rPr>
      </w:pPr>
      <w:bookmarkStart w:id="32" w:name="Bookmark5_AxesControl"/>
      <w:r w:rsidRPr="00681702">
        <w:rPr>
          <w:rFonts w:ascii="宋体" w:hAnsi="宋体"/>
          <w:b/>
          <w:sz w:val="24"/>
        </w:rPr>
        <w:t>坐标轴控件 － 关键区域</w:t>
      </w:r>
      <w:bookmarkEnd w:id="32"/>
    </w:p>
    <w:p w:rsidR="007649B1" w:rsidRDefault="007649B1" w:rsidP="007649B1">
      <w:pPr>
        <w:rPr>
          <w:rFonts w:ascii="Verdana" w:hAnsi="Verdana"/>
          <w:sz w:val="17"/>
          <w:szCs w:val="17"/>
        </w:rPr>
      </w:pPr>
      <w:bookmarkStart w:id="33" w:name="Bookmark5_Scales"/>
      <w:r>
        <w:rPr>
          <w:rFonts w:ascii="Verdana" w:hAnsi="Verdana"/>
          <w:b/>
          <w:bCs/>
          <w:sz w:val="17"/>
          <w:szCs w:val="17"/>
        </w:rPr>
        <w:t>刻度</w:t>
      </w:r>
      <w:bookmarkEnd w:id="33"/>
      <w:r>
        <w:rPr>
          <w:rFonts w:ascii="Verdana" w:hAnsi="Verdana"/>
          <w:sz w:val="17"/>
          <w:szCs w:val="17"/>
        </w:rPr>
        <w:t xml:space="preserve"> </w:t>
      </w:r>
      <w:r>
        <w:rPr>
          <w:rFonts w:ascii="Verdana" w:hAnsi="Verdana"/>
          <w:sz w:val="17"/>
          <w:szCs w:val="17"/>
        </w:rPr>
        <w:br/>
      </w:r>
      <w:r>
        <w:rPr>
          <w:rFonts w:ascii="Verdana" w:hAnsi="Verdana"/>
          <w:sz w:val="17"/>
          <w:szCs w:val="17"/>
        </w:rPr>
        <w:t>当你添加数据序列到您的图表时，坐标轴的刻度会自动进行设置。您可在设计时或运行时通过坐标轴的属性来修改它们。</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97" name="图片 197" descr="C:\Users\SONY\AppData\Local\Temp\407984\Tutorial source\Tutorial source\images\axsc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C:\Users\SONY\AppData\Local\Temp\407984\Tutorial source\Tutorial source\images\axscal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非日期型数据</w:t>
      </w:r>
    </w:p>
    <w:p w:rsidR="007649B1" w:rsidRDefault="007649B1" w:rsidP="007649B1">
      <w:pPr>
        <w:rPr>
          <w:rFonts w:ascii="Verdana" w:hAnsi="Verdana"/>
          <w:sz w:val="17"/>
          <w:szCs w:val="17"/>
        </w:rPr>
      </w:pPr>
      <w:r>
        <w:rPr>
          <w:rFonts w:ascii="Verdana" w:hAnsi="Verdana"/>
          <w:sz w:val="17"/>
          <w:szCs w:val="17"/>
        </w:rPr>
        <w:t>当添加一个新的数据序列时，在</w:t>
      </w:r>
      <w:r>
        <w:rPr>
          <w:rFonts w:ascii="Verdana" w:hAnsi="Verdana"/>
          <w:sz w:val="17"/>
          <w:szCs w:val="17"/>
        </w:rPr>
        <w:t>TeeChart</w:t>
      </w:r>
      <w:r>
        <w:rPr>
          <w:rFonts w:ascii="Verdana" w:hAnsi="Verdana"/>
          <w:sz w:val="17"/>
          <w:szCs w:val="17"/>
        </w:rPr>
        <w:t>编辑器</w:t>
      </w:r>
      <w:r>
        <w:rPr>
          <w:rFonts w:ascii="Verdana" w:hAnsi="Verdana"/>
          <w:sz w:val="17"/>
          <w:szCs w:val="17"/>
        </w:rPr>
        <w:t>Axis</w:t>
      </w:r>
      <w:r>
        <w:rPr>
          <w:rFonts w:ascii="Verdana" w:hAnsi="Verdana"/>
          <w:sz w:val="17"/>
          <w:szCs w:val="17"/>
        </w:rPr>
        <w:t>页的</w:t>
      </w:r>
      <w:r>
        <w:rPr>
          <w:rFonts w:ascii="Verdana" w:hAnsi="Verdana"/>
          <w:sz w:val="17"/>
          <w:szCs w:val="17"/>
        </w:rPr>
        <w:t>Scales</w:t>
      </w:r>
      <w:r>
        <w:rPr>
          <w:rFonts w:ascii="Verdana" w:hAnsi="Verdana"/>
          <w:sz w:val="17"/>
          <w:szCs w:val="17"/>
        </w:rPr>
        <w:t>部分将显示自动选择和其他灰色的选择。</w:t>
      </w:r>
      <w:r>
        <w:rPr>
          <w:rFonts w:ascii="Verdana" w:hAnsi="Verdana"/>
          <w:sz w:val="17"/>
          <w:szCs w:val="17"/>
        </w:rPr>
        <w:t xml:space="preserve"> </w:t>
      </w:r>
      <w:r>
        <w:rPr>
          <w:rFonts w:ascii="Verdana" w:hAnsi="Verdana"/>
          <w:sz w:val="17"/>
          <w:szCs w:val="17"/>
        </w:rPr>
        <w:t>所有值均为数字。</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96" name="图片 196" descr="C:\Users\SONY\AppData\Local\Temp\407984\Tutorial source\Tutorial source\images\axsc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C:\Users\SONY\AppData\Local\Temp\407984\Tutorial source\Tutorial source\images\axscal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 xml:space="preserve">日期型数据 </w:t>
      </w:r>
    </w:p>
    <w:p w:rsidR="007649B1" w:rsidRDefault="007649B1" w:rsidP="007649B1">
      <w:pPr>
        <w:spacing w:after="240"/>
        <w:rPr>
          <w:rFonts w:ascii="Verdana" w:hAnsi="Verdana"/>
          <w:sz w:val="17"/>
          <w:szCs w:val="17"/>
        </w:rPr>
      </w:pPr>
      <w:r>
        <w:rPr>
          <w:rFonts w:ascii="Verdana" w:hAnsi="Verdana"/>
          <w:sz w:val="17"/>
          <w:szCs w:val="17"/>
        </w:rPr>
        <w:t>在一个数据序列上设置一个日期型数据序列为</w:t>
      </w:r>
      <w:r>
        <w:rPr>
          <w:rFonts w:ascii="Verdana" w:hAnsi="Verdana"/>
          <w:sz w:val="17"/>
          <w:szCs w:val="17"/>
        </w:rPr>
        <w:t>True</w:t>
      </w:r>
      <w:r>
        <w:rPr>
          <w:rFonts w:ascii="Verdana" w:hAnsi="Verdana"/>
          <w:sz w:val="17"/>
          <w:szCs w:val="17"/>
        </w:rPr>
        <w:t>（该轴）的时候</w:t>
      </w:r>
      <w:r>
        <w:rPr>
          <w:rFonts w:ascii="Verdana" w:hAnsi="Verdana"/>
          <w:sz w:val="17"/>
          <w:szCs w:val="17"/>
        </w:rPr>
        <w:t xml:space="preserve"> -&gt; </w:t>
      </w:r>
      <w:r>
        <w:rPr>
          <w:rFonts w:ascii="Verdana" w:hAnsi="Verdana"/>
          <w:sz w:val="17"/>
          <w:szCs w:val="17"/>
        </w:rPr>
        <w:t>全部的页面</w:t>
      </w:r>
      <w:r>
        <w:rPr>
          <w:rFonts w:ascii="Verdana" w:hAnsi="Verdana"/>
          <w:sz w:val="17"/>
          <w:szCs w:val="17"/>
        </w:rPr>
        <w:t>,</w:t>
      </w:r>
      <w:r>
        <w:rPr>
          <w:rFonts w:ascii="Verdana" w:hAnsi="Verdana"/>
          <w:sz w:val="17"/>
          <w:szCs w:val="17"/>
        </w:rPr>
        <w:t>在</w:t>
      </w:r>
      <w:r>
        <w:rPr>
          <w:rFonts w:ascii="Verdana" w:hAnsi="Verdana"/>
          <w:sz w:val="17"/>
          <w:szCs w:val="17"/>
        </w:rPr>
        <w:t>TeeChart</w:t>
      </w:r>
      <w:r>
        <w:rPr>
          <w:rFonts w:ascii="Verdana" w:hAnsi="Verdana"/>
          <w:sz w:val="17"/>
          <w:szCs w:val="17"/>
        </w:rPr>
        <w:t>编辑器轴页的刻度部分将显示自动选择和其他灰色输出。所有值均为日期型。</w:t>
      </w:r>
      <w:r>
        <w:rPr>
          <w:rFonts w:ascii="Verdana" w:hAnsi="Verdana"/>
          <w:sz w:val="17"/>
          <w:szCs w:val="17"/>
        </w:rPr>
        <w:br/>
      </w:r>
      <w:r>
        <w:rPr>
          <w:rFonts w:ascii="Verdana" w:hAnsi="Verdana"/>
          <w:sz w:val="17"/>
          <w:szCs w:val="17"/>
        </w:rPr>
        <w:br/>
      </w:r>
      <w:r>
        <w:rPr>
          <w:rFonts w:ascii="Verdana" w:hAnsi="Verdana"/>
          <w:sz w:val="17"/>
          <w:szCs w:val="17"/>
        </w:rPr>
        <w:t>自动选择最佳的坐标轴刻度范围将会非常适合您的数据。如果您关闭自动选择，那么刻度的部分将变成不可选择项，这时您可以改变坐标轴的值。最重要的是，请您记住在当前页左边的列表框中选择您所想要进行设置的坐标</w:t>
      </w:r>
      <w:r>
        <w:rPr>
          <w:rFonts w:ascii="Verdana" w:hAnsi="Verdana"/>
          <w:sz w:val="17"/>
          <w:szCs w:val="17"/>
        </w:rPr>
        <w:lastRenderedPageBreak/>
        <w:t>轴。</w:t>
      </w:r>
      <w:r>
        <w:rPr>
          <w:rFonts w:ascii="Verdana" w:hAnsi="Verdana"/>
          <w:sz w:val="17"/>
          <w:szCs w:val="17"/>
        </w:rPr>
        <w:br/>
      </w:r>
      <w:r>
        <w:rPr>
          <w:rFonts w:ascii="Verdana" w:hAnsi="Verdana"/>
          <w:sz w:val="17"/>
          <w:szCs w:val="17"/>
        </w:rPr>
        <w:br/>
      </w:r>
      <w:r>
        <w:rPr>
          <w:rFonts w:ascii="Verdana" w:hAnsi="Verdana"/>
          <w:sz w:val="17"/>
          <w:szCs w:val="17"/>
        </w:rPr>
        <w:t>在设计时使用</w:t>
      </w:r>
      <w:r>
        <w:rPr>
          <w:rFonts w:ascii="Verdana" w:hAnsi="Verdana"/>
          <w:sz w:val="17"/>
          <w:szCs w:val="17"/>
        </w:rPr>
        <w:t>TeeChart</w:t>
      </w:r>
      <w:r>
        <w:rPr>
          <w:rFonts w:ascii="Verdana" w:hAnsi="Verdana"/>
          <w:sz w:val="17"/>
          <w:szCs w:val="17"/>
        </w:rPr>
        <w:t>编辑器添加一个线型数据序列到您的图表，然后用下面的代码添加一个命令按钮：</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Random rnd = new Random(); </w:t>
      </w:r>
      <w:r>
        <w:rPr>
          <w:color w:val="000066"/>
          <w:sz w:val="17"/>
          <w:szCs w:val="17"/>
        </w:rPr>
        <w:br/>
        <w:t xml:space="preserve">for(int i = 0; i &lt;= 40; ++i) </w:t>
      </w:r>
      <w:r>
        <w:rPr>
          <w:color w:val="000066"/>
          <w:sz w:val="17"/>
          <w:szCs w:val="17"/>
        </w:rPr>
        <w:br/>
        <w:t xml:space="preserve">line1.Add(Convert.ToDouble(i),rnd.Next(100),Color.Red); </w:t>
      </w:r>
      <w:r>
        <w:rPr>
          <w:color w:val="000066"/>
          <w:sz w:val="17"/>
          <w:szCs w:val="17"/>
        </w:rPr>
        <w:br/>
        <w:t xml:space="preserve"> </w:t>
      </w:r>
      <w:r>
        <w:rPr>
          <w:color w:val="000066"/>
          <w:sz w:val="17"/>
          <w:szCs w:val="17"/>
        </w:rPr>
        <w:br/>
        <w:t xml:space="preserve">[VB.Net] </w:t>
      </w:r>
      <w:r>
        <w:rPr>
          <w:color w:val="000066"/>
          <w:sz w:val="17"/>
          <w:szCs w:val="17"/>
        </w:rPr>
        <w:br/>
        <w:t xml:space="preserve">Dim i As Integer </w:t>
      </w:r>
      <w:r>
        <w:rPr>
          <w:color w:val="000066"/>
          <w:sz w:val="17"/>
          <w:szCs w:val="17"/>
        </w:rPr>
        <w:br/>
        <w:t xml:space="preserve">For i = 0 To 40 </w:t>
      </w:r>
      <w:r>
        <w:rPr>
          <w:color w:val="000066"/>
          <w:sz w:val="17"/>
          <w:szCs w:val="17"/>
        </w:rPr>
        <w:br/>
        <w:t xml:space="preserve">   Line1.Add(Convert.ToDouble(i), Rnd() * 100, Color.Red) </w:t>
      </w:r>
      <w:r>
        <w:rPr>
          <w:color w:val="000066"/>
          <w:sz w:val="17"/>
          <w:szCs w:val="17"/>
        </w:rPr>
        <w:br/>
        <w:t xml:space="preserve">Next i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运行按钮中的代码将用</w:t>
      </w:r>
      <w:r>
        <w:rPr>
          <w:rFonts w:ascii="Verdana" w:hAnsi="Verdana"/>
          <w:sz w:val="17"/>
          <w:szCs w:val="17"/>
        </w:rPr>
        <w:t>40</w:t>
      </w:r>
      <w:r>
        <w:rPr>
          <w:rFonts w:ascii="Verdana" w:hAnsi="Verdana"/>
          <w:sz w:val="17"/>
          <w:szCs w:val="17"/>
        </w:rPr>
        <w:t>个随机值产生一个线型数据序列。</w:t>
      </w:r>
      <w:r>
        <w:rPr>
          <w:rFonts w:ascii="Verdana" w:hAnsi="Verdana"/>
          <w:sz w:val="17"/>
          <w:szCs w:val="17"/>
        </w:rPr>
        <w:t xml:space="preserve"> </w:t>
      </w:r>
      <w:r>
        <w:rPr>
          <w:rFonts w:ascii="Verdana" w:hAnsi="Verdana"/>
          <w:sz w:val="17"/>
          <w:szCs w:val="17"/>
        </w:rPr>
        <w:t>在设计时转到</w:t>
      </w:r>
      <w:r>
        <w:rPr>
          <w:rFonts w:ascii="Verdana" w:hAnsi="Verdana"/>
          <w:sz w:val="17"/>
          <w:szCs w:val="17"/>
        </w:rPr>
        <w:t>TeeChart</w:t>
      </w:r>
      <w:r>
        <w:rPr>
          <w:rFonts w:ascii="Verdana" w:hAnsi="Verdana"/>
          <w:sz w:val="17"/>
          <w:szCs w:val="17"/>
        </w:rPr>
        <w:t>编辑器。在</w:t>
      </w:r>
      <w:r>
        <w:rPr>
          <w:rFonts w:ascii="Verdana" w:hAnsi="Verdana"/>
          <w:sz w:val="17"/>
          <w:szCs w:val="17"/>
        </w:rPr>
        <w:t>Axis</w:t>
      </w:r>
      <w:r>
        <w:rPr>
          <w:rFonts w:ascii="Verdana" w:hAnsi="Verdana"/>
          <w:sz w:val="17"/>
          <w:szCs w:val="17"/>
        </w:rPr>
        <w:t>页的底轴刻度部分，将</w:t>
      </w:r>
      <w:r>
        <w:rPr>
          <w:rFonts w:ascii="Verdana" w:hAnsi="Verdana"/>
          <w:sz w:val="17"/>
          <w:szCs w:val="17"/>
        </w:rPr>
        <w:t>Automatic</w:t>
      </w:r>
      <w:r>
        <w:rPr>
          <w:rFonts w:ascii="Verdana" w:hAnsi="Verdana"/>
          <w:sz w:val="17"/>
          <w:szCs w:val="17"/>
        </w:rPr>
        <w:t>选项设为</w:t>
      </w:r>
      <w:r>
        <w:rPr>
          <w:rFonts w:ascii="Verdana" w:hAnsi="Verdana"/>
          <w:sz w:val="17"/>
          <w:szCs w:val="17"/>
        </w:rPr>
        <w:t>“off”</w:t>
      </w:r>
      <w:r>
        <w:rPr>
          <w:rFonts w:ascii="Verdana" w:hAnsi="Verdana"/>
          <w:sz w:val="17"/>
          <w:szCs w:val="17"/>
        </w:rPr>
        <w:t>，现在您就可以配置坐标轴刻度的最大和最小值。再次运行该代码将显示您为坐标轴设定的值。用鼠标的右键您可以滚动查看到剩余的值。</w:t>
      </w:r>
    </w:p>
    <w:p w:rsidR="007649B1" w:rsidRDefault="007649B1" w:rsidP="007649B1">
      <w:pPr>
        <w:pStyle w:val="HTML"/>
        <w:spacing w:line="200" w:lineRule="atLeast"/>
        <w:rPr>
          <w:color w:val="000066"/>
          <w:sz w:val="17"/>
          <w:szCs w:val="17"/>
        </w:rPr>
      </w:pPr>
      <w:r>
        <w:rPr>
          <w:color w:val="000066"/>
          <w:sz w:val="17"/>
          <w:szCs w:val="17"/>
        </w:rPr>
        <w:t>Setting axis scales by code</w:t>
      </w:r>
    </w:p>
    <w:p w:rsidR="007649B1" w:rsidRDefault="007649B1" w:rsidP="007649B1">
      <w:pPr>
        <w:rPr>
          <w:rFonts w:ascii="Verdana" w:hAnsi="Verdana"/>
          <w:sz w:val="17"/>
          <w:szCs w:val="17"/>
        </w:rPr>
      </w:pPr>
      <w:r>
        <w:rPr>
          <w:rFonts w:ascii="Verdana" w:hAnsi="Verdana"/>
          <w:sz w:val="17"/>
          <w:szCs w:val="17"/>
        </w:rPr>
        <w:t>使用下面的代码您可以在运行时修改最大和最小值：</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bottomAxis.Automatic = false; </w:t>
      </w:r>
      <w:r>
        <w:rPr>
          <w:color w:val="000066"/>
          <w:sz w:val="17"/>
          <w:szCs w:val="17"/>
        </w:rPr>
        <w:br/>
        <w:t xml:space="preserve">bottomAxis.Maximum = 36; </w:t>
      </w:r>
      <w:r>
        <w:rPr>
          <w:color w:val="000066"/>
          <w:sz w:val="17"/>
          <w:szCs w:val="17"/>
        </w:rPr>
        <w:br/>
        <w:t xml:space="preserve">bottomAxis.Minimum = 5;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.Automatic = False </w:t>
      </w:r>
      <w:r>
        <w:rPr>
          <w:color w:val="000066"/>
          <w:sz w:val="17"/>
          <w:szCs w:val="17"/>
        </w:rPr>
        <w:br/>
        <w:t xml:space="preserve">   .Maximum = 36 </w:t>
      </w:r>
      <w:r>
        <w:rPr>
          <w:color w:val="000066"/>
          <w:sz w:val="17"/>
          <w:szCs w:val="17"/>
        </w:rPr>
        <w:br/>
        <w:t xml:space="preserve">   .Minimum = 5 </w:t>
      </w:r>
      <w:r>
        <w:rPr>
          <w:color w:val="000066"/>
          <w:sz w:val="17"/>
          <w:szCs w:val="17"/>
        </w:rPr>
        <w:br/>
        <w:t xml:space="preserve">End With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你可以分别设置坐标轴刻度最大和最小值的自动化属性。例如：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bottomAxis.AutomaticMaximum = true; </w:t>
      </w:r>
      <w:r>
        <w:rPr>
          <w:color w:val="000066"/>
          <w:sz w:val="17"/>
          <w:szCs w:val="17"/>
        </w:rPr>
        <w:br/>
        <w:t xml:space="preserve">bottomAxis.AutomaticMinimum = false; </w:t>
      </w:r>
      <w:r>
        <w:rPr>
          <w:color w:val="000066"/>
          <w:sz w:val="17"/>
          <w:szCs w:val="17"/>
        </w:rPr>
        <w:br/>
        <w:t xml:space="preserve">bottomAxis.Minimum = 5;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.AutomaticMaximum = True </w:t>
      </w:r>
      <w:r>
        <w:rPr>
          <w:color w:val="000066"/>
          <w:sz w:val="17"/>
          <w:szCs w:val="17"/>
        </w:rPr>
        <w:br/>
        <w:t xml:space="preserve">   .AutomaticMinimum = False </w:t>
      </w:r>
      <w:r>
        <w:rPr>
          <w:color w:val="000066"/>
          <w:sz w:val="17"/>
          <w:szCs w:val="17"/>
        </w:rPr>
        <w:br/>
      </w:r>
      <w:r>
        <w:rPr>
          <w:color w:val="000066"/>
          <w:sz w:val="17"/>
          <w:szCs w:val="17"/>
        </w:rPr>
        <w:lastRenderedPageBreak/>
        <w:t xml:space="preserve">   .Minimum = 5 </w:t>
      </w:r>
      <w:r>
        <w:rPr>
          <w:color w:val="000066"/>
          <w:sz w:val="17"/>
          <w:szCs w:val="17"/>
        </w:rPr>
        <w:br/>
        <w:t xml:space="preserve">End With </w:t>
      </w:r>
    </w:p>
    <w:p w:rsidR="007649B1" w:rsidRDefault="007649B1" w:rsidP="007649B1">
      <w:pPr>
        <w:rPr>
          <w:rFonts w:ascii="Verdana" w:hAnsi="Verdana"/>
          <w:sz w:val="17"/>
          <w:szCs w:val="17"/>
        </w:rPr>
      </w:pPr>
      <w:r>
        <w:rPr>
          <w:rFonts w:ascii="Verdana" w:hAnsi="Verdana"/>
          <w:sz w:val="17"/>
          <w:szCs w:val="17"/>
        </w:rPr>
        <w:br/>
      </w:r>
      <w:bookmarkStart w:id="34" w:name="Bookmark5_Increment"/>
      <w:r>
        <w:rPr>
          <w:rFonts w:ascii="Verdana" w:hAnsi="Verdana"/>
          <w:b/>
          <w:bCs/>
          <w:sz w:val="17"/>
          <w:szCs w:val="17"/>
        </w:rPr>
        <w:t>增量</w:t>
      </w:r>
      <w:bookmarkEnd w:id="34"/>
      <w:r>
        <w:rPr>
          <w:rFonts w:ascii="Verdana" w:hAnsi="Verdana"/>
          <w:sz w:val="17"/>
          <w:szCs w:val="17"/>
        </w:rPr>
        <w:t xml:space="preserve"> </w:t>
      </w:r>
      <w:r>
        <w:rPr>
          <w:rFonts w:ascii="Verdana" w:hAnsi="Verdana"/>
          <w:sz w:val="17"/>
          <w:szCs w:val="17"/>
        </w:rPr>
        <w:br/>
      </w:r>
      <w:r>
        <w:rPr>
          <w:rFonts w:ascii="Verdana" w:hAnsi="Verdana"/>
          <w:sz w:val="17"/>
          <w:szCs w:val="17"/>
        </w:rPr>
        <w:t>您可以定制坐标轴的间隔。从</w:t>
      </w:r>
      <w:r>
        <w:rPr>
          <w:rFonts w:ascii="Verdana" w:hAnsi="Verdana"/>
          <w:sz w:val="17"/>
          <w:szCs w:val="17"/>
        </w:rPr>
        <w:t>Axis</w:t>
      </w:r>
      <w:r>
        <w:rPr>
          <w:rFonts w:ascii="Verdana" w:hAnsi="Verdana"/>
          <w:sz w:val="17"/>
          <w:szCs w:val="17"/>
        </w:rPr>
        <w:t>页刻度部分选择增量组合框并输入您想要的增量值。您也可以在运行时通过以下代码修改这个值：</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bottomAxis.Increment = 20;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.Increment = 20 </w:t>
      </w:r>
      <w:r>
        <w:rPr>
          <w:color w:val="000066"/>
          <w:sz w:val="17"/>
          <w:szCs w:val="17"/>
        </w:rPr>
        <w:br/>
        <w:t xml:space="preserve">End With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Datetime data</w:t>
      </w:r>
    </w:p>
    <w:p w:rsidR="007649B1" w:rsidRDefault="007649B1" w:rsidP="007649B1">
      <w:pPr>
        <w:rPr>
          <w:rFonts w:ascii="Verdana" w:hAnsi="Verdana"/>
          <w:sz w:val="17"/>
          <w:szCs w:val="17"/>
        </w:rPr>
      </w:pPr>
      <w:r>
        <w:rPr>
          <w:rFonts w:ascii="Verdana" w:hAnsi="Verdana"/>
          <w:sz w:val="17"/>
          <w:szCs w:val="17"/>
        </w:rPr>
        <w:t>如果您是日期型数据（您可以通过总体页的数据序列标签设置您的数据序列为日期型），转到</w:t>
      </w:r>
      <w:r>
        <w:rPr>
          <w:rFonts w:ascii="Verdana" w:hAnsi="Verdana"/>
          <w:sz w:val="17"/>
          <w:szCs w:val="17"/>
        </w:rPr>
        <w:t>Chart</w:t>
      </w:r>
      <w:r>
        <w:rPr>
          <w:rFonts w:ascii="Verdana" w:hAnsi="Verdana"/>
          <w:sz w:val="17"/>
          <w:szCs w:val="17"/>
        </w:rPr>
        <w:t>标签</w:t>
      </w:r>
      <w:r>
        <w:rPr>
          <w:rFonts w:ascii="Verdana" w:hAnsi="Verdana"/>
          <w:sz w:val="17"/>
          <w:szCs w:val="17"/>
        </w:rPr>
        <w:t>-&gt;Axis</w:t>
      </w:r>
      <w:r>
        <w:rPr>
          <w:rFonts w:ascii="Verdana" w:hAnsi="Verdana"/>
          <w:sz w:val="17"/>
          <w:szCs w:val="17"/>
        </w:rPr>
        <w:t>页，刻度部分将显示日期范围。从增量组合框所示增量的范围选择并添加一些示例数据：</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Random rnd = new Random(); </w:t>
      </w:r>
      <w:r>
        <w:rPr>
          <w:color w:val="000066"/>
          <w:sz w:val="17"/>
          <w:szCs w:val="17"/>
        </w:rPr>
        <w:br/>
        <w:t xml:space="preserve">DateTime today = DateTime.Today; </w:t>
      </w:r>
      <w:r>
        <w:rPr>
          <w:color w:val="000066"/>
          <w:sz w:val="17"/>
          <w:szCs w:val="17"/>
        </w:rPr>
        <w:br/>
        <w:t xml:space="preserve">TimeSpan oneDay = TimeSpan.FromDays(1); </w:t>
      </w:r>
      <w:r>
        <w:rPr>
          <w:color w:val="000066"/>
          <w:sz w:val="17"/>
          <w:szCs w:val="17"/>
        </w:rPr>
        <w:br/>
        <w:t xml:space="preserve">line1.XValues.DateTime = true; </w:t>
      </w:r>
      <w:r>
        <w:rPr>
          <w:color w:val="000066"/>
          <w:sz w:val="17"/>
          <w:szCs w:val="17"/>
        </w:rPr>
        <w:br/>
        <w:t xml:space="preserve">for(int i = 1; i &lt;= 25; ++i)  </w:t>
      </w:r>
      <w:r>
        <w:rPr>
          <w:color w:val="000066"/>
          <w:sz w:val="17"/>
          <w:szCs w:val="17"/>
        </w:rPr>
        <w:br/>
        <w:t xml:space="preserve">     line1.Add(today,rnd.Next(100),Color.Red); </w:t>
      </w:r>
      <w:r>
        <w:rPr>
          <w:color w:val="000066"/>
          <w:sz w:val="17"/>
          <w:szCs w:val="17"/>
        </w:rPr>
        <w:br/>
        <w:t xml:space="preserve">     today += oneDay;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Dim i As Integer </w:t>
      </w:r>
      <w:r>
        <w:rPr>
          <w:color w:val="000066"/>
          <w:sz w:val="17"/>
          <w:szCs w:val="17"/>
        </w:rPr>
        <w:br/>
        <w:t xml:space="preserve">Dim Today As DateTime = DateTime.Today </w:t>
      </w:r>
      <w:r>
        <w:rPr>
          <w:color w:val="000066"/>
          <w:sz w:val="17"/>
          <w:szCs w:val="17"/>
        </w:rPr>
        <w:br/>
        <w:t xml:space="preserve">Dim OneDay As TimeSpan = TimeSpan.FromDays(1) </w:t>
      </w:r>
      <w:r>
        <w:rPr>
          <w:color w:val="000066"/>
          <w:sz w:val="17"/>
          <w:szCs w:val="17"/>
        </w:rPr>
        <w:br/>
        <w:t xml:space="preserve">Line1.XValues.DateTime = True </w:t>
      </w:r>
      <w:r>
        <w:rPr>
          <w:color w:val="000066"/>
          <w:sz w:val="17"/>
          <w:szCs w:val="17"/>
        </w:rPr>
        <w:br/>
        <w:t xml:space="preserve">For i = 1 To 25 </w:t>
      </w:r>
      <w:r>
        <w:rPr>
          <w:color w:val="000066"/>
          <w:sz w:val="17"/>
          <w:szCs w:val="17"/>
        </w:rPr>
        <w:br/>
        <w:t xml:space="preserve">     Line1.Add(Today, Rnd() * 100, Color.Red) </w:t>
      </w:r>
      <w:r>
        <w:rPr>
          <w:color w:val="000066"/>
          <w:sz w:val="17"/>
          <w:szCs w:val="17"/>
        </w:rPr>
        <w:br/>
        <w:t xml:space="preserve">     Today = Today.Add(OneDay) </w:t>
      </w:r>
      <w:r>
        <w:rPr>
          <w:color w:val="000066"/>
          <w:sz w:val="17"/>
          <w:szCs w:val="17"/>
        </w:rPr>
        <w:br/>
        <w:t xml:space="preserve">Next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在运行时修改增量值：</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bottomAxis.Increment = Steema.TeeChart.Utils.GetDateTimeStep(Steema.TeeChart.DateTimeSteps.TwoDays); </w:t>
      </w:r>
      <w:r>
        <w:rPr>
          <w:color w:val="000066"/>
          <w:sz w:val="17"/>
          <w:szCs w:val="17"/>
        </w:rPr>
        <w:br/>
      </w:r>
      <w:r>
        <w:rPr>
          <w:color w:val="000066"/>
          <w:sz w:val="17"/>
          <w:szCs w:val="17"/>
        </w:rPr>
        <w:lastRenderedPageBreak/>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.Increment = Steema.TeeChart.Utils.GetDateTimeStep(Steema.TeeChart.DateTimeSteps.TwoDays) </w:t>
      </w:r>
      <w:r>
        <w:rPr>
          <w:color w:val="000066"/>
          <w:sz w:val="17"/>
          <w:szCs w:val="17"/>
        </w:rPr>
        <w:br/>
        <w:t xml:space="preserve">End With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了解更多有关日期坐标轴标签的信息，请查看</w:t>
      </w:r>
      <w:r>
        <w:rPr>
          <w:rFonts w:ascii="Verdana" w:hAnsi="Verdana"/>
          <w:sz w:val="17"/>
          <w:szCs w:val="17"/>
        </w:rPr>
        <w:t>AxisLabels.ExactDateTime</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Note</w:t>
      </w:r>
    </w:p>
    <w:p w:rsidR="007649B1" w:rsidRDefault="007649B1" w:rsidP="007649B1">
      <w:pPr>
        <w:spacing w:after="240"/>
        <w:rPr>
          <w:rFonts w:ascii="Verdana" w:hAnsi="Verdana"/>
          <w:sz w:val="17"/>
          <w:szCs w:val="17"/>
        </w:rPr>
      </w:pPr>
      <w:r>
        <w:rPr>
          <w:rFonts w:ascii="Verdana" w:hAnsi="Verdana"/>
          <w:sz w:val="17"/>
          <w:szCs w:val="17"/>
        </w:rPr>
        <w:t>当频繁的修改坐标轴标签时，请记住</w:t>
      </w:r>
      <w:r>
        <w:rPr>
          <w:rFonts w:ascii="Verdana" w:hAnsi="Verdana"/>
          <w:sz w:val="17"/>
          <w:szCs w:val="17"/>
        </w:rPr>
        <w:t>TeeChart</w:t>
      </w:r>
      <w:r>
        <w:rPr>
          <w:rFonts w:ascii="Verdana" w:hAnsi="Verdana"/>
          <w:sz w:val="17"/>
          <w:szCs w:val="17"/>
        </w:rPr>
        <w:t>会根据</w:t>
      </w:r>
      <w:r>
        <w:rPr>
          <w:rFonts w:ascii="Verdana" w:hAnsi="Verdana"/>
          <w:sz w:val="17"/>
          <w:szCs w:val="17"/>
        </w:rPr>
        <w:t>AxisLabels.Separation</w:t>
      </w:r>
      <w:r>
        <w:rPr>
          <w:rFonts w:ascii="Verdana" w:hAnsi="Verdana"/>
          <w:sz w:val="17"/>
          <w:szCs w:val="17"/>
        </w:rPr>
        <w:t>属性的设置来避免标签的重叠。这意味着如果该标签被修改的频率高于标签所能接受的，那么</w:t>
      </w:r>
      <w:r>
        <w:rPr>
          <w:rFonts w:ascii="Verdana" w:hAnsi="Verdana"/>
          <w:sz w:val="17"/>
          <w:szCs w:val="17"/>
        </w:rPr>
        <w:t>TeeChart</w:t>
      </w:r>
      <w:r>
        <w:rPr>
          <w:rFonts w:ascii="Verdana" w:hAnsi="Verdana"/>
          <w:sz w:val="17"/>
          <w:szCs w:val="17"/>
        </w:rPr>
        <w:t>将为它分配最合适的那一个。</w:t>
      </w:r>
      <w:r>
        <w:rPr>
          <w:rFonts w:ascii="Verdana" w:hAnsi="Verdana"/>
          <w:sz w:val="17"/>
          <w:szCs w:val="17"/>
        </w:rPr>
        <w:t xml:space="preserve"> </w:t>
      </w:r>
      <w:r>
        <w:rPr>
          <w:rFonts w:ascii="Verdana" w:hAnsi="Verdana"/>
          <w:sz w:val="17"/>
          <w:szCs w:val="17"/>
        </w:rPr>
        <w:t>修改标签的角度和标签的</w:t>
      </w:r>
      <w:r>
        <w:rPr>
          <w:rFonts w:ascii="Verdana" w:hAnsi="Verdana"/>
          <w:sz w:val="17"/>
          <w:szCs w:val="17"/>
        </w:rPr>
        <w:t>separation</w:t>
      </w:r>
      <w:r>
        <w:rPr>
          <w:rFonts w:ascii="Verdana" w:hAnsi="Verdana"/>
          <w:sz w:val="17"/>
          <w:szCs w:val="17"/>
        </w:rPr>
        <w:t>两个属性可以帮助您找到最适合您的标签。请查看标签页以及</w:t>
      </w:r>
      <w:r>
        <w:rPr>
          <w:rFonts w:ascii="Verdana" w:hAnsi="Verdana"/>
          <w:sz w:val="17"/>
          <w:szCs w:val="17"/>
        </w:rPr>
        <w:t>AxisLabels.Angle</w:t>
      </w:r>
      <w:r>
        <w:rPr>
          <w:rFonts w:ascii="Verdana" w:hAnsi="Verdana"/>
          <w:sz w:val="17"/>
          <w:szCs w:val="17"/>
        </w:rPr>
        <w:t>属性。</w:t>
      </w:r>
      <w:r>
        <w:rPr>
          <w:rFonts w:ascii="Verdana" w:hAnsi="Verdana"/>
          <w:sz w:val="17"/>
          <w:szCs w:val="17"/>
        </w:rPr>
        <w:br/>
      </w:r>
      <w:r>
        <w:rPr>
          <w:rFonts w:ascii="Verdana" w:hAnsi="Verdana"/>
          <w:sz w:val="17"/>
          <w:szCs w:val="17"/>
        </w:rPr>
        <w:br/>
      </w:r>
      <w:bookmarkStart w:id="35" w:name="Bookmark5_Titles"/>
      <w:r>
        <w:rPr>
          <w:rFonts w:ascii="Verdana" w:hAnsi="Verdana"/>
          <w:b/>
          <w:bCs/>
          <w:sz w:val="17"/>
          <w:szCs w:val="17"/>
        </w:rPr>
        <w:t>标题</w:t>
      </w:r>
      <w:bookmarkEnd w:id="35"/>
      <w:r>
        <w:rPr>
          <w:rFonts w:ascii="Verdana" w:hAnsi="Verdana"/>
          <w:sz w:val="17"/>
          <w:szCs w:val="17"/>
        </w:rPr>
        <w:t xml:space="preserve"> </w:t>
      </w:r>
      <w:r>
        <w:rPr>
          <w:rFonts w:ascii="Verdana" w:hAnsi="Verdana"/>
          <w:sz w:val="17"/>
          <w:szCs w:val="17"/>
        </w:rPr>
        <w:br/>
      </w:r>
      <w:r>
        <w:rPr>
          <w:rFonts w:ascii="Verdana" w:hAnsi="Verdana"/>
          <w:sz w:val="17"/>
          <w:szCs w:val="17"/>
        </w:rPr>
        <w:t>标题放置在</w:t>
      </w:r>
      <w:r>
        <w:rPr>
          <w:rFonts w:ascii="Verdana" w:hAnsi="Verdana"/>
          <w:sz w:val="17"/>
          <w:szCs w:val="17"/>
        </w:rPr>
        <w:t xml:space="preserve">Axis </w:t>
      </w:r>
      <w:r>
        <w:rPr>
          <w:rFonts w:ascii="Verdana" w:hAnsi="Verdana"/>
          <w:sz w:val="17"/>
          <w:szCs w:val="17"/>
        </w:rPr>
        <w:t>页的</w:t>
      </w:r>
      <w:r>
        <w:rPr>
          <w:rFonts w:ascii="Verdana" w:hAnsi="Verdana"/>
          <w:sz w:val="17"/>
          <w:szCs w:val="17"/>
        </w:rPr>
        <w:t>Titles</w:t>
      </w:r>
      <w:r>
        <w:rPr>
          <w:rFonts w:ascii="Verdana" w:hAnsi="Verdana"/>
          <w:sz w:val="17"/>
          <w:szCs w:val="17"/>
        </w:rPr>
        <w:t>部分，您可以修改轴的标题文本以及文本的字体和阴影属性。标题文本的角度和大小都可以被指定。请在运行时查看</w:t>
      </w:r>
      <w:r>
        <w:rPr>
          <w:rFonts w:ascii="Verdana" w:hAnsi="Verdana"/>
          <w:sz w:val="17"/>
          <w:szCs w:val="17"/>
        </w:rPr>
        <w:t>AxisTitle</w:t>
      </w:r>
      <w:r>
        <w:rPr>
          <w:rFonts w:ascii="Verdana" w:hAnsi="Verdana"/>
          <w:sz w:val="17"/>
          <w:szCs w:val="17"/>
        </w:rPr>
        <w:t>类。</w:t>
      </w:r>
      <w:r>
        <w:rPr>
          <w:rFonts w:ascii="Verdana" w:hAnsi="Verdana"/>
          <w:sz w:val="17"/>
          <w:szCs w:val="17"/>
        </w:rPr>
        <w:br/>
      </w:r>
      <w:r>
        <w:rPr>
          <w:rFonts w:ascii="Verdana" w:hAnsi="Verdana"/>
          <w:sz w:val="17"/>
          <w:szCs w:val="17"/>
        </w:rPr>
        <w:br/>
      </w:r>
      <w:bookmarkStart w:id="36" w:name="Bookmark5_Labels"/>
      <w:r>
        <w:rPr>
          <w:rFonts w:ascii="Verdana" w:hAnsi="Verdana"/>
          <w:b/>
          <w:bCs/>
          <w:sz w:val="17"/>
          <w:szCs w:val="17"/>
        </w:rPr>
        <w:t>标签</w:t>
      </w:r>
      <w:bookmarkEnd w:id="36"/>
      <w:r>
        <w:rPr>
          <w:rFonts w:ascii="Verdana" w:hAnsi="Verdana"/>
          <w:sz w:val="17"/>
          <w:szCs w:val="17"/>
        </w:rPr>
        <w:t xml:space="preserve"> </w:t>
      </w:r>
      <w:r>
        <w:rPr>
          <w:rFonts w:ascii="Verdana" w:hAnsi="Verdana"/>
          <w:sz w:val="17"/>
          <w:szCs w:val="17"/>
        </w:rPr>
        <w:br/>
      </w:r>
      <w:r>
        <w:rPr>
          <w:rFonts w:ascii="Verdana" w:hAnsi="Verdana"/>
          <w:sz w:val="17"/>
          <w:szCs w:val="17"/>
        </w:rPr>
        <w:t>从标签属性的摘要查看</w:t>
      </w:r>
      <w:r>
        <w:rPr>
          <w:rFonts w:ascii="Verdana" w:hAnsi="Verdana"/>
          <w:sz w:val="17"/>
          <w:szCs w:val="17"/>
        </w:rPr>
        <w:t>AxisLabels</w:t>
      </w:r>
      <w:r>
        <w:rPr>
          <w:rFonts w:ascii="Verdana" w:hAnsi="Verdana"/>
          <w:sz w:val="17"/>
          <w:szCs w:val="17"/>
        </w:rPr>
        <w:t>类。</w:t>
      </w:r>
    </w:p>
    <w:p w:rsidR="007649B1" w:rsidRDefault="007649B1" w:rsidP="007649B1">
      <w:pPr>
        <w:pStyle w:val="HTML"/>
        <w:spacing w:line="200" w:lineRule="atLeast"/>
        <w:rPr>
          <w:color w:val="000066"/>
          <w:sz w:val="17"/>
          <w:szCs w:val="17"/>
        </w:rPr>
      </w:pPr>
      <w:r>
        <w:rPr>
          <w:color w:val="000066"/>
          <w:sz w:val="17"/>
          <w:szCs w:val="17"/>
        </w:rPr>
        <w:t>Note</w:t>
      </w:r>
    </w:p>
    <w:p w:rsidR="007649B1" w:rsidRDefault="007649B1" w:rsidP="007649B1">
      <w:pPr>
        <w:pStyle w:val="a5"/>
        <w:spacing w:after="240"/>
        <w:rPr>
          <w:rFonts w:ascii="Verdana" w:hAnsi="Verdana"/>
          <w:sz w:val="17"/>
          <w:szCs w:val="17"/>
        </w:rPr>
      </w:pPr>
      <w:r>
        <w:rPr>
          <w:rFonts w:ascii="Verdana" w:hAnsi="Verdana"/>
          <w:sz w:val="17"/>
          <w:szCs w:val="17"/>
        </w:rPr>
        <w:t>当频繁的修改坐标轴标签，请记住</w:t>
      </w:r>
      <w:r>
        <w:rPr>
          <w:rFonts w:ascii="Verdana" w:hAnsi="Verdana"/>
          <w:sz w:val="17"/>
          <w:szCs w:val="17"/>
        </w:rPr>
        <w:t>TeeChart</w:t>
      </w:r>
      <w:r>
        <w:rPr>
          <w:rFonts w:ascii="Verdana" w:hAnsi="Verdana"/>
          <w:sz w:val="17"/>
          <w:szCs w:val="17"/>
        </w:rPr>
        <w:t>会根据</w:t>
      </w:r>
      <w:r>
        <w:rPr>
          <w:rFonts w:ascii="Verdana" w:hAnsi="Verdana"/>
          <w:sz w:val="17"/>
          <w:szCs w:val="17"/>
        </w:rPr>
        <w:t>AxisLabels.Separation</w:t>
      </w:r>
      <w:r>
        <w:rPr>
          <w:rFonts w:ascii="Verdana" w:hAnsi="Verdana"/>
          <w:sz w:val="17"/>
          <w:szCs w:val="17"/>
        </w:rPr>
        <w:t>属性的设置来避免标签重叠的部分。这意味着如果该标签被修改的频率高于标签所能接受的，那么</w:t>
      </w:r>
      <w:r>
        <w:rPr>
          <w:rFonts w:ascii="Verdana" w:hAnsi="Verdana"/>
          <w:sz w:val="17"/>
          <w:szCs w:val="17"/>
        </w:rPr>
        <w:t>TeeChart</w:t>
      </w:r>
      <w:r>
        <w:rPr>
          <w:rFonts w:ascii="Verdana" w:hAnsi="Verdana"/>
          <w:sz w:val="17"/>
          <w:szCs w:val="17"/>
        </w:rPr>
        <w:t>将为它分配最合适的那一个。</w:t>
      </w:r>
      <w:r>
        <w:rPr>
          <w:rFonts w:ascii="Verdana" w:hAnsi="Verdana"/>
          <w:sz w:val="17"/>
          <w:szCs w:val="17"/>
        </w:rPr>
        <w:t xml:space="preserve"> </w:t>
      </w:r>
      <w:r>
        <w:rPr>
          <w:rFonts w:ascii="Verdana" w:hAnsi="Verdana"/>
          <w:sz w:val="17"/>
          <w:szCs w:val="17"/>
        </w:rPr>
        <w:t>修改标签的角度和标签的</w:t>
      </w:r>
      <w:r>
        <w:rPr>
          <w:rFonts w:ascii="Verdana" w:hAnsi="Verdana"/>
          <w:sz w:val="17"/>
          <w:szCs w:val="17"/>
        </w:rPr>
        <w:t>separation</w:t>
      </w:r>
      <w:r>
        <w:rPr>
          <w:rFonts w:ascii="Verdana" w:hAnsi="Verdana"/>
          <w:sz w:val="17"/>
          <w:szCs w:val="17"/>
        </w:rPr>
        <w:t>两个属性可以帮组您找到最适合您的标签。请查看</w:t>
      </w:r>
      <w:r>
        <w:rPr>
          <w:rFonts w:ascii="Verdana" w:hAnsi="Verdana"/>
          <w:sz w:val="17"/>
          <w:szCs w:val="17"/>
        </w:rPr>
        <w:t>AxisLabels.Angle</w:t>
      </w:r>
      <w:r>
        <w:rPr>
          <w:rFonts w:ascii="Verdana" w:hAnsi="Verdana"/>
          <w:sz w:val="17"/>
          <w:szCs w:val="17"/>
        </w:rPr>
        <w:t>属性。</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Label formats</w:t>
      </w:r>
    </w:p>
    <w:p w:rsidR="007649B1" w:rsidRDefault="007649B1" w:rsidP="007649B1">
      <w:pPr>
        <w:spacing w:after="240"/>
        <w:rPr>
          <w:rFonts w:ascii="Verdana" w:hAnsi="Verdana"/>
          <w:sz w:val="17"/>
          <w:szCs w:val="17"/>
        </w:rPr>
      </w:pPr>
      <w:r>
        <w:rPr>
          <w:rFonts w:ascii="Verdana" w:hAnsi="Verdana"/>
          <w:sz w:val="17"/>
          <w:szCs w:val="17"/>
        </w:rPr>
        <w:t>您可以将所有的标准数字和日期格式应用于坐标轴标签。在</w:t>
      </w:r>
      <w:r>
        <w:rPr>
          <w:rFonts w:ascii="Verdana" w:hAnsi="Verdana"/>
          <w:sz w:val="17"/>
          <w:szCs w:val="17"/>
        </w:rPr>
        <w:t>Axis</w:t>
      </w:r>
      <w:r>
        <w:rPr>
          <w:rFonts w:ascii="Verdana" w:hAnsi="Verdana"/>
          <w:sz w:val="17"/>
          <w:szCs w:val="17"/>
        </w:rPr>
        <w:t>页上，标签部分含有</w:t>
      </w:r>
      <w:r>
        <w:rPr>
          <w:rFonts w:ascii="Verdana" w:hAnsi="Verdana"/>
          <w:sz w:val="17"/>
          <w:szCs w:val="17"/>
        </w:rPr>
        <w:t>“Values format”</w:t>
      </w:r>
      <w:r>
        <w:rPr>
          <w:rFonts w:ascii="Verdana" w:hAnsi="Verdana"/>
          <w:sz w:val="17"/>
          <w:szCs w:val="17"/>
        </w:rPr>
        <w:t>域，</w:t>
      </w:r>
      <w:r>
        <w:rPr>
          <w:rFonts w:ascii="Verdana" w:hAnsi="Verdana"/>
          <w:sz w:val="17"/>
          <w:szCs w:val="17"/>
        </w:rPr>
        <w:t xml:space="preserve"> </w:t>
      </w:r>
      <w:r>
        <w:rPr>
          <w:rFonts w:ascii="Verdana" w:hAnsi="Verdana"/>
          <w:sz w:val="17"/>
          <w:szCs w:val="17"/>
        </w:rPr>
        <w:t>如果您的数据是日期型的，那么您可以将日期域的名字修改为</w:t>
      </w:r>
      <w:r>
        <w:rPr>
          <w:rFonts w:ascii="Verdana" w:hAnsi="Verdana"/>
          <w:sz w:val="17"/>
          <w:szCs w:val="17"/>
        </w:rPr>
        <w:t>“Date time format”</w:t>
      </w:r>
      <w:r>
        <w:rPr>
          <w:rFonts w:ascii="Verdana" w:hAnsi="Verdana"/>
          <w:sz w:val="17"/>
          <w:szCs w:val="17"/>
        </w:rPr>
        <w:t>。在运行时使用下面的代码：</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tChart1.Axes.Bottom.Labels.ValueFormat = "#,##0.00;(#,##0.00)";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.Labels.ValueFormat = "#,##0.00;(#,##0.00)" </w:t>
      </w:r>
      <w:r>
        <w:rPr>
          <w:color w:val="000066"/>
          <w:sz w:val="17"/>
          <w:szCs w:val="17"/>
        </w:rPr>
        <w:br/>
        <w:t xml:space="preserve">End With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日期型数据</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tChart1.Axes.Bottom.Labels.DateTimeFormat = "dddd/MMMM/yyyy"; </w:t>
      </w:r>
      <w:r>
        <w:rPr>
          <w:color w:val="000066"/>
          <w:sz w:val="17"/>
          <w:szCs w:val="17"/>
        </w:rPr>
        <w:br/>
        <w:t xml:space="preserve"> </w:t>
      </w:r>
      <w:r>
        <w:rPr>
          <w:color w:val="000066"/>
          <w:sz w:val="17"/>
          <w:szCs w:val="17"/>
        </w:rPr>
        <w:br/>
        <w:t xml:space="preserve">[VB.Net] </w:t>
      </w:r>
      <w:r>
        <w:rPr>
          <w:color w:val="000066"/>
          <w:sz w:val="17"/>
          <w:szCs w:val="17"/>
        </w:rPr>
        <w:br/>
      </w:r>
      <w:r>
        <w:rPr>
          <w:color w:val="000066"/>
          <w:sz w:val="17"/>
          <w:szCs w:val="17"/>
        </w:rPr>
        <w:lastRenderedPageBreak/>
        <w:t xml:space="preserve">With TChart1.Axes.Bottom </w:t>
      </w:r>
      <w:r>
        <w:rPr>
          <w:color w:val="000066"/>
          <w:sz w:val="17"/>
          <w:szCs w:val="17"/>
        </w:rPr>
        <w:br/>
        <w:t xml:space="preserve">   .Labels.DateTimeFormat = "dddd/MMMM/yyyy" </w:t>
      </w:r>
      <w:r>
        <w:rPr>
          <w:color w:val="000066"/>
          <w:sz w:val="17"/>
          <w:szCs w:val="17"/>
        </w:rPr>
        <w:br/>
        <w:t xml:space="preserve">End With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MultiLine labels</w:t>
      </w:r>
    </w:p>
    <w:p w:rsidR="007649B1" w:rsidRDefault="007649B1" w:rsidP="007649B1">
      <w:pPr>
        <w:rPr>
          <w:rFonts w:ascii="Verdana" w:hAnsi="Verdana"/>
          <w:sz w:val="17"/>
          <w:szCs w:val="17"/>
        </w:rPr>
      </w:pPr>
      <w:r>
        <w:rPr>
          <w:rFonts w:ascii="Verdana" w:hAnsi="Verdana"/>
          <w:sz w:val="17"/>
          <w:szCs w:val="17"/>
        </w:rPr>
        <w:t>坐标轴标签在显示时可以用多行文本来代替单行文本。使用</w:t>
      </w:r>
      <w:r>
        <w:rPr>
          <w:rFonts w:ascii="Verdana" w:hAnsi="Verdana"/>
          <w:sz w:val="17"/>
          <w:szCs w:val="17"/>
        </w:rPr>
        <w:t>LineSeparator character ()</w:t>
      </w:r>
      <w:r>
        <w:rPr>
          <w:rFonts w:ascii="Verdana" w:hAnsi="Verdana"/>
          <w:sz w:val="17"/>
          <w:szCs w:val="17"/>
        </w:rPr>
        <w:t>进行换行：</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bar1.Add(1234, "New" + Steema.TeeChart.Texts.LineSeparator + "Cars", Color.Red); </w:t>
      </w:r>
      <w:r>
        <w:rPr>
          <w:color w:val="000066"/>
          <w:sz w:val="17"/>
          <w:szCs w:val="17"/>
        </w:rPr>
        <w:br/>
        <w:t xml:space="preserve">bar1.Add(2000, "Old" + Steema.TeeChart.Texts.LineSeparator + "Bicycles", Color.Red); </w:t>
      </w:r>
      <w:r>
        <w:rPr>
          <w:color w:val="000066"/>
          <w:sz w:val="17"/>
          <w:szCs w:val="17"/>
        </w:rPr>
        <w:br/>
        <w:t xml:space="preserve">tChart1.Panel.MarginBottom = 10; </w:t>
      </w:r>
      <w:r>
        <w:rPr>
          <w:color w:val="000066"/>
          <w:sz w:val="17"/>
          <w:szCs w:val="17"/>
        </w:rPr>
        <w:br/>
        <w:t xml:space="preserve"> </w:t>
      </w:r>
      <w:r>
        <w:rPr>
          <w:color w:val="000066"/>
          <w:sz w:val="17"/>
          <w:szCs w:val="17"/>
        </w:rPr>
        <w:br/>
        <w:t xml:space="preserve">[VB.Net] </w:t>
      </w:r>
      <w:r>
        <w:rPr>
          <w:color w:val="000066"/>
          <w:sz w:val="17"/>
          <w:szCs w:val="17"/>
        </w:rPr>
        <w:br/>
        <w:t xml:space="preserve">Bar1.Add(1234, "New" + Steema.TeeChart.Texts.LineSeparator + "Cars", Color.Red) </w:t>
      </w:r>
      <w:r>
        <w:rPr>
          <w:color w:val="000066"/>
          <w:sz w:val="17"/>
          <w:szCs w:val="17"/>
        </w:rPr>
        <w:br/>
        <w:t xml:space="preserve">Bar1.Add(2000, "Old" + Steema.TeeChart.Texts.LineSeparator + "Bicycles", Color.Red) </w:t>
      </w:r>
      <w:r>
        <w:rPr>
          <w:color w:val="000066"/>
          <w:sz w:val="17"/>
          <w:szCs w:val="17"/>
        </w:rPr>
        <w:br/>
        <w:t xml:space="preserve">TChart1.Panel.MarginBottom = 10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日期型标签示例：</w:t>
      </w:r>
      <w:r>
        <w:rPr>
          <w:rFonts w:ascii="Verdana" w:hAnsi="Verdana"/>
          <w:sz w:val="17"/>
          <w:szCs w:val="17"/>
        </w:rPr>
        <w:br/>
      </w:r>
      <w:r>
        <w:rPr>
          <w:rFonts w:ascii="Verdana" w:hAnsi="Verdana"/>
          <w:sz w:val="17"/>
          <w:szCs w:val="17"/>
        </w:rPr>
        <w:t>下面的代码将显示一个拥有两行文本的底轴标签，第一行显示月份和日期，第二行显示年份：</w:t>
      </w:r>
      <w:r>
        <w:rPr>
          <w:rFonts w:ascii="Verdana" w:hAnsi="Verdana"/>
          <w:sz w:val="17"/>
          <w:szCs w:val="17"/>
        </w:rPr>
        <w:br/>
      </w:r>
      <w:r>
        <w:rPr>
          <w:rFonts w:ascii="Verdana" w:hAnsi="Verdana"/>
          <w:sz w:val="17"/>
          <w:szCs w:val="17"/>
        </w:rPr>
        <w:br/>
        <w:t xml:space="preserve">Feb-28     Mar-1  .. </w:t>
      </w:r>
      <w:r>
        <w:rPr>
          <w:rFonts w:ascii="Verdana" w:hAnsi="Verdana"/>
          <w:sz w:val="17"/>
          <w:szCs w:val="17"/>
        </w:rPr>
        <w:br/>
        <w:t xml:space="preserve">2003        2003 ..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bar1.Add(DateTime.Parse("28/2/2003"), 100, Color.Red); </w:t>
      </w:r>
      <w:r>
        <w:rPr>
          <w:color w:val="000066"/>
          <w:sz w:val="17"/>
          <w:szCs w:val="17"/>
        </w:rPr>
        <w:br/>
        <w:t xml:space="preserve">bar1.Add(DateTime.Parse("1/3/2003"), 200, Color.Red); </w:t>
      </w:r>
      <w:r>
        <w:rPr>
          <w:color w:val="000066"/>
          <w:sz w:val="17"/>
          <w:szCs w:val="17"/>
        </w:rPr>
        <w:br/>
        <w:t xml:space="preserve">bar1.Add(DateTime.Parse("2/3/2003"), 150, Color.Red); </w:t>
      </w:r>
      <w:r>
        <w:rPr>
          <w:color w:val="000066"/>
          <w:sz w:val="17"/>
          <w:szCs w:val="17"/>
        </w:rPr>
        <w:br/>
        <w:t xml:space="preserve">bar1.XValues.DateTime = true; </w:t>
      </w:r>
      <w:r>
        <w:rPr>
          <w:color w:val="000066"/>
          <w:sz w:val="17"/>
          <w:szCs w:val="17"/>
        </w:rPr>
        <w:br/>
        <w:t xml:space="preserve">tChart1.Axes.Bottom.Labels.DateTimeFormat = "MM/dd hh:mm"; </w:t>
      </w:r>
      <w:r>
        <w:rPr>
          <w:color w:val="000066"/>
          <w:sz w:val="17"/>
          <w:szCs w:val="17"/>
        </w:rPr>
        <w:br/>
        <w:t xml:space="preserve">tChart1.Axes.Bottom.Labels.MultiLine = true; </w:t>
      </w:r>
      <w:r>
        <w:rPr>
          <w:color w:val="000066"/>
          <w:sz w:val="17"/>
          <w:szCs w:val="17"/>
        </w:rPr>
        <w:br/>
        <w:t xml:space="preserve">tChart1.Panel.MarginBottom = 10;     </w:t>
      </w:r>
      <w:r>
        <w:rPr>
          <w:color w:val="000066"/>
          <w:sz w:val="17"/>
          <w:szCs w:val="17"/>
        </w:rPr>
        <w:br/>
        <w:t xml:space="preserve"> </w:t>
      </w:r>
      <w:r>
        <w:rPr>
          <w:color w:val="000066"/>
          <w:sz w:val="17"/>
          <w:szCs w:val="17"/>
        </w:rPr>
        <w:br/>
        <w:t xml:space="preserve">[VB.Net] </w:t>
      </w:r>
      <w:r>
        <w:rPr>
          <w:color w:val="000066"/>
          <w:sz w:val="17"/>
          <w:szCs w:val="17"/>
        </w:rPr>
        <w:br/>
        <w:t xml:space="preserve">Bar1.Add(DateValue("28/2/2003"), 100, Color.Red) </w:t>
      </w:r>
      <w:r>
        <w:rPr>
          <w:color w:val="000066"/>
          <w:sz w:val="17"/>
          <w:szCs w:val="17"/>
        </w:rPr>
        <w:br/>
        <w:t xml:space="preserve">Bar1.Add(DateValue("1/3/2003"), 200, Color.Red) </w:t>
      </w:r>
      <w:r>
        <w:rPr>
          <w:color w:val="000066"/>
          <w:sz w:val="17"/>
          <w:szCs w:val="17"/>
        </w:rPr>
        <w:br/>
        <w:t xml:space="preserve">Bar1.Add(DateValue("2/3/2003"), 150, Color.Red) </w:t>
      </w:r>
      <w:r>
        <w:rPr>
          <w:color w:val="000066"/>
          <w:sz w:val="17"/>
          <w:szCs w:val="17"/>
        </w:rPr>
        <w:br/>
        <w:t xml:space="preserve">Bar1.XValues.DateTime = True </w:t>
      </w:r>
      <w:r>
        <w:rPr>
          <w:color w:val="000066"/>
          <w:sz w:val="17"/>
          <w:szCs w:val="17"/>
        </w:rPr>
        <w:br/>
        <w:t xml:space="preserve">TChart1.Axes.Bottom.Labels.DateTimeFormat = "MM/dd hh:mm" </w:t>
      </w:r>
      <w:r>
        <w:rPr>
          <w:color w:val="000066"/>
          <w:sz w:val="17"/>
          <w:szCs w:val="17"/>
        </w:rPr>
        <w:br/>
        <w:t xml:space="preserve">TChart1.Axes.Bottom.Labels.MultiLine = True </w:t>
      </w:r>
      <w:r>
        <w:rPr>
          <w:color w:val="000066"/>
          <w:sz w:val="17"/>
          <w:szCs w:val="17"/>
        </w:rPr>
        <w:br/>
        <w:t xml:space="preserve">TChart1.Panel.MarginBottom = 10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设置</w:t>
      </w:r>
      <w:r>
        <w:rPr>
          <w:rFonts w:ascii="Verdana" w:hAnsi="Verdana"/>
          <w:sz w:val="17"/>
          <w:szCs w:val="17"/>
        </w:rPr>
        <w:t>AxisLabels.MultiLine</w:t>
      </w:r>
      <w:r>
        <w:rPr>
          <w:rFonts w:ascii="Verdana" w:hAnsi="Verdana"/>
          <w:sz w:val="17"/>
          <w:szCs w:val="17"/>
        </w:rPr>
        <w:t>属性为</w:t>
      </w:r>
      <w:r>
        <w:rPr>
          <w:rFonts w:ascii="Verdana" w:hAnsi="Verdana"/>
          <w:sz w:val="17"/>
          <w:szCs w:val="17"/>
        </w:rPr>
        <w:t>True</w:t>
      </w:r>
      <w:r>
        <w:rPr>
          <w:rFonts w:ascii="Verdana" w:hAnsi="Verdana"/>
          <w:sz w:val="17"/>
          <w:szCs w:val="17"/>
        </w:rPr>
        <w:t>的时候，标签文本会在遇到空格时自动将文本换行，即将标签分成了两行：</w:t>
      </w:r>
      <w:r>
        <w:rPr>
          <w:rFonts w:ascii="Verdana" w:hAnsi="Verdana"/>
          <w:sz w:val="17"/>
          <w:szCs w:val="17"/>
        </w:rPr>
        <w:br/>
        <w:t>'mm/dd'</w:t>
      </w:r>
      <w:r>
        <w:rPr>
          <w:rFonts w:ascii="Verdana" w:hAnsi="Verdana"/>
          <w:sz w:val="17"/>
          <w:szCs w:val="17"/>
        </w:rPr>
        <w:t>为第一行</w:t>
      </w:r>
      <w:r>
        <w:rPr>
          <w:rFonts w:ascii="Verdana" w:hAnsi="Verdana"/>
          <w:sz w:val="17"/>
          <w:szCs w:val="17"/>
        </w:rPr>
        <w:br/>
      </w:r>
      <w:r>
        <w:rPr>
          <w:rFonts w:ascii="Verdana" w:hAnsi="Verdana"/>
          <w:sz w:val="17"/>
          <w:szCs w:val="17"/>
        </w:rPr>
        <w:lastRenderedPageBreak/>
        <w:t>'hh:mm'</w:t>
      </w:r>
      <w:r>
        <w:rPr>
          <w:rFonts w:ascii="Verdana" w:hAnsi="Verdana"/>
          <w:sz w:val="17"/>
          <w:szCs w:val="17"/>
        </w:rPr>
        <w:t>为第二行</w:t>
      </w:r>
      <w:r>
        <w:rPr>
          <w:rFonts w:ascii="Verdana" w:hAnsi="Verdana"/>
          <w:sz w:val="17"/>
          <w:szCs w:val="17"/>
        </w:rPr>
        <w:t>  </w:t>
      </w:r>
      <w:r>
        <w:rPr>
          <w:rFonts w:ascii="Verdana" w:hAnsi="Verdana"/>
          <w:sz w:val="17"/>
          <w:szCs w:val="17"/>
        </w:rPr>
        <w:br/>
      </w:r>
      <w:r>
        <w:rPr>
          <w:rFonts w:ascii="Verdana" w:hAnsi="Verdana"/>
          <w:sz w:val="17"/>
          <w:szCs w:val="17"/>
        </w:rPr>
        <w:br/>
      </w:r>
      <w:r>
        <w:rPr>
          <w:rFonts w:ascii="Verdana" w:hAnsi="Verdana"/>
          <w:sz w:val="17"/>
          <w:szCs w:val="17"/>
        </w:rPr>
        <w:t>在运行时，您同样可以在</w:t>
      </w:r>
      <w:r>
        <w:rPr>
          <w:rFonts w:ascii="Verdana" w:hAnsi="Verdana"/>
          <w:sz w:val="17"/>
          <w:szCs w:val="17"/>
        </w:rPr>
        <w:t>OnGetAxisLabel</w:t>
      </w:r>
      <w:r>
        <w:rPr>
          <w:rFonts w:ascii="Verdana" w:hAnsi="Verdana"/>
          <w:sz w:val="17"/>
          <w:szCs w:val="17"/>
        </w:rPr>
        <w:t>事件中通过编程实现对标签的分行：</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tChart1_GetAxisLabel(object sender, Steema.TeeChart.TChart.GetAxisLabelEventArgs e) </w:t>
      </w:r>
      <w:r>
        <w:rPr>
          <w:color w:val="000066"/>
          <w:sz w:val="17"/>
          <w:szCs w:val="17"/>
        </w:rPr>
        <w:br/>
        <w:t xml:space="preserve">         </w:t>
      </w:r>
      <w:r>
        <w:rPr>
          <w:color w:val="000066"/>
          <w:sz w:val="17"/>
          <w:szCs w:val="17"/>
        </w:rPr>
        <w:br/>
        <w:t xml:space="preserve">            string myLabelText = e.LabelText; </w:t>
      </w:r>
      <w:r>
        <w:rPr>
          <w:color w:val="000066"/>
          <w:sz w:val="17"/>
          <w:szCs w:val="17"/>
        </w:rPr>
        <w:br/>
        <w:t xml:space="preserve">            tChart1.Axes.Bottom.Labels.SplitInLines(ref myLabelText, " "); </w:t>
      </w:r>
      <w:r>
        <w:rPr>
          <w:color w:val="000066"/>
          <w:sz w:val="17"/>
          <w:szCs w:val="17"/>
        </w:rPr>
        <w:br/>
        <w:t xml:space="preserve">            e.LabelText = myLabelText;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TChart1_GetAxisLabel(ByVal sender As Object, ByVal e As Steema.TeeChart.TChart.GetAxisLabelEventArgs) Handles TChart1.GetAxisLabel </w:t>
      </w:r>
      <w:r>
        <w:rPr>
          <w:color w:val="000066"/>
          <w:sz w:val="17"/>
          <w:szCs w:val="17"/>
        </w:rPr>
        <w:br/>
        <w:t xml:space="preserve">        Dim myLabelText As String </w:t>
      </w:r>
      <w:r>
        <w:rPr>
          <w:color w:val="000066"/>
          <w:sz w:val="17"/>
          <w:szCs w:val="17"/>
        </w:rPr>
        <w:br/>
        <w:t xml:space="preserve">        myLabelText = e.LabelText </w:t>
      </w:r>
      <w:r>
        <w:rPr>
          <w:color w:val="000066"/>
          <w:sz w:val="17"/>
          <w:szCs w:val="17"/>
        </w:rPr>
        <w:br/>
        <w:t xml:space="preserve">        TChart1.Axes.Bottom.Labels.SplitInLines(myLabelText, " ") </w:t>
      </w:r>
      <w:r>
        <w:rPr>
          <w:color w:val="000066"/>
          <w:sz w:val="17"/>
          <w:szCs w:val="17"/>
        </w:rPr>
        <w:br/>
        <w:t xml:space="preserve">        e.LabelText = myLabelText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在上面的例子中，</w:t>
      </w:r>
      <w:r>
        <w:rPr>
          <w:rFonts w:ascii="Verdana" w:hAnsi="Verdana"/>
          <w:sz w:val="17"/>
          <w:szCs w:val="17"/>
        </w:rPr>
        <w:t>“TeeSplitInLines”</w:t>
      </w:r>
      <w:r>
        <w:rPr>
          <w:rFonts w:ascii="Verdana" w:hAnsi="Verdana"/>
          <w:sz w:val="17"/>
          <w:szCs w:val="17"/>
        </w:rPr>
        <w:t>过程将标签文本中所有的空格都转换成行的分隔符（返回）。</w:t>
      </w:r>
      <w:r>
        <w:rPr>
          <w:rFonts w:ascii="Verdana" w:hAnsi="Verdana"/>
          <w:sz w:val="17"/>
          <w:szCs w:val="17"/>
        </w:rPr>
        <w:br/>
      </w:r>
      <w:r>
        <w:rPr>
          <w:rFonts w:ascii="Verdana" w:hAnsi="Verdana"/>
          <w:sz w:val="17"/>
          <w:szCs w:val="17"/>
        </w:rPr>
        <w:br/>
      </w:r>
      <w:r>
        <w:rPr>
          <w:rFonts w:ascii="Verdana" w:hAnsi="Verdana"/>
          <w:sz w:val="17"/>
          <w:szCs w:val="17"/>
        </w:rPr>
        <w:t>坐标轴的</w:t>
      </w:r>
      <w:r>
        <w:rPr>
          <w:rFonts w:ascii="Verdana" w:hAnsi="Verdana"/>
          <w:sz w:val="17"/>
          <w:szCs w:val="17"/>
        </w:rPr>
        <w:t>AxisLabels.Angle</w:t>
      </w:r>
      <w:r>
        <w:rPr>
          <w:rFonts w:ascii="Verdana" w:hAnsi="Verdana"/>
          <w:sz w:val="17"/>
          <w:szCs w:val="17"/>
        </w:rPr>
        <w:t>属性同样也可被用于多行坐标轴标签。</w:t>
      </w:r>
    </w:p>
    <w:p w:rsidR="007649B1" w:rsidRDefault="007649B1" w:rsidP="007649B1">
      <w:pPr>
        <w:pStyle w:val="HTML"/>
        <w:spacing w:line="200" w:lineRule="atLeast"/>
        <w:rPr>
          <w:color w:val="000066"/>
          <w:sz w:val="17"/>
          <w:szCs w:val="17"/>
        </w:rPr>
      </w:pPr>
      <w:r>
        <w:rPr>
          <w:color w:val="000066"/>
          <w:sz w:val="17"/>
          <w:szCs w:val="17"/>
        </w:rPr>
        <w:t>Customising Axis labels</w:t>
      </w:r>
    </w:p>
    <w:p w:rsidR="007649B1" w:rsidRDefault="007649B1" w:rsidP="007649B1">
      <w:pPr>
        <w:spacing w:after="240"/>
        <w:rPr>
          <w:rFonts w:ascii="Verdana" w:hAnsi="Verdana"/>
          <w:sz w:val="17"/>
          <w:szCs w:val="17"/>
        </w:rPr>
      </w:pPr>
      <w:r>
        <w:rPr>
          <w:rFonts w:ascii="Verdana" w:hAnsi="Verdana"/>
          <w:sz w:val="17"/>
          <w:szCs w:val="17"/>
        </w:rPr>
        <w:t>可通过坐标轴事件使用标签控件的更多功能。这些事件允许您激活</w:t>
      </w:r>
      <w:r>
        <w:rPr>
          <w:rFonts w:ascii="Verdana" w:hAnsi="Verdana"/>
          <w:sz w:val="17"/>
          <w:szCs w:val="17"/>
        </w:rPr>
        <w:t>/</w:t>
      </w:r>
      <w:r>
        <w:rPr>
          <w:rFonts w:ascii="Verdana" w:hAnsi="Verdana"/>
          <w:sz w:val="17"/>
          <w:szCs w:val="17"/>
        </w:rPr>
        <w:t>停用</w:t>
      </w:r>
      <w:r>
        <w:rPr>
          <w:rFonts w:ascii="Verdana" w:hAnsi="Verdana"/>
          <w:sz w:val="17"/>
          <w:szCs w:val="17"/>
        </w:rPr>
        <w:t>/</w:t>
      </w:r>
      <w:r>
        <w:rPr>
          <w:rFonts w:ascii="Verdana" w:hAnsi="Verdana"/>
          <w:sz w:val="17"/>
          <w:szCs w:val="17"/>
        </w:rPr>
        <w:t>更改任何坐标轴标签。下面的示例将在该点索引值前面输入文本短语来修改每个标签：</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button1_Click(object sender, System.EventArgs e) </w:t>
      </w:r>
      <w:r>
        <w:rPr>
          <w:color w:val="000066"/>
          <w:sz w:val="17"/>
          <w:szCs w:val="17"/>
        </w:rPr>
        <w:br/>
        <w:t xml:space="preserve">         </w:t>
      </w:r>
      <w:r>
        <w:rPr>
          <w:color w:val="000066"/>
          <w:sz w:val="17"/>
          <w:szCs w:val="17"/>
        </w:rPr>
        <w:br/>
        <w:t xml:space="preserve">            bar1.FillSampleValues(20); </w:t>
      </w:r>
      <w:r>
        <w:rPr>
          <w:color w:val="000066"/>
          <w:sz w:val="17"/>
          <w:szCs w:val="17"/>
        </w:rPr>
        <w:br/>
        <w:t xml:space="preserve">            tChart1.Axes.Bottom.Labels.Style = AxisLabelStyle.Mark; </w:t>
      </w:r>
      <w:r>
        <w:rPr>
          <w:color w:val="000066"/>
          <w:sz w:val="17"/>
          <w:szCs w:val="17"/>
        </w:rPr>
        <w:br/>
        <w:t xml:space="preserve">         </w:t>
      </w:r>
      <w:r>
        <w:rPr>
          <w:color w:val="000066"/>
          <w:sz w:val="17"/>
          <w:szCs w:val="17"/>
        </w:rPr>
        <w:br/>
        <w:t xml:space="preserve"> </w:t>
      </w:r>
      <w:r>
        <w:rPr>
          <w:color w:val="000066"/>
          <w:sz w:val="17"/>
          <w:szCs w:val="17"/>
        </w:rPr>
        <w:br/>
        <w:t xml:space="preserve">private void tChart1_GetAxisLabel(object sender, Steema.TeeChart.TChart.GetAxisLabelEventArgs e) </w:t>
      </w:r>
      <w:r>
        <w:rPr>
          <w:color w:val="000066"/>
          <w:sz w:val="17"/>
          <w:szCs w:val="17"/>
        </w:rPr>
        <w:br/>
        <w:t xml:space="preserve">         </w:t>
      </w:r>
      <w:r>
        <w:rPr>
          <w:color w:val="000066"/>
          <w:sz w:val="17"/>
          <w:szCs w:val="17"/>
        </w:rPr>
        <w:br/>
        <w:t xml:space="preserve">            if(((Steema.TeeChart.Axis)sender).Equals(tChart1.Axes.Bottom)) </w:t>
      </w:r>
      <w:r>
        <w:rPr>
          <w:color w:val="000066"/>
          <w:sz w:val="17"/>
          <w:szCs w:val="17"/>
        </w:rPr>
        <w:br/>
        <w:t xml:space="preserve">            e.LabelText = "Period " + Convert.ToString(e.ValueIndex);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Object, ByVal e As System.EventArgs) Handles Button1.Click </w:t>
      </w:r>
      <w:r>
        <w:rPr>
          <w:color w:val="000066"/>
          <w:sz w:val="17"/>
          <w:szCs w:val="17"/>
        </w:rPr>
        <w:br/>
      </w:r>
      <w:r>
        <w:rPr>
          <w:color w:val="000066"/>
          <w:sz w:val="17"/>
          <w:szCs w:val="17"/>
        </w:rPr>
        <w:lastRenderedPageBreak/>
        <w:t xml:space="preserve">        Bar1.FillSampleValues(20) </w:t>
      </w:r>
      <w:r>
        <w:rPr>
          <w:color w:val="000066"/>
          <w:sz w:val="17"/>
          <w:szCs w:val="17"/>
        </w:rPr>
        <w:br/>
        <w:t xml:space="preserve">        TChart1.Axes.Bottom.Labels.Style = Steema.TeeChart.AxisLabelStyle.Mark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TChart1_GetAxisLabel(ByVal sender As Object, ByVal e As Steema.TeeChart.TChart.GetAxisLabelEventArgs) Handles TChart1.GetAxisLabel </w:t>
      </w:r>
      <w:r>
        <w:rPr>
          <w:color w:val="000066"/>
          <w:sz w:val="17"/>
          <w:szCs w:val="17"/>
        </w:rPr>
        <w:br/>
        <w:t xml:space="preserve">        If CType(sender, Steema.TeeChart.Axis) Is TChart1.Axes.Bottom Then </w:t>
      </w:r>
      <w:r>
        <w:rPr>
          <w:color w:val="000066"/>
          <w:sz w:val="17"/>
          <w:szCs w:val="17"/>
        </w:rPr>
        <w:br/>
        <w:t xml:space="preserve">            e.LabelText = "Period " &amp; e.ValueIndex </w:t>
      </w:r>
      <w:r>
        <w:rPr>
          <w:color w:val="000066"/>
          <w:sz w:val="17"/>
          <w:szCs w:val="17"/>
        </w:rPr>
        <w:br/>
        <w:t xml:space="preserve">        End If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查看</w:t>
      </w:r>
      <w:hyperlink w:anchor="Bookmark5_AxisEvents" w:history="1">
        <w:r>
          <w:rPr>
            <w:rStyle w:val="a6"/>
            <w:rFonts w:ascii="Verdana" w:hAnsi="Verdana"/>
            <w:sz w:val="17"/>
            <w:szCs w:val="17"/>
          </w:rPr>
          <w:t>坐标轴事件</w:t>
        </w:r>
      </w:hyperlink>
      <w:r>
        <w:rPr>
          <w:rFonts w:ascii="Verdana" w:hAnsi="Verdana"/>
          <w:sz w:val="17"/>
          <w:szCs w:val="17"/>
        </w:rPr>
        <w:t xml:space="preserve"> </w:t>
      </w:r>
      <w:r>
        <w:rPr>
          <w:rFonts w:ascii="Verdana" w:hAnsi="Verdana"/>
          <w:sz w:val="17"/>
          <w:szCs w:val="17"/>
        </w:rPr>
        <w:t>的部分可以获取更多关于使用坐标轴事件来定制坐标轴标签的信息。</w:t>
      </w:r>
    </w:p>
    <w:p w:rsidR="007649B1" w:rsidRDefault="007649B1" w:rsidP="007649B1">
      <w:pPr>
        <w:pStyle w:val="HTML"/>
        <w:spacing w:line="200" w:lineRule="atLeast"/>
        <w:rPr>
          <w:color w:val="000066"/>
          <w:sz w:val="17"/>
          <w:szCs w:val="17"/>
        </w:rPr>
      </w:pPr>
      <w:r>
        <w:rPr>
          <w:color w:val="000066"/>
          <w:sz w:val="17"/>
          <w:szCs w:val="17"/>
        </w:rPr>
        <w:t>Logarithmic Labels</w:t>
      </w:r>
    </w:p>
    <w:p w:rsidR="007649B1" w:rsidRDefault="007649B1" w:rsidP="007649B1">
      <w:pPr>
        <w:spacing w:after="240"/>
        <w:rPr>
          <w:rFonts w:ascii="Verdana" w:hAnsi="Verdana"/>
          <w:sz w:val="17"/>
          <w:szCs w:val="17"/>
        </w:rPr>
      </w:pPr>
      <w:r>
        <w:rPr>
          <w:rFonts w:ascii="Verdana" w:hAnsi="Verdana"/>
          <w:sz w:val="17"/>
          <w:szCs w:val="17"/>
        </w:rPr>
        <w:t>通过下面的方式设定一个标准的对数标签：</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button1_Click(object sender, System.EventArgs e) </w:t>
      </w:r>
      <w:r>
        <w:rPr>
          <w:color w:val="000066"/>
          <w:sz w:val="17"/>
          <w:szCs w:val="17"/>
        </w:rPr>
        <w:br/>
        <w:t xml:space="preserve">         </w:t>
      </w:r>
      <w:r>
        <w:rPr>
          <w:color w:val="000066"/>
          <w:sz w:val="17"/>
          <w:szCs w:val="17"/>
        </w:rPr>
        <w:br/>
        <w:t xml:space="preserve">            Random rnd = new Random(); </w:t>
      </w:r>
      <w:r>
        <w:rPr>
          <w:color w:val="000066"/>
          <w:sz w:val="17"/>
          <w:szCs w:val="17"/>
        </w:rPr>
        <w:br/>
        <w:t xml:space="preserve">            Steema.TeeChart.Axis leftAxis = tChart1.Axes.Left; </w:t>
      </w:r>
      <w:r>
        <w:rPr>
          <w:color w:val="000066"/>
          <w:sz w:val="17"/>
          <w:szCs w:val="17"/>
        </w:rPr>
        <w:br/>
        <w:t xml:space="preserve">            tChart1.Aspect.View3D = false; </w:t>
      </w:r>
      <w:r>
        <w:rPr>
          <w:color w:val="000066"/>
          <w:sz w:val="17"/>
          <w:szCs w:val="17"/>
        </w:rPr>
        <w:br/>
        <w:t xml:space="preserve">            bar1.Marks.Visible = false; </w:t>
      </w:r>
      <w:r>
        <w:rPr>
          <w:color w:val="000066"/>
          <w:sz w:val="17"/>
          <w:szCs w:val="17"/>
        </w:rPr>
        <w:br/>
        <w:t xml:space="preserve">            for(int i = 0; i &lt;= 100; ++i) </w:t>
      </w:r>
      <w:r>
        <w:rPr>
          <w:color w:val="000066"/>
          <w:sz w:val="17"/>
          <w:szCs w:val="17"/>
        </w:rPr>
        <w:br/>
        <w:t xml:space="preserve">            bar1.Add(rnd.Next(100) * i); </w:t>
      </w:r>
      <w:r>
        <w:rPr>
          <w:color w:val="000066"/>
          <w:sz w:val="17"/>
          <w:szCs w:val="17"/>
        </w:rPr>
        <w:br/>
        <w:t xml:space="preserve">            leftAxis.LogarithmicBase = 10; </w:t>
      </w:r>
      <w:r>
        <w:rPr>
          <w:color w:val="000066"/>
          <w:sz w:val="17"/>
          <w:szCs w:val="17"/>
        </w:rPr>
        <w:br/>
        <w:t xml:space="preserve">            leftAxis.Logarithmic = true; </w:t>
      </w:r>
      <w:r>
        <w:rPr>
          <w:color w:val="000066"/>
          <w:sz w:val="17"/>
          <w:szCs w:val="17"/>
        </w:rPr>
        <w:br/>
        <w:t xml:space="preserve">            leftAxis.SetMinMax(0, 10000); </w:t>
      </w:r>
      <w:r>
        <w:rPr>
          <w:color w:val="000066"/>
          <w:sz w:val="17"/>
          <w:szCs w:val="17"/>
        </w:rPr>
        <w:br/>
        <w:t>            leftAxis.Labels.ValueFormat = "#e+0"; //exponential format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Object, ByVal e As System.EventArgs) Handles Button1.Click </w:t>
      </w:r>
      <w:r>
        <w:rPr>
          <w:color w:val="000066"/>
          <w:sz w:val="17"/>
          <w:szCs w:val="17"/>
        </w:rPr>
        <w:br/>
        <w:t xml:space="preserve">        Dim i As Integer </w:t>
      </w:r>
      <w:r>
        <w:rPr>
          <w:color w:val="000066"/>
          <w:sz w:val="17"/>
          <w:szCs w:val="17"/>
        </w:rPr>
        <w:br/>
        <w:t xml:space="preserve">        TChart1.Aspect.View3D = False </w:t>
      </w:r>
      <w:r>
        <w:rPr>
          <w:color w:val="000066"/>
          <w:sz w:val="17"/>
          <w:szCs w:val="17"/>
        </w:rPr>
        <w:br/>
        <w:t xml:space="preserve">        Bar1.Marks.Visible = False </w:t>
      </w:r>
      <w:r>
        <w:rPr>
          <w:color w:val="000066"/>
          <w:sz w:val="17"/>
          <w:szCs w:val="17"/>
        </w:rPr>
        <w:br/>
        <w:t xml:space="preserve">        For i = 0 To 10000 Step 100 </w:t>
      </w:r>
      <w:r>
        <w:rPr>
          <w:color w:val="000066"/>
          <w:sz w:val="17"/>
          <w:szCs w:val="17"/>
        </w:rPr>
        <w:br/>
        <w:t xml:space="preserve">            Bar1.Add(Rnd() * i) </w:t>
      </w:r>
      <w:r>
        <w:rPr>
          <w:color w:val="000066"/>
          <w:sz w:val="17"/>
          <w:szCs w:val="17"/>
        </w:rPr>
        <w:br/>
        <w:t xml:space="preserve">        Next </w:t>
      </w:r>
      <w:r>
        <w:rPr>
          <w:color w:val="000066"/>
          <w:sz w:val="17"/>
          <w:szCs w:val="17"/>
        </w:rPr>
        <w:br/>
        <w:t xml:space="preserve">        With TChart1.Axes.Left </w:t>
      </w:r>
      <w:r>
        <w:rPr>
          <w:color w:val="000066"/>
          <w:sz w:val="17"/>
          <w:szCs w:val="17"/>
        </w:rPr>
        <w:br/>
        <w:t xml:space="preserve">            .LogarithmicBase = 10 </w:t>
      </w:r>
      <w:r>
        <w:rPr>
          <w:color w:val="000066"/>
          <w:sz w:val="17"/>
          <w:szCs w:val="17"/>
        </w:rPr>
        <w:br/>
        <w:t xml:space="preserve">            .Logarithmic = True </w:t>
      </w:r>
      <w:r>
        <w:rPr>
          <w:color w:val="000066"/>
          <w:sz w:val="17"/>
          <w:szCs w:val="17"/>
        </w:rPr>
        <w:br/>
        <w:t xml:space="preserve">            .SetMinMax(0, 10000) </w:t>
      </w:r>
      <w:r>
        <w:rPr>
          <w:color w:val="000066"/>
          <w:sz w:val="17"/>
          <w:szCs w:val="17"/>
        </w:rPr>
        <w:br/>
        <w:t>            .Labels.ValueFormat = "#e+0" ' exponential format  </w:t>
      </w:r>
      <w:r>
        <w:rPr>
          <w:color w:val="000066"/>
          <w:sz w:val="17"/>
          <w:szCs w:val="17"/>
        </w:rPr>
        <w:br/>
      </w:r>
      <w:r>
        <w:rPr>
          <w:color w:val="000066"/>
          <w:sz w:val="17"/>
          <w:szCs w:val="17"/>
        </w:rPr>
        <w:lastRenderedPageBreak/>
        <w:t xml:space="preserve">        End With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t>标签会根据对数的基数（默认</w:t>
      </w:r>
      <w:r>
        <w:rPr>
          <w:rFonts w:ascii="Verdana" w:hAnsi="Verdana"/>
          <w:sz w:val="17"/>
          <w:szCs w:val="17"/>
        </w:rPr>
        <w:t>10</w:t>
      </w:r>
      <w:r>
        <w:rPr>
          <w:rFonts w:ascii="Verdana" w:hAnsi="Verdana"/>
          <w:sz w:val="17"/>
          <w:szCs w:val="17"/>
        </w:rPr>
        <w:t>）而设置，因此在此例中显示的是</w:t>
      </w:r>
      <w:r>
        <w:rPr>
          <w:rFonts w:ascii="Verdana" w:hAnsi="Verdana"/>
          <w:sz w:val="17"/>
          <w:szCs w:val="17"/>
        </w:rPr>
        <w:t>1</w:t>
      </w:r>
      <w:r>
        <w:rPr>
          <w:rFonts w:ascii="Verdana" w:hAnsi="Verdana"/>
          <w:sz w:val="17"/>
          <w:szCs w:val="17"/>
        </w:rPr>
        <w:t>，</w:t>
      </w:r>
      <w:r>
        <w:rPr>
          <w:rFonts w:ascii="Verdana" w:hAnsi="Verdana"/>
          <w:sz w:val="17"/>
          <w:szCs w:val="17"/>
        </w:rPr>
        <w:t>10</w:t>
      </w:r>
      <w:r>
        <w:rPr>
          <w:rFonts w:ascii="Verdana" w:hAnsi="Verdana"/>
          <w:sz w:val="17"/>
          <w:szCs w:val="17"/>
        </w:rPr>
        <w:t>，</w:t>
      </w:r>
      <w:r>
        <w:rPr>
          <w:rFonts w:ascii="Verdana" w:hAnsi="Verdana"/>
          <w:sz w:val="17"/>
          <w:szCs w:val="17"/>
        </w:rPr>
        <w:t>100</w:t>
      </w:r>
      <w:r>
        <w:rPr>
          <w:rFonts w:ascii="Verdana" w:hAnsi="Verdana"/>
          <w:sz w:val="17"/>
          <w:szCs w:val="17"/>
        </w:rPr>
        <w:t>，</w:t>
      </w:r>
      <w:r>
        <w:rPr>
          <w:rFonts w:ascii="Verdana" w:hAnsi="Verdana"/>
          <w:sz w:val="17"/>
          <w:szCs w:val="17"/>
        </w:rPr>
        <w:t>1000</w:t>
      </w:r>
      <w:r>
        <w:rPr>
          <w:rFonts w:ascii="Verdana" w:hAnsi="Verdana"/>
          <w:sz w:val="17"/>
          <w:szCs w:val="17"/>
        </w:rPr>
        <w:t>，</w:t>
      </w:r>
      <w:r>
        <w:rPr>
          <w:rFonts w:ascii="Verdana" w:hAnsi="Verdana"/>
          <w:sz w:val="17"/>
          <w:szCs w:val="17"/>
        </w:rPr>
        <w:t>10000</w:t>
      </w:r>
      <w:r>
        <w:rPr>
          <w:rFonts w:ascii="Verdana" w:hAnsi="Verdana"/>
          <w:sz w:val="17"/>
          <w:szCs w:val="17"/>
        </w:rPr>
        <w:t>的标签。</w:t>
      </w:r>
      <w:r>
        <w:rPr>
          <w:rFonts w:ascii="Verdana" w:hAnsi="Verdana"/>
          <w:sz w:val="17"/>
          <w:szCs w:val="17"/>
        </w:rPr>
        <w:br/>
      </w:r>
      <w:r>
        <w:rPr>
          <w:rFonts w:ascii="Verdana" w:hAnsi="Verdana"/>
          <w:sz w:val="17"/>
          <w:szCs w:val="17"/>
        </w:rPr>
        <w:br/>
      </w:r>
      <w:bookmarkStart w:id="37" w:name="Bookmark5_Ticks"/>
      <w:r>
        <w:rPr>
          <w:rFonts w:ascii="Verdana" w:hAnsi="Verdana"/>
          <w:b/>
          <w:bCs/>
          <w:sz w:val="17"/>
          <w:szCs w:val="17"/>
        </w:rPr>
        <w:t>刻度标记和分刻度</w:t>
      </w:r>
      <w:bookmarkEnd w:id="37"/>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2619375" cy="1428750"/>
            <wp:effectExtent l="0" t="0" r="9525" b="0"/>
            <wp:docPr id="195" name="图片 195" descr="C:\Users\SONY\AppData\Local\Temp\407984\Tutorial source\Tutorial source\images\t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C:\Users\SONY\AppData\Local\Temp\407984\Tutorial source\Tutorial source\images\tick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375" cy="14287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这里包含了</w:t>
      </w:r>
      <w:r>
        <w:rPr>
          <w:rFonts w:ascii="Verdana" w:hAnsi="Verdana"/>
          <w:sz w:val="17"/>
          <w:szCs w:val="17"/>
        </w:rPr>
        <w:t>3</w:t>
      </w:r>
      <w:r>
        <w:rPr>
          <w:rFonts w:ascii="Verdana" w:hAnsi="Verdana"/>
          <w:sz w:val="17"/>
          <w:szCs w:val="17"/>
        </w:rPr>
        <w:t>种刻度标记和</w:t>
      </w:r>
      <w:r>
        <w:rPr>
          <w:rFonts w:ascii="Verdana" w:hAnsi="Verdana"/>
          <w:sz w:val="17"/>
          <w:szCs w:val="17"/>
        </w:rPr>
        <w:t>2</w:t>
      </w:r>
      <w:r>
        <w:rPr>
          <w:rFonts w:ascii="Verdana" w:hAnsi="Verdana"/>
          <w:sz w:val="17"/>
          <w:szCs w:val="17"/>
        </w:rPr>
        <w:t>种网格。您可以修改刻度标记的长度，宽度，颜色以及网格类型。您可以通过</w:t>
      </w:r>
      <w:r>
        <w:rPr>
          <w:rFonts w:ascii="Verdana" w:hAnsi="Verdana"/>
          <w:sz w:val="17"/>
          <w:szCs w:val="17"/>
        </w:rPr>
        <w:t>“Ticks”</w:t>
      </w:r>
      <w:r>
        <w:rPr>
          <w:rFonts w:ascii="Verdana" w:hAnsi="Verdana"/>
          <w:sz w:val="17"/>
          <w:szCs w:val="17"/>
        </w:rPr>
        <w:t>标签修改刻度标记，它们相关联的网格和内部刻度标记；你还可以通过</w:t>
      </w:r>
      <w:r>
        <w:rPr>
          <w:rFonts w:ascii="Verdana" w:hAnsi="Verdana"/>
          <w:sz w:val="17"/>
          <w:szCs w:val="17"/>
        </w:rPr>
        <w:t>“Minor”</w:t>
      </w:r>
      <w:r>
        <w:rPr>
          <w:rFonts w:ascii="Verdana" w:hAnsi="Verdana"/>
          <w:sz w:val="17"/>
          <w:szCs w:val="17"/>
        </w:rPr>
        <w:t>标签修改分刻度标记和相关联的网格。新的</w:t>
      </w:r>
      <w:r>
        <w:rPr>
          <w:rFonts w:ascii="Verdana" w:hAnsi="Verdana"/>
          <w:sz w:val="17"/>
          <w:szCs w:val="17"/>
        </w:rPr>
        <w:t>TeeChart Pro 5</w:t>
      </w:r>
      <w:r>
        <w:rPr>
          <w:rFonts w:ascii="Verdana" w:hAnsi="Verdana"/>
          <w:sz w:val="17"/>
          <w:szCs w:val="17"/>
        </w:rPr>
        <w:t>版本可以改变刻度标记和网格样式，其宽度大于</w:t>
      </w:r>
      <w:r>
        <w:rPr>
          <w:rFonts w:ascii="Verdana" w:hAnsi="Verdana"/>
          <w:sz w:val="17"/>
          <w:szCs w:val="17"/>
        </w:rPr>
        <w:t>1</w:t>
      </w:r>
      <w:r>
        <w:rPr>
          <w:rFonts w:ascii="Verdana" w:hAnsi="Verdana"/>
          <w:sz w:val="17"/>
          <w:szCs w:val="17"/>
        </w:rPr>
        <w:t>（默认）。</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bottomAxis.Ticks.Length = 7; </w:t>
      </w:r>
      <w:r>
        <w:rPr>
          <w:color w:val="000066"/>
          <w:sz w:val="17"/>
          <w:szCs w:val="17"/>
        </w:rPr>
        <w:br/>
        <w:t xml:space="preserve">bottomAxis.Ticks.Color = Color.Green; </w:t>
      </w:r>
      <w:r>
        <w:rPr>
          <w:color w:val="000066"/>
          <w:sz w:val="17"/>
          <w:szCs w:val="17"/>
        </w:rPr>
        <w:br/>
        <w:t xml:space="preserve">bottomAxis.MinorTickCount = 10;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.Ticks.Length = 7 </w:t>
      </w:r>
      <w:r>
        <w:rPr>
          <w:color w:val="000066"/>
          <w:sz w:val="17"/>
          <w:szCs w:val="17"/>
        </w:rPr>
        <w:br/>
        <w:t xml:space="preserve">   .Ticks.Color = Color.Green </w:t>
      </w:r>
      <w:r>
        <w:rPr>
          <w:color w:val="000066"/>
          <w:sz w:val="17"/>
          <w:szCs w:val="17"/>
        </w:rPr>
        <w:br/>
        <w:t xml:space="preserve">   .MinorTickCount = 10 </w:t>
      </w:r>
      <w:r>
        <w:rPr>
          <w:color w:val="000066"/>
          <w:sz w:val="17"/>
          <w:szCs w:val="17"/>
        </w:rPr>
        <w:br/>
        <w:t xml:space="preserve">End With </w:t>
      </w:r>
    </w:p>
    <w:p w:rsidR="007649B1" w:rsidRDefault="007649B1" w:rsidP="007649B1">
      <w:pPr>
        <w:rPr>
          <w:rFonts w:ascii="Verdana" w:hAnsi="Verdana"/>
          <w:sz w:val="17"/>
          <w:szCs w:val="17"/>
        </w:rPr>
      </w:pPr>
      <w:r>
        <w:rPr>
          <w:rFonts w:ascii="Verdana" w:hAnsi="Verdana"/>
          <w:sz w:val="17"/>
          <w:szCs w:val="17"/>
        </w:rPr>
        <w:br/>
      </w:r>
      <w:bookmarkStart w:id="38" w:name="Bookmark5_PositionPercent"/>
      <w:r>
        <w:rPr>
          <w:rFonts w:ascii="Verdana" w:hAnsi="Verdana"/>
          <w:b/>
          <w:bCs/>
          <w:sz w:val="17"/>
          <w:szCs w:val="17"/>
        </w:rPr>
        <w:t>坐标轴位置</w:t>
      </w:r>
      <w:bookmarkEnd w:id="38"/>
      <w:r>
        <w:rPr>
          <w:rFonts w:ascii="Verdana" w:hAnsi="Verdana"/>
          <w:sz w:val="17"/>
          <w:szCs w:val="17"/>
        </w:rPr>
        <w:t xml:space="preserve"> </w:t>
      </w:r>
      <w:r>
        <w:rPr>
          <w:rFonts w:ascii="Verdana" w:hAnsi="Verdana"/>
          <w:sz w:val="17"/>
          <w:szCs w:val="17"/>
        </w:rPr>
        <w:br/>
      </w:r>
      <w:r>
        <w:rPr>
          <w:rFonts w:ascii="Verdana" w:hAnsi="Verdana"/>
          <w:sz w:val="17"/>
          <w:szCs w:val="17"/>
        </w:rPr>
        <w:t>坐标轴有一个属性可以对每个坐标轴的位置进行修改。在这个例子中，坐标轴移动了图表总宽度的</w:t>
      </w:r>
      <w:r>
        <w:rPr>
          <w:rFonts w:ascii="Verdana" w:hAnsi="Verdana"/>
          <w:sz w:val="17"/>
          <w:szCs w:val="17"/>
        </w:rPr>
        <w:t>50</w:t>
      </w:r>
      <w:r>
        <w:rPr>
          <w:rFonts w:ascii="Verdana" w:hAnsi="Verdana"/>
          <w:sz w:val="17"/>
          <w:szCs w:val="17"/>
        </w:rPr>
        <w:t>％，因此它在图表的中心位置进行显示：</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Steema.TeeChart.Axis bottomAxis = tChart1.Axes.Bottom; </w:t>
      </w:r>
      <w:r>
        <w:rPr>
          <w:color w:val="000066"/>
          <w:sz w:val="17"/>
          <w:szCs w:val="17"/>
        </w:rPr>
        <w:br/>
        <w:t xml:space="preserve">bottomAxis.PositionUnits = PositionUnits.Percent; </w:t>
      </w:r>
      <w:r>
        <w:rPr>
          <w:color w:val="000066"/>
          <w:sz w:val="17"/>
          <w:szCs w:val="17"/>
        </w:rPr>
        <w:br/>
        <w:t xml:space="preserve">bottomAxis. RelativePosition = 50 </w:t>
      </w:r>
      <w:r>
        <w:rPr>
          <w:color w:val="000066"/>
          <w:sz w:val="17"/>
          <w:szCs w:val="17"/>
        </w:rPr>
        <w:br/>
        <w:t xml:space="preserve"> </w:t>
      </w:r>
      <w:r>
        <w:rPr>
          <w:color w:val="000066"/>
          <w:sz w:val="17"/>
          <w:szCs w:val="17"/>
        </w:rPr>
        <w:br/>
        <w:t xml:space="preserve">[VB.Net] </w:t>
      </w:r>
      <w:r>
        <w:rPr>
          <w:color w:val="000066"/>
          <w:sz w:val="17"/>
          <w:szCs w:val="17"/>
        </w:rPr>
        <w:br/>
        <w:t xml:space="preserve">With TChart1.Axes.Bottom </w:t>
      </w:r>
      <w:r>
        <w:rPr>
          <w:color w:val="000066"/>
          <w:sz w:val="17"/>
          <w:szCs w:val="17"/>
        </w:rPr>
        <w:br/>
        <w:t xml:space="preserve">   .PositionUnits = PositionUnits.Percent </w:t>
      </w:r>
      <w:r>
        <w:rPr>
          <w:color w:val="000066"/>
          <w:sz w:val="17"/>
          <w:szCs w:val="17"/>
        </w:rPr>
        <w:br/>
        <w:t xml:space="preserve">   .RelativePosition = 50 </w:t>
      </w:r>
      <w:r>
        <w:rPr>
          <w:color w:val="000066"/>
          <w:sz w:val="17"/>
          <w:szCs w:val="17"/>
        </w:rPr>
        <w:br/>
        <w:t xml:space="preserve">End With </w:t>
      </w:r>
    </w:p>
    <w:p w:rsidR="007649B1" w:rsidRDefault="007649B1" w:rsidP="007649B1">
      <w:pPr>
        <w:spacing w:after="240"/>
        <w:rPr>
          <w:rFonts w:ascii="Verdana" w:hAnsi="Verdana"/>
          <w:sz w:val="17"/>
          <w:szCs w:val="17"/>
        </w:rPr>
      </w:pPr>
    </w:p>
    <w:p w:rsidR="007649B1" w:rsidRPr="00681702" w:rsidRDefault="007649B1" w:rsidP="007649B1">
      <w:pPr>
        <w:jc w:val="left"/>
        <w:rPr>
          <w:rFonts w:ascii="宋体" w:hAnsi="宋体"/>
          <w:b/>
          <w:sz w:val="24"/>
        </w:rPr>
      </w:pPr>
      <w:bookmarkStart w:id="39" w:name="Bookmark5_AdditionalAxes"/>
      <w:r w:rsidRPr="00681702">
        <w:rPr>
          <w:rFonts w:ascii="宋体" w:hAnsi="宋体"/>
          <w:b/>
          <w:sz w:val="24"/>
        </w:rPr>
        <w:lastRenderedPageBreak/>
        <w:t>附加坐标轴</w:t>
      </w:r>
      <w:bookmarkEnd w:id="39"/>
      <w:r w:rsidRPr="00681702">
        <w:rPr>
          <w:rFonts w:ascii="宋体" w:hAnsi="宋体"/>
          <w:b/>
          <w:sz w:val="24"/>
        </w:rPr>
        <w:t xml:space="preserve"> </w:t>
      </w:r>
    </w:p>
    <w:p w:rsidR="007649B1" w:rsidRDefault="007649B1" w:rsidP="007649B1">
      <w:pPr>
        <w:spacing w:after="240"/>
        <w:rPr>
          <w:rFonts w:ascii="Verdana" w:hAnsi="Verdana"/>
          <w:sz w:val="17"/>
          <w:szCs w:val="17"/>
        </w:rPr>
      </w:pPr>
      <w:bookmarkStart w:id="40" w:name="Bookmark5_Customdraw"/>
      <w:r>
        <w:rPr>
          <w:rFonts w:ascii="Verdana" w:hAnsi="Verdana"/>
          <w:b/>
          <w:bCs/>
          <w:sz w:val="17"/>
          <w:szCs w:val="17"/>
        </w:rPr>
        <w:t>复制坐标轴</w:t>
      </w:r>
      <w:bookmarkEnd w:id="40"/>
      <w:r>
        <w:rPr>
          <w:rFonts w:ascii="Verdana" w:hAnsi="Verdana"/>
          <w:sz w:val="17"/>
          <w:szCs w:val="17"/>
        </w:rPr>
        <w:t xml:space="preserve"> </w:t>
      </w:r>
      <w:r>
        <w:rPr>
          <w:rFonts w:ascii="Verdana" w:hAnsi="Verdana"/>
          <w:sz w:val="17"/>
          <w:szCs w:val="17"/>
        </w:rPr>
        <w:br/>
        <w:t>TeeChart</w:t>
      </w:r>
      <w:r>
        <w:rPr>
          <w:rFonts w:ascii="Verdana" w:hAnsi="Verdana"/>
          <w:sz w:val="17"/>
          <w:szCs w:val="17"/>
        </w:rPr>
        <w:t>提供了</w:t>
      </w:r>
      <w:r>
        <w:rPr>
          <w:rFonts w:ascii="Verdana" w:hAnsi="Verdana"/>
          <w:sz w:val="17"/>
          <w:szCs w:val="17"/>
        </w:rPr>
        <w:t>5</w:t>
      </w:r>
      <w:r>
        <w:rPr>
          <w:rFonts w:ascii="Verdana" w:hAnsi="Verdana"/>
          <w:sz w:val="17"/>
          <w:szCs w:val="17"/>
        </w:rPr>
        <w:t>种与数据序列相关联的坐标轴：左边，顶部，底部，右边和纵深。当您向图表添加一个新的数据序列时，您需要定义该数据序列和哪种类型的坐标轴相关联（在总体页上选择数据序列标签）。通过坐标轴的</w:t>
      </w:r>
      <w:r>
        <w:rPr>
          <w:rFonts w:ascii="Verdana" w:hAnsi="Verdana"/>
          <w:sz w:val="17"/>
          <w:szCs w:val="17"/>
        </w:rPr>
        <w:t>Customdraw</w:t>
      </w:r>
      <w:r>
        <w:rPr>
          <w:rFonts w:ascii="Verdana" w:hAnsi="Verdana"/>
          <w:sz w:val="17"/>
          <w:szCs w:val="17"/>
        </w:rPr>
        <w:t>方法，您可以复用图表上的任何地方前</w:t>
      </w:r>
      <w:r>
        <w:rPr>
          <w:rFonts w:ascii="Verdana" w:hAnsi="Verdana"/>
          <w:sz w:val="17"/>
          <w:szCs w:val="17"/>
        </w:rPr>
        <w:t>4</w:t>
      </w:r>
      <w:r>
        <w:rPr>
          <w:rFonts w:ascii="Verdana" w:hAnsi="Verdana"/>
          <w:sz w:val="17"/>
          <w:szCs w:val="17"/>
        </w:rPr>
        <w:t>个坐标轴中的任何一个（或全部）。请注意，这个方法只是复制了已经存在的坐标轴，并没有添加一个新的自定义数据序列。查看下个章节（自定义多坐标轴）获取更多信息。</w:t>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Form1_Load(object sender, System.EventArgs e) </w:t>
      </w:r>
      <w:r>
        <w:rPr>
          <w:color w:val="000066"/>
          <w:sz w:val="17"/>
          <w:szCs w:val="17"/>
        </w:rPr>
        <w:br/>
        <w:t xml:space="preserve">         </w:t>
      </w:r>
      <w:r>
        <w:rPr>
          <w:color w:val="000066"/>
          <w:sz w:val="17"/>
          <w:szCs w:val="17"/>
        </w:rPr>
        <w:br/>
        <w:t xml:space="preserve">            Random Rnd = new Random();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for(int t = 0; t &lt;= 20; ++t) </w:t>
      </w:r>
      <w:r>
        <w:rPr>
          <w:color w:val="000066"/>
          <w:sz w:val="17"/>
          <w:szCs w:val="17"/>
        </w:rPr>
        <w:br/>
        <w:t xml:space="preserve">            line1.Add(t, ((Rnd.Next(100)) + 1) - ((Rnd.Next(70)) + 1), Color.Red);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private void line1_BeforeDrawValues(object sender, Steema.TeeChart.Drawing.Graphics3D g) </w:t>
      </w:r>
      <w:r>
        <w:rPr>
          <w:color w:val="000066"/>
          <w:sz w:val="17"/>
          <w:szCs w:val="17"/>
        </w:rPr>
        <w:br/>
        <w:t xml:space="preserve">         </w:t>
      </w:r>
      <w:r>
        <w:rPr>
          <w:color w:val="000066"/>
          <w:sz w:val="17"/>
          <w:szCs w:val="17"/>
        </w:rPr>
        <w:br/>
        <w:t xml:space="preserve">            int posAxis = 0; </w:t>
      </w:r>
      <w:r>
        <w:rPr>
          <w:color w:val="000066"/>
          <w:sz w:val="17"/>
          <w:szCs w:val="17"/>
        </w:rPr>
        <w:br/>
        <w:t xml:space="preserve">            if(tChart1.Axes.Left.Maximum &gt; 0) </w:t>
      </w:r>
      <w:r>
        <w:rPr>
          <w:color w:val="000066"/>
          <w:sz w:val="17"/>
          <w:szCs w:val="17"/>
        </w:rPr>
        <w:br/>
        <w:t xml:space="preserve">             </w:t>
      </w:r>
      <w:r>
        <w:rPr>
          <w:color w:val="000066"/>
          <w:sz w:val="17"/>
          <w:szCs w:val="17"/>
        </w:rPr>
        <w:br/>
        <w:t xml:space="preserve">                tChart1.Axes.Left.Draw(g.ChartXCenter - 10,g.ChartXCenter - 20,g.ChartXCenter,true); </w:t>
      </w:r>
      <w:r>
        <w:rPr>
          <w:color w:val="000066"/>
          <w:sz w:val="17"/>
          <w:szCs w:val="17"/>
        </w:rPr>
        <w:br/>
        <w:t xml:space="preserve">                posAxis = tChart1.Axes.Left.CalcYPosValue(10); </w:t>
      </w:r>
      <w:r>
        <w:rPr>
          <w:color w:val="000066"/>
          <w:sz w:val="17"/>
          <w:szCs w:val="17"/>
        </w:rPr>
        <w:br/>
        <w:t xml:space="preserve">                tChart1.Axes.Bottom.Draw(posAxis + 10, posAxis + 40, posAxis, true);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t As Integer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For t = 0 To 20 </w:t>
      </w:r>
      <w:r>
        <w:rPr>
          <w:color w:val="000066"/>
          <w:sz w:val="17"/>
          <w:szCs w:val="17"/>
        </w:rPr>
        <w:br/>
        <w:t xml:space="preserve">            Line1.Add(t, ((Rnd() * 100) + 1) - ((Rnd() * 70) + 1), Color.Red) </w:t>
      </w:r>
      <w:r>
        <w:rPr>
          <w:color w:val="000066"/>
          <w:sz w:val="17"/>
          <w:szCs w:val="17"/>
        </w:rPr>
        <w:br/>
        <w:t xml:space="preserve">        Next </w:t>
      </w:r>
      <w:r>
        <w:rPr>
          <w:color w:val="000066"/>
          <w:sz w:val="17"/>
          <w:szCs w:val="17"/>
        </w:rPr>
        <w:br/>
        <w:t xml:space="preserve">    End Sub </w:t>
      </w:r>
      <w:r>
        <w:rPr>
          <w:color w:val="000066"/>
          <w:sz w:val="17"/>
          <w:szCs w:val="17"/>
        </w:rPr>
        <w:br/>
        <w:t xml:space="preserve"> </w:t>
      </w:r>
      <w:r>
        <w:rPr>
          <w:color w:val="000066"/>
          <w:sz w:val="17"/>
          <w:szCs w:val="17"/>
        </w:rPr>
        <w:br/>
        <w:t xml:space="preserve">Private Sub Line1_BeforeDrawValues(ByVal sender As Object, ByVal g As </w:t>
      </w:r>
      <w:r>
        <w:rPr>
          <w:color w:val="000066"/>
          <w:sz w:val="17"/>
          <w:szCs w:val="17"/>
        </w:rPr>
        <w:lastRenderedPageBreak/>
        <w:t xml:space="preserve">Steema.TeeChart.Drawing.Graphics3D) Handles Line1.BeforeDrawValues </w:t>
      </w:r>
      <w:r>
        <w:rPr>
          <w:color w:val="000066"/>
          <w:sz w:val="17"/>
          <w:szCs w:val="17"/>
        </w:rPr>
        <w:br/>
        <w:t xml:space="preserve">        Dim posAxis As Integer </w:t>
      </w:r>
      <w:r>
        <w:rPr>
          <w:color w:val="000066"/>
          <w:sz w:val="17"/>
          <w:szCs w:val="17"/>
        </w:rPr>
        <w:br/>
        <w:t xml:space="preserve">        If TChart1.Axes.Left.Maximum &gt; 0 Then </w:t>
      </w:r>
      <w:r>
        <w:rPr>
          <w:color w:val="000066"/>
          <w:sz w:val="17"/>
          <w:szCs w:val="17"/>
        </w:rPr>
        <w:br/>
        <w:t xml:space="preserve">            TChart1.Axes.Left.Draw(g.ChartXCenter - 10, g.ChartXCenter - 20, g.ChartXCenter, True) </w:t>
      </w:r>
      <w:r>
        <w:rPr>
          <w:color w:val="000066"/>
          <w:sz w:val="17"/>
          <w:szCs w:val="17"/>
        </w:rPr>
        <w:br/>
        <w:t xml:space="preserve">            posAxis = TChart1.Axes.Left.CalcYPosValue(10) </w:t>
      </w:r>
      <w:r>
        <w:rPr>
          <w:color w:val="000066"/>
          <w:sz w:val="17"/>
          <w:szCs w:val="17"/>
        </w:rPr>
        <w:br/>
        <w:t xml:space="preserve">            TChart1.Axes.Bottom.Draw(posAxis + 10, posAxis + 40, posAxis, True) </w:t>
      </w:r>
      <w:r>
        <w:rPr>
          <w:color w:val="000066"/>
          <w:sz w:val="17"/>
          <w:szCs w:val="17"/>
        </w:rPr>
        <w:br/>
        <w:t xml:space="preserve">        End If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上面的实例代码所产生的效果如下图所示：</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4286250" cy="3333750"/>
            <wp:effectExtent l="0" t="0" r="0" b="0"/>
            <wp:docPr id="194" name="图片 194" descr="C:\Users\SONY\AppData\Local\Temp\407984\Tutorial source\Tutorial source\images\cust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C:\Users\SONY\AppData\Local\Temp\407984\Tutorial source\Tutorial source\images\custaxi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333750"/>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Custom axes</w:t>
      </w:r>
    </w:p>
    <w:p w:rsidR="007649B1" w:rsidRDefault="007649B1" w:rsidP="007649B1">
      <w:pPr>
        <w:spacing w:after="240"/>
        <w:rPr>
          <w:rFonts w:ascii="Verdana" w:hAnsi="Verdana"/>
          <w:sz w:val="17"/>
          <w:szCs w:val="17"/>
        </w:rPr>
      </w:pPr>
      <w:r>
        <w:rPr>
          <w:rFonts w:ascii="Verdana" w:hAnsi="Verdana"/>
          <w:sz w:val="17"/>
          <w:szCs w:val="17"/>
        </w:rPr>
        <w:t>在这个例子中，</w:t>
      </w:r>
      <w:r>
        <w:rPr>
          <w:rFonts w:ascii="Verdana" w:hAnsi="Verdana"/>
          <w:sz w:val="17"/>
          <w:szCs w:val="17"/>
        </w:rPr>
        <w:t>TeeChart</w:t>
      </w:r>
      <w:r>
        <w:rPr>
          <w:rFonts w:ascii="Verdana" w:hAnsi="Verdana"/>
          <w:sz w:val="17"/>
          <w:szCs w:val="17"/>
        </w:rPr>
        <w:t>将在您的图表中心绘制新坐标轴，一个水平坐标轴，一个垂直坐标轴。当您滚动图表时</w:t>
      </w:r>
      <w:r>
        <w:rPr>
          <w:rFonts w:ascii="Verdana" w:hAnsi="Verdana"/>
          <w:sz w:val="17"/>
          <w:szCs w:val="17"/>
        </w:rPr>
        <w:t xml:space="preserve"> (</w:t>
      </w:r>
      <w:r>
        <w:rPr>
          <w:rFonts w:ascii="Verdana" w:hAnsi="Verdana"/>
          <w:sz w:val="17"/>
          <w:szCs w:val="17"/>
        </w:rPr>
        <w:t>使用鼠标右键拖拽</w:t>
      </w:r>
      <w:r>
        <w:rPr>
          <w:rFonts w:ascii="Verdana" w:hAnsi="Verdana"/>
          <w:sz w:val="17"/>
          <w:szCs w:val="17"/>
        </w:rPr>
        <w:t>)</w:t>
      </w:r>
      <w:r>
        <w:rPr>
          <w:rFonts w:ascii="Verdana" w:hAnsi="Verdana"/>
          <w:sz w:val="17"/>
          <w:szCs w:val="17"/>
        </w:rPr>
        <w:t>，新的垂直坐标轴将始终保持在图表中心，新的水平坐标轴将上升和垂直滚动。新的坐标轴是默认坐标轴的精确副本。</w:t>
      </w:r>
      <w:r>
        <w:rPr>
          <w:rFonts w:ascii="Verdana" w:hAnsi="Verdana"/>
          <w:sz w:val="17"/>
          <w:szCs w:val="17"/>
        </w:rPr>
        <w:br/>
      </w:r>
      <w:r>
        <w:rPr>
          <w:rFonts w:ascii="Verdana" w:hAnsi="Verdana"/>
          <w:sz w:val="17"/>
          <w:szCs w:val="17"/>
        </w:rPr>
        <w:br/>
      </w:r>
      <w:bookmarkStart w:id="41" w:name="Bookmark5_MultiAxis"/>
      <w:r>
        <w:rPr>
          <w:rFonts w:ascii="Verdana" w:hAnsi="Verdana"/>
          <w:b/>
          <w:bCs/>
          <w:sz w:val="17"/>
          <w:szCs w:val="17"/>
        </w:rPr>
        <w:t>自定义多坐标轴</w:t>
      </w:r>
      <w:bookmarkEnd w:id="41"/>
      <w:r>
        <w:rPr>
          <w:rFonts w:ascii="Verdana" w:hAnsi="Verdana"/>
          <w:sz w:val="17"/>
          <w:szCs w:val="17"/>
        </w:rPr>
        <w:t xml:space="preserve"> </w:t>
      </w:r>
      <w:r>
        <w:rPr>
          <w:rFonts w:ascii="Verdana" w:hAnsi="Verdana"/>
          <w:sz w:val="17"/>
          <w:szCs w:val="17"/>
        </w:rPr>
        <w:br/>
      </w:r>
      <w:r>
        <w:rPr>
          <w:rFonts w:ascii="Verdana" w:hAnsi="Verdana"/>
          <w:sz w:val="17"/>
          <w:szCs w:val="17"/>
        </w:rPr>
        <w:t>连同</w:t>
      </w:r>
      <w:r>
        <w:rPr>
          <w:rFonts w:ascii="Verdana" w:hAnsi="Verdana"/>
          <w:sz w:val="17"/>
          <w:szCs w:val="17"/>
        </w:rPr>
        <w:t>PositionPercent</w:t>
      </w:r>
      <w:r>
        <w:rPr>
          <w:rFonts w:ascii="Verdana" w:hAnsi="Verdana"/>
          <w:sz w:val="17"/>
          <w:szCs w:val="17"/>
        </w:rPr>
        <w:t>和</w:t>
      </w:r>
      <w:r>
        <w:rPr>
          <w:rFonts w:ascii="Verdana" w:hAnsi="Verdana"/>
          <w:sz w:val="17"/>
          <w:szCs w:val="17"/>
        </w:rPr>
        <w:t xml:space="preserve">stretching </w:t>
      </w:r>
      <w:r>
        <w:rPr>
          <w:rFonts w:ascii="Verdana" w:hAnsi="Verdana"/>
          <w:sz w:val="17"/>
          <w:szCs w:val="17"/>
        </w:rPr>
        <w:t>属性，它不可能有浮动在图表上任意点的无限坐标轴。坐标轴的滚动，缩放和命中检测都使用用户自己创建的坐标轴。您既可以在设计时通过</w:t>
      </w:r>
      <w:r>
        <w:rPr>
          <w:rFonts w:ascii="Verdana" w:hAnsi="Verdana"/>
          <w:sz w:val="17"/>
          <w:szCs w:val="17"/>
        </w:rPr>
        <w:t>TeeChart</w:t>
      </w:r>
      <w:r>
        <w:rPr>
          <w:rFonts w:ascii="Verdana" w:hAnsi="Verdana"/>
          <w:sz w:val="17"/>
          <w:szCs w:val="17"/>
        </w:rPr>
        <w:t>编辑器来创建附加的坐标轴，也可以在运行时添加一些代码来创建附加的坐标轴：</w:t>
      </w:r>
    </w:p>
    <w:p w:rsidR="007649B1" w:rsidRDefault="007649B1" w:rsidP="007649B1">
      <w:pPr>
        <w:pStyle w:val="HTML"/>
        <w:spacing w:line="200" w:lineRule="atLeast"/>
        <w:rPr>
          <w:color w:val="000066"/>
          <w:sz w:val="17"/>
          <w:szCs w:val="17"/>
        </w:rPr>
      </w:pPr>
      <w:r>
        <w:rPr>
          <w:color w:val="000066"/>
          <w:sz w:val="17"/>
          <w:szCs w:val="17"/>
        </w:rPr>
        <w:t>Via the Chart Editor</w:t>
      </w:r>
    </w:p>
    <w:p w:rsidR="007649B1" w:rsidRDefault="007649B1" w:rsidP="007649B1">
      <w:pPr>
        <w:spacing w:after="240"/>
        <w:rPr>
          <w:rFonts w:ascii="Verdana" w:hAnsi="Verdana"/>
          <w:sz w:val="17"/>
          <w:szCs w:val="17"/>
        </w:rPr>
      </w:pPr>
      <w:r w:rsidRPr="003E3F19">
        <w:rPr>
          <w:rFonts w:ascii="Verdana" w:hAnsi="Verdana"/>
          <w:noProof/>
          <w:sz w:val="17"/>
          <w:szCs w:val="17"/>
        </w:rPr>
        <w:lastRenderedPageBreak/>
        <w:drawing>
          <wp:inline distT="0" distB="0" distL="0" distR="0">
            <wp:extent cx="3943350" cy="3305175"/>
            <wp:effectExtent l="0" t="0" r="0" b="9525"/>
            <wp:docPr id="193" name="图片 193" descr="C:\Users\SONY\AppData\Local\Temp\407984\Tutorial source\Tutorial source\images\axis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C:\Users\SONY\AppData\Local\Temp\407984\Tutorial source\Tutorial source\images\axisedit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在设计时</w:t>
      </w:r>
      <w:r>
        <w:rPr>
          <w:rFonts w:ascii="Verdana" w:hAnsi="Verdana"/>
          <w:sz w:val="17"/>
          <w:szCs w:val="17"/>
        </w:rPr>
        <w:t>TeeChart</w:t>
      </w:r>
      <w:r>
        <w:rPr>
          <w:rFonts w:ascii="Verdana" w:hAnsi="Verdana"/>
          <w:sz w:val="17"/>
          <w:szCs w:val="17"/>
        </w:rPr>
        <w:t>为您提供了创建自定义坐标轴的功能，而且它们能够以</w:t>
      </w:r>
      <w:r>
        <w:rPr>
          <w:rFonts w:ascii="Verdana" w:hAnsi="Verdana"/>
          <w:sz w:val="17"/>
          <w:szCs w:val="17"/>
        </w:rPr>
        <w:t>TeeChart</w:t>
      </w:r>
      <w:r>
        <w:rPr>
          <w:rFonts w:ascii="Verdana" w:hAnsi="Verdana"/>
          <w:sz w:val="17"/>
          <w:szCs w:val="17"/>
        </w:rPr>
        <w:t>的目标文件格式进行保存。</w:t>
      </w:r>
      <w:r>
        <w:rPr>
          <w:rFonts w:ascii="Verdana" w:hAnsi="Verdana"/>
          <w:sz w:val="17"/>
          <w:szCs w:val="17"/>
        </w:rPr>
        <w:t xml:space="preserve"> </w:t>
      </w:r>
      <w:r>
        <w:rPr>
          <w:rFonts w:ascii="Verdana" w:hAnsi="Verdana"/>
          <w:sz w:val="17"/>
          <w:szCs w:val="17"/>
        </w:rPr>
        <w:t>要做到这一点，首先打开图表编辑器并在</w:t>
      </w:r>
      <w:r>
        <w:rPr>
          <w:rFonts w:ascii="Verdana" w:hAnsi="Verdana"/>
          <w:sz w:val="17"/>
          <w:szCs w:val="17"/>
        </w:rPr>
        <w:t>Axis</w:t>
      </w:r>
      <w:r>
        <w:rPr>
          <w:rFonts w:ascii="Verdana" w:hAnsi="Verdana"/>
          <w:sz w:val="17"/>
          <w:szCs w:val="17"/>
        </w:rPr>
        <w:t>页选择</w:t>
      </w:r>
      <w:r>
        <w:rPr>
          <w:rFonts w:ascii="Verdana" w:hAnsi="Verdana"/>
          <w:sz w:val="17"/>
          <w:szCs w:val="17"/>
        </w:rPr>
        <w:t>“+”</w:t>
      </w:r>
      <w:r>
        <w:rPr>
          <w:rFonts w:ascii="Verdana" w:hAnsi="Verdana"/>
          <w:sz w:val="17"/>
          <w:szCs w:val="17"/>
        </w:rPr>
        <w:t>按钮来添加一个自定义坐标轴。在确保你已经拥有新自定义坐标轴后，选择</w:t>
      </w:r>
      <w:r>
        <w:rPr>
          <w:rFonts w:ascii="Verdana" w:hAnsi="Verdana"/>
          <w:sz w:val="17"/>
          <w:szCs w:val="17"/>
        </w:rPr>
        <w:t>Position</w:t>
      </w:r>
      <w:r>
        <w:rPr>
          <w:rFonts w:ascii="Verdana" w:hAnsi="Verdana"/>
          <w:sz w:val="17"/>
          <w:szCs w:val="17"/>
        </w:rPr>
        <w:t>标签，此页上的水平复选框允许你定义新的自定义坐标轴，它们可以是水平坐标轴或不选择该复选框让其默认为垂直坐标轴。本页面的其余部分和</w:t>
      </w:r>
      <w:r>
        <w:rPr>
          <w:rFonts w:ascii="Verdana" w:hAnsi="Verdana"/>
          <w:sz w:val="17"/>
          <w:szCs w:val="17"/>
        </w:rPr>
        <w:t>Axis</w:t>
      </w:r>
      <w:r>
        <w:rPr>
          <w:rFonts w:ascii="Verdana" w:hAnsi="Verdana"/>
          <w:sz w:val="17"/>
          <w:szCs w:val="17"/>
        </w:rPr>
        <w:t>页的其他标签可以像前面介绍的那样用来改变自定义坐标轴的刻度，增量，标题，标签，刻度标记，分刻度和位置。为了使新自定义坐标轴能够和数据序列相关联，您需要进入</w:t>
      </w:r>
      <w:r>
        <w:rPr>
          <w:rFonts w:ascii="Verdana" w:hAnsi="Verdana"/>
          <w:sz w:val="17"/>
          <w:szCs w:val="17"/>
        </w:rPr>
        <w:t>Series</w:t>
      </w:r>
      <w:r>
        <w:rPr>
          <w:rFonts w:ascii="Verdana" w:hAnsi="Verdana"/>
          <w:sz w:val="17"/>
          <w:szCs w:val="17"/>
        </w:rPr>
        <w:t>标签的</w:t>
      </w:r>
      <w:r>
        <w:rPr>
          <w:rFonts w:ascii="Verdana" w:hAnsi="Verdana"/>
          <w:sz w:val="17"/>
          <w:szCs w:val="17"/>
        </w:rPr>
        <w:t>General</w:t>
      </w:r>
      <w:r>
        <w:rPr>
          <w:rFonts w:ascii="Verdana" w:hAnsi="Verdana"/>
          <w:sz w:val="17"/>
          <w:szCs w:val="17"/>
        </w:rPr>
        <w:t>页，并通过其中的</w:t>
      </w:r>
      <w:r>
        <w:rPr>
          <w:rFonts w:ascii="Verdana" w:hAnsi="Verdana"/>
          <w:sz w:val="17"/>
          <w:szCs w:val="17"/>
        </w:rPr>
        <w:t>“Horizontal Axis”</w:t>
      </w:r>
      <w:r>
        <w:rPr>
          <w:rFonts w:ascii="Verdana" w:hAnsi="Verdana"/>
          <w:sz w:val="17"/>
          <w:szCs w:val="17"/>
        </w:rPr>
        <w:t>和</w:t>
      </w:r>
      <w:r>
        <w:rPr>
          <w:rFonts w:ascii="Verdana" w:hAnsi="Verdana"/>
          <w:sz w:val="17"/>
          <w:szCs w:val="17"/>
        </w:rPr>
        <w:t>“Vertical Axis”</w:t>
      </w:r>
      <w:r>
        <w:rPr>
          <w:rFonts w:ascii="Verdana" w:hAnsi="Verdana"/>
          <w:sz w:val="17"/>
          <w:szCs w:val="17"/>
        </w:rPr>
        <w:t>下拉列表框定义自定义坐标轴的具体位置，但是这需要根据先前定义新自定义坐标轴的水平或者垂直方向来决定。</w:t>
      </w:r>
    </w:p>
    <w:p w:rsidR="007649B1" w:rsidRDefault="007649B1" w:rsidP="007649B1">
      <w:pPr>
        <w:pStyle w:val="HTML"/>
        <w:spacing w:line="200" w:lineRule="atLeast"/>
        <w:rPr>
          <w:color w:val="000066"/>
          <w:sz w:val="17"/>
          <w:szCs w:val="17"/>
        </w:rPr>
      </w:pPr>
      <w:r>
        <w:rPr>
          <w:color w:val="000066"/>
          <w:sz w:val="17"/>
          <w:szCs w:val="17"/>
        </w:rPr>
        <w:t>Via Code</w:t>
      </w:r>
      <w:r>
        <w:rPr>
          <w:color w:val="000066"/>
          <w:sz w:val="17"/>
          <w:szCs w:val="17"/>
        </w:rPr>
        <w:br/>
        <w:t xml:space="preserve">[C#.Net] </w:t>
      </w:r>
      <w:r>
        <w:rPr>
          <w:color w:val="000066"/>
          <w:sz w:val="17"/>
          <w:szCs w:val="17"/>
        </w:rPr>
        <w:br/>
        <w:t xml:space="preserve">private void Form1_Load(object sender, System.EventArgs e) </w:t>
      </w:r>
      <w:r>
        <w:rPr>
          <w:color w:val="000066"/>
          <w:sz w:val="17"/>
          <w:szCs w:val="17"/>
        </w:rPr>
        <w:br/>
        <w:t xml:space="preserve">         </w:t>
      </w:r>
      <w:r>
        <w:rPr>
          <w:color w:val="000066"/>
          <w:sz w:val="17"/>
          <w:szCs w:val="17"/>
        </w:rPr>
        <w:br/>
        <w:t xml:space="preserve">            Line line1 = new Line(); </w:t>
      </w:r>
      <w:r>
        <w:rPr>
          <w:color w:val="000066"/>
          <w:sz w:val="17"/>
          <w:szCs w:val="17"/>
        </w:rPr>
        <w:br/>
        <w:t>            Line line2 = new Line();  </w:t>
      </w:r>
      <w:r>
        <w:rPr>
          <w:color w:val="000066"/>
          <w:sz w:val="17"/>
          <w:szCs w:val="17"/>
        </w:rPr>
        <w:br/>
        <w:t xml:space="preserve">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tChart1.Header.Text = "TeeChart Multiple Axes"; </w:t>
      </w:r>
      <w:r>
        <w:rPr>
          <w:color w:val="000066"/>
          <w:sz w:val="17"/>
          <w:szCs w:val="17"/>
        </w:rPr>
        <w:br/>
        <w:t xml:space="preserve">            tChart1.Series.Add(line1); </w:t>
      </w:r>
      <w:r>
        <w:rPr>
          <w:color w:val="000066"/>
          <w:sz w:val="17"/>
          <w:szCs w:val="17"/>
        </w:rPr>
        <w:br/>
        <w:t xml:space="preserve">            tChart1.Series.Add(line2); </w:t>
      </w:r>
      <w:r>
        <w:rPr>
          <w:color w:val="000066"/>
          <w:sz w:val="17"/>
          <w:szCs w:val="17"/>
        </w:rPr>
        <w:br/>
        <w:t xml:space="preserve"> </w:t>
      </w:r>
      <w:r>
        <w:rPr>
          <w:color w:val="000066"/>
          <w:sz w:val="17"/>
          <w:szCs w:val="17"/>
        </w:rPr>
        <w:br/>
        <w:t xml:space="preserve">            for(int t = 0; t &lt;= 10; ++t) </w:t>
      </w:r>
      <w:r>
        <w:rPr>
          <w:color w:val="000066"/>
          <w:sz w:val="17"/>
          <w:szCs w:val="17"/>
        </w:rPr>
        <w:br/>
        <w:t xml:space="preserve">             </w:t>
      </w:r>
      <w:r>
        <w:rPr>
          <w:color w:val="000066"/>
          <w:sz w:val="17"/>
          <w:szCs w:val="17"/>
        </w:rPr>
        <w:br/>
        <w:t xml:space="preserve">                line1.Add(Convert.ToDouble(t), Convert.ToDouble(10 + t), Color.Red); </w:t>
      </w:r>
      <w:r>
        <w:rPr>
          <w:color w:val="000066"/>
          <w:sz w:val="17"/>
          <w:szCs w:val="17"/>
        </w:rPr>
        <w:br/>
        <w:t xml:space="preserve">                if(t &gt; 1) </w:t>
      </w:r>
      <w:r>
        <w:rPr>
          <w:color w:val="000066"/>
          <w:sz w:val="17"/>
          <w:szCs w:val="17"/>
        </w:rPr>
        <w:br/>
        <w:t xml:space="preserve">                line2.Add(Convert.ToDouble(t), Convert.ToDouble(t), Color.Green); </w:t>
      </w:r>
      <w:r>
        <w:rPr>
          <w:color w:val="000066"/>
          <w:sz w:val="17"/>
          <w:szCs w:val="17"/>
        </w:rPr>
        <w:br/>
      </w:r>
      <w:r>
        <w:rPr>
          <w:color w:val="000066"/>
          <w:sz w:val="17"/>
          <w:szCs w:val="17"/>
        </w:rPr>
        <w:lastRenderedPageBreak/>
        <w:t xml:space="preserve">             </w:t>
      </w:r>
      <w:r>
        <w:rPr>
          <w:color w:val="000066"/>
          <w:sz w:val="17"/>
          <w:szCs w:val="17"/>
        </w:rPr>
        <w:br/>
        <w:t xml:space="preserve"> </w:t>
      </w:r>
      <w:r>
        <w:rPr>
          <w:color w:val="000066"/>
          <w:sz w:val="17"/>
          <w:szCs w:val="17"/>
        </w:rPr>
        <w:br/>
        <w:t xml:space="preserve">            Axis leftAxis = tChart1.Axes.Left; </w:t>
      </w:r>
      <w:r>
        <w:rPr>
          <w:color w:val="000066"/>
          <w:sz w:val="17"/>
          <w:szCs w:val="17"/>
        </w:rPr>
        <w:br/>
        <w:t xml:space="preserve"> </w:t>
      </w:r>
      <w:r>
        <w:rPr>
          <w:color w:val="000066"/>
          <w:sz w:val="17"/>
          <w:szCs w:val="17"/>
        </w:rPr>
        <w:br/>
        <w:t xml:space="preserve">            leftAxis.StartPosition = 0; </w:t>
      </w:r>
      <w:r>
        <w:rPr>
          <w:color w:val="000066"/>
          <w:sz w:val="17"/>
          <w:szCs w:val="17"/>
        </w:rPr>
        <w:br/>
        <w:t xml:space="preserve">            leftAxis.EndPosition = 50; </w:t>
      </w:r>
      <w:r>
        <w:rPr>
          <w:color w:val="000066"/>
          <w:sz w:val="17"/>
          <w:szCs w:val="17"/>
        </w:rPr>
        <w:br/>
        <w:t xml:space="preserve">            leftAxis.AxisPen.Color = Color.Red; </w:t>
      </w:r>
      <w:r>
        <w:rPr>
          <w:color w:val="000066"/>
          <w:sz w:val="17"/>
          <w:szCs w:val="17"/>
        </w:rPr>
        <w:br/>
        <w:t xml:space="preserve">            leftAxis.Title.Font.Color = Color.Red; </w:t>
      </w:r>
      <w:r>
        <w:rPr>
          <w:color w:val="000066"/>
          <w:sz w:val="17"/>
          <w:szCs w:val="17"/>
        </w:rPr>
        <w:br/>
        <w:t xml:space="preserve">            leftAxis.Title.Font.Bold = true; </w:t>
      </w:r>
      <w:r>
        <w:rPr>
          <w:color w:val="000066"/>
          <w:sz w:val="17"/>
          <w:szCs w:val="17"/>
        </w:rPr>
        <w:br/>
        <w:t xml:space="preserve">            leftAxis.Title.Text = "1st Left Axis"; </w:t>
      </w:r>
      <w:r>
        <w:rPr>
          <w:color w:val="000066"/>
          <w:sz w:val="17"/>
          <w:szCs w:val="17"/>
        </w:rPr>
        <w:br/>
        <w:t xml:space="preserve"> </w:t>
      </w:r>
      <w:r>
        <w:rPr>
          <w:color w:val="000066"/>
          <w:sz w:val="17"/>
          <w:szCs w:val="17"/>
        </w:rPr>
        <w:br/>
        <w:t>//            You are able to then position the new Axis in overall relation to the Chart  </w:t>
      </w:r>
      <w:r>
        <w:rPr>
          <w:color w:val="000066"/>
          <w:sz w:val="17"/>
          <w:szCs w:val="17"/>
        </w:rPr>
        <w:br/>
        <w:t xml:space="preserve">//            by using the StartPosition and EndPosition  properties. </w:t>
      </w:r>
      <w:r>
        <w:rPr>
          <w:color w:val="000066"/>
          <w:sz w:val="17"/>
          <w:szCs w:val="17"/>
        </w:rPr>
        <w:br/>
        <w:t xml:space="preserve">// </w:t>
      </w:r>
      <w:r>
        <w:rPr>
          <w:color w:val="000066"/>
          <w:sz w:val="17"/>
          <w:szCs w:val="17"/>
        </w:rPr>
        <w:br/>
        <w:t xml:space="preserve">//            StartPosition=50 </w:t>
      </w:r>
      <w:r>
        <w:rPr>
          <w:color w:val="000066"/>
          <w:sz w:val="17"/>
          <w:szCs w:val="17"/>
        </w:rPr>
        <w:br/>
        <w:t xml:space="preserve">//            EndPosition=100 </w:t>
      </w:r>
      <w:r>
        <w:rPr>
          <w:color w:val="000066"/>
          <w:sz w:val="17"/>
          <w:szCs w:val="17"/>
        </w:rPr>
        <w:br/>
        <w:t xml:space="preserve">// </w:t>
      </w:r>
      <w:r>
        <w:rPr>
          <w:color w:val="000066"/>
          <w:sz w:val="17"/>
          <w:szCs w:val="17"/>
        </w:rPr>
        <w:br/>
        <w:t xml:space="preserve">//            These figures are expressed as percentages of the Chart Rectangle with 0 (zero) </w:t>
      </w:r>
      <w:r>
        <w:rPr>
          <w:color w:val="000066"/>
          <w:sz w:val="17"/>
          <w:szCs w:val="17"/>
        </w:rPr>
        <w:br/>
        <w:t>//            (in the case of a vertical Axis) being Top. These properties can be applied to  </w:t>
      </w:r>
      <w:r>
        <w:rPr>
          <w:color w:val="000066"/>
          <w:sz w:val="17"/>
          <w:szCs w:val="17"/>
        </w:rPr>
        <w:br/>
        <w:t xml:space="preserve">//            the Standard Axes to create completely partitioned 'SubCharts' within the Chart. </w:t>
      </w:r>
      <w:r>
        <w:rPr>
          <w:color w:val="000066"/>
          <w:sz w:val="17"/>
          <w:szCs w:val="17"/>
        </w:rPr>
        <w:br/>
        <w:t xml:space="preserve"> </w:t>
      </w:r>
      <w:r>
        <w:rPr>
          <w:color w:val="000066"/>
          <w:sz w:val="17"/>
          <w:szCs w:val="17"/>
        </w:rPr>
        <w:br/>
        <w:t xml:space="preserve">            Axis axis1 = new Axis(false, false, tChart1.Chart); </w:t>
      </w:r>
      <w:r>
        <w:rPr>
          <w:color w:val="000066"/>
          <w:sz w:val="17"/>
          <w:szCs w:val="17"/>
        </w:rPr>
        <w:br/>
        <w:t xml:space="preserve"> </w:t>
      </w:r>
      <w:r>
        <w:rPr>
          <w:color w:val="000066"/>
          <w:sz w:val="17"/>
          <w:szCs w:val="17"/>
        </w:rPr>
        <w:br/>
        <w:t xml:space="preserve">            tChart1.Axes.Custom.Add(axis1); </w:t>
      </w:r>
      <w:r>
        <w:rPr>
          <w:color w:val="000066"/>
          <w:sz w:val="17"/>
          <w:szCs w:val="17"/>
        </w:rPr>
        <w:br/>
        <w:t xml:space="preserve"> </w:t>
      </w:r>
      <w:r>
        <w:rPr>
          <w:color w:val="000066"/>
          <w:sz w:val="17"/>
          <w:szCs w:val="17"/>
        </w:rPr>
        <w:br/>
        <w:t xml:space="preserve">            line2.CustomVertAxis = axis1; </w:t>
      </w:r>
      <w:r>
        <w:rPr>
          <w:color w:val="000066"/>
          <w:sz w:val="17"/>
          <w:szCs w:val="17"/>
        </w:rPr>
        <w:br/>
        <w:t xml:space="preserve"> </w:t>
      </w:r>
      <w:r>
        <w:rPr>
          <w:color w:val="000066"/>
          <w:sz w:val="17"/>
          <w:szCs w:val="17"/>
        </w:rPr>
        <w:br/>
        <w:t xml:space="preserve">            axis1.StartPosition = 50; </w:t>
      </w:r>
      <w:r>
        <w:rPr>
          <w:color w:val="000066"/>
          <w:sz w:val="17"/>
          <w:szCs w:val="17"/>
        </w:rPr>
        <w:br/>
        <w:t xml:space="preserve">            axis1.EndPosition = 100; </w:t>
      </w:r>
      <w:r>
        <w:rPr>
          <w:color w:val="000066"/>
          <w:sz w:val="17"/>
          <w:szCs w:val="17"/>
        </w:rPr>
        <w:br/>
        <w:t xml:space="preserve">            axis1.AxisPen.Color = Color.Green; </w:t>
      </w:r>
      <w:r>
        <w:rPr>
          <w:color w:val="000066"/>
          <w:sz w:val="17"/>
          <w:szCs w:val="17"/>
        </w:rPr>
        <w:br/>
        <w:t xml:space="preserve">            axis1.Title.Font.Color = Color.Green; </w:t>
      </w:r>
      <w:r>
        <w:rPr>
          <w:color w:val="000066"/>
          <w:sz w:val="17"/>
          <w:szCs w:val="17"/>
        </w:rPr>
        <w:br/>
        <w:t xml:space="preserve">            axis1.Title.Font.Bold = true; </w:t>
      </w:r>
      <w:r>
        <w:rPr>
          <w:color w:val="000066"/>
          <w:sz w:val="17"/>
          <w:szCs w:val="17"/>
        </w:rPr>
        <w:br/>
        <w:t xml:space="preserve">            axis1.Title.Text = "Extra Axis"; </w:t>
      </w:r>
      <w:r>
        <w:rPr>
          <w:color w:val="000066"/>
          <w:sz w:val="17"/>
          <w:szCs w:val="17"/>
        </w:rPr>
        <w:br/>
        <w:t xml:space="preserve">            axis1.PositionUnits= PositionUnits.Percent; </w:t>
      </w:r>
      <w:r>
        <w:rPr>
          <w:color w:val="000066"/>
          <w:sz w:val="17"/>
          <w:szCs w:val="17"/>
        </w:rPr>
        <w:br/>
        <w:t xml:space="preserve">                                                axis1.RelativePosition = 20;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w:t>
      </w:r>
      <w:r>
        <w:rPr>
          <w:color w:val="000066"/>
          <w:sz w:val="17"/>
          <w:szCs w:val="17"/>
        </w:rPr>
        <w:lastRenderedPageBreak/>
        <w:t xml:space="preserve">MyBase.Load </w:t>
      </w:r>
      <w:r>
        <w:rPr>
          <w:color w:val="000066"/>
          <w:sz w:val="17"/>
          <w:szCs w:val="17"/>
        </w:rPr>
        <w:br/>
        <w:t xml:space="preserve">        Dim Line1 As New Steema.TeeChart.Styles.Line() </w:t>
      </w:r>
      <w:r>
        <w:rPr>
          <w:color w:val="000066"/>
          <w:sz w:val="17"/>
          <w:szCs w:val="17"/>
        </w:rPr>
        <w:br/>
        <w:t xml:space="preserve">        Dim Line2 As New Steema.TeeChart.Styles.Line() </w:t>
      </w:r>
      <w:r>
        <w:rPr>
          <w:color w:val="000066"/>
          <w:sz w:val="17"/>
          <w:szCs w:val="17"/>
        </w:rPr>
        <w:br/>
        <w:t xml:space="preserve">        Dim t As Integer </w:t>
      </w:r>
      <w:r>
        <w:rPr>
          <w:color w:val="000066"/>
          <w:sz w:val="17"/>
          <w:szCs w:val="17"/>
        </w:rPr>
        <w:br/>
        <w:t xml:space="preserve">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TChart1.Header.Text = "TeeChart Multiple Axes" </w:t>
      </w:r>
      <w:r>
        <w:rPr>
          <w:color w:val="000066"/>
          <w:sz w:val="17"/>
          <w:szCs w:val="17"/>
        </w:rPr>
        <w:br/>
        <w:t xml:space="preserve">        TChart1.Series.Add(Line1) </w:t>
      </w:r>
      <w:r>
        <w:rPr>
          <w:color w:val="000066"/>
          <w:sz w:val="17"/>
          <w:szCs w:val="17"/>
        </w:rPr>
        <w:br/>
        <w:t xml:space="preserve">        TChart1.Series.Add(Line2) </w:t>
      </w:r>
      <w:r>
        <w:rPr>
          <w:color w:val="000066"/>
          <w:sz w:val="17"/>
          <w:szCs w:val="17"/>
        </w:rPr>
        <w:br/>
        <w:t xml:space="preserve"> </w:t>
      </w:r>
      <w:r>
        <w:rPr>
          <w:color w:val="000066"/>
          <w:sz w:val="17"/>
          <w:szCs w:val="17"/>
        </w:rPr>
        <w:br/>
        <w:t xml:space="preserve">        For t = 0 To 10 </w:t>
      </w:r>
      <w:r>
        <w:rPr>
          <w:color w:val="000066"/>
          <w:sz w:val="17"/>
          <w:szCs w:val="17"/>
        </w:rPr>
        <w:br/>
        <w:t xml:space="preserve">            Line1.Add(t, 10 + t, Color.Red) </w:t>
      </w:r>
      <w:r>
        <w:rPr>
          <w:color w:val="000066"/>
          <w:sz w:val="17"/>
          <w:szCs w:val="17"/>
        </w:rPr>
        <w:br/>
        <w:t xml:space="preserve">            If (t &gt; 1) Then </w:t>
      </w:r>
      <w:r>
        <w:rPr>
          <w:color w:val="000066"/>
          <w:sz w:val="17"/>
          <w:szCs w:val="17"/>
        </w:rPr>
        <w:br/>
        <w:t xml:space="preserve">                Line2.Add(t, t, Color.Green) </w:t>
      </w:r>
      <w:r>
        <w:rPr>
          <w:color w:val="000066"/>
          <w:sz w:val="17"/>
          <w:szCs w:val="17"/>
        </w:rPr>
        <w:br/>
        <w:t xml:space="preserve">            End If </w:t>
      </w:r>
      <w:r>
        <w:rPr>
          <w:color w:val="000066"/>
          <w:sz w:val="17"/>
          <w:szCs w:val="17"/>
        </w:rPr>
        <w:br/>
        <w:t xml:space="preserve">        Next </w:t>
      </w:r>
      <w:r>
        <w:rPr>
          <w:color w:val="000066"/>
          <w:sz w:val="17"/>
          <w:szCs w:val="17"/>
        </w:rPr>
        <w:br/>
        <w:t xml:space="preserve"> </w:t>
      </w:r>
      <w:r>
        <w:rPr>
          <w:color w:val="000066"/>
          <w:sz w:val="17"/>
          <w:szCs w:val="17"/>
        </w:rPr>
        <w:br/>
        <w:t xml:space="preserve">        With TChart1.Axes.Left </w:t>
      </w:r>
      <w:r>
        <w:rPr>
          <w:color w:val="000066"/>
          <w:sz w:val="17"/>
          <w:szCs w:val="17"/>
        </w:rPr>
        <w:br/>
        <w:t xml:space="preserve">            .StartPosition = 0 </w:t>
      </w:r>
      <w:r>
        <w:rPr>
          <w:color w:val="000066"/>
          <w:sz w:val="17"/>
          <w:szCs w:val="17"/>
        </w:rPr>
        <w:br/>
        <w:t xml:space="preserve">            .EndPosition = 50 </w:t>
      </w:r>
      <w:r>
        <w:rPr>
          <w:color w:val="000066"/>
          <w:sz w:val="17"/>
          <w:szCs w:val="17"/>
        </w:rPr>
        <w:br/>
        <w:t xml:space="preserve">            .AxisPen.Color = Color.Red </w:t>
      </w:r>
      <w:r>
        <w:rPr>
          <w:color w:val="000066"/>
          <w:sz w:val="17"/>
          <w:szCs w:val="17"/>
        </w:rPr>
        <w:br/>
        <w:t xml:space="preserve">            .Title.Font.Color = Color.Red </w:t>
      </w:r>
      <w:r>
        <w:rPr>
          <w:color w:val="000066"/>
          <w:sz w:val="17"/>
          <w:szCs w:val="17"/>
        </w:rPr>
        <w:br/>
        <w:t xml:space="preserve">            .Title.Font.Bold = True </w:t>
      </w:r>
      <w:r>
        <w:rPr>
          <w:color w:val="000066"/>
          <w:sz w:val="17"/>
          <w:szCs w:val="17"/>
        </w:rPr>
        <w:br/>
        <w:t xml:space="preserve">            .Title.Text = "1st Left Axis" </w:t>
      </w:r>
      <w:r>
        <w:rPr>
          <w:color w:val="000066"/>
          <w:sz w:val="17"/>
          <w:szCs w:val="17"/>
        </w:rPr>
        <w:br/>
        <w:t xml:space="preserve">        End With </w:t>
      </w:r>
      <w:r>
        <w:rPr>
          <w:color w:val="000066"/>
          <w:sz w:val="17"/>
          <w:szCs w:val="17"/>
        </w:rPr>
        <w:br/>
        <w:t xml:space="preserve"> </w:t>
      </w:r>
      <w:r>
        <w:rPr>
          <w:color w:val="000066"/>
          <w:sz w:val="17"/>
          <w:szCs w:val="17"/>
        </w:rPr>
        <w:br/>
        <w:t>        'You are able to then position the new Axis in overall relation to the Chart  </w:t>
      </w:r>
      <w:r>
        <w:rPr>
          <w:color w:val="000066"/>
          <w:sz w:val="17"/>
          <w:szCs w:val="17"/>
        </w:rPr>
        <w:br/>
        <w:t xml:space="preserve">        'by using the StartPosition and EndPosition  properties. </w:t>
      </w:r>
      <w:r>
        <w:rPr>
          <w:color w:val="000066"/>
          <w:sz w:val="17"/>
          <w:szCs w:val="17"/>
        </w:rPr>
        <w:br/>
        <w:t xml:space="preserve"> </w:t>
      </w:r>
      <w:r>
        <w:rPr>
          <w:color w:val="000066"/>
          <w:sz w:val="17"/>
          <w:szCs w:val="17"/>
        </w:rPr>
        <w:br/>
        <w:t xml:space="preserve">        '      StartPosition = 50 </w:t>
      </w:r>
      <w:r>
        <w:rPr>
          <w:color w:val="000066"/>
          <w:sz w:val="17"/>
          <w:szCs w:val="17"/>
        </w:rPr>
        <w:br/>
        <w:t xml:space="preserve">        '      EndPosition = 100 </w:t>
      </w:r>
      <w:r>
        <w:rPr>
          <w:color w:val="000066"/>
          <w:sz w:val="17"/>
          <w:szCs w:val="17"/>
        </w:rPr>
        <w:br/>
        <w:t xml:space="preserve"> </w:t>
      </w:r>
      <w:r>
        <w:rPr>
          <w:color w:val="000066"/>
          <w:sz w:val="17"/>
          <w:szCs w:val="17"/>
        </w:rPr>
        <w:br/>
        <w:t xml:space="preserve">        'These figures are expressed as percentages of the Chart Rectangle with 0 (zero) </w:t>
      </w:r>
      <w:r>
        <w:rPr>
          <w:color w:val="000066"/>
          <w:sz w:val="17"/>
          <w:szCs w:val="17"/>
        </w:rPr>
        <w:br/>
        <w:t>        '(in the case of a vertical Axis) being Top. These properties can be applied to  </w:t>
      </w:r>
      <w:r>
        <w:rPr>
          <w:color w:val="000066"/>
          <w:sz w:val="17"/>
          <w:szCs w:val="17"/>
        </w:rPr>
        <w:br/>
        <w:t xml:space="preserve">        'the Standard Axes to create completely partitioned 'SubCharts' within the Chart. </w:t>
      </w:r>
      <w:r>
        <w:rPr>
          <w:color w:val="000066"/>
          <w:sz w:val="17"/>
          <w:szCs w:val="17"/>
        </w:rPr>
        <w:br/>
        <w:t xml:space="preserve"> </w:t>
      </w:r>
      <w:r>
        <w:rPr>
          <w:color w:val="000066"/>
          <w:sz w:val="17"/>
          <w:szCs w:val="17"/>
        </w:rPr>
        <w:br/>
        <w:t xml:space="preserve">        Dim Axis1 As New Steema.TeeChart.Axis(False, False, TChart1.Chart) </w:t>
      </w:r>
      <w:r>
        <w:rPr>
          <w:color w:val="000066"/>
          <w:sz w:val="17"/>
          <w:szCs w:val="17"/>
        </w:rPr>
        <w:br/>
        <w:t xml:space="preserve"> </w:t>
      </w:r>
      <w:r>
        <w:rPr>
          <w:color w:val="000066"/>
          <w:sz w:val="17"/>
          <w:szCs w:val="17"/>
        </w:rPr>
        <w:br/>
        <w:t xml:space="preserve">        TChart1.Axes.Custom.Add(Axis1) </w:t>
      </w:r>
      <w:r>
        <w:rPr>
          <w:color w:val="000066"/>
          <w:sz w:val="17"/>
          <w:szCs w:val="17"/>
        </w:rPr>
        <w:br/>
        <w:t xml:space="preserve"> </w:t>
      </w:r>
      <w:r>
        <w:rPr>
          <w:color w:val="000066"/>
          <w:sz w:val="17"/>
          <w:szCs w:val="17"/>
        </w:rPr>
        <w:br/>
        <w:t xml:space="preserve">        Line2.CustomVertAxis = Axis1 </w:t>
      </w:r>
      <w:r>
        <w:rPr>
          <w:color w:val="000066"/>
          <w:sz w:val="17"/>
          <w:szCs w:val="17"/>
        </w:rPr>
        <w:br/>
        <w:t xml:space="preserve"> </w:t>
      </w:r>
      <w:r>
        <w:rPr>
          <w:color w:val="000066"/>
          <w:sz w:val="17"/>
          <w:szCs w:val="17"/>
        </w:rPr>
        <w:br/>
      </w:r>
      <w:r>
        <w:rPr>
          <w:color w:val="000066"/>
          <w:sz w:val="17"/>
          <w:szCs w:val="17"/>
        </w:rPr>
        <w:lastRenderedPageBreak/>
        <w:t xml:space="preserve">        Axis1.StartPosition = 50 </w:t>
      </w:r>
      <w:r>
        <w:rPr>
          <w:color w:val="000066"/>
          <w:sz w:val="17"/>
          <w:szCs w:val="17"/>
        </w:rPr>
        <w:br/>
        <w:t xml:space="preserve">        Axis1.EndPosition = 100 </w:t>
      </w:r>
      <w:r>
        <w:rPr>
          <w:color w:val="000066"/>
          <w:sz w:val="17"/>
          <w:szCs w:val="17"/>
        </w:rPr>
        <w:br/>
        <w:t xml:space="preserve">        Axis1.AxisPen.Color = Color.Green </w:t>
      </w:r>
      <w:r>
        <w:rPr>
          <w:color w:val="000066"/>
          <w:sz w:val="17"/>
          <w:szCs w:val="17"/>
        </w:rPr>
        <w:br/>
        <w:t xml:space="preserve">        Axis1.Title.Font.Color = Color.Green </w:t>
      </w:r>
      <w:r>
        <w:rPr>
          <w:color w:val="000066"/>
          <w:sz w:val="17"/>
          <w:szCs w:val="17"/>
        </w:rPr>
        <w:br/>
        <w:t xml:space="preserve">        Axis1.Title.Font.Bold = True </w:t>
      </w:r>
      <w:r>
        <w:rPr>
          <w:color w:val="000066"/>
          <w:sz w:val="17"/>
          <w:szCs w:val="17"/>
        </w:rPr>
        <w:br/>
        <w:t xml:space="preserve">        Axis1.Title.Text = "Extra Axis" </w:t>
      </w:r>
      <w:r>
        <w:rPr>
          <w:color w:val="000066"/>
          <w:sz w:val="17"/>
          <w:szCs w:val="17"/>
        </w:rPr>
        <w:br/>
        <w:t xml:space="preserve">        Axis1.PositionUnits.=  PositionUnits.Percent; </w:t>
      </w:r>
      <w:r>
        <w:rPr>
          <w:color w:val="000066"/>
          <w:sz w:val="17"/>
          <w:szCs w:val="17"/>
        </w:rPr>
        <w:br/>
        <w:t xml:space="preserve">        Axis1.RelativePosition = 20 </w:t>
      </w:r>
      <w:r>
        <w:rPr>
          <w:color w:val="000066"/>
          <w:sz w:val="17"/>
          <w:szCs w:val="17"/>
        </w:rPr>
        <w:br/>
        <w:t xml:space="preserve">End Sub </w:t>
      </w:r>
      <w:r>
        <w:rPr>
          <w:color w:val="000066"/>
          <w:sz w:val="17"/>
          <w:szCs w:val="17"/>
        </w:rPr>
        <w:br/>
        <w:t xml:space="preserve"> </w:t>
      </w:r>
    </w:p>
    <w:p w:rsidR="007649B1" w:rsidRDefault="007649B1" w:rsidP="007649B1">
      <w:pPr>
        <w:spacing w:after="240"/>
        <w:rPr>
          <w:rFonts w:ascii="Verdana" w:hAnsi="Verdana"/>
          <w:sz w:val="17"/>
          <w:szCs w:val="17"/>
        </w:rPr>
      </w:pPr>
      <w:r>
        <w:rPr>
          <w:rFonts w:ascii="Verdana" w:hAnsi="Verdana"/>
          <w:sz w:val="17"/>
          <w:szCs w:val="17"/>
        </w:rPr>
        <w:t>以上代码所产生的效果如下图所示：</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4286250" cy="3333750"/>
            <wp:effectExtent l="0" t="0" r="0" b="0"/>
            <wp:docPr id="192" name="图片 192" descr="C:\Users\SONY\AppData\Local\Temp\407984\Tutorial source\Tutorial source\images\mult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C:\Users\SONY\AppData\Local\Temp\407984\Tutorial source\Tutorial source\images\multax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333750"/>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Multiple axes</w:t>
      </w:r>
    </w:p>
    <w:p w:rsidR="007649B1" w:rsidRDefault="007649B1" w:rsidP="007649B1">
      <w:pPr>
        <w:spacing w:after="240"/>
        <w:rPr>
          <w:rFonts w:ascii="Verdana" w:hAnsi="Verdana"/>
          <w:sz w:val="17"/>
          <w:szCs w:val="17"/>
        </w:rPr>
      </w:pPr>
      <w:r>
        <w:rPr>
          <w:rFonts w:ascii="Verdana" w:hAnsi="Verdana"/>
          <w:sz w:val="17"/>
          <w:szCs w:val="17"/>
        </w:rPr>
        <w:t>所有操作是没有任何限制的！我们强烈建议您一定要谨慎使用自定义坐标轴，因为它很容易使用新的坐标轴来填充屏幕从而失去了您最希望跟踪管理的那个坐标轴</w:t>
      </w:r>
      <w:r>
        <w:rPr>
          <w:rFonts w:ascii="Verdana" w:hAnsi="Verdana"/>
          <w:sz w:val="17"/>
          <w:szCs w:val="17"/>
        </w:rPr>
        <w:t xml:space="preserve">! </w:t>
      </w:r>
    </w:p>
    <w:p w:rsidR="007649B1" w:rsidRPr="00681702" w:rsidRDefault="007649B1" w:rsidP="007649B1">
      <w:pPr>
        <w:jc w:val="left"/>
        <w:rPr>
          <w:rFonts w:ascii="宋体" w:hAnsi="宋体"/>
          <w:b/>
          <w:sz w:val="24"/>
        </w:rPr>
      </w:pPr>
      <w:bookmarkStart w:id="42" w:name="Bookmark5_AxisEvents"/>
      <w:r w:rsidRPr="00681702">
        <w:rPr>
          <w:rFonts w:ascii="宋体" w:hAnsi="宋体"/>
          <w:b/>
          <w:sz w:val="24"/>
        </w:rPr>
        <w:t>坐标轴事件</w:t>
      </w:r>
      <w:bookmarkEnd w:id="42"/>
      <w:r w:rsidRPr="00681702">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坐标轴事件在运行时可以灵活地修改坐标轴标签并且可以通过点击坐标轴来增强当前用户的交互性。</w:t>
      </w:r>
    </w:p>
    <w:p w:rsidR="007649B1" w:rsidRPr="00681702" w:rsidRDefault="007649B1" w:rsidP="007649B1">
      <w:pPr>
        <w:jc w:val="left"/>
        <w:rPr>
          <w:rFonts w:ascii="宋体" w:hAnsi="宋体"/>
          <w:b/>
          <w:sz w:val="24"/>
        </w:rPr>
      </w:pPr>
      <w:bookmarkStart w:id="43" w:name="Bookmark5_OnClickAxis"/>
      <w:r w:rsidRPr="00681702">
        <w:rPr>
          <w:rFonts w:ascii="宋体" w:hAnsi="宋体"/>
          <w:b/>
          <w:sz w:val="24"/>
        </w:rPr>
        <w:t>OnClickAxis</w:t>
      </w:r>
      <w:bookmarkEnd w:id="43"/>
      <w:r w:rsidRPr="00681702">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查看</w:t>
      </w:r>
      <w:r>
        <w:rPr>
          <w:rFonts w:ascii="Verdana" w:hAnsi="Verdana"/>
          <w:sz w:val="17"/>
          <w:szCs w:val="17"/>
        </w:rPr>
        <w:t>OnClickAxis</w:t>
      </w:r>
      <w:r>
        <w:rPr>
          <w:rFonts w:ascii="Verdana" w:hAnsi="Verdana"/>
          <w:sz w:val="17"/>
          <w:szCs w:val="17"/>
        </w:rPr>
        <w:t>事件。</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tChart1_ClickAxis(object sender, System.Windows.Forms.MouseEventArgs e) </w:t>
      </w:r>
      <w:r>
        <w:rPr>
          <w:color w:val="000066"/>
          <w:sz w:val="17"/>
          <w:szCs w:val="17"/>
        </w:rPr>
        <w:br/>
        <w:t xml:space="preserve">         </w:t>
      </w:r>
      <w:r>
        <w:rPr>
          <w:color w:val="000066"/>
          <w:sz w:val="17"/>
          <w:szCs w:val="17"/>
        </w:rPr>
        <w:br/>
        <w:t xml:space="preserve">            if(((Steema.TeeChart.Axis)sender).Equals(tChart1.Axes.Bottom)) </w:t>
      </w:r>
      <w:r>
        <w:rPr>
          <w:color w:val="000066"/>
          <w:sz w:val="17"/>
          <w:szCs w:val="17"/>
        </w:rPr>
        <w:br/>
        <w:t xml:space="preserve">             </w:t>
      </w:r>
      <w:r>
        <w:rPr>
          <w:color w:val="000066"/>
          <w:sz w:val="17"/>
          <w:szCs w:val="17"/>
        </w:rPr>
        <w:br/>
      </w:r>
      <w:r>
        <w:rPr>
          <w:color w:val="000066"/>
          <w:sz w:val="17"/>
          <w:szCs w:val="17"/>
        </w:rPr>
        <w:lastRenderedPageBreak/>
        <w:t xml:space="preserve">                MessageBox.Show("Clicked Bottom Axis at: " + line1.XScreenToValue(e.X));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TChart1_ClickAxis(ByVal sender As Object, ByVal e As System.Windows.Forms.MouseEventArgs) Handles TChart1.ClickAxis </w:t>
      </w:r>
      <w:r>
        <w:rPr>
          <w:color w:val="000066"/>
          <w:sz w:val="17"/>
          <w:szCs w:val="17"/>
        </w:rPr>
        <w:br/>
        <w:t xml:space="preserve">        If CType(sender, Steema.TeeChart.Axis) Is TChart1.Axes.Bottom Then </w:t>
      </w:r>
      <w:r>
        <w:rPr>
          <w:color w:val="000066"/>
          <w:sz w:val="17"/>
          <w:szCs w:val="17"/>
        </w:rPr>
        <w:br/>
        <w:t xml:space="preserve">            MsgBox("Clicked Bottom Axis at: " &amp; Line1.XScreenToValue(e.X))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p>
    <w:p w:rsidR="007649B1" w:rsidRPr="00681702" w:rsidRDefault="007649B1" w:rsidP="007649B1">
      <w:pPr>
        <w:jc w:val="left"/>
        <w:rPr>
          <w:rFonts w:ascii="宋体" w:hAnsi="宋体"/>
          <w:b/>
          <w:sz w:val="24"/>
        </w:rPr>
      </w:pPr>
      <w:bookmarkStart w:id="44" w:name="Bookmark5_OnGetAxisLabel"/>
      <w:r w:rsidRPr="00681702">
        <w:rPr>
          <w:rFonts w:ascii="宋体" w:hAnsi="宋体"/>
          <w:b/>
          <w:sz w:val="24"/>
        </w:rPr>
        <w:t>OnGetAxisLabel</w:t>
      </w:r>
      <w:bookmarkEnd w:id="44"/>
      <w:r w:rsidRPr="00681702">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用来修改坐标轴的标签。查看</w:t>
      </w:r>
      <w:r>
        <w:rPr>
          <w:rFonts w:ascii="Verdana" w:hAnsi="Verdana"/>
          <w:sz w:val="17"/>
          <w:szCs w:val="17"/>
        </w:rPr>
        <w:t>OnGetAxisLabel</w:t>
      </w:r>
      <w:r>
        <w:rPr>
          <w:rFonts w:ascii="Verdana" w:hAnsi="Verdana"/>
          <w:sz w:val="17"/>
          <w:szCs w:val="17"/>
        </w:rPr>
        <w:t>事件。</w:t>
      </w:r>
      <w:r>
        <w:rPr>
          <w:rFonts w:ascii="Verdana" w:hAnsi="Verdana"/>
          <w:sz w:val="17"/>
          <w:szCs w:val="17"/>
        </w:rPr>
        <w:br/>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button1_Click(object sender, System.EventArgs e) </w:t>
      </w:r>
      <w:r>
        <w:rPr>
          <w:color w:val="000066"/>
          <w:sz w:val="17"/>
          <w:szCs w:val="17"/>
        </w:rPr>
        <w:br/>
        <w:t xml:space="preserve">         </w:t>
      </w:r>
      <w:r>
        <w:rPr>
          <w:color w:val="000066"/>
          <w:sz w:val="17"/>
          <w:szCs w:val="17"/>
        </w:rPr>
        <w:br/>
        <w:t xml:space="preserve">            bar1.FillSampleValues(20); </w:t>
      </w:r>
      <w:r>
        <w:rPr>
          <w:color w:val="000066"/>
          <w:sz w:val="17"/>
          <w:szCs w:val="17"/>
        </w:rPr>
        <w:br/>
        <w:t xml:space="preserve">            tChart1.Axes.Bottom.Labels.Style = AxisLabelStyle.Mark; </w:t>
      </w:r>
      <w:r>
        <w:rPr>
          <w:color w:val="000066"/>
          <w:sz w:val="17"/>
          <w:szCs w:val="17"/>
        </w:rPr>
        <w:br/>
        <w:t xml:space="preserve">         </w:t>
      </w:r>
      <w:r>
        <w:rPr>
          <w:color w:val="000066"/>
          <w:sz w:val="17"/>
          <w:szCs w:val="17"/>
        </w:rPr>
        <w:br/>
        <w:t xml:space="preserve"> </w:t>
      </w:r>
      <w:r>
        <w:rPr>
          <w:color w:val="000066"/>
          <w:sz w:val="17"/>
          <w:szCs w:val="17"/>
        </w:rPr>
        <w:br/>
        <w:t xml:space="preserve">private void tChart1_GetAxisLabel(object sender, Steema.TeeChart.TChart.GetAxisLabelEventArgs e) </w:t>
      </w:r>
      <w:r>
        <w:rPr>
          <w:color w:val="000066"/>
          <w:sz w:val="17"/>
          <w:szCs w:val="17"/>
        </w:rPr>
        <w:br/>
        <w:t xml:space="preserve">         </w:t>
      </w:r>
      <w:r>
        <w:rPr>
          <w:color w:val="000066"/>
          <w:sz w:val="17"/>
          <w:szCs w:val="17"/>
        </w:rPr>
        <w:br/>
        <w:t xml:space="preserve">            if(((Steema.TeeChart.Axis)sender).Equals(tChart1.Axes.Bottom)) </w:t>
      </w:r>
      <w:r>
        <w:rPr>
          <w:color w:val="000066"/>
          <w:sz w:val="17"/>
          <w:szCs w:val="17"/>
        </w:rPr>
        <w:br/>
        <w:t xml:space="preserve">            e.LabelText = "Period " + Convert.ToString(e.ValueIndex);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Object, ByVal e As System.EventArgs) Handles Button1.Click </w:t>
      </w:r>
      <w:r>
        <w:rPr>
          <w:color w:val="000066"/>
          <w:sz w:val="17"/>
          <w:szCs w:val="17"/>
        </w:rPr>
        <w:br/>
        <w:t xml:space="preserve">        Bar1.FillSampleValues(20) </w:t>
      </w:r>
      <w:r>
        <w:rPr>
          <w:color w:val="000066"/>
          <w:sz w:val="17"/>
          <w:szCs w:val="17"/>
        </w:rPr>
        <w:br/>
        <w:t xml:space="preserve">        TChart1.Axes.Bottom.Labels.Style = Steema.TeeChart.AxisLabelStyle.Mark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TChart1_GetAxisLabel(ByVal sender As Object, ByVal e As Steema.TeeChart.TChart.GetAxisLabelEventArgs) Handles TChart1.GetAxisLabel </w:t>
      </w:r>
      <w:r>
        <w:rPr>
          <w:color w:val="000066"/>
          <w:sz w:val="17"/>
          <w:szCs w:val="17"/>
        </w:rPr>
        <w:br/>
        <w:t xml:space="preserve">        If CType(sender, Steema.TeeChart.Axis) Is TChart1.Axes.Bottom Then </w:t>
      </w:r>
      <w:r>
        <w:rPr>
          <w:color w:val="000066"/>
          <w:sz w:val="17"/>
          <w:szCs w:val="17"/>
        </w:rPr>
        <w:br/>
        <w:t xml:space="preserve">            e.LabelText = "Period " &amp; e.ValueIndex </w:t>
      </w:r>
      <w:r>
        <w:rPr>
          <w:color w:val="000066"/>
          <w:sz w:val="17"/>
          <w:szCs w:val="17"/>
        </w:rPr>
        <w:br/>
        <w:t xml:space="preserve">        End If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45" w:name="Bookmark5_OnGetNextAxisLabel"/>
      <w:r>
        <w:rPr>
          <w:rFonts w:ascii="Verdana" w:hAnsi="Verdana"/>
          <w:b/>
          <w:bCs/>
          <w:sz w:val="17"/>
          <w:szCs w:val="17"/>
        </w:rPr>
        <w:lastRenderedPageBreak/>
        <w:t>OnGetNextAxisLabel</w:t>
      </w:r>
      <w:bookmarkEnd w:id="45"/>
      <w:r>
        <w:rPr>
          <w:rFonts w:ascii="Verdana" w:hAnsi="Verdana"/>
          <w:sz w:val="17"/>
          <w:szCs w:val="17"/>
        </w:rPr>
        <w:t xml:space="preserve"> </w:t>
      </w:r>
      <w:r>
        <w:rPr>
          <w:rFonts w:ascii="Verdana" w:hAnsi="Verdana"/>
          <w:sz w:val="17"/>
          <w:szCs w:val="17"/>
        </w:rPr>
        <w:br/>
      </w:r>
      <w:r>
        <w:rPr>
          <w:rFonts w:ascii="Verdana" w:hAnsi="Verdana"/>
          <w:sz w:val="17"/>
          <w:szCs w:val="17"/>
        </w:rPr>
        <w:t>它可用来判断显示哪个坐标轴标签。查看</w:t>
      </w:r>
      <w:r>
        <w:rPr>
          <w:rFonts w:ascii="Verdana" w:hAnsi="Verdana"/>
          <w:sz w:val="17"/>
          <w:szCs w:val="17"/>
        </w:rPr>
        <w:t>OnGetNextAxisLabel</w:t>
      </w:r>
      <w:r>
        <w:rPr>
          <w:rFonts w:ascii="Verdana" w:hAnsi="Verdana"/>
          <w:sz w:val="17"/>
          <w:szCs w:val="17"/>
        </w:rPr>
        <w:t>事件。</w:t>
      </w:r>
      <w:r>
        <w:rPr>
          <w:rFonts w:ascii="Verdana" w:hAnsi="Verdana"/>
          <w:sz w:val="17"/>
          <w:szCs w:val="17"/>
        </w:rPr>
        <w:t xml:space="preserve"> </w:t>
      </w:r>
      <w:r>
        <w:rPr>
          <w:rFonts w:ascii="Verdana" w:hAnsi="Verdana"/>
          <w:sz w:val="17"/>
          <w:szCs w:val="17"/>
        </w:rPr>
        <w:t>你应该使用</w:t>
      </w:r>
      <w:r>
        <w:rPr>
          <w:rFonts w:ascii="Verdana" w:hAnsi="Verdana"/>
          <w:sz w:val="17"/>
          <w:szCs w:val="17"/>
        </w:rPr>
        <w:t>e.Stop</w:t>
      </w:r>
      <w:r>
        <w:rPr>
          <w:rFonts w:ascii="Verdana" w:hAnsi="Verdana"/>
          <w:sz w:val="17"/>
          <w:szCs w:val="17"/>
        </w:rPr>
        <w:t>的</w:t>
      </w:r>
      <w:r>
        <w:rPr>
          <w:rFonts w:ascii="Verdana" w:hAnsi="Verdana"/>
          <w:sz w:val="17"/>
          <w:szCs w:val="17"/>
        </w:rPr>
        <w:t>Bool</w:t>
      </w:r>
      <w:r>
        <w:rPr>
          <w:rFonts w:ascii="Verdana" w:hAnsi="Verdana"/>
          <w:sz w:val="17"/>
          <w:szCs w:val="17"/>
        </w:rPr>
        <w:t>属性来包含</w:t>
      </w:r>
      <w:r>
        <w:rPr>
          <w:rFonts w:ascii="Verdana" w:hAnsi="Verdana"/>
          <w:sz w:val="17"/>
          <w:szCs w:val="17"/>
        </w:rPr>
        <w:t>/</w:t>
      </w:r>
      <w:r>
        <w:rPr>
          <w:rFonts w:ascii="Verdana" w:hAnsi="Verdana"/>
          <w:sz w:val="17"/>
          <w:szCs w:val="17"/>
        </w:rPr>
        <w:t>排除坐标轴标签。</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[C#.Net] </w:t>
      </w:r>
      <w:r>
        <w:rPr>
          <w:color w:val="000066"/>
          <w:sz w:val="17"/>
          <w:szCs w:val="17"/>
        </w:rPr>
        <w:br/>
        <w:t xml:space="preserve">private void Form1_Load(object sender, System.EventArgs e) </w:t>
      </w:r>
      <w:r>
        <w:rPr>
          <w:color w:val="000066"/>
          <w:sz w:val="17"/>
          <w:szCs w:val="17"/>
        </w:rPr>
        <w:br/>
        <w:t xml:space="preserve">         </w:t>
      </w:r>
      <w:r>
        <w:rPr>
          <w:color w:val="000066"/>
          <w:sz w:val="17"/>
          <w:szCs w:val="17"/>
        </w:rPr>
        <w:br/>
        <w:t xml:space="preserve">            line1.FillSampleValues(20); </w:t>
      </w:r>
      <w:r>
        <w:rPr>
          <w:color w:val="000066"/>
          <w:sz w:val="17"/>
          <w:szCs w:val="17"/>
        </w:rPr>
        <w:br/>
        <w:t xml:space="preserve">         </w:t>
      </w:r>
      <w:r>
        <w:rPr>
          <w:color w:val="000066"/>
          <w:sz w:val="17"/>
          <w:szCs w:val="17"/>
        </w:rPr>
        <w:br/>
        <w:t xml:space="preserve"> </w:t>
      </w:r>
      <w:r>
        <w:rPr>
          <w:color w:val="000066"/>
          <w:sz w:val="17"/>
          <w:szCs w:val="17"/>
        </w:rPr>
        <w:br/>
        <w:t xml:space="preserve">private void tChart1_GetNextAxisLabel(object sender, Steema.TeeChart.TChart.GetNextAxisLabelEventArgs e) </w:t>
      </w:r>
      <w:r>
        <w:rPr>
          <w:color w:val="000066"/>
          <w:sz w:val="17"/>
          <w:szCs w:val="17"/>
        </w:rPr>
        <w:br/>
        <w:t xml:space="preserve">         </w:t>
      </w:r>
      <w:r>
        <w:rPr>
          <w:color w:val="000066"/>
          <w:sz w:val="17"/>
          <w:szCs w:val="17"/>
        </w:rPr>
        <w:br/>
        <w:t xml:space="preserve">            if(((Steema.TeeChart.Axis)sender).Equals(tChart1.Axes.Bottom)) </w:t>
      </w:r>
      <w:r>
        <w:rPr>
          <w:color w:val="000066"/>
          <w:sz w:val="17"/>
          <w:szCs w:val="17"/>
        </w:rPr>
        <w:br/>
        <w:t xml:space="preserve">             </w:t>
      </w:r>
      <w:r>
        <w:rPr>
          <w:color w:val="000066"/>
          <w:sz w:val="17"/>
          <w:szCs w:val="17"/>
        </w:rPr>
        <w:br/>
        <w:t xml:space="preserve">                e.Stop = false; </w:t>
      </w:r>
      <w:r>
        <w:rPr>
          <w:color w:val="000066"/>
          <w:sz w:val="17"/>
          <w:szCs w:val="17"/>
        </w:rPr>
        <w:br/>
        <w:t xml:space="preserve">                switch(e.LabelIndex) </w:t>
      </w:r>
      <w:r>
        <w:rPr>
          <w:color w:val="000066"/>
          <w:sz w:val="17"/>
          <w:szCs w:val="17"/>
        </w:rPr>
        <w:br/>
        <w:t xml:space="preserve">                 </w:t>
      </w:r>
      <w:r>
        <w:rPr>
          <w:color w:val="000066"/>
          <w:sz w:val="17"/>
          <w:szCs w:val="17"/>
        </w:rPr>
        <w:br/>
        <w:t xml:space="preserve">                    case 0: e.LabelValue = 5; break; </w:t>
      </w:r>
      <w:r>
        <w:rPr>
          <w:color w:val="000066"/>
          <w:sz w:val="17"/>
          <w:szCs w:val="17"/>
        </w:rPr>
        <w:br/>
        <w:t xml:space="preserve">                    case 1: e.LabelValue = 13; break; </w:t>
      </w:r>
      <w:r>
        <w:rPr>
          <w:color w:val="000066"/>
          <w:sz w:val="17"/>
          <w:szCs w:val="17"/>
        </w:rPr>
        <w:br/>
        <w:t xml:space="preserve">                    case 2: e.LabelValue = 19; break; </w:t>
      </w:r>
      <w:r>
        <w:rPr>
          <w:color w:val="000066"/>
          <w:sz w:val="17"/>
          <w:szCs w:val="17"/>
        </w:rPr>
        <w:br/>
        <w:t xml:space="preserve">                    default: e.Stop = true; break;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Line1.FillSampleValues(20)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TChart1_GetNextAxisLabel(ByVal sender As Object, ByVal e As Steema.TeeChart.TChart.GetNextAxisLabelEventArgs) Handles TChart1.GetNextAxisLabel </w:t>
      </w:r>
      <w:r>
        <w:rPr>
          <w:color w:val="000066"/>
          <w:sz w:val="17"/>
          <w:szCs w:val="17"/>
        </w:rPr>
        <w:br/>
        <w:t xml:space="preserve">        If CType(sender, Steema.TeeChart.Axis) Is TChart1.Axes.Bottom Then </w:t>
      </w:r>
      <w:r>
        <w:rPr>
          <w:color w:val="000066"/>
          <w:sz w:val="17"/>
          <w:szCs w:val="17"/>
        </w:rPr>
        <w:br/>
        <w:t xml:space="preserve">            e.Stop = False </w:t>
      </w:r>
      <w:r>
        <w:rPr>
          <w:color w:val="000066"/>
          <w:sz w:val="17"/>
          <w:szCs w:val="17"/>
        </w:rPr>
        <w:br/>
        <w:t xml:space="preserve">            Select Case e.LabelIndex </w:t>
      </w:r>
      <w:r>
        <w:rPr>
          <w:color w:val="000066"/>
          <w:sz w:val="17"/>
          <w:szCs w:val="17"/>
        </w:rPr>
        <w:br/>
        <w:t xml:space="preserve">                Case 0 : e.LabelValue = 5 </w:t>
      </w:r>
      <w:r>
        <w:rPr>
          <w:color w:val="000066"/>
          <w:sz w:val="17"/>
          <w:szCs w:val="17"/>
        </w:rPr>
        <w:br/>
        <w:t xml:space="preserve">                Case 1 : e.LabelValue = 13 </w:t>
      </w:r>
      <w:r>
        <w:rPr>
          <w:color w:val="000066"/>
          <w:sz w:val="17"/>
          <w:szCs w:val="17"/>
        </w:rPr>
        <w:br/>
        <w:t xml:space="preserve">                Case 2 : e.LabelValue = 19 </w:t>
      </w:r>
      <w:r>
        <w:rPr>
          <w:color w:val="000066"/>
          <w:sz w:val="17"/>
          <w:szCs w:val="17"/>
        </w:rPr>
        <w:br/>
        <w:t xml:space="preserve">                Case Else : e.Stop = True </w:t>
      </w:r>
      <w:r>
        <w:rPr>
          <w:color w:val="000066"/>
          <w:sz w:val="17"/>
          <w:szCs w:val="17"/>
        </w:rPr>
        <w:br/>
        <w:t xml:space="preserve">            End Select </w:t>
      </w:r>
      <w:r>
        <w:rPr>
          <w:color w:val="000066"/>
          <w:sz w:val="17"/>
          <w:szCs w:val="17"/>
        </w:rPr>
        <w:br/>
      </w:r>
      <w:r>
        <w:rPr>
          <w:color w:val="000066"/>
          <w:sz w:val="17"/>
          <w:szCs w:val="17"/>
        </w:rPr>
        <w:lastRenderedPageBreak/>
        <w:t xml:space="preserve">        End If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91" name="图片 191" descr="C:\Users\SONY\AppData\Local\Temp\407984\Tutorial source\Tutorial source\images\backtu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C:\Users\SONY\AppData\Local\Temp\407984\Tutorial source\Tutorial source\images\backtut.png">
                      <a:hlinkClick r:id="rId4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(See 1.1.3)    </w:t>
      </w:r>
      <w:r w:rsidRPr="003E3F19">
        <w:rPr>
          <w:rFonts w:ascii="Verdana" w:hAnsi="Verdana"/>
          <w:noProof/>
          <w:color w:val="0000FF"/>
          <w:sz w:val="17"/>
          <w:szCs w:val="17"/>
        </w:rPr>
        <w:drawing>
          <wp:inline distT="0" distB="0" distL="0" distR="0">
            <wp:extent cx="1104900" cy="771525"/>
            <wp:effectExtent l="0" t="0" r="0" b="9525"/>
            <wp:docPr id="190" name="图片 190" descr="C:\Users\SONY\AppData\Local\Temp\407984\Tutorial source\Tutorial source\images\fwdtut.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Users\SONY\AppData\Local\Temp\407984\Tutorial source\Tutorial source\images\fwdtut.png">
                      <a:hlinkClick r:id="rId50"/>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1.1.5) </w:t>
      </w:r>
    </w:p>
    <w:p w:rsidR="007649B1" w:rsidRDefault="007649B1" w:rsidP="007649B1">
      <w:pPr>
        <w:pStyle w:val="3"/>
      </w:pPr>
      <w:bookmarkStart w:id="46" w:name="Bookmark6"/>
      <w:bookmarkStart w:id="47" w:name="_Toc361220400"/>
      <w:r>
        <w:rPr>
          <w:rFonts w:hint="eastAsia"/>
        </w:rPr>
        <w:t xml:space="preserve">1.1.5 </w:t>
      </w:r>
      <w:r>
        <w:rPr>
          <w:rFonts w:hint="eastAsia"/>
        </w:rPr>
        <w:t>教程</w:t>
      </w:r>
      <w:r>
        <w:rPr>
          <w:rFonts w:hint="eastAsia"/>
        </w:rPr>
        <w:t xml:space="preserve">5 </w:t>
      </w:r>
      <w:r>
        <w:rPr>
          <w:rFonts w:hint="eastAsia"/>
        </w:rPr>
        <w:t>－</w:t>
      </w:r>
      <w:r>
        <w:rPr>
          <w:rFonts w:hint="eastAsia"/>
        </w:rPr>
        <w:t xml:space="preserve"> </w:t>
      </w:r>
      <w:r>
        <w:rPr>
          <w:rFonts w:hint="eastAsia"/>
        </w:rPr>
        <w:t>图例设计</w:t>
      </w:r>
      <w:bookmarkEnd w:id="46"/>
      <w:bookmarkEnd w:id="47"/>
    </w:p>
    <w:p w:rsidR="007649B1" w:rsidRPr="00272515" w:rsidRDefault="007649B1" w:rsidP="007649B1">
      <w:pPr>
        <w:jc w:val="left"/>
        <w:rPr>
          <w:rFonts w:ascii="宋体" w:hAnsi="宋体"/>
          <w:b/>
          <w:sz w:val="24"/>
        </w:rPr>
      </w:pPr>
      <w:r w:rsidRPr="00272515">
        <w:rPr>
          <w:rFonts w:ascii="宋体" w:hAnsi="宋体"/>
          <w:b/>
          <w:sz w:val="24"/>
        </w:rPr>
        <w:t xml:space="preserve">教程5 － 图例设计 </w:t>
      </w:r>
      <w:r w:rsidRPr="00272515">
        <w:rPr>
          <w:rFonts w:ascii="宋体" w:hAnsi="宋体"/>
          <w:b/>
          <w:sz w:val="24"/>
        </w:rPr>
        <w:br/>
        <w:t xml:space="preserve">目录 </w:t>
      </w:r>
    </w:p>
    <w:p w:rsidR="007649B1" w:rsidRDefault="001E3B83" w:rsidP="007649B1">
      <w:pPr>
        <w:spacing w:after="240"/>
        <w:rPr>
          <w:rFonts w:ascii="Verdana" w:hAnsi="Verdana"/>
          <w:sz w:val="17"/>
          <w:szCs w:val="17"/>
        </w:rPr>
      </w:pPr>
      <w:hyperlink w:anchor="Bookmark6_LegendControl" w:history="1">
        <w:r w:rsidR="007649B1">
          <w:rPr>
            <w:rStyle w:val="a6"/>
            <w:rFonts w:ascii="Verdana" w:hAnsi="Verdana"/>
            <w:b/>
            <w:bCs/>
            <w:sz w:val="17"/>
            <w:szCs w:val="17"/>
          </w:rPr>
          <w:t>图例控件</w:t>
        </w:r>
      </w:hyperlink>
      <w:r w:rsidR="007649B1">
        <w:rPr>
          <w:rFonts w:ascii="Verdana" w:hAnsi="Verdana"/>
          <w:sz w:val="17"/>
          <w:szCs w:val="17"/>
        </w:rPr>
        <w:t xml:space="preserve"> </w:t>
      </w:r>
      <w:r w:rsidR="007649B1">
        <w:rPr>
          <w:rFonts w:ascii="Verdana" w:hAnsi="Verdana"/>
          <w:sz w:val="17"/>
          <w:szCs w:val="17"/>
        </w:rPr>
        <w:br/>
        <w:t xml:space="preserve">     </w:t>
      </w:r>
      <w:hyperlink w:anchor="Bookmark6_Style" w:history="1">
        <w:r w:rsidR="007649B1">
          <w:rPr>
            <w:rStyle w:val="a6"/>
            <w:rFonts w:ascii="Verdana" w:hAnsi="Verdana"/>
            <w:sz w:val="17"/>
            <w:szCs w:val="17"/>
          </w:rPr>
          <w:t>样式标签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Position" w:history="1">
        <w:r w:rsidR="007649B1">
          <w:rPr>
            <w:rStyle w:val="a6"/>
            <w:rFonts w:ascii="Verdana" w:hAnsi="Verdana"/>
            <w:sz w:val="17"/>
            <w:szCs w:val="17"/>
          </w:rPr>
          <w:t>定位</w:t>
        </w:r>
      </w:hyperlink>
      <w:hyperlink w:anchor="Bookmark6_Style" w:history="1">
        <w:r w:rsidR="007649B1">
          <w:rPr>
            <w:rStyle w:val="a6"/>
            <w:rFonts w:ascii="Verdana" w:hAnsi="Verdana"/>
            <w:sz w:val="17"/>
            <w:szCs w:val="17"/>
          </w:rPr>
          <w:t>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Symbols" w:history="1">
        <w:r w:rsidR="007649B1">
          <w:rPr>
            <w:rStyle w:val="a6"/>
            <w:rFonts w:ascii="Verdana" w:hAnsi="Verdana"/>
            <w:sz w:val="17"/>
            <w:szCs w:val="17"/>
          </w:rPr>
          <w:t>符号</w:t>
        </w:r>
      </w:hyperlink>
      <w:hyperlink w:anchor="Bookmark6_Style" w:history="1">
        <w:r w:rsidR="007649B1">
          <w:rPr>
            <w:rStyle w:val="a6"/>
            <w:rFonts w:ascii="Verdana" w:hAnsi="Verdana"/>
            <w:sz w:val="17"/>
            <w:szCs w:val="17"/>
          </w:rPr>
          <w:t>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Format" w:history="1">
        <w:r w:rsidR="007649B1">
          <w:rPr>
            <w:rStyle w:val="a6"/>
            <w:rFonts w:ascii="Verdana" w:hAnsi="Verdana"/>
            <w:sz w:val="17"/>
            <w:szCs w:val="17"/>
          </w:rPr>
          <w:t>格式标签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Text" w:history="1">
        <w:r w:rsidR="007649B1">
          <w:rPr>
            <w:rStyle w:val="a6"/>
            <w:rFonts w:ascii="Verdana" w:hAnsi="Verdana"/>
            <w:sz w:val="17"/>
            <w:szCs w:val="17"/>
          </w:rPr>
          <w:t>文本标签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Gradient" w:history="1">
        <w:r w:rsidR="007649B1">
          <w:rPr>
            <w:rStyle w:val="a6"/>
            <w:rFonts w:ascii="Verdana" w:hAnsi="Verdana"/>
            <w:sz w:val="17"/>
            <w:szCs w:val="17"/>
          </w:rPr>
          <w:t>渐变标签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Shadow" w:history="1">
        <w:r w:rsidR="007649B1">
          <w:rPr>
            <w:rStyle w:val="a6"/>
            <w:rFonts w:ascii="Verdana" w:hAnsi="Verdana"/>
            <w:sz w:val="17"/>
            <w:szCs w:val="17"/>
          </w:rPr>
          <w:t>阴影标签</w:t>
        </w:r>
      </w:hyperlink>
      <w:r w:rsidR="007649B1">
        <w:rPr>
          <w:rFonts w:ascii="Verdana" w:hAnsi="Verdana"/>
          <w:sz w:val="17"/>
          <w:szCs w:val="17"/>
        </w:rPr>
        <w:t xml:space="preserve"> </w:t>
      </w:r>
      <w:r w:rsidR="007649B1">
        <w:rPr>
          <w:rFonts w:ascii="Verdana" w:hAnsi="Verdana"/>
          <w:sz w:val="17"/>
          <w:szCs w:val="17"/>
        </w:rPr>
        <w:br/>
        <w:t xml:space="preserve">     </w:t>
      </w:r>
      <w:hyperlink w:anchor="Bookmark6_Bevel" w:history="1">
        <w:r w:rsidR="007649B1">
          <w:rPr>
            <w:rStyle w:val="a6"/>
            <w:rFonts w:ascii="Verdana" w:hAnsi="Verdana"/>
            <w:sz w:val="17"/>
            <w:szCs w:val="17"/>
          </w:rPr>
          <w:t>边框纵深梯度标签</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6_Customising" w:history="1">
        <w:r w:rsidR="007649B1">
          <w:rPr>
            <w:rStyle w:val="a6"/>
            <w:rFonts w:ascii="Verdana" w:hAnsi="Verdana"/>
            <w:b/>
            <w:bCs/>
            <w:sz w:val="17"/>
            <w:szCs w:val="17"/>
          </w:rPr>
          <w:t>自定义图例</w:t>
        </w:r>
      </w:hyperlink>
      <w:r w:rsidR="007649B1">
        <w:rPr>
          <w:rFonts w:ascii="Verdana" w:hAnsi="Verdana"/>
          <w:sz w:val="17"/>
          <w:szCs w:val="17"/>
        </w:rPr>
        <w:t xml:space="preserve"> </w:t>
      </w:r>
      <w:r w:rsidR="007649B1">
        <w:rPr>
          <w:rFonts w:ascii="Verdana" w:hAnsi="Verdana"/>
          <w:sz w:val="17"/>
          <w:szCs w:val="17"/>
        </w:rPr>
        <w:br/>
        <w:t xml:space="preserve">     </w:t>
      </w:r>
      <w:hyperlink w:anchor="Bookmark6_OnGetLegendRect" w:history="1">
        <w:r w:rsidR="007649B1">
          <w:rPr>
            <w:rStyle w:val="a6"/>
            <w:rFonts w:ascii="Verdana" w:hAnsi="Verdana"/>
            <w:sz w:val="17"/>
            <w:szCs w:val="17"/>
          </w:rPr>
          <w:t xml:space="preserve">OnGetLegendRect </w:t>
        </w:r>
        <w:r w:rsidR="007649B1">
          <w:rPr>
            <w:rStyle w:val="a6"/>
            <w:rFonts w:ascii="Verdana" w:hAnsi="Verdana"/>
            <w:sz w:val="17"/>
            <w:szCs w:val="17"/>
          </w:rPr>
          <w:t>事件</w:t>
        </w:r>
      </w:hyperlink>
      <w:r w:rsidR="007649B1">
        <w:rPr>
          <w:rFonts w:ascii="Verdana" w:hAnsi="Verdana"/>
          <w:sz w:val="17"/>
          <w:szCs w:val="17"/>
        </w:rPr>
        <w:t xml:space="preserve"> </w:t>
      </w:r>
      <w:r w:rsidR="007649B1">
        <w:rPr>
          <w:rFonts w:ascii="Verdana" w:hAnsi="Verdana"/>
          <w:sz w:val="17"/>
          <w:szCs w:val="17"/>
        </w:rPr>
        <w:br/>
        <w:t xml:space="preserve">     </w:t>
      </w:r>
      <w:hyperlink w:anchor="Bookmark6_OnGetLegendPos" w:history="1">
        <w:r w:rsidR="007649B1">
          <w:rPr>
            <w:rStyle w:val="a6"/>
            <w:rFonts w:ascii="Verdana" w:hAnsi="Verdana"/>
            <w:sz w:val="17"/>
            <w:szCs w:val="17"/>
          </w:rPr>
          <w:t xml:space="preserve">OnGetLegendPos </w:t>
        </w:r>
        <w:r w:rsidR="007649B1">
          <w:rPr>
            <w:rStyle w:val="a6"/>
            <w:rFonts w:ascii="Verdana" w:hAnsi="Verdana"/>
            <w:sz w:val="17"/>
            <w:szCs w:val="17"/>
          </w:rPr>
          <w:t>事件</w:t>
        </w:r>
      </w:hyperlink>
      <w:r w:rsidR="007649B1">
        <w:rPr>
          <w:rFonts w:ascii="Verdana" w:hAnsi="Verdana"/>
          <w:sz w:val="17"/>
          <w:szCs w:val="17"/>
        </w:rPr>
        <w:t xml:space="preserve"> </w:t>
      </w:r>
      <w:r w:rsidR="007649B1">
        <w:rPr>
          <w:rFonts w:ascii="Verdana" w:hAnsi="Verdana"/>
          <w:sz w:val="17"/>
          <w:szCs w:val="17"/>
        </w:rPr>
        <w:br/>
        <w:t xml:space="preserve">     </w:t>
      </w:r>
      <w:hyperlink w:anchor="Bookmark6_OnGetLegendText" w:history="1">
        <w:r w:rsidR="007649B1">
          <w:rPr>
            <w:rStyle w:val="a6"/>
            <w:rFonts w:ascii="Verdana" w:hAnsi="Verdana"/>
            <w:sz w:val="17"/>
            <w:szCs w:val="17"/>
          </w:rPr>
          <w:t xml:space="preserve">OnGetLegendText </w:t>
        </w:r>
        <w:r w:rsidR="007649B1">
          <w:rPr>
            <w:rStyle w:val="a6"/>
            <w:rFonts w:ascii="Verdana" w:hAnsi="Verdana"/>
            <w:sz w:val="17"/>
            <w:szCs w:val="17"/>
          </w:rPr>
          <w:t>事件</w:t>
        </w:r>
      </w:hyperlink>
      <w:r w:rsidR="007649B1">
        <w:rPr>
          <w:rFonts w:ascii="Verdana" w:hAnsi="Verdana"/>
          <w:sz w:val="17"/>
          <w:szCs w:val="17"/>
        </w:rPr>
        <w:t xml:space="preserve"> </w:t>
      </w:r>
      <w:r w:rsidR="007649B1">
        <w:rPr>
          <w:rFonts w:ascii="Verdana" w:hAnsi="Verdana"/>
          <w:sz w:val="17"/>
          <w:szCs w:val="17"/>
        </w:rPr>
        <w:br/>
      </w:r>
    </w:p>
    <w:p w:rsidR="007649B1" w:rsidRPr="00272515" w:rsidRDefault="007649B1" w:rsidP="007649B1">
      <w:pPr>
        <w:jc w:val="left"/>
        <w:rPr>
          <w:rFonts w:ascii="宋体" w:hAnsi="宋体"/>
          <w:b/>
          <w:sz w:val="24"/>
        </w:rPr>
      </w:pPr>
      <w:bookmarkStart w:id="48" w:name="Bookmark6_LegendControl"/>
      <w:r w:rsidRPr="00272515">
        <w:rPr>
          <w:rFonts w:ascii="宋体" w:hAnsi="宋体"/>
          <w:b/>
          <w:sz w:val="24"/>
        </w:rPr>
        <w:t>图例控件</w:t>
      </w:r>
      <w:bookmarkEnd w:id="48"/>
      <w:r w:rsidRPr="00272515">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通过</w:t>
      </w:r>
      <w:r>
        <w:rPr>
          <w:rFonts w:ascii="Verdana" w:hAnsi="Verdana"/>
          <w:sz w:val="17"/>
          <w:szCs w:val="17"/>
        </w:rPr>
        <w:t>TeeChart</w:t>
      </w:r>
      <w:r>
        <w:rPr>
          <w:rFonts w:ascii="Verdana" w:hAnsi="Verdana"/>
          <w:sz w:val="17"/>
          <w:szCs w:val="17"/>
        </w:rPr>
        <w:t>编辑器、图表标签、图例页面可以设置图例的各种参数。</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89" name="图片 189" descr="C:\Users\SONY\AppData\Local\Temp\407984\Tutorial source\Tutorial source\images\EDITLE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C:\Users\SONY\AppData\Local\Temp\407984\Tutorial source\Tutorial source\images\EDITLEG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图例参数。有关更多信息，请参考图例类的帮助文档。</w:t>
      </w:r>
      <w:r>
        <w:rPr>
          <w:rFonts w:ascii="Verdana" w:hAnsi="Verdana"/>
          <w:sz w:val="17"/>
          <w:szCs w:val="17"/>
        </w:rPr>
        <w:br/>
      </w:r>
      <w:r>
        <w:rPr>
          <w:rFonts w:ascii="Verdana" w:hAnsi="Verdana"/>
          <w:sz w:val="17"/>
          <w:szCs w:val="17"/>
        </w:rPr>
        <w:br/>
      </w:r>
      <w:bookmarkStart w:id="49" w:name="Bookmark6_Style"/>
      <w:r>
        <w:rPr>
          <w:rFonts w:ascii="Verdana" w:hAnsi="Verdana"/>
          <w:b/>
          <w:bCs/>
          <w:sz w:val="17"/>
          <w:szCs w:val="17"/>
        </w:rPr>
        <w:t>样式标签</w:t>
      </w:r>
      <w:bookmarkEnd w:id="49"/>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图例样式 </w:t>
      </w:r>
    </w:p>
    <w:p w:rsidR="007649B1" w:rsidRDefault="007649B1" w:rsidP="007649B1">
      <w:pPr>
        <w:rPr>
          <w:rFonts w:ascii="Verdana" w:hAnsi="Verdana"/>
          <w:sz w:val="17"/>
          <w:szCs w:val="17"/>
        </w:rPr>
      </w:pPr>
      <w:r>
        <w:rPr>
          <w:rFonts w:ascii="Verdana" w:hAnsi="Verdana"/>
          <w:sz w:val="17"/>
          <w:szCs w:val="17"/>
        </w:rPr>
        <w:t>当图表中只有唯一的一个数据序列时，图例默认的</w:t>
      </w:r>
      <w:r>
        <w:rPr>
          <w:rFonts w:ascii="Verdana" w:hAnsi="Verdana"/>
          <w:sz w:val="17"/>
          <w:szCs w:val="17"/>
        </w:rPr>
        <w:t>“Automatic”</w:t>
      </w:r>
      <w:r>
        <w:rPr>
          <w:rFonts w:ascii="Verdana" w:hAnsi="Verdana"/>
          <w:sz w:val="17"/>
          <w:szCs w:val="17"/>
        </w:rPr>
        <w:t>样式将会把数据序列的值放置到图例中。当图表中所包含的数据序列不止一个时，</w:t>
      </w:r>
      <w:r>
        <w:rPr>
          <w:rFonts w:ascii="Verdana" w:hAnsi="Verdana"/>
          <w:sz w:val="17"/>
          <w:szCs w:val="17"/>
        </w:rPr>
        <w:t>“Automatic”</w:t>
      </w:r>
      <w:r>
        <w:rPr>
          <w:rFonts w:ascii="Verdana" w:hAnsi="Verdana"/>
          <w:sz w:val="17"/>
          <w:szCs w:val="17"/>
        </w:rPr>
        <w:t>样式将会把数据序列的名称放置到图例中。在编辑器中可使用下拉列表框获取除默认样式以外的其它样式。如果您修改了图例样式来显示数值而您图表中的数据序列又不止一个，那么</w:t>
      </w:r>
      <w:r>
        <w:rPr>
          <w:rFonts w:ascii="Verdana" w:hAnsi="Verdana"/>
          <w:sz w:val="17"/>
          <w:szCs w:val="17"/>
        </w:rPr>
        <w:t xml:space="preserve">TeeChart Pro </w:t>
      </w:r>
      <w:r>
        <w:rPr>
          <w:rFonts w:ascii="Verdana" w:hAnsi="Verdana"/>
          <w:sz w:val="17"/>
          <w:szCs w:val="17"/>
        </w:rPr>
        <w:t>将显示的是第一个数据序列的值。同样您可以通过自定义操作来修改显示的方式。请查看</w:t>
      </w:r>
      <w:hyperlink w:anchor="Bookmark6_Customising" w:history="1">
        <w:r>
          <w:rPr>
            <w:rStyle w:val="a6"/>
            <w:rFonts w:ascii="Verdana" w:hAnsi="Verdana"/>
            <w:sz w:val="17"/>
            <w:szCs w:val="17"/>
          </w:rPr>
          <w:t>自定义图例</w:t>
        </w:r>
        <w:r>
          <w:rPr>
            <w:rStyle w:val="a6"/>
            <w:rFonts w:ascii="Verdana" w:hAnsi="Verdana"/>
            <w:sz w:val="17"/>
            <w:szCs w:val="17"/>
          </w:rPr>
          <w:t xml:space="preserve"> </w:t>
        </w:r>
        <w:r>
          <w:rPr>
            <w:rStyle w:val="a6"/>
            <w:rFonts w:ascii="Verdana" w:hAnsi="Verdana"/>
            <w:sz w:val="17"/>
            <w:szCs w:val="17"/>
          </w:rPr>
          <w:t>。</w:t>
        </w:r>
        <w:r>
          <w:rPr>
            <w:rStyle w:val="a6"/>
            <w:rFonts w:ascii="Verdana" w:hAnsi="Verdana"/>
            <w:sz w:val="17"/>
            <w:szCs w:val="17"/>
          </w:rPr>
          <w:t xml:space="preserve"> </w:t>
        </w:r>
      </w:hyperlink>
      <w:r>
        <w:rPr>
          <w:rFonts w:ascii="Verdana" w:hAnsi="Verdana"/>
          <w:sz w:val="17"/>
          <w:szCs w:val="17"/>
        </w:rPr>
        <w:br/>
      </w:r>
      <w:r>
        <w:rPr>
          <w:rFonts w:ascii="Verdana" w:hAnsi="Verdana"/>
          <w:sz w:val="17"/>
          <w:szCs w:val="17"/>
        </w:rPr>
        <w:br/>
      </w:r>
      <w:r>
        <w:rPr>
          <w:rFonts w:ascii="Verdana" w:hAnsi="Verdana"/>
          <w:sz w:val="17"/>
          <w:szCs w:val="17"/>
        </w:rPr>
        <w:t>把每个数据序列的最后一个值放入图例框中：</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tChart1.Legend.LegendStyle = LegendStyles.LastValues; </w:t>
      </w:r>
      <w:r>
        <w:rPr>
          <w:color w:val="000066"/>
          <w:sz w:val="17"/>
          <w:szCs w:val="17"/>
        </w:rPr>
        <w:br/>
        <w:t xml:space="preserve"> </w:t>
      </w:r>
      <w:r>
        <w:rPr>
          <w:color w:val="000066"/>
          <w:sz w:val="17"/>
          <w:szCs w:val="17"/>
        </w:rPr>
        <w:br/>
        <w:t xml:space="preserve">[VB.Net] </w:t>
      </w:r>
      <w:r>
        <w:rPr>
          <w:color w:val="000066"/>
          <w:sz w:val="17"/>
          <w:szCs w:val="17"/>
        </w:rPr>
        <w:br/>
        <w:t xml:space="preserve">TChart1.Legend.LegendStyle = Steema.TeeChart.LegendStyles.LastValues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文本样式 </w:t>
      </w:r>
    </w:p>
    <w:p w:rsidR="007649B1" w:rsidRDefault="007649B1" w:rsidP="007649B1">
      <w:pPr>
        <w:spacing w:after="240"/>
        <w:rPr>
          <w:rFonts w:ascii="Verdana" w:hAnsi="Verdana"/>
          <w:sz w:val="17"/>
          <w:szCs w:val="17"/>
        </w:rPr>
      </w:pPr>
      <w:r>
        <w:rPr>
          <w:rFonts w:ascii="Verdana" w:hAnsi="Verdana"/>
          <w:sz w:val="17"/>
          <w:szCs w:val="17"/>
        </w:rPr>
        <w:t>参考图例文本样式列表中的文本样式属性。</w:t>
      </w:r>
    </w:p>
    <w:p w:rsidR="007649B1" w:rsidRDefault="007649B1" w:rsidP="007649B1">
      <w:pPr>
        <w:pStyle w:val="HTML"/>
        <w:spacing w:line="200" w:lineRule="atLeast"/>
        <w:rPr>
          <w:color w:val="000066"/>
          <w:sz w:val="17"/>
          <w:szCs w:val="17"/>
        </w:rPr>
      </w:pPr>
      <w:r>
        <w:rPr>
          <w:color w:val="000066"/>
          <w:sz w:val="17"/>
          <w:szCs w:val="17"/>
        </w:rPr>
        <w:t xml:space="preserve">垂直间距 </w:t>
      </w:r>
    </w:p>
    <w:p w:rsidR="007649B1" w:rsidRDefault="007649B1" w:rsidP="007649B1">
      <w:pPr>
        <w:spacing w:after="240"/>
        <w:rPr>
          <w:rFonts w:ascii="Verdana" w:hAnsi="Verdana"/>
          <w:sz w:val="17"/>
          <w:szCs w:val="17"/>
        </w:rPr>
      </w:pPr>
      <w:r>
        <w:rPr>
          <w:rFonts w:ascii="Verdana" w:hAnsi="Verdana"/>
          <w:sz w:val="17"/>
          <w:szCs w:val="17"/>
        </w:rPr>
        <w:t>允许您修改两个图例项的间距。</w:t>
      </w:r>
    </w:p>
    <w:p w:rsidR="007649B1" w:rsidRDefault="007649B1" w:rsidP="007649B1">
      <w:pPr>
        <w:pStyle w:val="HTML"/>
        <w:spacing w:line="200" w:lineRule="atLeast"/>
        <w:rPr>
          <w:color w:val="000066"/>
          <w:sz w:val="17"/>
          <w:szCs w:val="17"/>
        </w:rPr>
      </w:pPr>
      <w:r>
        <w:rPr>
          <w:color w:val="000066"/>
          <w:sz w:val="17"/>
          <w:szCs w:val="17"/>
        </w:rPr>
        <w:t xml:space="preserve">分隔线 </w:t>
      </w:r>
    </w:p>
    <w:p w:rsidR="007649B1" w:rsidRDefault="007649B1" w:rsidP="007649B1">
      <w:pPr>
        <w:spacing w:after="240"/>
        <w:rPr>
          <w:rFonts w:ascii="Verdana" w:hAnsi="Verdana"/>
          <w:sz w:val="17"/>
          <w:szCs w:val="17"/>
        </w:rPr>
      </w:pPr>
      <w:r>
        <w:rPr>
          <w:rFonts w:ascii="Verdana" w:hAnsi="Verdana"/>
          <w:sz w:val="17"/>
          <w:szCs w:val="17"/>
        </w:rPr>
        <w:t xml:space="preserve">“Dividing Lines” </w:t>
      </w:r>
      <w:r>
        <w:rPr>
          <w:rFonts w:ascii="Verdana" w:hAnsi="Verdana"/>
          <w:sz w:val="17"/>
          <w:szCs w:val="17"/>
        </w:rPr>
        <w:t>按钮可以进入画笔编辑器窗口，在这里您可以设置图例项之间的分隔线为可见以及它的颜色，样式和宽度。</w:t>
      </w:r>
    </w:p>
    <w:p w:rsidR="007649B1" w:rsidRDefault="007649B1" w:rsidP="007649B1">
      <w:pPr>
        <w:pStyle w:val="HTML"/>
        <w:spacing w:line="200" w:lineRule="atLeast"/>
        <w:rPr>
          <w:color w:val="000066"/>
          <w:sz w:val="17"/>
          <w:szCs w:val="17"/>
        </w:rPr>
      </w:pPr>
      <w:r>
        <w:rPr>
          <w:color w:val="000066"/>
          <w:sz w:val="17"/>
          <w:szCs w:val="17"/>
        </w:rPr>
        <w:lastRenderedPageBreak/>
        <w:t xml:space="preserve">可见性 </w:t>
      </w:r>
    </w:p>
    <w:p w:rsidR="007649B1" w:rsidRDefault="007649B1" w:rsidP="007649B1">
      <w:pPr>
        <w:spacing w:after="240"/>
        <w:rPr>
          <w:rFonts w:ascii="Verdana" w:hAnsi="Verdana"/>
          <w:sz w:val="17"/>
          <w:szCs w:val="17"/>
        </w:rPr>
      </w:pPr>
      <w:r>
        <w:rPr>
          <w:rFonts w:ascii="Verdana" w:hAnsi="Verdana"/>
          <w:sz w:val="17"/>
          <w:szCs w:val="17"/>
        </w:rPr>
        <w:t>“Visible”</w:t>
      </w:r>
      <w:r>
        <w:rPr>
          <w:rFonts w:ascii="Verdana" w:hAnsi="Verdana"/>
          <w:sz w:val="17"/>
          <w:szCs w:val="17"/>
        </w:rPr>
        <w:t>复选框可以启用</w:t>
      </w:r>
      <w:r>
        <w:rPr>
          <w:rFonts w:ascii="Verdana" w:hAnsi="Verdana"/>
          <w:sz w:val="17"/>
          <w:szCs w:val="17"/>
        </w:rPr>
        <w:t>/</w:t>
      </w:r>
      <w:r>
        <w:rPr>
          <w:rFonts w:ascii="Verdana" w:hAnsi="Verdana"/>
          <w:sz w:val="17"/>
          <w:szCs w:val="17"/>
        </w:rPr>
        <w:t>禁用图例项之间的分隔线。</w:t>
      </w:r>
    </w:p>
    <w:p w:rsidR="007649B1" w:rsidRDefault="007649B1" w:rsidP="007649B1">
      <w:pPr>
        <w:pStyle w:val="HTML"/>
        <w:spacing w:line="200" w:lineRule="atLeast"/>
        <w:rPr>
          <w:color w:val="000066"/>
          <w:sz w:val="17"/>
          <w:szCs w:val="17"/>
        </w:rPr>
      </w:pPr>
      <w:r>
        <w:rPr>
          <w:color w:val="000066"/>
          <w:sz w:val="17"/>
          <w:szCs w:val="17"/>
        </w:rPr>
        <w:t xml:space="preserve">逆序 </w:t>
      </w:r>
    </w:p>
    <w:p w:rsidR="007649B1" w:rsidRDefault="007649B1" w:rsidP="007649B1">
      <w:pPr>
        <w:spacing w:after="240"/>
        <w:rPr>
          <w:rFonts w:ascii="Verdana" w:hAnsi="Verdana"/>
          <w:sz w:val="17"/>
          <w:szCs w:val="17"/>
        </w:rPr>
      </w:pPr>
      <w:r>
        <w:rPr>
          <w:rFonts w:ascii="Verdana" w:hAnsi="Verdana"/>
          <w:sz w:val="17"/>
          <w:szCs w:val="17"/>
        </w:rPr>
        <w:t>这个功能使图例项的顺序变成倒序。</w:t>
      </w:r>
    </w:p>
    <w:p w:rsidR="007649B1" w:rsidRDefault="007649B1" w:rsidP="007649B1">
      <w:pPr>
        <w:pStyle w:val="HTML"/>
        <w:spacing w:line="200" w:lineRule="atLeast"/>
        <w:rPr>
          <w:color w:val="000066"/>
          <w:sz w:val="17"/>
          <w:szCs w:val="17"/>
        </w:rPr>
      </w:pPr>
      <w:r>
        <w:rPr>
          <w:color w:val="000066"/>
          <w:sz w:val="17"/>
          <w:szCs w:val="17"/>
        </w:rPr>
        <w:t xml:space="preserve">复选框 </w:t>
      </w:r>
    </w:p>
    <w:p w:rsidR="007649B1" w:rsidRDefault="007649B1" w:rsidP="007649B1">
      <w:pPr>
        <w:spacing w:after="240"/>
        <w:rPr>
          <w:rFonts w:ascii="Verdana" w:hAnsi="Verdana"/>
          <w:sz w:val="17"/>
          <w:szCs w:val="17"/>
        </w:rPr>
      </w:pPr>
      <w:r>
        <w:rPr>
          <w:rFonts w:ascii="Verdana" w:hAnsi="Verdana"/>
          <w:sz w:val="17"/>
          <w:szCs w:val="17"/>
        </w:rPr>
        <w:t>将图例的样式修改为</w:t>
      </w:r>
      <w:r>
        <w:rPr>
          <w:rFonts w:ascii="Verdana" w:hAnsi="Verdana"/>
          <w:sz w:val="17"/>
          <w:szCs w:val="17"/>
        </w:rPr>
        <w:t>“Series Names”</w:t>
      </w:r>
      <w:r>
        <w:rPr>
          <w:rFonts w:ascii="Verdana" w:hAnsi="Verdana"/>
          <w:sz w:val="17"/>
          <w:szCs w:val="17"/>
        </w:rPr>
        <w:t>，这样能使每个数据序列旁边显示一个复选框，当数据序列的复选框选中时则该数据序列是可见的，否则数据序列将被隐藏。</w:t>
      </w:r>
    </w:p>
    <w:p w:rsidR="007649B1" w:rsidRDefault="007649B1" w:rsidP="007649B1">
      <w:pPr>
        <w:pStyle w:val="HTML"/>
        <w:spacing w:line="200" w:lineRule="atLeast"/>
        <w:rPr>
          <w:color w:val="000066"/>
          <w:sz w:val="17"/>
          <w:szCs w:val="17"/>
        </w:rPr>
      </w:pPr>
      <w:r>
        <w:rPr>
          <w:color w:val="000066"/>
          <w:sz w:val="17"/>
          <w:szCs w:val="17"/>
        </w:rPr>
        <w:t>数据序列的字体颜色</w:t>
      </w:r>
    </w:p>
    <w:p w:rsidR="007649B1" w:rsidRDefault="007649B1" w:rsidP="007649B1">
      <w:pPr>
        <w:spacing w:after="240"/>
        <w:rPr>
          <w:rFonts w:ascii="Verdana" w:hAnsi="Verdana"/>
          <w:sz w:val="17"/>
          <w:szCs w:val="17"/>
        </w:rPr>
      </w:pPr>
      <w:r>
        <w:rPr>
          <w:rFonts w:ascii="Verdana" w:hAnsi="Verdana"/>
          <w:sz w:val="17"/>
          <w:szCs w:val="17"/>
        </w:rPr>
        <w:t>将图例文本的字体颜色修改成数据序列的颜色。</w:t>
      </w:r>
      <w:r>
        <w:rPr>
          <w:rFonts w:ascii="Verdana" w:hAnsi="Verdana"/>
          <w:sz w:val="17"/>
          <w:szCs w:val="17"/>
        </w:rPr>
        <w:br/>
      </w:r>
      <w:r>
        <w:rPr>
          <w:rFonts w:ascii="Verdana" w:hAnsi="Verdana"/>
          <w:sz w:val="17"/>
          <w:szCs w:val="17"/>
        </w:rPr>
        <w:br/>
      </w:r>
      <w:bookmarkStart w:id="50" w:name="Bookmark6_Position"/>
      <w:r>
        <w:rPr>
          <w:rFonts w:ascii="Verdana" w:hAnsi="Verdana"/>
          <w:b/>
          <w:bCs/>
          <w:sz w:val="17"/>
          <w:szCs w:val="17"/>
        </w:rPr>
        <w:t>定位标签</w:t>
      </w:r>
      <w:bookmarkEnd w:id="50"/>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88" name="图片 188" descr="C:\Users\SONY\AppData\Local\Temp\407984\Tutorial source\Tutorial source\images\leg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C:\Users\SONY\AppData\Local\Temp\407984\Tutorial source\Tutorial source\images\legend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 xml:space="preserve">定位 </w:t>
      </w:r>
    </w:p>
    <w:p w:rsidR="007649B1" w:rsidRDefault="007649B1" w:rsidP="007649B1">
      <w:pPr>
        <w:spacing w:after="240"/>
        <w:rPr>
          <w:rFonts w:ascii="Verdana" w:hAnsi="Verdana"/>
          <w:sz w:val="17"/>
          <w:szCs w:val="17"/>
        </w:rPr>
      </w:pPr>
      <w:r>
        <w:rPr>
          <w:rFonts w:ascii="Verdana" w:hAnsi="Verdana"/>
          <w:sz w:val="17"/>
          <w:szCs w:val="17"/>
        </w:rPr>
        <w:t>定位标签中带有</w:t>
      </w:r>
      <w:r>
        <w:rPr>
          <w:rFonts w:ascii="Verdana" w:hAnsi="Verdana"/>
          <w:sz w:val="17"/>
          <w:szCs w:val="17"/>
        </w:rPr>
        <w:t>4</w:t>
      </w:r>
      <w:r>
        <w:rPr>
          <w:rFonts w:ascii="Verdana" w:hAnsi="Verdana"/>
          <w:sz w:val="17"/>
          <w:szCs w:val="17"/>
        </w:rPr>
        <w:t>个可选择的属性：顶部，底部，左和右。默认位置是右。图例的默认定位指的是图表的外部。</w:t>
      </w:r>
      <w:r>
        <w:rPr>
          <w:rFonts w:ascii="Verdana" w:hAnsi="Verdana"/>
          <w:sz w:val="17"/>
          <w:szCs w:val="17"/>
        </w:rPr>
        <w:t xml:space="preserve"> </w:t>
      </w:r>
      <w:r>
        <w:rPr>
          <w:rFonts w:ascii="Verdana" w:hAnsi="Verdana"/>
          <w:sz w:val="17"/>
          <w:szCs w:val="17"/>
        </w:rPr>
        <w:t>请查看</w:t>
      </w:r>
      <w:hyperlink w:anchor="Bookmark6_Customising" w:history="1">
        <w:r>
          <w:rPr>
            <w:rStyle w:val="a6"/>
            <w:rFonts w:ascii="Verdana" w:hAnsi="Verdana"/>
            <w:sz w:val="17"/>
            <w:szCs w:val="17"/>
          </w:rPr>
          <w:t>自定义图例</w:t>
        </w:r>
      </w:hyperlink>
      <w:r>
        <w:rPr>
          <w:rFonts w:ascii="Verdana" w:hAnsi="Verdana"/>
          <w:sz w:val="17"/>
          <w:szCs w:val="17"/>
        </w:rPr>
        <w:t>获取更多关于图例的信息。</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调整图表大小</w:t>
      </w:r>
    </w:p>
    <w:p w:rsidR="007649B1" w:rsidRDefault="007649B1" w:rsidP="007649B1">
      <w:pPr>
        <w:rPr>
          <w:rFonts w:ascii="Verdana" w:hAnsi="Verdana"/>
          <w:sz w:val="17"/>
          <w:szCs w:val="17"/>
        </w:rPr>
      </w:pPr>
      <w:r>
        <w:rPr>
          <w:rFonts w:ascii="Verdana" w:hAnsi="Verdana"/>
          <w:sz w:val="17"/>
          <w:szCs w:val="17"/>
        </w:rPr>
        <w:t>如果没有启用调整图表大小属性，图例会绘制在整个图表框架区内。虽然这可能是一些令人满意的图例定位要求，更好地控制图例相关图表框架的定位可以通过使用图例的</w:t>
      </w:r>
      <w:r>
        <w:rPr>
          <w:rFonts w:ascii="Verdana" w:hAnsi="Verdana"/>
          <w:sz w:val="17"/>
          <w:szCs w:val="17"/>
        </w:rPr>
        <w:t>Margin</w:t>
      </w:r>
      <w:r>
        <w:rPr>
          <w:rFonts w:ascii="Verdana" w:hAnsi="Verdana"/>
          <w:sz w:val="17"/>
          <w:szCs w:val="17"/>
        </w:rPr>
        <w:t>属性来实现。</w:t>
      </w:r>
    </w:p>
    <w:p w:rsidR="007649B1" w:rsidRDefault="007649B1" w:rsidP="007649B1">
      <w:pPr>
        <w:pStyle w:val="HTML"/>
        <w:spacing w:line="200" w:lineRule="atLeast"/>
        <w:rPr>
          <w:color w:val="000066"/>
          <w:sz w:val="17"/>
          <w:szCs w:val="17"/>
        </w:rPr>
      </w:pPr>
      <w:r>
        <w:rPr>
          <w:color w:val="000066"/>
          <w:sz w:val="17"/>
          <w:szCs w:val="17"/>
        </w:rPr>
        <w:t xml:space="preserve">边距 </w:t>
      </w:r>
    </w:p>
    <w:p w:rsidR="007649B1" w:rsidRDefault="007649B1" w:rsidP="007649B1">
      <w:pPr>
        <w:spacing w:after="240"/>
        <w:rPr>
          <w:rFonts w:ascii="Verdana" w:hAnsi="Verdana"/>
          <w:sz w:val="17"/>
          <w:szCs w:val="17"/>
        </w:rPr>
      </w:pPr>
      <w:r>
        <w:rPr>
          <w:rFonts w:ascii="Verdana" w:hAnsi="Verdana"/>
          <w:sz w:val="17"/>
          <w:szCs w:val="17"/>
        </w:rPr>
        <w:t>修改边距属性可以移动图例在图表框架中的位置，反之亦然。但是，您应该确保边距属性的值不会让图例在图表中不能正常的显示（增加图表长方形的面积大小）。然而，这些属性是不能用来重新定位图表中图例的位置，最好使用</w:t>
      </w:r>
      <w:hyperlink w:anchor="Bookmark6_Customising" w:history="1">
        <w:r>
          <w:rPr>
            <w:rStyle w:val="a6"/>
            <w:rFonts w:ascii="Verdana" w:hAnsi="Verdana"/>
            <w:sz w:val="17"/>
            <w:szCs w:val="17"/>
          </w:rPr>
          <w:t>自定义图例</w:t>
        </w:r>
        <w:r>
          <w:rPr>
            <w:rStyle w:val="a6"/>
            <w:rFonts w:ascii="Verdana" w:hAnsi="Verdana"/>
            <w:sz w:val="17"/>
            <w:szCs w:val="17"/>
          </w:rPr>
          <w:t xml:space="preserve"> </w:t>
        </w:r>
      </w:hyperlink>
      <w:r>
        <w:rPr>
          <w:rFonts w:ascii="Verdana" w:hAnsi="Verdana"/>
          <w:sz w:val="17"/>
          <w:szCs w:val="17"/>
        </w:rPr>
        <w:t>中介绍的方法。</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定义偏移百分比 </w:t>
      </w:r>
    </w:p>
    <w:p w:rsidR="007649B1" w:rsidRDefault="007649B1" w:rsidP="007649B1">
      <w:pPr>
        <w:spacing w:after="240"/>
        <w:rPr>
          <w:rFonts w:ascii="Verdana" w:hAnsi="Verdana"/>
          <w:sz w:val="17"/>
          <w:szCs w:val="17"/>
        </w:rPr>
      </w:pPr>
      <w:r>
        <w:rPr>
          <w:rFonts w:ascii="Verdana" w:hAnsi="Verdana"/>
          <w:sz w:val="17"/>
          <w:szCs w:val="17"/>
        </w:rPr>
        <w:lastRenderedPageBreak/>
        <w:t>0%</w:t>
      </w:r>
      <w:r>
        <w:rPr>
          <w:rFonts w:ascii="Verdana" w:hAnsi="Verdana"/>
          <w:sz w:val="17"/>
          <w:szCs w:val="17"/>
        </w:rPr>
        <w:t>意味着图例的水平方向与图表的右边框相接，图例的垂直方向与图表的顶部相接。图例也是参照这些位置。</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自定义 </w:t>
      </w:r>
    </w:p>
    <w:p w:rsidR="007649B1" w:rsidRDefault="007649B1" w:rsidP="007649B1">
      <w:pPr>
        <w:spacing w:after="240"/>
        <w:rPr>
          <w:rFonts w:ascii="Verdana" w:hAnsi="Verdana"/>
          <w:sz w:val="17"/>
          <w:szCs w:val="17"/>
        </w:rPr>
      </w:pPr>
      <w:r>
        <w:rPr>
          <w:rFonts w:ascii="Verdana" w:hAnsi="Verdana"/>
          <w:sz w:val="17"/>
          <w:szCs w:val="17"/>
        </w:rPr>
        <w:t>此复选框将禁用调整图表大小的属性，并让您可以在像素级别将图例定位在图表的任意位置。</w:t>
      </w:r>
      <w:r>
        <w:rPr>
          <w:rFonts w:ascii="Verdana" w:hAnsi="Verdana"/>
          <w:sz w:val="17"/>
          <w:szCs w:val="17"/>
        </w:rPr>
        <w:br/>
      </w:r>
      <w:r>
        <w:rPr>
          <w:rFonts w:ascii="Verdana" w:hAnsi="Verdana"/>
          <w:sz w:val="17"/>
          <w:szCs w:val="17"/>
        </w:rPr>
        <w:br/>
      </w:r>
      <w:bookmarkStart w:id="51" w:name="Bookmark6_Symbols"/>
      <w:r>
        <w:rPr>
          <w:rFonts w:ascii="Verdana" w:hAnsi="Verdana"/>
          <w:b/>
          <w:bCs/>
          <w:sz w:val="17"/>
          <w:szCs w:val="17"/>
        </w:rPr>
        <w:t>符号标签</w:t>
      </w:r>
      <w:bookmarkEnd w:id="51"/>
      <w:r>
        <w:rPr>
          <w:rFonts w:ascii="Verdana" w:hAnsi="Verdana"/>
          <w:b/>
          <w:bCs/>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宽度 </w:t>
      </w:r>
    </w:p>
    <w:p w:rsidR="007649B1" w:rsidRDefault="007649B1" w:rsidP="007649B1">
      <w:pPr>
        <w:spacing w:after="240"/>
        <w:rPr>
          <w:rFonts w:ascii="Verdana" w:hAnsi="Verdana"/>
          <w:sz w:val="17"/>
          <w:szCs w:val="17"/>
        </w:rPr>
      </w:pPr>
      <w:r>
        <w:rPr>
          <w:rFonts w:ascii="Verdana" w:hAnsi="Verdana"/>
          <w:sz w:val="17"/>
          <w:szCs w:val="17"/>
        </w:rPr>
        <w:t>设置宽度属性来定义彩色矩形（符号）的宽度。</w:t>
      </w:r>
    </w:p>
    <w:p w:rsidR="007649B1" w:rsidRDefault="007649B1" w:rsidP="007649B1">
      <w:pPr>
        <w:pStyle w:val="HTML"/>
        <w:spacing w:line="200" w:lineRule="atLeast"/>
        <w:rPr>
          <w:color w:val="000066"/>
          <w:sz w:val="17"/>
          <w:szCs w:val="17"/>
        </w:rPr>
      </w:pPr>
      <w:r>
        <w:rPr>
          <w:color w:val="000066"/>
          <w:sz w:val="17"/>
          <w:szCs w:val="17"/>
        </w:rPr>
        <w:t xml:space="preserve">宽度单位 </w:t>
      </w:r>
    </w:p>
    <w:p w:rsidR="007649B1" w:rsidRDefault="007649B1" w:rsidP="007649B1">
      <w:pPr>
        <w:spacing w:after="240"/>
        <w:rPr>
          <w:rFonts w:ascii="Verdana" w:hAnsi="Verdana"/>
          <w:sz w:val="17"/>
          <w:szCs w:val="17"/>
        </w:rPr>
      </w:pPr>
      <w:r>
        <w:rPr>
          <w:rFonts w:ascii="Verdana" w:hAnsi="Verdana"/>
          <w:sz w:val="17"/>
          <w:szCs w:val="17"/>
        </w:rPr>
        <w:t>使用</w:t>
      </w:r>
      <w:r>
        <w:rPr>
          <w:rFonts w:ascii="Verdana" w:hAnsi="Verdana"/>
          <w:sz w:val="17"/>
          <w:szCs w:val="17"/>
        </w:rPr>
        <w:t>WidthUnits</w:t>
      </w:r>
      <w:r>
        <w:rPr>
          <w:rFonts w:ascii="Verdana" w:hAnsi="Verdana"/>
          <w:sz w:val="17"/>
          <w:szCs w:val="17"/>
        </w:rPr>
        <w:t>属性来确定宽度的单位。</w:t>
      </w:r>
    </w:p>
    <w:p w:rsidR="007649B1" w:rsidRDefault="007649B1" w:rsidP="007649B1">
      <w:pPr>
        <w:pStyle w:val="HTML"/>
        <w:spacing w:line="200" w:lineRule="atLeast"/>
        <w:rPr>
          <w:color w:val="000066"/>
          <w:sz w:val="17"/>
          <w:szCs w:val="17"/>
        </w:rPr>
      </w:pPr>
      <w:r>
        <w:rPr>
          <w:color w:val="000066"/>
          <w:sz w:val="17"/>
          <w:szCs w:val="17"/>
        </w:rPr>
        <w:t xml:space="preserve">定位 </w:t>
      </w:r>
    </w:p>
    <w:p w:rsidR="007649B1" w:rsidRDefault="007649B1" w:rsidP="007649B1">
      <w:pPr>
        <w:spacing w:after="240"/>
        <w:rPr>
          <w:rFonts w:ascii="Verdana" w:hAnsi="Verdana"/>
          <w:sz w:val="17"/>
          <w:szCs w:val="17"/>
        </w:rPr>
      </w:pPr>
      <w:r>
        <w:rPr>
          <w:rFonts w:ascii="Verdana" w:hAnsi="Verdana"/>
          <w:sz w:val="17"/>
          <w:szCs w:val="17"/>
        </w:rPr>
        <w:t>使用定位属性来设置带彩色矩形的位置。</w:t>
      </w:r>
    </w:p>
    <w:p w:rsidR="007649B1" w:rsidRDefault="007649B1" w:rsidP="007649B1">
      <w:pPr>
        <w:pStyle w:val="HTML"/>
        <w:spacing w:line="200" w:lineRule="atLeast"/>
        <w:rPr>
          <w:color w:val="000066"/>
          <w:sz w:val="17"/>
          <w:szCs w:val="17"/>
        </w:rPr>
      </w:pPr>
      <w:r>
        <w:rPr>
          <w:color w:val="000066"/>
          <w:sz w:val="17"/>
          <w:szCs w:val="17"/>
        </w:rPr>
        <w:t xml:space="preserve">连续性 </w:t>
      </w:r>
    </w:p>
    <w:p w:rsidR="007649B1" w:rsidRDefault="007649B1" w:rsidP="007649B1">
      <w:pPr>
        <w:spacing w:after="240"/>
        <w:rPr>
          <w:rFonts w:ascii="Verdana" w:hAnsi="Verdana"/>
          <w:sz w:val="17"/>
          <w:szCs w:val="17"/>
        </w:rPr>
      </w:pPr>
      <w:r>
        <w:rPr>
          <w:rFonts w:ascii="Verdana" w:hAnsi="Verdana"/>
          <w:sz w:val="17"/>
          <w:szCs w:val="17"/>
        </w:rPr>
        <w:t>使用连续属性使得不同图例的的矩形颜色相互连接起来。当其设置为</w:t>
      </w:r>
      <w:r>
        <w:rPr>
          <w:rFonts w:ascii="Verdana" w:hAnsi="Verdana"/>
          <w:sz w:val="17"/>
          <w:szCs w:val="17"/>
        </w:rPr>
        <w:t>True</w:t>
      </w:r>
      <w:r>
        <w:rPr>
          <w:rFonts w:ascii="Verdana" w:hAnsi="Verdana"/>
          <w:sz w:val="17"/>
          <w:szCs w:val="17"/>
        </w:rPr>
        <w:t>时，不同单元的彩色矩形可固定在一起（无垂直间距），当其设置为</w:t>
      </w:r>
      <w:r>
        <w:rPr>
          <w:rFonts w:ascii="Verdana" w:hAnsi="Verdana"/>
          <w:sz w:val="17"/>
          <w:szCs w:val="17"/>
        </w:rPr>
        <w:t>False</w:t>
      </w:r>
      <w:r>
        <w:rPr>
          <w:rFonts w:ascii="Verdana" w:hAnsi="Verdana"/>
          <w:sz w:val="17"/>
          <w:szCs w:val="17"/>
        </w:rPr>
        <w:t>时，彩色矩形会作为单独的矩形。</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52" w:name="Bookmark6_Format"/>
      <w:r>
        <w:rPr>
          <w:rFonts w:ascii="Verdana" w:hAnsi="Verdana"/>
          <w:b/>
          <w:bCs/>
          <w:sz w:val="17"/>
          <w:szCs w:val="17"/>
        </w:rPr>
        <w:t>格式标签</w:t>
      </w:r>
      <w:bookmarkEnd w:id="52"/>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颜色 </w:t>
      </w:r>
    </w:p>
    <w:p w:rsidR="007649B1" w:rsidRDefault="007649B1" w:rsidP="007649B1">
      <w:pPr>
        <w:spacing w:after="240"/>
        <w:rPr>
          <w:rFonts w:ascii="Verdana" w:hAnsi="Verdana"/>
          <w:sz w:val="17"/>
          <w:szCs w:val="17"/>
        </w:rPr>
      </w:pPr>
      <w:r>
        <w:rPr>
          <w:rFonts w:ascii="Verdana" w:hAnsi="Verdana"/>
          <w:sz w:val="17"/>
          <w:szCs w:val="17"/>
        </w:rPr>
        <w:t>颜色属性是用来设置图例的背景颜色。</w:t>
      </w:r>
    </w:p>
    <w:p w:rsidR="007649B1" w:rsidRDefault="007649B1" w:rsidP="007649B1">
      <w:pPr>
        <w:pStyle w:val="HTML"/>
        <w:spacing w:line="200" w:lineRule="atLeast"/>
        <w:rPr>
          <w:color w:val="000066"/>
          <w:sz w:val="17"/>
          <w:szCs w:val="17"/>
        </w:rPr>
      </w:pPr>
      <w:r>
        <w:rPr>
          <w:color w:val="000066"/>
          <w:sz w:val="17"/>
          <w:szCs w:val="17"/>
        </w:rPr>
        <w:t xml:space="preserve">框架 </w:t>
      </w:r>
    </w:p>
    <w:p w:rsidR="007649B1" w:rsidRDefault="007649B1" w:rsidP="007649B1">
      <w:pPr>
        <w:spacing w:after="240"/>
        <w:rPr>
          <w:rFonts w:ascii="Verdana" w:hAnsi="Verdana"/>
          <w:sz w:val="17"/>
          <w:szCs w:val="17"/>
        </w:rPr>
      </w:pPr>
      <w:r>
        <w:rPr>
          <w:rFonts w:ascii="Verdana" w:hAnsi="Verdana"/>
          <w:sz w:val="17"/>
          <w:szCs w:val="17"/>
        </w:rPr>
        <w:t>设置图例的框架属性：可见性，样式，颜色和宽度</w:t>
      </w:r>
      <w:r>
        <w:rPr>
          <w:rFonts w:ascii="Verdana" w:hAnsi="Verdana"/>
          <w:sz w:val="17"/>
          <w:szCs w:val="17"/>
        </w:rPr>
        <w:t>[</w:t>
      </w:r>
      <w:r>
        <w:rPr>
          <w:rFonts w:ascii="Verdana" w:hAnsi="Verdana"/>
          <w:sz w:val="17"/>
          <w:szCs w:val="17"/>
        </w:rPr>
        <w:t>画笔属性</w:t>
      </w:r>
      <w:r>
        <w:rPr>
          <w:rFonts w:ascii="Verdana" w:hAnsi="Verdana"/>
          <w:sz w:val="17"/>
          <w:szCs w:val="17"/>
        </w:rPr>
        <w:t>]</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图案</w:t>
      </w:r>
    </w:p>
    <w:p w:rsidR="007649B1" w:rsidRDefault="007649B1" w:rsidP="007649B1">
      <w:pPr>
        <w:spacing w:after="240"/>
        <w:rPr>
          <w:rFonts w:ascii="Verdana" w:hAnsi="Verdana"/>
          <w:sz w:val="17"/>
          <w:szCs w:val="17"/>
        </w:rPr>
      </w:pPr>
      <w:r>
        <w:rPr>
          <w:rFonts w:ascii="Verdana" w:hAnsi="Verdana"/>
          <w:sz w:val="17"/>
          <w:szCs w:val="17"/>
        </w:rPr>
        <w:t>设置图例背景图案属性：填充，纹理，渐变，图片</w:t>
      </w:r>
      <w:r>
        <w:rPr>
          <w:rFonts w:ascii="Verdana" w:hAnsi="Verdana"/>
          <w:sz w:val="17"/>
          <w:szCs w:val="17"/>
        </w:rPr>
        <w:t>[</w:t>
      </w:r>
      <w:r>
        <w:rPr>
          <w:rFonts w:ascii="Verdana" w:hAnsi="Verdana"/>
          <w:sz w:val="17"/>
          <w:szCs w:val="17"/>
        </w:rPr>
        <w:t>纹理刷属性</w:t>
      </w:r>
      <w:r>
        <w:rPr>
          <w:rFonts w:ascii="Verdana" w:hAnsi="Verdana"/>
          <w:sz w:val="17"/>
          <w:szCs w:val="17"/>
        </w:rPr>
        <w:t>]</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 xml:space="preserve">圆角框架 </w:t>
      </w:r>
    </w:p>
    <w:p w:rsidR="007649B1" w:rsidRDefault="007649B1" w:rsidP="007649B1">
      <w:pPr>
        <w:spacing w:after="240"/>
        <w:rPr>
          <w:rFonts w:ascii="Verdana" w:hAnsi="Verdana"/>
          <w:sz w:val="17"/>
          <w:szCs w:val="17"/>
        </w:rPr>
      </w:pPr>
      <w:r>
        <w:rPr>
          <w:rFonts w:ascii="Verdana" w:hAnsi="Verdana"/>
          <w:sz w:val="17"/>
          <w:szCs w:val="17"/>
        </w:rPr>
        <w:t>将图例框架的角变成圆滑的。</w:t>
      </w:r>
    </w:p>
    <w:p w:rsidR="007649B1" w:rsidRDefault="007649B1" w:rsidP="007649B1">
      <w:pPr>
        <w:pStyle w:val="HTML"/>
        <w:spacing w:line="200" w:lineRule="atLeast"/>
        <w:rPr>
          <w:color w:val="000066"/>
          <w:sz w:val="17"/>
          <w:szCs w:val="17"/>
        </w:rPr>
      </w:pPr>
      <w:r>
        <w:rPr>
          <w:color w:val="000066"/>
          <w:sz w:val="17"/>
          <w:szCs w:val="17"/>
        </w:rPr>
        <w:t xml:space="preserve">透明 </w:t>
      </w:r>
    </w:p>
    <w:p w:rsidR="007649B1" w:rsidRDefault="007649B1" w:rsidP="007649B1">
      <w:pPr>
        <w:spacing w:after="240"/>
        <w:rPr>
          <w:rFonts w:ascii="Verdana" w:hAnsi="Verdana"/>
          <w:sz w:val="17"/>
          <w:szCs w:val="17"/>
        </w:rPr>
      </w:pPr>
      <w:r>
        <w:rPr>
          <w:rFonts w:ascii="Verdana" w:hAnsi="Verdana"/>
          <w:sz w:val="17"/>
          <w:szCs w:val="17"/>
        </w:rPr>
        <w:t>使得图例的背景变为透明的，只显示图例的文本和符号。</w:t>
      </w:r>
    </w:p>
    <w:p w:rsidR="007649B1" w:rsidRDefault="007649B1" w:rsidP="007649B1">
      <w:pPr>
        <w:pStyle w:val="HTML"/>
        <w:spacing w:line="200" w:lineRule="atLeast"/>
        <w:rPr>
          <w:color w:val="000066"/>
          <w:sz w:val="17"/>
          <w:szCs w:val="17"/>
        </w:rPr>
      </w:pPr>
      <w:r>
        <w:rPr>
          <w:color w:val="000066"/>
          <w:sz w:val="17"/>
          <w:szCs w:val="17"/>
        </w:rPr>
        <w:t xml:space="preserve">透明度 </w:t>
      </w:r>
    </w:p>
    <w:p w:rsidR="007649B1" w:rsidRDefault="007649B1" w:rsidP="007649B1">
      <w:pPr>
        <w:spacing w:after="240"/>
        <w:rPr>
          <w:rFonts w:ascii="Verdana" w:hAnsi="Verdana"/>
          <w:sz w:val="17"/>
          <w:szCs w:val="17"/>
        </w:rPr>
      </w:pPr>
      <w:r>
        <w:rPr>
          <w:rFonts w:ascii="Verdana" w:hAnsi="Verdana"/>
          <w:sz w:val="17"/>
          <w:szCs w:val="17"/>
        </w:rPr>
        <w:t>当透明度设置为</w:t>
      </w:r>
      <w:r>
        <w:rPr>
          <w:rFonts w:ascii="Verdana" w:hAnsi="Verdana"/>
          <w:sz w:val="17"/>
          <w:szCs w:val="17"/>
        </w:rPr>
        <w:t>True</w:t>
      </w:r>
      <w:r>
        <w:rPr>
          <w:rFonts w:ascii="Verdana" w:hAnsi="Verdana"/>
          <w:sz w:val="17"/>
          <w:szCs w:val="17"/>
        </w:rPr>
        <w:t>的时候，您可以使用透明度百分比来设置图例的透明程度。</w:t>
      </w:r>
      <w:r>
        <w:rPr>
          <w:rFonts w:ascii="Verdana" w:hAnsi="Verdana"/>
          <w:sz w:val="17"/>
          <w:szCs w:val="17"/>
        </w:rPr>
        <w:br/>
      </w:r>
      <w:r>
        <w:rPr>
          <w:rFonts w:ascii="Verdana" w:hAnsi="Verdana"/>
          <w:sz w:val="17"/>
          <w:szCs w:val="17"/>
        </w:rPr>
        <w:br/>
      </w:r>
      <w:bookmarkStart w:id="53" w:name="Bookmark6_Text"/>
      <w:r>
        <w:rPr>
          <w:rFonts w:ascii="Verdana" w:hAnsi="Verdana"/>
          <w:b/>
          <w:bCs/>
          <w:sz w:val="17"/>
          <w:szCs w:val="17"/>
        </w:rPr>
        <w:t>文本标签</w:t>
      </w:r>
      <w:bookmarkEnd w:id="53"/>
      <w:r>
        <w:rPr>
          <w:rFonts w:ascii="Verdana" w:hAnsi="Verdana"/>
          <w:sz w:val="17"/>
          <w:szCs w:val="17"/>
        </w:rPr>
        <w:t xml:space="preserve"> </w:t>
      </w:r>
      <w:r>
        <w:rPr>
          <w:rFonts w:ascii="Verdana" w:hAnsi="Verdana"/>
          <w:sz w:val="17"/>
          <w:szCs w:val="17"/>
        </w:rPr>
        <w:br/>
      </w:r>
      <w:r>
        <w:rPr>
          <w:rFonts w:ascii="Verdana" w:hAnsi="Verdana"/>
          <w:sz w:val="17"/>
          <w:szCs w:val="17"/>
        </w:rPr>
        <w:t>此页可以修改图例文字的字体外观，字体填充</w:t>
      </w:r>
      <w:r>
        <w:rPr>
          <w:rFonts w:ascii="Verdana" w:hAnsi="Verdana"/>
          <w:sz w:val="17"/>
          <w:szCs w:val="17"/>
        </w:rPr>
        <w:t>[</w:t>
      </w:r>
      <w:r>
        <w:rPr>
          <w:rFonts w:ascii="Verdana" w:hAnsi="Verdana"/>
          <w:sz w:val="17"/>
          <w:szCs w:val="17"/>
        </w:rPr>
        <w:t>纹理刷属性</w:t>
      </w:r>
      <w:r>
        <w:rPr>
          <w:rFonts w:ascii="Verdana" w:hAnsi="Verdana"/>
          <w:sz w:val="17"/>
          <w:szCs w:val="17"/>
        </w:rPr>
        <w:t>]</w:t>
      </w:r>
      <w:r>
        <w:rPr>
          <w:rFonts w:ascii="Verdana" w:hAnsi="Verdana"/>
          <w:sz w:val="17"/>
          <w:szCs w:val="17"/>
        </w:rPr>
        <w:t>和阴影等属性。</w:t>
      </w:r>
      <w:r>
        <w:rPr>
          <w:rFonts w:ascii="Verdana" w:hAnsi="Verdana"/>
          <w:sz w:val="17"/>
          <w:szCs w:val="17"/>
        </w:rPr>
        <w:br/>
      </w:r>
      <w:r>
        <w:rPr>
          <w:rFonts w:ascii="Verdana" w:hAnsi="Verdana"/>
          <w:sz w:val="17"/>
          <w:szCs w:val="17"/>
        </w:rPr>
        <w:br/>
      </w:r>
      <w:bookmarkStart w:id="54" w:name="Bookmark6_Gradient"/>
      <w:r>
        <w:rPr>
          <w:rFonts w:ascii="Verdana" w:hAnsi="Verdana"/>
          <w:b/>
          <w:bCs/>
          <w:sz w:val="17"/>
          <w:szCs w:val="17"/>
        </w:rPr>
        <w:t>渐变标签</w:t>
      </w:r>
      <w:bookmarkEnd w:id="54"/>
      <w:r>
        <w:rPr>
          <w:rFonts w:ascii="Verdana" w:hAnsi="Verdana"/>
          <w:sz w:val="17"/>
          <w:szCs w:val="17"/>
        </w:rPr>
        <w:t xml:space="preserve"> </w:t>
      </w:r>
      <w:r>
        <w:rPr>
          <w:rFonts w:ascii="Verdana" w:hAnsi="Verdana"/>
          <w:sz w:val="17"/>
          <w:szCs w:val="17"/>
        </w:rPr>
        <w:br/>
      </w:r>
      <w:r>
        <w:rPr>
          <w:rFonts w:ascii="Verdana" w:hAnsi="Verdana"/>
          <w:sz w:val="17"/>
          <w:szCs w:val="17"/>
        </w:rPr>
        <w:t>使用此页可以在图例的背景上绘制一种渐变效果并且可以修改此渐变的方向和颜色。</w:t>
      </w:r>
      <w:r>
        <w:rPr>
          <w:rFonts w:ascii="Verdana" w:hAnsi="Verdana"/>
          <w:sz w:val="17"/>
          <w:szCs w:val="17"/>
        </w:rPr>
        <w:br/>
      </w:r>
      <w:r>
        <w:rPr>
          <w:rFonts w:ascii="Verdana" w:hAnsi="Verdana"/>
          <w:sz w:val="17"/>
          <w:szCs w:val="17"/>
        </w:rPr>
        <w:br/>
      </w:r>
      <w:bookmarkStart w:id="55" w:name="Bookmark6_Shadow"/>
      <w:r>
        <w:rPr>
          <w:rFonts w:ascii="Verdana" w:hAnsi="Verdana"/>
          <w:b/>
          <w:bCs/>
          <w:sz w:val="17"/>
          <w:szCs w:val="17"/>
        </w:rPr>
        <w:t>阴影标签</w:t>
      </w:r>
      <w:bookmarkEnd w:id="55"/>
      <w:r>
        <w:rPr>
          <w:rFonts w:ascii="Verdana" w:hAnsi="Verdana"/>
          <w:sz w:val="17"/>
          <w:szCs w:val="17"/>
        </w:rPr>
        <w:t xml:space="preserve"> </w:t>
      </w:r>
      <w:r>
        <w:rPr>
          <w:rFonts w:ascii="Verdana" w:hAnsi="Verdana"/>
          <w:sz w:val="17"/>
          <w:szCs w:val="17"/>
        </w:rPr>
        <w:br/>
      </w:r>
      <w:r>
        <w:rPr>
          <w:rFonts w:ascii="Verdana" w:hAnsi="Verdana"/>
          <w:sz w:val="17"/>
          <w:szCs w:val="17"/>
        </w:rPr>
        <w:lastRenderedPageBreak/>
        <w:t>设置图例阴影的颜色，大小，图案和透明。</w:t>
      </w:r>
      <w:r>
        <w:rPr>
          <w:rFonts w:ascii="Verdana" w:hAnsi="Verdana"/>
          <w:sz w:val="17"/>
          <w:szCs w:val="17"/>
        </w:rPr>
        <w:br/>
      </w:r>
      <w:r>
        <w:rPr>
          <w:rFonts w:ascii="Verdana" w:hAnsi="Verdana"/>
          <w:sz w:val="17"/>
          <w:szCs w:val="17"/>
        </w:rPr>
        <w:br/>
      </w:r>
      <w:bookmarkStart w:id="56" w:name="Bookmark6_Bevel"/>
      <w:r>
        <w:rPr>
          <w:rFonts w:ascii="Verdana" w:hAnsi="Verdana"/>
          <w:b/>
          <w:bCs/>
          <w:sz w:val="17"/>
          <w:szCs w:val="17"/>
        </w:rPr>
        <w:t>边框纵深梯度标签</w:t>
      </w:r>
      <w:bookmarkEnd w:id="56"/>
      <w:r>
        <w:rPr>
          <w:rFonts w:ascii="Verdana" w:hAnsi="Verdana"/>
          <w:sz w:val="17"/>
          <w:szCs w:val="17"/>
        </w:rPr>
        <w:t xml:space="preserve"> </w:t>
      </w:r>
      <w:r>
        <w:rPr>
          <w:rFonts w:ascii="Verdana" w:hAnsi="Verdana"/>
          <w:sz w:val="17"/>
          <w:szCs w:val="17"/>
        </w:rPr>
        <w:br/>
      </w:r>
      <w:r>
        <w:rPr>
          <w:rFonts w:ascii="Verdana" w:hAnsi="Verdana"/>
          <w:sz w:val="17"/>
          <w:szCs w:val="17"/>
        </w:rPr>
        <w:t>设置图例内外边框纵深梯度的颜色，大小和样式。</w:t>
      </w:r>
    </w:p>
    <w:p w:rsidR="007649B1" w:rsidRPr="00272515" w:rsidRDefault="007649B1" w:rsidP="007649B1">
      <w:pPr>
        <w:jc w:val="left"/>
        <w:rPr>
          <w:rFonts w:ascii="宋体" w:hAnsi="宋体"/>
          <w:b/>
          <w:sz w:val="24"/>
        </w:rPr>
      </w:pPr>
      <w:bookmarkStart w:id="57" w:name="Bookmark6_Customising"/>
      <w:r w:rsidRPr="00272515">
        <w:rPr>
          <w:rFonts w:ascii="宋体" w:hAnsi="宋体"/>
          <w:b/>
          <w:sz w:val="24"/>
        </w:rPr>
        <w:t>自定义图例</w:t>
      </w:r>
      <w:bookmarkEnd w:id="57"/>
      <w:r w:rsidRPr="00272515">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图例事件提供了完整地定义图例的外观和内容的操作。</w:t>
      </w:r>
      <w:r>
        <w:rPr>
          <w:rFonts w:ascii="Verdana" w:hAnsi="Verdana"/>
          <w:sz w:val="17"/>
          <w:szCs w:val="17"/>
        </w:rPr>
        <w:br/>
      </w:r>
      <w:r>
        <w:rPr>
          <w:rFonts w:ascii="Verdana" w:hAnsi="Verdana"/>
          <w:sz w:val="17"/>
          <w:szCs w:val="17"/>
        </w:rPr>
        <w:br/>
      </w:r>
      <w:bookmarkStart w:id="58" w:name="Bookmark6_OnGetLegendRect"/>
      <w:r>
        <w:rPr>
          <w:rFonts w:ascii="Verdana" w:hAnsi="Verdana"/>
          <w:b/>
          <w:bCs/>
          <w:sz w:val="17"/>
          <w:szCs w:val="17"/>
        </w:rPr>
        <w:t xml:space="preserve">OnGetLegendRect </w:t>
      </w:r>
      <w:r>
        <w:rPr>
          <w:rFonts w:ascii="Verdana" w:hAnsi="Verdana"/>
          <w:b/>
          <w:bCs/>
          <w:sz w:val="17"/>
          <w:szCs w:val="17"/>
        </w:rPr>
        <w:t>事件</w:t>
      </w:r>
      <w:bookmarkEnd w:id="58"/>
      <w:r>
        <w:rPr>
          <w:rFonts w:ascii="Verdana" w:hAnsi="Verdana"/>
          <w:sz w:val="17"/>
          <w:szCs w:val="17"/>
        </w:rPr>
        <w:t xml:space="preserve"> </w:t>
      </w:r>
      <w:r>
        <w:rPr>
          <w:rFonts w:ascii="Verdana" w:hAnsi="Verdana"/>
          <w:sz w:val="17"/>
          <w:szCs w:val="17"/>
        </w:rPr>
        <w:br/>
      </w:r>
      <w:r>
        <w:rPr>
          <w:rFonts w:ascii="Verdana" w:hAnsi="Verdana"/>
          <w:sz w:val="17"/>
          <w:szCs w:val="17"/>
        </w:rPr>
        <w:t>图例的外矩形框允许修改整体的大小和图例框的位置。与</w:t>
      </w:r>
      <w:r>
        <w:rPr>
          <w:rFonts w:ascii="Verdana" w:hAnsi="Verdana"/>
          <w:sz w:val="17"/>
          <w:szCs w:val="17"/>
        </w:rPr>
        <w:t>OnGetLegendPos</w:t>
      </w:r>
      <w:r>
        <w:rPr>
          <w:rFonts w:ascii="Verdana" w:hAnsi="Verdana"/>
          <w:sz w:val="17"/>
          <w:szCs w:val="17"/>
        </w:rPr>
        <w:t>结合使用可以重新定位图表的图例和内容。</w:t>
      </w:r>
      <w:r>
        <w:rPr>
          <w:rFonts w:ascii="Verdana" w:hAnsi="Verdana"/>
          <w:sz w:val="17"/>
          <w:szCs w:val="17"/>
        </w:rPr>
        <w:br/>
      </w:r>
      <w:r>
        <w:rPr>
          <w:rFonts w:ascii="Verdana" w:hAnsi="Verdana"/>
          <w:sz w:val="17"/>
          <w:szCs w:val="17"/>
        </w:rPr>
        <w:t>例子：</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tChart1_GetLegendRect(object sender, Steema.TeeChart.TChart.GetLegendRectEventArgs e) </w:t>
      </w:r>
      <w:r>
        <w:rPr>
          <w:color w:val="000066"/>
          <w:sz w:val="17"/>
          <w:szCs w:val="17"/>
        </w:rPr>
        <w:br/>
        <w:t xml:space="preserve">        { </w:t>
      </w:r>
      <w:r>
        <w:rPr>
          <w:color w:val="000066"/>
          <w:sz w:val="17"/>
          <w:szCs w:val="17"/>
        </w:rPr>
        <w:br/>
        <w:t>            e.Rectangle=new Rectangle(e.Rectangle.Left-100,e.Rectangle.Top,e.Rectangle.Width,e.Rectangle.Height);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TChart1_GetLegendRect(ByVal sender As Object, ByVal e As Steema.TeeChart.TChart.GetLegendRectEventArgs) Handles TChart1.GetLegendRect </w:t>
      </w:r>
      <w:r>
        <w:rPr>
          <w:color w:val="000066"/>
          <w:sz w:val="17"/>
          <w:szCs w:val="17"/>
        </w:rPr>
        <w:br/>
        <w:t xml:space="preserve">        e.Rectangle = New Rectangle(e.Rectangle.Left - 100, e.Rectangle.Top, e.Rectangle.Width, e.Rectangle.Height)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59" w:name="Bookmark6_OnGetLegendPos"/>
      <w:r>
        <w:rPr>
          <w:rFonts w:ascii="Verdana" w:hAnsi="Verdana"/>
          <w:b/>
          <w:bCs/>
          <w:sz w:val="17"/>
          <w:szCs w:val="17"/>
        </w:rPr>
        <w:t xml:space="preserve">OnGetLegendPos </w:t>
      </w:r>
      <w:r>
        <w:rPr>
          <w:rFonts w:ascii="Verdana" w:hAnsi="Verdana"/>
          <w:b/>
          <w:bCs/>
          <w:sz w:val="17"/>
          <w:szCs w:val="17"/>
        </w:rPr>
        <w:t>事件</w:t>
      </w:r>
      <w:bookmarkEnd w:id="59"/>
      <w:r>
        <w:rPr>
          <w:rFonts w:ascii="Verdana" w:hAnsi="Verdana"/>
          <w:sz w:val="17"/>
          <w:szCs w:val="17"/>
        </w:rPr>
        <w:t xml:space="preserve"> </w:t>
      </w:r>
      <w:r>
        <w:rPr>
          <w:rFonts w:ascii="Verdana" w:hAnsi="Verdana"/>
          <w:sz w:val="17"/>
          <w:szCs w:val="17"/>
        </w:rPr>
        <w:br/>
      </w:r>
      <w:r>
        <w:rPr>
          <w:rFonts w:ascii="Verdana" w:hAnsi="Verdana"/>
          <w:sz w:val="17"/>
          <w:szCs w:val="17"/>
        </w:rPr>
        <w:t>修改图例的内容。下面例子中所使用的代码是将图例的内容移动到一个新的图例矩形框中。</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tChart1_GetLegendPos(object sender, Steema.TeeChart.TChart.GetLegendPosEventArgs e) </w:t>
      </w:r>
      <w:r>
        <w:rPr>
          <w:color w:val="000066"/>
          <w:sz w:val="17"/>
          <w:szCs w:val="17"/>
        </w:rPr>
        <w:br/>
        <w:t xml:space="preserve">        { </w:t>
      </w:r>
      <w:r>
        <w:rPr>
          <w:color w:val="000066"/>
          <w:sz w:val="17"/>
          <w:szCs w:val="17"/>
        </w:rPr>
        <w:br/>
        <w:t xml:space="preserve">            e.X = e.X-100; </w:t>
      </w:r>
      <w:r>
        <w:rPr>
          <w:color w:val="000066"/>
          <w:sz w:val="17"/>
          <w:szCs w:val="17"/>
        </w:rPr>
        <w:br/>
        <w:t xml:space="preserve">            e.XColor = e.XColor-100;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TChart1_GetLegendPos(ByVal sender As Object, ByVal e As Steema.TeeChart.TChart.GetLegendPosEventArgs) Handles TChart1.GetLegendPos </w:t>
      </w:r>
      <w:r>
        <w:rPr>
          <w:color w:val="000066"/>
          <w:sz w:val="17"/>
          <w:szCs w:val="17"/>
        </w:rPr>
        <w:br/>
        <w:t xml:space="preserve">        e.X = e.X - 100 </w:t>
      </w:r>
      <w:r>
        <w:rPr>
          <w:color w:val="000066"/>
          <w:sz w:val="17"/>
          <w:szCs w:val="17"/>
        </w:rPr>
        <w:br/>
        <w:t xml:space="preserve">        e.XColor = e.XColor - 100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60" w:name="Bookmark6_OnGetLegendText"/>
      <w:r>
        <w:rPr>
          <w:rFonts w:ascii="Verdana" w:hAnsi="Verdana"/>
          <w:b/>
          <w:bCs/>
          <w:sz w:val="17"/>
          <w:szCs w:val="17"/>
        </w:rPr>
        <w:lastRenderedPageBreak/>
        <w:t xml:space="preserve">OnGetLegendText </w:t>
      </w:r>
      <w:r>
        <w:rPr>
          <w:rFonts w:ascii="Verdana" w:hAnsi="Verdana"/>
          <w:b/>
          <w:bCs/>
          <w:sz w:val="17"/>
          <w:szCs w:val="17"/>
        </w:rPr>
        <w:t>事件</w:t>
      </w:r>
      <w:bookmarkEnd w:id="60"/>
      <w:r>
        <w:rPr>
          <w:rFonts w:ascii="Verdana" w:hAnsi="Verdana"/>
          <w:sz w:val="17"/>
          <w:szCs w:val="17"/>
        </w:rPr>
        <w:t xml:space="preserve"> </w:t>
      </w:r>
      <w:r>
        <w:rPr>
          <w:rFonts w:ascii="Verdana" w:hAnsi="Verdana"/>
          <w:sz w:val="17"/>
          <w:szCs w:val="17"/>
        </w:rPr>
        <w:br/>
      </w:r>
      <w:r>
        <w:rPr>
          <w:rFonts w:ascii="Verdana" w:hAnsi="Verdana"/>
          <w:sz w:val="17"/>
          <w:szCs w:val="17"/>
        </w:rPr>
        <w:t>修改图例的文本内容。</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tChart1_GetLegendText(object sender, Steema.TeeChart.TChart.GetLegendTextEventArgs e) </w:t>
      </w:r>
      <w:r>
        <w:rPr>
          <w:color w:val="000066"/>
          <w:sz w:val="17"/>
          <w:szCs w:val="17"/>
        </w:rPr>
        <w:br/>
        <w:t xml:space="preserve">        { </w:t>
      </w:r>
      <w:r>
        <w:rPr>
          <w:color w:val="000066"/>
          <w:sz w:val="17"/>
          <w:szCs w:val="17"/>
        </w:rPr>
        <w:br/>
        <w:t xml:space="preserve">            if(e.Index == 3) </w:t>
      </w:r>
      <w:r>
        <w:rPr>
          <w:color w:val="000066"/>
          <w:sz w:val="17"/>
          <w:szCs w:val="17"/>
        </w:rPr>
        <w:br/>
        <w:t xml:space="preserve">            {e.Text = e.Text + " Index no.:" + e.Index.ToString();}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TChart1_GetLegendText(ByVal sender As Object, ByVal e As Steema.TeeChart.TChart.GetLegendTextEventArgs) Handles TChart1.GetLegendText </w:t>
      </w:r>
      <w:r>
        <w:rPr>
          <w:color w:val="000066"/>
          <w:sz w:val="17"/>
          <w:szCs w:val="17"/>
        </w:rPr>
        <w:br/>
        <w:t xml:space="preserve">        If e.Index = 3 Then </w:t>
      </w:r>
      <w:r>
        <w:rPr>
          <w:color w:val="000066"/>
          <w:sz w:val="17"/>
          <w:szCs w:val="17"/>
        </w:rPr>
        <w:br/>
        <w:t xml:space="preserve">            e.Text = e.Text + " Index no.:" + e.Index.ToString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当您把图例放置到图表的矩形区域时，请记住，图例会在数据序列和坐标轴之前进行绘制，并且在任何交叉点图例都会出现在它们的下面。</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87" name="图片 187" descr="C:\Users\SONY\AppData\Local\Temp\407984\Tutorial source\Tutorial source\images\backtu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Users\SONY\AppData\Local\Temp\407984\Tutorial source\Tutorial source\images\backtut.png">
                      <a:hlinkClick r:id="rId43"/>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1.1.4)     </w:t>
      </w:r>
      <w:r w:rsidRPr="003E3F19">
        <w:rPr>
          <w:rFonts w:ascii="Verdana" w:hAnsi="Verdana"/>
          <w:noProof/>
          <w:color w:val="0000FF"/>
          <w:sz w:val="17"/>
          <w:szCs w:val="17"/>
        </w:rPr>
        <w:drawing>
          <wp:inline distT="0" distB="0" distL="0" distR="0">
            <wp:extent cx="1104900" cy="771525"/>
            <wp:effectExtent l="0" t="0" r="0" b="9525"/>
            <wp:docPr id="186" name="图片 186" descr="C:\Users\SONY\AppData\Local\Temp\407984\Tutorial source\Tutorial source\images\fwdtu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C:\Users\SONY\AppData\Local\Temp\407984\Tutorial source\Tutorial source\images\fwdtut.png">
                      <a:hlinkClick r:id="rId5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1.1.6) </w:t>
      </w:r>
    </w:p>
    <w:p w:rsidR="007649B1" w:rsidRDefault="007649B1" w:rsidP="007649B1">
      <w:pPr>
        <w:pStyle w:val="3"/>
      </w:pPr>
      <w:bookmarkStart w:id="61" w:name="Bookmark7"/>
      <w:bookmarkStart w:id="62" w:name="_Toc361220401"/>
      <w:r>
        <w:rPr>
          <w:rFonts w:hint="eastAsia"/>
        </w:rPr>
        <w:t xml:space="preserve">1.1.6 </w:t>
      </w:r>
      <w:r>
        <w:rPr>
          <w:rFonts w:hint="eastAsia"/>
        </w:rPr>
        <w:t>教程</w:t>
      </w:r>
      <w:r>
        <w:rPr>
          <w:rFonts w:hint="eastAsia"/>
        </w:rPr>
        <w:t xml:space="preserve">6 </w:t>
      </w:r>
      <w:r>
        <w:rPr>
          <w:rFonts w:hint="eastAsia"/>
        </w:rPr>
        <w:t>－</w:t>
      </w:r>
      <w:r>
        <w:rPr>
          <w:rFonts w:hint="eastAsia"/>
        </w:rPr>
        <w:t xml:space="preserve"> </w:t>
      </w:r>
      <w:r>
        <w:rPr>
          <w:rFonts w:hint="eastAsia"/>
        </w:rPr>
        <w:t>使用数据序列</w:t>
      </w:r>
      <w:bookmarkEnd w:id="61"/>
      <w:bookmarkEnd w:id="62"/>
    </w:p>
    <w:p w:rsidR="007649B1" w:rsidRPr="0040741B" w:rsidRDefault="007649B1" w:rsidP="007649B1">
      <w:pPr>
        <w:jc w:val="left"/>
        <w:rPr>
          <w:rFonts w:ascii="宋体" w:hAnsi="宋体"/>
          <w:b/>
          <w:sz w:val="24"/>
        </w:rPr>
      </w:pPr>
      <w:r w:rsidRPr="0040741B">
        <w:rPr>
          <w:rFonts w:ascii="宋体" w:hAnsi="宋体"/>
          <w:b/>
          <w:sz w:val="24"/>
        </w:rPr>
        <w:t>教程6 － 使用数据序列</w:t>
      </w:r>
      <w:r w:rsidRPr="0040741B">
        <w:rPr>
          <w:rFonts w:ascii="宋体" w:hAnsi="宋体"/>
          <w:b/>
          <w:sz w:val="24"/>
        </w:rPr>
        <w:br/>
        <w:t xml:space="preserve">目录 </w:t>
      </w:r>
    </w:p>
    <w:p w:rsidR="007649B1" w:rsidRDefault="001E3B83" w:rsidP="007649B1">
      <w:pPr>
        <w:spacing w:after="240"/>
        <w:rPr>
          <w:rFonts w:ascii="Verdana" w:hAnsi="Verdana"/>
          <w:sz w:val="17"/>
          <w:szCs w:val="17"/>
        </w:rPr>
      </w:pPr>
      <w:hyperlink w:anchor="Bookmark7_SeriesTypes" w:history="1">
        <w:r w:rsidR="007649B1">
          <w:rPr>
            <w:rStyle w:val="a6"/>
            <w:rFonts w:ascii="Verdana" w:hAnsi="Verdana"/>
            <w:b/>
            <w:bCs/>
            <w:sz w:val="17"/>
            <w:szCs w:val="17"/>
          </w:rPr>
          <w:t>数据序列类型</w:t>
        </w:r>
      </w:hyperlink>
      <w:r w:rsidR="007649B1">
        <w:rPr>
          <w:rFonts w:ascii="Verdana" w:hAnsi="Verdana"/>
          <w:sz w:val="17"/>
          <w:szCs w:val="17"/>
        </w:rPr>
        <w:t xml:space="preserve"> </w:t>
      </w:r>
      <w:r w:rsidR="007649B1">
        <w:rPr>
          <w:rFonts w:ascii="Verdana" w:hAnsi="Verdana"/>
          <w:sz w:val="17"/>
          <w:szCs w:val="17"/>
        </w:rPr>
        <w:br/>
        <w:t xml:space="preserve">     </w:t>
      </w:r>
      <w:hyperlink w:anchor="Bookmark7_SeriesHierarchy" w:history="1">
        <w:r w:rsidR="007649B1">
          <w:rPr>
            <w:rStyle w:val="a6"/>
            <w:rFonts w:ascii="Verdana" w:hAnsi="Verdana"/>
            <w:sz w:val="17"/>
            <w:szCs w:val="17"/>
          </w:rPr>
          <w:t>Series</w:t>
        </w:r>
        <w:r w:rsidR="007649B1">
          <w:rPr>
            <w:rStyle w:val="a6"/>
            <w:rFonts w:ascii="Verdana" w:hAnsi="Verdana"/>
            <w:sz w:val="17"/>
            <w:szCs w:val="17"/>
          </w:rPr>
          <w:t>类结构</w:t>
        </w:r>
      </w:hyperlink>
      <w:r w:rsidR="007649B1">
        <w:rPr>
          <w:rFonts w:ascii="Verdana" w:hAnsi="Verdana"/>
          <w:sz w:val="17"/>
          <w:szCs w:val="17"/>
        </w:rPr>
        <w:br/>
        <w:t xml:space="preserve">     </w:t>
      </w:r>
      <w:hyperlink w:anchor="Bookmark7_ChooseSeries" w:history="1">
        <w:r w:rsidR="007649B1">
          <w:rPr>
            <w:rStyle w:val="a6"/>
            <w:rFonts w:ascii="Verdana" w:hAnsi="Verdana"/>
            <w:sz w:val="17"/>
            <w:szCs w:val="17"/>
          </w:rPr>
          <w:t>选择一种数据序列类型</w:t>
        </w:r>
      </w:hyperlink>
      <w:r w:rsidR="007649B1">
        <w:rPr>
          <w:rFonts w:ascii="Verdana" w:hAnsi="Verdana"/>
          <w:sz w:val="17"/>
          <w:szCs w:val="17"/>
        </w:rPr>
        <w:br/>
        <w:t xml:space="preserve">     </w:t>
      </w:r>
      <w:hyperlink w:anchor="Bookmark7_AddToSeries" w:history="1">
        <w:r w:rsidR="007649B1">
          <w:rPr>
            <w:rStyle w:val="a6"/>
            <w:rFonts w:ascii="Verdana" w:hAnsi="Verdana"/>
            <w:sz w:val="17"/>
            <w:szCs w:val="17"/>
          </w:rPr>
          <w:t>向数据序列添加数据</w:t>
        </w:r>
      </w:hyperlink>
      <w:r w:rsidR="007649B1">
        <w:rPr>
          <w:rFonts w:ascii="Verdana" w:hAnsi="Verdana"/>
          <w:sz w:val="17"/>
          <w:szCs w:val="17"/>
        </w:rPr>
        <w:br/>
        <w:t xml:space="preserve">     </w:t>
      </w:r>
      <w:hyperlink w:anchor="Bookmark7_DeleteFromSeries" w:history="1">
        <w:r w:rsidR="007649B1">
          <w:rPr>
            <w:rStyle w:val="a6"/>
            <w:rFonts w:ascii="Verdana" w:hAnsi="Verdana"/>
            <w:sz w:val="17"/>
            <w:szCs w:val="17"/>
          </w:rPr>
          <w:t>从数据序列中删除数据点</w:t>
        </w:r>
      </w:hyperlink>
      <w:r w:rsidR="007649B1">
        <w:rPr>
          <w:rFonts w:ascii="Verdana" w:hAnsi="Verdana"/>
          <w:sz w:val="17"/>
          <w:szCs w:val="17"/>
        </w:rPr>
        <w:br/>
        <w:t xml:space="preserve">     </w:t>
      </w:r>
      <w:hyperlink w:anchor="Bookmark7_NullPoints" w:history="1">
        <w:r w:rsidR="007649B1">
          <w:rPr>
            <w:rStyle w:val="a6"/>
            <w:rFonts w:ascii="Verdana" w:hAnsi="Verdana"/>
            <w:sz w:val="17"/>
            <w:szCs w:val="17"/>
          </w:rPr>
          <w:t>向数据序列中添加一个空点</w:t>
        </w:r>
      </w:hyperlink>
      <w:r w:rsidR="007649B1">
        <w:rPr>
          <w:rFonts w:ascii="Verdana" w:hAnsi="Verdana"/>
          <w:sz w:val="17"/>
          <w:szCs w:val="17"/>
        </w:rPr>
        <w:br/>
      </w:r>
      <w:r w:rsidR="007649B1">
        <w:rPr>
          <w:rFonts w:ascii="Verdana" w:hAnsi="Verdana"/>
          <w:sz w:val="17"/>
          <w:szCs w:val="17"/>
        </w:rPr>
        <w:br/>
      </w:r>
      <w:hyperlink w:anchor="Bookmark7_MixingSeries" w:history="1">
        <w:r w:rsidR="007649B1">
          <w:rPr>
            <w:rStyle w:val="a6"/>
            <w:rFonts w:ascii="Verdana" w:hAnsi="Verdana"/>
            <w:b/>
            <w:bCs/>
            <w:sz w:val="17"/>
            <w:szCs w:val="17"/>
          </w:rPr>
          <w:t>在图表上混合数据序列类型</w:t>
        </w:r>
      </w:hyperlink>
      <w:r w:rsidR="007649B1">
        <w:rPr>
          <w:rFonts w:ascii="Verdana" w:hAnsi="Verdana"/>
          <w:sz w:val="17"/>
          <w:szCs w:val="17"/>
        </w:rPr>
        <w:br/>
        <w:t xml:space="preserve">     </w:t>
      </w:r>
      <w:hyperlink w:anchor="Bookmark7_AddSeries" w:history="1">
        <w:r w:rsidR="007649B1">
          <w:rPr>
            <w:rStyle w:val="a6"/>
            <w:rFonts w:ascii="Verdana" w:hAnsi="Verdana"/>
            <w:sz w:val="17"/>
            <w:szCs w:val="17"/>
          </w:rPr>
          <w:t>添加新的数据序列</w:t>
        </w:r>
      </w:hyperlink>
      <w:r w:rsidR="007649B1">
        <w:rPr>
          <w:rFonts w:ascii="Verdana" w:hAnsi="Verdana"/>
          <w:sz w:val="17"/>
          <w:szCs w:val="17"/>
        </w:rPr>
        <w:br/>
        <w:t xml:space="preserve">     </w:t>
      </w:r>
      <w:hyperlink w:anchor="Bookmark7_ChooseAxis" w:history="1">
        <w:r w:rsidR="007649B1">
          <w:rPr>
            <w:rStyle w:val="a6"/>
            <w:rFonts w:ascii="Verdana" w:hAnsi="Verdana"/>
            <w:sz w:val="17"/>
            <w:szCs w:val="17"/>
          </w:rPr>
          <w:t>为数据序列选择坐标轴</w:t>
        </w:r>
      </w:hyperlink>
      <w:r w:rsidR="007649B1">
        <w:rPr>
          <w:rFonts w:ascii="Verdana" w:hAnsi="Verdana"/>
          <w:sz w:val="17"/>
          <w:szCs w:val="17"/>
        </w:rPr>
        <w:br/>
        <w:t xml:space="preserve">     </w:t>
      </w:r>
      <w:hyperlink w:anchor="Bookmark7_ConnectSeries" w:history="1">
        <w:r w:rsidR="007649B1">
          <w:rPr>
            <w:rStyle w:val="a6"/>
            <w:rFonts w:ascii="Verdana" w:hAnsi="Verdana"/>
            <w:sz w:val="17"/>
            <w:szCs w:val="17"/>
          </w:rPr>
          <w:t>连接数据序列</w:t>
        </w:r>
      </w:hyperlink>
      <w:r w:rsidR="007649B1">
        <w:rPr>
          <w:rFonts w:ascii="Verdana" w:hAnsi="Verdana"/>
          <w:sz w:val="17"/>
          <w:szCs w:val="17"/>
        </w:rPr>
        <w:t xml:space="preserve"> </w:t>
      </w:r>
      <w:r w:rsidR="007649B1">
        <w:rPr>
          <w:rFonts w:ascii="Verdana" w:hAnsi="Verdana"/>
          <w:sz w:val="17"/>
          <w:szCs w:val="17"/>
        </w:rPr>
        <w:br/>
        <w:t xml:space="preserve">     </w:t>
      </w:r>
      <w:hyperlink w:anchor="Bookmark7_ChangeSeriesOrder" w:history="1">
        <w:r w:rsidR="007649B1">
          <w:rPr>
            <w:rStyle w:val="a6"/>
            <w:rFonts w:ascii="Verdana" w:hAnsi="Verdana"/>
            <w:sz w:val="17"/>
            <w:szCs w:val="17"/>
          </w:rPr>
          <w:t>修改数据序列顺序</w:t>
        </w:r>
      </w:hyperlink>
      <w:r w:rsidR="007649B1">
        <w:rPr>
          <w:rFonts w:ascii="Verdana" w:hAnsi="Verdana"/>
          <w:sz w:val="17"/>
          <w:szCs w:val="17"/>
        </w:rPr>
        <w:br/>
      </w:r>
      <w:r w:rsidR="007649B1">
        <w:rPr>
          <w:rFonts w:ascii="Verdana" w:hAnsi="Verdana"/>
          <w:sz w:val="17"/>
          <w:szCs w:val="17"/>
        </w:rPr>
        <w:lastRenderedPageBreak/>
        <w:br/>
      </w:r>
      <w:hyperlink w:anchor="Bookmark7_Valuelist" w:history="1">
        <w:r w:rsidR="007649B1">
          <w:rPr>
            <w:rStyle w:val="a6"/>
            <w:rFonts w:ascii="Verdana" w:hAnsi="Verdana"/>
            <w:b/>
            <w:bCs/>
            <w:sz w:val="17"/>
            <w:szCs w:val="17"/>
          </w:rPr>
          <w:t>数据序列的</w:t>
        </w:r>
        <w:r w:rsidR="007649B1">
          <w:rPr>
            <w:rStyle w:val="a6"/>
            <w:rFonts w:ascii="Verdana" w:hAnsi="Verdana"/>
            <w:b/>
            <w:bCs/>
            <w:sz w:val="17"/>
            <w:szCs w:val="17"/>
          </w:rPr>
          <w:t>Value</w:t>
        </w:r>
        <w:r w:rsidR="007649B1">
          <w:rPr>
            <w:rStyle w:val="a6"/>
            <w:rFonts w:ascii="Verdana" w:hAnsi="Verdana"/>
            <w:b/>
            <w:bCs/>
            <w:sz w:val="17"/>
            <w:szCs w:val="17"/>
          </w:rPr>
          <w:t>列表</w:t>
        </w:r>
      </w:hyperlink>
      <w:r w:rsidR="007649B1">
        <w:rPr>
          <w:rFonts w:ascii="Verdana" w:hAnsi="Verdana"/>
          <w:sz w:val="17"/>
          <w:szCs w:val="17"/>
        </w:rPr>
        <w:t xml:space="preserve"> </w:t>
      </w:r>
      <w:r w:rsidR="007649B1">
        <w:rPr>
          <w:rFonts w:ascii="Verdana" w:hAnsi="Verdana"/>
          <w:sz w:val="17"/>
          <w:szCs w:val="17"/>
        </w:rPr>
        <w:br/>
        <w:t xml:space="preserve">     </w:t>
      </w:r>
      <w:hyperlink w:anchor="Bookmark7_AccessValues" w:history="1">
        <w:r w:rsidR="007649B1">
          <w:rPr>
            <w:rStyle w:val="a6"/>
            <w:rFonts w:ascii="Verdana" w:hAnsi="Verdana"/>
            <w:sz w:val="17"/>
            <w:szCs w:val="17"/>
          </w:rPr>
          <w:t>访问数据序列的值</w:t>
        </w:r>
      </w:hyperlink>
      <w:r w:rsidR="007649B1">
        <w:rPr>
          <w:rFonts w:ascii="Verdana" w:hAnsi="Verdana"/>
          <w:sz w:val="17"/>
          <w:szCs w:val="17"/>
        </w:rPr>
        <w:t xml:space="preserve"> </w:t>
      </w:r>
      <w:r w:rsidR="007649B1">
        <w:rPr>
          <w:rFonts w:ascii="Verdana" w:hAnsi="Verdana"/>
          <w:sz w:val="17"/>
          <w:szCs w:val="17"/>
        </w:rPr>
        <w:br/>
        <w:t xml:space="preserve">     </w:t>
      </w:r>
      <w:hyperlink w:anchor="Bookmark7_EgValues" w:history="1">
        <w:r w:rsidR="007649B1">
          <w:rPr>
            <w:rStyle w:val="a6"/>
            <w:rFonts w:ascii="Verdana" w:hAnsi="Verdana"/>
            <w:sz w:val="17"/>
            <w:szCs w:val="17"/>
          </w:rPr>
          <w:t>使用</w:t>
        </w:r>
        <w:r w:rsidR="007649B1">
          <w:rPr>
            <w:rStyle w:val="a6"/>
            <w:rFonts w:ascii="Verdana" w:hAnsi="Verdana"/>
            <w:sz w:val="17"/>
            <w:szCs w:val="17"/>
          </w:rPr>
          <w:t>Values</w:t>
        </w:r>
        <w:r w:rsidR="007649B1">
          <w:rPr>
            <w:rStyle w:val="a6"/>
            <w:rFonts w:ascii="Verdana" w:hAnsi="Verdana"/>
            <w:sz w:val="17"/>
            <w:szCs w:val="17"/>
          </w:rPr>
          <w:t>举例</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7_SeriesEvents" w:history="1">
        <w:r w:rsidR="007649B1">
          <w:rPr>
            <w:rStyle w:val="a6"/>
            <w:rFonts w:ascii="Verdana" w:hAnsi="Verdana"/>
            <w:b/>
            <w:bCs/>
            <w:sz w:val="17"/>
            <w:szCs w:val="17"/>
          </w:rPr>
          <w:t>数据序列事件</w:t>
        </w:r>
      </w:hyperlink>
      <w:r w:rsidR="007649B1">
        <w:rPr>
          <w:rFonts w:ascii="Verdana" w:hAnsi="Verdana"/>
          <w:sz w:val="17"/>
          <w:szCs w:val="17"/>
        </w:rPr>
        <w:t xml:space="preserve"> </w:t>
      </w:r>
      <w:r w:rsidR="007649B1">
        <w:rPr>
          <w:rFonts w:ascii="Verdana" w:hAnsi="Verdana"/>
          <w:sz w:val="17"/>
          <w:szCs w:val="17"/>
        </w:rPr>
        <w:br/>
        <w:t xml:space="preserve">     </w:t>
      </w:r>
      <w:hyperlink w:anchor="Bookmark7_ClickSeries" w:history="1">
        <w:r w:rsidR="007649B1">
          <w:rPr>
            <w:rStyle w:val="a6"/>
            <w:rFonts w:ascii="Verdana" w:hAnsi="Verdana"/>
            <w:sz w:val="17"/>
            <w:szCs w:val="17"/>
          </w:rPr>
          <w:t>OnClickSeries</w:t>
        </w:r>
      </w:hyperlink>
      <w:r w:rsidR="007649B1">
        <w:rPr>
          <w:rFonts w:ascii="Verdana" w:hAnsi="Verdana"/>
          <w:sz w:val="17"/>
          <w:szCs w:val="17"/>
        </w:rPr>
        <w:t xml:space="preserve"> </w:t>
      </w:r>
      <w:r w:rsidR="007649B1">
        <w:rPr>
          <w:rFonts w:ascii="Verdana" w:hAnsi="Verdana"/>
          <w:sz w:val="17"/>
          <w:szCs w:val="17"/>
        </w:rPr>
        <w:br/>
        <w:t xml:space="preserve">     </w:t>
      </w:r>
      <w:hyperlink w:anchor="Bookmark7_GetPointer" w:history="1">
        <w:r w:rsidR="007649B1">
          <w:rPr>
            <w:rStyle w:val="a6"/>
            <w:rFonts w:ascii="Verdana" w:hAnsi="Verdana"/>
            <w:sz w:val="17"/>
            <w:szCs w:val="17"/>
          </w:rPr>
          <w:t>OnGetSeriesPointerStyle</w:t>
        </w:r>
      </w:hyperlink>
      <w:r w:rsidR="007649B1">
        <w:rPr>
          <w:rFonts w:ascii="Verdana" w:hAnsi="Verdana"/>
          <w:sz w:val="17"/>
          <w:szCs w:val="17"/>
        </w:rPr>
        <w:t xml:space="preserve"> </w:t>
      </w:r>
      <w:r w:rsidR="007649B1">
        <w:rPr>
          <w:rFonts w:ascii="Verdana" w:hAnsi="Verdana"/>
          <w:sz w:val="17"/>
          <w:szCs w:val="17"/>
        </w:rPr>
        <w:br/>
        <w:t xml:space="preserve">     </w:t>
      </w:r>
      <w:hyperlink w:anchor="Bookmark7_GetMarkText" w:history="1">
        <w:r w:rsidR="007649B1">
          <w:rPr>
            <w:rStyle w:val="a6"/>
            <w:rFonts w:ascii="Verdana" w:hAnsi="Verdana"/>
            <w:sz w:val="17"/>
            <w:szCs w:val="17"/>
          </w:rPr>
          <w:t>OnGetSeriesMark</w:t>
        </w:r>
      </w:hyperlink>
      <w:r w:rsidR="007649B1">
        <w:rPr>
          <w:rFonts w:ascii="Verdana" w:hAnsi="Verdana"/>
          <w:sz w:val="17"/>
          <w:szCs w:val="17"/>
        </w:rPr>
        <w:t xml:space="preserve"> </w:t>
      </w:r>
    </w:p>
    <w:p w:rsidR="007649B1" w:rsidRPr="0040741B" w:rsidRDefault="007649B1" w:rsidP="007649B1">
      <w:pPr>
        <w:jc w:val="left"/>
        <w:rPr>
          <w:rFonts w:ascii="宋体" w:hAnsi="宋体"/>
          <w:b/>
          <w:sz w:val="24"/>
        </w:rPr>
      </w:pPr>
      <w:bookmarkStart w:id="63" w:name="Bookmark7_SeriesTypes"/>
      <w:r w:rsidRPr="0040741B">
        <w:rPr>
          <w:rFonts w:ascii="宋体" w:hAnsi="宋体"/>
          <w:b/>
          <w:sz w:val="24"/>
        </w:rPr>
        <w:t>数据序列类型</w:t>
      </w:r>
      <w:bookmarkEnd w:id="63"/>
      <w:r w:rsidRPr="0040741B">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TChart</w:t>
      </w:r>
      <w:r>
        <w:rPr>
          <w:rFonts w:ascii="Verdana" w:hAnsi="Verdana"/>
          <w:sz w:val="17"/>
          <w:szCs w:val="17"/>
        </w:rPr>
        <w:t>数据序列类是所有数据序列类型的共有原型。当使用</w:t>
      </w:r>
      <w:r>
        <w:rPr>
          <w:rFonts w:ascii="Verdana" w:hAnsi="Verdana"/>
          <w:sz w:val="17"/>
          <w:szCs w:val="17"/>
        </w:rPr>
        <w:t>TeeChart</w:t>
      </w:r>
      <w:r>
        <w:rPr>
          <w:rFonts w:ascii="Verdana" w:hAnsi="Verdana"/>
          <w:sz w:val="17"/>
          <w:szCs w:val="17"/>
        </w:rPr>
        <w:t>在线帮助来获取任何数据序列类型的帮助时，请转到数据序列类在继承类型列表的链接，然后点击数据序列的成员，在那里包含了所有继承的属性和方法清单。</w:t>
      </w:r>
    </w:p>
    <w:p w:rsidR="007649B1" w:rsidRDefault="007649B1" w:rsidP="007649B1">
      <w:pPr>
        <w:pStyle w:val="a5"/>
        <w:spacing w:after="240"/>
        <w:rPr>
          <w:rFonts w:ascii="Verdana" w:hAnsi="Verdana"/>
          <w:sz w:val="17"/>
          <w:szCs w:val="17"/>
        </w:rPr>
      </w:pPr>
      <w:r>
        <w:rPr>
          <w:rFonts w:ascii="Verdana" w:hAnsi="Verdana"/>
          <w:sz w:val="17"/>
          <w:szCs w:val="17"/>
        </w:rPr>
        <w:br/>
      </w:r>
      <w:bookmarkStart w:id="64" w:name="Bookmark7_SeriesHierarchy"/>
      <w:r>
        <w:rPr>
          <w:rFonts w:ascii="Verdana" w:hAnsi="Verdana"/>
          <w:b/>
          <w:bCs/>
          <w:sz w:val="17"/>
          <w:szCs w:val="17"/>
        </w:rPr>
        <w:t>Series</w:t>
      </w:r>
      <w:r>
        <w:rPr>
          <w:rFonts w:ascii="Verdana" w:hAnsi="Verdana"/>
          <w:b/>
          <w:bCs/>
          <w:sz w:val="17"/>
          <w:szCs w:val="17"/>
        </w:rPr>
        <w:t>类结构</w:t>
      </w:r>
      <w:bookmarkEnd w:id="64"/>
      <w:r>
        <w:rPr>
          <w:rFonts w:ascii="Verdana" w:hAnsi="Verdana"/>
          <w:b/>
          <w:bCs/>
          <w:sz w:val="17"/>
          <w:szCs w:val="17"/>
        </w:rPr>
        <w:br/>
      </w:r>
      <w:r>
        <w:rPr>
          <w:rFonts w:ascii="Verdana" w:hAnsi="Verdana"/>
          <w:sz w:val="17"/>
          <w:szCs w:val="17"/>
        </w:rPr>
        <w:t>以</w:t>
      </w:r>
      <w:r>
        <w:rPr>
          <w:rFonts w:ascii="Verdana" w:hAnsi="Verdana"/>
          <w:sz w:val="17"/>
          <w:szCs w:val="17"/>
        </w:rPr>
        <w:t>TeeChart</w:t>
      </w:r>
      <w:r>
        <w:rPr>
          <w:rFonts w:ascii="Verdana" w:hAnsi="Verdana"/>
          <w:sz w:val="17"/>
          <w:szCs w:val="17"/>
        </w:rPr>
        <w:t>类型库结构作为背景，这是数据序列类和接口的说明。下面的图解展示了</w:t>
      </w:r>
      <w:r>
        <w:rPr>
          <w:rFonts w:ascii="Verdana" w:hAnsi="Verdana"/>
          <w:sz w:val="17"/>
          <w:szCs w:val="17"/>
        </w:rPr>
        <w:t>TeeChart</w:t>
      </w:r>
      <w:r>
        <w:rPr>
          <w:rFonts w:ascii="Verdana" w:hAnsi="Verdana"/>
          <w:sz w:val="17"/>
          <w:szCs w:val="17"/>
        </w:rPr>
        <w:t>数据序列类间的关系。所有类都来自共同的</w:t>
      </w:r>
      <w:r>
        <w:rPr>
          <w:rFonts w:ascii="Verdana" w:hAnsi="Verdana"/>
          <w:sz w:val="17"/>
          <w:szCs w:val="17"/>
        </w:rPr>
        <w:t>“Series”</w:t>
      </w:r>
      <w:r>
        <w:rPr>
          <w:rFonts w:ascii="Verdana" w:hAnsi="Verdana"/>
          <w:sz w:val="17"/>
          <w:szCs w:val="17"/>
        </w:rPr>
        <w:t>类，因此它们也共享</w:t>
      </w:r>
      <w:r>
        <w:rPr>
          <w:rFonts w:ascii="Verdana" w:hAnsi="Verdana"/>
          <w:sz w:val="17"/>
          <w:szCs w:val="17"/>
        </w:rPr>
        <w:t>“Series”</w:t>
      </w:r>
      <w:r>
        <w:rPr>
          <w:rFonts w:ascii="Verdana" w:hAnsi="Verdana"/>
          <w:sz w:val="17"/>
          <w:szCs w:val="17"/>
        </w:rPr>
        <w:t>的属性和方法。几个抽象类派生自数据序列（</w:t>
      </w:r>
      <w:r>
        <w:rPr>
          <w:rFonts w:ascii="Verdana" w:hAnsi="Verdana"/>
          <w:sz w:val="17"/>
          <w:szCs w:val="17"/>
        </w:rPr>
        <w:t>Custom3DSeries</w:t>
      </w:r>
      <w:r>
        <w:rPr>
          <w:rFonts w:ascii="Verdana" w:hAnsi="Verdana"/>
          <w:sz w:val="17"/>
          <w:szCs w:val="17"/>
        </w:rPr>
        <w:t>，</w:t>
      </w:r>
      <w:r>
        <w:rPr>
          <w:rFonts w:ascii="Verdana" w:hAnsi="Verdana"/>
          <w:sz w:val="17"/>
          <w:szCs w:val="17"/>
        </w:rPr>
        <w:t>CustomBarSeries</w:t>
      </w:r>
      <w:r>
        <w:rPr>
          <w:rFonts w:ascii="Verdana" w:hAnsi="Verdana"/>
          <w:sz w:val="17"/>
          <w:szCs w:val="17"/>
        </w:rPr>
        <w:t>和</w:t>
      </w:r>
      <w:r>
        <w:rPr>
          <w:rFonts w:ascii="Verdana" w:hAnsi="Verdana"/>
          <w:sz w:val="17"/>
          <w:szCs w:val="17"/>
        </w:rPr>
        <w:t>CircledSeries</w:t>
      </w:r>
      <w:r>
        <w:rPr>
          <w:rFonts w:ascii="Verdana" w:hAnsi="Verdana"/>
          <w:sz w:val="17"/>
          <w:szCs w:val="17"/>
        </w:rPr>
        <w:t>），它们都是用灰色突出显示的，强调了它们的接口是不能直接进行编程的，其特点是只能被他们的后代数据序列类型所继承。所有派生的数据序列（橙色）都当作您图表的一部分，从而很容易取得</w:t>
      </w:r>
      <w:r>
        <w:rPr>
          <w:rFonts w:ascii="Verdana" w:hAnsi="Verdana"/>
          <w:sz w:val="17"/>
          <w:szCs w:val="17"/>
        </w:rPr>
        <w:t>TeeChart</w:t>
      </w:r>
      <w:r>
        <w:rPr>
          <w:rFonts w:ascii="Verdana" w:hAnsi="Verdana"/>
          <w:sz w:val="17"/>
          <w:szCs w:val="17"/>
        </w:rPr>
        <w:t>集合。以这种方式生成的</w:t>
      </w:r>
      <w:r>
        <w:rPr>
          <w:rFonts w:ascii="Verdana" w:hAnsi="Verdana"/>
          <w:sz w:val="17"/>
          <w:szCs w:val="17"/>
        </w:rPr>
        <w:t>TeeChart</w:t>
      </w:r>
      <w:r>
        <w:rPr>
          <w:rFonts w:ascii="Verdana" w:hAnsi="Verdana"/>
          <w:sz w:val="17"/>
          <w:szCs w:val="17"/>
        </w:rPr>
        <w:t>数据序列，允许通过一个共同的索引结构以可编程的方式访问继承的属性和方法（见本节中后面的示例代码）。</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743700" cy="13496925"/>
            <wp:effectExtent l="0" t="0" r="0" b="9525"/>
            <wp:docPr id="185" name="图片 185" descr="C:\Users\SONY\AppData\Local\Temp\407984\Tutorial source\Tutorial source\images\seri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C:\Users\SONY\AppData\Local\Temp\407984\Tutorial source\Tutorial source\images\seriestre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3700" cy="134969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t>在设计时使用</w:t>
      </w:r>
      <w:r>
        <w:rPr>
          <w:rFonts w:ascii="Verdana" w:hAnsi="Verdana"/>
          <w:sz w:val="17"/>
          <w:szCs w:val="17"/>
        </w:rPr>
        <w:t>TChart</w:t>
      </w:r>
      <w:r>
        <w:rPr>
          <w:rFonts w:ascii="Verdana" w:hAnsi="Verdana"/>
          <w:sz w:val="17"/>
          <w:szCs w:val="17"/>
        </w:rPr>
        <w:t>编辑器可轻松地添加数据序列，在运行时您同样可以向同一个</w:t>
      </w:r>
      <w:r>
        <w:rPr>
          <w:rFonts w:ascii="Verdana" w:hAnsi="Verdana"/>
          <w:sz w:val="17"/>
          <w:szCs w:val="17"/>
        </w:rPr>
        <w:t>TChart</w:t>
      </w:r>
      <w:r>
        <w:rPr>
          <w:rFonts w:ascii="Verdana" w:hAnsi="Verdana"/>
          <w:sz w:val="17"/>
          <w:szCs w:val="17"/>
        </w:rPr>
        <w:t>创建和添加新的不同类型的数据序列。</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//Add a series at runtime </w:t>
      </w:r>
      <w:r>
        <w:rPr>
          <w:color w:val="000066"/>
          <w:sz w:val="17"/>
          <w:szCs w:val="17"/>
        </w:rPr>
        <w:br/>
        <w:t xml:space="preserve">private void button1_Click(object sender, System.EventArgs e) </w:t>
      </w:r>
      <w:r>
        <w:rPr>
          <w:color w:val="000066"/>
          <w:sz w:val="17"/>
          <w:szCs w:val="17"/>
        </w:rPr>
        <w:br/>
        <w:t xml:space="preserve">        { </w:t>
      </w:r>
      <w:r>
        <w:rPr>
          <w:color w:val="000066"/>
          <w:sz w:val="17"/>
          <w:szCs w:val="17"/>
        </w:rPr>
        <w:br/>
        <w:t>            Steema.TeeChart.Styles.Area tmpAreaSeries = new Steema.TeeChart.Styles.Area(tChart1.Chart);  </w:t>
      </w:r>
      <w:r>
        <w:rPr>
          <w:color w:val="000066"/>
          <w:sz w:val="17"/>
          <w:szCs w:val="17"/>
        </w:rPr>
        <w:br/>
        <w:t xml:space="preserve">            tmpAreaSeries.FillSampleValues(4); </w:t>
      </w:r>
      <w:r>
        <w:rPr>
          <w:color w:val="000066"/>
          <w:sz w:val="17"/>
          <w:szCs w:val="17"/>
        </w:rPr>
        <w:br/>
        <w:t xml:space="preserve">            //Or </w:t>
      </w:r>
      <w:r>
        <w:rPr>
          <w:color w:val="000066"/>
          <w:sz w:val="17"/>
          <w:szCs w:val="17"/>
        </w:rPr>
        <w:br/>
        <w:t xml:space="preserve">            //Steema.TeeChart.Styles.Area tmpAreaSeries = new Steema.TeeChart.Styles.Area(); </w:t>
      </w:r>
      <w:r>
        <w:rPr>
          <w:color w:val="000066"/>
          <w:sz w:val="17"/>
          <w:szCs w:val="17"/>
        </w:rPr>
        <w:br/>
        <w:t xml:space="preserve">            //tChart1.Series.Add(tmpAreaSeries); </w:t>
      </w:r>
      <w:r>
        <w:rPr>
          <w:color w:val="000066"/>
          <w:sz w:val="17"/>
          <w:szCs w:val="17"/>
        </w:rPr>
        <w:br/>
        <w:t xml:space="preserve">            //tmpAreaSeries.FillSampleValues(4);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'Add a series at runtime </w:t>
      </w:r>
      <w:r>
        <w:rPr>
          <w:color w:val="000066"/>
          <w:sz w:val="17"/>
          <w:szCs w:val="17"/>
        </w:rPr>
        <w:br/>
        <w:t xml:space="preserve">Private Sub Button1_Click(ByVal sender As System.Object, ByVal e As System.EventArgs) Handles Button1.Click </w:t>
      </w:r>
      <w:r>
        <w:rPr>
          <w:color w:val="000066"/>
          <w:sz w:val="17"/>
          <w:szCs w:val="17"/>
        </w:rPr>
        <w:br/>
        <w:t xml:space="preserve">         Dim tmpAreaSeries As New Steema.TeeChart.Styles.Area(TChart1.Chart) </w:t>
      </w:r>
      <w:r>
        <w:rPr>
          <w:color w:val="000066"/>
          <w:sz w:val="17"/>
          <w:szCs w:val="17"/>
        </w:rPr>
        <w:br/>
        <w:t xml:space="preserve">        tmpAreaSeries.FillSampleValues(4) </w:t>
      </w:r>
      <w:r>
        <w:rPr>
          <w:color w:val="000066"/>
          <w:sz w:val="17"/>
          <w:szCs w:val="17"/>
        </w:rPr>
        <w:br/>
        <w:t xml:space="preserve">        'Or </w:t>
      </w:r>
      <w:r>
        <w:rPr>
          <w:color w:val="000066"/>
          <w:sz w:val="17"/>
          <w:szCs w:val="17"/>
        </w:rPr>
        <w:br/>
        <w:t xml:space="preserve">        'Dim tmpAreaSeries As New Steema.TeeChart.Styles.Area() </w:t>
      </w:r>
      <w:r>
        <w:rPr>
          <w:color w:val="000066"/>
          <w:sz w:val="17"/>
          <w:szCs w:val="17"/>
        </w:rPr>
        <w:br/>
        <w:t xml:space="preserve">        'TChart1.Series.Add(tmpAreaSeries) </w:t>
      </w:r>
      <w:r>
        <w:rPr>
          <w:color w:val="000066"/>
          <w:sz w:val="17"/>
          <w:szCs w:val="17"/>
        </w:rPr>
        <w:br/>
        <w:t xml:space="preserve">        'tmpAreaSeries.FillSampleValues(4) </w:t>
      </w:r>
      <w:r>
        <w:rPr>
          <w:color w:val="000066"/>
          <w:sz w:val="17"/>
          <w:szCs w:val="17"/>
        </w:rPr>
        <w:br/>
        <w:t xml:space="preserve">End Sub </w:t>
      </w:r>
    </w:p>
    <w:p w:rsidR="007649B1" w:rsidRDefault="007649B1" w:rsidP="007649B1">
      <w:pPr>
        <w:pStyle w:val="a5"/>
        <w:spacing w:after="240"/>
        <w:rPr>
          <w:rFonts w:ascii="Verdana" w:hAnsi="Verdana"/>
          <w:sz w:val="17"/>
          <w:szCs w:val="17"/>
        </w:rPr>
      </w:pPr>
      <w:r>
        <w:rPr>
          <w:rFonts w:ascii="Verdana" w:hAnsi="Verdana"/>
          <w:sz w:val="17"/>
          <w:szCs w:val="17"/>
        </w:rPr>
        <w:br/>
      </w:r>
      <w:r>
        <w:rPr>
          <w:rFonts w:ascii="Verdana" w:hAnsi="Verdana"/>
          <w:sz w:val="17"/>
          <w:szCs w:val="17"/>
        </w:rPr>
        <w:t>在设计时，所有</w:t>
      </w:r>
      <w:r>
        <w:rPr>
          <w:rFonts w:ascii="Verdana" w:hAnsi="Verdana"/>
          <w:sz w:val="17"/>
          <w:szCs w:val="17"/>
        </w:rPr>
        <w:t>AreaSeries</w:t>
      </w:r>
      <w:r>
        <w:rPr>
          <w:rFonts w:ascii="Verdana" w:hAnsi="Verdana"/>
          <w:sz w:val="17"/>
          <w:szCs w:val="17"/>
        </w:rPr>
        <w:t>属性和方法可用于创建新的数据序列，它们可与任何数据序列相关联。</w:t>
      </w:r>
      <w:r>
        <w:rPr>
          <w:rFonts w:ascii="Verdana" w:hAnsi="Verdana"/>
          <w:sz w:val="17"/>
          <w:szCs w:val="17"/>
        </w:rPr>
        <w:br/>
      </w:r>
      <w:r>
        <w:rPr>
          <w:rFonts w:ascii="Verdana" w:hAnsi="Verdana"/>
          <w:sz w:val="17"/>
          <w:szCs w:val="17"/>
        </w:rPr>
        <w:br/>
      </w:r>
      <w:r>
        <w:rPr>
          <w:rFonts w:ascii="Verdana" w:hAnsi="Verdana"/>
          <w:sz w:val="17"/>
          <w:szCs w:val="17"/>
        </w:rPr>
        <w:t>在设计时，一个在同一图表中混合了不同序列类的例子，它是使用</w:t>
      </w:r>
      <w:r>
        <w:rPr>
          <w:rFonts w:ascii="Verdana" w:hAnsi="Verdana"/>
          <w:sz w:val="17"/>
          <w:szCs w:val="17"/>
        </w:rPr>
        <w:t>TeeChart</w:t>
      </w:r>
      <w:r>
        <w:rPr>
          <w:rFonts w:ascii="Verdana" w:hAnsi="Verdana"/>
          <w:sz w:val="17"/>
          <w:szCs w:val="17"/>
        </w:rPr>
        <w:t>编辑器将面积（数据序列（</w:t>
      </w:r>
      <w:r>
        <w:rPr>
          <w:rFonts w:ascii="Verdana" w:hAnsi="Verdana"/>
          <w:sz w:val="17"/>
          <w:szCs w:val="17"/>
        </w:rPr>
        <w:t>0</w:t>
      </w:r>
      <w:r>
        <w:rPr>
          <w:rFonts w:ascii="Verdana" w:hAnsi="Verdana"/>
          <w:sz w:val="17"/>
          <w:szCs w:val="17"/>
        </w:rPr>
        <w:t>）），柱形（数据序列（</w:t>
      </w:r>
      <w:r>
        <w:rPr>
          <w:rFonts w:ascii="Verdana" w:hAnsi="Verdana"/>
          <w:sz w:val="17"/>
          <w:szCs w:val="17"/>
        </w:rPr>
        <w:t>1</w:t>
      </w:r>
      <w:r>
        <w:rPr>
          <w:rFonts w:ascii="Verdana" w:hAnsi="Verdana"/>
          <w:sz w:val="17"/>
          <w:szCs w:val="17"/>
        </w:rPr>
        <w:t>））和线型（数据序列（</w:t>
      </w:r>
      <w:r>
        <w:rPr>
          <w:rFonts w:ascii="Verdana" w:hAnsi="Verdana"/>
          <w:sz w:val="17"/>
          <w:szCs w:val="17"/>
        </w:rPr>
        <w:t>2</w:t>
      </w:r>
      <w:r>
        <w:rPr>
          <w:rFonts w:ascii="Verdana" w:hAnsi="Verdana"/>
          <w:sz w:val="17"/>
          <w:szCs w:val="17"/>
        </w:rPr>
        <w:t>））数据序列添加到一个图表。所有数据序列都访问一个共同的索引结构，即图表数据序列的列表。若要与数据序列一起工作，可能应像下面这样进行操作：</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 </w:t>
      </w:r>
      <w:r>
        <w:rPr>
          <w:color w:val="000066"/>
          <w:sz w:val="17"/>
          <w:szCs w:val="17"/>
        </w:rPr>
        <w:br/>
        <w:t>            //You could add the Series at runtime  </w:t>
      </w:r>
      <w:r>
        <w:rPr>
          <w:color w:val="000066"/>
          <w:sz w:val="17"/>
          <w:szCs w:val="17"/>
        </w:rPr>
        <w:br/>
        <w:t xml:space="preserve">            Steema.TeeChart.Styles.Area area1 = new Steema.TeeChart.Styles.Area(tChart1.Chart); </w:t>
      </w:r>
      <w:r>
        <w:rPr>
          <w:color w:val="000066"/>
          <w:sz w:val="17"/>
          <w:szCs w:val="17"/>
        </w:rPr>
        <w:br/>
        <w:t xml:space="preserve">            Steema.TeeChart.Styles.Bar bar1 = new Steema.TeeChart.Styles.Bar(tChart1.Chart); </w:t>
      </w:r>
      <w:r>
        <w:rPr>
          <w:color w:val="000066"/>
          <w:sz w:val="17"/>
          <w:szCs w:val="17"/>
        </w:rPr>
        <w:br/>
        <w:t xml:space="preserve">            Steema.TeeChart.Styles.Line line1 = new </w:t>
      </w:r>
      <w:r>
        <w:rPr>
          <w:color w:val="000066"/>
          <w:sz w:val="17"/>
          <w:szCs w:val="17"/>
        </w:rPr>
        <w:lastRenderedPageBreak/>
        <w:t xml:space="preserve">Steema.TeeChart.Styles.Line(tChart1.Chart); </w:t>
      </w:r>
      <w:r>
        <w:rPr>
          <w:color w:val="000066"/>
          <w:sz w:val="17"/>
          <w:szCs w:val="17"/>
        </w:rPr>
        <w:br/>
        <w:t xml:space="preserve"> </w:t>
      </w:r>
      <w:r>
        <w:rPr>
          <w:color w:val="000066"/>
          <w:sz w:val="17"/>
          <w:szCs w:val="17"/>
        </w:rPr>
        <w:br/>
        <w:t>            //Use Series common properties  </w:t>
      </w:r>
      <w:r>
        <w:rPr>
          <w:color w:val="000066"/>
          <w:sz w:val="17"/>
          <w:szCs w:val="17"/>
        </w:rPr>
        <w:br/>
        <w:t xml:space="preserve">            tChart1.Series[0].FillSampleValues(10); </w:t>
      </w:r>
      <w:r>
        <w:rPr>
          <w:color w:val="000066"/>
          <w:sz w:val="17"/>
          <w:szCs w:val="17"/>
        </w:rPr>
        <w:br/>
        <w:t xml:space="preserve">            tChart1.Series[1].FillSampleValues(10); </w:t>
      </w:r>
      <w:r>
        <w:rPr>
          <w:color w:val="000066"/>
          <w:sz w:val="17"/>
          <w:szCs w:val="17"/>
        </w:rPr>
        <w:br/>
        <w:t xml:space="preserve">            tChart1.Series[2].FillSampleValues(10); </w:t>
      </w:r>
      <w:r>
        <w:rPr>
          <w:color w:val="000066"/>
          <w:sz w:val="17"/>
          <w:szCs w:val="17"/>
        </w:rPr>
        <w:br/>
        <w:t xml:space="preserve">            tChart1.Series[1].Marks.Visible = false; </w:t>
      </w:r>
      <w:r>
        <w:rPr>
          <w:color w:val="000066"/>
          <w:sz w:val="17"/>
          <w:szCs w:val="17"/>
        </w:rPr>
        <w:br/>
        <w:t xml:space="preserve">            tChart1.Series[2].Marks.Visible = false; </w:t>
      </w:r>
      <w:r>
        <w:rPr>
          <w:color w:val="000066"/>
          <w:sz w:val="17"/>
          <w:szCs w:val="17"/>
        </w:rPr>
        <w:br/>
        <w:t xml:space="preserve"> </w:t>
      </w:r>
      <w:r>
        <w:rPr>
          <w:color w:val="000066"/>
          <w:sz w:val="17"/>
          <w:szCs w:val="17"/>
        </w:rPr>
        <w:br/>
        <w:t>            //Modify Bar specific properties  </w:t>
      </w:r>
      <w:r>
        <w:rPr>
          <w:color w:val="000066"/>
          <w:sz w:val="17"/>
          <w:szCs w:val="17"/>
        </w:rPr>
        <w:br/>
        <w:t>            bar1.BarStyle = Steema.TeeChart.Styles.BarStyles.Pyramid; //Change Bar type  </w:t>
      </w:r>
      <w:r>
        <w:rPr>
          <w:color w:val="000066"/>
          <w:sz w:val="17"/>
          <w:szCs w:val="17"/>
        </w:rPr>
        <w:br/>
        <w:t>            bar1.Pen.Color = Color.Yellow; //Bar bounding lines colour  </w:t>
      </w:r>
      <w:r>
        <w:rPr>
          <w:color w:val="000066"/>
          <w:sz w:val="17"/>
          <w:szCs w:val="17"/>
        </w:rPr>
        <w:br/>
        <w:t xml:space="preserve"> </w:t>
      </w:r>
      <w:r>
        <w:rPr>
          <w:color w:val="000066"/>
          <w:sz w:val="17"/>
          <w:szCs w:val="17"/>
        </w:rPr>
        <w:br/>
        <w:t>            //Modify Line specific properties  </w:t>
      </w:r>
      <w:r>
        <w:rPr>
          <w:color w:val="000066"/>
          <w:sz w:val="17"/>
          <w:szCs w:val="17"/>
        </w:rPr>
        <w:br/>
        <w:t>            line1.Stairs = true; //Set line to Stairs  </w:t>
      </w:r>
      <w:r>
        <w:rPr>
          <w:color w:val="000066"/>
          <w:sz w:val="17"/>
          <w:szCs w:val="17"/>
        </w:rPr>
        <w:br/>
        <w:t>            line1.LinePen.Color = Color.Blue; //LineSeries bounding lines colour  </w:t>
      </w:r>
      <w:r>
        <w:rPr>
          <w:color w:val="000066"/>
          <w:sz w:val="17"/>
          <w:szCs w:val="17"/>
        </w:rPr>
        <w:br/>
        <w:t xml:space="preserve"> </w:t>
      </w:r>
      <w:r>
        <w:rPr>
          <w:color w:val="000066"/>
          <w:sz w:val="17"/>
          <w:szCs w:val="17"/>
        </w:rPr>
        <w:br/>
        <w:t>            //Modify Area specific properties  </w:t>
      </w:r>
      <w:r>
        <w:rPr>
          <w:color w:val="000066"/>
          <w:sz w:val="17"/>
          <w:szCs w:val="17"/>
        </w:rPr>
        <w:br/>
        <w:t>            area1.AreaBrush.Style = System.Drawing.Drawing2D.HatchStyle.Cross; //Area fill pattern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'You could add the Series at runtime  </w:t>
      </w:r>
      <w:r>
        <w:rPr>
          <w:color w:val="000066"/>
          <w:sz w:val="17"/>
          <w:szCs w:val="17"/>
        </w:rPr>
        <w:br/>
        <w:t xml:space="preserve">        Dim Area1 As New Steema.TeeChart.Styles.Area(TChart1.Chart) </w:t>
      </w:r>
      <w:r>
        <w:rPr>
          <w:color w:val="000066"/>
          <w:sz w:val="17"/>
          <w:szCs w:val="17"/>
        </w:rPr>
        <w:br/>
        <w:t xml:space="preserve">        Dim Bar1 As New Steema.TeeChart.Styles.Bar(TChart1.Chart) </w:t>
      </w:r>
      <w:r>
        <w:rPr>
          <w:color w:val="000066"/>
          <w:sz w:val="17"/>
          <w:szCs w:val="17"/>
        </w:rPr>
        <w:br/>
        <w:t xml:space="preserve">        Dim Line1 As New Steema.TeeChart.Styles.Line(TChart1.Chart) </w:t>
      </w:r>
      <w:r>
        <w:rPr>
          <w:color w:val="000066"/>
          <w:sz w:val="17"/>
          <w:szCs w:val="17"/>
        </w:rPr>
        <w:br/>
        <w:t xml:space="preserve"> </w:t>
      </w:r>
      <w:r>
        <w:rPr>
          <w:color w:val="000066"/>
          <w:sz w:val="17"/>
          <w:szCs w:val="17"/>
        </w:rPr>
        <w:br/>
        <w:t>        'Use Series common properties  </w:t>
      </w:r>
      <w:r>
        <w:rPr>
          <w:color w:val="000066"/>
          <w:sz w:val="17"/>
          <w:szCs w:val="17"/>
        </w:rPr>
        <w:br/>
        <w:t xml:space="preserve">        TChart1.Series(0).FillSampleValues(10) </w:t>
      </w:r>
      <w:r>
        <w:rPr>
          <w:color w:val="000066"/>
          <w:sz w:val="17"/>
          <w:szCs w:val="17"/>
        </w:rPr>
        <w:br/>
        <w:t xml:space="preserve">        TChart1.Series(1).FillSampleValues(10) </w:t>
      </w:r>
      <w:r>
        <w:rPr>
          <w:color w:val="000066"/>
          <w:sz w:val="17"/>
          <w:szCs w:val="17"/>
        </w:rPr>
        <w:br/>
        <w:t xml:space="preserve">        TChart1.Series(2).FillSampleValues(10) </w:t>
      </w:r>
      <w:r>
        <w:rPr>
          <w:color w:val="000066"/>
          <w:sz w:val="17"/>
          <w:szCs w:val="17"/>
        </w:rPr>
        <w:br/>
        <w:t xml:space="preserve">        TChart1.Series(1).Marks.Visible = False </w:t>
      </w:r>
      <w:r>
        <w:rPr>
          <w:color w:val="000066"/>
          <w:sz w:val="17"/>
          <w:szCs w:val="17"/>
        </w:rPr>
        <w:br/>
        <w:t xml:space="preserve">        TChart1.Series(2).Marks.Visible = False </w:t>
      </w:r>
      <w:r>
        <w:rPr>
          <w:color w:val="000066"/>
          <w:sz w:val="17"/>
          <w:szCs w:val="17"/>
        </w:rPr>
        <w:br/>
        <w:t xml:space="preserve"> </w:t>
      </w:r>
      <w:r>
        <w:rPr>
          <w:color w:val="000066"/>
          <w:sz w:val="17"/>
          <w:szCs w:val="17"/>
        </w:rPr>
        <w:br/>
        <w:t>        'Modify Bar specific properties  </w:t>
      </w:r>
      <w:r>
        <w:rPr>
          <w:color w:val="000066"/>
          <w:sz w:val="17"/>
          <w:szCs w:val="17"/>
        </w:rPr>
        <w:br/>
        <w:t>        Bar1.BarStyle = Steema.TeeChart.Styles.BarStyles.Pyramid 'Change Bar type  </w:t>
      </w:r>
      <w:r>
        <w:rPr>
          <w:color w:val="000066"/>
          <w:sz w:val="17"/>
          <w:szCs w:val="17"/>
        </w:rPr>
        <w:br/>
        <w:t>        Bar1.Pen.Color = Color.Yellow 'Bar bounding lines colour  </w:t>
      </w:r>
      <w:r>
        <w:rPr>
          <w:color w:val="000066"/>
          <w:sz w:val="17"/>
          <w:szCs w:val="17"/>
        </w:rPr>
        <w:br/>
        <w:t xml:space="preserve"> </w:t>
      </w:r>
      <w:r>
        <w:rPr>
          <w:color w:val="000066"/>
          <w:sz w:val="17"/>
          <w:szCs w:val="17"/>
        </w:rPr>
        <w:br/>
        <w:t>        'Modify Line specific properties  </w:t>
      </w:r>
      <w:r>
        <w:rPr>
          <w:color w:val="000066"/>
          <w:sz w:val="17"/>
          <w:szCs w:val="17"/>
        </w:rPr>
        <w:br/>
        <w:t>        Line1.Stairs = True 'Set line to Stairs  </w:t>
      </w:r>
      <w:r>
        <w:rPr>
          <w:color w:val="000066"/>
          <w:sz w:val="17"/>
          <w:szCs w:val="17"/>
        </w:rPr>
        <w:br/>
      </w:r>
      <w:r>
        <w:rPr>
          <w:color w:val="000066"/>
          <w:sz w:val="17"/>
          <w:szCs w:val="17"/>
        </w:rPr>
        <w:lastRenderedPageBreak/>
        <w:t>        Line1.LinePen.Color = Color.Blue 'LineSeries bounding lines colour  </w:t>
      </w:r>
      <w:r>
        <w:rPr>
          <w:color w:val="000066"/>
          <w:sz w:val="17"/>
          <w:szCs w:val="17"/>
        </w:rPr>
        <w:br/>
        <w:t xml:space="preserve"> </w:t>
      </w:r>
      <w:r>
        <w:rPr>
          <w:color w:val="000066"/>
          <w:sz w:val="17"/>
          <w:szCs w:val="17"/>
        </w:rPr>
        <w:br/>
        <w:t>        'Modify Area specific properties  </w:t>
      </w:r>
      <w:r>
        <w:rPr>
          <w:color w:val="000066"/>
          <w:sz w:val="17"/>
          <w:szCs w:val="17"/>
        </w:rPr>
        <w:br/>
        <w:t>        Area1.AreaBrush.Style = System.Drawing.Drawing2D.HatchStyle.Cross 'Area fill pattern  </w:t>
      </w:r>
      <w:r>
        <w:rPr>
          <w:color w:val="000066"/>
          <w:sz w:val="17"/>
          <w:szCs w:val="17"/>
        </w:rPr>
        <w:br/>
        <w:t xml:space="preserve">End Sub </w:t>
      </w:r>
    </w:p>
    <w:p w:rsidR="007649B1" w:rsidRDefault="007649B1" w:rsidP="007649B1">
      <w:pPr>
        <w:pStyle w:val="a5"/>
        <w:rPr>
          <w:rFonts w:ascii="Verdana" w:hAnsi="Verdana"/>
          <w:sz w:val="17"/>
          <w:szCs w:val="17"/>
        </w:rPr>
      </w:pPr>
      <w:r>
        <w:rPr>
          <w:rFonts w:ascii="Verdana" w:hAnsi="Verdana"/>
          <w:sz w:val="17"/>
          <w:szCs w:val="17"/>
        </w:rPr>
        <w:br/>
      </w:r>
      <w:bookmarkStart w:id="65" w:name="Bookmark7_ChooseSeries"/>
      <w:r>
        <w:rPr>
          <w:rFonts w:ascii="Verdana" w:hAnsi="Verdana"/>
          <w:b/>
          <w:bCs/>
          <w:sz w:val="17"/>
          <w:szCs w:val="17"/>
        </w:rPr>
        <w:t>选择一个</w:t>
      </w:r>
      <w:bookmarkEnd w:id="65"/>
      <w:r>
        <w:rPr>
          <w:rFonts w:ascii="Verdana" w:hAnsi="Verdana"/>
          <w:b/>
          <w:bCs/>
          <w:sz w:val="17"/>
          <w:szCs w:val="17"/>
        </w:rPr>
        <w:t>数据序列类型</w:t>
      </w:r>
      <w:r>
        <w:rPr>
          <w:rFonts w:ascii="Verdana" w:hAnsi="Verdana"/>
          <w:b/>
          <w:bCs/>
          <w:sz w:val="17"/>
          <w:szCs w:val="17"/>
        </w:rPr>
        <w:br/>
      </w:r>
      <w:r>
        <w:rPr>
          <w:rFonts w:ascii="Verdana" w:hAnsi="Verdana"/>
          <w:sz w:val="17"/>
          <w:szCs w:val="17"/>
        </w:rPr>
        <w:t>为一个图表选择一个数据序列类型是依赖于您自己对图表的要求。但是在某些情况下，由于变量的原因，对图表的选择可能取决于数据序列类型是否支持输入变量的数值。下表显示了每个数据序列类型所允许的变量数值。</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4048125" cy="10801350"/>
            <wp:effectExtent l="0" t="0" r="9525" b="0"/>
            <wp:docPr id="184" name="图片 184" descr="C:\Users\SONY\AppData\Local\Temp\407984\Tutorial source\Tutorial source\images\seri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C:\Users\SONY\AppData\Local\Temp\407984\Tutorial source\Tutorial source\images\seriest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8125" cy="108013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t>标签可以用来扩展一个含有两个变量的数据序列类型的值。看下面的例子，它在同一个图表中使用了柱形数据序列类型的</w:t>
      </w:r>
      <w:r>
        <w:rPr>
          <w:rFonts w:ascii="Verdana" w:hAnsi="Verdana"/>
          <w:sz w:val="17"/>
          <w:szCs w:val="17"/>
        </w:rPr>
        <w:t>3</w:t>
      </w:r>
      <w:r>
        <w:rPr>
          <w:rFonts w:ascii="Verdana" w:hAnsi="Verdana"/>
          <w:sz w:val="17"/>
          <w:szCs w:val="17"/>
        </w:rPr>
        <w:t>大实例。</w:t>
      </w:r>
      <w:r>
        <w:rPr>
          <w:rFonts w:ascii="Verdana" w:hAnsi="Verdana"/>
          <w:sz w:val="17"/>
          <w:szCs w:val="17"/>
        </w:rPr>
        <w:br/>
      </w:r>
      <w:r>
        <w:rPr>
          <w:rFonts w:ascii="Verdana" w:hAnsi="Verdana"/>
          <w:b/>
          <w:bCs/>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t>使用柱形数据序列类型</w:t>
      </w:r>
      <w:r>
        <w:rPr>
          <w:rFonts w:ascii="Verdana" w:hAnsi="Verdana"/>
          <w:sz w:val="17"/>
          <w:szCs w:val="17"/>
        </w:rPr>
        <w:br/>
      </w:r>
      <w:r>
        <w:rPr>
          <w:rFonts w:ascii="Verdana" w:hAnsi="Verdana"/>
          <w:sz w:val="17"/>
          <w:szCs w:val="17"/>
        </w:rPr>
        <w:br/>
        <w:t xml:space="preserve">Product code     Month     Quantity produced </w:t>
      </w:r>
      <w:r>
        <w:rPr>
          <w:rFonts w:ascii="Verdana" w:hAnsi="Verdana"/>
          <w:sz w:val="17"/>
          <w:szCs w:val="17"/>
        </w:rPr>
        <w:br/>
        <w:t xml:space="preserve">10                    Jan         300 </w:t>
      </w:r>
      <w:r>
        <w:rPr>
          <w:rFonts w:ascii="Verdana" w:hAnsi="Verdana"/>
          <w:sz w:val="17"/>
          <w:szCs w:val="17"/>
        </w:rPr>
        <w:br/>
        <w:t xml:space="preserve">10                    Feb         325 </w:t>
      </w:r>
      <w:r>
        <w:rPr>
          <w:rFonts w:ascii="Verdana" w:hAnsi="Verdana"/>
          <w:sz w:val="17"/>
          <w:szCs w:val="17"/>
        </w:rPr>
        <w:br/>
        <w:t xml:space="preserve">10                    Mar         287 </w:t>
      </w:r>
      <w:r>
        <w:rPr>
          <w:rFonts w:ascii="Verdana" w:hAnsi="Verdana"/>
          <w:sz w:val="17"/>
          <w:szCs w:val="17"/>
        </w:rPr>
        <w:br/>
        <w:t xml:space="preserve">12                    Jan         175 </w:t>
      </w:r>
      <w:r>
        <w:rPr>
          <w:rFonts w:ascii="Verdana" w:hAnsi="Verdana"/>
          <w:sz w:val="17"/>
          <w:szCs w:val="17"/>
        </w:rPr>
        <w:br/>
        <w:t xml:space="preserve">12                    Feb         223 </w:t>
      </w:r>
      <w:r>
        <w:rPr>
          <w:rFonts w:ascii="Verdana" w:hAnsi="Verdana"/>
          <w:sz w:val="17"/>
          <w:szCs w:val="17"/>
        </w:rPr>
        <w:br/>
        <w:t xml:space="preserve">12                    Mar         241 </w:t>
      </w:r>
      <w:r>
        <w:rPr>
          <w:rFonts w:ascii="Verdana" w:hAnsi="Verdana"/>
          <w:sz w:val="17"/>
          <w:szCs w:val="17"/>
        </w:rPr>
        <w:br/>
        <w:t xml:space="preserve">14                    Jan         461 </w:t>
      </w:r>
      <w:r>
        <w:rPr>
          <w:rFonts w:ascii="Verdana" w:hAnsi="Verdana"/>
          <w:sz w:val="17"/>
          <w:szCs w:val="17"/>
        </w:rPr>
        <w:br/>
        <w:t xml:space="preserve">14                    Feb         470 </w:t>
      </w:r>
      <w:r>
        <w:rPr>
          <w:rFonts w:ascii="Verdana" w:hAnsi="Verdana"/>
          <w:sz w:val="17"/>
          <w:szCs w:val="17"/>
        </w:rPr>
        <w:br/>
        <w:t xml:space="preserve">14                    Mar         455 </w:t>
      </w:r>
      <w:r>
        <w:rPr>
          <w:rFonts w:ascii="Verdana" w:hAnsi="Verdana"/>
          <w:sz w:val="17"/>
          <w:szCs w:val="17"/>
        </w:rPr>
        <w:br/>
      </w:r>
      <w:r>
        <w:rPr>
          <w:rFonts w:ascii="Verdana" w:hAnsi="Verdana"/>
          <w:sz w:val="17"/>
          <w:szCs w:val="17"/>
        </w:rPr>
        <w:br/>
      </w:r>
      <w:r>
        <w:rPr>
          <w:rFonts w:ascii="Verdana" w:hAnsi="Verdana"/>
          <w:sz w:val="17"/>
          <w:szCs w:val="17"/>
        </w:rPr>
        <w:t>通过最简单的形式，数据产生按月分组的资料，如下图所示：</w:t>
      </w:r>
      <w:r>
        <w:rPr>
          <w:rFonts w:ascii="Verdana" w:hAnsi="Verdana"/>
          <w:sz w:val="17"/>
          <w:szCs w:val="17"/>
        </w:rPr>
        <w:br/>
      </w:r>
      <w:r w:rsidRPr="003E3F19">
        <w:rPr>
          <w:rFonts w:ascii="Verdana" w:hAnsi="Verdana"/>
          <w:noProof/>
          <w:sz w:val="17"/>
          <w:szCs w:val="17"/>
        </w:rPr>
        <w:drawing>
          <wp:inline distT="0" distB="0" distL="0" distR="0">
            <wp:extent cx="3962400" cy="2514600"/>
            <wp:effectExtent l="0" t="0" r="0" b="0"/>
            <wp:docPr id="183" name="图片 183" descr="C:\Users\SONY\AppData\Local\Temp\407984\Tutorial source\Tutorial source\images\seri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C:\Users\SONY\AppData\Local\Temp\407984\Tutorial source\Tutorial source\images\serie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代码：</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foreach(Steema.TeeChart.Styles.Series tSeries in tChart1.Series) </w:t>
      </w:r>
      <w:r>
        <w:rPr>
          <w:color w:val="000066"/>
          <w:sz w:val="17"/>
          <w:szCs w:val="17"/>
        </w:rPr>
        <w:br/>
        <w:t xml:space="preserve">{tSeries.Marks.Visible = false;} </w:t>
      </w:r>
      <w:r>
        <w:rPr>
          <w:color w:val="000066"/>
          <w:sz w:val="17"/>
          <w:szCs w:val="17"/>
        </w:rPr>
        <w:br/>
        <w:t xml:space="preserve">tChart1.Header.Text = "Production results"; </w:t>
      </w:r>
      <w:r>
        <w:rPr>
          <w:color w:val="000066"/>
          <w:sz w:val="17"/>
          <w:szCs w:val="17"/>
        </w:rPr>
        <w:br/>
        <w:t xml:space="preserve"> </w:t>
      </w:r>
      <w:r>
        <w:rPr>
          <w:color w:val="000066"/>
          <w:sz w:val="17"/>
          <w:szCs w:val="17"/>
        </w:rPr>
        <w:br/>
        <w:t xml:space="preserve">bar1.Add(300,"Jan"); </w:t>
      </w:r>
      <w:r>
        <w:rPr>
          <w:color w:val="000066"/>
          <w:sz w:val="17"/>
          <w:szCs w:val="17"/>
        </w:rPr>
        <w:br/>
        <w:t xml:space="preserve">bar1.Add(325,"Feb"); </w:t>
      </w:r>
      <w:r>
        <w:rPr>
          <w:color w:val="000066"/>
          <w:sz w:val="17"/>
          <w:szCs w:val="17"/>
        </w:rPr>
        <w:br/>
        <w:t xml:space="preserve">bar1.Add(287,"Mar"); </w:t>
      </w:r>
      <w:r>
        <w:rPr>
          <w:color w:val="000066"/>
          <w:sz w:val="17"/>
          <w:szCs w:val="17"/>
        </w:rPr>
        <w:br/>
        <w:t xml:space="preserve">bar1.Title = "Product10"; </w:t>
      </w:r>
      <w:r>
        <w:rPr>
          <w:color w:val="000066"/>
          <w:sz w:val="17"/>
          <w:szCs w:val="17"/>
        </w:rPr>
        <w:br/>
        <w:t xml:space="preserve"> </w:t>
      </w:r>
      <w:r>
        <w:rPr>
          <w:color w:val="000066"/>
          <w:sz w:val="17"/>
          <w:szCs w:val="17"/>
        </w:rPr>
        <w:br/>
        <w:t xml:space="preserve">bar2.Add(175,"Jan"); </w:t>
      </w:r>
      <w:r>
        <w:rPr>
          <w:color w:val="000066"/>
          <w:sz w:val="17"/>
          <w:szCs w:val="17"/>
        </w:rPr>
        <w:br/>
      </w:r>
      <w:r>
        <w:rPr>
          <w:color w:val="000066"/>
          <w:sz w:val="17"/>
          <w:szCs w:val="17"/>
        </w:rPr>
        <w:lastRenderedPageBreak/>
        <w:t xml:space="preserve">bar2.Add(223,"Feb"); </w:t>
      </w:r>
      <w:r>
        <w:rPr>
          <w:color w:val="000066"/>
          <w:sz w:val="17"/>
          <w:szCs w:val="17"/>
        </w:rPr>
        <w:br/>
        <w:t xml:space="preserve">bar2.Add(241,"Mar"); </w:t>
      </w:r>
      <w:r>
        <w:rPr>
          <w:color w:val="000066"/>
          <w:sz w:val="17"/>
          <w:szCs w:val="17"/>
        </w:rPr>
        <w:br/>
        <w:t xml:space="preserve">bar2.Title = "Product12"; </w:t>
      </w:r>
      <w:r>
        <w:rPr>
          <w:color w:val="000066"/>
          <w:sz w:val="17"/>
          <w:szCs w:val="17"/>
        </w:rPr>
        <w:br/>
        <w:t xml:space="preserve"> </w:t>
      </w:r>
      <w:r>
        <w:rPr>
          <w:color w:val="000066"/>
          <w:sz w:val="17"/>
          <w:szCs w:val="17"/>
        </w:rPr>
        <w:br/>
        <w:t xml:space="preserve">bar3.Add(461,"Jan"); </w:t>
      </w:r>
      <w:r>
        <w:rPr>
          <w:color w:val="000066"/>
          <w:sz w:val="17"/>
          <w:szCs w:val="17"/>
        </w:rPr>
        <w:br/>
        <w:t xml:space="preserve">bar3.Add(470,"Feb"); </w:t>
      </w:r>
      <w:r>
        <w:rPr>
          <w:color w:val="000066"/>
          <w:sz w:val="17"/>
          <w:szCs w:val="17"/>
        </w:rPr>
        <w:br/>
        <w:t xml:space="preserve">bar3.Add(455,"Mar"); </w:t>
      </w:r>
      <w:r>
        <w:rPr>
          <w:color w:val="000066"/>
          <w:sz w:val="17"/>
          <w:szCs w:val="17"/>
        </w:rPr>
        <w:br/>
        <w:t xml:space="preserve">bar3.Title = "Product14"; </w:t>
      </w:r>
      <w:r>
        <w:rPr>
          <w:color w:val="000066"/>
          <w:sz w:val="17"/>
          <w:szCs w:val="17"/>
        </w:rPr>
        <w:br/>
        <w:t xml:space="preserve"> </w:t>
      </w:r>
      <w:r>
        <w:rPr>
          <w:color w:val="000066"/>
          <w:sz w:val="17"/>
          <w:szCs w:val="17"/>
        </w:rPr>
        <w:br/>
        <w:t xml:space="preserve">[VB.Net] </w:t>
      </w:r>
      <w:r>
        <w:rPr>
          <w:color w:val="000066"/>
          <w:sz w:val="17"/>
          <w:szCs w:val="17"/>
        </w:rPr>
        <w:br/>
        <w:t xml:space="preserve">Dim TSeries As Steema.TeeChart.Styles.Series </w:t>
      </w:r>
      <w:r>
        <w:rPr>
          <w:color w:val="000066"/>
          <w:sz w:val="17"/>
          <w:szCs w:val="17"/>
        </w:rPr>
        <w:br/>
        <w:t xml:space="preserve">For Each TSeries In TChart1.Series </w:t>
      </w:r>
      <w:r>
        <w:rPr>
          <w:color w:val="000066"/>
          <w:sz w:val="17"/>
          <w:szCs w:val="17"/>
        </w:rPr>
        <w:br/>
        <w:t xml:space="preserve">    TSeries.Marks.Visible = False </w:t>
      </w:r>
      <w:r>
        <w:rPr>
          <w:color w:val="000066"/>
          <w:sz w:val="17"/>
          <w:szCs w:val="17"/>
        </w:rPr>
        <w:br/>
        <w:t xml:space="preserve">Next </w:t>
      </w:r>
      <w:r>
        <w:rPr>
          <w:color w:val="000066"/>
          <w:sz w:val="17"/>
          <w:szCs w:val="17"/>
        </w:rPr>
        <w:br/>
        <w:t xml:space="preserve">TChart1.Header.Text = "Production results" </w:t>
      </w:r>
      <w:r>
        <w:rPr>
          <w:color w:val="000066"/>
          <w:sz w:val="17"/>
          <w:szCs w:val="17"/>
        </w:rPr>
        <w:br/>
        <w:t xml:space="preserve"> </w:t>
      </w:r>
      <w:r>
        <w:rPr>
          <w:color w:val="000066"/>
          <w:sz w:val="17"/>
          <w:szCs w:val="17"/>
        </w:rPr>
        <w:br/>
        <w:t xml:space="preserve">Bar1.Add(300, "Jan") </w:t>
      </w:r>
      <w:r>
        <w:rPr>
          <w:color w:val="000066"/>
          <w:sz w:val="17"/>
          <w:szCs w:val="17"/>
        </w:rPr>
        <w:br/>
        <w:t xml:space="preserve">Bar1.Add(325, "Feb") </w:t>
      </w:r>
      <w:r>
        <w:rPr>
          <w:color w:val="000066"/>
          <w:sz w:val="17"/>
          <w:szCs w:val="17"/>
        </w:rPr>
        <w:br/>
        <w:t xml:space="preserve">Bar1.Add(287, "Mar") </w:t>
      </w:r>
      <w:r>
        <w:rPr>
          <w:color w:val="000066"/>
          <w:sz w:val="17"/>
          <w:szCs w:val="17"/>
        </w:rPr>
        <w:br/>
        <w:t xml:space="preserve">Bar1.Title = "Product10" </w:t>
      </w:r>
      <w:r>
        <w:rPr>
          <w:color w:val="000066"/>
          <w:sz w:val="17"/>
          <w:szCs w:val="17"/>
        </w:rPr>
        <w:br/>
        <w:t xml:space="preserve"> </w:t>
      </w:r>
      <w:r>
        <w:rPr>
          <w:color w:val="000066"/>
          <w:sz w:val="17"/>
          <w:szCs w:val="17"/>
        </w:rPr>
        <w:br/>
        <w:t xml:space="preserve">Bar2.Add(175, "Jan") </w:t>
      </w:r>
      <w:r>
        <w:rPr>
          <w:color w:val="000066"/>
          <w:sz w:val="17"/>
          <w:szCs w:val="17"/>
        </w:rPr>
        <w:br/>
        <w:t xml:space="preserve">Bar2.Add(223, "Feb") </w:t>
      </w:r>
      <w:r>
        <w:rPr>
          <w:color w:val="000066"/>
          <w:sz w:val="17"/>
          <w:szCs w:val="17"/>
        </w:rPr>
        <w:br/>
        <w:t xml:space="preserve">Bar2.Add(241, "Mar") </w:t>
      </w:r>
      <w:r>
        <w:rPr>
          <w:color w:val="000066"/>
          <w:sz w:val="17"/>
          <w:szCs w:val="17"/>
        </w:rPr>
        <w:br/>
        <w:t xml:space="preserve">Bar2.Title = "Product12" </w:t>
      </w:r>
      <w:r>
        <w:rPr>
          <w:color w:val="000066"/>
          <w:sz w:val="17"/>
          <w:szCs w:val="17"/>
        </w:rPr>
        <w:br/>
        <w:t xml:space="preserve"> </w:t>
      </w:r>
      <w:r>
        <w:rPr>
          <w:color w:val="000066"/>
          <w:sz w:val="17"/>
          <w:szCs w:val="17"/>
        </w:rPr>
        <w:br/>
        <w:t xml:space="preserve">Bar3.Add(461, "Jan") </w:t>
      </w:r>
      <w:r>
        <w:rPr>
          <w:color w:val="000066"/>
          <w:sz w:val="17"/>
          <w:szCs w:val="17"/>
        </w:rPr>
        <w:br/>
        <w:t xml:space="preserve">Bar3.Add(470, "Feb") </w:t>
      </w:r>
      <w:r>
        <w:rPr>
          <w:color w:val="000066"/>
          <w:sz w:val="17"/>
          <w:szCs w:val="17"/>
        </w:rPr>
        <w:br/>
        <w:t xml:space="preserve">Bar3.Add(455, "Mar") </w:t>
      </w:r>
      <w:r>
        <w:rPr>
          <w:color w:val="000066"/>
          <w:sz w:val="17"/>
          <w:szCs w:val="17"/>
        </w:rPr>
        <w:br/>
        <w:t xml:space="preserve">Bar3.Title = "Product14"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或者</w:t>
      </w:r>
      <w:r>
        <w:rPr>
          <w:rFonts w:ascii="Verdana" w:hAnsi="Verdana"/>
          <w:sz w:val="17"/>
          <w:szCs w:val="17"/>
        </w:rPr>
        <w:t xml:space="preserve"> (</w:t>
      </w:r>
      <w:r>
        <w:rPr>
          <w:rFonts w:ascii="Verdana" w:hAnsi="Verdana"/>
          <w:sz w:val="17"/>
          <w:szCs w:val="17"/>
        </w:rPr>
        <w:t>根据</w:t>
      </w:r>
      <w:r>
        <w:rPr>
          <w:rFonts w:ascii="Verdana" w:hAnsi="Verdana"/>
          <w:sz w:val="17"/>
          <w:szCs w:val="17"/>
        </w:rPr>
        <w:t>product</w:t>
      </w:r>
      <w:r>
        <w:rPr>
          <w:rFonts w:ascii="Verdana" w:hAnsi="Verdana"/>
          <w:sz w:val="17"/>
          <w:szCs w:val="17"/>
        </w:rPr>
        <w:t>分组）：</w:t>
      </w:r>
      <w:r>
        <w:rPr>
          <w:rFonts w:ascii="Verdana" w:hAnsi="Verdana"/>
          <w:sz w:val="17"/>
          <w:szCs w:val="17"/>
        </w:rPr>
        <w:t xml:space="preserve"> </w:t>
      </w:r>
      <w:r>
        <w:rPr>
          <w:rFonts w:ascii="Verdana" w:hAnsi="Verdana"/>
          <w:sz w:val="17"/>
          <w:szCs w:val="17"/>
        </w:rPr>
        <w:br/>
      </w:r>
      <w:r w:rsidRPr="003E3F19">
        <w:rPr>
          <w:rFonts w:ascii="Verdana" w:hAnsi="Verdana"/>
          <w:noProof/>
          <w:sz w:val="17"/>
          <w:szCs w:val="17"/>
        </w:rPr>
        <w:lastRenderedPageBreak/>
        <w:drawing>
          <wp:inline distT="0" distB="0" distL="0" distR="0">
            <wp:extent cx="3962400" cy="2514600"/>
            <wp:effectExtent l="0" t="0" r="0" b="0"/>
            <wp:docPr id="182" name="图片 182" descr="C:\Users\SONY\AppData\Local\Temp\407984\Tutorial source\Tutorial source\images\ser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C:\Users\SONY\AppData\Local\Temp\407984\Tutorial source\Tutorial source\images\serie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代码：</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foreach(Steema.TeeChart.Styles.Series tSeries in tChart1.Series) </w:t>
      </w:r>
      <w:r>
        <w:rPr>
          <w:color w:val="000066"/>
          <w:sz w:val="17"/>
          <w:szCs w:val="17"/>
        </w:rPr>
        <w:br/>
        <w:t xml:space="preserve">{tSeries.Marks.Visible = false;} </w:t>
      </w:r>
      <w:r>
        <w:rPr>
          <w:color w:val="000066"/>
          <w:sz w:val="17"/>
          <w:szCs w:val="17"/>
        </w:rPr>
        <w:br/>
        <w:t xml:space="preserve">tChart1.Header.Text = "Production results"; </w:t>
      </w:r>
      <w:r>
        <w:rPr>
          <w:color w:val="000066"/>
          <w:sz w:val="17"/>
          <w:szCs w:val="17"/>
        </w:rPr>
        <w:br/>
        <w:t xml:space="preserve"> </w:t>
      </w:r>
      <w:r>
        <w:rPr>
          <w:color w:val="000066"/>
          <w:sz w:val="17"/>
          <w:szCs w:val="17"/>
        </w:rPr>
        <w:br/>
        <w:t xml:space="preserve">bar1.Add(300,"Product10"); </w:t>
      </w:r>
      <w:r>
        <w:rPr>
          <w:color w:val="000066"/>
          <w:sz w:val="17"/>
          <w:szCs w:val="17"/>
        </w:rPr>
        <w:br/>
        <w:t xml:space="preserve">bar1.Add(175,"Product12"); </w:t>
      </w:r>
      <w:r>
        <w:rPr>
          <w:color w:val="000066"/>
          <w:sz w:val="17"/>
          <w:szCs w:val="17"/>
        </w:rPr>
        <w:br/>
        <w:t xml:space="preserve">bar1.Add(461,"Product14"); </w:t>
      </w:r>
      <w:r>
        <w:rPr>
          <w:color w:val="000066"/>
          <w:sz w:val="17"/>
          <w:szCs w:val="17"/>
        </w:rPr>
        <w:br/>
        <w:t xml:space="preserve">bar1.Title = "Jan"; </w:t>
      </w:r>
      <w:r>
        <w:rPr>
          <w:color w:val="000066"/>
          <w:sz w:val="17"/>
          <w:szCs w:val="17"/>
        </w:rPr>
        <w:br/>
        <w:t xml:space="preserve"> </w:t>
      </w:r>
      <w:r>
        <w:rPr>
          <w:color w:val="000066"/>
          <w:sz w:val="17"/>
          <w:szCs w:val="17"/>
        </w:rPr>
        <w:br/>
        <w:t xml:space="preserve">bar2.Add(325,"Product10"); </w:t>
      </w:r>
      <w:r>
        <w:rPr>
          <w:color w:val="000066"/>
          <w:sz w:val="17"/>
          <w:szCs w:val="17"/>
        </w:rPr>
        <w:br/>
        <w:t xml:space="preserve">bar2.Add(223,"Product12"); </w:t>
      </w:r>
      <w:r>
        <w:rPr>
          <w:color w:val="000066"/>
          <w:sz w:val="17"/>
          <w:szCs w:val="17"/>
        </w:rPr>
        <w:br/>
        <w:t xml:space="preserve">bar2.Add(470,"Product14"); </w:t>
      </w:r>
      <w:r>
        <w:rPr>
          <w:color w:val="000066"/>
          <w:sz w:val="17"/>
          <w:szCs w:val="17"/>
        </w:rPr>
        <w:br/>
        <w:t xml:space="preserve">bar2.Title = "Feb"; </w:t>
      </w:r>
      <w:r>
        <w:rPr>
          <w:color w:val="000066"/>
          <w:sz w:val="17"/>
          <w:szCs w:val="17"/>
        </w:rPr>
        <w:br/>
        <w:t xml:space="preserve"> </w:t>
      </w:r>
      <w:r>
        <w:rPr>
          <w:color w:val="000066"/>
          <w:sz w:val="17"/>
          <w:szCs w:val="17"/>
        </w:rPr>
        <w:br/>
        <w:t xml:space="preserve">bar3.Add(287,"Product10"); </w:t>
      </w:r>
      <w:r>
        <w:rPr>
          <w:color w:val="000066"/>
          <w:sz w:val="17"/>
          <w:szCs w:val="17"/>
        </w:rPr>
        <w:br/>
        <w:t xml:space="preserve">bar3.Add(241,"Product12"); </w:t>
      </w:r>
      <w:r>
        <w:rPr>
          <w:color w:val="000066"/>
          <w:sz w:val="17"/>
          <w:szCs w:val="17"/>
        </w:rPr>
        <w:br/>
        <w:t xml:space="preserve">bar3.Add(455,"Product14"); </w:t>
      </w:r>
      <w:r>
        <w:rPr>
          <w:color w:val="000066"/>
          <w:sz w:val="17"/>
          <w:szCs w:val="17"/>
        </w:rPr>
        <w:br/>
        <w:t xml:space="preserve">bar3.Title = "Mar"; </w:t>
      </w:r>
      <w:r>
        <w:rPr>
          <w:color w:val="000066"/>
          <w:sz w:val="17"/>
          <w:szCs w:val="17"/>
        </w:rPr>
        <w:br/>
        <w:t xml:space="preserve"> </w:t>
      </w:r>
      <w:r>
        <w:rPr>
          <w:color w:val="000066"/>
          <w:sz w:val="17"/>
          <w:szCs w:val="17"/>
        </w:rPr>
        <w:br/>
        <w:t xml:space="preserve">[VB.Net] </w:t>
      </w:r>
      <w:r>
        <w:rPr>
          <w:color w:val="000066"/>
          <w:sz w:val="17"/>
          <w:szCs w:val="17"/>
        </w:rPr>
        <w:br/>
        <w:t xml:space="preserve">Dim TSeries As Steema.TeeChart.Styles.Series </w:t>
      </w:r>
      <w:r>
        <w:rPr>
          <w:color w:val="000066"/>
          <w:sz w:val="17"/>
          <w:szCs w:val="17"/>
        </w:rPr>
        <w:br/>
        <w:t xml:space="preserve">For Each TSeries In TChart1.Series </w:t>
      </w:r>
      <w:r>
        <w:rPr>
          <w:color w:val="000066"/>
          <w:sz w:val="17"/>
          <w:szCs w:val="17"/>
        </w:rPr>
        <w:br/>
        <w:t xml:space="preserve">    TSeries.Marks.Visible = False </w:t>
      </w:r>
      <w:r>
        <w:rPr>
          <w:color w:val="000066"/>
          <w:sz w:val="17"/>
          <w:szCs w:val="17"/>
        </w:rPr>
        <w:br/>
        <w:t xml:space="preserve">Next </w:t>
      </w:r>
      <w:r>
        <w:rPr>
          <w:color w:val="000066"/>
          <w:sz w:val="17"/>
          <w:szCs w:val="17"/>
        </w:rPr>
        <w:br/>
        <w:t xml:space="preserve">TChart1.Header.Text = "Production results" </w:t>
      </w:r>
      <w:r>
        <w:rPr>
          <w:color w:val="000066"/>
          <w:sz w:val="17"/>
          <w:szCs w:val="17"/>
        </w:rPr>
        <w:br/>
        <w:t xml:space="preserve"> </w:t>
      </w:r>
      <w:r>
        <w:rPr>
          <w:color w:val="000066"/>
          <w:sz w:val="17"/>
          <w:szCs w:val="17"/>
        </w:rPr>
        <w:br/>
        <w:t xml:space="preserve">Bar1.Add(300, "Product10") </w:t>
      </w:r>
      <w:r>
        <w:rPr>
          <w:color w:val="000066"/>
          <w:sz w:val="17"/>
          <w:szCs w:val="17"/>
        </w:rPr>
        <w:br/>
        <w:t xml:space="preserve">Bar1.Add(175, "Product12") </w:t>
      </w:r>
      <w:r>
        <w:rPr>
          <w:color w:val="000066"/>
          <w:sz w:val="17"/>
          <w:szCs w:val="17"/>
        </w:rPr>
        <w:br/>
        <w:t xml:space="preserve">Bar1.Add(461, "Product14") </w:t>
      </w:r>
      <w:r>
        <w:rPr>
          <w:color w:val="000066"/>
          <w:sz w:val="17"/>
          <w:szCs w:val="17"/>
        </w:rPr>
        <w:br/>
      </w:r>
      <w:r>
        <w:rPr>
          <w:color w:val="000066"/>
          <w:sz w:val="17"/>
          <w:szCs w:val="17"/>
        </w:rPr>
        <w:lastRenderedPageBreak/>
        <w:t xml:space="preserve">Bar1.Title = "Jan" </w:t>
      </w:r>
      <w:r>
        <w:rPr>
          <w:color w:val="000066"/>
          <w:sz w:val="17"/>
          <w:szCs w:val="17"/>
        </w:rPr>
        <w:br/>
        <w:t xml:space="preserve"> </w:t>
      </w:r>
      <w:r>
        <w:rPr>
          <w:color w:val="000066"/>
          <w:sz w:val="17"/>
          <w:szCs w:val="17"/>
        </w:rPr>
        <w:br/>
        <w:t xml:space="preserve">Bar2.Add(325, "Product10") </w:t>
      </w:r>
      <w:r>
        <w:rPr>
          <w:color w:val="000066"/>
          <w:sz w:val="17"/>
          <w:szCs w:val="17"/>
        </w:rPr>
        <w:br/>
        <w:t xml:space="preserve">Bar2.Add(223, "Product12") </w:t>
      </w:r>
      <w:r>
        <w:rPr>
          <w:color w:val="000066"/>
          <w:sz w:val="17"/>
          <w:szCs w:val="17"/>
        </w:rPr>
        <w:br/>
        <w:t xml:space="preserve">Bar2.Add(470, "Product14") </w:t>
      </w:r>
      <w:r>
        <w:rPr>
          <w:color w:val="000066"/>
          <w:sz w:val="17"/>
          <w:szCs w:val="17"/>
        </w:rPr>
        <w:br/>
        <w:t xml:space="preserve">Bar2.Title = "Feb" </w:t>
      </w:r>
      <w:r>
        <w:rPr>
          <w:color w:val="000066"/>
          <w:sz w:val="17"/>
          <w:szCs w:val="17"/>
        </w:rPr>
        <w:br/>
        <w:t xml:space="preserve"> </w:t>
      </w:r>
      <w:r>
        <w:rPr>
          <w:color w:val="000066"/>
          <w:sz w:val="17"/>
          <w:szCs w:val="17"/>
        </w:rPr>
        <w:br/>
        <w:t xml:space="preserve">Bar3.Add(287, "Product10") </w:t>
      </w:r>
      <w:r>
        <w:rPr>
          <w:color w:val="000066"/>
          <w:sz w:val="17"/>
          <w:szCs w:val="17"/>
        </w:rPr>
        <w:br/>
        <w:t xml:space="preserve">Bar3.Add(241, "Product12") </w:t>
      </w:r>
      <w:r>
        <w:rPr>
          <w:color w:val="000066"/>
          <w:sz w:val="17"/>
          <w:szCs w:val="17"/>
        </w:rPr>
        <w:br/>
        <w:t xml:space="preserve">Bar3.Add(455, "Product14") </w:t>
      </w:r>
      <w:r>
        <w:rPr>
          <w:color w:val="000066"/>
          <w:sz w:val="17"/>
          <w:szCs w:val="17"/>
        </w:rPr>
        <w:br/>
        <w:t xml:space="preserve">Bar3.Title = "Mar"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我们增加了新的值到上述表中（</w:t>
      </w:r>
      <w:r>
        <w:rPr>
          <w:rFonts w:ascii="Verdana" w:hAnsi="Verdana"/>
          <w:sz w:val="17"/>
          <w:szCs w:val="17"/>
        </w:rPr>
        <w:t>Stock</w:t>
      </w:r>
      <w:r>
        <w:rPr>
          <w:rFonts w:ascii="Verdana" w:hAnsi="Verdana"/>
          <w:sz w:val="17"/>
          <w:szCs w:val="17"/>
        </w:rPr>
        <w:t>）。</w:t>
      </w:r>
      <w:r>
        <w:rPr>
          <w:rFonts w:ascii="Verdana" w:hAnsi="Verdana"/>
          <w:sz w:val="17"/>
          <w:szCs w:val="17"/>
        </w:rPr>
        <w:br/>
      </w:r>
      <w:r>
        <w:rPr>
          <w:rFonts w:ascii="Verdana" w:hAnsi="Verdana"/>
          <w:sz w:val="17"/>
          <w:szCs w:val="17"/>
        </w:rPr>
        <w:br/>
        <w:t xml:space="preserve">Product code     Month     Quantity produced     Stock level </w:t>
      </w:r>
      <w:r>
        <w:rPr>
          <w:rFonts w:ascii="Verdana" w:hAnsi="Verdana"/>
          <w:sz w:val="17"/>
          <w:szCs w:val="17"/>
        </w:rPr>
        <w:br/>
        <w:t xml:space="preserve">10                    Jan         300                          600 </w:t>
      </w:r>
      <w:r>
        <w:rPr>
          <w:rFonts w:ascii="Verdana" w:hAnsi="Verdana"/>
          <w:sz w:val="17"/>
          <w:szCs w:val="17"/>
        </w:rPr>
        <w:br/>
        <w:t xml:space="preserve">10                    Feb         325                          715 </w:t>
      </w:r>
      <w:r>
        <w:rPr>
          <w:rFonts w:ascii="Verdana" w:hAnsi="Verdana"/>
          <w:sz w:val="17"/>
          <w:szCs w:val="17"/>
        </w:rPr>
        <w:br/>
        <w:t xml:space="preserve">10                    Mar         287                          676 </w:t>
      </w:r>
      <w:r>
        <w:rPr>
          <w:rFonts w:ascii="Verdana" w:hAnsi="Verdana"/>
          <w:sz w:val="17"/>
          <w:szCs w:val="17"/>
        </w:rPr>
        <w:br/>
        <w:t xml:space="preserve">12                    Jan         175                          245 </w:t>
      </w:r>
      <w:r>
        <w:rPr>
          <w:rFonts w:ascii="Verdana" w:hAnsi="Verdana"/>
          <w:sz w:val="17"/>
          <w:szCs w:val="17"/>
        </w:rPr>
        <w:br/>
        <w:t xml:space="preserve">12                    Feb         223                          270 </w:t>
      </w:r>
      <w:r>
        <w:rPr>
          <w:rFonts w:ascii="Verdana" w:hAnsi="Verdana"/>
          <w:sz w:val="17"/>
          <w:szCs w:val="17"/>
        </w:rPr>
        <w:br/>
        <w:t xml:space="preserve">12                    Mar         241                          315 </w:t>
      </w:r>
      <w:r>
        <w:rPr>
          <w:rFonts w:ascii="Verdana" w:hAnsi="Verdana"/>
          <w:sz w:val="17"/>
          <w:szCs w:val="17"/>
        </w:rPr>
        <w:br/>
        <w:t xml:space="preserve">14                    Jan         461                          800 </w:t>
      </w:r>
      <w:r>
        <w:rPr>
          <w:rFonts w:ascii="Verdana" w:hAnsi="Verdana"/>
          <w:sz w:val="17"/>
          <w:szCs w:val="17"/>
        </w:rPr>
        <w:br/>
        <w:t xml:space="preserve">14                    Feb         470                          755 </w:t>
      </w:r>
      <w:r>
        <w:rPr>
          <w:rFonts w:ascii="Verdana" w:hAnsi="Verdana"/>
          <w:sz w:val="17"/>
          <w:szCs w:val="17"/>
        </w:rPr>
        <w:br/>
        <w:t xml:space="preserve">14                    Mar         455                          835 </w:t>
      </w:r>
      <w:r>
        <w:rPr>
          <w:rFonts w:ascii="Verdana" w:hAnsi="Verdana"/>
          <w:sz w:val="17"/>
          <w:szCs w:val="17"/>
        </w:rPr>
        <w:br/>
      </w:r>
      <w:r>
        <w:rPr>
          <w:rFonts w:ascii="Verdana" w:hAnsi="Verdana"/>
          <w:sz w:val="17"/>
          <w:szCs w:val="17"/>
        </w:rPr>
        <w:br/>
      </w:r>
      <w:r>
        <w:rPr>
          <w:rFonts w:ascii="Verdana" w:hAnsi="Verdana"/>
          <w:sz w:val="17"/>
          <w:szCs w:val="17"/>
        </w:rPr>
        <w:t>表中</w:t>
      </w:r>
      <w:r>
        <w:rPr>
          <w:rFonts w:ascii="Verdana" w:hAnsi="Verdana"/>
          <w:sz w:val="17"/>
          <w:szCs w:val="17"/>
        </w:rPr>
        <w:t>Stock</w:t>
      </w:r>
      <w:r>
        <w:rPr>
          <w:rFonts w:ascii="Verdana" w:hAnsi="Verdana"/>
          <w:sz w:val="17"/>
          <w:szCs w:val="17"/>
        </w:rPr>
        <w:t>的值比每月生产的大体上高一点，以便于它们在下图中显示（这次使用</w:t>
      </w:r>
      <w:r>
        <w:rPr>
          <w:rFonts w:ascii="Verdana" w:hAnsi="Verdana"/>
          <w:sz w:val="17"/>
          <w:szCs w:val="17"/>
        </w:rPr>
        <w:t>2D</w:t>
      </w:r>
      <w:r>
        <w:rPr>
          <w:rFonts w:ascii="Verdana" w:hAnsi="Verdana"/>
          <w:sz w:val="17"/>
          <w:szCs w:val="17"/>
        </w:rPr>
        <w:t>）。图表使用线型数据序列来区分</w:t>
      </w:r>
      <w:r>
        <w:rPr>
          <w:rFonts w:ascii="Verdana" w:hAnsi="Verdana"/>
          <w:sz w:val="17"/>
          <w:szCs w:val="17"/>
        </w:rPr>
        <w:t>Stocks</w:t>
      </w:r>
      <w:r>
        <w:rPr>
          <w:rFonts w:ascii="Verdana" w:hAnsi="Verdana"/>
          <w:sz w:val="17"/>
          <w:szCs w:val="17"/>
        </w:rPr>
        <w:t>。</w:t>
      </w:r>
      <w:r>
        <w:rPr>
          <w:rFonts w:ascii="Verdana" w:hAnsi="Verdana"/>
          <w:sz w:val="17"/>
          <w:szCs w:val="17"/>
        </w:rPr>
        <w:br/>
      </w:r>
      <w:r w:rsidRPr="003E3F19">
        <w:rPr>
          <w:rFonts w:ascii="Verdana" w:hAnsi="Verdana"/>
          <w:noProof/>
          <w:sz w:val="17"/>
          <w:szCs w:val="17"/>
        </w:rPr>
        <w:drawing>
          <wp:inline distT="0" distB="0" distL="0" distR="0">
            <wp:extent cx="3962400" cy="2514600"/>
            <wp:effectExtent l="0" t="0" r="0" b="0"/>
            <wp:docPr id="181" name="图片 181" descr="C:\Users\SONY\AppData\Local\Temp\407984\Tutorial source\Tutorial source\images\seri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C:\Users\SONY\AppData\Local\Temp\407984\Tutorial source\Tutorial source\images\series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代码：</w:t>
      </w:r>
      <w:r>
        <w:rPr>
          <w:rFonts w:ascii="Verdana" w:hAnsi="Verdana"/>
          <w:sz w:val="17"/>
          <w:szCs w:val="17"/>
        </w:rPr>
        <w:t xml:space="preserve">: </w:t>
      </w:r>
      <w:r>
        <w:rPr>
          <w:rFonts w:ascii="Verdana" w:hAnsi="Verdana"/>
          <w:sz w:val="17"/>
          <w:szCs w:val="17"/>
        </w:rPr>
        <w:br/>
      </w:r>
      <w:r>
        <w:rPr>
          <w:rFonts w:ascii="Verdana" w:hAnsi="Verdana"/>
          <w:sz w:val="17"/>
          <w:szCs w:val="17"/>
        </w:rPr>
        <w:t>添加以下内容到先前的第一个代码示例中：</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line1.Add(600,"Jan"); </w:t>
      </w:r>
      <w:r>
        <w:rPr>
          <w:color w:val="000066"/>
          <w:sz w:val="17"/>
          <w:szCs w:val="17"/>
        </w:rPr>
        <w:br/>
      </w:r>
      <w:r>
        <w:rPr>
          <w:color w:val="000066"/>
          <w:sz w:val="17"/>
          <w:szCs w:val="17"/>
        </w:rPr>
        <w:lastRenderedPageBreak/>
        <w:t xml:space="preserve">line1.Add(715,"Feb"); </w:t>
      </w:r>
      <w:r>
        <w:rPr>
          <w:color w:val="000066"/>
          <w:sz w:val="17"/>
          <w:szCs w:val="17"/>
        </w:rPr>
        <w:br/>
        <w:t xml:space="preserve">line1.Add(676,"Mar"); </w:t>
      </w:r>
      <w:r>
        <w:rPr>
          <w:color w:val="000066"/>
          <w:sz w:val="17"/>
          <w:szCs w:val="17"/>
        </w:rPr>
        <w:br/>
        <w:t>line1.Title = "Product10 Stock";  </w:t>
      </w:r>
      <w:r>
        <w:rPr>
          <w:color w:val="000066"/>
          <w:sz w:val="17"/>
          <w:szCs w:val="17"/>
        </w:rPr>
        <w:br/>
        <w:t xml:space="preserve">line1.Color = bar1.Color; </w:t>
      </w:r>
      <w:r>
        <w:rPr>
          <w:color w:val="000066"/>
          <w:sz w:val="17"/>
          <w:szCs w:val="17"/>
        </w:rPr>
        <w:br/>
        <w:t xml:space="preserve"> </w:t>
      </w:r>
      <w:r>
        <w:rPr>
          <w:color w:val="000066"/>
          <w:sz w:val="17"/>
          <w:szCs w:val="17"/>
        </w:rPr>
        <w:br/>
        <w:t xml:space="preserve">line2.Add(245,"Jan"); </w:t>
      </w:r>
      <w:r>
        <w:rPr>
          <w:color w:val="000066"/>
          <w:sz w:val="17"/>
          <w:szCs w:val="17"/>
        </w:rPr>
        <w:br/>
        <w:t xml:space="preserve">line2.Add(270,"Feb"); </w:t>
      </w:r>
      <w:r>
        <w:rPr>
          <w:color w:val="000066"/>
          <w:sz w:val="17"/>
          <w:szCs w:val="17"/>
        </w:rPr>
        <w:br/>
        <w:t xml:space="preserve">line2.Add(315,"Mar"); </w:t>
      </w:r>
      <w:r>
        <w:rPr>
          <w:color w:val="000066"/>
          <w:sz w:val="17"/>
          <w:szCs w:val="17"/>
        </w:rPr>
        <w:br/>
        <w:t xml:space="preserve">line2.Title = "Product10 Stock";   </w:t>
      </w:r>
      <w:r>
        <w:rPr>
          <w:color w:val="000066"/>
          <w:sz w:val="17"/>
          <w:szCs w:val="17"/>
        </w:rPr>
        <w:br/>
        <w:t xml:space="preserve">line2.Color = bar2.Color; </w:t>
      </w:r>
      <w:r>
        <w:rPr>
          <w:color w:val="000066"/>
          <w:sz w:val="17"/>
          <w:szCs w:val="17"/>
        </w:rPr>
        <w:br/>
        <w:t xml:space="preserve"> </w:t>
      </w:r>
      <w:r>
        <w:rPr>
          <w:color w:val="000066"/>
          <w:sz w:val="17"/>
          <w:szCs w:val="17"/>
        </w:rPr>
        <w:br/>
        <w:t xml:space="preserve">line3.Add(800,"Jan"); </w:t>
      </w:r>
      <w:r>
        <w:rPr>
          <w:color w:val="000066"/>
          <w:sz w:val="17"/>
          <w:szCs w:val="17"/>
        </w:rPr>
        <w:br/>
        <w:t xml:space="preserve">line3.Add(755,"Feb"); </w:t>
      </w:r>
      <w:r>
        <w:rPr>
          <w:color w:val="000066"/>
          <w:sz w:val="17"/>
          <w:szCs w:val="17"/>
        </w:rPr>
        <w:br/>
        <w:t xml:space="preserve">line3.Add(835,"Mar"); </w:t>
      </w:r>
      <w:r>
        <w:rPr>
          <w:color w:val="000066"/>
          <w:sz w:val="17"/>
          <w:szCs w:val="17"/>
        </w:rPr>
        <w:br/>
        <w:t xml:space="preserve">line3.Title = "Product10 Stock";   </w:t>
      </w:r>
      <w:r>
        <w:rPr>
          <w:color w:val="000066"/>
          <w:sz w:val="17"/>
          <w:szCs w:val="17"/>
        </w:rPr>
        <w:br/>
        <w:t xml:space="preserve">line3.Color = bar3.Color; </w:t>
      </w:r>
      <w:r>
        <w:rPr>
          <w:color w:val="000066"/>
          <w:sz w:val="17"/>
          <w:szCs w:val="17"/>
        </w:rPr>
        <w:br/>
        <w:t xml:space="preserve"> </w:t>
      </w:r>
      <w:r>
        <w:rPr>
          <w:color w:val="000066"/>
          <w:sz w:val="17"/>
          <w:szCs w:val="17"/>
        </w:rPr>
        <w:br/>
        <w:t xml:space="preserve">[VB.Net] </w:t>
      </w:r>
      <w:r>
        <w:rPr>
          <w:color w:val="000066"/>
          <w:sz w:val="17"/>
          <w:szCs w:val="17"/>
        </w:rPr>
        <w:br/>
        <w:t xml:space="preserve">Line1.Add(600, "Jan") </w:t>
      </w:r>
      <w:r>
        <w:rPr>
          <w:color w:val="000066"/>
          <w:sz w:val="17"/>
          <w:szCs w:val="17"/>
        </w:rPr>
        <w:br/>
        <w:t xml:space="preserve">Line1.Add(715, "Feb") </w:t>
      </w:r>
      <w:r>
        <w:rPr>
          <w:color w:val="000066"/>
          <w:sz w:val="17"/>
          <w:szCs w:val="17"/>
        </w:rPr>
        <w:br/>
        <w:t xml:space="preserve">Line1.Add(676, "Mar") </w:t>
      </w:r>
      <w:r>
        <w:rPr>
          <w:color w:val="000066"/>
          <w:sz w:val="17"/>
          <w:szCs w:val="17"/>
        </w:rPr>
        <w:br/>
        <w:t xml:space="preserve">Line1.Title = "Product10 Stock" </w:t>
      </w:r>
      <w:r>
        <w:rPr>
          <w:color w:val="000066"/>
          <w:sz w:val="17"/>
          <w:szCs w:val="17"/>
        </w:rPr>
        <w:br/>
        <w:t xml:space="preserve">Line1.Color = Bar1.Color </w:t>
      </w:r>
      <w:r>
        <w:rPr>
          <w:color w:val="000066"/>
          <w:sz w:val="17"/>
          <w:szCs w:val="17"/>
        </w:rPr>
        <w:br/>
        <w:t xml:space="preserve"> </w:t>
      </w:r>
      <w:r>
        <w:rPr>
          <w:color w:val="000066"/>
          <w:sz w:val="17"/>
          <w:szCs w:val="17"/>
        </w:rPr>
        <w:br/>
        <w:t xml:space="preserve">Line2.Add(245, "Jan") </w:t>
      </w:r>
      <w:r>
        <w:rPr>
          <w:color w:val="000066"/>
          <w:sz w:val="17"/>
          <w:szCs w:val="17"/>
        </w:rPr>
        <w:br/>
        <w:t xml:space="preserve">Line2.Add(270, "Feb") </w:t>
      </w:r>
      <w:r>
        <w:rPr>
          <w:color w:val="000066"/>
          <w:sz w:val="17"/>
          <w:szCs w:val="17"/>
        </w:rPr>
        <w:br/>
        <w:t xml:space="preserve">Line2.Add(315, "Mar") </w:t>
      </w:r>
      <w:r>
        <w:rPr>
          <w:color w:val="000066"/>
          <w:sz w:val="17"/>
          <w:szCs w:val="17"/>
        </w:rPr>
        <w:br/>
        <w:t xml:space="preserve">Line2.Title = "Product10 Stock" </w:t>
      </w:r>
      <w:r>
        <w:rPr>
          <w:color w:val="000066"/>
          <w:sz w:val="17"/>
          <w:szCs w:val="17"/>
        </w:rPr>
        <w:br/>
        <w:t xml:space="preserve">Line2.Color = Bar2.Color </w:t>
      </w:r>
      <w:r>
        <w:rPr>
          <w:color w:val="000066"/>
          <w:sz w:val="17"/>
          <w:szCs w:val="17"/>
        </w:rPr>
        <w:br/>
        <w:t xml:space="preserve"> </w:t>
      </w:r>
      <w:r>
        <w:rPr>
          <w:color w:val="000066"/>
          <w:sz w:val="17"/>
          <w:szCs w:val="17"/>
        </w:rPr>
        <w:br/>
        <w:t xml:space="preserve">Line3.Add(800, "Jan") </w:t>
      </w:r>
      <w:r>
        <w:rPr>
          <w:color w:val="000066"/>
          <w:sz w:val="17"/>
          <w:szCs w:val="17"/>
        </w:rPr>
        <w:br/>
        <w:t xml:space="preserve">Line3.Add(755, "Feb") </w:t>
      </w:r>
      <w:r>
        <w:rPr>
          <w:color w:val="000066"/>
          <w:sz w:val="17"/>
          <w:szCs w:val="17"/>
        </w:rPr>
        <w:br/>
        <w:t xml:space="preserve">Line3.Add(835, "Mar") </w:t>
      </w:r>
      <w:r>
        <w:rPr>
          <w:color w:val="000066"/>
          <w:sz w:val="17"/>
          <w:szCs w:val="17"/>
        </w:rPr>
        <w:br/>
        <w:t xml:space="preserve">Line3.Title = "Product10 Stock" </w:t>
      </w:r>
      <w:r>
        <w:rPr>
          <w:color w:val="000066"/>
          <w:sz w:val="17"/>
          <w:szCs w:val="17"/>
        </w:rPr>
        <w:br/>
        <w:t xml:space="preserve">Line3.Color = Bar3.Color </w:t>
      </w:r>
    </w:p>
    <w:p w:rsidR="007649B1" w:rsidRDefault="007649B1" w:rsidP="007649B1">
      <w:pPr>
        <w:spacing w:after="240"/>
        <w:rPr>
          <w:rFonts w:ascii="Verdana" w:hAnsi="Verdana"/>
          <w:sz w:val="17"/>
          <w:szCs w:val="17"/>
        </w:rPr>
      </w:pPr>
      <w:r>
        <w:rPr>
          <w:rFonts w:ascii="Verdana" w:hAnsi="Verdana"/>
          <w:sz w:val="17"/>
          <w:szCs w:val="17"/>
        </w:rPr>
        <w:br/>
      </w:r>
      <w:bookmarkStart w:id="66" w:name="Bookmark7_AddToSeries"/>
      <w:r>
        <w:rPr>
          <w:rFonts w:ascii="Verdana" w:hAnsi="Verdana"/>
          <w:b/>
          <w:bCs/>
          <w:sz w:val="17"/>
          <w:szCs w:val="17"/>
        </w:rPr>
        <w:t>向数据序列添加数据</w:t>
      </w:r>
      <w:bookmarkEnd w:id="66"/>
      <w:r>
        <w:rPr>
          <w:rFonts w:ascii="Verdana" w:hAnsi="Verdana"/>
          <w:b/>
          <w:bCs/>
          <w:sz w:val="17"/>
          <w:szCs w:val="17"/>
        </w:rPr>
        <w:br/>
      </w:r>
      <w:r>
        <w:rPr>
          <w:rFonts w:ascii="Verdana" w:hAnsi="Verdana"/>
          <w:sz w:val="17"/>
          <w:szCs w:val="17"/>
        </w:rPr>
        <w:t>大多数据序列类型（除了</w:t>
      </w:r>
      <w:hyperlink w:anchor="Bookmark9" w:history="1">
        <w:r>
          <w:rPr>
            <w:rStyle w:val="a6"/>
            <w:rFonts w:ascii="Verdana" w:hAnsi="Verdana"/>
            <w:sz w:val="17"/>
            <w:szCs w:val="17"/>
          </w:rPr>
          <w:t>教程</w:t>
        </w:r>
        <w:r>
          <w:rPr>
            <w:rStyle w:val="a6"/>
            <w:rFonts w:ascii="Verdana" w:hAnsi="Verdana"/>
            <w:sz w:val="17"/>
            <w:szCs w:val="17"/>
          </w:rPr>
          <w:t>08</w:t>
        </w:r>
      </w:hyperlink>
      <w:r>
        <w:rPr>
          <w:rFonts w:ascii="Verdana" w:hAnsi="Verdana"/>
          <w:sz w:val="17"/>
          <w:szCs w:val="17"/>
        </w:rPr>
        <w:t>(See 1.1.8) ADO.NET</w:t>
      </w:r>
      <w:r>
        <w:rPr>
          <w:rFonts w:ascii="Verdana" w:hAnsi="Verdana"/>
          <w:sz w:val="17"/>
          <w:szCs w:val="17"/>
        </w:rPr>
        <w:t>数据库访问和</w:t>
      </w:r>
      <w:hyperlink w:anchor="Bookmark8" w:history="1">
        <w:r>
          <w:rPr>
            <w:rStyle w:val="a6"/>
            <w:rFonts w:ascii="Verdana" w:hAnsi="Verdana"/>
            <w:sz w:val="17"/>
            <w:szCs w:val="17"/>
          </w:rPr>
          <w:t>教程</w:t>
        </w:r>
        <w:r>
          <w:rPr>
            <w:rStyle w:val="a6"/>
            <w:rFonts w:ascii="Verdana" w:hAnsi="Verdana"/>
            <w:sz w:val="17"/>
            <w:szCs w:val="17"/>
          </w:rPr>
          <w:t>07</w:t>
        </w:r>
      </w:hyperlink>
      <w:r>
        <w:rPr>
          <w:rFonts w:ascii="Verdana" w:hAnsi="Verdana"/>
          <w:sz w:val="17"/>
          <w:szCs w:val="17"/>
        </w:rPr>
        <w:t>(See 1.1.7)</w:t>
      </w:r>
      <w:r>
        <w:rPr>
          <w:rFonts w:ascii="Verdana" w:hAnsi="Verdana"/>
          <w:sz w:val="17"/>
          <w:szCs w:val="17"/>
        </w:rPr>
        <w:t>使用函数）使用</w:t>
      </w:r>
      <w:r>
        <w:rPr>
          <w:rFonts w:ascii="Verdana" w:hAnsi="Verdana"/>
          <w:sz w:val="17"/>
          <w:szCs w:val="17"/>
        </w:rPr>
        <w:t>24</w:t>
      </w:r>
      <w:r>
        <w:rPr>
          <w:rFonts w:ascii="Verdana" w:hAnsi="Verdana"/>
          <w:sz w:val="17"/>
          <w:szCs w:val="17"/>
        </w:rPr>
        <w:t>类</w:t>
      </w:r>
      <w:r>
        <w:rPr>
          <w:rFonts w:ascii="Verdana" w:hAnsi="Verdana"/>
          <w:sz w:val="17"/>
          <w:szCs w:val="17"/>
        </w:rPr>
        <w:t>Add</w:t>
      </w:r>
      <w:r>
        <w:rPr>
          <w:rFonts w:ascii="Verdana" w:hAnsi="Verdana"/>
          <w:sz w:val="17"/>
          <w:szCs w:val="17"/>
        </w:rPr>
        <w:t>的重载方法来添加数据。这里会有一些例外，参考下面的表格：</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4048125" cy="10801350"/>
            <wp:effectExtent l="0" t="0" r="9525" b="0"/>
            <wp:docPr id="180" name="图片 180" descr="C:\Users\SONY\AppData\Local\Temp\407984\Tutorial source\Tutorial source\images\serie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C:\Users\SONY\AppData\Local\Temp\407984\Tutorial source\Tutorial source\images\seriestab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108013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t>请注意，除图形数据序列外，所有数据序列特定的</w:t>
      </w:r>
      <w:r>
        <w:rPr>
          <w:rFonts w:ascii="Verdana" w:hAnsi="Verdana"/>
          <w:sz w:val="17"/>
          <w:szCs w:val="17"/>
        </w:rPr>
        <w:t>Add</w:t>
      </w:r>
      <w:r>
        <w:rPr>
          <w:rFonts w:ascii="Verdana" w:hAnsi="Verdana"/>
          <w:sz w:val="17"/>
          <w:szCs w:val="17"/>
        </w:rPr>
        <w:t>方法就像普通</w:t>
      </w:r>
      <w:r>
        <w:rPr>
          <w:rFonts w:ascii="Verdana" w:hAnsi="Verdana"/>
          <w:sz w:val="17"/>
          <w:szCs w:val="17"/>
        </w:rPr>
        <w:t>Add</w:t>
      </w:r>
      <w:r>
        <w:rPr>
          <w:rFonts w:ascii="Verdana" w:hAnsi="Verdana"/>
          <w:sz w:val="17"/>
          <w:szCs w:val="17"/>
        </w:rPr>
        <w:t>方法一样，都会被自动添加和访问（如：</w:t>
      </w:r>
      <w:r>
        <w:rPr>
          <w:rFonts w:ascii="Verdana" w:hAnsi="Verdana"/>
          <w:sz w:val="17"/>
          <w:szCs w:val="17"/>
        </w:rPr>
        <w:t>candleSeries1.Add(new DateTime(2002,11,27),100,400,200,300)</w:t>
      </w:r>
      <w:r>
        <w:rPr>
          <w:rFonts w:ascii="Verdana" w:hAnsi="Verdana"/>
          <w:sz w:val="17"/>
          <w:szCs w:val="17"/>
        </w:rPr>
        <w:t>；）。</w:t>
      </w:r>
      <w:r>
        <w:rPr>
          <w:rFonts w:ascii="Verdana" w:hAnsi="Verdana"/>
          <w:sz w:val="17"/>
          <w:szCs w:val="17"/>
        </w:rPr>
        <w:br/>
        <w:t>  </w:t>
      </w:r>
      <w:r>
        <w:rPr>
          <w:rFonts w:ascii="Verdana" w:hAnsi="Verdana"/>
          <w:sz w:val="17"/>
          <w:szCs w:val="17"/>
        </w:rPr>
        <w:br/>
      </w:r>
      <w:r>
        <w:rPr>
          <w:rFonts w:ascii="Verdana" w:hAnsi="Verdana"/>
          <w:b/>
          <w:bCs/>
          <w:sz w:val="17"/>
          <w:szCs w:val="17"/>
        </w:rPr>
        <w:t>颜色</w:t>
      </w:r>
      <w:r>
        <w:rPr>
          <w:rFonts w:ascii="Verdana" w:hAnsi="Verdana"/>
          <w:sz w:val="17"/>
          <w:szCs w:val="17"/>
        </w:rPr>
        <w:t xml:space="preserve"> </w:t>
      </w:r>
      <w:r>
        <w:rPr>
          <w:rFonts w:ascii="Verdana" w:hAnsi="Verdana"/>
          <w:sz w:val="17"/>
          <w:szCs w:val="17"/>
        </w:rPr>
        <w:br/>
      </w:r>
      <w:r>
        <w:rPr>
          <w:rFonts w:ascii="Verdana" w:hAnsi="Verdana"/>
          <w:sz w:val="17"/>
          <w:szCs w:val="17"/>
        </w:rPr>
        <w:t>在添加一个点时，您可以手动为点添加颜色。</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bar1.Add(50,"Tomatoes",Color.Tomato); </w:t>
      </w:r>
      <w:r>
        <w:rPr>
          <w:color w:val="000066"/>
          <w:sz w:val="17"/>
          <w:szCs w:val="17"/>
        </w:rPr>
        <w:br/>
        <w:t xml:space="preserve">[VB.Net] </w:t>
      </w:r>
      <w:r>
        <w:rPr>
          <w:color w:val="000066"/>
          <w:sz w:val="17"/>
          <w:szCs w:val="17"/>
        </w:rPr>
        <w:br/>
        <w:t xml:space="preserve">Bar1.Add(50, "Tomatoes", Color.Tomato)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或者，您可以允许</w:t>
      </w:r>
      <w:r>
        <w:rPr>
          <w:rFonts w:ascii="Verdana" w:hAnsi="Verdana"/>
          <w:sz w:val="17"/>
          <w:szCs w:val="17"/>
        </w:rPr>
        <w:t>TeeChart</w:t>
      </w:r>
      <w:r>
        <w:rPr>
          <w:rFonts w:ascii="Verdana" w:hAnsi="Verdana"/>
          <w:sz w:val="17"/>
          <w:szCs w:val="17"/>
        </w:rPr>
        <w:t>分配一个颜色。假如</w:t>
      </w:r>
      <w:r>
        <w:rPr>
          <w:rFonts w:ascii="Verdana" w:hAnsi="Verdana"/>
          <w:sz w:val="17"/>
          <w:szCs w:val="17"/>
        </w:rPr>
        <w:t>Series.ColorEach</w:t>
      </w:r>
      <w:r>
        <w:rPr>
          <w:rFonts w:ascii="Verdana" w:hAnsi="Verdana"/>
          <w:sz w:val="17"/>
          <w:szCs w:val="17"/>
        </w:rPr>
        <w:t>被设置为</w:t>
      </w:r>
      <w:r>
        <w:rPr>
          <w:rFonts w:ascii="Verdana" w:hAnsi="Verdana"/>
          <w:sz w:val="17"/>
          <w:szCs w:val="17"/>
        </w:rPr>
        <w:t>Ture</w:t>
      </w:r>
      <w:r>
        <w:rPr>
          <w:rFonts w:ascii="Verdana" w:hAnsi="Verdana"/>
          <w:sz w:val="17"/>
          <w:szCs w:val="17"/>
        </w:rPr>
        <w:t>的时候，</w:t>
      </w:r>
      <w:r>
        <w:rPr>
          <w:rFonts w:ascii="Verdana" w:hAnsi="Verdana"/>
          <w:sz w:val="17"/>
          <w:szCs w:val="17"/>
        </w:rPr>
        <w:t>TeeChart</w:t>
      </w:r>
      <w:r>
        <w:rPr>
          <w:rFonts w:ascii="Verdana" w:hAnsi="Verdana"/>
          <w:sz w:val="17"/>
          <w:szCs w:val="17"/>
        </w:rPr>
        <w:t>将从多达</w:t>
      </w:r>
      <w:r>
        <w:rPr>
          <w:rFonts w:ascii="Verdana" w:hAnsi="Verdana"/>
          <w:sz w:val="17"/>
          <w:szCs w:val="17"/>
        </w:rPr>
        <w:t>19</w:t>
      </w:r>
      <w:r>
        <w:rPr>
          <w:rFonts w:ascii="Verdana" w:hAnsi="Verdana"/>
          <w:sz w:val="17"/>
          <w:szCs w:val="17"/>
        </w:rPr>
        <w:t>种独特且尚未使用的颜色中，为每个新数据序列或每个新数据序列点挑选一种颜色。</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Random rnd = new Random(); </w:t>
      </w:r>
      <w:r>
        <w:rPr>
          <w:color w:val="000066"/>
          <w:sz w:val="17"/>
          <w:szCs w:val="17"/>
        </w:rPr>
        <w:br/>
        <w:t xml:space="preserve">bar1.ColorEach = true; </w:t>
      </w:r>
      <w:r>
        <w:rPr>
          <w:color w:val="000066"/>
          <w:sz w:val="17"/>
          <w:szCs w:val="17"/>
        </w:rPr>
        <w:br/>
        <w:t xml:space="preserve">for(int i = 0; i &lt; 19; ++i) </w:t>
      </w:r>
      <w:r>
        <w:rPr>
          <w:color w:val="000066"/>
          <w:sz w:val="17"/>
          <w:szCs w:val="17"/>
        </w:rPr>
        <w:br/>
        <w:t xml:space="preserve">{ </w:t>
      </w:r>
      <w:r>
        <w:rPr>
          <w:color w:val="000066"/>
          <w:sz w:val="17"/>
          <w:szCs w:val="17"/>
        </w:rPr>
        <w:br/>
        <w:t xml:space="preserve">     int higher = i + 65; </w:t>
      </w:r>
      <w:r>
        <w:rPr>
          <w:color w:val="000066"/>
          <w:sz w:val="17"/>
          <w:szCs w:val="17"/>
        </w:rPr>
        <w:br/>
        <w:t xml:space="preserve">     char letter = (char) higher; </w:t>
      </w:r>
      <w:r>
        <w:rPr>
          <w:color w:val="000066"/>
          <w:sz w:val="17"/>
          <w:szCs w:val="17"/>
        </w:rPr>
        <w:br/>
        <w:t xml:space="preserve">     bar1.Add(rnd.Next(100),letter.ToString()); </w:t>
      </w:r>
      <w:r>
        <w:rPr>
          <w:color w:val="000066"/>
          <w:sz w:val="17"/>
          <w:szCs w:val="17"/>
        </w:rPr>
        <w:br/>
        <w:t xml:space="preserve">} </w:t>
      </w:r>
      <w:r>
        <w:rPr>
          <w:color w:val="000066"/>
          <w:sz w:val="17"/>
          <w:szCs w:val="17"/>
        </w:rPr>
        <w:br/>
        <w:t xml:space="preserve">[VB.Net] </w:t>
      </w:r>
      <w:r>
        <w:rPr>
          <w:color w:val="000066"/>
          <w:sz w:val="17"/>
          <w:szCs w:val="17"/>
        </w:rPr>
        <w:br/>
        <w:t xml:space="preserve">Dim i As Integer </w:t>
      </w:r>
      <w:r>
        <w:rPr>
          <w:color w:val="000066"/>
          <w:sz w:val="17"/>
          <w:szCs w:val="17"/>
        </w:rPr>
        <w:br/>
        <w:t xml:space="preserve">Bar1.ColorEach = True </w:t>
      </w:r>
      <w:r>
        <w:rPr>
          <w:color w:val="000066"/>
          <w:sz w:val="17"/>
          <w:szCs w:val="17"/>
        </w:rPr>
        <w:br/>
        <w:t xml:space="preserve">For i = 0 To 19 </w:t>
      </w:r>
      <w:r>
        <w:rPr>
          <w:color w:val="000066"/>
          <w:sz w:val="17"/>
          <w:szCs w:val="17"/>
        </w:rPr>
        <w:br/>
        <w:t xml:space="preserve">    Bar1.Add(Rnd() * 100, Chr(i + 65)) </w:t>
      </w:r>
      <w:r>
        <w:rPr>
          <w:color w:val="000066"/>
          <w:sz w:val="17"/>
          <w:szCs w:val="17"/>
        </w:rPr>
        <w:br/>
        <w:t xml:space="preserve">Next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一个透明的颜色可能会被添加到一个点，以保留</w:t>
      </w:r>
      <w:r>
        <w:rPr>
          <w:rFonts w:ascii="Verdana" w:hAnsi="Verdana"/>
          <w:sz w:val="17"/>
          <w:szCs w:val="17"/>
        </w:rPr>
        <w:t>ValueList</w:t>
      </w:r>
      <w:r>
        <w:rPr>
          <w:rFonts w:ascii="Verdana" w:hAnsi="Verdana"/>
          <w:sz w:val="17"/>
          <w:szCs w:val="17"/>
        </w:rPr>
        <w:t>值的空间，虽然它没有在图表上显示出来。</w:t>
      </w:r>
      <w:r>
        <w:rPr>
          <w:rFonts w:ascii="Verdana" w:hAnsi="Verdana"/>
          <w:sz w:val="17"/>
          <w:szCs w:val="17"/>
        </w:rPr>
        <w:t xml:space="preserve"> </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bar1.Add(45, "My Transparent Bar", Color.Transparent); </w:t>
      </w:r>
      <w:r>
        <w:rPr>
          <w:color w:val="000066"/>
          <w:sz w:val="17"/>
          <w:szCs w:val="17"/>
        </w:rPr>
        <w:br/>
        <w:t xml:space="preserve">[VB.Net] </w:t>
      </w:r>
      <w:r>
        <w:rPr>
          <w:color w:val="000066"/>
          <w:sz w:val="17"/>
          <w:szCs w:val="17"/>
        </w:rPr>
        <w:br/>
        <w:t xml:space="preserve">Bar1.Add(45, "My Transparent Bar", Color.Transparent)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bookmarkStart w:id="67" w:name="Bookmark7_DeleteFromSeries"/>
      <w:r>
        <w:rPr>
          <w:rFonts w:ascii="Verdana" w:hAnsi="Verdana"/>
          <w:b/>
          <w:bCs/>
          <w:sz w:val="17"/>
          <w:szCs w:val="17"/>
        </w:rPr>
        <w:t>从数据序列中删除数据点</w:t>
      </w:r>
      <w:bookmarkEnd w:id="67"/>
      <w:r>
        <w:rPr>
          <w:rFonts w:ascii="Verdana" w:hAnsi="Verdana"/>
          <w:sz w:val="17"/>
          <w:szCs w:val="17"/>
        </w:rPr>
        <w:br/>
      </w:r>
      <w:r>
        <w:rPr>
          <w:rFonts w:ascii="Verdana" w:hAnsi="Verdana"/>
          <w:sz w:val="17"/>
          <w:szCs w:val="17"/>
        </w:rPr>
        <w:t>使用</w:t>
      </w:r>
      <w:r>
        <w:rPr>
          <w:rFonts w:ascii="Verdana" w:hAnsi="Verdana"/>
          <w:sz w:val="17"/>
          <w:szCs w:val="17"/>
        </w:rPr>
        <w:t>Series.Delete</w:t>
      </w:r>
      <w:r>
        <w:rPr>
          <w:rFonts w:ascii="Verdana" w:hAnsi="Verdana"/>
          <w:sz w:val="17"/>
          <w:szCs w:val="17"/>
        </w:rPr>
        <w:t>可以从一个数据序列中删除一个点。</w:t>
      </w:r>
      <w:r>
        <w:rPr>
          <w:rFonts w:ascii="Verdana" w:hAnsi="Verdana"/>
          <w:sz w:val="17"/>
          <w:szCs w:val="17"/>
        </w:rPr>
        <w:t>Series.Delete</w:t>
      </w:r>
      <w:r>
        <w:rPr>
          <w:rFonts w:ascii="Verdana" w:hAnsi="Verdana"/>
          <w:sz w:val="17"/>
          <w:szCs w:val="17"/>
        </w:rPr>
        <w:t>拥有两个重载的方法：</w:t>
      </w:r>
    </w:p>
    <w:p w:rsidR="007649B1" w:rsidRDefault="007649B1" w:rsidP="007649B1">
      <w:pPr>
        <w:pStyle w:val="HTML"/>
        <w:spacing w:line="200" w:lineRule="atLeast"/>
        <w:rPr>
          <w:color w:val="000066"/>
          <w:sz w:val="17"/>
          <w:szCs w:val="17"/>
        </w:rPr>
      </w:pPr>
      <w:r>
        <w:rPr>
          <w:color w:val="000066"/>
          <w:sz w:val="17"/>
          <w:szCs w:val="17"/>
        </w:rPr>
        <w:t xml:space="preserve">public Void Delete(System.Int32) </w:t>
      </w:r>
    </w:p>
    <w:p w:rsidR="007649B1" w:rsidRDefault="007649B1" w:rsidP="007649B1">
      <w:pPr>
        <w:rPr>
          <w:rFonts w:ascii="Verdana" w:hAnsi="Verdana"/>
          <w:sz w:val="17"/>
          <w:szCs w:val="17"/>
        </w:rPr>
      </w:pPr>
      <w:r>
        <w:rPr>
          <w:rFonts w:ascii="Verdana" w:hAnsi="Verdana"/>
          <w:sz w:val="17"/>
          <w:szCs w:val="17"/>
        </w:rPr>
        <w:lastRenderedPageBreak/>
        <w:t>从数据序列中删除某个特定（</w:t>
      </w:r>
      <w:r>
        <w:rPr>
          <w:rFonts w:ascii="Verdana" w:hAnsi="Verdana"/>
          <w:sz w:val="17"/>
          <w:szCs w:val="17"/>
        </w:rPr>
        <w:t>nth</w:t>
      </w:r>
      <w:r>
        <w:rPr>
          <w:rFonts w:ascii="Verdana" w:hAnsi="Verdana"/>
          <w:sz w:val="17"/>
          <w:szCs w:val="17"/>
        </w:rPr>
        <w:t>）的点。</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public Void Delete(System.Int32, System.Int32) </w:t>
      </w:r>
    </w:p>
    <w:p w:rsidR="007649B1" w:rsidRDefault="007649B1" w:rsidP="007649B1">
      <w:pPr>
        <w:rPr>
          <w:rFonts w:ascii="Verdana" w:hAnsi="Verdana"/>
          <w:sz w:val="17"/>
          <w:szCs w:val="17"/>
        </w:rPr>
      </w:pPr>
      <w:r>
        <w:rPr>
          <w:rFonts w:ascii="Verdana" w:hAnsi="Verdana"/>
          <w:sz w:val="17"/>
          <w:szCs w:val="17"/>
        </w:rPr>
        <w:t>从某个（</w:t>
      </w:r>
      <w:r>
        <w:rPr>
          <w:rFonts w:ascii="Verdana" w:hAnsi="Verdana"/>
          <w:sz w:val="17"/>
          <w:szCs w:val="17"/>
        </w:rPr>
        <w:t>nth</w:t>
      </w:r>
      <w:r>
        <w:rPr>
          <w:rFonts w:ascii="Verdana" w:hAnsi="Verdana"/>
          <w:sz w:val="17"/>
          <w:szCs w:val="17"/>
        </w:rPr>
        <w:t>）点开始删除数据序列中的多个（</w:t>
      </w:r>
      <w:r>
        <w:rPr>
          <w:rFonts w:ascii="Verdana" w:hAnsi="Verdana"/>
          <w:sz w:val="17"/>
          <w:szCs w:val="17"/>
        </w:rPr>
        <w:t>n</w:t>
      </w:r>
      <w:r>
        <w:rPr>
          <w:rFonts w:ascii="Verdana" w:hAnsi="Verdana"/>
          <w:sz w:val="17"/>
          <w:szCs w:val="17"/>
        </w:rPr>
        <w:t>）点。</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bar1.Delete(7,2);  (deletes two points starting from the 8th Series point (index starts at zero)) </w:t>
      </w:r>
      <w:r>
        <w:rPr>
          <w:color w:val="000066"/>
          <w:sz w:val="17"/>
          <w:szCs w:val="17"/>
        </w:rPr>
        <w:br/>
        <w:t xml:space="preserve">[VB.Net] </w:t>
      </w:r>
      <w:r>
        <w:rPr>
          <w:color w:val="000066"/>
          <w:sz w:val="17"/>
          <w:szCs w:val="17"/>
        </w:rPr>
        <w:br/>
        <w:t xml:space="preserve">Bar1.Delete(7, 2)  (deletes two points starting from the 8th Series point (index starts at zero)) </w:t>
      </w:r>
    </w:p>
    <w:p w:rsidR="007649B1" w:rsidRDefault="007649B1" w:rsidP="007649B1">
      <w:pPr>
        <w:pStyle w:val="a5"/>
        <w:rPr>
          <w:rFonts w:ascii="Verdana" w:hAnsi="Verdana"/>
          <w:sz w:val="17"/>
          <w:szCs w:val="17"/>
        </w:rPr>
      </w:pPr>
      <w:r>
        <w:rPr>
          <w:rFonts w:ascii="Verdana" w:hAnsi="Verdana"/>
          <w:sz w:val="17"/>
          <w:szCs w:val="17"/>
        </w:rPr>
        <w:t>Series.Clear</w:t>
      </w:r>
      <w:r>
        <w:rPr>
          <w:rFonts w:ascii="Verdana" w:hAnsi="Verdana"/>
          <w:sz w:val="17"/>
          <w:szCs w:val="17"/>
        </w:rPr>
        <w:t>可以清除数据序列中所有的点。</w:t>
      </w:r>
      <w:r>
        <w:rPr>
          <w:rFonts w:ascii="Verdana" w:hAnsi="Verdana"/>
          <w:sz w:val="17"/>
          <w:szCs w:val="17"/>
        </w:rPr>
        <w:br/>
      </w:r>
      <w:r>
        <w:rPr>
          <w:rFonts w:ascii="Verdana" w:hAnsi="Verdana"/>
          <w:sz w:val="17"/>
          <w:szCs w:val="17"/>
        </w:rPr>
        <w:br/>
      </w:r>
      <w:bookmarkStart w:id="68" w:name="Bookmark7_NullPoints"/>
      <w:r>
        <w:rPr>
          <w:rFonts w:ascii="Verdana" w:hAnsi="Verdana"/>
          <w:b/>
          <w:bCs/>
          <w:sz w:val="17"/>
          <w:szCs w:val="17"/>
        </w:rPr>
        <w:t>向数据序列中添加一个空点</w:t>
      </w:r>
      <w:bookmarkEnd w:id="68"/>
      <w:r>
        <w:rPr>
          <w:rFonts w:ascii="Verdana" w:hAnsi="Verdana"/>
          <w:sz w:val="17"/>
          <w:szCs w:val="17"/>
        </w:rPr>
        <w:t xml:space="preserve"> </w:t>
      </w:r>
      <w:r>
        <w:rPr>
          <w:rFonts w:ascii="Verdana" w:hAnsi="Verdana"/>
          <w:sz w:val="17"/>
          <w:szCs w:val="17"/>
        </w:rPr>
        <w:br/>
        <w:t>Series.Add</w:t>
      </w:r>
      <w:r>
        <w:rPr>
          <w:rFonts w:ascii="Verdana" w:hAnsi="Verdana"/>
          <w:sz w:val="17"/>
          <w:szCs w:val="17"/>
        </w:rPr>
        <w:t>拥有三个重载的方法：它们允许您向数据序列添加一个空点：</w:t>
      </w:r>
      <w:r>
        <w:rPr>
          <w:rFonts w:ascii="Verdana" w:hAnsi="Verdana"/>
          <w:sz w:val="17"/>
          <w:szCs w:val="17"/>
        </w:rPr>
        <w:br/>
      </w:r>
      <w:r>
        <w:rPr>
          <w:rFonts w:ascii="Verdana" w:hAnsi="Verdana"/>
          <w:sz w:val="17"/>
          <w:szCs w:val="17"/>
        </w:rPr>
        <w:t>添加一个新的空（不可见的）点。</w:t>
      </w:r>
      <w:r>
        <w:rPr>
          <w:rFonts w:ascii="Verdana" w:hAnsi="Verdana"/>
          <w:sz w:val="17"/>
          <w:szCs w:val="17"/>
        </w:rPr>
        <w:br/>
        <w:t xml:space="preserve">public Int32 Add() </w:t>
      </w:r>
      <w:r>
        <w:rPr>
          <w:rFonts w:ascii="Verdana" w:hAnsi="Verdana"/>
          <w:sz w:val="17"/>
          <w:szCs w:val="17"/>
        </w:rPr>
        <w:br/>
      </w:r>
      <w:r>
        <w:rPr>
          <w:rFonts w:ascii="Verdana" w:hAnsi="Verdana"/>
          <w:sz w:val="17"/>
          <w:szCs w:val="17"/>
        </w:rPr>
        <w:br/>
      </w:r>
      <w:r>
        <w:rPr>
          <w:rFonts w:ascii="Verdana" w:hAnsi="Verdana"/>
          <w:sz w:val="17"/>
          <w:szCs w:val="17"/>
        </w:rPr>
        <w:t>使用特定的文本添加一个新的空点。</w:t>
      </w:r>
      <w:r>
        <w:rPr>
          <w:rFonts w:ascii="Verdana" w:hAnsi="Verdana"/>
          <w:sz w:val="17"/>
          <w:szCs w:val="17"/>
        </w:rPr>
        <w:br/>
        <w:t xml:space="preserve">public Int32 Add(System.String) </w:t>
      </w:r>
      <w:r>
        <w:rPr>
          <w:rFonts w:ascii="Verdana" w:hAnsi="Verdana"/>
          <w:sz w:val="17"/>
          <w:szCs w:val="17"/>
        </w:rPr>
        <w:br/>
      </w:r>
      <w:r>
        <w:rPr>
          <w:rFonts w:ascii="Verdana" w:hAnsi="Verdana"/>
          <w:sz w:val="17"/>
          <w:szCs w:val="17"/>
        </w:rPr>
        <w:br/>
      </w:r>
      <w:r>
        <w:rPr>
          <w:rFonts w:ascii="Verdana" w:hAnsi="Verdana"/>
          <w:sz w:val="17"/>
          <w:szCs w:val="17"/>
        </w:rPr>
        <w:t>指向一个特定</w:t>
      </w:r>
      <w:r>
        <w:rPr>
          <w:rFonts w:ascii="Verdana" w:hAnsi="Verdana"/>
          <w:sz w:val="17"/>
          <w:szCs w:val="17"/>
        </w:rPr>
        <w:t>X</w:t>
      </w:r>
      <w:r>
        <w:rPr>
          <w:rFonts w:ascii="Verdana" w:hAnsi="Verdana"/>
          <w:sz w:val="17"/>
          <w:szCs w:val="17"/>
        </w:rPr>
        <w:t>值使用文本添加一个新的空点。</w:t>
      </w:r>
      <w:r>
        <w:rPr>
          <w:rFonts w:ascii="Verdana" w:hAnsi="Verdana"/>
          <w:sz w:val="17"/>
          <w:szCs w:val="17"/>
        </w:rPr>
        <w:br/>
        <w:t xml:space="preserve">public Int32 Add(System.Double, System.String) </w:t>
      </w:r>
    </w:p>
    <w:p w:rsidR="007649B1" w:rsidRDefault="007649B1" w:rsidP="007649B1">
      <w:pPr>
        <w:pStyle w:val="a5"/>
        <w:spacing w:after="240"/>
        <w:rPr>
          <w:rFonts w:ascii="Verdana" w:hAnsi="Verdana"/>
          <w:sz w:val="17"/>
          <w:szCs w:val="17"/>
        </w:rPr>
      </w:pPr>
      <w:r>
        <w:rPr>
          <w:rFonts w:ascii="Verdana" w:hAnsi="Verdana"/>
          <w:sz w:val="17"/>
          <w:szCs w:val="17"/>
        </w:rPr>
        <w:br/>
      </w:r>
      <w:r>
        <w:rPr>
          <w:rFonts w:ascii="Verdana" w:hAnsi="Verdana"/>
          <w:sz w:val="17"/>
          <w:szCs w:val="17"/>
        </w:rPr>
        <w:t>上述第二个重载方法将向数据序列增加一个空点，使您可以定义这个点的标签，但在数据序列那个点的位置会留下一条缝。对于线型数据序列，缝之前的最后一个点将不会加在缝后面的第一个点。</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line1.Add("Null Point"); </w:t>
      </w:r>
      <w:r>
        <w:rPr>
          <w:color w:val="000066"/>
          <w:sz w:val="17"/>
          <w:szCs w:val="17"/>
        </w:rPr>
        <w:br/>
        <w:t xml:space="preserve">[VB.Net] </w:t>
      </w:r>
      <w:r>
        <w:rPr>
          <w:color w:val="000066"/>
          <w:sz w:val="17"/>
          <w:szCs w:val="17"/>
        </w:rPr>
        <w:br/>
        <w:t xml:space="preserve">Line1.Add("Null Point") </w:t>
      </w:r>
    </w:p>
    <w:p w:rsidR="007649B1" w:rsidRDefault="007649B1" w:rsidP="007649B1">
      <w:pPr>
        <w:spacing w:after="240"/>
        <w:rPr>
          <w:rFonts w:ascii="Verdana" w:hAnsi="Verdana"/>
          <w:sz w:val="17"/>
          <w:szCs w:val="17"/>
        </w:rPr>
      </w:pPr>
      <w:r>
        <w:rPr>
          <w:rFonts w:ascii="Verdana" w:hAnsi="Verdana"/>
          <w:sz w:val="17"/>
          <w:szCs w:val="17"/>
        </w:rPr>
        <w:t>请在</w:t>
      </w:r>
      <w:r>
        <w:rPr>
          <w:rFonts w:ascii="Verdana" w:hAnsi="Verdana"/>
          <w:sz w:val="17"/>
          <w:szCs w:val="17"/>
        </w:rPr>
        <w:t>TeeChart</w:t>
      </w:r>
      <w:r>
        <w:rPr>
          <w:rFonts w:ascii="Verdana" w:hAnsi="Verdana"/>
          <w:sz w:val="17"/>
          <w:szCs w:val="17"/>
        </w:rPr>
        <w:t>帮助文件中查看另外两个重载方法的示例。</w:t>
      </w:r>
    </w:p>
    <w:p w:rsidR="007649B1" w:rsidRPr="0040741B" w:rsidRDefault="007649B1" w:rsidP="007649B1">
      <w:pPr>
        <w:jc w:val="left"/>
        <w:rPr>
          <w:rFonts w:ascii="宋体" w:hAnsi="宋体"/>
          <w:b/>
          <w:sz w:val="24"/>
        </w:rPr>
      </w:pPr>
      <w:bookmarkStart w:id="69" w:name="Bookmark7_MixingSeries"/>
      <w:r w:rsidRPr="0040741B">
        <w:rPr>
          <w:rFonts w:ascii="宋体" w:hAnsi="宋体"/>
          <w:b/>
          <w:sz w:val="24"/>
        </w:rPr>
        <w:t>在图表中混合数据序列类型</w:t>
      </w:r>
      <w:bookmarkEnd w:id="69"/>
      <w:r w:rsidRPr="0040741B">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TeeChart Pro</w:t>
      </w:r>
      <w:r>
        <w:rPr>
          <w:rFonts w:ascii="Verdana" w:hAnsi="Verdana"/>
          <w:sz w:val="17"/>
          <w:szCs w:val="17"/>
        </w:rPr>
        <w:t>提供一个类似数据序列背景的空图表背景。这意味着没有图表的类型是预先定义好的。你可以定义您所需的图表类型，例如您想要显示混合的数据序列类型。由于一些数据序列类型的专业性，它们是不能和其它的数据序列混合在一起的，当你在添加一个新数据序列时，</w:t>
      </w:r>
      <w:r>
        <w:rPr>
          <w:rFonts w:ascii="Verdana" w:hAnsi="Verdana"/>
          <w:sz w:val="17"/>
          <w:szCs w:val="17"/>
        </w:rPr>
        <w:t>TeeChart</w:t>
      </w:r>
      <w:r>
        <w:rPr>
          <w:rFonts w:ascii="Verdana" w:hAnsi="Verdana"/>
          <w:sz w:val="17"/>
          <w:szCs w:val="17"/>
        </w:rPr>
        <w:t>会在图表集中帮助您去除那些不适合的数据序列。在这里，您向一个图表中添加数据序列的数目是没有实际限制的。</w:t>
      </w:r>
      <w:r>
        <w:rPr>
          <w:rFonts w:ascii="Verdana" w:hAnsi="Verdana"/>
          <w:sz w:val="17"/>
          <w:szCs w:val="17"/>
        </w:rPr>
        <w:br/>
      </w:r>
      <w:r>
        <w:rPr>
          <w:rFonts w:ascii="Verdana" w:hAnsi="Verdana"/>
          <w:sz w:val="17"/>
          <w:szCs w:val="17"/>
        </w:rPr>
        <w:br/>
      </w:r>
      <w:bookmarkStart w:id="70" w:name="Bookmark7_AddSeries"/>
      <w:r>
        <w:rPr>
          <w:rFonts w:ascii="Verdana" w:hAnsi="Verdana"/>
          <w:b/>
          <w:bCs/>
          <w:sz w:val="17"/>
          <w:szCs w:val="17"/>
        </w:rPr>
        <w:t>添加新的数据序列</w:t>
      </w:r>
      <w:bookmarkEnd w:id="70"/>
      <w:r>
        <w:rPr>
          <w:rFonts w:ascii="Verdana" w:hAnsi="Verdana"/>
          <w:sz w:val="17"/>
          <w:szCs w:val="17"/>
        </w:rPr>
        <w:t xml:space="preserve"> </w:t>
      </w:r>
      <w:r>
        <w:rPr>
          <w:rFonts w:ascii="Verdana" w:hAnsi="Verdana"/>
          <w:sz w:val="17"/>
          <w:szCs w:val="17"/>
        </w:rPr>
        <w:br/>
      </w:r>
      <w:r>
        <w:rPr>
          <w:rFonts w:ascii="Verdana" w:hAnsi="Verdana"/>
          <w:sz w:val="17"/>
          <w:szCs w:val="17"/>
        </w:rPr>
        <w:t>您可以使用</w:t>
      </w:r>
      <w:r>
        <w:rPr>
          <w:rFonts w:ascii="Verdana" w:hAnsi="Verdana"/>
          <w:sz w:val="17"/>
          <w:szCs w:val="17"/>
        </w:rPr>
        <w:t>TeeChart</w:t>
      </w:r>
      <w:r>
        <w:rPr>
          <w:rFonts w:ascii="Verdana" w:hAnsi="Verdana"/>
          <w:sz w:val="17"/>
          <w:szCs w:val="17"/>
        </w:rPr>
        <w:t>编辑器（参阅</w:t>
      </w:r>
      <w:hyperlink w:anchor="Bookmark2" w:history="1">
        <w:r>
          <w:rPr>
            <w:rStyle w:val="a6"/>
            <w:rFonts w:ascii="Verdana" w:hAnsi="Verdana"/>
            <w:sz w:val="17"/>
            <w:szCs w:val="17"/>
          </w:rPr>
          <w:t>教程</w:t>
        </w:r>
        <w:r>
          <w:rPr>
            <w:rStyle w:val="a6"/>
            <w:rFonts w:ascii="Verdana" w:hAnsi="Verdana"/>
            <w:sz w:val="17"/>
            <w:szCs w:val="17"/>
          </w:rPr>
          <w:t>01</w:t>
        </w:r>
      </w:hyperlink>
      <w:r>
        <w:rPr>
          <w:rFonts w:ascii="Verdana" w:hAnsi="Verdana"/>
          <w:sz w:val="17"/>
          <w:szCs w:val="17"/>
        </w:rPr>
        <w:t>(See 1.1.1))</w:t>
      </w:r>
      <w:r>
        <w:rPr>
          <w:rFonts w:ascii="Verdana" w:hAnsi="Verdana"/>
          <w:sz w:val="17"/>
          <w:szCs w:val="17"/>
        </w:rPr>
        <w:t>或者代码来添加数据序列。</w:t>
      </w:r>
      <w:r>
        <w:rPr>
          <w:rFonts w:ascii="Verdana" w:hAnsi="Verdana"/>
          <w:sz w:val="17"/>
          <w:szCs w:val="17"/>
        </w:rPr>
        <w:br/>
      </w:r>
      <w:r>
        <w:rPr>
          <w:rFonts w:ascii="Verdana" w:hAnsi="Verdana"/>
          <w:sz w:val="17"/>
          <w:szCs w:val="17"/>
        </w:rPr>
        <w:lastRenderedPageBreak/>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button1_Click(object sender, System.EventArgs e) </w:t>
      </w:r>
      <w:r>
        <w:rPr>
          <w:color w:val="000066"/>
          <w:sz w:val="17"/>
          <w:szCs w:val="17"/>
        </w:rPr>
        <w:br/>
        <w:t xml:space="preserve">        { </w:t>
      </w:r>
      <w:r>
        <w:rPr>
          <w:color w:val="000066"/>
          <w:sz w:val="17"/>
          <w:szCs w:val="17"/>
        </w:rPr>
        <w:br/>
        <w:t xml:space="preserve">            Bar bar1 = new Bar(tChart1.Chart); </w:t>
      </w:r>
      <w:r>
        <w:rPr>
          <w:color w:val="000066"/>
          <w:sz w:val="17"/>
          <w:szCs w:val="17"/>
        </w:rPr>
        <w:br/>
        <w:t xml:space="preserve">            bar1.FillSampleValues(10);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Dim Bar1 As New Steema.TeeChart.Styles.Bar(TChart1.Chart) </w:t>
      </w:r>
      <w:r>
        <w:rPr>
          <w:color w:val="000066"/>
          <w:sz w:val="17"/>
          <w:szCs w:val="17"/>
        </w:rPr>
        <w:br/>
        <w:t xml:space="preserve">        Bar1.FillSampleValues(10)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数据序列被添加到</w:t>
      </w:r>
      <w:r>
        <w:rPr>
          <w:rFonts w:ascii="Verdana" w:hAnsi="Verdana"/>
          <w:sz w:val="17"/>
          <w:szCs w:val="17"/>
        </w:rPr>
        <w:t>SeriesList</w:t>
      </w:r>
      <w:r>
        <w:rPr>
          <w:rFonts w:ascii="Verdana" w:hAnsi="Verdana"/>
          <w:sz w:val="17"/>
          <w:szCs w:val="17"/>
        </w:rPr>
        <w:t>，您可以通过</w:t>
      </w:r>
      <w:r>
        <w:rPr>
          <w:rFonts w:ascii="Verdana" w:hAnsi="Verdana"/>
          <w:sz w:val="17"/>
          <w:szCs w:val="17"/>
        </w:rPr>
        <w:t>Index</w:t>
      </w:r>
      <w:r>
        <w:rPr>
          <w:rFonts w:ascii="Verdana" w:hAnsi="Verdana"/>
          <w:sz w:val="17"/>
          <w:szCs w:val="17"/>
        </w:rPr>
        <w:t>来访问它们（</w:t>
      </w:r>
      <w:r>
        <w:rPr>
          <w:rFonts w:ascii="Verdana" w:hAnsi="Verdana"/>
          <w:sz w:val="17"/>
          <w:szCs w:val="17"/>
        </w:rPr>
        <w:t>TChart1.Series</w:t>
      </w:r>
      <w:r>
        <w:rPr>
          <w:rFonts w:ascii="Verdana" w:hAnsi="Verdana"/>
          <w:sz w:val="17"/>
          <w:szCs w:val="17"/>
        </w:rPr>
        <w:t>（</w:t>
      </w:r>
      <w:r>
        <w:rPr>
          <w:rFonts w:ascii="Verdana" w:hAnsi="Verdana"/>
          <w:sz w:val="17"/>
          <w:szCs w:val="17"/>
        </w:rPr>
        <w:t>Index</w:t>
      </w:r>
      <w:r>
        <w:rPr>
          <w:rFonts w:ascii="Verdana" w:hAnsi="Verdana"/>
          <w:sz w:val="17"/>
          <w:szCs w:val="17"/>
        </w:rPr>
        <w:t>）），第一个数据序列的</w:t>
      </w:r>
      <w:r>
        <w:rPr>
          <w:rFonts w:ascii="Verdana" w:hAnsi="Verdana"/>
          <w:sz w:val="17"/>
          <w:szCs w:val="17"/>
        </w:rPr>
        <w:t>Index</w:t>
      </w:r>
      <w:r>
        <w:rPr>
          <w:rFonts w:ascii="Verdana" w:hAnsi="Verdana"/>
          <w:sz w:val="17"/>
          <w:szCs w:val="17"/>
        </w:rPr>
        <w:t>是</w:t>
      </w:r>
      <w:r>
        <w:rPr>
          <w:rFonts w:ascii="Verdana" w:hAnsi="Verdana"/>
          <w:sz w:val="17"/>
          <w:szCs w:val="17"/>
        </w:rPr>
        <w:t>0</w:t>
      </w:r>
      <w:r>
        <w:rPr>
          <w:rFonts w:ascii="Verdana" w:hAnsi="Verdana"/>
          <w:sz w:val="17"/>
          <w:szCs w:val="17"/>
        </w:rPr>
        <w:t>。</w:t>
      </w:r>
      <w:r>
        <w:rPr>
          <w:rFonts w:ascii="Verdana" w:hAnsi="Verdana"/>
          <w:sz w:val="17"/>
          <w:szCs w:val="17"/>
        </w:rPr>
        <w:t>TeeChart Pro</w:t>
      </w:r>
      <w:r>
        <w:rPr>
          <w:rFonts w:ascii="Verdana" w:hAnsi="Verdana"/>
          <w:sz w:val="17"/>
          <w:szCs w:val="17"/>
        </w:rPr>
        <w:t>会为数据序列添加一个默认的名称（</w:t>
      </w:r>
      <w:r>
        <w:rPr>
          <w:rFonts w:ascii="Verdana" w:hAnsi="Verdana"/>
          <w:sz w:val="17"/>
          <w:szCs w:val="17"/>
        </w:rPr>
        <w:t>Series 0</w:t>
      </w:r>
      <w:r>
        <w:rPr>
          <w:rFonts w:ascii="Verdana" w:hAnsi="Verdana"/>
          <w:sz w:val="17"/>
          <w:szCs w:val="17"/>
        </w:rPr>
        <w:t>，</w:t>
      </w:r>
      <w:r>
        <w:rPr>
          <w:rFonts w:ascii="Verdana" w:hAnsi="Verdana"/>
          <w:sz w:val="17"/>
          <w:szCs w:val="17"/>
        </w:rPr>
        <w:t>Series 1</w:t>
      </w:r>
      <w:r>
        <w:rPr>
          <w:rFonts w:ascii="Verdana" w:hAnsi="Verdana"/>
          <w:sz w:val="17"/>
          <w:szCs w:val="17"/>
        </w:rPr>
        <w:t>等）。您可以通过</w:t>
      </w:r>
      <w:r>
        <w:rPr>
          <w:rFonts w:ascii="Verdana" w:hAnsi="Verdana"/>
          <w:sz w:val="17"/>
          <w:szCs w:val="17"/>
        </w:rPr>
        <w:t>Series.Title</w:t>
      </w:r>
      <w:r>
        <w:rPr>
          <w:rFonts w:ascii="Verdana" w:hAnsi="Verdana"/>
          <w:sz w:val="17"/>
          <w:szCs w:val="17"/>
        </w:rPr>
        <w:t>属性来修改这个名称。</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71" w:name="Bookmark7_ChooseAxis"/>
      <w:r>
        <w:rPr>
          <w:rFonts w:ascii="Verdana" w:hAnsi="Verdana"/>
          <w:b/>
          <w:bCs/>
          <w:sz w:val="17"/>
          <w:szCs w:val="17"/>
        </w:rPr>
        <w:t>为数据序列选择坐标轴</w:t>
      </w:r>
      <w:bookmarkEnd w:id="71"/>
      <w:r>
        <w:rPr>
          <w:rFonts w:ascii="Verdana" w:hAnsi="Verdana"/>
          <w:sz w:val="17"/>
          <w:szCs w:val="17"/>
        </w:rPr>
        <w:br/>
      </w:r>
      <w:r>
        <w:rPr>
          <w:rFonts w:ascii="Verdana" w:hAnsi="Verdana"/>
          <w:sz w:val="17"/>
          <w:szCs w:val="17"/>
        </w:rPr>
        <w:t>数据序列添加到图表后会自动使用左坐标轴和底坐标轴来作为参考坐标轴。您可以在图表编辑器中选择</w:t>
      </w:r>
      <w:r>
        <w:rPr>
          <w:rFonts w:ascii="Verdana" w:hAnsi="Verdana"/>
          <w:sz w:val="17"/>
          <w:szCs w:val="17"/>
        </w:rPr>
        <w:t>Series General</w:t>
      </w:r>
      <w:r>
        <w:rPr>
          <w:rFonts w:ascii="Verdana" w:hAnsi="Verdana"/>
          <w:sz w:val="17"/>
          <w:szCs w:val="17"/>
        </w:rPr>
        <w:t>页的相关主题来修改参考坐标轴，这里有四种可用的坐标轴：顶部，左，底部和右。下面所示的是通过代码来修改参考坐标轴：</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bar1.VertAxis = Steema.TeeChart.Styles.VerticalAxis.Right; </w:t>
      </w:r>
      <w:r>
        <w:rPr>
          <w:color w:val="000066"/>
          <w:sz w:val="17"/>
          <w:szCs w:val="17"/>
        </w:rPr>
        <w:br/>
        <w:t xml:space="preserve">bar1.HorizAxis = Steema.TeeChart.Styles.HorizontalAxis.Top; </w:t>
      </w:r>
      <w:r>
        <w:rPr>
          <w:color w:val="000066"/>
          <w:sz w:val="17"/>
          <w:szCs w:val="17"/>
        </w:rPr>
        <w:br/>
        <w:t xml:space="preserve">[VB.Net] </w:t>
      </w:r>
      <w:r>
        <w:rPr>
          <w:color w:val="000066"/>
          <w:sz w:val="17"/>
          <w:szCs w:val="17"/>
        </w:rPr>
        <w:br/>
        <w:t xml:space="preserve">Bar1.VertAxis = Steema.TeeChart.Styles.VerticalAxis.Right </w:t>
      </w:r>
      <w:r>
        <w:rPr>
          <w:color w:val="000066"/>
          <w:sz w:val="17"/>
          <w:szCs w:val="17"/>
        </w:rPr>
        <w:br/>
        <w:t xml:space="preserve">Bar1.HorizAxis = Steema.TeeChart.Styles.HorizontalAxis.Top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每个坐标轴可能会相关联</w:t>
      </w:r>
      <w:r>
        <w:rPr>
          <w:rFonts w:ascii="Verdana" w:hAnsi="Verdana"/>
          <w:sz w:val="17"/>
          <w:szCs w:val="17"/>
        </w:rPr>
        <w:t>1</w:t>
      </w:r>
      <w:r>
        <w:rPr>
          <w:rFonts w:ascii="Verdana" w:hAnsi="Verdana"/>
          <w:sz w:val="17"/>
          <w:szCs w:val="17"/>
        </w:rPr>
        <w:t>个以上的数据序列。</w:t>
      </w:r>
      <w:r>
        <w:rPr>
          <w:rFonts w:ascii="Verdana" w:hAnsi="Verdana"/>
          <w:sz w:val="17"/>
          <w:szCs w:val="17"/>
        </w:rPr>
        <w:t>TeeChart</w:t>
      </w:r>
      <w:r>
        <w:rPr>
          <w:rFonts w:ascii="Verdana" w:hAnsi="Verdana"/>
          <w:sz w:val="17"/>
          <w:szCs w:val="17"/>
        </w:rPr>
        <w:t>会决定最佳的刻度来适应坐标轴所匹配的数据序列，同样的，您自己也可以改变坐标轴的刻度（参阅</w:t>
      </w:r>
      <w:hyperlink w:anchor="Bookmark5_Scales" w:history="1">
        <w:r>
          <w:rPr>
            <w:rStyle w:val="a6"/>
            <w:rFonts w:ascii="Verdana" w:hAnsi="Verdana"/>
            <w:sz w:val="17"/>
            <w:szCs w:val="17"/>
          </w:rPr>
          <w:t>坐标轴的教程</w:t>
        </w:r>
      </w:hyperlink>
      <w:r>
        <w:rPr>
          <w:rFonts w:ascii="Verdana" w:hAnsi="Verdana"/>
          <w:sz w:val="17"/>
          <w:szCs w:val="17"/>
        </w:rPr>
        <w:t>(See 1.1.4)</w:t>
      </w:r>
      <w:r>
        <w:rPr>
          <w:rFonts w:ascii="Verdana" w:hAnsi="Verdana"/>
          <w:sz w:val="17"/>
          <w:szCs w:val="17"/>
        </w:rPr>
        <w:t>）。附加坐标轴可能会增加，他们将复制与前</w:t>
      </w:r>
      <w:r>
        <w:rPr>
          <w:rFonts w:ascii="Verdana" w:hAnsi="Verdana"/>
          <w:sz w:val="17"/>
          <w:szCs w:val="17"/>
        </w:rPr>
        <w:t>4</w:t>
      </w:r>
      <w:r>
        <w:rPr>
          <w:rFonts w:ascii="Verdana" w:hAnsi="Verdana"/>
          <w:sz w:val="17"/>
          <w:szCs w:val="17"/>
        </w:rPr>
        <w:t>个坐标轴相关联的坐标轴尺度（参阅</w:t>
      </w:r>
      <w:hyperlink w:anchor="Bookmark5_AdditionalAxes" w:history="1">
        <w:r>
          <w:rPr>
            <w:rStyle w:val="a6"/>
            <w:rFonts w:ascii="Verdana" w:hAnsi="Verdana"/>
            <w:sz w:val="17"/>
            <w:szCs w:val="17"/>
          </w:rPr>
          <w:t>附加坐标轴</w:t>
        </w:r>
      </w:hyperlink>
      <w:r>
        <w:rPr>
          <w:rFonts w:ascii="Verdana" w:hAnsi="Verdana"/>
          <w:sz w:val="17"/>
          <w:szCs w:val="17"/>
        </w:rPr>
        <w:t>(See 1.1.4)</w:t>
      </w:r>
      <w:r>
        <w:rPr>
          <w:rFonts w:ascii="Verdana" w:hAnsi="Verdana"/>
          <w:sz w:val="17"/>
          <w:szCs w:val="17"/>
        </w:rPr>
        <w:t>）。</w:t>
      </w:r>
      <w:r>
        <w:rPr>
          <w:rFonts w:ascii="Verdana" w:hAnsi="Verdana"/>
          <w:sz w:val="17"/>
          <w:szCs w:val="17"/>
        </w:rPr>
        <w:br/>
      </w:r>
      <w:r>
        <w:rPr>
          <w:rFonts w:ascii="Verdana" w:hAnsi="Verdana"/>
          <w:sz w:val="17"/>
          <w:szCs w:val="17"/>
        </w:rPr>
        <w:br/>
      </w:r>
      <w:bookmarkStart w:id="72" w:name="Bookmark7_ConnectSeries"/>
      <w:r>
        <w:rPr>
          <w:rFonts w:ascii="Verdana" w:hAnsi="Verdana"/>
          <w:b/>
          <w:bCs/>
          <w:sz w:val="17"/>
          <w:szCs w:val="17"/>
        </w:rPr>
        <w:t>连接数据序列</w:t>
      </w:r>
      <w:bookmarkEnd w:id="72"/>
      <w:r>
        <w:rPr>
          <w:rFonts w:ascii="Verdana" w:hAnsi="Verdana"/>
          <w:sz w:val="17"/>
          <w:szCs w:val="17"/>
        </w:rPr>
        <w:br/>
      </w:r>
      <w:r>
        <w:rPr>
          <w:rFonts w:ascii="Verdana" w:hAnsi="Verdana"/>
          <w:sz w:val="17"/>
          <w:szCs w:val="17"/>
        </w:rPr>
        <w:t>你可以使用其它数据序列的数据源来作为一个数据序列。您可以使用图表编辑器来设置第二个数据序列的数据源。转到</w:t>
      </w:r>
      <w:r>
        <w:rPr>
          <w:rFonts w:ascii="Verdana" w:hAnsi="Verdana"/>
          <w:sz w:val="17"/>
          <w:szCs w:val="17"/>
        </w:rPr>
        <w:t>Series</w:t>
      </w:r>
      <w:r>
        <w:rPr>
          <w:rFonts w:ascii="Verdana" w:hAnsi="Verdana"/>
          <w:sz w:val="17"/>
          <w:szCs w:val="17"/>
        </w:rPr>
        <w:t>标签，</w:t>
      </w:r>
      <w:r>
        <w:rPr>
          <w:rFonts w:ascii="Verdana" w:hAnsi="Verdana"/>
          <w:sz w:val="17"/>
          <w:szCs w:val="17"/>
        </w:rPr>
        <w:t>Datasource</w:t>
      </w:r>
      <w:r>
        <w:rPr>
          <w:rFonts w:ascii="Verdana" w:hAnsi="Verdana"/>
          <w:sz w:val="17"/>
          <w:szCs w:val="17"/>
        </w:rPr>
        <w:t>页。选择</w:t>
      </w:r>
      <w:r>
        <w:rPr>
          <w:rFonts w:ascii="Verdana" w:hAnsi="Verdana"/>
          <w:sz w:val="17"/>
          <w:szCs w:val="17"/>
        </w:rPr>
        <w:t>“Function”</w:t>
      </w:r>
      <w:r>
        <w:rPr>
          <w:rFonts w:ascii="Verdana" w:hAnsi="Verdana"/>
          <w:sz w:val="17"/>
          <w:szCs w:val="17"/>
        </w:rPr>
        <w:t>作为数据源的类型，出现两个列表框：可用数据序列和已选择数据序列。选择您希望使用的数据序列作为当前数据序列的数据源，然后在</w:t>
      </w:r>
      <w:r>
        <w:rPr>
          <w:rFonts w:ascii="Verdana" w:hAnsi="Verdana"/>
          <w:sz w:val="17"/>
          <w:szCs w:val="17"/>
        </w:rPr>
        <w:t>Combobox</w:t>
      </w:r>
      <w:r>
        <w:rPr>
          <w:rFonts w:ascii="Verdana" w:hAnsi="Verdana"/>
          <w:sz w:val="17"/>
          <w:szCs w:val="17"/>
        </w:rPr>
        <w:t>上方的</w:t>
      </w:r>
      <w:r>
        <w:rPr>
          <w:rFonts w:ascii="Verdana" w:hAnsi="Verdana"/>
          <w:sz w:val="17"/>
          <w:szCs w:val="17"/>
        </w:rPr>
        <w:t>Functions:</w:t>
      </w:r>
      <w:r>
        <w:rPr>
          <w:rFonts w:ascii="Verdana" w:hAnsi="Verdana"/>
          <w:sz w:val="17"/>
          <w:szCs w:val="17"/>
        </w:rPr>
        <w:t>中选择</w:t>
      </w:r>
      <w:r>
        <w:rPr>
          <w:rFonts w:ascii="Verdana" w:hAnsi="Verdana"/>
          <w:sz w:val="17"/>
          <w:szCs w:val="17"/>
        </w:rPr>
        <w:t>Average</w:t>
      </w:r>
      <w:r>
        <w:rPr>
          <w:rFonts w:ascii="Verdana" w:hAnsi="Verdana"/>
          <w:sz w:val="17"/>
          <w:szCs w:val="17"/>
        </w:rPr>
        <w:t>作为函数的类型，最后点击</w:t>
      </w:r>
      <w:r>
        <w:rPr>
          <w:rFonts w:ascii="Verdana" w:hAnsi="Verdana"/>
          <w:sz w:val="17"/>
          <w:szCs w:val="17"/>
        </w:rPr>
        <w:t>Apply</w:t>
      </w:r>
      <w:r>
        <w:rPr>
          <w:rFonts w:ascii="Verdana" w:hAnsi="Verdana"/>
          <w:sz w:val="17"/>
          <w:szCs w:val="17"/>
        </w:rPr>
        <w:t>按钮。请注意，通过这种方式，任何数据序列都可以被定义为其它数据序列的函数，函数类型则是函数列表框中所提供的所有可用的函数类型。下面的代码可以做同样的事情：</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Steema.TeeChart.Functions.Average average1 = new Steema.TeeChart.Functions.Average(); </w:t>
      </w:r>
      <w:r>
        <w:rPr>
          <w:color w:val="000066"/>
          <w:sz w:val="17"/>
          <w:szCs w:val="17"/>
        </w:rPr>
        <w:br/>
        <w:t xml:space="preserve">line1.Function = average1; </w:t>
      </w:r>
      <w:r>
        <w:rPr>
          <w:color w:val="000066"/>
          <w:sz w:val="17"/>
          <w:szCs w:val="17"/>
        </w:rPr>
        <w:br/>
        <w:t xml:space="preserve">line1.DataSource = bar1; </w:t>
      </w:r>
      <w:r>
        <w:rPr>
          <w:color w:val="000066"/>
          <w:sz w:val="17"/>
          <w:szCs w:val="17"/>
        </w:rPr>
        <w:br/>
        <w:t xml:space="preserve">bar1.FillSampleValues(10); </w:t>
      </w:r>
      <w:r>
        <w:rPr>
          <w:color w:val="000066"/>
          <w:sz w:val="17"/>
          <w:szCs w:val="17"/>
        </w:rPr>
        <w:br/>
        <w:t xml:space="preserve">line1.CheckDataSource(); </w:t>
      </w:r>
      <w:r>
        <w:rPr>
          <w:color w:val="000066"/>
          <w:sz w:val="17"/>
          <w:szCs w:val="17"/>
        </w:rPr>
        <w:br/>
        <w:t xml:space="preserve"> </w:t>
      </w:r>
      <w:r>
        <w:rPr>
          <w:color w:val="000066"/>
          <w:sz w:val="17"/>
          <w:szCs w:val="17"/>
        </w:rPr>
        <w:br/>
        <w:t xml:space="preserve">[VB.Net] </w:t>
      </w:r>
      <w:r>
        <w:rPr>
          <w:color w:val="000066"/>
          <w:sz w:val="17"/>
          <w:szCs w:val="17"/>
        </w:rPr>
        <w:br/>
        <w:t xml:space="preserve">Dim Average1 As New Steema.TeeChart.Functions.Average() </w:t>
      </w:r>
      <w:r>
        <w:rPr>
          <w:color w:val="000066"/>
          <w:sz w:val="17"/>
          <w:szCs w:val="17"/>
        </w:rPr>
        <w:br/>
        <w:t xml:space="preserve">Line1.Function = Average1 </w:t>
      </w:r>
      <w:r>
        <w:rPr>
          <w:color w:val="000066"/>
          <w:sz w:val="17"/>
          <w:szCs w:val="17"/>
        </w:rPr>
        <w:br/>
        <w:t xml:space="preserve">Line1.DataSource = Bar1 </w:t>
      </w:r>
      <w:r>
        <w:rPr>
          <w:color w:val="000066"/>
          <w:sz w:val="17"/>
          <w:szCs w:val="17"/>
        </w:rPr>
        <w:br/>
        <w:t xml:space="preserve">Bar1.FillSampleValues(10) </w:t>
      </w:r>
      <w:r>
        <w:rPr>
          <w:color w:val="000066"/>
          <w:sz w:val="17"/>
          <w:szCs w:val="17"/>
        </w:rPr>
        <w:br/>
        <w:t xml:space="preserve">Line1.CheckDataSource()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如何使用</w:t>
      </w:r>
      <w:r>
        <w:rPr>
          <w:rFonts w:ascii="Verdana" w:hAnsi="Verdana"/>
          <w:sz w:val="17"/>
          <w:szCs w:val="17"/>
        </w:rPr>
        <w:t>TeeChart</w:t>
      </w:r>
      <w:r>
        <w:rPr>
          <w:rFonts w:ascii="Verdana" w:hAnsi="Verdana"/>
          <w:sz w:val="17"/>
          <w:szCs w:val="17"/>
        </w:rPr>
        <w:t>的函数，请参阅</w:t>
      </w:r>
      <w:hyperlink w:anchor="Bookmark8" w:history="1">
        <w:r>
          <w:rPr>
            <w:rStyle w:val="a6"/>
            <w:rFonts w:ascii="Verdana" w:hAnsi="Verdana"/>
            <w:sz w:val="17"/>
            <w:szCs w:val="17"/>
          </w:rPr>
          <w:t>教程</w:t>
        </w:r>
        <w:r>
          <w:rPr>
            <w:rStyle w:val="a6"/>
            <w:rFonts w:ascii="Verdana" w:hAnsi="Verdana"/>
            <w:sz w:val="17"/>
            <w:szCs w:val="17"/>
          </w:rPr>
          <w:t xml:space="preserve">07 </w:t>
        </w:r>
        <w:r>
          <w:rPr>
            <w:rStyle w:val="a6"/>
            <w:rFonts w:ascii="Verdana" w:hAnsi="Verdana"/>
            <w:sz w:val="17"/>
            <w:szCs w:val="17"/>
          </w:rPr>
          <w:t>－</w:t>
        </w:r>
        <w:r>
          <w:rPr>
            <w:rStyle w:val="a6"/>
            <w:rFonts w:ascii="Verdana" w:hAnsi="Verdana"/>
            <w:sz w:val="17"/>
            <w:szCs w:val="17"/>
          </w:rPr>
          <w:t xml:space="preserve"> </w:t>
        </w:r>
        <w:r>
          <w:rPr>
            <w:rStyle w:val="a6"/>
            <w:rFonts w:ascii="Verdana" w:hAnsi="Verdana"/>
            <w:sz w:val="17"/>
            <w:szCs w:val="17"/>
          </w:rPr>
          <w:t>使用函数</w:t>
        </w:r>
        <w:r>
          <w:rPr>
            <w:rStyle w:val="a6"/>
            <w:rFonts w:ascii="Verdana" w:hAnsi="Verdana"/>
            <w:sz w:val="17"/>
            <w:szCs w:val="17"/>
          </w:rPr>
          <w:t xml:space="preserve"> </w:t>
        </w:r>
      </w:hyperlink>
      <w:r>
        <w:rPr>
          <w:rFonts w:ascii="Verdana" w:hAnsi="Verdana"/>
          <w:sz w:val="17"/>
          <w:szCs w:val="17"/>
        </w:rPr>
        <w:t>(See 1.1.7)</w:t>
      </w:r>
      <w:r>
        <w:rPr>
          <w:rFonts w:ascii="Verdana" w:hAnsi="Verdana"/>
          <w:sz w:val="17"/>
          <w:szCs w:val="17"/>
        </w:rPr>
        <w:t>获取更多相关信息。</w:t>
      </w:r>
      <w:r>
        <w:rPr>
          <w:rFonts w:ascii="Verdana" w:hAnsi="Verdana"/>
          <w:sz w:val="17"/>
          <w:szCs w:val="17"/>
        </w:rPr>
        <w:br/>
      </w:r>
      <w:r>
        <w:rPr>
          <w:rFonts w:ascii="Verdana" w:hAnsi="Verdana"/>
          <w:sz w:val="17"/>
          <w:szCs w:val="17"/>
        </w:rPr>
        <w:br/>
      </w:r>
      <w:bookmarkStart w:id="73" w:name="Bookmark7_ChangeSeriesOrder"/>
      <w:r>
        <w:rPr>
          <w:rFonts w:ascii="Verdana" w:hAnsi="Verdana"/>
          <w:b/>
          <w:bCs/>
          <w:sz w:val="17"/>
          <w:szCs w:val="17"/>
        </w:rPr>
        <w:t>修改数据序列顺序</w:t>
      </w:r>
      <w:bookmarkEnd w:id="73"/>
      <w:r>
        <w:rPr>
          <w:rFonts w:ascii="Verdana" w:hAnsi="Verdana"/>
          <w:sz w:val="17"/>
          <w:szCs w:val="17"/>
        </w:rPr>
        <w:t xml:space="preserve"> </w:t>
      </w:r>
      <w:r>
        <w:rPr>
          <w:rFonts w:ascii="Verdana" w:hAnsi="Verdana"/>
          <w:sz w:val="17"/>
          <w:szCs w:val="17"/>
        </w:rPr>
        <w:br/>
      </w:r>
      <w:r>
        <w:rPr>
          <w:rFonts w:ascii="Verdana" w:hAnsi="Verdana"/>
          <w:sz w:val="17"/>
          <w:szCs w:val="17"/>
        </w:rPr>
        <w:t>使用图表编辑器可轻松地修改数据序列的顺序。转到编辑器的首页，并突出显示您想要移动的数据序列。使用右边的箭头来向上或向下移动数据序列的顺序。数据序列的顺序将决定它相对于其它数据序列在图表中显示的相对位置。如果数据序列的</w:t>
      </w:r>
      <w:r>
        <w:rPr>
          <w:rFonts w:ascii="Verdana" w:hAnsi="Verdana"/>
          <w:sz w:val="17"/>
          <w:szCs w:val="17"/>
        </w:rPr>
        <w:t>Active</w:t>
      </w:r>
      <w:r>
        <w:rPr>
          <w:rFonts w:ascii="Verdana" w:hAnsi="Verdana"/>
          <w:sz w:val="17"/>
          <w:szCs w:val="17"/>
        </w:rPr>
        <w:t>设置为</w:t>
      </w:r>
      <w:r>
        <w:rPr>
          <w:rFonts w:ascii="Verdana" w:hAnsi="Verdana"/>
          <w:sz w:val="17"/>
          <w:szCs w:val="17"/>
        </w:rPr>
        <w:t>False</w:t>
      </w:r>
      <w:r>
        <w:rPr>
          <w:rFonts w:ascii="Verdana" w:hAnsi="Verdana"/>
          <w:sz w:val="17"/>
          <w:szCs w:val="17"/>
        </w:rPr>
        <w:t>时，那么数据序列会被图表隐藏起来，但是它所包含的数据内容还是完整的。</w:t>
      </w:r>
      <w:r>
        <w:rPr>
          <w:rFonts w:ascii="Verdana" w:hAnsi="Verdana"/>
          <w:sz w:val="17"/>
          <w:szCs w:val="17"/>
        </w:rPr>
        <w:br/>
      </w:r>
      <w:r>
        <w:rPr>
          <w:rFonts w:ascii="Verdana" w:hAnsi="Verdana"/>
          <w:sz w:val="17"/>
          <w:szCs w:val="17"/>
        </w:rPr>
        <w:t>通过对</w:t>
      </w:r>
      <w:r>
        <w:rPr>
          <w:rFonts w:ascii="Verdana" w:hAnsi="Verdana"/>
          <w:sz w:val="17"/>
          <w:szCs w:val="17"/>
        </w:rPr>
        <w:t>Series.Exchange</w:t>
      </w:r>
      <w:r>
        <w:rPr>
          <w:rFonts w:ascii="Verdana" w:hAnsi="Verdana"/>
          <w:sz w:val="17"/>
          <w:szCs w:val="17"/>
        </w:rPr>
        <w:t>编码来修改数据序列的顺序。</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tChart1.Series.Exchange(0, 1);  //Change Series(0) with Series(1) in the index order </w:t>
      </w:r>
      <w:r>
        <w:rPr>
          <w:color w:val="000066"/>
          <w:sz w:val="17"/>
          <w:szCs w:val="17"/>
        </w:rPr>
        <w:br/>
        <w:t xml:space="preserve">[VB.Net] </w:t>
      </w:r>
      <w:r>
        <w:rPr>
          <w:color w:val="000066"/>
          <w:sz w:val="17"/>
          <w:szCs w:val="17"/>
        </w:rPr>
        <w:br/>
        <w:t xml:space="preserve">TChart1.Series.Exchange(0, 1) 'Change Series(0) with Series(1) in the index order </w:t>
      </w:r>
    </w:p>
    <w:p w:rsidR="007649B1" w:rsidRDefault="007649B1" w:rsidP="007649B1">
      <w:pPr>
        <w:spacing w:after="240"/>
        <w:rPr>
          <w:rFonts w:ascii="Verdana" w:hAnsi="Verdana"/>
          <w:sz w:val="17"/>
          <w:szCs w:val="17"/>
        </w:rPr>
      </w:pPr>
      <w:r>
        <w:rPr>
          <w:rFonts w:ascii="Verdana" w:hAnsi="Verdana"/>
          <w:sz w:val="17"/>
          <w:szCs w:val="17"/>
        </w:rPr>
        <w:br/>
        <w:t>*</w:t>
      </w:r>
      <w:r>
        <w:rPr>
          <w:rFonts w:ascii="Verdana" w:hAnsi="Verdana"/>
          <w:sz w:val="17"/>
          <w:szCs w:val="17"/>
        </w:rPr>
        <w:t>注意：交换数据序列的顺序后，数据序列的</w:t>
      </w:r>
      <w:r>
        <w:rPr>
          <w:rFonts w:ascii="Verdana" w:hAnsi="Verdana"/>
          <w:sz w:val="17"/>
          <w:szCs w:val="17"/>
        </w:rPr>
        <w:t>Index</w:t>
      </w:r>
      <w:r>
        <w:rPr>
          <w:rFonts w:ascii="Verdana" w:hAnsi="Verdana"/>
          <w:sz w:val="17"/>
          <w:szCs w:val="17"/>
        </w:rPr>
        <w:t>也会被修改。因此，上面的代码行完全修改了</w:t>
      </w:r>
      <w:r>
        <w:rPr>
          <w:rFonts w:ascii="Verdana" w:hAnsi="Verdana"/>
          <w:sz w:val="17"/>
          <w:szCs w:val="17"/>
        </w:rPr>
        <w:t>Series '0'</w:t>
      </w:r>
      <w:r>
        <w:rPr>
          <w:rFonts w:ascii="Verdana" w:hAnsi="Verdana"/>
          <w:sz w:val="17"/>
          <w:szCs w:val="17"/>
        </w:rPr>
        <w:t>和</w:t>
      </w:r>
      <w:r>
        <w:rPr>
          <w:rFonts w:ascii="Verdana" w:hAnsi="Verdana"/>
          <w:sz w:val="17"/>
          <w:szCs w:val="17"/>
        </w:rPr>
        <w:t>Series '1'</w:t>
      </w:r>
      <w:r>
        <w:rPr>
          <w:rFonts w:ascii="Verdana" w:hAnsi="Verdana"/>
          <w:sz w:val="17"/>
          <w:szCs w:val="17"/>
        </w:rPr>
        <w:t>，如果代码返回</w:t>
      </w:r>
      <w:r>
        <w:rPr>
          <w:rFonts w:ascii="Verdana" w:hAnsi="Verdana"/>
          <w:sz w:val="17"/>
          <w:szCs w:val="17"/>
        </w:rPr>
        <w:t>0</w:t>
      </w:r>
      <w:r>
        <w:rPr>
          <w:rFonts w:ascii="Verdana" w:hAnsi="Verdana"/>
          <w:sz w:val="17"/>
          <w:szCs w:val="17"/>
        </w:rPr>
        <w:t>则变成了</w:t>
      </w:r>
      <w:r>
        <w:rPr>
          <w:rFonts w:ascii="Verdana" w:hAnsi="Verdana"/>
          <w:sz w:val="17"/>
          <w:szCs w:val="17"/>
        </w:rPr>
        <w:t>1</w:t>
      </w:r>
      <w:r>
        <w:rPr>
          <w:rFonts w:ascii="Verdana" w:hAnsi="Verdana"/>
          <w:sz w:val="17"/>
          <w:szCs w:val="17"/>
        </w:rPr>
        <w:t>，</w:t>
      </w:r>
      <w:r>
        <w:rPr>
          <w:rFonts w:ascii="Verdana" w:hAnsi="Verdana"/>
          <w:sz w:val="17"/>
          <w:szCs w:val="17"/>
        </w:rPr>
        <w:t>1</w:t>
      </w:r>
      <w:r>
        <w:rPr>
          <w:rFonts w:ascii="Verdana" w:hAnsi="Verdana"/>
          <w:sz w:val="17"/>
          <w:szCs w:val="17"/>
        </w:rPr>
        <w:t>变成了</w:t>
      </w:r>
      <w:r>
        <w:rPr>
          <w:rFonts w:ascii="Verdana" w:hAnsi="Verdana"/>
          <w:sz w:val="17"/>
          <w:szCs w:val="17"/>
        </w:rPr>
        <w:t>0</w:t>
      </w:r>
      <w:r>
        <w:rPr>
          <w:rFonts w:ascii="Verdana" w:hAnsi="Verdana"/>
          <w:sz w:val="17"/>
          <w:szCs w:val="17"/>
        </w:rPr>
        <w:t>。</w:t>
      </w:r>
    </w:p>
    <w:p w:rsidR="007649B1" w:rsidRPr="0040741B" w:rsidRDefault="007649B1" w:rsidP="007649B1">
      <w:pPr>
        <w:jc w:val="left"/>
        <w:rPr>
          <w:rFonts w:ascii="宋体" w:hAnsi="宋体"/>
          <w:b/>
          <w:sz w:val="24"/>
        </w:rPr>
      </w:pPr>
      <w:bookmarkStart w:id="74" w:name="Bookmark7_Valuelist"/>
      <w:r w:rsidRPr="0040741B">
        <w:rPr>
          <w:rFonts w:ascii="宋体" w:hAnsi="宋体"/>
          <w:b/>
          <w:sz w:val="24"/>
        </w:rPr>
        <w:t>数据序列的Value列表</w:t>
      </w:r>
      <w:bookmarkEnd w:id="74"/>
      <w:r w:rsidRPr="0040741B">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TeeChart</w:t>
      </w:r>
      <w:r>
        <w:rPr>
          <w:rFonts w:ascii="Verdana" w:hAnsi="Verdana"/>
          <w:sz w:val="17"/>
          <w:szCs w:val="17"/>
        </w:rPr>
        <w:t>数据序列将他们的值存储在</w:t>
      </w:r>
      <w:r>
        <w:rPr>
          <w:rFonts w:ascii="Verdana" w:hAnsi="Verdana"/>
          <w:sz w:val="17"/>
          <w:szCs w:val="17"/>
        </w:rPr>
        <w:t>Valuelist</w:t>
      </w:r>
      <w:r>
        <w:rPr>
          <w:rFonts w:ascii="Verdana" w:hAnsi="Verdana"/>
          <w:sz w:val="17"/>
          <w:szCs w:val="17"/>
        </w:rPr>
        <w:t>，并通过</w:t>
      </w:r>
      <w:r>
        <w:rPr>
          <w:rFonts w:ascii="Verdana" w:hAnsi="Verdana"/>
          <w:sz w:val="17"/>
          <w:szCs w:val="17"/>
        </w:rPr>
        <w:t>ValueList</w:t>
      </w:r>
      <w:r>
        <w:rPr>
          <w:rFonts w:ascii="Verdana" w:hAnsi="Verdana"/>
          <w:sz w:val="17"/>
          <w:szCs w:val="17"/>
        </w:rPr>
        <w:t>类来访问和修改这些值。</w:t>
      </w:r>
      <w:r>
        <w:rPr>
          <w:rFonts w:ascii="Verdana" w:hAnsi="Verdana"/>
          <w:sz w:val="17"/>
          <w:szCs w:val="17"/>
        </w:rPr>
        <w:br/>
      </w:r>
      <w:r>
        <w:rPr>
          <w:rFonts w:ascii="Verdana" w:hAnsi="Verdana"/>
          <w:sz w:val="17"/>
          <w:szCs w:val="17"/>
        </w:rPr>
        <w:br/>
      </w:r>
      <w:bookmarkStart w:id="75" w:name="Bookmark7_AccessValues"/>
      <w:r>
        <w:rPr>
          <w:rFonts w:ascii="Verdana" w:hAnsi="Verdana"/>
          <w:b/>
          <w:bCs/>
          <w:sz w:val="17"/>
          <w:szCs w:val="17"/>
        </w:rPr>
        <w:t>访问数据序列的</w:t>
      </w:r>
      <w:r>
        <w:rPr>
          <w:rFonts w:ascii="Verdana" w:hAnsi="Verdana"/>
          <w:b/>
          <w:bCs/>
          <w:sz w:val="17"/>
          <w:szCs w:val="17"/>
        </w:rPr>
        <w:t>Values</w:t>
      </w:r>
      <w:bookmarkEnd w:id="75"/>
      <w:r>
        <w:rPr>
          <w:rFonts w:ascii="Verdana" w:hAnsi="Verdana"/>
          <w:sz w:val="17"/>
          <w:szCs w:val="17"/>
        </w:rPr>
        <w:t xml:space="preserve"> </w:t>
      </w:r>
      <w:r>
        <w:rPr>
          <w:rFonts w:ascii="Verdana" w:hAnsi="Verdana"/>
          <w:sz w:val="17"/>
          <w:szCs w:val="17"/>
        </w:rPr>
        <w:br/>
      </w:r>
      <w:r>
        <w:rPr>
          <w:rFonts w:ascii="Verdana" w:hAnsi="Verdana"/>
          <w:sz w:val="17"/>
          <w:szCs w:val="17"/>
        </w:rPr>
        <w:t>您可以访问列表中的任何值。</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MessageBox.Show(bar1.YValues[3].ToString()); //Displays value of 4th point (index starts at 0) of a BarSeries </w:t>
      </w:r>
      <w:r>
        <w:rPr>
          <w:color w:val="000066"/>
          <w:sz w:val="17"/>
          <w:szCs w:val="17"/>
        </w:rPr>
        <w:br/>
        <w:t xml:space="preserve">[VB.Net] </w:t>
      </w:r>
      <w:r>
        <w:rPr>
          <w:color w:val="000066"/>
          <w:sz w:val="17"/>
          <w:szCs w:val="17"/>
        </w:rPr>
        <w:br/>
        <w:t xml:space="preserve">MsgBox(Bar1.YValues(3)) 'Displays value of 4th point (index starts at 0) of a BarSeries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下面这种方式访问的值可能会被用来在数据序列数据上设置跟踪标记：</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for(int i = 0; i &lt; bar1.Count; ++i) </w:t>
      </w:r>
      <w:r>
        <w:rPr>
          <w:color w:val="000066"/>
          <w:sz w:val="17"/>
          <w:szCs w:val="17"/>
        </w:rPr>
        <w:br/>
        <w:t xml:space="preserve">            { </w:t>
      </w:r>
      <w:r>
        <w:rPr>
          <w:color w:val="000066"/>
          <w:sz w:val="17"/>
          <w:szCs w:val="17"/>
        </w:rPr>
        <w:br/>
        <w:t xml:space="preserve">                if(bar1.YValues[i] &gt; 500) </w:t>
      </w:r>
      <w:r>
        <w:rPr>
          <w:color w:val="000066"/>
          <w:sz w:val="17"/>
          <w:szCs w:val="17"/>
        </w:rPr>
        <w:br/>
        <w:t xml:space="preserve">                { </w:t>
      </w:r>
      <w:r>
        <w:rPr>
          <w:color w:val="000066"/>
          <w:sz w:val="17"/>
          <w:szCs w:val="17"/>
        </w:rPr>
        <w:br/>
        <w:t xml:space="preserve">                    MessageBox.Show("Value: (" + bar1.XValues[i] + ", " + bar1.YValues[i] + ") exceeds limit"); </w:t>
      </w:r>
      <w:r>
        <w:rPr>
          <w:color w:val="000066"/>
          <w:sz w:val="17"/>
          <w:szCs w:val="17"/>
        </w:rPr>
        <w:br/>
        <w:t xml:space="preserve">                } </w:t>
      </w:r>
      <w:r>
        <w:rPr>
          <w:color w:val="000066"/>
          <w:sz w:val="17"/>
          <w:szCs w:val="17"/>
        </w:rPr>
        <w:br/>
        <w:t xml:space="preserve">            } </w:t>
      </w:r>
      <w:r>
        <w:rPr>
          <w:color w:val="000066"/>
          <w:sz w:val="17"/>
          <w:szCs w:val="17"/>
        </w:rPr>
        <w:br/>
        <w:t xml:space="preserve">[VB.Net] </w:t>
      </w:r>
      <w:r>
        <w:rPr>
          <w:color w:val="000066"/>
          <w:sz w:val="17"/>
          <w:szCs w:val="17"/>
        </w:rPr>
        <w:br/>
        <w:t xml:space="preserve">Dim i As Integer </w:t>
      </w:r>
      <w:r>
        <w:rPr>
          <w:color w:val="000066"/>
          <w:sz w:val="17"/>
          <w:szCs w:val="17"/>
        </w:rPr>
        <w:br/>
        <w:t xml:space="preserve">For i = 0 To Bar1.Count </w:t>
      </w:r>
      <w:r>
        <w:rPr>
          <w:color w:val="000066"/>
          <w:sz w:val="17"/>
          <w:szCs w:val="17"/>
        </w:rPr>
        <w:br/>
        <w:t xml:space="preserve">    If Bar1.YValues(i) &gt; 500 Then </w:t>
      </w:r>
      <w:r>
        <w:rPr>
          <w:color w:val="000066"/>
          <w:sz w:val="17"/>
          <w:szCs w:val="17"/>
        </w:rPr>
        <w:br/>
        <w:t xml:space="preserve">        MsgBox("Value: (" &amp; Bar1.XValues(i) &amp; ", " &amp; Bar1.YValues(i) &amp; ") exceeds limit") </w:t>
      </w:r>
      <w:r>
        <w:rPr>
          <w:color w:val="000066"/>
          <w:sz w:val="17"/>
          <w:szCs w:val="17"/>
        </w:rPr>
        <w:br/>
        <w:t xml:space="preserve">    End If </w:t>
      </w:r>
      <w:r>
        <w:rPr>
          <w:color w:val="000066"/>
          <w:sz w:val="17"/>
          <w:szCs w:val="17"/>
        </w:rPr>
        <w:br/>
        <w:t xml:space="preserve">Next </w:t>
      </w:r>
    </w:p>
    <w:p w:rsidR="007649B1" w:rsidRDefault="007649B1" w:rsidP="007649B1">
      <w:pPr>
        <w:spacing w:after="240"/>
        <w:rPr>
          <w:rFonts w:ascii="Verdana" w:hAnsi="Verdana"/>
          <w:sz w:val="17"/>
          <w:szCs w:val="17"/>
        </w:rPr>
      </w:pPr>
      <w:r>
        <w:rPr>
          <w:rFonts w:ascii="Verdana" w:hAnsi="Verdana"/>
          <w:sz w:val="17"/>
          <w:szCs w:val="17"/>
        </w:rPr>
        <w:t>同样的值可以通过在一些数据序列方法和图表事件才使用点的</w:t>
      </w:r>
      <w:r>
        <w:rPr>
          <w:rFonts w:ascii="Verdana" w:hAnsi="Verdana"/>
          <w:sz w:val="17"/>
          <w:szCs w:val="17"/>
        </w:rPr>
        <w:t>ValueIndex</w:t>
      </w:r>
      <w:r>
        <w:rPr>
          <w:rFonts w:ascii="Verdana" w:hAnsi="Verdana"/>
          <w:sz w:val="17"/>
          <w:szCs w:val="17"/>
        </w:rPr>
        <w:t>来获取。</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tChart1_ClickSeries(object sender, Steema.TeeChart.Styles.Series s, int valueIndex, System.Windows.Forms.MouseEventArgs e) </w:t>
      </w:r>
      <w:r>
        <w:rPr>
          <w:color w:val="000066"/>
          <w:sz w:val="17"/>
          <w:szCs w:val="17"/>
        </w:rPr>
        <w:br/>
        <w:t xml:space="preserve">        { </w:t>
      </w:r>
      <w:r>
        <w:rPr>
          <w:color w:val="000066"/>
          <w:sz w:val="17"/>
          <w:szCs w:val="17"/>
        </w:rPr>
        <w:br/>
        <w:t xml:space="preserve">            if(s.Equals(bar1)) </w:t>
      </w:r>
      <w:r>
        <w:rPr>
          <w:color w:val="000066"/>
          <w:sz w:val="17"/>
          <w:szCs w:val="17"/>
        </w:rPr>
        <w:br/>
        <w:t xml:space="preserve">            { </w:t>
      </w:r>
      <w:r>
        <w:rPr>
          <w:color w:val="000066"/>
          <w:sz w:val="17"/>
          <w:szCs w:val="17"/>
        </w:rPr>
        <w:br/>
        <w:t xml:space="preserve">                MessageBox.Show("ValueIndex is: " + valueIndex.ToString()); </w:t>
      </w:r>
      <w:r>
        <w:rPr>
          <w:color w:val="000066"/>
          <w:sz w:val="17"/>
          <w:szCs w:val="17"/>
        </w:rPr>
        <w:br/>
        <w:t xml:space="preserve">                MessageBox.Show("Point's YValue is " + bar1.YValues[valueIndex].ToString());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TChart1_ClickSeries(ByVal sender As Object, ByVal s As Steema.TeeChart.Styles.Series, ByVal valueIndex As Integer, ByVal e As System.Windows.Forms.MouseEventArgs) Handles TChart1.ClickSeries </w:t>
      </w:r>
      <w:r>
        <w:rPr>
          <w:color w:val="000066"/>
          <w:sz w:val="17"/>
          <w:szCs w:val="17"/>
        </w:rPr>
        <w:br/>
        <w:t xml:space="preserve">        If s Is Bar1 Then </w:t>
      </w:r>
      <w:r>
        <w:rPr>
          <w:color w:val="000066"/>
          <w:sz w:val="17"/>
          <w:szCs w:val="17"/>
        </w:rPr>
        <w:br/>
        <w:t xml:space="preserve">            MsgBox("ValueIndex is: " &amp; valueIndex) </w:t>
      </w:r>
      <w:r>
        <w:rPr>
          <w:color w:val="000066"/>
          <w:sz w:val="17"/>
          <w:szCs w:val="17"/>
        </w:rPr>
        <w:br/>
        <w:t xml:space="preserve">            MsgBox("Point's YValue is " &amp; Bar1.YValues(valueIndex))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bookmarkStart w:id="76" w:name="Bookmark7_EgValues"/>
      <w:r>
        <w:rPr>
          <w:rFonts w:ascii="Verdana" w:hAnsi="Verdana"/>
          <w:b/>
          <w:bCs/>
          <w:sz w:val="17"/>
          <w:szCs w:val="17"/>
        </w:rPr>
        <w:t>使用</w:t>
      </w:r>
      <w:r>
        <w:rPr>
          <w:rFonts w:ascii="Verdana" w:hAnsi="Verdana"/>
          <w:b/>
          <w:bCs/>
          <w:sz w:val="17"/>
          <w:szCs w:val="17"/>
        </w:rPr>
        <w:t>Values</w:t>
      </w:r>
      <w:r>
        <w:rPr>
          <w:rFonts w:ascii="Verdana" w:hAnsi="Verdana"/>
          <w:b/>
          <w:bCs/>
          <w:sz w:val="17"/>
          <w:szCs w:val="17"/>
        </w:rPr>
        <w:t>举例</w:t>
      </w:r>
      <w:bookmarkEnd w:id="76"/>
      <w:r>
        <w:rPr>
          <w:rFonts w:ascii="Verdana" w:hAnsi="Verdana"/>
          <w:sz w:val="17"/>
          <w:szCs w:val="17"/>
        </w:rPr>
        <w:br/>
      </w:r>
      <w:r>
        <w:rPr>
          <w:rFonts w:ascii="Verdana" w:hAnsi="Verdana"/>
          <w:sz w:val="17"/>
          <w:szCs w:val="17"/>
        </w:rPr>
        <w:t>下面这些代码是根据用户鼠标的点击来修改柱形数据序列的值。</w:t>
      </w:r>
      <w:r>
        <w:rPr>
          <w:rFonts w:ascii="Verdana" w:hAnsi="Verdana"/>
          <w:sz w:val="17"/>
          <w:szCs w:val="17"/>
        </w:rPr>
        <w:br/>
      </w:r>
      <w:r>
        <w:rPr>
          <w:rFonts w:ascii="Verdana" w:hAnsi="Verdana"/>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lastRenderedPageBreak/>
        <w:t>使用</w:t>
      </w:r>
      <w:r>
        <w:rPr>
          <w:rFonts w:ascii="Verdana" w:hAnsi="Verdana"/>
          <w:sz w:val="17"/>
          <w:szCs w:val="17"/>
        </w:rPr>
        <w:t>TChart.ClickSeries</w:t>
      </w:r>
      <w:r>
        <w:rPr>
          <w:rFonts w:ascii="Verdana" w:hAnsi="Verdana"/>
          <w:sz w:val="17"/>
          <w:szCs w:val="17"/>
        </w:rPr>
        <w:t>事件来判断用户点击的地方。</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tChart1_ClickSeries(object sender, Steema.TeeChart.Styles.Series s, int valueIndex, System.Windows.Forms.MouseEventArgs e) </w:t>
      </w:r>
      <w:r>
        <w:rPr>
          <w:color w:val="000066"/>
          <w:sz w:val="17"/>
          <w:szCs w:val="17"/>
        </w:rPr>
        <w:br/>
        <w:t xml:space="preserve">        { </w:t>
      </w:r>
      <w:r>
        <w:rPr>
          <w:color w:val="000066"/>
          <w:sz w:val="17"/>
          <w:szCs w:val="17"/>
        </w:rPr>
        <w:br/>
        <w:t xml:space="preserve">            UpDatePoint(valueIndex,tChart1.Axes.Left.CalcPosPoint((e.Y)));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TChart1_ClickSeries(ByVal sender As Object, ByVal s As Steema.TeeChart.Styles.Series, ByVal valueIndex As Integer, ByVal e As System.Windows.Forms.MouseEventArgs) Handles TChart1.ClickSeries </w:t>
      </w:r>
      <w:r>
        <w:rPr>
          <w:color w:val="000066"/>
          <w:sz w:val="17"/>
          <w:szCs w:val="17"/>
        </w:rPr>
        <w:br/>
        <w:t xml:space="preserve">        UpDatePoint(valueIndex, TChart1.Axes.Left.CalcPosPoint(e.Y))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调用</w:t>
      </w:r>
      <w:r>
        <w:rPr>
          <w:rFonts w:ascii="Verdana" w:hAnsi="Verdana"/>
          <w:sz w:val="17"/>
          <w:szCs w:val="17"/>
        </w:rPr>
        <w:t>UpdatePoint</w:t>
      </w:r>
      <w:r>
        <w:rPr>
          <w:rFonts w:ascii="Verdana" w:hAnsi="Verdana"/>
          <w:sz w:val="17"/>
          <w:szCs w:val="17"/>
        </w:rPr>
        <w:t>方法来修改柱形的值：</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UpDatePoint(int Bar, double Y) </w:t>
      </w:r>
      <w:r>
        <w:rPr>
          <w:color w:val="000066"/>
          <w:sz w:val="17"/>
          <w:szCs w:val="17"/>
        </w:rPr>
        <w:br/>
        <w:t xml:space="preserve">        { </w:t>
      </w:r>
      <w:r>
        <w:rPr>
          <w:color w:val="000066"/>
          <w:sz w:val="17"/>
          <w:szCs w:val="17"/>
        </w:rPr>
        <w:br/>
        <w:t xml:space="preserve">            if(Bar &lt; tChart1.Series[0].Count) </w:t>
      </w:r>
      <w:r>
        <w:rPr>
          <w:color w:val="000066"/>
          <w:sz w:val="17"/>
          <w:szCs w:val="17"/>
        </w:rPr>
        <w:br/>
        <w:t xml:space="preserve">            { </w:t>
      </w:r>
      <w:r>
        <w:rPr>
          <w:color w:val="000066"/>
          <w:sz w:val="17"/>
          <w:szCs w:val="17"/>
        </w:rPr>
        <w:br/>
        <w:t xml:space="preserve">                tChart1.Series[0].YValues[Bar] = Y; </w:t>
      </w:r>
      <w:r>
        <w:rPr>
          <w:color w:val="000066"/>
          <w:sz w:val="17"/>
          <w:szCs w:val="17"/>
        </w:rPr>
        <w:br/>
        <w:t xml:space="preserve">                tChart1.Series[0].Repaint();   </w:t>
      </w:r>
      <w:r>
        <w:rPr>
          <w:color w:val="000066"/>
          <w:sz w:val="17"/>
          <w:szCs w:val="17"/>
        </w:rPr>
        <w:br/>
        <w:t>            }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UpDatePoint(ByVal Bar As Integer, ByVal Y As Double) </w:t>
      </w:r>
      <w:r>
        <w:rPr>
          <w:color w:val="000066"/>
          <w:sz w:val="17"/>
          <w:szCs w:val="17"/>
        </w:rPr>
        <w:br/>
        <w:t xml:space="preserve">        If Bar &lt; TChart1.Series(0).Count Then </w:t>
      </w:r>
      <w:r>
        <w:rPr>
          <w:color w:val="000066"/>
          <w:sz w:val="17"/>
          <w:szCs w:val="17"/>
        </w:rPr>
        <w:br/>
        <w:t xml:space="preserve">            TChart1.Series(0).YValues(Bar) = Y </w:t>
      </w:r>
      <w:r>
        <w:rPr>
          <w:color w:val="000066"/>
          <w:sz w:val="17"/>
          <w:szCs w:val="17"/>
        </w:rPr>
        <w:br/>
        <w:t xml:space="preserve">            TChart1.Series(0).Repaint()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p>
    <w:p w:rsidR="007649B1" w:rsidRPr="0040741B" w:rsidRDefault="007649B1" w:rsidP="007649B1">
      <w:pPr>
        <w:jc w:val="left"/>
        <w:rPr>
          <w:rFonts w:ascii="宋体" w:hAnsi="宋体"/>
          <w:b/>
          <w:sz w:val="24"/>
        </w:rPr>
      </w:pPr>
      <w:bookmarkStart w:id="77" w:name="Bookmark7_SeriesEvents"/>
      <w:r w:rsidRPr="0040741B">
        <w:rPr>
          <w:rFonts w:ascii="宋体" w:hAnsi="宋体"/>
          <w:b/>
          <w:sz w:val="24"/>
        </w:rPr>
        <w:t>数据序列事件</w:t>
      </w:r>
      <w:bookmarkEnd w:id="77"/>
      <w:r w:rsidRPr="0040741B">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上一节介绍了一些关于数据序列事件的使用。本节说明一些其他用途。</w:t>
      </w:r>
      <w:r>
        <w:rPr>
          <w:rFonts w:ascii="Verdana" w:hAnsi="Verdana"/>
          <w:sz w:val="17"/>
          <w:szCs w:val="17"/>
        </w:rPr>
        <w:br/>
      </w:r>
      <w:r>
        <w:rPr>
          <w:rFonts w:ascii="Verdana" w:hAnsi="Verdana"/>
          <w:sz w:val="17"/>
          <w:szCs w:val="17"/>
        </w:rPr>
        <w:br/>
      </w:r>
      <w:bookmarkStart w:id="78" w:name="Bookmark7_ClickSeries"/>
      <w:r>
        <w:rPr>
          <w:rFonts w:ascii="Verdana" w:hAnsi="Verdana"/>
          <w:b/>
          <w:bCs/>
          <w:sz w:val="17"/>
          <w:szCs w:val="17"/>
        </w:rPr>
        <w:t>OnClickSeries</w:t>
      </w:r>
      <w:bookmarkEnd w:id="78"/>
      <w:r>
        <w:rPr>
          <w:rFonts w:ascii="Verdana" w:hAnsi="Verdana"/>
          <w:sz w:val="17"/>
          <w:szCs w:val="17"/>
        </w:rPr>
        <w:t xml:space="preserve"> </w:t>
      </w:r>
      <w:r>
        <w:rPr>
          <w:rFonts w:ascii="Verdana" w:hAnsi="Verdana"/>
          <w:sz w:val="17"/>
          <w:szCs w:val="17"/>
        </w:rPr>
        <w:br/>
      </w:r>
      <w:r>
        <w:rPr>
          <w:rFonts w:ascii="Verdana" w:hAnsi="Verdana"/>
          <w:sz w:val="17"/>
          <w:szCs w:val="17"/>
        </w:rPr>
        <w:t>您可以使用</w:t>
      </w:r>
      <w:r>
        <w:rPr>
          <w:rFonts w:ascii="Verdana" w:hAnsi="Verdana"/>
          <w:sz w:val="17"/>
          <w:szCs w:val="17"/>
        </w:rPr>
        <w:t>OnClickSeries</w:t>
      </w:r>
      <w:r>
        <w:rPr>
          <w:rFonts w:ascii="Verdana" w:hAnsi="Verdana"/>
          <w:sz w:val="17"/>
          <w:szCs w:val="17"/>
        </w:rPr>
        <w:t>事件来获取几乎任何一个数据序列的信息（请参阅，访问数据序列值）。</w:t>
      </w:r>
      <w:r>
        <w:rPr>
          <w:rFonts w:ascii="Verdana" w:hAnsi="Verdana"/>
          <w:sz w:val="17"/>
          <w:szCs w:val="17"/>
        </w:rPr>
        <w:br/>
      </w:r>
      <w:r>
        <w:rPr>
          <w:rFonts w:ascii="Verdana" w:hAnsi="Verdana"/>
          <w:sz w:val="17"/>
          <w:szCs w:val="17"/>
        </w:rPr>
        <w:br/>
      </w:r>
      <w:r>
        <w:rPr>
          <w:rFonts w:ascii="Verdana" w:hAnsi="Verdana"/>
          <w:sz w:val="17"/>
          <w:szCs w:val="17"/>
        </w:rPr>
        <w:t>这些例子适用于带有日期型数据的数据序列，例如将这些测试值用在下面的事件例子中：</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button1_Click(object sender, System.EventArgs e) </w:t>
      </w:r>
      <w:r>
        <w:rPr>
          <w:color w:val="000066"/>
          <w:sz w:val="17"/>
          <w:szCs w:val="17"/>
        </w:rPr>
        <w:br/>
      </w:r>
      <w:r>
        <w:rPr>
          <w:color w:val="000066"/>
          <w:sz w:val="17"/>
          <w:szCs w:val="17"/>
        </w:rPr>
        <w:lastRenderedPageBreak/>
        <w:t xml:space="preserve">        { </w:t>
      </w:r>
      <w:r>
        <w:rPr>
          <w:color w:val="000066"/>
          <w:sz w:val="17"/>
          <w:szCs w:val="17"/>
        </w:rPr>
        <w:br/>
        <w:t xml:space="preserve">            Random rnd = new Random(); </w:t>
      </w:r>
      <w:r>
        <w:rPr>
          <w:color w:val="000066"/>
          <w:sz w:val="17"/>
          <w:szCs w:val="17"/>
        </w:rPr>
        <w:br/>
        <w:t xml:space="preserve">            line1.XValues.DateTime = true; </w:t>
      </w:r>
      <w:r>
        <w:rPr>
          <w:color w:val="000066"/>
          <w:sz w:val="17"/>
          <w:szCs w:val="17"/>
        </w:rPr>
        <w:br/>
        <w:t xml:space="preserve">            line1.Pointer.Visible = true; </w:t>
      </w:r>
      <w:r>
        <w:rPr>
          <w:color w:val="000066"/>
          <w:sz w:val="17"/>
          <w:szCs w:val="17"/>
        </w:rPr>
        <w:br/>
        <w:t xml:space="preserve">            line1.Add(DateTime.Parse("25/12/2002 10:30:00"),rnd.Next(100),"", Color.Red); </w:t>
      </w:r>
      <w:r>
        <w:rPr>
          <w:color w:val="000066"/>
          <w:sz w:val="17"/>
          <w:szCs w:val="17"/>
        </w:rPr>
        <w:br/>
        <w:t xml:space="preserve">            line1.Add(DateTime.Parse("25/12/2002 22:30:00"),rnd.Next(100),"", Color.Red); </w:t>
      </w:r>
      <w:r>
        <w:rPr>
          <w:color w:val="000066"/>
          <w:sz w:val="17"/>
          <w:szCs w:val="17"/>
        </w:rPr>
        <w:br/>
        <w:t xml:space="preserve">            line1.Add(DateTime.Parse("26/12/2002 09:20:00"),rnd.Next(100),"", Color.Red); </w:t>
      </w:r>
      <w:r>
        <w:rPr>
          <w:color w:val="000066"/>
          <w:sz w:val="17"/>
          <w:szCs w:val="17"/>
        </w:rPr>
        <w:br/>
        <w:t xml:space="preserve">            line1.Add(DateTime.Parse("26/12/2002 23:30:00"),rnd.Next(100),"", Color.Red); </w:t>
      </w:r>
      <w:r>
        <w:rPr>
          <w:color w:val="000066"/>
          <w:sz w:val="17"/>
          <w:szCs w:val="17"/>
        </w:rPr>
        <w:br/>
        <w:t xml:space="preserve">            line1.Add(DateTime.Parse("27/12/2002 11:10:00"),rnd.Next(100),"", Color.Red); </w:t>
      </w:r>
      <w:r>
        <w:rPr>
          <w:color w:val="000066"/>
          <w:sz w:val="17"/>
          <w:szCs w:val="17"/>
        </w:rPr>
        <w:br/>
        <w:t xml:space="preserve">            line1.Add(DateTime.Parse("27/12/2002 20:15:00"),rnd.Next(100),"", Color.Red); </w:t>
      </w:r>
      <w:r>
        <w:rPr>
          <w:color w:val="000066"/>
          <w:sz w:val="17"/>
          <w:szCs w:val="17"/>
        </w:rPr>
        <w:br/>
        <w:t xml:space="preserve">            line1.Add(DateTime.Parse("28/12/2002 08:15:00"),rnd.Next(100),"", Color.Red); </w:t>
      </w:r>
      <w:r>
        <w:rPr>
          <w:color w:val="000066"/>
          <w:sz w:val="17"/>
          <w:szCs w:val="17"/>
        </w:rPr>
        <w:br/>
        <w:t xml:space="preserve">            line1.Add(DateTime.Parse("28/12/2002 21:45:00"),rnd.Next(100),"", Color.Red); </w:t>
      </w:r>
      <w:r>
        <w:rPr>
          <w:color w:val="000066"/>
          <w:sz w:val="17"/>
          <w:szCs w:val="17"/>
        </w:rPr>
        <w:br/>
        <w:t xml:space="preserve">            line1.Add(DateTime.Parse("29/12/2002 12:45:00"),rnd.Next(100),"", Color.Red); </w:t>
      </w:r>
      <w:r>
        <w:rPr>
          <w:color w:val="000066"/>
          <w:sz w:val="17"/>
          <w:szCs w:val="17"/>
        </w:rPr>
        <w:br/>
        <w:t xml:space="preserve">            line1.Add(DateTime.Parse("29/12/2002 22:05:00"),rnd.Next(100),"", Color.Red); </w:t>
      </w:r>
      <w:r>
        <w:rPr>
          <w:color w:val="000066"/>
          <w:sz w:val="17"/>
          <w:szCs w:val="17"/>
        </w:rPr>
        <w:br/>
        <w:t xml:space="preserve"> </w:t>
      </w:r>
      <w:r>
        <w:rPr>
          <w:color w:val="000066"/>
          <w:sz w:val="17"/>
          <w:szCs w:val="17"/>
        </w:rPr>
        <w:br/>
        <w:t xml:space="preserve">            line1.HorizAxis = Steema.TeeChart.Styles.HorizontalAxis.Top; </w:t>
      </w:r>
      <w:r>
        <w:rPr>
          <w:color w:val="000066"/>
          <w:sz w:val="17"/>
          <w:szCs w:val="17"/>
        </w:rPr>
        <w:br/>
        <w:t xml:space="preserve">        } </w:t>
      </w:r>
      <w:r>
        <w:rPr>
          <w:color w:val="000066"/>
          <w:sz w:val="17"/>
          <w:szCs w:val="17"/>
        </w:rPr>
        <w:br/>
        <w:t xml:space="preserve"> </w:t>
      </w:r>
      <w:r>
        <w:rPr>
          <w:color w:val="000066"/>
          <w:sz w:val="17"/>
          <w:szCs w:val="17"/>
        </w:rPr>
        <w:br/>
        <w:t xml:space="preserve">private void tChart1_ClickSeries(object sender, Steema.TeeChart.Styles.Series s, int valueIndex, System.Windows.Forms.MouseEventArgs e) </w:t>
      </w:r>
      <w:r>
        <w:rPr>
          <w:color w:val="000066"/>
          <w:sz w:val="17"/>
          <w:szCs w:val="17"/>
        </w:rPr>
        <w:br/>
        <w:t xml:space="preserve">        { </w:t>
      </w:r>
      <w:r>
        <w:rPr>
          <w:color w:val="000066"/>
          <w:sz w:val="17"/>
          <w:szCs w:val="17"/>
        </w:rPr>
        <w:br/>
        <w:t>            //The below will show the Value of the nearest Point, not the exact Axis value at the clicked X and Y.  </w:t>
      </w:r>
      <w:r>
        <w:rPr>
          <w:color w:val="000066"/>
          <w:sz w:val="17"/>
          <w:szCs w:val="17"/>
        </w:rPr>
        <w:br/>
        <w:t xml:space="preserve">            MessageBox.Show("Date is: " + DateTime.FromOADate(line1.XValues[valueIndex]) </w:t>
      </w:r>
      <w:r>
        <w:rPr>
          <w:color w:val="000066"/>
          <w:sz w:val="17"/>
          <w:szCs w:val="17"/>
        </w:rPr>
        <w:br/>
        <w:t>            + " Value is: " + line1.YValues[valueIndex]);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Dim rnd As New Random() </w:t>
      </w:r>
      <w:r>
        <w:rPr>
          <w:color w:val="000066"/>
          <w:sz w:val="17"/>
          <w:szCs w:val="17"/>
        </w:rPr>
        <w:br/>
        <w:t xml:space="preserve">        Line1.XValues.DateTime = True </w:t>
      </w:r>
      <w:r>
        <w:rPr>
          <w:color w:val="000066"/>
          <w:sz w:val="17"/>
          <w:szCs w:val="17"/>
        </w:rPr>
        <w:br/>
        <w:t xml:space="preserve">        Line1.Pointer.Visible = True </w:t>
      </w:r>
      <w:r>
        <w:rPr>
          <w:color w:val="000066"/>
          <w:sz w:val="17"/>
          <w:szCs w:val="17"/>
        </w:rPr>
        <w:br/>
      </w:r>
      <w:r>
        <w:rPr>
          <w:color w:val="000066"/>
          <w:sz w:val="17"/>
          <w:szCs w:val="17"/>
        </w:rPr>
        <w:lastRenderedPageBreak/>
        <w:t xml:space="preserve">        Line1.Add(DateTime.Parse("25/12/2002 10:30:00"), rnd.Next(100), "", Color.Red) </w:t>
      </w:r>
      <w:r>
        <w:rPr>
          <w:color w:val="000066"/>
          <w:sz w:val="17"/>
          <w:szCs w:val="17"/>
        </w:rPr>
        <w:br/>
        <w:t xml:space="preserve">        Line1.Add(DateTime.Parse("25/12/2002 22:30:00"), rnd.Next(100), "", Color.Red) </w:t>
      </w:r>
      <w:r>
        <w:rPr>
          <w:color w:val="000066"/>
          <w:sz w:val="17"/>
          <w:szCs w:val="17"/>
        </w:rPr>
        <w:br/>
        <w:t xml:space="preserve">        Line1.Add(DateTime.Parse("26/12/2002 09:20:00"), rnd.Next(100), "", Color.Red) </w:t>
      </w:r>
      <w:r>
        <w:rPr>
          <w:color w:val="000066"/>
          <w:sz w:val="17"/>
          <w:szCs w:val="17"/>
        </w:rPr>
        <w:br/>
        <w:t xml:space="preserve">        Line1.Add(DateTime.Parse("26/12/2002 23:30:00"), rnd.Next(100), "", Color.Red) </w:t>
      </w:r>
      <w:r>
        <w:rPr>
          <w:color w:val="000066"/>
          <w:sz w:val="17"/>
          <w:szCs w:val="17"/>
        </w:rPr>
        <w:br/>
        <w:t xml:space="preserve">        Line1.Add(DateTime.Parse("27/12/2002 11:10:00"), rnd.Next(100), "", Color.Red) </w:t>
      </w:r>
      <w:r>
        <w:rPr>
          <w:color w:val="000066"/>
          <w:sz w:val="17"/>
          <w:szCs w:val="17"/>
        </w:rPr>
        <w:br/>
        <w:t xml:space="preserve">        Line1.Add(DateTime.Parse("27/12/2002 20:15:00"), rnd.Next(100), "", Color.Red) </w:t>
      </w:r>
      <w:r>
        <w:rPr>
          <w:color w:val="000066"/>
          <w:sz w:val="17"/>
          <w:szCs w:val="17"/>
        </w:rPr>
        <w:br/>
        <w:t xml:space="preserve">        Line1.Add(DateTime.Parse("28/12/2002 08:15:00"), rnd.Next(100), "", Color.Red) </w:t>
      </w:r>
      <w:r>
        <w:rPr>
          <w:color w:val="000066"/>
          <w:sz w:val="17"/>
          <w:szCs w:val="17"/>
        </w:rPr>
        <w:br/>
        <w:t xml:space="preserve">        Line1.Add(DateTime.Parse("28/12/2002 21:45:00"), rnd.Next(100), "", Color.Red) </w:t>
      </w:r>
      <w:r>
        <w:rPr>
          <w:color w:val="000066"/>
          <w:sz w:val="17"/>
          <w:szCs w:val="17"/>
        </w:rPr>
        <w:br/>
        <w:t xml:space="preserve">        Line1.Add(DateTime.Parse("29/12/2002 12:45:00"), rnd.Next(100), "", Color.Red) </w:t>
      </w:r>
      <w:r>
        <w:rPr>
          <w:color w:val="000066"/>
          <w:sz w:val="17"/>
          <w:szCs w:val="17"/>
        </w:rPr>
        <w:br/>
        <w:t xml:space="preserve">        Line1.Add(DateTime.Parse("29/12/2002 22:05:00"), rnd.Next(100), "", Color.Red) </w:t>
      </w:r>
      <w:r>
        <w:rPr>
          <w:color w:val="000066"/>
          <w:sz w:val="17"/>
          <w:szCs w:val="17"/>
        </w:rPr>
        <w:br/>
        <w:t xml:space="preserve"> </w:t>
      </w:r>
      <w:r>
        <w:rPr>
          <w:color w:val="000066"/>
          <w:sz w:val="17"/>
          <w:szCs w:val="17"/>
        </w:rPr>
        <w:br/>
        <w:t xml:space="preserve">        Line1.HorizAxis = Steema.TeeChart.Styles.HorizontalAxis.Top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TChart1_ClickSeries(ByVal sender As Object, ByVal s As Steema.TeeChart.Styles.Series, ByVal valueIndex As Integer, ByVal e As System.Windows.Forms.MouseEventArgs) Handles TChart1.ClickSeries </w:t>
      </w:r>
      <w:r>
        <w:rPr>
          <w:color w:val="000066"/>
          <w:sz w:val="17"/>
          <w:szCs w:val="17"/>
        </w:rPr>
        <w:br/>
        <w:t>        'The below will show the Value of the nearest Point, not the exact Axis value at the clicked X and Y.  </w:t>
      </w:r>
      <w:r>
        <w:rPr>
          <w:color w:val="000066"/>
          <w:sz w:val="17"/>
          <w:szCs w:val="17"/>
        </w:rPr>
        <w:br/>
        <w:t xml:space="preserve">        MsgBox("Date is: " &amp; DateTime.FromOADate(Line1.XValues(valueIndex)) _ </w:t>
      </w:r>
      <w:r>
        <w:rPr>
          <w:color w:val="000066"/>
          <w:sz w:val="17"/>
          <w:szCs w:val="17"/>
        </w:rPr>
        <w:br/>
        <w:t xml:space="preserve">              &amp; " Value is: " &amp; Line1.YValues(valueIndex)) </w:t>
      </w:r>
      <w:r>
        <w:rPr>
          <w:color w:val="000066"/>
          <w:sz w:val="17"/>
          <w:szCs w:val="17"/>
        </w:rPr>
        <w:br/>
        <w:t xml:space="preserve">End Sub </w:t>
      </w:r>
    </w:p>
    <w:p w:rsidR="007649B1" w:rsidRDefault="007649B1" w:rsidP="007649B1">
      <w:pPr>
        <w:pStyle w:val="a5"/>
        <w:rPr>
          <w:rFonts w:ascii="Verdana" w:hAnsi="Verdana"/>
          <w:sz w:val="17"/>
          <w:szCs w:val="17"/>
        </w:rPr>
      </w:pPr>
      <w:r>
        <w:rPr>
          <w:rFonts w:ascii="Verdana" w:hAnsi="Verdana"/>
          <w:sz w:val="17"/>
          <w:szCs w:val="17"/>
        </w:rPr>
        <w:br/>
      </w:r>
      <w:bookmarkStart w:id="79" w:name="Bookmark7_GetPointer"/>
      <w:r>
        <w:rPr>
          <w:rFonts w:ascii="Verdana" w:hAnsi="Verdana"/>
          <w:b/>
          <w:bCs/>
          <w:sz w:val="17"/>
          <w:szCs w:val="17"/>
        </w:rPr>
        <w:t>OnGetSeriesPointerStyle</w:t>
      </w:r>
      <w:bookmarkEnd w:id="79"/>
      <w:r>
        <w:rPr>
          <w:rFonts w:ascii="Verdana" w:hAnsi="Verdana"/>
          <w:sz w:val="17"/>
          <w:szCs w:val="17"/>
        </w:rPr>
        <w:t xml:space="preserve"> </w:t>
      </w:r>
      <w:r>
        <w:rPr>
          <w:rFonts w:ascii="Verdana" w:hAnsi="Verdana"/>
          <w:sz w:val="17"/>
          <w:szCs w:val="17"/>
        </w:rPr>
        <w:br/>
      </w:r>
      <w:r>
        <w:rPr>
          <w:rFonts w:ascii="Verdana" w:hAnsi="Verdana"/>
          <w:sz w:val="17"/>
          <w:szCs w:val="17"/>
        </w:rPr>
        <w:t>对于适用</w:t>
      </w:r>
      <w:r>
        <w:rPr>
          <w:rFonts w:ascii="Verdana" w:hAnsi="Verdana"/>
          <w:sz w:val="17"/>
          <w:szCs w:val="17"/>
        </w:rPr>
        <w:t>TChart</w:t>
      </w:r>
      <w:r>
        <w:rPr>
          <w:rFonts w:ascii="Verdana" w:hAnsi="Verdana"/>
          <w:sz w:val="17"/>
          <w:szCs w:val="17"/>
        </w:rPr>
        <w:t>指针的数据序列，您可以通过</w:t>
      </w:r>
      <w:r>
        <w:rPr>
          <w:rFonts w:ascii="Verdana" w:hAnsi="Verdana"/>
          <w:sz w:val="17"/>
          <w:szCs w:val="17"/>
        </w:rPr>
        <w:t>OnGetSeriesPointer</w:t>
      </w:r>
      <w:r>
        <w:rPr>
          <w:rFonts w:ascii="Verdana" w:hAnsi="Verdana"/>
          <w:sz w:val="17"/>
          <w:szCs w:val="17"/>
        </w:rPr>
        <w:t>事件来访问和修改指针：</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如果该点高于最后一个，那么就绘制一个</w:t>
      </w:r>
      <w:r>
        <w:rPr>
          <w:rFonts w:ascii="Verdana" w:hAnsi="Verdana"/>
          <w:sz w:val="17"/>
          <w:szCs w:val="17"/>
        </w:rPr>
        <w:t>Uptriangle</w:t>
      </w:r>
      <w:r>
        <w:rPr>
          <w:rFonts w:ascii="Verdana" w:hAnsi="Verdana"/>
          <w:sz w:val="17"/>
          <w:szCs w:val="17"/>
        </w:rPr>
        <w:t>，如果较低就绘制一个</w:t>
      </w:r>
      <w:r>
        <w:rPr>
          <w:rFonts w:ascii="Verdana" w:hAnsi="Verdana"/>
          <w:sz w:val="17"/>
          <w:szCs w:val="17"/>
        </w:rPr>
        <w:t>DownTriangle</w:t>
      </w:r>
      <w:r>
        <w:rPr>
          <w:rFonts w:ascii="Verdana" w:hAnsi="Verdana"/>
          <w:sz w:val="17"/>
          <w:szCs w:val="17"/>
        </w:rPr>
        <w:t>等：</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line1_GetPointerStyle(Steema.TeeChart.Styles.CustomPoint series, Steema.TeeChart.Styles.GetPointerStyleEventArgs e) </w:t>
      </w:r>
      <w:r>
        <w:rPr>
          <w:color w:val="000066"/>
          <w:sz w:val="17"/>
          <w:szCs w:val="17"/>
        </w:rPr>
        <w:br/>
        <w:t xml:space="preserve">        { </w:t>
      </w:r>
      <w:r>
        <w:rPr>
          <w:color w:val="000066"/>
          <w:sz w:val="17"/>
          <w:szCs w:val="17"/>
        </w:rPr>
        <w:br/>
        <w:t xml:space="preserve">            if(e.ValueIndex &gt; 0) </w:t>
      </w:r>
      <w:r>
        <w:rPr>
          <w:color w:val="000066"/>
          <w:sz w:val="17"/>
          <w:szCs w:val="17"/>
        </w:rPr>
        <w:br/>
        <w:t xml:space="preserve">            { </w:t>
      </w:r>
      <w:r>
        <w:rPr>
          <w:color w:val="000066"/>
          <w:sz w:val="17"/>
          <w:szCs w:val="17"/>
        </w:rPr>
        <w:br/>
        <w:t xml:space="preserve">                if(line1.YValues[e.ValueIndex] &gt; line1.YValues[e.ValueIndex - 1]) </w:t>
      </w:r>
      <w:r>
        <w:rPr>
          <w:color w:val="000066"/>
          <w:sz w:val="17"/>
          <w:szCs w:val="17"/>
        </w:rPr>
        <w:br/>
        <w:t xml:space="preserve">                { </w:t>
      </w:r>
      <w:r>
        <w:rPr>
          <w:color w:val="000066"/>
          <w:sz w:val="17"/>
          <w:szCs w:val="17"/>
        </w:rPr>
        <w:br/>
        <w:t xml:space="preserve">                    e.Style = Steema.TeeChart.Styles.PointerStyles.Triangle; </w:t>
      </w:r>
      <w:r>
        <w:rPr>
          <w:color w:val="000066"/>
          <w:sz w:val="17"/>
          <w:szCs w:val="17"/>
        </w:rPr>
        <w:br/>
        <w:t xml:space="preserve">                } </w:t>
      </w:r>
      <w:r>
        <w:rPr>
          <w:color w:val="000066"/>
          <w:sz w:val="17"/>
          <w:szCs w:val="17"/>
        </w:rPr>
        <w:br/>
        <w:t xml:space="preserve">                else if(line1.YValues[e.ValueIndex] &lt; line1.YValues[e.ValueIndex - 1]) </w:t>
      </w:r>
      <w:r>
        <w:rPr>
          <w:color w:val="000066"/>
          <w:sz w:val="17"/>
          <w:szCs w:val="17"/>
        </w:rPr>
        <w:br/>
        <w:t xml:space="preserve">                { </w:t>
      </w:r>
      <w:r>
        <w:rPr>
          <w:color w:val="000066"/>
          <w:sz w:val="17"/>
          <w:szCs w:val="17"/>
        </w:rPr>
        <w:br/>
        <w:t xml:space="preserve">                    e.Style = Steema.TeeChart.Styles.PointerStyles.DownTriangle; </w:t>
      </w:r>
      <w:r>
        <w:rPr>
          <w:color w:val="000066"/>
          <w:sz w:val="17"/>
          <w:szCs w:val="17"/>
        </w:rPr>
        <w:br/>
      </w:r>
      <w:r>
        <w:rPr>
          <w:color w:val="000066"/>
          <w:sz w:val="17"/>
          <w:szCs w:val="17"/>
        </w:rPr>
        <w:lastRenderedPageBreak/>
        <w:t xml:space="preserve">                } </w:t>
      </w:r>
      <w:r>
        <w:rPr>
          <w:color w:val="000066"/>
          <w:sz w:val="17"/>
          <w:szCs w:val="17"/>
        </w:rPr>
        <w:br/>
        <w:t xml:space="preserve">                else </w:t>
      </w:r>
      <w:r>
        <w:rPr>
          <w:color w:val="000066"/>
          <w:sz w:val="17"/>
          <w:szCs w:val="17"/>
        </w:rPr>
        <w:br/>
        <w:t xml:space="preserve">                { </w:t>
      </w:r>
      <w:r>
        <w:rPr>
          <w:color w:val="000066"/>
          <w:sz w:val="17"/>
          <w:szCs w:val="17"/>
        </w:rPr>
        <w:br/>
        <w:t xml:space="preserve">                    e.Style = Steema.TeeChart.Styles.PointerStyles.Diamond; </w:t>
      </w:r>
      <w:r>
        <w:rPr>
          <w:color w:val="000066"/>
          <w:sz w:val="17"/>
          <w:szCs w:val="17"/>
        </w:rPr>
        <w:br/>
        <w:t xml:space="preserve">                } </w:t>
      </w:r>
      <w:r>
        <w:rPr>
          <w:color w:val="000066"/>
          <w:sz w:val="17"/>
          <w:szCs w:val="17"/>
        </w:rPr>
        <w:br/>
        <w:t xml:space="preserve">            } </w:t>
      </w:r>
      <w:r>
        <w:rPr>
          <w:color w:val="000066"/>
          <w:sz w:val="17"/>
          <w:szCs w:val="17"/>
        </w:rPr>
        <w:br/>
        <w:t xml:space="preserve">            else </w:t>
      </w:r>
      <w:r>
        <w:rPr>
          <w:color w:val="000066"/>
          <w:sz w:val="17"/>
          <w:szCs w:val="17"/>
        </w:rPr>
        <w:br/>
        <w:t xml:space="preserve">            { </w:t>
      </w:r>
      <w:r>
        <w:rPr>
          <w:color w:val="000066"/>
          <w:sz w:val="17"/>
          <w:szCs w:val="17"/>
        </w:rPr>
        <w:br/>
        <w:t xml:space="preserve">                e.Style = Steema.TeeChart.Styles.PointerStyles.Diamond;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Line1_GetPointerStyle(ByVal series As Steema.TeeChart.Styles.CustomPoint, ByVal e As Steema.TeeChart.Styles.GetPointerStyleEventArgs) Handles Line1.GetPointerStyle </w:t>
      </w:r>
      <w:r>
        <w:rPr>
          <w:color w:val="000066"/>
          <w:sz w:val="17"/>
          <w:szCs w:val="17"/>
        </w:rPr>
        <w:br/>
        <w:t xml:space="preserve">        If e.ValueIndex &gt; 0 Then </w:t>
      </w:r>
      <w:r>
        <w:rPr>
          <w:color w:val="000066"/>
          <w:sz w:val="17"/>
          <w:szCs w:val="17"/>
        </w:rPr>
        <w:br/>
        <w:t xml:space="preserve">            If (Line1.YValues(e.ValueIndex) &gt; Line1.YValues(e.ValueIndex - 1)) Then </w:t>
      </w:r>
      <w:r>
        <w:rPr>
          <w:color w:val="000066"/>
          <w:sz w:val="17"/>
          <w:szCs w:val="17"/>
        </w:rPr>
        <w:br/>
        <w:t xml:space="preserve">                e.Style = Steema.TeeChart.PointerStyles.Triangle </w:t>
      </w:r>
      <w:r>
        <w:rPr>
          <w:color w:val="000066"/>
          <w:sz w:val="17"/>
          <w:szCs w:val="17"/>
        </w:rPr>
        <w:br/>
        <w:t xml:space="preserve">            ElseIf (Line1.YValues(e.ValueIndex) &lt; Line1.YValues(e.ValueIndex - 1)) Then </w:t>
      </w:r>
      <w:r>
        <w:rPr>
          <w:color w:val="000066"/>
          <w:sz w:val="17"/>
          <w:szCs w:val="17"/>
        </w:rPr>
        <w:br/>
        <w:t xml:space="preserve">                e.Style = Steema.TeeChart.Styles.PointerStyles.DownTriangle </w:t>
      </w:r>
      <w:r>
        <w:rPr>
          <w:color w:val="000066"/>
          <w:sz w:val="17"/>
          <w:szCs w:val="17"/>
        </w:rPr>
        <w:br/>
        <w:t xml:space="preserve">            Else </w:t>
      </w:r>
      <w:r>
        <w:rPr>
          <w:color w:val="000066"/>
          <w:sz w:val="17"/>
          <w:szCs w:val="17"/>
        </w:rPr>
        <w:br/>
        <w:t xml:space="preserve">                e.Style = Steema.TeeChart.Styles.PointerStyles.Diamond </w:t>
      </w:r>
      <w:r>
        <w:rPr>
          <w:color w:val="000066"/>
          <w:sz w:val="17"/>
          <w:szCs w:val="17"/>
        </w:rPr>
        <w:br/>
        <w:t xml:space="preserve">            End If </w:t>
      </w:r>
      <w:r>
        <w:rPr>
          <w:color w:val="000066"/>
          <w:sz w:val="17"/>
          <w:szCs w:val="17"/>
        </w:rPr>
        <w:br/>
        <w:t xml:space="preserve">        Else </w:t>
      </w:r>
      <w:r>
        <w:rPr>
          <w:color w:val="000066"/>
          <w:sz w:val="17"/>
          <w:szCs w:val="17"/>
        </w:rPr>
        <w:br/>
        <w:t xml:space="preserve">            e.Style = Steema.TeeChart.Styles.PointerStyles.Diamond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bookmarkStart w:id="80" w:name="Bookmark7_GetMarkText"/>
      <w:r>
        <w:rPr>
          <w:rFonts w:ascii="Verdana" w:hAnsi="Verdana"/>
          <w:b/>
          <w:bCs/>
          <w:sz w:val="17"/>
          <w:szCs w:val="17"/>
        </w:rPr>
        <w:t>OnGetSeriesMark</w:t>
      </w:r>
      <w:bookmarkEnd w:id="80"/>
      <w:r>
        <w:rPr>
          <w:rFonts w:ascii="Verdana" w:hAnsi="Verdana"/>
          <w:sz w:val="17"/>
          <w:szCs w:val="17"/>
        </w:rPr>
        <w:t xml:space="preserve"> </w:t>
      </w:r>
      <w:r>
        <w:rPr>
          <w:rFonts w:ascii="Verdana" w:hAnsi="Verdana"/>
          <w:sz w:val="17"/>
          <w:szCs w:val="17"/>
        </w:rPr>
        <w:br/>
      </w:r>
      <w:r>
        <w:rPr>
          <w:rFonts w:ascii="Verdana" w:hAnsi="Verdana"/>
          <w:sz w:val="17"/>
          <w:szCs w:val="17"/>
        </w:rPr>
        <w:t>在运行时，使用</w:t>
      </w:r>
      <w:r>
        <w:rPr>
          <w:rFonts w:ascii="Verdana" w:hAnsi="Verdana"/>
          <w:sz w:val="17"/>
          <w:szCs w:val="17"/>
        </w:rPr>
        <w:t>OnGetSeriesMark</w:t>
      </w:r>
      <w:r>
        <w:rPr>
          <w:rFonts w:ascii="Verdana" w:hAnsi="Verdana"/>
          <w:sz w:val="17"/>
          <w:szCs w:val="17"/>
        </w:rPr>
        <w:t>事件修改标记内容。</w:t>
      </w:r>
      <w:r>
        <w:rPr>
          <w:rFonts w:ascii="Verdana" w:hAnsi="Verdana"/>
          <w:sz w:val="17"/>
          <w:szCs w:val="17"/>
        </w:rPr>
        <w:t xml:space="preserve"> </w:t>
      </w:r>
      <w:r>
        <w:rPr>
          <w:rFonts w:ascii="Verdana" w:hAnsi="Verdana"/>
          <w:sz w:val="17"/>
          <w:szCs w:val="17"/>
        </w:rPr>
        <w:t>下面的代码演示了根据最后的值来改变了</w:t>
      </w:r>
      <w:r>
        <w:rPr>
          <w:rFonts w:ascii="Verdana" w:hAnsi="Verdana"/>
          <w:sz w:val="17"/>
          <w:szCs w:val="17"/>
        </w:rPr>
        <w:t>MarkText</w:t>
      </w:r>
      <w:r>
        <w:rPr>
          <w:rFonts w:ascii="Verdana" w:hAnsi="Verdana"/>
          <w:sz w:val="17"/>
          <w:szCs w:val="17"/>
        </w:rPr>
        <w:t>的过程；</w:t>
      </w:r>
      <w:r>
        <w:rPr>
          <w:rFonts w:ascii="Verdana" w:hAnsi="Verdana"/>
          <w:sz w:val="17"/>
          <w:szCs w:val="17"/>
        </w:rPr>
        <w:br/>
        <w:t>TeeChart</w:t>
      </w:r>
      <w:r>
        <w:rPr>
          <w:rFonts w:ascii="Verdana" w:hAnsi="Verdana"/>
          <w:sz w:val="17"/>
          <w:szCs w:val="17"/>
        </w:rPr>
        <w:t>支持通过</w:t>
      </w:r>
      <w:r>
        <w:rPr>
          <w:rFonts w:ascii="Verdana" w:hAnsi="Verdana"/>
          <w:sz w:val="17"/>
          <w:szCs w:val="17"/>
        </w:rPr>
        <w:t>DragMarks</w:t>
      </w:r>
      <w:r>
        <w:rPr>
          <w:rFonts w:ascii="Verdana" w:hAnsi="Verdana"/>
          <w:sz w:val="17"/>
          <w:szCs w:val="17"/>
        </w:rPr>
        <w:t>工具来拖拽重叠的标记。</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line1_GetSeriesMark(Steema.TeeChart.Styles.Series series, Steema.TeeChart.Styles.GetSeriesMarkEventArgs e) </w:t>
      </w:r>
      <w:r>
        <w:rPr>
          <w:color w:val="000066"/>
          <w:sz w:val="17"/>
          <w:szCs w:val="17"/>
        </w:rPr>
        <w:br/>
        <w:t xml:space="preserve">        { </w:t>
      </w:r>
      <w:r>
        <w:rPr>
          <w:color w:val="000066"/>
          <w:sz w:val="17"/>
          <w:szCs w:val="17"/>
        </w:rPr>
        <w:br/>
        <w:t xml:space="preserve">            if(e.ValueIndex &gt; 0) </w:t>
      </w:r>
      <w:r>
        <w:rPr>
          <w:color w:val="000066"/>
          <w:sz w:val="17"/>
          <w:szCs w:val="17"/>
        </w:rPr>
        <w:br/>
        <w:t xml:space="preserve">            { </w:t>
      </w:r>
      <w:r>
        <w:rPr>
          <w:color w:val="000066"/>
          <w:sz w:val="17"/>
          <w:szCs w:val="17"/>
        </w:rPr>
        <w:br/>
        <w:t xml:space="preserve">                if(line1.YValues[e.ValueIndex] &gt; line1.YValues[e.ValueIndex - 1]) </w:t>
      </w:r>
      <w:r>
        <w:rPr>
          <w:color w:val="000066"/>
          <w:sz w:val="17"/>
          <w:szCs w:val="17"/>
        </w:rPr>
        <w:br/>
        <w:t xml:space="preserve">                { </w:t>
      </w:r>
      <w:r>
        <w:rPr>
          <w:color w:val="000066"/>
          <w:sz w:val="17"/>
          <w:szCs w:val="17"/>
        </w:rPr>
        <w:br/>
        <w:t xml:space="preserve">                    e.MarkText = e.MarkText + " (Up)"; </w:t>
      </w:r>
      <w:r>
        <w:rPr>
          <w:color w:val="000066"/>
          <w:sz w:val="17"/>
          <w:szCs w:val="17"/>
        </w:rPr>
        <w:br/>
        <w:t xml:space="preserve">                } </w:t>
      </w:r>
      <w:r>
        <w:rPr>
          <w:color w:val="000066"/>
          <w:sz w:val="17"/>
          <w:szCs w:val="17"/>
        </w:rPr>
        <w:br/>
        <w:t xml:space="preserve">                else if(line1.YValues[e.ValueIndex] &lt; line1.YValues[e.ValueIndex </w:t>
      </w:r>
      <w:r>
        <w:rPr>
          <w:color w:val="000066"/>
          <w:sz w:val="17"/>
          <w:szCs w:val="17"/>
        </w:rPr>
        <w:lastRenderedPageBreak/>
        <w:t xml:space="preserve">- 1]) </w:t>
      </w:r>
      <w:r>
        <w:rPr>
          <w:color w:val="000066"/>
          <w:sz w:val="17"/>
          <w:szCs w:val="17"/>
        </w:rPr>
        <w:br/>
        <w:t xml:space="preserve">                { </w:t>
      </w:r>
      <w:r>
        <w:rPr>
          <w:color w:val="000066"/>
          <w:sz w:val="17"/>
          <w:szCs w:val="17"/>
        </w:rPr>
        <w:br/>
        <w:t xml:space="preserve">                    e.MarkText = e.MarkText + " (Down)"; </w:t>
      </w:r>
      <w:r>
        <w:rPr>
          <w:color w:val="000066"/>
          <w:sz w:val="17"/>
          <w:szCs w:val="17"/>
        </w:rPr>
        <w:br/>
        <w:t xml:space="preserve">                } </w:t>
      </w:r>
      <w:r>
        <w:rPr>
          <w:color w:val="000066"/>
          <w:sz w:val="17"/>
          <w:szCs w:val="17"/>
        </w:rPr>
        <w:br/>
        <w:t xml:space="preserve">                else </w:t>
      </w:r>
      <w:r>
        <w:rPr>
          <w:color w:val="000066"/>
          <w:sz w:val="17"/>
          <w:szCs w:val="17"/>
        </w:rPr>
        <w:br/>
        <w:t xml:space="preserve">                { </w:t>
      </w:r>
      <w:r>
        <w:rPr>
          <w:color w:val="000066"/>
          <w:sz w:val="17"/>
          <w:szCs w:val="17"/>
        </w:rPr>
        <w:br/>
        <w:t xml:space="preserve">                    e.MarkText = e.MarkText + " (No Change)"; </w:t>
      </w:r>
      <w:r>
        <w:rPr>
          <w:color w:val="000066"/>
          <w:sz w:val="17"/>
          <w:szCs w:val="17"/>
        </w:rPr>
        <w:br/>
        <w:t xml:space="preserve">                }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Line1_GetSeriesMark(ByVal series As Steema.TeeChart.Styles.Series, ByVal e As Steema.TeeChart.Styles.GetSeriesMarkEventArgs) Handles Line1.GetSeriesMark </w:t>
      </w:r>
      <w:r>
        <w:rPr>
          <w:color w:val="000066"/>
          <w:sz w:val="17"/>
          <w:szCs w:val="17"/>
        </w:rPr>
        <w:br/>
        <w:t xml:space="preserve">        If (e.ValueIndex &gt; 0) Then </w:t>
      </w:r>
      <w:r>
        <w:rPr>
          <w:color w:val="000066"/>
          <w:sz w:val="17"/>
          <w:szCs w:val="17"/>
        </w:rPr>
        <w:br/>
        <w:t xml:space="preserve">            If (Line1.YValues(e.ValueIndex) &gt; Line1.YValues(e.ValueIndex - 1)) Then </w:t>
      </w:r>
      <w:r>
        <w:rPr>
          <w:color w:val="000066"/>
          <w:sz w:val="17"/>
          <w:szCs w:val="17"/>
        </w:rPr>
        <w:br/>
        <w:t xml:space="preserve">                e.MarkText = e.MarkText + " (Up)" </w:t>
      </w:r>
      <w:r>
        <w:rPr>
          <w:color w:val="000066"/>
          <w:sz w:val="17"/>
          <w:szCs w:val="17"/>
        </w:rPr>
        <w:br/>
        <w:t xml:space="preserve">            ElseIf (Line1.YValues(e.ValueIndex) &lt; Line1.YValues(e.ValueIndex - 1)) Then </w:t>
      </w:r>
      <w:r>
        <w:rPr>
          <w:color w:val="000066"/>
          <w:sz w:val="17"/>
          <w:szCs w:val="17"/>
        </w:rPr>
        <w:br/>
        <w:t xml:space="preserve">                e.MarkText = e.MarkText + " (Down)" </w:t>
      </w:r>
      <w:r>
        <w:rPr>
          <w:color w:val="000066"/>
          <w:sz w:val="17"/>
          <w:szCs w:val="17"/>
        </w:rPr>
        <w:br/>
        <w:t xml:space="preserve">            End If </w:t>
      </w:r>
      <w:r>
        <w:rPr>
          <w:color w:val="000066"/>
          <w:sz w:val="17"/>
          <w:szCs w:val="17"/>
        </w:rPr>
        <w:br/>
        <w:t xml:space="preserve">        Else </w:t>
      </w:r>
      <w:r>
        <w:rPr>
          <w:color w:val="000066"/>
          <w:sz w:val="17"/>
          <w:szCs w:val="17"/>
        </w:rPr>
        <w:br/>
        <w:t xml:space="preserve">            e.MarkText = e.MarkText + " (No Change)"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由最后两个事件所产生的图表效果如下：</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4000500" cy="3048000"/>
            <wp:effectExtent l="0" t="0" r="0" b="0"/>
            <wp:docPr id="179" name="图片 179" descr="C:\Users\SONY\AppData\Local\Temp\407984\Tutorial source\Tutorial source\images\seri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C:\Users\SONY\AppData\Local\Temp\407984\Tutorial source\Tutorial source\images\seriesevent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78" name="图片 178" descr="C:\Users\SONY\AppData\Local\Temp\407984\Tutorial source\Tutorial source\images\backtut.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C:\Users\SONY\AppData\Local\Temp\407984\Tutorial source\Tutorial source\images\backtut.png">
                      <a:hlinkClick r:id="rId5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(See 1.1.5)        </w:t>
      </w:r>
      <w:r w:rsidRPr="003E3F19">
        <w:rPr>
          <w:rFonts w:ascii="Verdana" w:hAnsi="Verdana"/>
          <w:noProof/>
          <w:color w:val="0000FF"/>
          <w:sz w:val="17"/>
          <w:szCs w:val="17"/>
        </w:rPr>
        <w:drawing>
          <wp:inline distT="0" distB="0" distL="0" distR="0">
            <wp:extent cx="1104900" cy="771525"/>
            <wp:effectExtent l="0" t="0" r="0" b="9525"/>
            <wp:docPr id="177" name="图片 177" descr="C:\Users\SONY\AppData\Local\Temp\407984\Tutorial source\Tutorial source\images\fwdtut.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C:\Users\SONY\AppData\Local\Temp\407984\Tutorial source\Tutorial source\images\fwdtut.png">
                      <a:hlinkClick r:id="rId60"/>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1.1.7) </w:t>
      </w:r>
    </w:p>
    <w:p w:rsidR="007649B1" w:rsidRDefault="007649B1" w:rsidP="007649B1">
      <w:pPr>
        <w:pStyle w:val="3"/>
      </w:pPr>
      <w:bookmarkStart w:id="81" w:name="Bookmark8"/>
      <w:bookmarkStart w:id="82" w:name="_Toc361220402"/>
      <w:r>
        <w:rPr>
          <w:rFonts w:hint="eastAsia"/>
        </w:rPr>
        <w:t xml:space="preserve">1.1.7 </w:t>
      </w:r>
      <w:r>
        <w:rPr>
          <w:rFonts w:hint="eastAsia"/>
        </w:rPr>
        <w:t>教程</w:t>
      </w:r>
      <w:r>
        <w:rPr>
          <w:rFonts w:hint="eastAsia"/>
        </w:rPr>
        <w:t xml:space="preserve">7 </w:t>
      </w:r>
      <w:r>
        <w:rPr>
          <w:rFonts w:hint="eastAsia"/>
        </w:rPr>
        <w:t>－</w:t>
      </w:r>
      <w:r>
        <w:rPr>
          <w:rFonts w:hint="eastAsia"/>
        </w:rPr>
        <w:t xml:space="preserve"> </w:t>
      </w:r>
      <w:r>
        <w:rPr>
          <w:rFonts w:hint="eastAsia"/>
        </w:rPr>
        <w:t>使用函数</w:t>
      </w:r>
      <w:bookmarkEnd w:id="81"/>
      <w:bookmarkEnd w:id="82"/>
    </w:p>
    <w:p w:rsidR="007649B1" w:rsidRPr="0064298C" w:rsidRDefault="007649B1" w:rsidP="007649B1">
      <w:pPr>
        <w:jc w:val="left"/>
        <w:rPr>
          <w:rFonts w:ascii="宋体" w:hAnsi="宋体"/>
          <w:b/>
          <w:sz w:val="24"/>
        </w:rPr>
      </w:pPr>
      <w:r w:rsidRPr="0064298C">
        <w:rPr>
          <w:rFonts w:ascii="宋体" w:hAnsi="宋体"/>
          <w:b/>
          <w:sz w:val="24"/>
        </w:rPr>
        <w:t>教程7 － 使用函数</w:t>
      </w:r>
      <w:r w:rsidRPr="0064298C">
        <w:rPr>
          <w:rFonts w:ascii="宋体" w:hAnsi="宋体"/>
          <w:b/>
          <w:sz w:val="24"/>
        </w:rPr>
        <w:br/>
        <w:t>目录</w:t>
      </w:r>
    </w:p>
    <w:p w:rsidR="007649B1" w:rsidRDefault="001E3B83" w:rsidP="007649B1">
      <w:pPr>
        <w:spacing w:after="240"/>
        <w:rPr>
          <w:rFonts w:ascii="Verdana" w:hAnsi="Verdana"/>
          <w:sz w:val="17"/>
          <w:szCs w:val="17"/>
        </w:rPr>
      </w:pPr>
      <w:hyperlink w:anchor="Bookmark8_FunctionTypes" w:history="1">
        <w:r w:rsidR="007649B1">
          <w:rPr>
            <w:rStyle w:val="a6"/>
            <w:rFonts w:ascii="Verdana" w:hAnsi="Verdana"/>
            <w:b/>
            <w:bCs/>
            <w:sz w:val="17"/>
            <w:szCs w:val="17"/>
          </w:rPr>
          <w:t>函数类型</w:t>
        </w:r>
      </w:hyperlink>
      <w:r w:rsidR="007649B1">
        <w:rPr>
          <w:rFonts w:ascii="Verdana" w:hAnsi="Verdana"/>
          <w:sz w:val="17"/>
          <w:szCs w:val="17"/>
        </w:rPr>
        <w:t xml:space="preserve"> </w:t>
      </w:r>
      <w:r w:rsidR="007649B1">
        <w:rPr>
          <w:rFonts w:ascii="Verdana" w:hAnsi="Verdana"/>
          <w:sz w:val="17"/>
          <w:szCs w:val="17"/>
        </w:rPr>
        <w:br/>
        <w:t xml:space="preserve">     </w:t>
      </w:r>
      <w:hyperlink w:anchor="Bookmark8_Features" w:history="1">
        <w:r w:rsidR="007649B1">
          <w:rPr>
            <w:rStyle w:val="a6"/>
            <w:rFonts w:ascii="Verdana" w:hAnsi="Verdana"/>
            <w:sz w:val="17"/>
            <w:szCs w:val="17"/>
          </w:rPr>
          <w:t>函数特性</w:t>
        </w:r>
      </w:hyperlink>
      <w:r w:rsidR="007649B1">
        <w:rPr>
          <w:rFonts w:ascii="Verdana" w:hAnsi="Verdana"/>
          <w:sz w:val="17"/>
          <w:szCs w:val="17"/>
        </w:rPr>
        <w:t xml:space="preserve"> </w:t>
      </w:r>
      <w:r w:rsidR="007649B1">
        <w:rPr>
          <w:rFonts w:ascii="Verdana" w:hAnsi="Verdana"/>
          <w:sz w:val="17"/>
          <w:szCs w:val="17"/>
        </w:rPr>
        <w:br/>
        <w:t xml:space="preserve">     </w:t>
      </w:r>
      <w:hyperlink w:anchor="Bookmark8_AddFunction" w:history="1">
        <w:r w:rsidR="007649B1">
          <w:rPr>
            <w:rStyle w:val="a6"/>
            <w:rFonts w:ascii="Verdana" w:hAnsi="Verdana"/>
            <w:sz w:val="17"/>
            <w:szCs w:val="17"/>
          </w:rPr>
          <w:t>添加一个函数</w:t>
        </w:r>
      </w:hyperlink>
      <w:r w:rsidR="007649B1">
        <w:rPr>
          <w:rFonts w:ascii="Verdana" w:hAnsi="Verdana"/>
          <w:sz w:val="17"/>
          <w:szCs w:val="17"/>
        </w:rPr>
        <w:t xml:space="preserve"> </w:t>
      </w:r>
      <w:r w:rsidR="007649B1">
        <w:rPr>
          <w:rFonts w:ascii="Verdana" w:hAnsi="Verdana"/>
          <w:sz w:val="17"/>
          <w:szCs w:val="17"/>
        </w:rPr>
        <w:br/>
        <w:t xml:space="preserve">     </w:t>
      </w:r>
      <w:hyperlink w:anchor="Bookmark8_Datasource" w:history="1">
        <w:r w:rsidR="007649B1">
          <w:rPr>
            <w:rStyle w:val="a6"/>
            <w:rFonts w:ascii="Verdana" w:hAnsi="Verdana"/>
            <w:sz w:val="17"/>
            <w:szCs w:val="17"/>
          </w:rPr>
          <w:t>定义一个数据源</w:t>
        </w:r>
      </w:hyperlink>
      <w:r w:rsidR="007649B1">
        <w:rPr>
          <w:rFonts w:ascii="Verdana" w:hAnsi="Verdana"/>
          <w:sz w:val="17"/>
          <w:szCs w:val="17"/>
        </w:rPr>
        <w:t xml:space="preserve"> </w:t>
      </w:r>
      <w:r w:rsidR="007649B1">
        <w:rPr>
          <w:rFonts w:ascii="Verdana" w:hAnsi="Verdana"/>
          <w:sz w:val="17"/>
          <w:szCs w:val="17"/>
        </w:rPr>
        <w:br/>
        <w:t xml:space="preserve">     </w:t>
      </w:r>
      <w:hyperlink w:anchor="Bookmark8_FunctionPeriod" w:history="1">
        <w:r w:rsidR="007649B1">
          <w:rPr>
            <w:rStyle w:val="a6"/>
            <w:rFonts w:ascii="Verdana" w:hAnsi="Verdana"/>
            <w:sz w:val="17"/>
            <w:szCs w:val="17"/>
          </w:rPr>
          <w:t>函数周期</w:t>
        </w:r>
      </w:hyperlink>
      <w:r w:rsidR="007649B1">
        <w:rPr>
          <w:rFonts w:ascii="Verdana" w:hAnsi="Verdana"/>
          <w:sz w:val="17"/>
          <w:szCs w:val="17"/>
        </w:rPr>
        <w:br/>
        <w:t xml:space="preserve">     </w:t>
      </w:r>
      <w:hyperlink w:anchor="Bookmark8_PeriodStyle" w:history="1">
        <w:r w:rsidR="007649B1">
          <w:rPr>
            <w:rStyle w:val="a6"/>
            <w:rFonts w:ascii="Verdana" w:hAnsi="Verdana"/>
            <w:sz w:val="17"/>
            <w:szCs w:val="17"/>
          </w:rPr>
          <w:t>周期样式</w:t>
        </w:r>
      </w:hyperlink>
      <w:r w:rsidR="007649B1">
        <w:rPr>
          <w:rFonts w:ascii="Verdana" w:hAnsi="Verdana"/>
          <w:sz w:val="17"/>
          <w:szCs w:val="17"/>
        </w:rPr>
        <w:br/>
        <w:t xml:space="preserve">     </w:t>
      </w:r>
      <w:hyperlink w:anchor="Bookmark8_CustomFunction" w:history="1">
        <w:r w:rsidR="007649B1">
          <w:rPr>
            <w:rStyle w:val="a6"/>
            <w:rFonts w:ascii="Verdana" w:hAnsi="Verdana"/>
            <w:sz w:val="17"/>
            <w:szCs w:val="17"/>
          </w:rPr>
          <w:t>继承传统函数</w:t>
        </w:r>
      </w:hyperlink>
    </w:p>
    <w:p w:rsidR="007649B1" w:rsidRPr="0064298C" w:rsidRDefault="007649B1" w:rsidP="007649B1">
      <w:pPr>
        <w:jc w:val="left"/>
        <w:rPr>
          <w:rFonts w:ascii="宋体" w:hAnsi="宋体"/>
          <w:b/>
          <w:sz w:val="24"/>
        </w:rPr>
      </w:pPr>
      <w:bookmarkStart w:id="83" w:name="Bookmark8_FunctionTypes"/>
      <w:r w:rsidRPr="0064298C">
        <w:rPr>
          <w:rFonts w:ascii="宋体" w:hAnsi="宋体"/>
          <w:b/>
          <w:sz w:val="24"/>
        </w:rPr>
        <w:t>函数类型</w:t>
      </w:r>
      <w:bookmarkEnd w:id="83"/>
      <w:r w:rsidRPr="0064298C">
        <w:rPr>
          <w:rFonts w:ascii="宋体" w:hAnsi="宋体"/>
          <w:b/>
          <w:sz w:val="24"/>
        </w:rPr>
        <w:t xml:space="preserve"> </w:t>
      </w:r>
    </w:p>
    <w:p w:rsidR="007649B1" w:rsidRDefault="007649B1" w:rsidP="007649B1">
      <w:pPr>
        <w:pStyle w:val="a5"/>
        <w:rPr>
          <w:rFonts w:ascii="Verdana" w:hAnsi="Verdana"/>
          <w:sz w:val="17"/>
          <w:szCs w:val="17"/>
        </w:rPr>
      </w:pPr>
      <w:bookmarkStart w:id="84" w:name="Bookmark8_Features"/>
      <w:r>
        <w:rPr>
          <w:rFonts w:ascii="Verdana" w:hAnsi="Verdana"/>
          <w:b/>
          <w:bCs/>
          <w:sz w:val="17"/>
          <w:szCs w:val="17"/>
        </w:rPr>
        <w:t>函数特性</w:t>
      </w:r>
      <w:bookmarkEnd w:id="84"/>
      <w:r>
        <w:rPr>
          <w:rFonts w:ascii="Verdana" w:hAnsi="Verdana"/>
          <w:b/>
          <w:bCs/>
          <w:sz w:val="17"/>
          <w:szCs w:val="17"/>
        </w:rPr>
        <w:t xml:space="preserve"> </w:t>
      </w:r>
      <w:r>
        <w:rPr>
          <w:rFonts w:ascii="Verdana" w:hAnsi="Verdana"/>
          <w:b/>
          <w:bCs/>
          <w:sz w:val="17"/>
          <w:szCs w:val="17"/>
        </w:rPr>
        <w:br/>
      </w:r>
      <w:r>
        <w:rPr>
          <w:rFonts w:ascii="Verdana" w:hAnsi="Verdana"/>
          <w:sz w:val="17"/>
          <w:szCs w:val="17"/>
        </w:rPr>
        <w:t>TeeChart Pro</w:t>
      </w:r>
      <w:r>
        <w:rPr>
          <w:rFonts w:ascii="Verdana" w:hAnsi="Verdana"/>
          <w:sz w:val="17"/>
          <w:szCs w:val="17"/>
        </w:rPr>
        <w:t>的函数就是一个数据序列（可以是任何的数据序列类型），对此代数函数也适用，另外数据源也是另一个图表数据序列。</w:t>
      </w:r>
      <w:r>
        <w:rPr>
          <w:rFonts w:ascii="Verdana" w:hAnsi="Verdana"/>
          <w:sz w:val="17"/>
          <w:szCs w:val="17"/>
        </w:rPr>
        <w:br/>
      </w:r>
      <w:r>
        <w:rPr>
          <w:rFonts w:ascii="Verdana" w:hAnsi="Verdana"/>
          <w:sz w:val="17"/>
          <w:szCs w:val="17"/>
        </w:rPr>
        <w:br/>
      </w:r>
      <w:r>
        <w:rPr>
          <w:rFonts w:ascii="Verdana" w:hAnsi="Verdana"/>
          <w:sz w:val="17"/>
          <w:szCs w:val="17"/>
        </w:rPr>
        <w:t>在</w:t>
      </w:r>
      <w:r>
        <w:rPr>
          <w:rFonts w:ascii="Verdana" w:hAnsi="Verdana"/>
          <w:sz w:val="17"/>
          <w:szCs w:val="17"/>
        </w:rPr>
        <w:t>Steema.TeeChart.Functions</w:t>
      </w:r>
      <w:r>
        <w:rPr>
          <w:rFonts w:ascii="Verdana" w:hAnsi="Verdana"/>
          <w:sz w:val="17"/>
          <w:szCs w:val="17"/>
        </w:rPr>
        <w:t>命名空间中所有的函数都来源于</w:t>
      </w:r>
      <w:r>
        <w:rPr>
          <w:rFonts w:ascii="Verdana" w:hAnsi="Verdana"/>
          <w:sz w:val="17"/>
          <w:szCs w:val="17"/>
        </w:rPr>
        <w:t>Function</w:t>
      </w:r>
      <w:r>
        <w:rPr>
          <w:rFonts w:ascii="Verdana" w:hAnsi="Verdana"/>
          <w:sz w:val="17"/>
          <w:szCs w:val="17"/>
        </w:rPr>
        <w:t>类并且继承函数的</w:t>
      </w:r>
      <w:r>
        <w:rPr>
          <w:rFonts w:ascii="Verdana" w:hAnsi="Verdana"/>
          <w:sz w:val="17"/>
          <w:szCs w:val="17"/>
        </w:rPr>
        <w:t xml:space="preserve"> </w:t>
      </w:r>
      <w:hyperlink w:anchor="Bookmark8_FunctionPeriod" w:history="1">
        <w:r>
          <w:rPr>
            <w:rStyle w:val="a6"/>
            <w:rFonts w:ascii="Verdana" w:hAnsi="Verdana"/>
            <w:sz w:val="17"/>
            <w:szCs w:val="17"/>
          </w:rPr>
          <w:t>Period</w:t>
        </w:r>
        <w:r>
          <w:rPr>
            <w:rStyle w:val="a6"/>
            <w:rFonts w:ascii="Verdana" w:hAnsi="Verdana"/>
            <w:sz w:val="17"/>
            <w:szCs w:val="17"/>
          </w:rPr>
          <w:t>属性</w:t>
        </w:r>
      </w:hyperlink>
      <w:r>
        <w:rPr>
          <w:rFonts w:ascii="Verdana" w:hAnsi="Verdana"/>
          <w:sz w:val="17"/>
          <w:szCs w:val="17"/>
        </w:rPr>
        <w:t>。</w:t>
      </w:r>
      <w:r>
        <w:rPr>
          <w:rFonts w:ascii="Verdana" w:hAnsi="Verdana"/>
          <w:sz w:val="17"/>
          <w:szCs w:val="17"/>
        </w:rPr>
        <w:t xml:space="preserve"> TeeChart Pro</w:t>
      </w:r>
      <w:r>
        <w:rPr>
          <w:rFonts w:ascii="Verdana" w:hAnsi="Verdana"/>
          <w:sz w:val="17"/>
          <w:szCs w:val="17"/>
        </w:rPr>
        <w:t>提供了下列预定义函数的清单：</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4048125" cy="6743700"/>
            <wp:effectExtent l="0" t="0" r="9525" b="0"/>
            <wp:docPr id="176" name="图片 176" descr="C:\Users\SONY\AppData\Local\Temp\407984\Tutorial source\Tutorial source\images\Func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C:\Users\SONY\AppData\Local\Temp\407984\Tutorial source\Tutorial source\images\FunctionsTab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8125" cy="67437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有几个函数类型只支持一种输入数据序列。不过可以控制函数的联系，举一个例子来说明，使用几个数据序列的平均值来创建一个</w:t>
      </w:r>
      <w:r>
        <w:rPr>
          <w:rFonts w:ascii="Verdana" w:hAnsi="Verdana"/>
          <w:sz w:val="17"/>
          <w:szCs w:val="17"/>
        </w:rPr>
        <w:t>Average Function Series</w:t>
      </w:r>
      <w:r>
        <w:rPr>
          <w:rFonts w:ascii="Verdana" w:hAnsi="Verdana"/>
          <w:sz w:val="17"/>
          <w:szCs w:val="17"/>
        </w:rPr>
        <w:t>，然后通过像</w:t>
      </w:r>
      <w:r>
        <w:rPr>
          <w:rFonts w:ascii="Verdana" w:hAnsi="Verdana"/>
          <w:sz w:val="17"/>
          <w:szCs w:val="17"/>
        </w:rPr>
        <w:t>Trend Function</w:t>
      </w:r>
      <w:r>
        <w:rPr>
          <w:rFonts w:ascii="Verdana" w:hAnsi="Verdana"/>
          <w:sz w:val="17"/>
          <w:szCs w:val="17"/>
        </w:rPr>
        <w:t>输入一样来使用</w:t>
      </w:r>
      <w:r>
        <w:rPr>
          <w:rFonts w:ascii="Verdana" w:hAnsi="Verdana"/>
          <w:sz w:val="17"/>
          <w:szCs w:val="17"/>
        </w:rPr>
        <w:t>Average Function</w:t>
      </w:r>
      <w:r>
        <w:rPr>
          <w:rFonts w:ascii="Verdana" w:hAnsi="Verdana"/>
          <w:sz w:val="17"/>
          <w:szCs w:val="17"/>
        </w:rPr>
        <w:t>，从而标识出平均趋势。</w:t>
      </w:r>
      <w:r>
        <w:rPr>
          <w:rFonts w:ascii="Verdana" w:hAnsi="Verdana"/>
          <w:sz w:val="17"/>
          <w:szCs w:val="17"/>
        </w:rPr>
        <w:br/>
      </w:r>
      <w:r>
        <w:rPr>
          <w:rFonts w:ascii="Verdana" w:hAnsi="Verdana"/>
          <w:sz w:val="17"/>
          <w:szCs w:val="17"/>
        </w:rPr>
        <w:br/>
      </w:r>
      <w:bookmarkStart w:id="85" w:name="Bookmark8_AddFunction"/>
      <w:r>
        <w:rPr>
          <w:rFonts w:ascii="Verdana" w:hAnsi="Verdana"/>
          <w:b/>
          <w:bCs/>
          <w:sz w:val="17"/>
          <w:szCs w:val="17"/>
        </w:rPr>
        <w:t>添加一个函数</w:t>
      </w:r>
      <w:bookmarkEnd w:id="85"/>
      <w:r>
        <w:rPr>
          <w:rFonts w:ascii="Verdana" w:hAnsi="Verdana"/>
          <w:sz w:val="17"/>
          <w:szCs w:val="17"/>
        </w:rPr>
        <w:t xml:space="preserve"> </w:t>
      </w:r>
      <w:r>
        <w:rPr>
          <w:rFonts w:ascii="Verdana" w:hAnsi="Verdana"/>
          <w:sz w:val="17"/>
          <w:szCs w:val="17"/>
        </w:rPr>
        <w:br/>
      </w:r>
      <w:r>
        <w:rPr>
          <w:rFonts w:ascii="Verdana" w:hAnsi="Verdana"/>
          <w:sz w:val="17"/>
          <w:szCs w:val="17"/>
        </w:rPr>
        <w:t>在</w:t>
      </w:r>
      <w:r>
        <w:rPr>
          <w:rFonts w:ascii="Verdana" w:hAnsi="Verdana"/>
          <w:sz w:val="17"/>
          <w:szCs w:val="17"/>
        </w:rPr>
        <w:t>TeeChart</w:t>
      </w:r>
      <w:r>
        <w:rPr>
          <w:rFonts w:ascii="Verdana" w:hAnsi="Verdana"/>
          <w:sz w:val="17"/>
          <w:szCs w:val="17"/>
        </w:rPr>
        <w:t>编辑器的首页上，就像添加一个新数据序列到图表一样，选择</w:t>
      </w:r>
      <w:r>
        <w:rPr>
          <w:rFonts w:ascii="Verdana" w:hAnsi="Verdana"/>
          <w:sz w:val="17"/>
          <w:szCs w:val="17"/>
        </w:rPr>
        <w:t>Add</w:t>
      </w:r>
      <w:r>
        <w:rPr>
          <w:rFonts w:ascii="Verdana" w:hAnsi="Verdana"/>
          <w:sz w:val="17"/>
          <w:szCs w:val="17"/>
        </w:rPr>
        <w:t>按钮。在</w:t>
      </w:r>
      <w:r>
        <w:rPr>
          <w:rFonts w:ascii="Verdana" w:hAnsi="Verdana"/>
          <w:sz w:val="17"/>
          <w:szCs w:val="17"/>
        </w:rPr>
        <w:t>TeeChart Gallery</w:t>
      </w:r>
      <w:r>
        <w:rPr>
          <w:rFonts w:ascii="Verdana" w:hAnsi="Verdana"/>
          <w:sz w:val="17"/>
          <w:szCs w:val="17"/>
        </w:rPr>
        <w:t>中选择</w:t>
      </w:r>
      <w:r>
        <w:rPr>
          <w:rFonts w:ascii="Verdana" w:hAnsi="Verdana"/>
          <w:sz w:val="17"/>
          <w:szCs w:val="17"/>
        </w:rPr>
        <w:t>Functions</w:t>
      </w:r>
      <w:r>
        <w:rPr>
          <w:rFonts w:ascii="Verdana" w:hAnsi="Verdana"/>
          <w:sz w:val="17"/>
          <w:szCs w:val="17"/>
        </w:rPr>
        <w:t>标签来选择您想要的</w:t>
      </w:r>
      <w:r>
        <w:rPr>
          <w:rFonts w:ascii="Verdana" w:hAnsi="Verdana"/>
          <w:sz w:val="17"/>
          <w:szCs w:val="17"/>
        </w:rPr>
        <w:t>Function</w:t>
      </w:r>
      <w:r>
        <w:rPr>
          <w:rFonts w:ascii="Verdana" w:hAnsi="Verdana"/>
          <w:sz w:val="17"/>
          <w:szCs w:val="17"/>
        </w:rPr>
        <w:t>。每个</w:t>
      </w:r>
      <w:r>
        <w:rPr>
          <w:rFonts w:ascii="Verdana" w:hAnsi="Verdana"/>
          <w:sz w:val="17"/>
          <w:szCs w:val="17"/>
        </w:rPr>
        <w:t>Function</w:t>
      </w:r>
      <w:r>
        <w:rPr>
          <w:rFonts w:ascii="Verdana" w:hAnsi="Verdana"/>
          <w:sz w:val="17"/>
          <w:szCs w:val="17"/>
        </w:rPr>
        <w:t>都是以线型数据序列显示的，稍后您可以通过首页上的</w:t>
      </w:r>
      <w:r>
        <w:rPr>
          <w:rFonts w:ascii="Verdana" w:hAnsi="Verdana"/>
          <w:sz w:val="17"/>
          <w:szCs w:val="17"/>
        </w:rPr>
        <w:t>Change</w:t>
      </w:r>
      <w:r>
        <w:rPr>
          <w:rFonts w:ascii="Verdana" w:hAnsi="Verdana"/>
          <w:sz w:val="17"/>
          <w:szCs w:val="17"/>
        </w:rPr>
        <w:t>按钮来修改</w:t>
      </w:r>
      <w:r>
        <w:rPr>
          <w:rFonts w:ascii="Verdana" w:hAnsi="Verdana"/>
          <w:sz w:val="17"/>
          <w:szCs w:val="17"/>
        </w:rPr>
        <w:t>Function</w:t>
      </w:r>
      <w:r>
        <w:rPr>
          <w:rFonts w:ascii="Verdana" w:hAnsi="Verdana"/>
          <w:sz w:val="17"/>
          <w:szCs w:val="17"/>
        </w:rPr>
        <w:t>所关联的数据序列类型。函数的定义很容易被</w:t>
      </w:r>
      <w:r>
        <w:rPr>
          <w:rFonts w:ascii="Verdana" w:hAnsi="Verdana"/>
          <w:sz w:val="17"/>
          <w:szCs w:val="17"/>
        </w:rPr>
        <w:t>Datasource</w:t>
      </w:r>
      <w:r>
        <w:rPr>
          <w:rFonts w:ascii="Verdana" w:hAnsi="Verdana"/>
          <w:sz w:val="17"/>
          <w:szCs w:val="17"/>
        </w:rPr>
        <w:t>页上的</w:t>
      </w:r>
      <w:r>
        <w:rPr>
          <w:rFonts w:ascii="Verdana" w:hAnsi="Verdana"/>
          <w:sz w:val="17"/>
          <w:szCs w:val="17"/>
        </w:rPr>
        <w:lastRenderedPageBreak/>
        <w:t>函数数据序列所修改。在这里，也很简单，您可以修改已经添加到图表的数据序列的函数的定义（函数实际上是数据源的定义，而不是数据序列类型的定义）。</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下面的图片展示了编辑函数时</w:t>
      </w:r>
      <w:r>
        <w:rPr>
          <w:rFonts w:ascii="Verdana" w:hAnsi="Verdana"/>
          <w:sz w:val="17"/>
          <w:szCs w:val="17"/>
        </w:rPr>
        <w:t xml:space="preserve">Datasource </w:t>
      </w:r>
      <w:r>
        <w:rPr>
          <w:rFonts w:ascii="Verdana" w:hAnsi="Verdana"/>
          <w:sz w:val="17"/>
          <w:szCs w:val="17"/>
        </w:rPr>
        <w:t>页的内容。</w:t>
      </w:r>
      <w:r>
        <w:rPr>
          <w:rFonts w:ascii="Verdana" w:hAnsi="Verdana"/>
          <w:sz w:val="17"/>
          <w:szCs w:val="17"/>
        </w:rPr>
        <w:t>Line Series</w:t>
      </w:r>
      <w:r>
        <w:rPr>
          <w:rFonts w:ascii="Verdana" w:hAnsi="Verdana"/>
          <w:sz w:val="17"/>
          <w:szCs w:val="17"/>
        </w:rPr>
        <w:t>（</w:t>
      </w:r>
      <w:r>
        <w:rPr>
          <w:rFonts w:ascii="Verdana" w:hAnsi="Verdana"/>
          <w:sz w:val="17"/>
          <w:szCs w:val="17"/>
        </w:rPr>
        <w:t>“line2”</w:t>
      </w:r>
      <w:r>
        <w:rPr>
          <w:rFonts w:ascii="Verdana" w:hAnsi="Verdana"/>
          <w:sz w:val="17"/>
          <w:szCs w:val="17"/>
        </w:rPr>
        <w:t>标题）已经被定义了。</w:t>
      </w:r>
      <w:r>
        <w:rPr>
          <w:rFonts w:ascii="Verdana" w:hAnsi="Verdana"/>
          <w:sz w:val="17"/>
          <w:szCs w:val="17"/>
        </w:rPr>
        <w:t>Datasource</w:t>
      </w:r>
      <w:r>
        <w:rPr>
          <w:rFonts w:ascii="Verdana" w:hAnsi="Verdana"/>
          <w:sz w:val="17"/>
          <w:szCs w:val="17"/>
        </w:rPr>
        <w:t>页底部的左列表框展示了在图表中其它可见的输入（这里指</w:t>
      </w:r>
      <w:r>
        <w:rPr>
          <w:rFonts w:ascii="Verdana" w:hAnsi="Verdana"/>
          <w:sz w:val="17"/>
          <w:szCs w:val="17"/>
        </w:rPr>
        <w:t>“line1”</w:t>
      </w:r>
      <w:r>
        <w:rPr>
          <w:rFonts w:ascii="Verdana" w:hAnsi="Verdana"/>
          <w:sz w:val="17"/>
          <w:szCs w:val="17"/>
        </w:rPr>
        <w:t>）。</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75" name="图片 175" descr="C:\Users\SONY\AppData\Local\Temp\407984\Tutorial source\Tutorial source\images\Fun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C:\Users\SONY\AppData\Local\Temp\407984\Tutorial source\Tutorial source\images\Function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假设我们以一个全新的空图表开始，代码中的步骤建立了一个简单的与图表相关的</w:t>
      </w:r>
      <w:r>
        <w:rPr>
          <w:rFonts w:ascii="Verdana" w:hAnsi="Verdana"/>
          <w:sz w:val="17"/>
          <w:szCs w:val="17"/>
        </w:rPr>
        <w:t>Series-Function</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w:t>
      </w:r>
      <w:r>
        <w:rPr>
          <w:color w:val="000066"/>
          <w:sz w:val="17"/>
          <w:szCs w:val="17"/>
        </w:rPr>
        <w:br/>
        <w:t xml:space="preserve"> </w:t>
      </w:r>
      <w:r>
        <w:rPr>
          <w:color w:val="000066"/>
          <w:sz w:val="17"/>
          <w:szCs w:val="17"/>
        </w:rPr>
        <w:br/>
        <w:t xml:space="preserve">            //Add a data Series </w:t>
      </w:r>
      <w:r>
        <w:rPr>
          <w:color w:val="000066"/>
          <w:sz w:val="17"/>
          <w:szCs w:val="17"/>
        </w:rPr>
        <w:br/>
        <w:t xml:space="preserve">            Line line1 = new Line(tChart1.Chart); </w:t>
      </w:r>
      <w:r>
        <w:rPr>
          <w:color w:val="000066"/>
          <w:sz w:val="17"/>
          <w:szCs w:val="17"/>
        </w:rPr>
        <w:br/>
        <w:t xml:space="preserve"> </w:t>
      </w:r>
      <w:r>
        <w:rPr>
          <w:color w:val="000066"/>
          <w:sz w:val="17"/>
          <w:szCs w:val="17"/>
        </w:rPr>
        <w:br/>
        <w:t xml:space="preserve">            //Populate it with data (here random) </w:t>
      </w:r>
      <w:r>
        <w:rPr>
          <w:color w:val="000066"/>
          <w:sz w:val="17"/>
          <w:szCs w:val="17"/>
        </w:rPr>
        <w:br/>
        <w:t xml:space="preserve">            line1.FillSampleValues(10); </w:t>
      </w:r>
      <w:r>
        <w:rPr>
          <w:color w:val="000066"/>
          <w:sz w:val="17"/>
          <w:szCs w:val="17"/>
        </w:rPr>
        <w:br/>
        <w:t xml:space="preserve"> </w:t>
      </w:r>
      <w:r>
        <w:rPr>
          <w:color w:val="000066"/>
          <w:sz w:val="17"/>
          <w:szCs w:val="17"/>
        </w:rPr>
        <w:br/>
        <w:t xml:space="preserve">            //Add a series to be used for an Average Function </w:t>
      </w:r>
      <w:r>
        <w:rPr>
          <w:color w:val="000066"/>
          <w:sz w:val="17"/>
          <w:szCs w:val="17"/>
        </w:rPr>
        <w:br/>
        <w:t xml:space="preserve">            Line line2 = new Line(tChart1.Chart); </w:t>
      </w:r>
      <w:r>
        <w:rPr>
          <w:color w:val="000066"/>
          <w:sz w:val="17"/>
          <w:szCs w:val="17"/>
        </w:rPr>
        <w:br/>
        <w:t xml:space="preserve"> </w:t>
      </w:r>
      <w:r>
        <w:rPr>
          <w:color w:val="000066"/>
          <w:sz w:val="17"/>
          <w:szCs w:val="17"/>
        </w:rPr>
        <w:br/>
        <w:t xml:space="preserve">            //Define the Function Type for the new Series </w:t>
      </w:r>
      <w:r>
        <w:rPr>
          <w:color w:val="000066"/>
          <w:sz w:val="17"/>
          <w:szCs w:val="17"/>
        </w:rPr>
        <w:br/>
        <w:t xml:space="preserve">            Steema.TeeChart.Functions.Average average1 = new Steema.TeeChart.Functions.Average(); </w:t>
      </w:r>
      <w:r>
        <w:rPr>
          <w:color w:val="000066"/>
          <w:sz w:val="17"/>
          <w:szCs w:val="17"/>
        </w:rPr>
        <w:br/>
        <w:t xml:space="preserve">            line2.Function = average1; </w:t>
      </w:r>
      <w:r>
        <w:rPr>
          <w:color w:val="000066"/>
          <w:sz w:val="17"/>
          <w:szCs w:val="17"/>
        </w:rPr>
        <w:br/>
        <w:t xml:space="preserve"> </w:t>
      </w:r>
      <w:r>
        <w:rPr>
          <w:color w:val="000066"/>
          <w:sz w:val="17"/>
          <w:szCs w:val="17"/>
        </w:rPr>
        <w:br/>
      </w:r>
      <w:r>
        <w:rPr>
          <w:color w:val="000066"/>
          <w:sz w:val="17"/>
          <w:szCs w:val="17"/>
        </w:rPr>
        <w:lastRenderedPageBreak/>
        <w:t xml:space="preserve">            //Define the Datasource for the new Function Series </w:t>
      </w:r>
      <w:r>
        <w:rPr>
          <w:color w:val="000066"/>
          <w:sz w:val="17"/>
          <w:szCs w:val="17"/>
        </w:rPr>
        <w:br/>
        <w:t xml:space="preserve">            line2.DataSource = line1; </w:t>
      </w:r>
      <w:r>
        <w:rPr>
          <w:color w:val="000066"/>
          <w:sz w:val="17"/>
          <w:szCs w:val="17"/>
        </w:rPr>
        <w:br/>
        <w:t xml:space="preserve"> </w:t>
      </w:r>
      <w:r>
        <w:rPr>
          <w:color w:val="000066"/>
          <w:sz w:val="17"/>
          <w:szCs w:val="17"/>
        </w:rPr>
        <w:br/>
        <w:t>            //*Note - When populating your input Series manually you will need to  </w:t>
      </w:r>
      <w:r>
        <w:rPr>
          <w:color w:val="000066"/>
          <w:sz w:val="17"/>
          <w:szCs w:val="17"/>
        </w:rPr>
        <w:br/>
        <w:t>            //use the Checkdatasource method  </w:t>
      </w:r>
      <w:r>
        <w:rPr>
          <w:color w:val="000066"/>
          <w:sz w:val="17"/>
          <w:szCs w:val="17"/>
        </w:rPr>
        <w:br/>
        <w:t xml:space="preserve">            //- See the section entitled 'Defining a Datasource' </w:t>
      </w:r>
      <w:r>
        <w:rPr>
          <w:color w:val="000066"/>
          <w:sz w:val="17"/>
          <w:szCs w:val="17"/>
        </w:rPr>
        <w:br/>
        <w:t xml:space="preserve">            //Change the Period of the Function so that it groups averages </w:t>
      </w:r>
      <w:r>
        <w:rPr>
          <w:color w:val="000066"/>
          <w:sz w:val="17"/>
          <w:szCs w:val="17"/>
        </w:rPr>
        <w:br/>
        <w:t xml:space="preserve">            //every 2 Points </w:t>
      </w:r>
      <w:r>
        <w:rPr>
          <w:color w:val="000066"/>
          <w:sz w:val="17"/>
          <w:szCs w:val="17"/>
        </w:rPr>
        <w:br/>
        <w:t xml:space="preserve">            line2.Function.Period = 2; </w:t>
      </w:r>
      <w:r>
        <w:rPr>
          <w:color w:val="000066"/>
          <w:sz w:val="17"/>
          <w:szCs w:val="17"/>
        </w:rPr>
        <w:br/>
        <w:t xml:space="preserve">            line2.CheckDataSource();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'Add a data Series </w:t>
      </w:r>
      <w:r>
        <w:rPr>
          <w:color w:val="000066"/>
          <w:sz w:val="17"/>
          <w:szCs w:val="17"/>
        </w:rPr>
        <w:br/>
        <w:t xml:space="preserve">        Dim Line1 As New Steema.TeeChart.Styles.Line(TChart1.Chart) </w:t>
      </w:r>
      <w:r>
        <w:rPr>
          <w:color w:val="000066"/>
          <w:sz w:val="17"/>
          <w:szCs w:val="17"/>
        </w:rPr>
        <w:br/>
        <w:t xml:space="preserve">         </w:t>
      </w:r>
      <w:r>
        <w:rPr>
          <w:color w:val="000066"/>
          <w:sz w:val="17"/>
          <w:szCs w:val="17"/>
        </w:rPr>
        <w:br/>
        <w:t xml:space="preserve">        'Populate it with data (here random) </w:t>
      </w:r>
      <w:r>
        <w:rPr>
          <w:color w:val="000066"/>
          <w:sz w:val="17"/>
          <w:szCs w:val="17"/>
        </w:rPr>
        <w:br/>
        <w:t xml:space="preserve">        Line1.FillSampleValues(10) </w:t>
      </w:r>
      <w:r>
        <w:rPr>
          <w:color w:val="000066"/>
          <w:sz w:val="17"/>
          <w:szCs w:val="17"/>
        </w:rPr>
        <w:br/>
        <w:t xml:space="preserve"> </w:t>
      </w:r>
      <w:r>
        <w:rPr>
          <w:color w:val="000066"/>
          <w:sz w:val="17"/>
          <w:szCs w:val="17"/>
        </w:rPr>
        <w:br/>
        <w:t xml:space="preserve">        'Add a series to be used for an Average Function </w:t>
      </w:r>
      <w:r>
        <w:rPr>
          <w:color w:val="000066"/>
          <w:sz w:val="17"/>
          <w:szCs w:val="17"/>
        </w:rPr>
        <w:br/>
        <w:t xml:space="preserve">        Dim Line2 As New Steema.TeeChart.LineSeries(TChart1.Chart) </w:t>
      </w:r>
      <w:r>
        <w:rPr>
          <w:color w:val="000066"/>
          <w:sz w:val="17"/>
          <w:szCs w:val="17"/>
        </w:rPr>
        <w:br/>
        <w:t xml:space="preserve"> </w:t>
      </w:r>
      <w:r>
        <w:rPr>
          <w:color w:val="000066"/>
          <w:sz w:val="17"/>
          <w:szCs w:val="17"/>
        </w:rPr>
        <w:br/>
        <w:t xml:space="preserve">        'Define the Function Type for the new Series </w:t>
      </w:r>
      <w:r>
        <w:rPr>
          <w:color w:val="000066"/>
          <w:sz w:val="17"/>
          <w:szCs w:val="17"/>
        </w:rPr>
        <w:br/>
        <w:t xml:space="preserve">        Dim Average1 As New Steema.TeeChart.Functions.Average() </w:t>
      </w:r>
      <w:r>
        <w:rPr>
          <w:color w:val="000066"/>
          <w:sz w:val="17"/>
          <w:szCs w:val="17"/>
        </w:rPr>
        <w:br/>
        <w:t xml:space="preserve">        Line2.Function = Average1 </w:t>
      </w:r>
      <w:r>
        <w:rPr>
          <w:color w:val="000066"/>
          <w:sz w:val="17"/>
          <w:szCs w:val="17"/>
        </w:rPr>
        <w:br/>
        <w:t xml:space="preserve"> </w:t>
      </w:r>
      <w:r>
        <w:rPr>
          <w:color w:val="000066"/>
          <w:sz w:val="17"/>
          <w:szCs w:val="17"/>
        </w:rPr>
        <w:br/>
        <w:t xml:space="preserve">        'Define the Datasource for the new Function Series </w:t>
      </w:r>
      <w:r>
        <w:rPr>
          <w:color w:val="000066"/>
          <w:sz w:val="17"/>
          <w:szCs w:val="17"/>
        </w:rPr>
        <w:br/>
        <w:t xml:space="preserve">        Line2.DataSource = Line1 </w:t>
      </w:r>
      <w:r>
        <w:rPr>
          <w:color w:val="000066"/>
          <w:sz w:val="17"/>
          <w:szCs w:val="17"/>
        </w:rPr>
        <w:br/>
        <w:t xml:space="preserve"> </w:t>
      </w:r>
      <w:r>
        <w:rPr>
          <w:color w:val="000066"/>
          <w:sz w:val="17"/>
          <w:szCs w:val="17"/>
        </w:rPr>
        <w:br/>
        <w:t>        '*Note - When populating your input Series manually you will need to  </w:t>
      </w:r>
      <w:r>
        <w:rPr>
          <w:color w:val="000066"/>
          <w:sz w:val="17"/>
          <w:szCs w:val="17"/>
        </w:rPr>
        <w:br/>
        <w:t>        'use the Checkdatasource method  </w:t>
      </w:r>
      <w:r>
        <w:rPr>
          <w:color w:val="000066"/>
          <w:sz w:val="17"/>
          <w:szCs w:val="17"/>
        </w:rPr>
        <w:br/>
        <w:t xml:space="preserve">        '- See the section entitled 'Defining a Datasource' </w:t>
      </w:r>
      <w:r>
        <w:rPr>
          <w:color w:val="000066"/>
          <w:sz w:val="17"/>
          <w:szCs w:val="17"/>
        </w:rPr>
        <w:br/>
        <w:t xml:space="preserve">        'Change the Period of the Function so that it groups averages </w:t>
      </w:r>
      <w:r>
        <w:rPr>
          <w:color w:val="000066"/>
          <w:sz w:val="17"/>
          <w:szCs w:val="17"/>
        </w:rPr>
        <w:br/>
        <w:t xml:space="preserve">        'every 2 Points </w:t>
      </w:r>
      <w:r>
        <w:rPr>
          <w:color w:val="000066"/>
          <w:sz w:val="17"/>
          <w:szCs w:val="17"/>
        </w:rPr>
        <w:br/>
        <w:t xml:space="preserve">        Line2.Function.Period = 2 </w:t>
      </w:r>
      <w:r>
        <w:rPr>
          <w:color w:val="000066"/>
          <w:sz w:val="17"/>
          <w:szCs w:val="17"/>
        </w:rPr>
        <w:br/>
        <w:t xml:space="preserve">        Line2.CheckDataSource()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我们可以添加其他函数来告诉我们关于前一个函数的一些东西。</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button1_Click(object sender, System.EventArgs e) </w:t>
      </w:r>
      <w:r>
        <w:rPr>
          <w:color w:val="000066"/>
          <w:sz w:val="17"/>
          <w:szCs w:val="17"/>
        </w:rPr>
        <w:br/>
        <w:t xml:space="preserve">         </w:t>
      </w:r>
      <w:r>
        <w:rPr>
          <w:color w:val="000066"/>
          <w:sz w:val="17"/>
          <w:szCs w:val="17"/>
        </w:rPr>
        <w:br/>
      </w:r>
      <w:r>
        <w:rPr>
          <w:color w:val="000066"/>
          <w:sz w:val="17"/>
          <w:szCs w:val="17"/>
        </w:rPr>
        <w:lastRenderedPageBreak/>
        <w:t xml:space="preserve">            //Let's change to 2D for visibility </w:t>
      </w:r>
      <w:r>
        <w:rPr>
          <w:color w:val="000066"/>
          <w:sz w:val="17"/>
          <w:szCs w:val="17"/>
        </w:rPr>
        <w:br/>
        <w:t xml:space="preserve">            tChart1.Aspect.View3D = false; </w:t>
      </w:r>
      <w:r>
        <w:rPr>
          <w:color w:val="000066"/>
          <w:sz w:val="17"/>
          <w:szCs w:val="17"/>
        </w:rPr>
        <w:br/>
        <w:t>            //Add another Series to be used for a 2nd Function  </w:t>
      </w:r>
      <w:r>
        <w:rPr>
          <w:color w:val="000066"/>
          <w:sz w:val="17"/>
          <w:szCs w:val="17"/>
        </w:rPr>
        <w:br/>
        <w:t xml:space="preserve">            Line line3 = new Line(tChart1.Chart); </w:t>
      </w:r>
      <w:r>
        <w:rPr>
          <w:color w:val="000066"/>
          <w:sz w:val="17"/>
          <w:szCs w:val="17"/>
        </w:rPr>
        <w:br/>
        <w:t>            //Define the Function Type for the new Series  </w:t>
      </w:r>
      <w:r>
        <w:rPr>
          <w:color w:val="000066"/>
          <w:sz w:val="17"/>
          <w:szCs w:val="17"/>
        </w:rPr>
        <w:br/>
        <w:t xml:space="preserve">            Steema.TeeChart.Functions.High high1 = new Steema.TeeChart.Functions.High(); </w:t>
      </w:r>
      <w:r>
        <w:rPr>
          <w:color w:val="000066"/>
          <w:sz w:val="17"/>
          <w:szCs w:val="17"/>
        </w:rPr>
        <w:br/>
        <w:t xml:space="preserve">            line3.Function = high1; </w:t>
      </w:r>
      <w:r>
        <w:rPr>
          <w:color w:val="000066"/>
          <w:sz w:val="17"/>
          <w:szCs w:val="17"/>
        </w:rPr>
        <w:br/>
        <w:t>            //Define the Datasource for the new Function Series  </w:t>
      </w:r>
      <w:r>
        <w:rPr>
          <w:color w:val="000066"/>
          <w:sz w:val="17"/>
          <w:szCs w:val="17"/>
        </w:rPr>
        <w:br/>
        <w:t>            //Use the existing Function (Series2) as input  </w:t>
      </w:r>
      <w:r>
        <w:rPr>
          <w:color w:val="000066"/>
          <w:sz w:val="17"/>
          <w:szCs w:val="17"/>
        </w:rPr>
        <w:br/>
        <w:t xml:space="preserve">            line3.DataSource = tChart1.Series[1]; </w:t>
      </w:r>
      <w:r>
        <w:rPr>
          <w:color w:val="000066"/>
          <w:sz w:val="17"/>
          <w:szCs w:val="17"/>
        </w:rPr>
        <w:br/>
        <w:t>            //Leave the Period at default 0 (No Period set) to draw  </w:t>
      </w:r>
      <w:r>
        <w:rPr>
          <w:color w:val="000066"/>
          <w:sz w:val="17"/>
          <w:szCs w:val="17"/>
        </w:rPr>
        <w:br/>
        <w:t>            //A line at Highest of all points of the Average Function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'Let's change to 2D for visibility </w:t>
      </w:r>
      <w:r>
        <w:rPr>
          <w:color w:val="000066"/>
          <w:sz w:val="17"/>
          <w:szCs w:val="17"/>
        </w:rPr>
        <w:br/>
        <w:t xml:space="preserve">        TChart1.Aspect.View3D = False </w:t>
      </w:r>
      <w:r>
        <w:rPr>
          <w:color w:val="000066"/>
          <w:sz w:val="17"/>
          <w:szCs w:val="17"/>
        </w:rPr>
        <w:br/>
        <w:t>        'Add another Series to be used for a 2nd Function  </w:t>
      </w:r>
      <w:r>
        <w:rPr>
          <w:color w:val="000066"/>
          <w:sz w:val="17"/>
          <w:szCs w:val="17"/>
        </w:rPr>
        <w:br/>
        <w:t xml:space="preserve">        Dim Line3 As New Steema.TeeChart.LineSeries(TChart1.Chart) </w:t>
      </w:r>
      <w:r>
        <w:rPr>
          <w:color w:val="000066"/>
          <w:sz w:val="17"/>
          <w:szCs w:val="17"/>
        </w:rPr>
        <w:br/>
        <w:t>        'Define the Function Type for the new Series  </w:t>
      </w:r>
      <w:r>
        <w:rPr>
          <w:color w:val="000066"/>
          <w:sz w:val="17"/>
          <w:szCs w:val="17"/>
        </w:rPr>
        <w:br/>
        <w:t xml:space="preserve">        Dim High1 As New Steema.TeeChart.Functions.High() </w:t>
      </w:r>
      <w:r>
        <w:rPr>
          <w:color w:val="000066"/>
          <w:sz w:val="17"/>
          <w:szCs w:val="17"/>
        </w:rPr>
        <w:br/>
        <w:t xml:space="preserve">        Line3.Function = High1 </w:t>
      </w:r>
      <w:r>
        <w:rPr>
          <w:color w:val="000066"/>
          <w:sz w:val="17"/>
          <w:szCs w:val="17"/>
        </w:rPr>
        <w:br/>
        <w:t>        'Define the Datasource for the new Function Series  </w:t>
      </w:r>
      <w:r>
        <w:rPr>
          <w:color w:val="000066"/>
          <w:sz w:val="17"/>
          <w:szCs w:val="17"/>
        </w:rPr>
        <w:br/>
        <w:t>        'Use the existing Function (Series2) as input  </w:t>
      </w:r>
      <w:r>
        <w:rPr>
          <w:color w:val="000066"/>
          <w:sz w:val="17"/>
          <w:szCs w:val="17"/>
        </w:rPr>
        <w:br/>
        <w:t xml:space="preserve">        Line3.DataSource = TChart1.Series(1) </w:t>
      </w:r>
      <w:r>
        <w:rPr>
          <w:color w:val="000066"/>
          <w:sz w:val="17"/>
          <w:szCs w:val="17"/>
        </w:rPr>
        <w:br/>
        <w:t>        'Leave the Period at default 0 (No Period set) to draw  </w:t>
      </w:r>
      <w:r>
        <w:rPr>
          <w:color w:val="000066"/>
          <w:sz w:val="17"/>
          <w:szCs w:val="17"/>
        </w:rPr>
        <w:br/>
        <w:t>        'A line at Highest of all points of the Average Function  </w:t>
      </w:r>
      <w:r>
        <w:rPr>
          <w:color w:val="000066"/>
          <w:sz w:val="17"/>
          <w:szCs w:val="17"/>
        </w:rPr>
        <w:br/>
        <w:t xml:space="preserve">End Sub </w:t>
      </w:r>
    </w:p>
    <w:p w:rsidR="007649B1" w:rsidRDefault="007649B1" w:rsidP="007649B1">
      <w:pPr>
        <w:pStyle w:val="a5"/>
        <w:rPr>
          <w:rFonts w:ascii="Verdana" w:hAnsi="Verdana"/>
          <w:sz w:val="17"/>
          <w:szCs w:val="17"/>
        </w:rPr>
      </w:pPr>
      <w:r>
        <w:rPr>
          <w:rFonts w:ascii="Verdana" w:hAnsi="Verdana"/>
          <w:sz w:val="17"/>
          <w:szCs w:val="17"/>
        </w:rPr>
        <w:br/>
      </w:r>
      <w:bookmarkStart w:id="86" w:name="Bookmark8_Datasource"/>
      <w:r>
        <w:rPr>
          <w:rFonts w:ascii="Verdana" w:hAnsi="Verdana"/>
          <w:b/>
          <w:bCs/>
          <w:sz w:val="17"/>
          <w:szCs w:val="17"/>
        </w:rPr>
        <w:t>定义一个数据源</w:t>
      </w:r>
      <w:bookmarkEnd w:id="86"/>
      <w:r>
        <w:rPr>
          <w:rFonts w:ascii="Verdana" w:hAnsi="Verdana"/>
          <w:sz w:val="17"/>
          <w:szCs w:val="17"/>
        </w:rPr>
        <w:t xml:space="preserve"> </w:t>
      </w:r>
      <w:r>
        <w:rPr>
          <w:rFonts w:ascii="Verdana" w:hAnsi="Verdana"/>
          <w:sz w:val="17"/>
          <w:szCs w:val="17"/>
        </w:rPr>
        <w:br/>
      </w:r>
      <w:r>
        <w:rPr>
          <w:rFonts w:ascii="Verdana" w:hAnsi="Verdana"/>
          <w:sz w:val="17"/>
          <w:szCs w:val="17"/>
        </w:rPr>
        <w:t>在上一节的例子以代码的方式强调通过数据源来填充函数。数据序列使用数据源来定义函数的输入，或者使用</w:t>
      </w:r>
      <w:r>
        <w:rPr>
          <w:rFonts w:ascii="Verdana" w:hAnsi="Verdana"/>
          <w:sz w:val="17"/>
          <w:szCs w:val="17"/>
        </w:rPr>
        <w:t>ADO.NET</w:t>
      </w:r>
      <w:r>
        <w:rPr>
          <w:rFonts w:ascii="Verdana" w:hAnsi="Verdana"/>
          <w:sz w:val="17"/>
          <w:szCs w:val="17"/>
        </w:rPr>
        <w:t>数据源（查看关于访问数据库的教程）。</w:t>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TeeChart</w:t>
      </w:r>
      <w:r>
        <w:rPr>
          <w:rFonts w:ascii="Verdana" w:hAnsi="Verdana"/>
          <w:sz w:val="17"/>
          <w:szCs w:val="17"/>
        </w:rPr>
        <w:t>编辑器添加一个函数后，</w:t>
      </w:r>
      <w:r>
        <w:rPr>
          <w:rFonts w:ascii="Verdana" w:hAnsi="Verdana"/>
          <w:sz w:val="17"/>
          <w:szCs w:val="17"/>
        </w:rPr>
        <w:t>Function Series' Datasource</w:t>
      </w:r>
      <w:r>
        <w:rPr>
          <w:rFonts w:ascii="Verdana" w:hAnsi="Verdana"/>
          <w:sz w:val="17"/>
          <w:szCs w:val="17"/>
        </w:rPr>
        <w:t>页会显示包含在函数定义中的所有可用数据序列的清单。在这里您可以修改您想要运用到函数的数据序列，还可以从左边</w:t>
      </w:r>
      <w:r>
        <w:rPr>
          <w:rFonts w:ascii="Verdana" w:hAnsi="Verdana"/>
          <w:sz w:val="17"/>
          <w:szCs w:val="17"/>
        </w:rPr>
        <w:t>“Available”</w:t>
      </w:r>
      <w:r>
        <w:rPr>
          <w:rFonts w:ascii="Verdana" w:hAnsi="Verdana"/>
          <w:sz w:val="17"/>
          <w:szCs w:val="17"/>
        </w:rPr>
        <w:t>列表框中选择数据序列并添加到右边</w:t>
      </w:r>
      <w:r>
        <w:rPr>
          <w:rFonts w:ascii="Verdana" w:hAnsi="Verdana"/>
          <w:sz w:val="17"/>
          <w:szCs w:val="17"/>
        </w:rPr>
        <w:t>“Selected”</w:t>
      </w:r>
      <w:r>
        <w:rPr>
          <w:rFonts w:ascii="Verdana" w:hAnsi="Verdana"/>
          <w:sz w:val="17"/>
          <w:szCs w:val="17"/>
        </w:rPr>
        <w:t>列表框中。</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对</w:t>
      </w:r>
      <w:r>
        <w:rPr>
          <w:rFonts w:ascii="Verdana" w:hAnsi="Verdana"/>
          <w:sz w:val="17"/>
          <w:szCs w:val="17"/>
        </w:rPr>
        <w:t>Series.Datasource</w:t>
      </w:r>
      <w:r>
        <w:rPr>
          <w:rFonts w:ascii="Verdana" w:hAnsi="Verdana"/>
          <w:sz w:val="17"/>
          <w:szCs w:val="17"/>
        </w:rPr>
        <w:t>属性编程来定义数据源。</w:t>
      </w:r>
      <w:r>
        <w:rPr>
          <w:rFonts w:ascii="Verdana" w:hAnsi="Verdana"/>
          <w:sz w:val="17"/>
          <w:szCs w:val="17"/>
        </w:rPr>
        <w:br/>
      </w:r>
      <w:r>
        <w:rPr>
          <w:rFonts w:ascii="Verdana" w:hAnsi="Verdana"/>
          <w:sz w:val="17"/>
          <w:szCs w:val="17"/>
        </w:rPr>
        <w:br/>
      </w:r>
      <w:r>
        <w:rPr>
          <w:rFonts w:ascii="Verdana" w:hAnsi="Verdana"/>
          <w:b/>
          <w:bCs/>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lastRenderedPageBreak/>
        <w:t>假设在设计时，我们通过</w:t>
      </w:r>
      <w:r>
        <w:rPr>
          <w:rFonts w:ascii="Verdana" w:hAnsi="Verdana"/>
          <w:sz w:val="17"/>
          <w:szCs w:val="17"/>
        </w:rPr>
        <w:t>TeeChart</w:t>
      </w:r>
      <w:r>
        <w:rPr>
          <w:rFonts w:ascii="Verdana" w:hAnsi="Verdana"/>
          <w:sz w:val="17"/>
          <w:szCs w:val="17"/>
        </w:rPr>
        <w:t>编辑器向图表添加了两个数据序列。我们向这两个数据序列添加</w:t>
      </w:r>
      <w:r>
        <w:rPr>
          <w:rFonts w:ascii="Verdana" w:hAnsi="Verdana"/>
          <w:sz w:val="17"/>
          <w:szCs w:val="17"/>
        </w:rPr>
        <w:t>Average Function</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w:t>
      </w:r>
      <w:r>
        <w:rPr>
          <w:color w:val="000066"/>
          <w:sz w:val="17"/>
          <w:szCs w:val="17"/>
        </w:rPr>
        <w:br/>
        <w:t xml:space="preserve">            tChart1.Aspect.View3D = false; </w:t>
      </w:r>
      <w:r>
        <w:rPr>
          <w:color w:val="000066"/>
          <w:sz w:val="17"/>
          <w:szCs w:val="17"/>
        </w:rPr>
        <w:br/>
        <w:t xml:space="preserve">            bar1.FillSampleValues(10); </w:t>
      </w:r>
      <w:r>
        <w:rPr>
          <w:color w:val="000066"/>
          <w:sz w:val="17"/>
          <w:szCs w:val="17"/>
        </w:rPr>
        <w:br/>
        <w:t xml:space="preserve">            bar2.FillSampleValues(10); </w:t>
      </w:r>
      <w:r>
        <w:rPr>
          <w:color w:val="000066"/>
          <w:sz w:val="17"/>
          <w:szCs w:val="17"/>
        </w:rPr>
        <w:br/>
        <w:t xml:space="preserve">         </w:t>
      </w:r>
      <w:r>
        <w:rPr>
          <w:color w:val="000066"/>
          <w:sz w:val="17"/>
          <w:szCs w:val="17"/>
        </w:rPr>
        <w:br/>
        <w:t xml:space="preserve"> </w:t>
      </w:r>
      <w:r>
        <w:rPr>
          <w:color w:val="000066"/>
          <w:sz w:val="17"/>
          <w:szCs w:val="17"/>
        </w:rPr>
        <w:br/>
        <w:t xml:space="preserve">        private void button1_Click(object sender, System.EventArgs e) </w:t>
      </w:r>
      <w:r>
        <w:rPr>
          <w:color w:val="000066"/>
          <w:sz w:val="17"/>
          <w:szCs w:val="17"/>
        </w:rPr>
        <w:br/>
        <w:t xml:space="preserve">         </w:t>
      </w:r>
      <w:r>
        <w:rPr>
          <w:color w:val="000066"/>
          <w:sz w:val="17"/>
          <w:szCs w:val="17"/>
        </w:rPr>
        <w:br/>
        <w:t xml:space="preserve">            Steema.TeeChart.Styles.Line line1 = new Steema.TeeChart.Styles.Line(tChart1.Chart); </w:t>
      </w:r>
      <w:r>
        <w:rPr>
          <w:color w:val="000066"/>
          <w:sz w:val="17"/>
          <w:szCs w:val="17"/>
        </w:rPr>
        <w:br/>
        <w:t>            Steema.TeeChart.Functions.Average average1 = new Steema.TeeChart.Functions.Average();  </w:t>
      </w:r>
      <w:r>
        <w:rPr>
          <w:color w:val="000066"/>
          <w:sz w:val="17"/>
          <w:szCs w:val="17"/>
        </w:rPr>
        <w:br/>
        <w:t xml:space="preserve">            line1.DataSource = new object[]  this.bar2,this.bar1; </w:t>
      </w:r>
      <w:r>
        <w:rPr>
          <w:color w:val="000066"/>
          <w:sz w:val="17"/>
          <w:szCs w:val="17"/>
        </w:rPr>
        <w:br/>
        <w:t xml:space="preserve">            line1.Function = average1; </w:t>
      </w:r>
      <w:r>
        <w:rPr>
          <w:color w:val="000066"/>
          <w:sz w:val="17"/>
          <w:szCs w:val="17"/>
        </w:rPr>
        <w:br/>
        <w:t xml:space="preserve">            line1.Marks.Visible = true;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TChart1.Aspect.View3D = False </w:t>
      </w:r>
      <w:r>
        <w:rPr>
          <w:color w:val="000066"/>
          <w:sz w:val="17"/>
          <w:szCs w:val="17"/>
        </w:rPr>
        <w:br/>
        <w:t xml:space="preserve">        Bar1.FillSampleValues(10) </w:t>
      </w:r>
      <w:r>
        <w:rPr>
          <w:color w:val="000066"/>
          <w:sz w:val="17"/>
          <w:szCs w:val="17"/>
        </w:rPr>
        <w:br/>
        <w:t xml:space="preserve">        Bar2.FillSampleValues(10)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Button1_Click(ByVal sender As System.Object, ByVal e As System.EventArgs) Handles Button1.Click </w:t>
      </w:r>
      <w:r>
        <w:rPr>
          <w:color w:val="000066"/>
          <w:sz w:val="17"/>
          <w:szCs w:val="17"/>
        </w:rPr>
        <w:br/>
        <w:t xml:space="preserve">        Dim DataSource As New ArrayList() </w:t>
      </w:r>
      <w:r>
        <w:rPr>
          <w:color w:val="000066"/>
          <w:sz w:val="17"/>
          <w:szCs w:val="17"/>
        </w:rPr>
        <w:br/>
        <w:t xml:space="preserve"> </w:t>
      </w:r>
      <w:r>
        <w:rPr>
          <w:color w:val="000066"/>
          <w:sz w:val="17"/>
          <w:szCs w:val="17"/>
        </w:rPr>
        <w:br/>
        <w:t xml:space="preserve">        DataSource.Add(Bar1) </w:t>
      </w:r>
      <w:r>
        <w:rPr>
          <w:color w:val="000066"/>
          <w:sz w:val="17"/>
          <w:szCs w:val="17"/>
        </w:rPr>
        <w:br/>
        <w:t xml:space="preserve">        DataSource.Add(Bar2) </w:t>
      </w:r>
      <w:r>
        <w:rPr>
          <w:color w:val="000066"/>
          <w:sz w:val="17"/>
          <w:szCs w:val="17"/>
        </w:rPr>
        <w:br/>
        <w:t xml:space="preserve"> </w:t>
      </w:r>
      <w:r>
        <w:rPr>
          <w:color w:val="000066"/>
          <w:sz w:val="17"/>
          <w:szCs w:val="17"/>
        </w:rPr>
        <w:br/>
        <w:t xml:space="preserve">        Dim Line1 As New Steema.TeeChart.Styles.Line(TChart1.Chart) </w:t>
      </w:r>
      <w:r>
        <w:rPr>
          <w:color w:val="000066"/>
          <w:sz w:val="17"/>
          <w:szCs w:val="17"/>
        </w:rPr>
        <w:br/>
        <w:t xml:space="preserve">        Dim Average1 As New Steema.TeeChart.Functions.Average() </w:t>
      </w:r>
      <w:r>
        <w:rPr>
          <w:color w:val="000066"/>
          <w:sz w:val="17"/>
          <w:szCs w:val="17"/>
        </w:rPr>
        <w:br/>
        <w:t xml:space="preserve"> </w:t>
      </w:r>
      <w:r>
        <w:rPr>
          <w:color w:val="000066"/>
          <w:sz w:val="17"/>
          <w:szCs w:val="17"/>
        </w:rPr>
        <w:br/>
        <w:t xml:space="preserve">        Line1.Function = Average1 </w:t>
      </w:r>
      <w:r>
        <w:rPr>
          <w:color w:val="000066"/>
          <w:sz w:val="17"/>
          <w:szCs w:val="17"/>
        </w:rPr>
        <w:br/>
        <w:t xml:space="preserve">        Line1.DataSource = DataSource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lastRenderedPageBreak/>
        <w:t>我们向</w:t>
      </w:r>
      <w:r>
        <w:rPr>
          <w:rFonts w:ascii="Verdana" w:hAnsi="Verdana"/>
          <w:sz w:val="17"/>
          <w:szCs w:val="17"/>
        </w:rPr>
        <w:t>2</w:t>
      </w:r>
      <w:r>
        <w:rPr>
          <w:rFonts w:ascii="Verdana" w:hAnsi="Verdana"/>
          <w:sz w:val="17"/>
          <w:szCs w:val="17"/>
        </w:rPr>
        <w:t>个数据序列添加点：</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button2_Click(object sender, System.EventArgs e) </w:t>
      </w:r>
      <w:r>
        <w:rPr>
          <w:color w:val="000066"/>
          <w:sz w:val="17"/>
          <w:szCs w:val="17"/>
        </w:rPr>
        <w:br/>
        <w:t xml:space="preserve">         </w:t>
      </w:r>
      <w:r>
        <w:rPr>
          <w:color w:val="000066"/>
          <w:sz w:val="17"/>
          <w:szCs w:val="17"/>
        </w:rPr>
        <w:br/>
        <w:t xml:space="preserve">            Random rnd = new Random(); </w:t>
      </w:r>
      <w:r>
        <w:rPr>
          <w:color w:val="000066"/>
          <w:sz w:val="17"/>
          <w:szCs w:val="17"/>
        </w:rPr>
        <w:br/>
        <w:t xml:space="preserve">            for(int i = 0; i &lt; 10; ++i) </w:t>
      </w:r>
      <w:r>
        <w:rPr>
          <w:color w:val="000066"/>
          <w:sz w:val="17"/>
          <w:szCs w:val="17"/>
        </w:rPr>
        <w:br/>
        <w:t xml:space="preserve">             </w:t>
      </w:r>
      <w:r>
        <w:rPr>
          <w:color w:val="000066"/>
          <w:sz w:val="17"/>
          <w:szCs w:val="17"/>
        </w:rPr>
        <w:br/>
        <w:t xml:space="preserve">                bar1.Add(rnd.Next(500)); </w:t>
      </w:r>
      <w:r>
        <w:rPr>
          <w:color w:val="000066"/>
          <w:sz w:val="17"/>
          <w:szCs w:val="17"/>
        </w:rPr>
        <w:br/>
        <w:t xml:space="preserve">                bar2.Add(rnd.Next(500));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Button2_Click(ByVal sender As System.Object, ByVal e As System.EventArgs) Handles Button2.Click </w:t>
      </w:r>
      <w:r>
        <w:rPr>
          <w:color w:val="000066"/>
          <w:sz w:val="17"/>
          <w:szCs w:val="17"/>
        </w:rPr>
        <w:br/>
        <w:t xml:space="preserve">        Dim rnd As New Random() </w:t>
      </w:r>
      <w:r>
        <w:rPr>
          <w:color w:val="000066"/>
          <w:sz w:val="17"/>
          <w:szCs w:val="17"/>
        </w:rPr>
        <w:br/>
        <w:t xml:space="preserve">        Dim i As Integer </w:t>
      </w:r>
      <w:r>
        <w:rPr>
          <w:color w:val="000066"/>
          <w:sz w:val="17"/>
          <w:szCs w:val="17"/>
        </w:rPr>
        <w:br/>
        <w:t xml:space="preserve">        For i = 0 To 10 </w:t>
      </w:r>
      <w:r>
        <w:rPr>
          <w:color w:val="000066"/>
          <w:sz w:val="17"/>
          <w:szCs w:val="17"/>
        </w:rPr>
        <w:br/>
        <w:t xml:space="preserve">            Bar1.Add(rnd.Next(500)) </w:t>
      </w:r>
      <w:r>
        <w:rPr>
          <w:color w:val="000066"/>
          <w:sz w:val="17"/>
          <w:szCs w:val="17"/>
        </w:rPr>
        <w:br/>
        <w:t xml:space="preserve">            Bar2.Add(rnd.Next(500)) </w:t>
      </w:r>
      <w:r>
        <w:rPr>
          <w:color w:val="000066"/>
          <w:sz w:val="17"/>
          <w:szCs w:val="17"/>
        </w:rPr>
        <w:br/>
        <w:t xml:space="preserve">        Next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请注意，函数是不显示的。您需要在</w:t>
      </w:r>
      <w:r>
        <w:rPr>
          <w:rFonts w:ascii="Verdana" w:hAnsi="Verdana"/>
          <w:sz w:val="17"/>
          <w:szCs w:val="17"/>
        </w:rPr>
        <w:t>Button2_Click()</w:t>
      </w:r>
      <w:r>
        <w:rPr>
          <w:rFonts w:ascii="Verdana" w:hAnsi="Verdana"/>
          <w:sz w:val="17"/>
          <w:szCs w:val="17"/>
        </w:rPr>
        <w:t>事件中添加</w:t>
      </w:r>
      <w:r>
        <w:rPr>
          <w:rFonts w:ascii="Verdana" w:hAnsi="Verdana"/>
          <w:sz w:val="17"/>
          <w:szCs w:val="17"/>
        </w:rPr>
        <w:t>Series.CheckDatasource</w:t>
      </w:r>
      <w:r>
        <w:rPr>
          <w:rFonts w:ascii="Verdana" w:hAnsi="Verdana"/>
          <w:sz w:val="17"/>
          <w:szCs w:val="17"/>
        </w:rPr>
        <w:t>方法为函数读取值。</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tChart1.Series[2].CheckDataSource(); </w:t>
      </w:r>
      <w:r>
        <w:rPr>
          <w:color w:val="000066"/>
          <w:sz w:val="17"/>
          <w:szCs w:val="17"/>
        </w:rPr>
        <w:br/>
        <w:t xml:space="preserve">[VB.Net] </w:t>
      </w:r>
      <w:r>
        <w:rPr>
          <w:color w:val="000066"/>
          <w:sz w:val="17"/>
          <w:szCs w:val="17"/>
        </w:rPr>
        <w:br/>
        <w:t xml:space="preserve">TChart1.Series(2).CheckDataSource() </w:t>
      </w:r>
    </w:p>
    <w:p w:rsidR="007649B1" w:rsidRDefault="007649B1" w:rsidP="007649B1">
      <w:pPr>
        <w:rPr>
          <w:rFonts w:ascii="Verdana" w:hAnsi="Verdana"/>
          <w:sz w:val="17"/>
          <w:szCs w:val="17"/>
        </w:rPr>
      </w:pPr>
      <w:r>
        <w:rPr>
          <w:rFonts w:ascii="Verdana" w:hAnsi="Verdana"/>
          <w:sz w:val="17"/>
          <w:szCs w:val="17"/>
        </w:rPr>
        <w:t>在运行时，通过重新定义</w:t>
      </w:r>
      <w:r>
        <w:rPr>
          <w:rFonts w:ascii="Verdana" w:hAnsi="Verdana"/>
          <w:sz w:val="17"/>
          <w:szCs w:val="17"/>
        </w:rPr>
        <w:t>Series.DataSource</w:t>
      </w:r>
      <w:r>
        <w:rPr>
          <w:rFonts w:ascii="Verdana" w:hAnsi="Verdana"/>
          <w:sz w:val="17"/>
          <w:szCs w:val="17"/>
        </w:rPr>
        <w:t>属性，函数定义可能会被简单地更改为向数据序列分配一个新的函数：</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button3_Click(object sender, System.EventArgs e) </w:t>
      </w:r>
      <w:r>
        <w:rPr>
          <w:color w:val="000066"/>
          <w:sz w:val="17"/>
          <w:szCs w:val="17"/>
        </w:rPr>
        <w:br/>
        <w:t xml:space="preserve">         </w:t>
      </w:r>
      <w:r>
        <w:rPr>
          <w:color w:val="000066"/>
          <w:sz w:val="17"/>
          <w:szCs w:val="17"/>
        </w:rPr>
        <w:br/>
        <w:t xml:space="preserve">            Steema.TeeChart.Functions.Cumulative cumulative1 = new Steema.TeeChart.Functions.Cumulative(); </w:t>
      </w:r>
      <w:r>
        <w:rPr>
          <w:color w:val="000066"/>
          <w:sz w:val="17"/>
          <w:szCs w:val="17"/>
        </w:rPr>
        <w:br/>
        <w:t xml:space="preserve">            tChart1.Series[2].Function = cumulative1;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Button3_Click(ByVal sender As System.Object, ByVal e As System.EventArgs) Handles Button3.Click </w:t>
      </w:r>
      <w:r>
        <w:rPr>
          <w:color w:val="000066"/>
          <w:sz w:val="17"/>
          <w:szCs w:val="17"/>
        </w:rPr>
        <w:br/>
        <w:t xml:space="preserve">        Dim Cumulative1 As New Steema.TeeChart.Functions.Cumulative() </w:t>
      </w:r>
      <w:r>
        <w:rPr>
          <w:color w:val="000066"/>
          <w:sz w:val="17"/>
          <w:szCs w:val="17"/>
        </w:rPr>
        <w:br/>
      </w:r>
      <w:r>
        <w:rPr>
          <w:color w:val="000066"/>
          <w:sz w:val="17"/>
          <w:szCs w:val="17"/>
        </w:rPr>
        <w:lastRenderedPageBreak/>
        <w:t xml:space="preserve">        TChart1.Series(2).Function = Cumulative1 </w:t>
      </w:r>
      <w:r>
        <w:rPr>
          <w:color w:val="000066"/>
          <w:sz w:val="17"/>
          <w:szCs w:val="17"/>
        </w:rPr>
        <w:br/>
        <w:t>End Sub</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bookmarkStart w:id="87" w:name="Bookmark8_FunctionPeriod"/>
      <w:r>
        <w:rPr>
          <w:rFonts w:ascii="Verdana" w:hAnsi="Verdana"/>
          <w:b/>
          <w:bCs/>
          <w:sz w:val="17"/>
          <w:szCs w:val="17"/>
        </w:rPr>
        <w:t>函数周期</w:t>
      </w:r>
      <w:bookmarkEnd w:id="87"/>
      <w:r>
        <w:rPr>
          <w:rFonts w:ascii="Verdana" w:hAnsi="Verdana"/>
          <w:sz w:val="17"/>
          <w:szCs w:val="17"/>
        </w:rPr>
        <w:t xml:space="preserve"> </w:t>
      </w:r>
      <w:r>
        <w:rPr>
          <w:rFonts w:ascii="Verdana" w:hAnsi="Verdana"/>
          <w:sz w:val="17"/>
          <w:szCs w:val="17"/>
        </w:rPr>
        <w:br/>
      </w:r>
      <w:r>
        <w:rPr>
          <w:rFonts w:ascii="Verdana" w:hAnsi="Verdana"/>
          <w:sz w:val="17"/>
          <w:szCs w:val="17"/>
        </w:rPr>
        <w:t>周期是函数工作中最重要的属性，因为周期定义了一个函数所应用点的范围。</w:t>
      </w:r>
      <w:r>
        <w:rPr>
          <w:rFonts w:ascii="Verdana" w:hAnsi="Verdana"/>
          <w:sz w:val="17"/>
          <w:szCs w:val="17"/>
        </w:rPr>
        <w:br/>
      </w:r>
      <w:r>
        <w:rPr>
          <w:rFonts w:ascii="Verdana" w:hAnsi="Verdana"/>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我们有</w:t>
      </w:r>
      <w:r>
        <w:rPr>
          <w:rFonts w:ascii="Verdana" w:hAnsi="Verdana"/>
          <w:sz w:val="17"/>
          <w:szCs w:val="17"/>
        </w:rPr>
        <w:t>6</w:t>
      </w:r>
      <w:r>
        <w:rPr>
          <w:rFonts w:ascii="Verdana" w:hAnsi="Verdana"/>
          <w:sz w:val="17"/>
          <w:szCs w:val="17"/>
        </w:rPr>
        <w:t>个带值的数据点（如柱形数据序列的柱形）：</w:t>
      </w:r>
      <w:r>
        <w:rPr>
          <w:rFonts w:ascii="Verdana" w:hAnsi="Verdana"/>
          <w:sz w:val="17"/>
          <w:szCs w:val="17"/>
        </w:rPr>
        <w:br/>
      </w:r>
      <w:r>
        <w:rPr>
          <w:rFonts w:ascii="Verdana" w:hAnsi="Verdana"/>
          <w:sz w:val="17"/>
          <w:szCs w:val="17"/>
        </w:rPr>
        <w:br/>
        <w:t>     3, 8, 6, 2, 9 and 12  </w:t>
      </w:r>
      <w:r>
        <w:rPr>
          <w:rFonts w:ascii="Verdana" w:hAnsi="Verdana"/>
          <w:sz w:val="17"/>
          <w:szCs w:val="17"/>
        </w:rPr>
        <w:br/>
      </w:r>
      <w:r>
        <w:rPr>
          <w:rFonts w:ascii="Verdana" w:hAnsi="Verdana"/>
          <w:sz w:val="17"/>
          <w:szCs w:val="17"/>
        </w:rPr>
        <w:br/>
      </w:r>
      <w:r>
        <w:rPr>
          <w:rFonts w:ascii="Verdana" w:hAnsi="Verdana"/>
          <w:sz w:val="17"/>
          <w:szCs w:val="17"/>
        </w:rPr>
        <w:t>我们定义一个周期为</w:t>
      </w:r>
      <w:r>
        <w:rPr>
          <w:rFonts w:ascii="Verdana" w:hAnsi="Verdana"/>
          <w:sz w:val="17"/>
          <w:szCs w:val="17"/>
        </w:rPr>
        <w:t>0</w:t>
      </w:r>
      <w:r>
        <w:rPr>
          <w:rFonts w:ascii="Verdana" w:hAnsi="Verdana"/>
          <w:sz w:val="17"/>
          <w:szCs w:val="17"/>
        </w:rPr>
        <w:t>（默认）的函数数据序列，平均值是：</w:t>
      </w:r>
      <w:r>
        <w:rPr>
          <w:rFonts w:ascii="Verdana" w:hAnsi="Verdana"/>
          <w:sz w:val="17"/>
          <w:szCs w:val="17"/>
        </w:rPr>
        <w:br/>
      </w:r>
      <w:r>
        <w:rPr>
          <w:rFonts w:ascii="Verdana" w:hAnsi="Verdana"/>
          <w:sz w:val="17"/>
          <w:szCs w:val="17"/>
        </w:rPr>
        <w:br/>
        <w:t xml:space="preserve">     6.667 </w:t>
      </w:r>
      <w:r>
        <w:rPr>
          <w:rFonts w:ascii="Verdana" w:hAnsi="Verdana"/>
          <w:sz w:val="17"/>
          <w:szCs w:val="17"/>
        </w:rPr>
        <w:br/>
      </w:r>
      <w:r>
        <w:rPr>
          <w:rFonts w:ascii="Verdana" w:hAnsi="Verdana"/>
          <w:sz w:val="17"/>
          <w:szCs w:val="17"/>
        </w:rPr>
        <w:br/>
      </w:r>
      <w:r>
        <w:rPr>
          <w:rFonts w:ascii="Verdana" w:hAnsi="Verdana"/>
          <w:sz w:val="17"/>
          <w:szCs w:val="17"/>
        </w:rPr>
        <w:t>随着周期设置为</w:t>
      </w:r>
      <w:r>
        <w:rPr>
          <w:rFonts w:ascii="Verdana" w:hAnsi="Verdana"/>
          <w:sz w:val="17"/>
          <w:szCs w:val="17"/>
        </w:rPr>
        <w:t>2</w:t>
      </w:r>
      <w:r>
        <w:rPr>
          <w:rFonts w:ascii="Verdana" w:hAnsi="Verdana"/>
          <w:sz w:val="17"/>
          <w:szCs w:val="17"/>
        </w:rPr>
        <w:t>，我们得到</w:t>
      </w:r>
      <w:r>
        <w:rPr>
          <w:rFonts w:ascii="Verdana" w:hAnsi="Verdana"/>
          <w:sz w:val="17"/>
          <w:szCs w:val="17"/>
        </w:rPr>
        <w:t>3</w:t>
      </w:r>
      <w:r>
        <w:rPr>
          <w:rFonts w:ascii="Verdana" w:hAnsi="Verdana"/>
          <w:sz w:val="17"/>
          <w:szCs w:val="17"/>
        </w:rPr>
        <w:t>个函数输出的平均值：</w:t>
      </w:r>
      <w:r>
        <w:rPr>
          <w:rFonts w:ascii="Verdana" w:hAnsi="Verdana"/>
          <w:sz w:val="17"/>
          <w:szCs w:val="17"/>
        </w:rPr>
        <w:br/>
      </w:r>
      <w:r>
        <w:rPr>
          <w:rFonts w:ascii="Verdana" w:hAnsi="Verdana"/>
          <w:sz w:val="17"/>
          <w:szCs w:val="17"/>
        </w:rPr>
        <w:br/>
        <w:t xml:space="preserve">     5.5, 4 and 10.5 </w:t>
      </w:r>
      <w:r>
        <w:rPr>
          <w:rFonts w:ascii="Verdana" w:hAnsi="Verdana"/>
          <w:sz w:val="17"/>
          <w:szCs w:val="17"/>
        </w:rPr>
        <w:br/>
      </w:r>
      <w:r>
        <w:rPr>
          <w:rFonts w:ascii="Verdana" w:hAnsi="Verdana"/>
          <w:sz w:val="17"/>
          <w:szCs w:val="17"/>
        </w:rPr>
        <w:br/>
      </w:r>
      <w:r>
        <w:rPr>
          <w:rFonts w:ascii="Verdana" w:hAnsi="Verdana"/>
          <w:sz w:val="17"/>
          <w:szCs w:val="17"/>
        </w:rPr>
        <w:t>这些值将集中在他们的周期范围内，即第一个值介于</w:t>
      </w:r>
      <w:r>
        <w:rPr>
          <w:rFonts w:ascii="Verdana" w:hAnsi="Verdana"/>
          <w:sz w:val="17"/>
          <w:szCs w:val="17"/>
        </w:rPr>
        <w:t>Bar1</w:t>
      </w:r>
      <w:r>
        <w:rPr>
          <w:rFonts w:ascii="Verdana" w:hAnsi="Verdana"/>
          <w:sz w:val="17"/>
          <w:szCs w:val="17"/>
        </w:rPr>
        <w:t>和</w:t>
      </w:r>
      <w:r>
        <w:rPr>
          <w:rFonts w:ascii="Verdana" w:hAnsi="Verdana"/>
          <w:sz w:val="17"/>
          <w:szCs w:val="17"/>
        </w:rPr>
        <w:t>Bar2</w:t>
      </w:r>
      <w:r>
        <w:rPr>
          <w:rFonts w:ascii="Verdana" w:hAnsi="Verdana"/>
          <w:sz w:val="17"/>
          <w:szCs w:val="17"/>
        </w:rPr>
        <w:t>的输入数据序列，第二个值介于</w:t>
      </w:r>
      <w:r>
        <w:rPr>
          <w:rFonts w:ascii="Verdana" w:hAnsi="Verdana"/>
          <w:sz w:val="17"/>
          <w:szCs w:val="17"/>
        </w:rPr>
        <w:t>Bar3</w:t>
      </w:r>
      <w:r>
        <w:rPr>
          <w:rFonts w:ascii="Verdana" w:hAnsi="Verdana"/>
          <w:sz w:val="17"/>
          <w:szCs w:val="17"/>
        </w:rPr>
        <w:t>和</w:t>
      </w:r>
      <w:r>
        <w:rPr>
          <w:rFonts w:ascii="Verdana" w:hAnsi="Verdana"/>
          <w:sz w:val="17"/>
          <w:szCs w:val="17"/>
        </w:rPr>
        <w:t>Ba4</w:t>
      </w:r>
      <w:r>
        <w:rPr>
          <w:rFonts w:ascii="Verdana" w:hAnsi="Verdana"/>
          <w:sz w:val="17"/>
          <w:szCs w:val="17"/>
        </w:rPr>
        <w:t>之间等。</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您可以在</w:t>
      </w:r>
      <w:r>
        <w:rPr>
          <w:rFonts w:ascii="Verdana" w:hAnsi="Verdana"/>
          <w:sz w:val="17"/>
          <w:szCs w:val="17"/>
        </w:rPr>
        <w:t>Datasource</w:t>
      </w:r>
      <w:r>
        <w:rPr>
          <w:rFonts w:ascii="Verdana" w:hAnsi="Verdana"/>
          <w:sz w:val="17"/>
          <w:szCs w:val="17"/>
        </w:rPr>
        <w:t>页通过选择有关数据序列和函数来定义周期并点击</w:t>
      </w:r>
      <w:r>
        <w:rPr>
          <w:rFonts w:ascii="Verdana" w:hAnsi="Verdana"/>
          <w:sz w:val="17"/>
          <w:szCs w:val="17"/>
        </w:rPr>
        <w:t>“Options”</w:t>
      </w:r>
      <w:r>
        <w:rPr>
          <w:rFonts w:ascii="Verdana" w:hAnsi="Verdana"/>
          <w:sz w:val="17"/>
          <w:szCs w:val="17"/>
        </w:rPr>
        <w:t>标签，或者您也可以在运行时通过</w:t>
      </w:r>
      <w:r>
        <w:rPr>
          <w:rFonts w:ascii="Verdana" w:hAnsi="Verdana"/>
          <w:sz w:val="17"/>
          <w:szCs w:val="17"/>
        </w:rPr>
        <w:t>FunctionType</w:t>
      </w:r>
      <w:r>
        <w:rPr>
          <w:rFonts w:ascii="Verdana" w:hAnsi="Verdana"/>
          <w:sz w:val="17"/>
          <w:szCs w:val="17"/>
        </w:rPr>
        <w:t>来修改周期。</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line1</w:t>
      </w:r>
      <w:r>
        <w:rPr>
          <w:rFonts w:ascii="Verdana" w:hAnsi="Verdana"/>
          <w:sz w:val="17"/>
          <w:szCs w:val="17"/>
        </w:rPr>
        <w:t>是一个函数数据序列：</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line1.Function.Period = 2; </w:t>
      </w:r>
      <w:r>
        <w:rPr>
          <w:color w:val="000066"/>
          <w:sz w:val="17"/>
          <w:szCs w:val="17"/>
        </w:rPr>
        <w:br/>
        <w:t xml:space="preserve">[VB.Net] </w:t>
      </w:r>
      <w:r>
        <w:rPr>
          <w:color w:val="000066"/>
          <w:sz w:val="17"/>
          <w:szCs w:val="17"/>
        </w:rPr>
        <w:br/>
        <w:t xml:space="preserve">Line1.Function.Period = 2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下面的</w:t>
      </w:r>
      <w:r>
        <w:rPr>
          <w:rFonts w:ascii="Verdana" w:hAnsi="Verdana"/>
          <w:sz w:val="17"/>
          <w:szCs w:val="17"/>
        </w:rPr>
        <w:t>2</w:t>
      </w:r>
      <w:r>
        <w:rPr>
          <w:rFonts w:ascii="Verdana" w:hAnsi="Verdana"/>
          <w:sz w:val="17"/>
          <w:szCs w:val="17"/>
        </w:rPr>
        <w:t>个图表显示了一个应用周期的影响。</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048000" cy="3048000"/>
            <wp:effectExtent l="0" t="0" r="0" b="0"/>
            <wp:docPr id="174" name="图片 174" descr="C:\Users\SONY\AppData\Local\Temp\407984\Tutorial source\Tutorial source\images\Perio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C:\Users\SONY\AppData\Local\Temp\407984\Tutorial source\Tutorial source\images\Period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r w:rsidRPr="003E3F19">
        <w:rPr>
          <w:rFonts w:ascii="Verdana" w:hAnsi="Verdana"/>
          <w:noProof/>
          <w:sz w:val="17"/>
          <w:szCs w:val="17"/>
        </w:rPr>
        <w:drawing>
          <wp:inline distT="0" distB="0" distL="0" distR="0">
            <wp:extent cx="3048000" cy="3048000"/>
            <wp:effectExtent l="0" t="0" r="0" b="0"/>
            <wp:docPr id="173" name="图片 173" descr="C:\Users\SONY\AppData\Local\Temp\407984\Tutorial source\Tutorial source\images\Peri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C:\Users\SONY\AppData\Local\Temp\407984\Tutorial source\Tutorial source\images\Period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88" w:name="Bookmark8_PeriodStyle"/>
      <w:r>
        <w:rPr>
          <w:rFonts w:ascii="Verdana" w:hAnsi="Verdana"/>
          <w:b/>
          <w:bCs/>
          <w:sz w:val="17"/>
          <w:szCs w:val="17"/>
        </w:rPr>
        <w:t>周期样式</w:t>
      </w:r>
      <w:bookmarkEnd w:id="88"/>
      <w:r>
        <w:rPr>
          <w:rFonts w:ascii="Verdana" w:hAnsi="Verdana"/>
          <w:sz w:val="17"/>
          <w:szCs w:val="17"/>
        </w:rPr>
        <w:t xml:space="preserve"> </w:t>
      </w:r>
      <w:r>
        <w:rPr>
          <w:rFonts w:ascii="Verdana" w:hAnsi="Verdana"/>
          <w:sz w:val="17"/>
          <w:szCs w:val="17"/>
        </w:rPr>
        <w:br/>
      </w:r>
      <w:r>
        <w:rPr>
          <w:rFonts w:ascii="Verdana" w:hAnsi="Verdana"/>
          <w:sz w:val="17"/>
          <w:szCs w:val="17"/>
        </w:rPr>
        <w:t>周期可以定义为一个范围。在使用</w:t>
      </w:r>
      <w:r>
        <w:rPr>
          <w:rFonts w:ascii="Verdana" w:hAnsi="Verdana"/>
          <w:sz w:val="17"/>
          <w:szCs w:val="17"/>
        </w:rPr>
        <w:t>DateTime</w:t>
      </w:r>
      <w:r>
        <w:rPr>
          <w:rFonts w:ascii="Verdana" w:hAnsi="Verdana"/>
          <w:sz w:val="17"/>
          <w:szCs w:val="17"/>
        </w:rPr>
        <w:t>数据序列和想要把</w:t>
      </w:r>
      <w:r>
        <w:rPr>
          <w:rFonts w:ascii="Verdana" w:hAnsi="Verdana"/>
          <w:sz w:val="17"/>
          <w:szCs w:val="17"/>
        </w:rPr>
        <w:t>“Period”</w:t>
      </w:r>
      <w:r>
        <w:rPr>
          <w:rFonts w:ascii="Verdana" w:hAnsi="Verdana"/>
          <w:sz w:val="17"/>
          <w:szCs w:val="17"/>
        </w:rPr>
        <w:t>功能表示为一个</w:t>
      </w:r>
      <w:r>
        <w:rPr>
          <w:rFonts w:ascii="Verdana" w:hAnsi="Verdana"/>
          <w:sz w:val="17"/>
          <w:szCs w:val="17"/>
        </w:rPr>
        <w:t>TimeStep</w:t>
      </w:r>
      <w:r>
        <w:rPr>
          <w:rFonts w:ascii="Verdana" w:hAnsi="Verdana"/>
          <w:sz w:val="17"/>
          <w:szCs w:val="17"/>
        </w:rPr>
        <w:t>时是非常有用的。</w:t>
      </w:r>
      <w:r>
        <w:rPr>
          <w:rFonts w:ascii="Verdana" w:hAnsi="Verdana"/>
          <w:sz w:val="17"/>
          <w:szCs w:val="17"/>
        </w:rPr>
        <w:t>“PeriodStyle”</w:t>
      </w:r>
      <w:r>
        <w:rPr>
          <w:rFonts w:ascii="Verdana" w:hAnsi="Verdana"/>
          <w:sz w:val="17"/>
          <w:szCs w:val="17"/>
        </w:rPr>
        <w:t>属性控制</w:t>
      </w:r>
      <w:r>
        <w:rPr>
          <w:rFonts w:ascii="Verdana" w:hAnsi="Verdana"/>
          <w:sz w:val="17"/>
          <w:szCs w:val="17"/>
        </w:rPr>
        <w:t>“Period”</w:t>
      </w:r>
      <w:r>
        <w:rPr>
          <w:rFonts w:ascii="Verdana" w:hAnsi="Verdana"/>
          <w:sz w:val="17"/>
          <w:szCs w:val="17"/>
        </w:rPr>
        <w:t>如何表示。</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例如在一个日期型源数据序列中，你可以使用一个标准</w:t>
      </w:r>
      <w:r>
        <w:rPr>
          <w:rFonts w:ascii="Verdana" w:hAnsi="Verdana"/>
          <w:sz w:val="17"/>
          <w:szCs w:val="17"/>
        </w:rPr>
        <w:t>“Average”</w:t>
      </w:r>
      <w:r>
        <w:rPr>
          <w:rFonts w:ascii="Verdana" w:hAnsi="Verdana"/>
          <w:sz w:val="17"/>
          <w:szCs w:val="17"/>
        </w:rPr>
        <w:t>函数来划分</w:t>
      </w:r>
      <w:r>
        <w:rPr>
          <w:rFonts w:ascii="Verdana" w:hAnsi="Verdana"/>
          <w:sz w:val="17"/>
          <w:szCs w:val="17"/>
        </w:rPr>
        <w:t>“monthly average of sales”</w:t>
      </w:r>
      <w:r>
        <w:rPr>
          <w:rFonts w:ascii="Verdana" w:hAnsi="Verdana"/>
          <w:sz w:val="17"/>
          <w:szCs w:val="17"/>
        </w:rPr>
        <w:t>功能，并设置函数周期为</w:t>
      </w:r>
      <w:r>
        <w:rPr>
          <w:rFonts w:ascii="Verdana" w:hAnsi="Verdana"/>
          <w:sz w:val="17"/>
          <w:szCs w:val="17"/>
        </w:rPr>
        <w:t>“one month”</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//Add in a BarSeries and Average Function at design-time. </w:t>
      </w:r>
      <w:r>
        <w:rPr>
          <w:color w:val="000066"/>
          <w:sz w:val="17"/>
          <w:szCs w:val="17"/>
        </w:rPr>
        <w:br/>
        <w:t xml:space="preserve">            Random rnd = new Random(); </w:t>
      </w:r>
      <w:r>
        <w:rPr>
          <w:color w:val="000066"/>
          <w:sz w:val="17"/>
          <w:szCs w:val="17"/>
        </w:rPr>
        <w:br/>
        <w:t xml:space="preserve">            tChart1.Aspect.View3D = false;   </w:t>
      </w:r>
      <w:r>
        <w:rPr>
          <w:color w:val="000066"/>
          <w:sz w:val="17"/>
          <w:szCs w:val="17"/>
        </w:rPr>
        <w:br/>
      </w:r>
      <w:r>
        <w:rPr>
          <w:color w:val="000066"/>
          <w:sz w:val="17"/>
          <w:szCs w:val="17"/>
        </w:rPr>
        <w:lastRenderedPageBreak/>
        <w:t>            </w:t>
      </w:r>
      <w:r>
        <w:rPr>
          <w:color w:val="000066"/>
          <w:sz w:val="17"/>
          <w:szCs w:val="17"/>
        </w:rPr>
        <w:br/>
        <w:t xml:space="preserve">            TimeSpan month = new TimeSpan(30,0,0,0); </w:t>
      </w:r>
      <w:r>
        <w:rPr>
          <w:color w:val="000066"/>
          <w:sz w:val="17"/>
          <w:szCs w:val="17"/>
        </w:rPr>
        <w:br/>
        <w:t xml:space="preserve">            DateTime today = DateTime.Today; </w:t>
      </w:r>
      <w:r>
        <w:rPr>
          <w:color w:val="000066"/>
          <w:sz w:val="17"/>
          <w:szCs w:val="17"/>
        </w:rPr>
        <w:br/>
        <w:t xml:space="preserve"> </w:t>
      </w:r>
      <w:r>
        <w:rPr>
          <w:color w:val="000066"/>
          <w:sz w:val="17"/>
          <w:szCs w:val="17"/>
        </w:rPr>
        <w:br/>
        <w:t xml:space="preserve">            bar1.Marks.Visible = false; </w:t>
      </w:r>
      <w:r>
        <w:rPr>
          <w:color w:val="000066"/>
          <w:sz w:val="17"/>
          <w:szCs w:val="17"/>
        </w:rPr>
        <w:br/>
        <w:t xml:space="preserve">            bar1.XValues.DateTime = true; </w:t>
      </w:r>
      <w:r>
        <w:rPr>
          <w:color w:val="000066"/>
          <w:sz w:val="17"/>
          <w:szCs w:val="17"/>
        </w:rPr>
        <w:br/>
        <w:t xml:space="preserve">            tChart1.Axes.Bottom.Labels.Angle = 90; </w:t>
      </w:r>
      <w:r>
        <w:rPr>
          <w:color w:val="000066"/>
          <w:sz w:val="17"/>
          <w:szCs w:val="17"/>
        </w:rPr>
        <w:br/>
        <w:t xml:space="preserve"> </w:t>
      </w:r>
      <w:r>
        <w:rPr>
          <w:color w:val="000066"/>
          <w:sz w:val="17"/>
          <w:szCs w:val="17"/>
        </w:rPr>
        <w:br/>
        <w:t xml:space="preserve">            for(int i = 0; i &lt; 60; ++i)  </w:t>
      </w:r>
      <w:r>
        <w:rPr>
          <w:color w:val="000066"/>
          <w:sz w:val="17"/>
          <w:szCs w:val="17"/>
        </w:rPr>
        <w:br/>
        <w:t xml:space="preserve">                today = today.AddDays(5); </w:t>
      </w:r>
      <w:r>
        <w:rPr>
          <w:color w:val="000066"/>
          <w:sz w:val="17"/>
          <w:szCs w:val="17"/>
        </w:rPr>
        <w:br/>
        <w:t xml:space="preserve">                bar1.Add(today, rnd.Next(100),"",Color.Red); </w:t>
      </w:r>
      <w:r>
        <w:rPr>
          <w:color w:val="000066"/>
          <w:sz w:val="17"/>
          <w:szCs w:val="17"/>
        </w:rPr>
        <w:br/>
        <w:t xml:space="preserve">             </w:t>
      </w:r>
      <w:r>
        <w:rPr>
          <w:color w:val="000066"/>
          <w:sz w:val="17"/>
          <w:szCs w:val="17"/>
        </w:rPr>
        <w:br/>
        <w:t xml:space="preserve"> </w:t>
      </w:r>
      <w:r>
        <w:rPr>
          <w:color w:val="000066"/>
          <w:sz w:val="17"/>
          <w:szCs w:val="17"/>
        </w:rPr>
        <w:br/>
        <w:t xml:space="preserve">            average1.PeriodAlign = Steema.TeeChart.Functions.PeriodAligns.First; </w:t>
      </w:r>
      <w:r>
        <w:rPr>
          <w:color w:val="000066"/>
          <w:sz w:val="17"/>
          <w:szCs w:val="17"/>
        </w:rPr>
        <w:br/>
        <w:t xml:space="preserve">            average1.PeriodStyle = Steema.TeeChart.Functions.PeriodStyles.Range; </w:t>
      </w:r>
      <w:r>
        <w:rPr>
          <w:color w:val="000066"/>
          <w:sz w:val="17"/>
          <w:szCs w:val="17"/>
        </w:rPr>
        <w:br/>
        <w:t xml:space="preserve">            average1.Period = month.TotalDays; </w:t>
      </w:r>
      <w:r>
        <w:rPr>
          <w:color w:val="000066"/>
          <w:sz w:val="17"/>
          <w:szCs w:val="17"/>
        </w:rPr>
        <w:br/>
        <w:t xml:space="preserve">            line1.DataSource = bar1; </w:t>
      </w:r>
      <w:r>
        <w:rPr>
          <w:color w:val="000066"/>
          <w:sz w:val="17"/>
          <w:szCs w:val="17"/>
        </w:rPr>
        <w:br/>
        <w:t xml:space="preserve">            line1.CheckDataSource();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'Add in a BarSeries and Average Function at design-time. </w:t>
      </w:r>
      <w:r>
        <w:rPr>
          <w:color w:val="000066"/>
          <w:sz w:val="17"/>
          <w:szCs w:val="17"/>
        </w:rPr>
        <w:br/>
        <w:t xml:space="preserve">        TChart1.Aspect.View3D = False </w:t>
      </w:r>
      <w:r>
        <w:rPr>
          <w:color w:val="000066"/>
          <w:sz w:val="17"/>
          <w:szCs w:val="17"/>
        </w:rPr>
        <w:br/>
        <w:t xml:space="preserve"> </w:t>
      </w:r>
      <w:r>
        <w:rPr>
          <w:color w:val="000066"/>
          <w:sz w:val="17"/>
          <w:szCs w:val="17"/>
        </w:rPr>
        <w:br/>
        <w:t xml:space="preserve">        Dim Month As New TimeSpan(30, 0, 0, 0) </w:t>
      </w:r>
      <w:r>
        <w:rPr>
          <w:color w:val="000066"/>
          <w:sz w:val="17"/>
          <w:szCs w:val="17"/>
        </w:rPr>
        <w:br/>
        <w:t xml:space="preserve">        Dim Today As DateTime = DateTime.Today </w:t>
      </w:r>
      <w:r>
        <w:rPr>
          <w:color w:val="000066"/>
          <w:sz w:val="17"/>
          <w:szCs w:val="17"/>
        </w:rPr>
        <w:br/>
        <w:t xml:space="preserve">        Dim i As Integer </w:t>
      </w:r>
      <w:r>
        <w:rPr>
          <w:color w:val="000066"/>
          <w:sz w:val="17"/>
          <w:szCs w:val="17"/>
        </w:rPr>
        <w:br/>
        <w:t xml:space="preserve"> </w:t>
      </w:r>
      <w:r>
        <w:rPr>
          <w:color w:val="000066"/>
          <w:sz w:val="17"/>
          <w:szCs w:val="17"/>
        </w:rPr>
        <w:br/>
        <w:t xml:space="preserve">        Bar1.Marks.Visible = False </w:t>
      </w:r>
      <w:r>
        <w:rPr>
          <w:color w:val="000066"/>
          <w:sz w:val="17"/>
          <w:szCs w:val="17"/>
        </w:rPr>
        <w:br/>
        <w:t xml:space="preserve">        Bar1.XValues.DateTime = True </w:t>
      </w:r>
      <w:r>
        <w:rPr>
          <w:color w:val="000066"/>
          <w:sz w:val="17"/>
          <w:szCs w:val="17"/>
        </w:rPr>
        <w:br/>
        <w:t xml:space="preserve">        TChart1.Axes.Bottom.Labels.Angle = 90 </w:t>
      </w:r>
      <w:r>
        <w:rPr>
          <w:color w:val="000066"/>
          <w:sz w:val="17"/>
          <w:szCs w:val="17"/>
        </w:rPr>
        <w:br/>
        <w:t xml:space="preserve"> </w:t>
      </w:r>
      <w:r>
        <w:rPr>
          <w:color w:val="000066"/>
          <w:sz w:val="17"/>
          <w:szCs w:val="17"/>
        </w:rPr>
        <w:br/>
        <w:t xml:space="preserve">        For i = 0 To 60 </w:t>
      </w:r>
      <w:r>
        <w:rPr>
          <w:color w:val="000066"/>
          <w:sz w:val="17"/>
          <w:szCs w:val="17"/>
        </w:rPr>
        <w:br/>
        <w:t xml:space="preserve">            Today = Today.AddDays(5) </w:t>
      </w:r>
      <w:r>
        <w:rPr>
          <w:color w:val="000066"/>
          <w:sz w:val="17"/>
          <w:szCs w:val="17"/>
        </w:rPr>
        <w:br/>
        <w:t xml:space="preserve">            Bar1.Add(Today, Rnd() * 100, "", Color.Red) </w:t>
      </w:r>
      <w:r>
        <w:rPr>
          <w:color w:val="000066"/>
          <w:sz w:val="17"/>
          <w:szCs w:val="17"/>
        </w:rPr>
        <w:br/>
        <w:t xml:space="preserve">        Next </w:t>
      </w:r>
      <w:r>
        <w:rPr>
          <w:color w:val="000066"/>
          <w:sz w:val="17"/>
          <w:szCs w:val="17"/>
        </w:rPr>
        <w:br/>
        <w:t xml:space="preserve"> </w:t>
      </w:r>
      <w:r>
        <w:rPr>
          <w:color w:val="000066"/>
          <w:sz w:val="17"/>
          <w:szCs w:val="17"/>
        </w:rPr>
        <w:br/>
        <w:t xml:space="preserve">        Average1.PeriodAlign = Steema.TeeChart.Functions.PeriodAligns.First </w:t>
      </w:r>
      <w:r>
        <w:rPr>
          <w:color w:val="000066"/>
          <w:sz w:val="17"/>
          <w:szCs w:val="17"/>
        </w:rPr>
        <w:br/>
        <w:t xml:space="preserve">        Average1.PeriodStyle = Steema.TeeChart.Functions.PeriodStyles.Range </w:t>
      </w:r>
      <w:r>
        <w:rPr>
          <w:color w:val="000066"/>
          <w:sz w:val="17"/>
          <w:szCs w:val="17"/>
        </w:rPr>
        <w:br/>
        <w:t xml:space="preserve">        Average1.Period = Month.TotalDays </w:t>
      </w:r>
      <w:r>
        <w:rPr>
          <w:color w:val="000066"/>
          <w:sz w:val="17"/>
          <w:szCs w:val="17"/>
        </w:rPr>
        <w:br/>
        <w:t xml:space="preserve">        Line1.DataSource = Bar1 </w:t>
      </w:r>
      <w:r>
        <w:rPr>
          <w:color w:val="000066"/>
          <w:sz w:val="17"/>
          <w:szCs w:val="17"/>
        </w:rPr>
        <w:br/>
      </w:r>
      <w:r>
        <w:rPr>
          <w:color w:val="000066"/>
          <w:sz w:val="17"/>
          <w:szCs w:val="17"/>
        </w:rPr>
        <w:lastRenderedPageBreak/>
        <w:t xml:space="preserve">        Line1.CheckDataSource()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这样的结果是每个点显示的是</w:t>
      </w:r>
      <w:r>
        <w:rPr>
          <w:rFonts w:ascii="Verdana" w:hAnsi="Verdana"/>
          <w:sz w:val="17"/>
          <w:szCs w:val="17"/>
        </w:rPr>
        <w:t>BarSeries</w:t>
      </w:r>
      <w:r>
        <w:rPr>
          <w:rFonts w:ascii="Verdana" w:hAnsi="Verdana"/>
          <w:sz w:val="17"/>
          <w:szCs w:val="17"/>
        </w:rPr>
        <w:t>中每个月</w:t>
      </w:r>
      <w:r>
        <w:rPr>
          <w:rFonts w:ascii="Verdana" w:hAnsi="Verdana"/>
          <w:sz w:val="17"/>
          <w:szCs w:val="17"/>
        </w:rPr>
        <w:t>“average”</w:t>
      </w:r>
      <w:r>
        <w:rPr>
          <w:rFonts w:ascii="Verdana" w:hAnsi="Verdana"/>
          <w:sz w:val="17"/>
          <w:szCs w:val="17"/>
        </w:rPr>
        <w:t>的数据。</w:t>
      </w:r>
      <w:r>
        <w:rPr>
          <w:rFonts w:ascii="Verdana" w:hAnsi="Verdana"/>
          <w:sz w:val="17"/>
          <w:szCs w:val="17"/>
        </w:rPr>
        <w:br/>
      </w:r>
      <w:r>
        <w:rPr>
          <w:rFonts w:ascii="Verdana" w:hAnsi="Verdana"/>
          <w:sz w:val="17"/>
          <w:szCs w:val="17"/>
        </w:rPr>
        <w:br/>
      </w:r>
      <w:r>
        <w:rPr>
          <w:rFonts w:ascii="Verdana" w:hAnsi="Verdana"/>
          <w:sz w:val="17"/>
          <w:szCs w:val="17"/>
        </w:rPr>
        <w:t>在日期型周期上计算的时候，源数据序列的点必须存储为日期，这是强制性的。</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该范围也可以用在非日期型数据序列：</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for(int i = 0; i &lt; 60; ++i)  </w:t>
      </w:r>
      <w:r>
        <w:rPr>
          <w:color w:val="000066"/>
          <w:sz w:val="17"/>
          <w:szCs w:val="17"/>
        </w:rPr>
        <w:br/>
        <w:t xml:space="preserve">     bar1.Add(Convert.ToDouble(i), rnd.Next(100),"",Color.Red); </w:t>
      </w:r>
      <w:r>
        <w:rPr>
          <w:color w:val="000066"/>
          <w:sz w:val="17"/>
          <w:szCs w:val="17"/>
        </w:rPr>
        <w:br/>
        <w:t xml:space="preserve"> </w:t>
      </w:r>
      <w:r>
        <w:rPr>
          <w:color w:val="000066"/>
          <w:sz w:val="17"/>
          <w:szCs w:val="17"/>
        </w:rPr>
        <w:br/>
        <w:t xml:space="preserve">average1.PeriodAlign = Steema.TeeChart.Functions.PeriodAligns.First; </w:t>
      </w:r>
      <w:r>
        <w:rPr>
          <w:color w:val="000066"/>
          <w:sz w:val="17"/>
          <w:szCs w:val="17"/>
        </w:rPr>
        <w:br/>
        <w:t xml:space="preserve">average1.PeriodStyle = Steema.TeeChart.Functions.PeriodStyles.Range; </w:t>
      </w:r>
      <w:r>
        <w:rPr>
          <w:color w:val="000066"/>
          <w:sz w:val="17"/>
          <w:szCs w:val="17"/>
        </w:rPr>
        <w:br/>
        <w:t xml:space="preserve">average1.Period = 6; </w:t>
      </w:r>
      <w:r>
        <w:rPr>
          <w:color w:val="000066"/>
          <w:sz w:val="17"/>
          <w:szCs w:val="17"/>
        </w:rPr>
        <w:br/>
        <w:t xml:space="preserve"> </w:t>
      </w:r>
      <w:r>
        <w:rPr>
          <w:color w:val="000066"/>
          <w:sz w:val="17"/>
          <w:szCs w:val="17"/>
        </w:rPr>
        <w:br/>
        <w:t xml:space="preserve">[VB.Net] </w:t>
      </w:r>
      <w:r>
        <w:rPr>
          <w:color w:val="000066"/>
          <w:sz w:val="17"/>
          <w:szCs w:val="17"/>
        </w:rPr>
        <w:br/>
        <w:t xml:space="preserve">For i = 0 To 60 </w:t>
      </w:r>
      <w:r>
        <w:rPr>
          <w:color w:val="000066"/>
          <w:sz w:val="17"/>
          <w:szCs w:val="17"/>
        </w:rPr>
        <w:br/>
        <w:t xml:space="preserve">            Bar1.Add(i, Rnd() * 100, "", Color.Red) </w:t>
      </w:r>
      <w:r>
        <w:rPr>
          <w:color w:val="000066"/>
          <w:sz w:val="17"/>
          <w:szCs w:val="17"/>
        </w:rPr>
        <w:br/>
        <w:t xml:space="preserve">Next </w:t>
      </w:r>
      <w:r>
        <w:rPr>
          <w:color w:val="000066"/>
          <w:sz w:val="17"/>
          <w:szCs w:val="17"/>
        </w:rPr>
        <w:br/>
        <w:t xml:space="preserve">Average1.PeriodAlign = Steema.TeeChart.Functions.PeriodAligns.First </w:t>
      </w:r>
      <w:r>
        <w:rPr>
          <w:color w:val="000066"/>
          <w:sz w:val="17"/>
          <w:szCs w:val="17"/>
        </w:rPr>
        <w:br/>
        <w:t xml:space="preserve">Average1.PeriodStyle = Steema.TeeChart.Functions.PeriodStyles.Range </w:t>
      </w:r>
      <w:r>
        <w:rPr>
          <w:color w:val="000066"/>
          <w:sz w:val="17"/>
          <w:szCs w:val="17"/>
        </w:rPr>
        <w:br/>
        <w:t xml:space="preserve">Average1.Period = 6 </w:t>
      </w:r>
    </w:p>
    <w:p w:rsidR="007649B1" w:rsidRDefault="007649B1" w:rsidP="007649B1">
      <w:pPr>
        <w:pStyle w:val="a5"/>
        <w:rPr>
          <w:rFonts w:ascii="Verdana" w:hAnsi="Verdana"/>
          <w:sz w:val="17"/>
          <w:szCs w:val="17"/>
        </w:rPr>
      </w:pPr>
      <w:r>
        <w:rPr>
          <w:rFonts w:ascii="Verdana" w:hAnsi="Verdana"/>
          <w:sz w:val="17"/>
          <w:szCs w:val="17"/>
        </w:rPr>
        <w:t>这将以</w:t>
      </w:r>
      <w:r>
        <w:rPr>
          <w:rFonts w:ascii="Verdana" w:hAnsi="Verdana"/>
          <w:sz w:val="17"/>
          <w:szCs w:val="17"/>
        </w:rPr>
        <w:t>“6”</w:t>
      </w:r>
      <w:r>
        <w:rPr>
          <w:rFonts w:ascii="Verdana" w:hAnsi="Verdana"/>
          <w:sz w:val="17"/>
          <w:szCs w:val="17"/>
        </w:rPr>
        <w:t>为分隔点，为每个组别的点计算平均值。</w:t>
      </w:r>
      <w:r>
        <w:rPr>
          <w:rFonts w:ascii="Verdana" w:hAnsi="Verdana"/>
          <w:sz w:val="17"/>
          <w:szCs w:val="17"/>
        </w:rPr>
        <w:br/>
      </w:r>
      <w:r>
        <w:rPr>
          <w:rFonts w:ascii="Verdana" w:hAnsi="Verdana"/>
          <w:sz w:val="17"/>
          <w:szCs w:val="17"/>
        </w:rPr>
        <w:t>（</w:t>
      </w:r>
      <w:r>
        <w:rPr>
          <w:rFonts w:ascii="Verdana" w:hAnsi="Verdana"/>
          <w:sz w:val="17"/>
          <w:szCs w:val="17"/>
        </w:rPr>
        <w:t>X</w:t>
      </w:r>
      <w:r>
        <w:rPr>
          <w:rFonts w:ascii="Verdana" w:hAnsi="Verdana"/>
          <w:sz w:val="17"/>
          <w:szCs w:val="17"/>
        </w:rPr>
        <w:t>的点</w:t>
      </w:r>
      <w:r>
        <w:rPr>
          <w:rFonts w:ascii="Verdana" w:hAnsi="Verdana"/>
          <w:sz w:val="17"/>
          <w:szCs w:val="17"/>
        </w:rPr>
        <w:t>X&gt;=6,X&lt;6</w:t>
      </w:r>
      <w:r>
        <w:rPr>
          <w:rFonts w:ascii="Verdana" w:hAnsi="Verdana"/>
          <w:sz w:val="17"/>
          <w:szCs w:val="17"/>
        </w:rPr>
        <w:t>时用来计算第一个平均值，</w:t>
      </w:r>
      <w:r>
        <w:rPr>
          <w:rFonts w:ascii="Verdana" w:hAnsi="Verdana"/>
          <w:sz w:val="17"/>
          <w:szCs w:val="17"/>
        </w:rPr>
        <w:t>X</w:t>
      </w:r>
      <w:r>
        <w:rPr>
          <w:rFonts w:ascii="Verdana" w:hAnsi="Verdana"/>
          <w:sz w:val="17"/>
          <w:szCs w:val="17"/>
        </w:rPr>
        <w:t>的点</w:t>
      </w:r>
      <w:r>
        <w:rPr>
          <w:rFonts w:ascii="Verdana" w:hAnsi="Verdana"/>
          <w:sz w:val="17"/>
          <w:szCs w:val="17"/>
        </w:rPr>
        <w:t>X&gt;=6,X&lt;12</w:t>
      </w:r>
      <w:r>
        <w:rPr>
          <w:rFonts w:ascii="Verdana" w:hAnsi="Verdana"/>
          <w:sz w:val="17"/>
          <w:szCs w:val="17"/>
        </w:rPr>
        <w:t>时用来计算第二个平均值</w:t>
      </w:r>
      <w:r>
        <w:rPr>
          <w:rFonts w:ascii="Verdana" w:hAnsi="Verdana"/>
          <w:sz w:val="17"/>
          <w:szCs w:val="17"/>
        </w:rPr>
        <w:t>...</w:t>
      </w:r>
      <w:r>
        <w:rPr>
          <w:rFonts w:ascii="Verdana" w:hAnsi="Verdana"/>
          <w:sz w:val="17"/>
          <w:szCs w:val="17"/>
        </w:rPr>
        <w:t>）</w:t>
      </w:r>
      <w:r>
        <w:rPr>
          <w:rFonts w:ascii="Verdana" w:hAnsi="Verdana"/>
          <w:sz w:val="17"/>
          <w:szCs w:val="17"/>
        </w:rPr>
        <w:t xml:space="preserve"> </w:t>
      </w:r>
      <w:r>
        <w:rPr>
          <w:rFonts w:ascii="Verdana" w:hAnsi="Verdana"/>
          <w:sz w:val="17"/>
          <w:szCs w:val="17"/>
        </w:rPr>
        <w:br/>
      </w:r>
      <w:r>
        <w:rPr>
          <w:rFonts w:ascii="Verdana" w:hAnsi="Verdana"/>
          <w:sz w:val="17"/>
          <w:szCs w:val="17"/>
        </w:rPr>
        <w:t>注意，这不同于每</w:t>
      </w:r>
      <w:r>
        <w:rPr>
          <w:rFonts w:ascii="Verdana" w:hAnsi="Verdana"/>
          <w:sz w:val="17"/>
          <w:szCs w:val="17"/>
        </w:rPr>
        <w:t>6</w:t>
      </w:r>
      <w:r>
        <w:rPr>
          <w:rFonts w:ascii="Verdana" w:hAnsi="Verdana"/>
          <w:sz w:val="17"/>
          <w:szCs w:val="17"/>
        </w:rPr>
        <w:t>点计算一次平均值。</w:t>
      </w:r>
    </w:p>
    <w:p w:rsidR="007649B1" w:rsidRDefault="007649B1" w:rsidP="007649B1">
      <w:pPr>
        <w:pStyle w:val="a5"/>
        <w:spacing w:after="240"/>
        <w:rPr>
          <w:rFonts w:ascii="Verdana" w:hAnsi="Verdana"/>
          <w:sz w:val="17"/>
          <w:szCs w:val="17"/>
        </w:rPr>
      </w:pPr>
      <w:r>
        <w:rPr>
          <w:rFonts w:ascii="Verdana" w:hAnsi="Verdana"/>
          <w:sz w:val="17"/>
          <w:szCs w:val="17"/>
        </w:rPr>
        <w:t>使用周期的</w:t>
      </w:r>
      <w:r>
        <w:rPr>
          <w:rFonts w:ascii="Verdana" w:hAnsi="Verdana"/>
          <w:sz w:val="17"/>
          <w:szCs w:val="17"/>
        </w:rPr>
        <w:t>Alignment</w:t>
      </w:r>
      <w:r>
        <w:rPr>
          <w:rFonts w:ascii="Verdana" w:hAnsi="Verdana"/>
          <w:sz w:val="17"/>
          <w:szCs w:val="17"/>
        </w:rPr>
        <w:t>属性对齐数据序列范围内的功能点。下面的操作会在满一个月周期的时候绘制功能点：</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average1.PeriodAlign = Steema.TeeChart.Functions.PeriodAligns.First; </w:t>
      </w:r>
      <w:r>
        <w:rPr>
          <w:color w:val="000066"/>
          <w:sz w:val="17"/>
          <w:szCs w:val="17"/>
        </w:rPr>
        <w:br/>
        <w:t xml:space="preserve">average1.PeriodStyle = Steema.TeeChart.Functions.PeriodStyles.Range; </w:t>
      </w:r>
      <w:r>
        <w:rPr>
          <w:color w:val="000066"/>
          <w:sz w:val="17"/>
          <w:szCs w:val="17"/>
        </w:rPr>
        <w:br/>
        <w:t xml:space="preserve">average1.Period = month.TotalDays; </w:t>
      </w:r>
      <w:r>
        <w:rPr>
          <w:color w:val="000066"/>
          <w:sz w:val="17"/>
          <w:szCs w:val="17"/>
        </w:rPr>
        <w:br/>
        <w:t xml:space="preserve"> </w:t>
      </w:r>
      <w:r>
        <w:rPr>
          <w:color w:val="000066"/>
          <w:sz w:val="17"/>
          <w:szCs w:val="17"/>
        </w:rPr>
        <w:br/>
        <w:t xml:space="preserve">[VB.Net] </w:t>
      </w:r>
      <w:r>
        <w:rPr>
          <w:color w:val="000066"/>
          <w:sz w:val="17"/>
          <w:szCs w:val="17"/>
        </w:rPr>
        <w:br/>
        <w:t xml:space="preserve">Average1.PeriodAlign = Steema.TeeChart.Functions.PeriodAligns.First </w:t>
      </w:r>
      <w:r>
        <w:rPr>
          <w:color w:val="000066"/>
          <w:sz w:val="17"/>
          <w:szCs w:val="17"/>
        </w:rPr>
        <w:br/>
        <w:t xml:space="preserve">Average1.PeriodStyle = Steema.TeeChart.Functions.PeriodStyles.Range </w:t>
      </w:r>
      <w:r>
        <w:rPr>
          <w:color w:val="000066"/>
          <w:sz w:val="17"/>
          <w:szCs w:val="17"/>
        </w:rPr>
        <w:br/>
        <w:t xml:space="preserve">Average1.Period = Month.TotalDays </w:t>
      </w:r>
    </w:p>
    <w:p w:rsidR="007649B1" w:rsidRDefault="007649B1" w:rsidP="007649B1">
      <w:pPr>
        <w:pStyle w:val="a5"/>
        <w:rPr>
          <w:rFonts w:ascii="Verdana" w:hAnsi="Verdana"/>
          <w:sz w:val="17"/>
          <w:szCs w:val="17"/>
        </w:rPr>
      </w:pPr>
      <w:r>
        <w:rPr>
          <w:rFonts w:ascii="Verdana" w:hAnsi="Verdana"/>
          <w:sz w:val="17"/>
          <w:szCs w:val="17"/>
        </w:rPr>
        <w:br/>
        <w:t>Period = Month.TotalDays</w:t>
      </w:r>
      <w:r>
        <w:rPr>
          <w:rFonts w:ascii="Verdana" w:hAnsi="Verdana"/>
          <w:sz w:val="17"/>
          <w:szCs w:val="17"/>
        </w:rPr>
        <w:t>和</w:t>
      </w:r>
      <w:r>
        <w:rPr>
          <w:rFonts w:ascii="Verdana" w:hAnsi="Verdana"/>
          <w:sz w:val="17"/>
          <w:szCs w:val="17"/>
        </w:rPr>
        <w:t xml:space="preserve">PeriodAligns.First </w:t>
      </w:r>
      <w:r>
        <w:rPr>
          <w:rFonts w:ascii="Verdana" w:hAnsi="Verdana"/>
          <w:sz w:val="17"/>
          <w:szCs w:val="17"/>
        </w:rPr>
        <w:br/>
      </w:r>
      <w:r>
        <w:rPr>
          <w:rFonts w:ascii="Verdana" w:hAnsi="Verdana"/>
          <w:sz w:val="17"/>
          <w:szCs w:val="17"/>
        </w:rPr>
        <w:t>如下图所示，</w:t>
      </w:r>
      <w:r>
        <w:rPr>
          <w:rFonts w:ascii="Verdana" w:hAnsi="Verdana"/>
          <w:sz w:val="17"/>
          <w:szCs w:val="17"/>
        </w:rPr>
        <w:t>“average”</w:t>
      </w:r>
      <w:r>
        <w:rPr>
          <w:rFonts w:ascii="Verdana" w:hAnsi="Verdana"/>
          <w:sz w:val="17"/>
          <w:szCs w:val="17"/>
        </w:rPr>
        <w:t>在每月结束的时候绘制。</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4267200" cy="2438400"/>
            <wp:effectExtent l="0" t="0" r="0" b="0"/>
            <wp:docPr id="172" name="图片 172" descr="C:\Users\SONY\AppData\Local\Temp\407984\Tutorial source\Tutorial source\images\period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C:\Users\SONY\AppData\Local\Temp\407984\Tutorial source\Tutorial source\images\periodal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Period = Month.TotalDays</w:t>
      </w:r>
      <w:r>
        <w:rPr>
          <w:rFonts w:ascii="Verdana" w:hAnsi="Verdana"/>
          <w:sz w:val="17"/>
          <w:szCs w:val="17"/>
        </w:rPr>
        <w:t>和</w:t>
      </w:r>
      <w:r>
        <w:rPr>
          <w:rFonts w:ascii="Verdana" w:hAnsi="Verdana"/>
          <w:sz w:val="17"/>
          <w:szCs w:val="17"/>
        </w:rPr>
        <w:t xml:space="preserve">PeriodAligns.Last </w:t>
      </w:r>
      <w:r>
        <w:rPr>
          <w:rFonts w:ascii="Verdana" w:hAnsi="Verdana"/>
          <w:sz w:val="17"/>
          <w:szCs w:val="17"/>
        </w:rPr>
        <w:br/>
      </w:r>
      <w:r>
        <w:rPr>
          <w:rFonts w:ascii="Verdana" w:hAnsi="Verdana"/>
          <w:sz w:val="17"/>
          <w:szCs w:val="17"/>
        </w:rPr>
        <w:t>这种情况下，</w:t>
      </w:r>
      <w:r>
        <w:rPr>
          <w:rFonts w:ascii="Verdana" w:hAnsi="Verdana"/>
          <w:sz w:val="17"/>
          <w:szCs w:val="17"/>
        </w:rPr>
        <w:t>“average”</w:t>
      </w:r>
      <w:r>
        <w:rPr>
          <w:rFonts w:ascii="Verdana" w:hAnsi="Verdana"/>
          <w:sz w:val="17"/>
          <w:szCs w:val="17"/>
        </w:rPr>
        <w:t>在每月开始的时候绘制。</w:t>
      </w:r>
    </w:p>
    <w:p w:rsidR="007649B1" w:rsidRDefault="007649B1" w:rsidP="007649B1">
      <w:pPr>
        <w:pStyle w:val="a5"/>
        <w:rPr>
          <w:rFonts w:ascii="Verdana" w:hAnsi="Verdana"/>
          <w:sz w:val="17"/>
          <w:szCs w:val="17"/>
        </w:rPr>
      </w:pPr>
      <w:r>
        <w:rPr>
          <w:rFonts w:ascii="Verdana" w:hAnsi="Verdana"/>
          <w:sz w:val="17"/>
          <w:szCs w:val="17"/>
        </w:rPr>
        <w:br/>
      </w:r>
      <w:r w:rsidRPr="003E3F19">
        <w:rPr>
          <w:rFonts w:ascii="Verdana" w:hAnsi="Verdana"/>
          <w:noProof/>
          <w:sz w:val="17"/>
          <w:szCs w:val="17"/>
        </w:rPr>
        <w:drawing>
          <wp:inline distT="0" distB="0" distL="0" distR="0">
            <wp:extent cx="4267200" cy="2438400"/>
            <wp:effectExtent l="0" t="0" r="0" b="0"/>
            <wp:docPr id="171" name="图片 171" descr="C:\Users\SONY\AppData\Local\Temp\407984\Tutorial source\Tutorial source\images\period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C:\Users\SONY\AppData\Local\Temp\407984\Tutorial source\Tutorial source\images\periodal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89" w:name="Bookmark8_CustomFunction"/>
      <w:r>
        <w:rPr>
          <w:rFonts w:ascii="Verdana" w:hAnsi="Verdana"/>
          <w:b/>
          <w:bCs/>
          <w:sz w:val="17"/>
          <w:szCs w:val="17"/>
        </w:rPr>
        <w:t>继承传统函数</w:t>
      </w:r>
      <w:bookmarkEnd w:id="89"/>
      <w:r>
        <w:rPr>
          <w:rFonts w:ascii="Verdana" w:hAnsi="Verdana"/>
          <w:sz w:val="17"/>
          <w:szCs w:val="17"/>
        </w:rPr>
        <w:br/>
      </w:r>
      <w:r>
        <w:rPr>
          <w:rFonts w:ascii="Verdana" w:hAnsi="Verdana"/>
          <w:sz w:val="17"/>
          <w:szCs w:val="17"/>
        </w:rPr>
        <w:t>创建一个新的函数组件就是简单地从函数类继承一个新的组件（同时也可以从已经存在的函数类继承）。在函数中，有两个非常重要的虚拟方法可以被重写用于创建一个新的函数类型。</w:t>
      </w:r>
      <w:r>
        <w:rPr>
          <w:rFonts w:ascii="Verdana" w:hAnsi="Verdana"/>
          <w:sz w:val="17"/>
          <w:szCs w:val="17"/>
        </w:rPr>
        <w:br/>
      </w:r>
      <w:r>
        <w:rPr>
          <w:rFonts w:ascii="Verdana" w:hAnsi="Verdana"/>
          <w:sz w:val="17"/>
          <w:szCs w:val="17"/>
        </w:rPr>
        <w:br/>
        <w:t xml:space="preserve">1) Function.Calculate: public virtual double Calculate(Series Source,int First,int Last) </w:t>
      </w:r>
      <w:r>
        <w:rPr>
          <w:rFonts w:ascii="Verdana" w:hAnsi="Verdana"/>
          <w:sz w:val="17"/>
          <w:szCs w:val="17"/>
        </w:rPr>
        <w:br/>
      </w:r>
      <w:r>
        <w:rPr>
          <w:rFonts w:ascii="Verdana" w:hAnsi="Verdana"/>
          <w:sz w:val="17"/>
          <w:szCs w:val="17"/>
        </w:rPr>
        <w:br/>
        <w:t xml:space="preserve">2) Function.CalculateMany:  public virtual double CalculateMany(ArrayList SourceSeries, int ValueIndex) </w:t>
      </w:r>
      <w:r>
        <w:rPr>
          <w:rFonts w:ascii="Verdana" w:hAnsi="Verdana"/>
          <w:sz w:val="17"/>
          <w:szCs w:val="17"/>
        </w:rPr>
        <w:br/>
      </w:r>
      <w:r>
        <w:rPr>
          <w:rFonts w:ascii="Verdana" w:hAnsi="Verdana"/>
          <w:sz w:val="17"/>
          <w:szCs w:val="17"/>
        </w:rPr>
        <w:br/>
        <w:t>Calculate</w:t>
      </w:r>
      <w:r>
        <w:rPr>
          <w:rFonts w:ascii="Verdana" w:hAnsi="Verdana"/>
          <w:sz w:val="17"/>
          <w:szCs w:val="17"/>
        </w:rPr>
        <w:t>方法是用来计算函数的结果，前提是只有一个数据序列来作为数据源。</w:t>
      </w:r>
      <w:r>
        <w:rPr>
          <w:rFonts w:ascii="Verdana" w:hAnsi="Verdana"/>
          <w:sz w:val="17"/>
          <w:szCs w:val="17"/>
        </w:rPr>
        <w:t>Calculate</w:t>
      </w:r>
      <w:r>
        <w:rPr>
          <w:rFonts w:ascii="Verdana" w:hAnsi="Verdana"/>
          <w:sz w:val="17"/>
          <w:szCs w:val="17"/>
        </w:rPr>
        <w:t>方法是用来计算函数的结果，前提是有多个数据序列来充当数据源。</w:t>
      </w:r>
      <w:r>
        <w:rPr>
          <w:rFonts w:ascii="Verdana" w:hAnsi="Verdana"/>
          <w:sz w:val="17"/>
          <w:szCs w:val="17"/>
        </w:rPr>
        <w:br/>
      </w:r>
      <w:r>
        <w:rPr>
          <w:rFonts w:ascii="Verdana" w:hAnsi="Verdana"/>
          <w:sz w:val="17"/>
          <w:szCs w:val="17"/>
        </w:rPr>
        <w:br/>
      </w:r>
      <w:r>
        <w:rPr>
          <w:rFonts w:ascii="Verdana" w:hAnsi="Verdana"/>
          <w:sz w:val="17"/>
          <w:szCs w:val="17"/>
        </w:rPr>
        <w:lastRenderedPageBreak/>
        <w:t>例子：创建新的</w:t>
      </w:r>
      <w:r>
        <w:rPr>
          <w:rFonts w:ascii="Verdana" w:hAnsi="Verdana"/>
          <w:sz w:val="17"/>
          <w:szCs w:val="17"/>
        </w:rPr>
        <w:t>SquareSum</w:t>
      </w:r>
      <w:r>
        <w:rPr>
          <w:rFonts w:ascii="Verdana" w:hAnsi="Verdana"/>
          <w:sz w:val="17"/>
          <w:szCs w:val="17"/>
        </w:rPr>
        <w:t>函数。</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我们决定</w:t>
      </w:r>
      <w:r>
        <w:rPr>
          <w:rFonts w:ascii="Verdana" w:hAnsi="Verdana"/>
          <w:sz w:val="17"/>
          <w:szCs w:val="17"/>
        </w:rPr>
        <w:t>SquareSum</w:t>
      </w:r>
      <w:r>
        <w:rPr>
          <w:rFonts w:ascii="Verdana" w:hAnsi="Verdana"/>
          <w:sz w:val="17"/>
          <w:szCs w:val="17"/>
        </w:rPr>
        <w:t>函数需要返回</w:t>
      </w:r>
      <w:r>
        <w:rPr>
          <w:rFonts w:ascii="Verdana" w:hAnsi="Verdana"/>
          <w:sz w:val="17"/>
          <w:szCs w:val="17"/>
        </w:rPr>
        <w:t>“sum of squares”</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这个函数可以拥有一个或多个数据源，因此我们重写</w:t>
      </w:r>
      <w:r>
        <w:rPr>
          <w:rFonts w:ascii="Verdana" w:hAnsi="Verdana"/>
          <w:sz w:val="17"/>
          <w:szCs w:val="17"/>
        </w:rPr>
        <w:t>Calculate</w:t>
      </w:r>
      <w:r>
        <w:rPr>
          <w:rFonts w:ascii="Verdana" w:hAnsi="Verdana"/>
          <w:sz w:val="17"/>
          <w:szCs w:val="17"/>
        </w:rPr>
        <w:t>和</w:t>
      </w:r>
      <w:r>
        <w:rPr>
          <w:rFonts w:ascii="Verdana" w:hAnsi="Verdana"/>
          <w:sz w:val="17"/>
          <w:szCs w:val="17"/>
        </w:rPr>
        <w:t>CalculateMany</w:t>
      </w:r>
      <w:r>
        <w:rPr>
          <w:rFonts w:ascii="Verdana" w:hAnsi="Verdana"/>
          <w:sz w:val="17"/>
          <w:szCs w:val="17"/>
        </w:rPr>
        <w:t>两个方法。</w:t>
      </w:r>
    </w:p>
    <w:p w:rsidR="007649B1" w:rsidRDefault="007649B1" w:rsidP="007649B1">
      <w:pPr>
        <w:pStyle w:val="a5"/>
        <w:rPr>
          <w:rFonts w:ascii="Verdana" w:hAnsi="Verdana"/>
          <w:sz w:val="17"/>
          <w:szCs w:val="17"/>
        </w:rPr>
      </w:pPr>
      <w:r>
        <w:rPr>
          <w:rFonts w:ascii="Verdana" w:hAnsi="Verdana"/>
          <w:sz w:val="17"/>
          <w:szCs w:val="17"/>
        </w:rPr>
        <w:br/>
        <w:t xml:space="preserve">fnnnt [C#] </w:t>
      </w:r>
      <w:r>
        <w:rPr>
          <w:rFonts w:ascii="Verdana" w:hAnsi="Verdana"/>
          <w:sz w:val="17"/>
          <w:szCs w:val="17"/>
        </w:rPr>
        <w:br/>
        <w:t xml:space="preserve">public class SquareSum : Steema.TeeChart.Functions.Function </w:t>
      </w:r>
      <w:r>
        <w:rPr>
          <w:rFonts w:ascii="Verdana" w:hAnsi="Verdana"/>
          <w:sz w:val="17"/>
          <w:szCs w:val="17"/>
        </w:rPr>
        <w:br/>
        <w:t xml:space="preserve">        public SquareSum(): base() </w:t>
      </w:r>
      <w:r>
        <w:rPr>
          <w:rFonts w:ascii="Verdana" w:hAnsi="Verdana"/>
          <w:sz w:val="17"/>
          <w:szCs w:val="17"/>
        </w:rPr>
        <w:br/>
        <w:t xml:space="preserve">        public SquareSum(Steema.TeeChart.Chart c): base(c) </w:t>
      </w:r>
      <w:r>
        <w:rPr>
          <w:rFonts w:ascii="Verdana" w:hAnsi="Verdana"/>
          <w:sz w:val="17"/>
          <w:szCs w:val="17"/>
        </w:rPr>
        <w:br/>
      </w:r>
      <w:r>
        <w:rPr>
          <w:rFonts w:ascii="Verdana" w:hAnsi="Verdana"/>
          <w:sz w:val="17"/>
          <w:szCs w:val="17"/>
        </w:rPr>
        <w:br/>
        <w:t>        public override double Calculate(Series SourceSeries,int FirstIndex,int LastIndex)   </w:t>
      </w:r>
      <w:r>
        <w:rPr>
          <w:rFonts w:ascii="Verdana" w:hAnsi="Verdana"/>
          <w:sz w:val="17"/>
          <w:szCs w:val="17"/>
        </w:rPr>
        <w:br/>
        <w:t xml:space="preserve">            ValueList v=ValueList(SourceSeries); </w:t>
      </w:r>
      <w:r>
        <w:rPr>
          <w:rFonts w:ascii="Verdana" w:hAnsi="Verdana"/>
          <w:sz w:val="17"/>
          <w:szCs w:val="17"/>
        </w:rPr>
        <w:br/>
        <w:t xml:space="preserve">            if ( FirstIndex==-1 ) return v.Total; </w:t>
      </w:r>
      <w:r>
        <w:rPr>
          <w:rFonts w:ascii="Verdana" w:hAnsi="Verdana"/>
          <w:sz w:val="17"/>
          <w:szCs w:val="17"/>
        </w:rPr>
        <w:br/>
        <w:t xml:space="preserve">            else </w:t>
      </w:r>
      <w:r>
        <w:rPr>
          <w:rFonts w:ascii="Verdana" w:hAnsi="Verdana"/>
          <w:sz w:val="17"/>
          <w:szCs w:val="17"/>
        </w:rPr>
        <w:br/>
        <w:t xml:space="preserve">                double result=0; </w:t>
      </w:r>
      <w:r>
        <w:rPr>
          <w:rFonts w:ascii="Verdana" w:hAnsi="Verdana"/>
          <w:sz w:val="17"/>
          <w:szCs w:val="17"/>
        </w:rPr>
        <w:br/>
        <w:t>                for (int t=FirstIndex; t&lt;=LastIndex; t++)   </w:t>
      </w:r>
      <w:r>
        <w:rPr>
          <w:rFonts w:ascii="Verdana" w:hAnsi="Verdana"/>
          <w:sz w:val="17"/>
          <w:szCs w:val="17"/>
        </w:rPr>
        <w:br/>
        <w:t xml:space="preserve">                    result+=Math.Sqrt(v[t]); </w:t>
      </w:r>
      <w:r>
        <w:rPr>
          <w:rFonts w:ascii="Verdana" w:hAnsi="Verdana"/>
          <w:sz w:val="17"/>
          <w:szCs w:val="17"/>
        </w:rPr>
        <w:br/>
        <w:t xml:space="preserve">                return result; </w:t>
      </w:r>
      <w:r>
        <w:rPr>
          <w:rFonts w:ascii="Verdana" w:hAnsi="Verdana"/>
          <w:sz w:val="17"/>
          <w:szCs w:val="17"/>
        </w:rPr>
        <w:br/>
        <w:t xml:space="preserve">             </w:t>
      </w:r>
      <w:r>
        <w:rPr>
          <w:rFonts w:ascii="Verdana" w:hAnsi="Verdana"/>
          <w:sz w:val="17"/>
          <w:szCs w:val="17"/>
        </w:rPr>
        <w:br/>
        <w:t xml:space="preserve">         </w:t>
      </w:r>
      <w:r>
        <w:rPr>
          <w:rFonts w:ascii="Verdana" w:hAnsi="Verdana"/>
          <w:sz w:val="17"/>
          <w:szCs w:val="17"/>
        </w:rPr>
        <w:br/>
      </w:r>
      <w:r>
        <w:rPr>
          <w:rFonts w:ascii="Verdana" w:hAnsi="Verdana"/>
          <w:sz w:val="17"/>
          <w:szCs w:val="17"/>
        </w:rPr>
        <w:br/>
        <w:t xml:space="preserve">        public override double CalculateMany(ArrayList SourceSeriesList,int ValueIndex) </w:t>
      </w:r>
      <w:r>
        <w:rPr>
          <w:rFonts w:ascii="Verdana" w:hAnsi="Verdana"/>
          <w:sz w:val="17"/>
          <w:szCs w:val="17"/>
        </w:rPr>
        <w:br/>
        <w:t xml:space="preserve">            ValueList v; </w:t>
      </w:r>
      <w:r>
        <w:rPr>
          <w:rFonts w:ascii="Verdana" w:hAnsi="Verdana"/>
          <w:sz w:val="17"/>
          <w:szCs w:val="17"/>
        </w:rPr>
        <w:br/>
        <w:t xml:space="preserve">            double result=0; </w:t>
      </w:r>
      <w:r>
        <w:rPr>
          <w:rFonts w:ascii="Verdana" w:hAnsi="Verdana"/>
          <w:sz w:val="17"/>
          <w:szCs w:val="17"/>
        </w:rPr>
        <w:br/>
      </w:r>
      <w:r>
        <w:rPr>
          <w:rFonts w:ascii="Verdana" w:hAnsi="Verdana"/>
          <w:sz w:val="17"/>
          <w:szCs w:val="17"/>
        </w:rPr>
        <w:br/>
        <w:t xml:space="preserve">            for (int t=0; t&lt;SourceSeriesList.Count; t++) </w:t>
      </w:r>
      <w:r>
        <w:rPr>
          <w:rFonts w:ascii="Verdana" w:hAnsi="Verdana"/>
          <w:sz w:val="17"/>
          <w:szCs w:val="17"/>
        </w:rPr>
        <w:br/>
        <w:t xml:space="preserve">                v=ValueList((Series)SourceSeriesList[t]); </w:t>
      </w:r>
      <w:r>
        <w:rPr>
          <w:rFonts w:ascii="Verdana" w:hAnsi="Verdana"/>
          <w:sz w:val="17"/>
          <w:szCs w:val="17"/>
        </w:rPr>
        <w:br/>
        <w:t>                if ( v.Count&gt;ValueIndex )   </w:t>
      </w:r>
      <w:r>
        <w:rPr>
          <w:rFonts w:ascii="Verdana" w:hAnsi="Verdana"/>
          <w:sz w:val="17"/>
          <w:szCs w:val="17"/>
        </w:rPr>
        <w:br/>
        <w:t xml:space="preserve">                    result+=Math.Sqrt(v[ValueIndex]); </w:t>
      </w:r>
      <w:r>
        <w:rPr>
          <w:rFonts w:ascii="Verdana" w:hAnsi="Verdana"/>
          <w:sz w:val="17"/>
          <w:szCs w:val="17"/>
        </w:rPr>
        <w:br/>
        <w:t xml:space="preserve">             </w:t>
      </w:r>
      <w:r>
        <w:rPr>
          <w:rFonts w:ascii="Verdana" w:hAnsi="Verdana"/>
          <w:sz w:val="17"/>
          <w:szCs w:val="17"/>
        </w:rPr>
        <w:br/>
        <w:t xml:space="preserve">            return result; </w:t>
      </w:r>
      <w:r>
        <w:rPr>
          <w:rFonts w:ascii="Verdana" w:hAnsi="Verdana"/>
          <w:sz w:val="17"/>
          <w:szCs w:val="17"/>
        </w:rPr>
        <w:br/>
        <w:t xml:space="preserve">         </w:t>
      </w:r>
      <w:r>
        <w:rPr>
          <w:rFonts w:ascii="Verdana" w:hAnsi="Verdana"/>
          <w:sz w:val="17"/>
          <w:szCs w:val="17"/>
        </w:rPr>
        <w:br/>
      </w:r>
      <w:r>
        <w:rPr>
          <w:rFonts w:ascii="Verdana" w:hAnsi="Verdana"/>
          <w:sz w:val="17"/>
          <w:szCs w:val="17"/>
        </w:rPr>
        <w:br/>
      </w:r>
      <w:r>
        <w:rPr>
          <w:rFonts w:ascii="Verdana" w:hAnsi="Verdana"/>
          <w:sz w:val="17"/>
          <w:szCs w:val="17"/>
        </w:rPr>
        <w:br/>
        <w:t xml:space="preserve">[VB.Net] </w:t>
      </w:r>
      <w:r>
        <w:rPr>
          <w:rFonts w:ascii="Verdana" w:hAnsi="Verdana"/>
          <w:sz w:val="17"/>
          <w:szCs w:val="17"/>
        </w:rPr>
        <w:br/>
        <w:t xml:space="preserve">Public Class SquareSum </w:t>
      </w:r>
      <w:r>
        <w:rPr>
          <w:rFonts w:ascii="Verdana" w:hAnsi="Verdana"/>
          <w:sz w:val="17"/>
          <w:szCs w:val="17"/>
        </w:rPr>
        <w:br/>
        <w:t xml:space="preserve">        Inherits Steema.TeeChart.Functions.Function </w:t>
      </w:r>
      <w:r>
        <w:rPr>
          <w:rFonts w:ascii="Verdana" w:hAnsi="Verdana"/>
          <w:sz w:val="17"/>
          <w:szCs w:val="17"/>
        </w:rPr>
        <w:br/>
      </w:r>
      <w:r>
        <w:rPr>
          <w:rFonts w:ascii="Verdana" w:hAnsi="Verdana"/>
          <w:sz w:val="17"/>
          <w:szCs w:val="17"/>
        </w:rPr>
        <w:br/>
        <w:t xml:space="preserve">        Public Sub New() </w:t>
      </w:r>
      <w:r>
        <w:rPr>
          <w:rFonts w:ascii="Verdana" w:hAnsi="Verdana"/>
          <w:sz w:val="17"/>
          <w:szCs w:val="17"/>
        </w:rPr>
        <w:br/>
        <w:t xml:space="preserve">            MyBase.New() </w:t>
      </w:r>
      <w:r>
        <w:rPr>
          <w:rFonts w:ascii="Verdana" w:hAnsi="Verdana"/>
          <w:sz w:val="17"/>
          <w:szCs w:val="17"/>
        </w:rPr>
        <w:br/>
        <w:t xml:space="preserve">        End Sub </w:t>
      </w:r>
      <w:r>
        <w:rPr>
          <w:rFonts w:ascii="Verdana" w:hAnsi="Verdana"/>
          <w:sz w:val="17"/>
          <w:szCs w:val="17"/>
        </w:rPr>
        <w:br/>
      </w:r>
      <w:r>
        <w:rPr>
          <w:rFonts w:ascii="Verdana" w:hAnsi="Verdana"/>
          <w:sz w:val="17"/>
          <w:szCs w:val="17"/>
        </w:rPr>
        <w:br/>
        <w:t xml:space="preserve">        Public Sub New(ByVal c As Steema.TeeChart.Chart) </w:t>
      </w:r>
      <w:r>
        <w:rPr>
          <w:rFonts w:ascii="Verdana" w:hAnsi="Verdana"/>
          <w:sz w:val="17"/>
          <w:szCs w:val="17"/>
        </w:rPr>
        <w:br/>
      </w:r>
      <w:r>
        <w:rPr>
          <w:rFonts w:ascii="Verdana" w:hAnsi="Verdana"/>
          <w:sz w:val="17"/>
          <w:szCs w:val="17"/>
        </w:rPr>
        <w:lastRenderedPageBreak/>
        <w:t xml:space="preserve">            MyBase.New(c) </w:t>
      </w:r>
      <w:r>
        <w:rPr>
          <w:rFonts w:ascii="Verdana" w:hAnsi="Verdana"/>
          <w:sz w:val="17"/>
          <w:szCs w:val="17"/>
        </w:rPr>
        <w:br/>
        <w:t xml:space="preserve">        End Sub </w:t>
      </w:r>
      <w:r>
        <w:rPr>
          <w:rFonts w:ascii="Verdana" w:hAnsi="Verdana"/>
          <w:sz w:val="17"/>
          <w:szCs w:val="17"/>
        </w:rPr>
        <w:br/>
      </w:r>
      <w:r>
        <w:rPr>
          <w:rFonts w:ascii="Verdana" w:hAnsi="Verdana"/>
          <w:sz w:val="17"/>
          <w:szCs w:val="17"/>
        </w:rPr>
        <w:br/>
        <w:t xml:space="preserve">        Public Overrides Function Calculate(ByVal Source As Steema.TeeChart.Series, ByVal First As Integer, ByVal Last As Integer) As Double </w:t>
      </w:r>
      <w:r>
        <w:rPr>
          <w:rFonts w:ascii="Verdana" w:hAnsi="Verdana"/>
          <w:sz w:val="17"/>
          <w:szCs w:val="17"/>
        </w:rPr>
        <w:br/>
        <w:t xml:space="preserve">            Dim v As Steema.TeeChart.ValueList </w:t>
      </w:r>
      <w:r>
        <w:rPr>
          <w:rFonts w:ascii="Verdana" w:hAnsi="Verdana"/>
          <w:sz w:val="17"/>
          <w:szCs w:val="17"/>
        </w:rPr>
        <w:br/>
        <w:t xml:space="preserve">            Dim t As Integer </w:t>
      </w:r>
      <w:r>
        <w:rPr>
          <w:rFonts w:ascii="Verdana" w:hAnsi="Verdana"/>
          <w:sz w:val="17"/>
          <w:szCs w:val="17"/>
        </w:rPr>
        <w:br/>
        <w:t xml:space="preserve">            v = ValueList(Source) </w:t>
      </w:r>
      <w:r>
        <w:rPr>
          <w:rFonts w:ascii="Verdana" w:hAnsi="Verdana"/>
          <w:sz w:val="17"/>
          <w:szCs w:val="17"/>
        </w:rPr>
        <w:br/>
      </w:r>
      <w:r>
        <w:rPr>
          <w:rFonts w:ascii="Verdana" w:hAnsi="Verdana"/>
          <w:sz w:val="17"/>
          <w:szCs w:val="17"/>
        </w:rPr>
        <w:br/>
        <w:t xml:space="preserve">            If First = -1 Then </w:t>
      </w:r>
      <w:r>
        <w:rPr>
          <w:rFonts w:ascii="Verdana" w:hAnsi="Verdana"/>
          <w:sz w:val="17"/>
          <w:szCs w:val="17"/>
        </w:rPr>
        <w:br/>
        <w:t xml:space="preserve">                Return v.Total </w:t>
      </w:r>
      <w:r>
        <w:rPr>
          <w:rFonts w:ascii="Verdana" w:hAnsi="Verdana"/>
          <w:sz w:val="17"/>
          <w:szCs w:val="17"/>
        </w:rPr>
        <w:br/>
        <w:t xml:space="preserve">            Else </w:t>
      </w:r>
      <w:r>
        <w:rPr>
          <w:rFonts w:ascii="Verdana" w:hAnsi="Verdana"/>
          <w:sz w:val="17"/>
          <w:szCs w:val="17"/>
        </w:rPr>
        <w:br/>
        <w:t xml:space="preserve">                Dim Result As Double = 0 </w:t>
      </w:r>
      <w:r>
        <w:rPr>
          <w:rFonts w:ascii="Verdana" w:hAnsi="Verdana"/>
          <w:sz w:val="17"/>
          <w:szCs w:val="17"/>
        </w:rPr>
        <w:br/>
        <w:t xml:space="preserve">                For t = First To t &lt; Last </w:t>
      </w:r>
      <w:r>
        <w:rPr>
          <w:rFonts w:ascii="Verdana" w:hAnsi="Verdana"/>
          <w:sz w:val="17"/>
          <w:szCs w:val="17"/>
        </w:rPr>
        <w:br/>
        <w:t xml:space="preserve">                    Result += Math.Sqrt(v(t)) </w:t>
      </w:r>
      <w:r>
        <w:rPr>
          <w:rFonts w:ascii="Verdana" w:hAnsi="Verdana"/>
          <w:sz w:val="17"/>
          <w:szCs w:val="17"/>
        </w:rPr>
        <w:br/>
        <w:t xml:space="preserve">                Next </w:t>
      </w:r>
      <w:r>
        <w:rPr>
          <w:rFonts w:ascii="Verdana" w:hAnsi="Verdana"/>
          <w:sz w:val="17"/>
          <w:szCs w:val="17"/>
        </w:rPr>
        <w:br/>
        <w:t xml:space="preserve">                Return Result </w:t>
      </w:r>
      <w:r>
        <w:rPr>
          <w:rFonts w:ascii="Verdana" w:hAnsi="Verdana"/>
          <w:sz w:val="17"/>
          <w:szCs w:val="17"/>
        </w:rPr>
        <w:br/>
        <w:t xml:space="preserve">            End If </w:t>
      </w:r>
      <w:r>
        <w:rPr>
          <w:rFonts w:ascii="Verdana" w:hAnsi="Verdana"/>
          <w:sz w:val="17"/>
          <w:szCs w:val="17"/>
        </w:rPr>
        <w:br/>
        <w:t xml:space="preserve">        End Function </w:t>
      </w:r>
      <w:r>
        <w:rPr>
          <w:rFonts w:ascii="Verdana" w:hAnsi="Verdana"/>
          <w:sz w:val="17"/>
          <w:szCs w:val="17"/>
        </w:rPr>
        <w:br/>
      </w:r>
      <w:r>
        <w:rPr>
          <w:rFonts w:ascii="Verdana" w:hAnsi="Verdana"/>
          <w:sz w:val="17"/>
          <w:szCs w:val="17"/>
        </w:rPr>
        <w:br/>
        <w:t xml:space="preserve">        Public Overrides Function CalculateMany(ByVal SourceSeries As System.Collections.ArrayList, ByVal ValueIndex As Integer) As Double </w:t>
      </w:r>
      <w:r>
        <w:rPr>
          <w:rFonts w:ascii="Verdana" w:hAnsi="Verdana"/>
          <w:sz w:val="17"/>
          <w:szCs w:val="17"/>
        </w:rPr>
        <w:br/>
        <w:t xml:space="preserve">            Dim v As Steema.TeeChart.ValueList </w:t>
      </w:r>
      <w:r>
        <w:rPr>
          <w:rFonts w:ascii="Verdana" w:hAnsi="Verdana"/>
          <w:sz w:val="17"/>
          <w:szCs w:val="17"/>
        </w:rPr>
        <w:br/>
        <w:t xml:space="preserve">            Dim Result As Double = 0 </w:t>
      </w:r>
      <w:r>
        <w:rPr>
          <w:rFonts w:ascii="Verdana" w:hAnsi="Verdana"/>
          <w:sz w:val="17"/>
          <w:szCs w:val="17"/>
        </w:rPr>
        <w:br/>
        <w:t xml:space="preserve">            Dim t As Integer </w:t>
      </w:r>
      <w:r>
        <w:rPr>
          <w:rFonts w:ascii="Verdana" w:hAnsi="Verdana"/>
          <w:sz w:val="17"/>
          <w:szCs w:val="17"/>
        </w:rPr>
        <w:br/>
      </w:r>
      <w:r>
        <w:rPr>
          <w:rFonts w:ascii="Verdana" w:hAnsi="Verdana"/>
          <w:sz w:val="17"/>
          <w:szCs w:val="17"/>
        </w:rPr>
        <w:br/>
        <w:t xml:space="preserve">            For t = 0 To t &lt; SourceSeries.Count </w:t>
      </w:r>
      <w:r>
        <w:rPr>
          <w:rFonts w:ascii="Verdana" w:hAnsi="Verdana"/>
          <w:sz w:val="17"/>
          <w:szCs w:val="17"/>
        </w:rPr>
        <w:br/>
        <w:t xml:space="preserve">                v = ValueList(CType(SourceSeries(t), Steema.TeeChart.Series)) </w:t>
      </w:r>
      <w:r>
        <w:rPr>
          <w:rFonts w:ascii="Verdana" w:hAnsi="Verdana"/>
          <w:sz w:val="17"/>
          <w:szCs w:val="17"/>
        </w:rPr>
        <w:br/>
        <w:t xml:space="preserve">                If v.Count &gt; ValueIndex Then </w:t>
      </w:r>
      <w:r>
        <w:rPr>
          <w:rFonts w:ascii="Verdana" w:hAnsi="Verdana"/>
          <w:sz w:val="17"/>
          <w:szCs w:val="17"/>
        </w:rPr>
        <w:br/>
        <w:t xml:space="preserve">                    Result += Math.Sqrt(v(ValueIndex)) </w:t>
      </w:r>
      <w:r>
        <w:rPr>
          <w:rFonts w:ascii="Verdana" w:hAnsi="Verdana"/>
          <w:sz w:val="17"/>
          <w:szCs w:val="17"/>
        </w:rPr>
        <w:br/>
        <w:t xml:space="preserve">                End If </w:t>
      </w:r>
      <w:r>
        <w:rPr>
          <w:rFonts w:ascii="Verdana" w:hAnsi="Verdana"/>
          <w:sz w:val="17"/>
          <w:szCs w:val="17"/>
        </w:rPr>
        <w:br/>
        <w:t xml:space="preserve">            Next </w:t>
      </w:r>
      <w:r>
        <w:rPr>
          <w:rFonts w:ascii="Verdana" w:hAnsi="Verdana"/>
          <w:sz w:val="17"/>
          <w:szCs w:val="17"/>
        </w:rPr>
        <w:br/>
      </w:r>
      <w:r>
        <w:rPr>
          <w:rFonts w:ascii="Verdana" w:hAnsi="Verdana"/>
          <w:sz w:val="17"/>
          <w:szCs w:val="17"/>
        </w:rPr>
        <w:br/>
        <w:t xml:space="preserve">            Return Result </w:t>
      </w:r>
      <w:r>
        <w:rPr>
          <w:rFonts w:ascii="Verdana" w:hAnsi="Verdana"/>
          <w:sz w:val="17"/>
          <w:szCs w:val="17"/>
        </w:rPr>
        <w:br/>
        <w:t xml:space="preserve">        End Function </w:t>
      </w:r>
      <w:r>
        <w:rPr>
          <w:rFonts w:ascii="Verdana" w:hAnsi="Verdana"/>
          <w:sz w:val="17"/>
          <w:szCs w:val="17"/>
        </w:rPr>
        <w:br/>
        <w:t xml:space="preserve">End Class </w:t>
      </w:r>
    </w:p>
    <w:p w:rsidR="007649B1" w:rsidRDefault="007649B1" w:rsidP="007649B1">
      <w:pPr>
        <w:pStyle w:val="a5"/>
        <w:rPr>
          <w:rFonts w:ascii="Verdana" w:hAnsi="Verdana"/>
          <w:sz w:val="17"/>
          <w:szCs w:val="17"/>
        </w:rPr>
      </w:pPr>
      <w:r>
        <w:rPr>
          <w:rFonts w:ascii="Verdana" w:hAnsi="Verdana"/>
          <w:sz w:val="17"/>
          <w:szCs w:val="17"/>
        </w:rPr>
        <w:t>FirstIndex</w:t>
      </w:r>
      <w:r>
        <w:rPr>
          <w:rFonts w:ascii="Verdana" w:hAnsi="Verdana"/>
          <w:sz w:val="17"/>
          <w:szCs w:val="17"/>
        </w:rPr>
        <w:t>和</w:t>
      </w:r>
      <w:r>
        <w:rPr>
          <w:rFonts w:ascii="Verdana" w:hAnsi="Verdana"/>
          <w:sz w:val="17"/>
          <w:szCs w:val="17"/>
        </w:rPr>
        <w:t>EndIndex</w:t>
      </w:r>
      <w:r>
        <w:rPr>
          <w:rFonts w:ascii="Verdana" w:hAnsi="Verdana"/>
          <w:sz w:val="17"/>
          <w:szCs w:val="17"/>
        </w:rPr>
        <w:t>变量是用来循环整个</w:t>
      </w:r>
      <w:r>
        <w:rPr>
          <w:rFonts w:ascii="Verdana" w:hAnsi="Verdana"/>
          <w:sz w:val="17"/>
          <w:szCs w:val="17"/>
        </w:rPr>
        <w:t>SourceSeries</w:t>
      </w:r>
      <w:r>
        <w:rPr>
          <w:rFonts w:ascii="Verdana" w:hAnsi="Verdana"/>
          <w:sz w:val="17"/>
          <w:szCs w:val="17"/>
        </w:rPr>
        <w:t>的点，因而我们就可以计算</w:t>
      </w:r>
      <w:r>
        <w:rPr>
          <w:rFonts w:ascii="Verdana" w:hAnsi="Verdana"/>
          <w:sz w:val="17"/>
          <w:szCs w:val="17"/>
        </w:rPr>
        <w:t>squares</w:t>
      </w:r>
      <w:r>
        <w:rPr>
          <w:rFonts w:ascii="Verdana" w:hAnsi="Verdana"/>
          <w:sz w:val="17"/>
          <w:szCs w:val="17"/>
        </w:rPr>
        <w:t>的和。</w:t>
      </w:r>
    </w:p>
    <w:p w:rsidR="007649B1" w:rsidRDefault="007649B1" w:rsidP="007649B1">
      <w:pPr>
        <w:pStyle w:val="a5"/>
        <w:rPr>
          <w:rFonts w:ascii="Verdana" w:hAnsi="Verdana"/>
          <w:sz w:val="17"/>
          <w:szCs w:val="17"/>
        </w:rPr>
      </w:pPr>
      <w:r>
        <w:rPr>
          <w:rFonts w:ascii="Verdana" w:hAnsi="Verdana"/>
          <w:sz w:val="17"/>
          <w:szCs w:val="17"/>
        </w:rPr>
        <w:br/>
        <w:t>“ValueList”</w:t>
      </w:r>
      <w:r>
        <w:rPr>
          <w:rFonts w:ascii="Verdana" w:hAnsi="Verdana"/>
          <w:sz w:val="17"/>
          <w:szCs w:val="17"/>
        </w:rPr>
        <w:t>方法用来提取</w:t>
      </w:r>
      <w:r>
        <w:rPr>
          <w:rFonts w:ascii="Verdana" w:hAnsi="Verdana"/>
          <w:sz w:val="17"/>
          <w:szCs w:val="17"/>
        </w:rPr>
        <w:t>Steema.TeeChart.ValueList</w:t>
      </w:r>
      <w:r>
        <w:rPr>
          <w:rFonts w:ascii="Verdana" w:hAnsi="Verdana"/>
          <w:sz w:val="17"/>
          <w:szCs w:val="17"/>
        </w:rPr>
        <w:t>让类同数据序列类型一起工作，比如在</w:t>
      </w:r>
      <w:r>
        <w:rPr>
          <w:rFonts w:ascii="Verdana" w:hAnsi="Verdana"/>
          <w:sz w:val="17"/>
          <w:szCs w:val="17"/>
        </w:rPr>
        <w:t>“XValues”</w:t>
      </w:r>
      <w:r>
        <w:rPr>
          <w:rFonts w:ascii="Verdana" w:hAnsi="Verdana"/>
          <w:sz w:val="17"/>
          <w:szCs w:val="17"/>
        </w:rPr>
        <w:t>持有点值而不是</w:t>
      </w:r>
      <w:r>
        <w:rPr>
          <w:rFonts w:ascii="Verdana" w:hAnsi="Verdana"/>
          <w:sz w:val="17"/>
          <w:szCs w:val="17"/>
        </w:rPr>
        <w:t>“YValues”</w:t>
      </w:r>
      <w:r>
        <w:rPr>
          <w:rFonts w:ascii="Verdana" w:hAnsi="Verdana"/>
          <w:sz w:val="17"/>
          <w:szCs w:val="17"/>
        </w:rPr>
        <w:t>的</w:t>
      </w:r>
      <w:r>
        <w:rPr>
          <w:rFonts w:ascii="Verdana" w:hAnsi="Verdana"/>
          <w:sz w:val="17"/>
          <w:szCs w:val="17"/>
        </w:rPr>
        <w:t>HorizBarSeries</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当只有唯一的一个数据序列充当数据源时</w:t>
      </w:r>
      <w:r>
        <w:rPr>
          <w:rFonts w:ascii="Verdana" w:hAnsi="Verdana"/>
          <w:sz w:val="17"/>
          <w:szCs w:val="17"/>
        </w:rPr>
        <w:t>“Calculate”</w:t>
      </w:r>
      <w:r>
        <w:rPr>
          <w:rFonts w:ascii="Verdana" w:hAnsi="Verdana"/>
          <w:sz w:val="17"/>
          <w:szCs w:val="17"/>
        </w:rPr>
        <w:t>方法才能被使用。当有多个数据序列充当数据源时</w:t>
      </w:r>
      <w:r>
        <w:rPr>
          <w:rFonts w:ascii="Verdana" w:hAnsi="Verdana"/>
          <w:sz w:val="17"/>
          <w:szCs w:val="17"/>
        </w:rPr>
        <w:t>“CalculateMany”</w:t>
      </w:r>
      <w:r>
        <w:rPr>
          <w:rFonts w:ascii="Verdana" w:hAnsi="Verdana"/>
          <w:sz w:val="17"/>
          <w:szCs w:val="17"/>
        </w:rPr>
        <w:t>方法才被调用。</w:t>
      </w:r>
      <w:r>
        <w:rPr>
          <w:rFonts w:ascii="Verdana" w:hAnsi="Verdana"/>
          <w:sz w:val="17"/>
          <w:szCs w:val="17"/>
        </w:rPr>
        <w:br/>
      </w:r>
      <w:r>
        <w:rPr>
          <w:rFonts w:ascii="Verdana" w:hAnsi="Verdana"/>
          <w:sz w:val="17"/>
          <w:szCs w:val="17"/>
        </w:rPr>
        <w:lastRenderedPageBreak/>
        <w:br/>
      </w:r>
      <w:r>
        <w:rPr>
          <w:rFonts w:ascii="Verdana" w:hAnsi="Verdana"/>
          <w:sz w:val="17"/>
          <w:szCs w:val="17"/>
        </w:rPr>
        <w:t>在源数据序列中的每个点都可以调用</w:t>
      </w:r>
      <w:r>
        <w:rPr>
          <w:rFonts w:ascii="Verdana" w:hAnsi="Verdana"/>
          <w:sz w:val="17"/>
          <w:szCs w:val="17"/>
        </w:rPr>
        <w:t>“CalculateMany”</w:t>
      </w:r>
      <w:r>
        <w:rPr>
          <w:rFonts w:ascii="Verdana" w:hAnsi="Verdana"/>
          <w:sz w:val="17"/>
          <w:szCs w:val="17"/>
        </w:rPr>
        <w:t>方法一次，从</w:t>
      </w:r>
      <w:r>
        <w:rPr>
          <w:rFonts w:ascii="Verdana" w:hAnsi="Verdana"/>
          <w:sz w:val="17"/>
          <w:szCs w:val="17"/>
        </w:rPr>
        <w:t>0</w:t>
      </w:r>
      <w:r>
        <w:rPr>
          <w:rFonts w:ascii="Verdana" w:hAnsi="Verdana"/>
          <w:sz w:val="17"/>
          <w:szCs w:val="17"/>
        </w:rPr>
        <w:t>开始直到所有数据源点总和的最小值。</w:t>
      </w:r>
      <w:r>
        <w:rPr>
          <w:rFonts w:ascii="Verdana" w:hAnsi="Verdana"/>
          <w:sz w:val="17"/>
          <w:szCs w:val="17"/>
        </w:rPr>
        <w:br/>
      </w:r>
      <w:r>
        <w:rPr>
          <w:rFonts w:ascii="Verdana" w:hAnsi="Verdana"/>
          <w:sz w:val="17"/>
          <w:szCs w:val="17"/>
        </w:rPr>
        <w:br/>
      </w:r>
      <w:r>
        <w:rPr>
          <w:rFonts w:ascii="Verdana" w:hAnsi="Verdana"/>
          <w:sz w:val="17"/>
          <w:szCs w:val="17"/>
        </w:rPr>
        <w:t>理解</w:t>
      </w:r>
      <w:r>
        <w:rPr>
          <w:rFonts w:ascii="Verdana" w:hAnsi="Verdana"/>
          <w:sz w:val="17"/>
          <w:szCs w:val="17"/>
        </w:rPr>
        <w:t>Calculate</w:t>
      </w:r>
      <w:r>
        <w:rPr>
          <w:rFonts w:ascii="Verdana" w:hAnsi="Verdana"/>
          <w:sz w:val="17"/>
          <w:szCs w:val="17"/>
        </w:rPr>
        <w:t>和</w:t>
      </w:r>
      <w:r>
        <w:rPr>
          <w:rFonts w:ascii="Verdana" w:hAnsi="Verdana"/>
          <w:sz w:val="17"/>
          <w:szCs w:val="17"/>
        </w:rPr>
        <w:t>CalculateMany</w:t>
      </w:r>
      <w:r>
        <w:rPr>
          <w:rFonts w:ascii="Verdana" w:hAnsi="Verdana"/>
          <w:sz w:val="17"/>
          <w:szCs w:val="17"/>
        </w:rPr>
        <w:t>的不同是非常重要的。当只有唯一的数据源时才调用</w:t>
      </w:r>
      <w:r>
        <w:rPr>
          <w:rFonts w:ascii="Verdana" w:hAnsi="Verdana"/>
          <w:sz w:val="17"/>
          <w:szCs w:val="17"/>
        </w:rPr>
        <w:t>“Calculate”</w:t>
      </w:r>
      <w:r>
        <w:rPr>
          <w:rFonts w:ascii="Verdana" w:hAnsi="Verdana"/>
          <w:sz w:val="17"/>
          <w:szCs w:val="17"/>
        </w:rPr>
        <w:t>方法并且只能调用一次。当存在多个数据序列充当数据源时就可以多次（每个点只有一次）调用</w:t>
      </w:r>
      <w:r>
        <w:rPr>
          <w:rFonts w:ascii="Verdana" w:hAnsi="Verdana"/>
          <w:sz w:val="17"/>
          <w:szCs w:val="17"/>
        </w:rPr>
        <w:t xml:space="preserve">“CalculateMany” </w:t>
      </w:r>
      <w:r>
        <w:rPr>
          <w:rFonts w:ascii="Verdana" w:hAnsi="Verdana"/>
          <w:sz w:val="17"/>
          <w:szCs w:val="17"/>
        </w:rPr>
        <w:t>方法。</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70" name="图片 170" descr="C:\Users\SONY\AppData\Local\Temp\407984\Tutorial source\Tutorial source\images\backtu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C:\Users\SONY\AppData\Local\Temp\407984\Tutorial source\Tutorial source\images\backtut.png">
                      <a:hlinkClick r:id="rId5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1.1.6)     </w:t>
      </w:r>
      <w:r w:rsidRPr="003E3F19">
        <w:rPr>
          <w:rFonts w:ascii="Verdana" w:hAnsi="Verdana"/>
          <w:noProof/>
          <w:color w:val="0000FF"/>
          <w:sz w:val="17"/>
          <w:szCs w:val="17"/>
        </w:rPr>
        <w:drawing>
          <wp:inline distT="0" distB="0" distL="0" distR="0">
            <wp:extent cx="1104900" cy="771525"/>
            <wp:effectExtent l="0" t="0" r="0" b="9525"/>
            <wp:docPr id="169" name="图片 169" descr="C:\Users\SONY\AppData\Local\Temp\407984\Tutorial source\Tutorial source\images\fwdtut.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C:\Users\SONY\AppData\Local\Temp\407984\Tutorial source\Tutorial source\images\fwdtut.png">
                      <a:hlinkClick r:id="rId6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1.1.8) </w:t>
      </w:r>
    </w:p>
    <w:p w:rsidR="007649B1" w:rsidRDefault="007649B1" w:rsidP="007649B1">
      <w:pPr>
        <w:pStyle w:val="3"/>
      </w:pPr>
      <w:bookmarkStart w:id="90" w:name="Bookmark9"/>
      <w:bookmarkStart w:id="91" w:name="_Toc361220403"/>
      <w:r>
        <w:rPr>
          <w:rFonts w:hint="eastAsia"/>
        </w:rPr>
        <w:t xml:space="preserve">1.1.8 </w:t>
      </w:r>
      <w:r>
        <w:rPr>
          <w:rFonts w:hint="eastAsia"/>
        </w:rPr>
        <w:t>教程</w:t>
      </w:r>
      <w:r>
        <w:rPr>
          <w:rFonts w:hint="eastAsia"/>
        </w:rPr>
        <w:t xml:space="preserve">8 </w:t>
      </w:r>
      <w:r>
        <w:rPr>
          <w:rFonts w:hint="eastAsia"/>
        </w:rPr>
        <w:t>－</w:t>
      </w:r>
      <w:r>
        <w:rPr>
          <w:rFonts w:hint="eastAsia"/>
        </w:rPr>
        <w:t xml:space="preserve"> ADO.NET</w:t>
      </w:r>
      <w:r>
        <w:rPr>
          <w:rFonts w:hint="eastAsia"/>
        </w:rPr>
        <w:t>数据库访问</w:t>
      </w:r>
      <w:bookmarkEnd w:id="90"/>
      <w:bookmarkEnd w:id="91"/>
    </w:p>
    <w:p w:rsidR="007649B1" w:rsidRPr="00FA75D5" w:rsidRDefault="007649B1" w:rsidP="007649B1">
      <w:pPr>
        <w:jc w:val="left"/>
        <w:rPr>
          <w:rFonts w:ascii="宋体" w:hAnsi="宋体"/>
          <w:b/>
          <w:sz w:val="24"/>
        </w:rPr>
      </w:pPr>
      <w:r w:rsidRPr="00FA75D5">
        <w:rPr>
          <w:rFonts w:ascii="宋体" w:hAnsi="宋体"/>
          <w:b/>
          <w:sz w:val="24"/>
        </w:rPr>
        <w:t xml:space="preserve">教程8 － ADO.NET数据库访问 </w:t>
      </w:r>
      <w:r w:rsidRPr="00FA75D5">
        <w:rPr>
          <w:rFonts w:ascii="宋体" w:hAnsi="宋体"/>
          <w:b/>
          <w:sz w:val="24"/>
        </w:rPr>
        <w:br/>
        <w:t xml:space="preserve">目录 </w:t>
      </w:r>
    </w:p>
    <w:p w:rsidR="007649B1" w:rsidRDefault="001E3B83" w:rsidP="007649B1">
      <w:pPr>
        <w:spacing w:after="240"/>
        <w:rPr>
          <w:rFonts w:ascii="Verdana" w:hAnsi="Verdana"/>
          <w:sz w:val="17"/>
          <w:szCs w:val="17"/>
        </w:rPr>
      </w:pPr>
      <w:hyperlink w:anchor="Bookmark9_ADOIntro" w:history="1">
        <w:r w:rsidR="007649B1">
          <w:rPr>
            <w:rStyle w:val="a6"/>
            <w:rFonts w:ascii="Verdana" w:hAnsi="Verdana"/>
            <w:b/>
            <w:bCs/>
            <w:sz w:val="17"/>
            <w:szCs w:val="17"/>
          </w:rPr>
          <w:t>说明</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br/>
      </w:r>
      <w:hyperlink w:anchor="Bookmark9_ADODesign" w:history="1">
        <w:r w:rsidR="007649B1">
          <w:rPr>
            <w:rStyle w:val="a6"/>
            <w:rFonts w:ascii="Verdana" w:hAnsi="Verdana"/>
            <w:b/>
            <w:bCs/>
            <w:sz w:val="17"/>
            <w:szCs w:val="17"/>
          </w:rPr>
          <w:t>设计时连接到</w:t>
        </w:r>
        <w:r w:rsidR="007649B1">
          <w:rPr>
            <w:rStyle w:val="a6"/>
            <w:rFonts w:ascii="Verdana" w:hAnsi="Verdana"/>
            <w:b/>
            <w:bCs/>
            <w:sz w:val="17"/>
            <w:szCs w:val="17"/>
          </w:rPr>
          <w:t>ADO.NET</w:t>
        </w:r>
        <w:r w:rsidR="007649B1">
          <w:rPr>
            <w:rStyle w:val="a6"/>
            <w:rFonts w:ascii="Verdana" w:hAnsi="Verdana"/>
            <w:b/>
            <w:bCs/>
            <w:sz w:val="17"/>
            <w:szCs w:val="17"/>
          </w:rPr>
          <w:t>数据源</w:t>
        </w:r>
      </w:hyperlink>
      <w:r w:rsidR="007649B1">
        <w:rPr>
          <w:rFonts w:ascii="Verdana" w:hAnsi="Verdana"/>
          <w:sz w:val="17"/>
          <w:szCs w:val="17"/>
        </w:rPr>
        <w:t xml:space="preserve"> </w:t>
      </w:r>
      <w:r w:rsidR="007649B1">
        <w:rPr>
          <w:rFonts w:ascii="Verdana" w:hAnsi="Verdana"/>
          <w:sz w:val="17"/>
          <w:szCs w:val="17"/>
        </w:rPr>
        <w:br/>
        <w:t xml:space="preserve">     </w:t>
      </w:r>
      <w:hyperlink w:anchor="Bookmark9_DataAdapterD" w:history="1">
        <w:r w:rsidR="007649B1">
          <w:rPr>
            <w:rStyle w:val="a6"/>
            <w:rFonts w:ascii="Verdana" w:hAnsi="Verdana"/>
            <w:sz w:val="17"/>
            <w:szCs w:val="17"/>
          </w:rPr>
          <w:t>DataAdapter</w:t>
        </w:r>
      </w:hyperlink>
      <w:r w:rsidR="007649B1">
        <w:rPr>
          <w:rFonts w:ascii="Verdana" w:hAnsi="Verdana"/>
          <w:sz w:val="17"/>
          <w:szCs w:val="17"/>
        </w:rPr>
        <w:t xml:space="preserve"> </w:t>
      </w:r>
      <w:r w:rsidR="007649B1">
        <w:rPr>
          <w:rFonts w:ascii="Verdana" w:hAnsi="Verdana"/>
          <w:sz w:val="17"/>
          <w:szCs w:val="17"/>
        </w:rPr>
        <w:br/>
        <w:t xml:space="preserve">     </w:t>
      </w:r>
      <w:hyperlink w:anchor="Bookmark9_SingleD" w:history="1">
        <w:r w:rsidR="007649B1">
          <w:rPr>
            <w:rStyle w:val="a6"/>
            <w:rFonts w:ascii="Verdana" w:hAnsi="Verdana"/>
            <w:sz w:val="17"/>
            <w:szCs w:val="17"/>
          </w:rPr>
          <w:t>单条记录</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9_ADORuntime" w:history="1">
        <w:r w:rsidR="007649B1">
          <w:rPr>
            <w:rStyle w:val="a6"/>
            <w:rFonts w:ascii="Verdana" w:hAnsi="Verdana"/>
            <w:b/>
            <w:bCs/>
            <w:sz w:val="17"/>
            <w:szCs w:val="17"/>
          </w:rPr>
          <w:t>运行时连接到</w:t>
        </w:r>
        <w:r w:rsidR="007649B1">
          <w:rPr>
            <w:rStyle w:val="a6"/>
            <w:rFonts w:ascii="Verdana" w:hAnsi="Verdana"/>
            <w:b/>
            <w:bCs/>
            <w:sz w:val="17"/>
            <w:szCs w:val="17"/>
          </w:rPr>
          <w:t>ADO.NET</w:t>
        </w:r>
        <w:r w:rsidR="007649B1">
          <w:rPr>
            <w:rStyle w:val="a6"/>
            <w:rFonts w:ascii="Verdana" w:hAnsi="Verdana"/>
            <w:b/>
            <w:bCs/>
            <w:sz w:val="17"/>
            <w:szCs w:val="17"/>
          </w:rPr>
          <w:t>数据源</w:t>
        </w:r>
      </w:hyperlink>
      <w:r w:rsidR="007649B1">
        <w:rPr>
          <w:rFonts w:ascii="Verdana" w:hAnsi="Verdana"/>
          <w:sz w:val="17"/>
          <w:szCs w:val="17"/>
        </w:rPr>
        <w:t xml:space="preserve"> </w:t>
      </w:r>
      <w:r w:rsidR="007649B1">
        <w:rPr>
          <w:rFonts w:ascii="Verdana" w:hAnsi="Verdana"/>
          <w:sz w:val="17"/>
          <w:szCs w:val="17"/>
        </w:rPr>
        <w:br/>
        <w:t xml:space="preserve">     </w:t>
      </w:r>
      <w:hyperlink w:anchor="Bookmark9_DataAdapterR" w:history="1">
        <w:r w:rsidR="007649B1">
          <w:rPr>
            <w:rStyle w:val="a6"/>
            <w:rFonts w:ascii="Verdana" w:hAnsi="Verdana"/>
            <w:sz w:val="17"/>
            <w:szCs w:val="17"/>
          </w:rPr>
          <w:t>DataAdapter</w:t>
        </w:r>
      </w:hyperlink>
      <w:r w:rsidR="007649B1">
        <w:rPr>
          <w:rFonts w:ascii="Verdana" w:hAnsi="Verdana"/>
          <w:sz w:val="17"/>
          <w:szCs w:val="17"/>
        </w:rPr>
        <w:t xml:space="preserve"> </w:t>
      </w:r>
      <w:r w:rsidR="007649B1">
        <w:rPr>
          <w:rFonts w:ascii="Verdana" w:hAnsi="Verdana"/>
          <w:sz w:val="17"/>
          <w:szCs w:val="17"/>
        </w:rPr>
        <w:br/>
        <w:t xml:space="preserve">     </w:t>
      </w:r>
      <w:hyperlink w:anchor="Bookmark9_SingleR" w:history="1">
        <w:r w:rsidR="007649B1">
          <w:rPr>
            <w:rStyle w:val="a6"/>
            <w:rFonts w:ascii="Verdana" w:hAnsi="Verdana"/>
            <w:sz w:val="17"/>
            <w:szCs w:val="17"/>
          </w:rPr>
          <w:t>单条记录</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9_ADOASP" w:history="1">
        <w:r w:rsidR="007649B1">
          <w:rPr>
            <w:rStyle w:val="a6"/>
            <w:rFonts w:ascii="Verdana" w:hAnsi="Verdana"/>
            <w:b/>
            <w:bCs/>
            <w:sz w:val="17"/>
            <w:szCs w:val="17"/>
          </w:rPr>
          <w:t>ASP.NET</w:t>
        </w:r>
        <w:r w:rsidR="007649B1">
          <w:rPr>
            <w:rStyle w:val="a6"/>
            <w:rFonts w:ascii="Verdana" w:hAnsi="Verdana"/>
            <w:b/>
            <w:bCs/>
            <w:sz w:val="17"/>
            <w:szCs w:val="17"/>
          </w:rPr>
          <w:t>使用</w:t>
        </w:r>
        <w:r w:rsidR="007649B1">
          <w:rPr>
            <w:rStyle w:val="a6"/>
            <w:rFonts w:ascii="Verdana" w:hAnsi="Verdana"/>
            <w:b/>
            <w:bCs/>
            <w:sz w:val="17"/>
            <w:szCs w:val="17"/>
          </w:rPr>
          <w:t>ADO.NET</w:t>
        </w:r>
      </w:hyperlink>
      <w:r w:rsidR="007649B1">
        <w:rPr>
          <w:rFonts w:ascii="Verdana" w:hAnsi="Verdana"/>
          <w:sz w:val="17"/>
          <w:szCs w:val="17"/>
        </w:rPr>
        <w:t xml:space="preserve"> </w:t>
      </w:r>
    </w:p>
    <w:p w:rsidR="007649B1" w:rsidRPr="00FA75D5" w:rsidRDefault="007649B1" w:rsidP="007649B1">
      <w:pPr>
        <w:jc w:val="left"/>
        <w:rPr>
          <w:rFonts w:ascii="宋体" w:hAnsi="宋体"/>
          <w:b/>
          <w:sz w:val="24"/>
        </w:rPr>
      </w:pPr>
      <w:bookmarkStart w:id="92" w:name="Bookmark9_ADOIntro"/>
      <w:r w:rsidRPr="00FA75D5">
        <w:rPr>
          <w:rFonts w:ascii="宋体" w:hAnsi="宋体"/>
          <w:b/>
          <w:sz w:val="24"/>
        </w:rPr>
        <w:t>说明</w:t>
      </w:r>
      <w:bookmarkEnd w:id="92"/>
      <w:r w:rsidRPr="00FA75D5">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在设计时，您可以使用</w:t>
      </w:r>
      <w:r>
        <w:rPr>
          <w:rFonts w:ascii="Verdana" w:hAnsi="Verdana"/>
          <w:sz w:val="17"/>
          <w:szCs w:val="17"/>
        </w:rPr>
        <w:t>TeeChart</w:t>
      </w:r>
      <w:r>
        <w:rPr>
          <w:rFonts w:ascii="Verdana" w:hAnsi="Verdana"/>
          <w:sz w:val="17"/>
          <w:szCs w:val="17"/>
        </w:rPr>
        <w:t>编辑器把</w:t>
      </w:r>
      <w:r>
        <w:rPr>
          <w:rFonts w:ascii="Verdana" w:hAnsi="Verdana"/>
          <w:sz w:val="17"/>
          <w:szCs w:val="17"/>
        </w:rPr>
        <w:t>TeeChart</w:t>
      </w:r>
      <w:r>
        <w:rPr>
          <w:rFonts w:ascii="Verdana" w:hAnsi="Verdana"/>
          <w:sz w:val="17"/>
          <w:szCs w:val="17"/>
        </w:rPr>
        <w:t>控件连接到</w:t>
      </w:r>
      <w:r>
        <w:rPr>
          <w:rFonts w:ascii="Verdana" w:hAnsi="Verdana"/>
          <w:sz w:val="17"/>
          <w:szCs w:val="17"/>
        </w:rPr>
        <w:t>ADO.NET</w:t>
      </w:r>
      <w:r>
        <w:rPr>
          <w:rFonts w:ascii="Verdana" w:hAnsi="Verdana"/>
          <w:sz w:val="17"/>
          <w:szCs w:val="17"/>
        </w:rPr>
        <w:t>数据库，您也可以在运行时通过一些代码来实现这个功能。</w:t>
      </w:r>
      <w:r>
        <w:rPr>
          <w:rFonts w:ascii="Verdana" w:hAnsi="Verdana"/>
          <w:sz w:val="17"/>
          <w:szCs w:val="17"/>
        </w:rPr>
        <w:br/>
      </w:r>
      <w:r>
        <w:rPr>
          <w:rFonts w:ascii="Verdana" w:hAnsi="Verdana"/>
          <w:sz w:val="17"/>
          <w:szCs w:val="17"/>
        </w:rPr>
        <w:br/>
      </w:r>
      <w:r>
        <w:rPr>
          <w:rFonts w:ascii="Verdana" w:hAnsi="Verdana"/>
          <w:sz w:val="17"/>
          <w:szCs w:val="17"/>
        </w:rPr>
        <w:t>任何数据序列都能连接到</w:t>
      </w:r>
      <w:r>
        <w:rPr>
          <w:rFonts w:ascii="Verdana" w:hAnsi="Verdana"/>
          <w:sz w:val="17"/>
          <w:szCs w:val="17"/>
        </w:rPr>
        <w:t>ADO.NET</w:t>
      </w:r>
      <w:r>
        <w:rPr>
          <w:rFonts w:ascii="Verdana" w:hAnsi="Verdana"/>
          <w:sz w:val="17"/>
          <w:szCs w:val="17"/>
        </w:rPr>
        <w:t>表单或通过</w:t>
      </w:r>
      <w:r>
        <w:rPr>
          <w:rFonts w:ascii="Verdana" w:hAnsi="Verdana"/>
          <w:sz w:val="17"/>
          <w:szCs w:val="17"/>
        </w:rPr>
        <w:t>TeeChart</w:t>
      </w:r>
      <w:r>
        <w:rPr>
          <w:rFonts w:ascii="Verdana" w:hAnsi="Verdana"/>
          <w:sz w:val="17"/>
          <w:szCs w:val="17"/>
        </w:rPr>
        <w:t>编辑器来进行查询。每个数据序列都可以连接到相同或不同的表单，或者通过相同或不同的</w:t>
      </w:r>
      <w:r>
        <w:rPr>
          <w:rFonts w:ascii="Verdana" w:hAnsi="Verdana"/>
          <w:sz w:val="17"/>
          <w:szCs w:val="17"/>
        </w:rPr>
        <w:t>ADO.NET</w:t>
      </w:r>
      <w:r>
        <w:rPr>
          <w:rFonts w:ascii="Verdana" w:hAnsi="Verdana"/>
          <w:sz w:val="17"/>
          <w:szCs w:val="17"/>
        </w:rPr>
        <w:t>数据库进行查询。</w:t>
      </w:r>
      <w:r>
        <w:rPr>
          <w:rFonts w:ascii="Verdana" w:hAnsi="Verdana"/>
          <w:sz w:val="17"/>
          <w:szCs w:val="17"/>
        </w:rPr>
        <w:br/>
      </w:r>
      <w:r>
        <w:rPr>
          <w:rFonts w:ascii="Verdana" w:hAnsi="Verdana"/>
          <w:sz w:val="17"/>
          <w:szCs w:val="17"/>
        </w:rPr>
        <w:br/>
      </w:r>
      <w:r>
        <w:rPr>
          <w:rFonts w:ascii="Verdana" w:hAnsi="Verdana"/>
          <w:sz w:val="17"/>
          <w:szCs w:val="17"/>
        </w:rPr>
        <w:t>这种设计可以让您非常灵活的把图表连接到数据库，因为您不局限于只有一个数据库，或只有一个表单或查询。</w:t>
      </w:r>
      <w:r>
        <w:rPr>
          <w:rFonts w:ascii="Verdana" w:hAnsi="Verdana"/>
          <w:sz w:val="17"/>
          <w:szCs w:val="17"/>
        </w:rPr>
        <w:br/>
      </w:r>
      <w:r>
        <w:rPr>
          <w:rFonts w:ascii="Verdana" w:hAnsi="Verdana"/>
          <w:sz w:val="17"/>
          <w:szCs w:val="17"/>
        </w:rPr>
        <w:br/>
      </w:r>
      <w:r>
        <w:rPr>
          <w:rFonts w:ascii="Verdana" w:hAnsi="Verdana"/>
          <w:sz w:val="17"/>
          <w:szCs w:val="17"/>
        </w:rPr>
        <w:t>在设计时，数据也可以被检索出来，所以您在开发过程中也能看到实际数据。</w:t>
      </w:r>
    </w:p>
    <w:p w:rsidR="007649B1" w:rsidRPr="00FA75D5" w:rsidRDefault="007649B1" w:rsidP="007649B1">
      <w:pPr>
        <w:jc w:val="left"/>
        <w:rPr>
          <w:rFonts w:ascii="宋体" w:hAnsi="宋体"/>
          <w:b/>
          <w:sz w:val="24"/>
        </w:rPr>
      </w:pPr>
      <w:bookmarkStart w:id="93" w:name="Bookmark9_ADODesign"/>
      <w:r w:rsidRPr="00FA75D5">
        <w:rPr>
          <w:rFonts w:ascii="宋体" w:hAnsi="宋体"/>
          <w:b/>
          <w:sz w:val="24"/>
        </w:rPr>
        <w:t>设计时连接到ADO.NET</w:t>
      </w:r>
      <w:bookmarkEnd w:id="93"/>
      <w:r w:rsidRPr="00FA75D5">
        <w:rPr>
          <w:rFonts w:ascii="宋体" w:hAnsi="宋体"/>
          <w:b/>
          <w:sz w:val="24"/>
        </w:rPr>
        <w:t xml:space="preserve"> </w:t>
      </w:r>
    </w:p>
    <w:p w:rsidR="007649B1" w:rsidRDefault="007649B1" w:rsidP="007649B1">
      <w:pPr>
        <w:spacing w:after="240"/>
        <w:rPr>
          <w:rFonts w:ascii="Verdana" w:hAnsi="Verdana"/>
          <w:sz w:val="17"/>
          <w:szCs w:val="17"/>
        </w:rPr>
      </w:pPr>
      <w:bookmarkStart w:id="94" w:name="Bookmark9_DataAdapterD"/>
      <w:r>
        <w:rPr>
          <w:rFonts w:ascii="Verdana" w:hAnsi="Verdana"/>
          <w:b/>
          <w:bCs/>
          <w:sz w:val="17"/>
          <w:szCs w:val="17"/>
        </w:rPr>
        <w:t>DataAdapter</w:t>
      </w:r>
      <w:bookmarkEnd w:id="94"/>
      <w:r>
        <w:rPr>
          <w:rFonts w:ascii="Verdana" w:hAnsi="Verdana"/>
          <w:sz w:val="17"/>
          <w:szCs w:val="17"/>
        </w:rPr>
        <w:br/>
      </w:r>
      <w:r>
        <w:rPr>
          <w:rFonts w:ascii="Verdana" w:hAnsi="Verdana"/>
          <w:sz w:val="17"/>
          <w:szCs w:val="17"/>
        </w:rPr>
        <w:t>在设计时，数据序列连接到</w:t>
      </w:r>
      <w:r>
        <w:rPr>
          <w:rFonts w:ascii="Verdana" w:hAnsi="Verdana"/>
          <w:sz w:val="17"/>
          <w:szCs w:val="17"/>
        </w:rPr>
        <w:t>ADO.NET</w:t>
      </w:r>
      <w:r>
        <w:rPr>
          <w:rFonts w:ascii="Verdana" w:hAnsi="Verdana"/>
          <w:sz w:val="17"/>
          <w:szCs w:val="17"/>
        </w:rPr>
        <w:t>数据源的关键步骤如下：</w:t>
      </w:r>
    </w:p>
    <w:p w:rsidR="007649B1" w:rsidRDefault="007649B1" w:rsidP="007649B1">
      <w:pPr>
        <w:rPr>
          <w:rFonts w:ascii="Verdana" w:hAnsi="Verdana"/>
          <w:sz w:val="17"/>
          <w:szCs w:val="17"/>
        </w:rPr>
      </w:pPr>
      <w:r>
        <w:rPr>
          <w:rFonts w:ascii="Verdana" w:hAnsi="Symbol"/>
          <w:sz w:val="17"/>
          <w:szCs w:val="17"/>
        </w:rPr>
        <w:lastRenderedPageBreak/>
        <w:t></w:t>
      </w:r>
      <w:r>
        <w:rPr>
          <w:rFonts w:ascii="Verdana" w:hAnsi="Verdana"/>
          <w:sz w:val="17"/>
          <w:szCs w:val="17"/>
        </w:rPr>
        <w:t xml:space="preserve">  1. </w:t>
      </w:r>
      <w:r>
        <w:rPr>
          <w:rFonts w:ascii="Verdana" w:hAnsi="Verdana"/>
          <w:sz w:val="17"/>
          <w:szCs w:val="17"/>
        </w:rPr>
        <w:t>从</w:t>
      </w:r>
      <w:r>
        <w:rPr>
          <w:rFonts w:ascii="Verdana" w:hAnsi="Verdana"/>
          <w:sz w:val="17"/>
          <w:szCs w:val="17"/>
        </w:rPr>
        <w:t>VS.NET</w:t>
      </w:r>
      <w:r>
        <w:rPr>
          <w:rFonts w:ascii="Verdana" w:hAnsi="Verdana"/>
          <w:sz w:val="17"/>
          <w:szCs w:val="17"/>
        </w:rPr>
        <w:t>工具栏的</w:t>
      </w:r>
      <w:r>
        <w:rPr>
          <w:rFonts w:ascii="Verdana" w:hAnsi="Verdana"/>
          <w:sz w:val="17"/>
          <w:szCs w:val="17"/>
        </w:rPr>
        <w:t>Data</w:t>
      </w:r>
      <w:r>
        <w:rPr>
          <w:rFonts w:ascii="Verdana" w:hAnsi="Verdana"/>
          <w:sz w:val="17"/>
          <w:szCs w:val="17"/>
        </w:rPr>
        <w:t>标签，拖拽一个</w:t>
      </w:r>
      <w:r>
        <w:rPr>
          <w:rFonts w:ascii="Verdana" w:hAnsi="Verdana"/>
          <w:sz w:val="17"/>
          <w:szCs w:val="17"/>
        </w:rPr>
        <w:t>OleDbDataAdapter</w:t>
      </w:r>
      <w:r>
        <w:rPr>
          <w:rFonts w:ascii="Verdana" w:hAnsi="Verdana"/>
          <w:sz w:val="17"/>
          <w:szCs w:val="17"/>
        </w:rPr>
        <w:t>到一个拥有</w:t>
      </w:r>
      <w:r>
        <w:rPr>
          <w:rFonts w:ascii="Verdana" w:hAnsi="Verdana"/>
          <w:sz w:val="17"/>
          <w:szCs w:val="17"/>
        </w:rPr>
        <w:t>TeeChart for .Net</w:t>
      </w:r>
      <w:r>
        <w:rPr>
          <w:rFonts w:ascii="Verdana" w:hAnsi="Verdana"/>
          <w:sz w:val="17"/>
          <w:szCs w:val="17"/>
        </w:rPr>
        <w:t>项目的</w:t>
      </w:r>
      <w:r>
        <w:rPr>
          <w:rFonts w:ascii="Verdana" w:hAnsi="Verdana"/>
          <w:sz w:val="17"/>
          <w:szCs w:val="17"/>
        </w:rPr>
        <w:t>WinForm</w:t>
      </w:r>
      <w:r>
        <w:rPr>
          <w:rFonts w:ascii="Verdana" w:hAnsi="Verdana"/>
          <w:sz w:val="17"/>
          <w:szCs w:val="17"/>
        </w:rPr>
        <w:t>上。</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2. </w:t>
      </w:r>
      <w:r>
        <w:rPr>
          <w:rFonts w:ascii="Verdana" w:hAnsi="Verdana"/>
          <w:sz w:val="17"/>
          <w:szCs w:val="17"/>
        </w:rPr>
        <w:t>在</w:t>
      </w:r>
      <w:r>
        <w:rPr>
          <w:rFonts w:ascii="Verdana" w:hAnsi="Verdana"/>
          <w:sz w:val="17"/>
          <w:szCs w:val="17"/>
        </w:rPr>
        <w:t>Data Adapter Configuration Wizard</w:t>
      </w:r>
      <w:r>
        <w:rPr>
          <w:rFonts w:ascii="Verdana" w:hAnsi="Verdana"/>
          <w:sz w:val="17"/>
          <w:szCs w:val="17"/>
        </w:rPr>
        <w:t>上点击</w:t>
      </w:r>
      <w:r>
        <w:rPr>
          <w:rFonts w:ascii="Verdana" w:hAnsi="Verdana"/>
          <w:sz w:val="17"/>
          <w:szCs w:val="17"/>
        </w:rPr>
        <w:t>“Next”</w:t>
      </w:r>
      <w:r>
        <w:rPr>
          <w:rFonts w:ascii="Verdana" w:hAnsi="Verdana"/>
          <w:sz w:val="17"/>
          <w:szCs w:val="17"/>
        </w:rPr>
        <w:t>并在下一页点击</w:t>
      </w:r>
      <w:r>
        <w:rPr>
          <w:rFonts w:ascii="Verdana" w:hAnsi="Verdana"/>
          <w:sz w:val="17"/>
          <w:szCs w:val="17"/>
        </w:rPr>
        <w:t>“New Connection...”</w:t>
      </w:r>
      <w:r>
        <w:rPr>
          <w:rFonts w:ascii="Verdana" w:hAnsi="Verdana"/>
          <w:sz w:val="17"/>
          <w:szCs w:val="17"/>
        </w:rPr>
        <w:t>按钮。</w:t>
      </w:r>
      <w:r>
        <w:rPr>
          <w:rFonts w:ascii="Verdana" w:hAnsi="Verdana"/>
          <w:sz w:val="17"/>
          <w:szCs w:val="17"/>
        </w:rPr>
        <w:t xml:space="preserve"> </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3. </w:t>
      </w:r>
      <w:r>
        <w:rPr>
          <w:rFonts w:ascii="Verdana" w:hAnsi="Verdana"/>
          <w:sz w:val="17"/>
          <w:szCs w:val="17"/>
        </w:rPr>
        <w:t>在新窗口上点击</w:t>
      </w:r>
      <w:r>
        <w:rPr>
          <w:rFonts w:ascii="Verdana" w:hAnsi="Verdana"/>
          <w:sz w:val="17"/>
          <w:szCs w:val="17"/>
        </w:rPr>
        <w:t>“Provider”</w:t>
      </w:r>
      <w:r>
        <w:rPr>
          <w:rFonts w:ascii="Verdana" w:hAnsi="Verdana"/>
          <w:sz w:val="17"/>
          <w:szCs w:val="17"/>
        </w:rPr>
        <w:t>标签并选择</w:t>
      </w:r>
      <w:r>
        <w:rPr>
          <w:rFonts w:ascii="Verdana" w:hAnsi="Verdana"/>
          <w:sz w:val="17"/>
          <w:szCs w:val="17"/>
        </w:rPr>
        <w:t>“Microsoft Jet OLE DB Provider”</w:t>
      </w:r>
      <w:r>
        <w:rPr>
          <w:rFonts w:ascii="Verdana" w:hAnsi="Verdana"/>
          <w:sz w:val="17"/>
          <w:szCs w:val="17"/>
        </w:rPr>
        <w:t>，如下图所示：</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495675" cy="4448175"/>
            <wp:effectExtent l="0" t="0" r="9525" b="9525"/>
            <wp:docPr id="168" name="图片 168" descr="C:\Users\SONY\AppData\Local\Temp\407984\Tutorial source\Tutorial source\image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C:\Users\SONY\AppData\Local\Temp\407984\Tutorial source\Tutorial source\images\ol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4448175"/>
                    </a:xfrm>
                    <a:prstGeom prst="rect">
                      <a:avLst/>
                    </a:prstGeom>
                    <a:noFill/>
                    <a:ln>
                      <a:noFill/>
                    </a:ln>
                  </pic:spPr>
                </pic:pic>
              </a:graphicData>
            </a:graphic>
          </wp:inline>
        </w:drawing>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4. </w:t>
      </w:r>
      <w:r>
        <w:rPr>
          <w:rFonts w:ascii="Verdana" w:hAnsi="Verdana"/>
          <w:sz w:val="17"/>
          <w:szCs w:val="17"/>
        </w:rPr>
        <w:t>在当前的窗口上点击</w:t>
      </w:r>
      <w:r>
        <w:rPr>
          <w:rFonts w:ascii="Verdana" w:hAnsi="Verdana"/>
          <w:sz w:val="17"/>
          <w:szCs w:val="17"/>
        </w:rPr>
        <w:t>“Connection”</w:t>
      </w:r>
      <w:r>
        <w:rPr>
          <w:rFonts w:ascii="Verdana" w:hAnsi="Verdana"/>
          <w:sz w:val="17"/>
          <w:szCs w:val="17"/>
        </w:rPr>
        <w:t>标签并从</w:t>
      </w:r>
      <w:r>
        <w:rPr>
          <w:rFonts w:ascii="Verdana" w:hAnsi="Verdana"/>
          <w:sz w:val="17"/>
          <w:szCs w:val="17"/>
        </w:rPr>
        <w:t>TeeChart for .NET</w:t>
      </w:r>
      <w:r>
        <w:rPr>
          <w:rFonts w:ascii="Verdana" w:hAnsi="Verdana"/>
          <w:sz w:val="17"/>
          <w:szCs w:val="17"/>
        </w:rPr>
        <w:t>根目录下的示例数据文件中选择</w:t>
      </w:r>
      <w:r>
        <w:rPr>
          <w:rFonts w:ascii="Verdana" w:hAnsi="Verdana"/>
          <w:sz w:val="17"/>
          <w:szCs w:val="17"/>
        </w:rPr>
        <w:t>TeeChart.mdb</w:t>
      </w:r>
      <w:r>
        <w:rPr>
          <w:rFonts w:ascii="Verdana" w:hAnsi="Verdana"/>
          <w:sz w:val="17"/>
          <w:szCs w:val="17"/>
        </w:rPr>
        <w:t>文件：</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495675" cy="4448175"/>
            <wp:effectExtent l="0" t="0" r="9525" b="9525"/>
            <wp:docPr id="167" name="图片 167" descr="C:\Users\SONY\AppData\Local\Temp\407984\Tutorial source\Tutorial source\images\o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C:\Users\SONY\AppData\Local\Temp\407984\Tutorial source\Tutorial source\images\ol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675" cy="4448175"/>
                    </a:xfrm>
                    <a:prstGeom prst="rect">
                      <a:avLst/>
                    </a:prstGeom>
                    <a:noFill/>
                    <a:ln>
                      <a:noFill/>
                    </a:ln>
                  </pic:spPr>
                </pic:pic>
              </a:graphicData>
            </a:graphic>
          </wp:inline>
        </w:drawing>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5. </w:t>
      </w:r>
      <w:r>
        <w:rPr>
          <w:rFonts w:ascii="Verdana" w:hAnsi="Verdana"/>
          <w:sz w:val="17"/>
          <w:szCs w:val="17"/>
        </w:rPr>
        <w:t>点击</w:t>
      </w:r>
      <w:r>
        <w:rPr>
          <w:rFonts w:ascii="Verdana" w:hAnsi="Verdana"/>
          <w:sz w:val="17"/>
          <w:szCs w:val="17"/>
        </w:rPr>
        <w:t>“Test Connection”</w:t>
      </w:r>
      <w:r>
        <w:rPr>
          <w:rFonts w:ascii="Verdana" w:hAnsi="Verdana"/>
          <w:sz w:val="17"/>
          <w:szCs w:val="17"/>
        </w:rPr>
        <w:t>按钮来测试这个连接并在当前视窗中点击</w:t>
      </w:r>
      <w:r>
        <w:rPr>
          <w:rFonts w:ascii="Verdana" w:hAnsi="Verdana"/>
          <w:sz w:val="17"/>
          <w:szCs w:val="17"/>
        </w:rPr>
        <w:t>“OK”</w:t>
      </w:r>
      <w:r>
        <w:rPr>
          <w:rFonts w:ascii="Verdana" w:hAnsi="Verdana"/>
          <w:sz w:val="17"/>
          <w:szCs w:val="17"/>
        </w:rPr>
        <w:t>按钮。</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6. </w:t>
      </w:r>
      <w:r>
        <w:rPr>
          <w:rFonts w:ascii="Verdana" w:hAnsi="Verdana"/>
          <w:sz w:val="17"/>
          <w:szCs w:val="17"/>
        </w:rPr>
        <w:t>在</w:t>
      </w:r>
      <w:r>
        <w:rPr>
          <w:rFonts w:ascii="Verdana" w:hAnsi="Verdana"/>
          <w:sz w:val="17"/>
          <w:szCs w:val="17"/>
        </w:rPr>
        <w:t>Data Adapter Configuration Wizard</w:t>
      </w:r>
      <w:r>
        <w:rPr>
          <w:rFonts w:ascii="Verdana" w:hAnsi="Verdana"/>
          <w:sz w:val="17"/>
          <w:szCs w:val="17"/>
        </w:rPr>
        <w:t>视窗上点击</w:t>
      </w:r>
      <w:r>
        <w:rPr>
          <w:rFonts w:ascii="Verdana" w:hAnsi="Verdana"/>
          <w:sz w:val="17"/>
          <w:szCs w:val="17"/>
        </w:rPr>
        <w:t>“Next”</w:t>
      </w:r>
      <w:r>
        <w:rPr>
          <w:rFonts w:ascii="Verdana" w:hAnsi="Verdana"/>
          <w:sz w:val="17"/>
          <w:szCs w:val="17"/>
        </w:rPr>
        <w:t>按钮，勾选出现在视窗上的</w:t>
      </w:r>
      <w:r>
        <w:rPr>
          <w:rFonts w:ascii="Verdana" w:hAnsi="Verdana"/>
          <w:sz w:val="17"/>
          <w:szCs w:val="17"/>
        </w:rPr>
        <w:t>“Use SQL Statements”</w:t>
      </w:r>
      <w:r>
        <w:rPr>
          <w:rFonts w:ascii="Verdana" w:hAnsi="Verdana"/>
          <w:sz w:val="17"/>
          <w:szCs w:val="17"/>
        </w:rPr>
        <w:t>并再次点击</w:t>
      </w:r>
      <w:r>
        <w:rPr>
          <w:rFonts w:ascii="Verdana" w:hAnsi="Verdana"/>
          <w:sz w:val="17"/>
          <w:szCs w:val="17"/>
        </w:rPr>
        <w:t>“Next”</w:t>
      </w:r>
      <w:r>
        <w:rPr>
          <w:rFonts w:ascii="Verdana" w:hAnsi="Verdana"/>
          <w:sz w:val="17"/>
          <w:szCs w:val="17"/>
        </w:rPr>
        <w:t>按钮。</w:t>
      </w:r>
      <w:r>
        <w:rPr>
          <w:rFonts w:ascii="Verdana" w:hAnsi="Verdana"/>
          <w:sz w:val="17"/>
          <w:szCs w:val="17"/>
        </w:rPr>
        <w:t xml:space="preserve"> </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7. </w:t>
      </w:r>
      <w:r>
        <w:rPr>
          <w:rFonts w:ascii="Verdana" w:hAnsi="Verdana"/>
          <w:sz w:val="17"/>
          <w:szCs w:val="17"/>
        </w:rPr>
        <w:t>点击</w:t>
      </w:r>
      <w:r>
        <w:rPr>
          <w:rFonts w:ascii="Verdana" w:hAnsi="Verdana"/>
          <w:sz w:val="17"/>
          <w:szCs w:val="17"/>
        </w:rPr>
        <w:t>“Query Builder”</w:t>
      </w:r>
      <w:r>
        <w:rPr>
          <w:rFonts w:ascii="Verdana" w:hAnsi="Verdana"/>
          <w:sz w:val="17"/>
          <w:szCs w:val="17"/>
        </w:rPr>
        <w:t>按钮并添加</w:t>
      </w:r>
      <w:r>
        <w:rPr>
          <w:rFonts w:ascii="Verdana" w:hAnsi="Verdana"/>
          <w:sz w:val="17"/>
          <w:szCs w:val="17"/>
        </w:rPr>
        <w:t>“Employee”</w:t>
      </w:r>
      <w:r>
        <w:rPr>
          <w:rFonts w:ascii="Verdana" w:hAnsi="Verdana"/>
          <w:sz w:val="17"/>
          <w:szCs w:val="17"/>
        </w:rPr>
        <w:t>表单。关闭</w:t>
      </w:r>
      <w:r>
        <w:rPr>
          <w:rFonts w:ascii="Verdana" w:hAnsi="Verdana"/>
          <w:sz w:val="17"/>
          <w:szCs w:val="17"/>
        </w:rPr>
        <w:t>“Add Table”</w:t>
      </w:r>
      <w:r>
        <w:rPr>
          <w:rFonts w:ascii="Verdana" w:hAnsi="Verdana"/>
          <w:sz w:val="17"/>
          <w:szCs w:val="17"/>
        </w:rPr>
        <w:t>视窗并选中</w:t>
      </w:r>
      <w:r>
        <w:rPr>
          <w:rFonts w:ascii="Verdana" w:hAnsi="Verdana"/>
          <w:sz w:val="17"/>
          <w:szCs w:val="17"/>
        </w:rPr>
        <w:t>“*(All Columns)”</w:t>
      </w:r>
      <w:r>
        <w:rPr>
          <w:rFonts w:ascii="Verdana" w:hAnsi="Verdana"/>
          <w:sz w:val="17"/>
          <w:szCs w:val="17"/>
        </w:rPr>
        <w:t>复选框：</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5505450" cy="4381500"/>
            <wp:effectExtent l="0" t="0" r="0" b="0"/>
            <wp:docPr id="166" name="图片 166" descr="C:\Users\SONY\AppData\Local\Temp\407984\Tutorial source\Tutorial source\images\o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C:\Users\SONY\AppData\Local\Temp\407984\Tutorial source\Tutorial source\images\ol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4381500"/>
                    </a:xfrm>
                    <a:prstGeom prst="rect">
                      <a:avLst/>
                    </a:prstGeom>
                    <a:noFill/>
                    <a:ln>
                      <a:noFill/>
                    </a:ln>
                  </pic:spPr>
                </pic:pic>
              </a:graphicData>
            </a:graphic>
          </wp:inline>
        </w:drawing>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8. </w:t>
      </w:r>
      <w:r>
        <w:rPr>
          <w:rFonts w:ascii="Verdana" w:hAnsi="Verdana"/>
          <w:sz w:val="17"/>
          <w:szCs w:val="17"/>
        </w:rPr>
        <w:t>在当前窗口上点击</w:t>
      </w:r>
      <w:r>
        <w:rPr>
          <w:rFonts w:ascii="Verdana" w:hAnsi="Verdana"/>
          <w:sz w:val="17"/>
          <w:szCs w:val="17"/>
        </w:rPr>
        <w:t>“OK”</w:t>
      </w:r>
      <w:r>
        <w:rPr>
          <w:rFonts w:ascii="Verdana" w:hAnsi="Verdana"/>
          <w:sz w:val="17"/>
          <w:szCs w:val="17"/>
        </w:rPr>
        <w:t>按钮，并点击</w:t>
      </w:r>
      <w:r>
        <w:rPr>
          <w:rFonts w:ascii="Verdana" w:hAnsi="Verdana"/>
          <w:sz w:val="17"/>
          <w:szCs w:val="17"/>
        </w:rPr>
        <w:t>“Next”</w:t>
      </w:r>
      <w:r>
        <w:rPr>
          <w:rFonts w:ascii="Verdana" w:hAnsi="Verdana"/>
          <w:sz w:val="17"/>
          <w:szCs w:val="17"/>
        </w:rPr>
        <w:t>，然后点击</w:t>
      </w:r>
      <w:r>
        <w:rPr>
          <w:rFonts w:ascii="Verdana" w:hAnsi="Verdana"/>
          <w:sz w:val="17"/>
          <w:szCs w:val="17"/>
        </w:rPr>
        <w:t>“Finish”</w:t>
      </w:r>
      <w:r>
        <w:rPr>
          <w:rFonts w:ascii="Verdana" w:hAnsi="Verdana"/>
          <w:sz w:val="17"/>
          <w:szCs w:val="17"/>
        </w:rPr>
        <w:t>按钮。</w:t>
      </w:r>
      <w:r>
        <w:rPr>
          <w:rFonts w:ascii="Verdana" w:hAnsi="Verdana"/>
          <w:sz w:val="17"/>
          <w:szCs w:val="17"/>
        </w:rPr>
        <w:t xml:space="preserve"> ??</w:t>
      </w:r>
      <w:r>
        <w:rPr>
          <w:rFonts w:ascii="Verdana" w:hAnsi="Verdana"/>
          <w:sz w:val="17"/>
          <w:szCs w:val="17"/>
        </w:rPr>
        <w:br/>
        <w:t>??</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9. </w:t>
      </w:r>
      <w:r>
        <w:rPr>
          <w:rFonts w:ascii="Verdana" w:hAnsi="Verdana"/>
          <w:sz w:val="17"/>
          <w:szCs w:val="17"/>
        </w:rPr>
        <w:t>现在打开</w:t>
      </w:r>
      <w:r>
        <w:rPr>
          <w:rFonts w:ascii="Verdana" w:hAnsi="Verdana"/>
          <w:sz w:val="17"/>
          <w:szCs w:val="17"/>
        </w:rPr>
        <w:t>TeeChart</w:t>
      </w:r>
      <w:r>
        <w:rPr>
          <w:rFonts w:ascii="Verdana" w:hAnsi="Verdana"/>
          <w:sz w:val="17"/>
          <w:szCs w:val="17"/>
        </w:rPr>
        <w:t>编辑器并添加一个</w:t>
      </w:r>
      <w:r>
        <w:rPr>
          <w:rFonts w:ascii="Verdana" w:hAnsi="Verdana"/>
          <w:sz w:val="17"/>
          <w:szCs w:val="17"/>
        </w:rPr>
        <w:t>BarSeries</w:t>
      </w:r>
      <w:r>
        <w:rPr>
          <w:rFonts w:ascii="Verdana" w:hAnsi="Verdana"/>
          <w:sz w:val="17"/>
          <w:szCs w:val="17"/>
        </w:rPr>
        <w:t>，然后转到</w:t>
      </w:r>
      <w:r>
        <w:rPr>
          <w:rFonts w:ascii="Verdana" w:hAnsi="Verdana"/>
          <w:sz w:val="17"/>
          <w:szCs w:val="17"/>
        </w:rPr>
        <w:t>Series</w:t>
      </w:r>
      <w:r>
        <w:rPr>
          <w:rFonts w:ascii="Verdana" w:hAnsi="Verdana"/>
          <w:sz w:val="17"/>
          <w:szCs w:val="17"/>
        </w:rPr>
        <w:t>标签的</w:t>
      </w:r>
      <w:r>
        <w:rPr>
          <w:rFonts w:ascii="Verdana" w:hAnsi="Verdana"/>
          <w:sz w:val="17"/>
          <w:szCs w:val="17"/>
        </w:rPr>
        <w:t>DataSource</w:t>
      </w:r>
      <w:r>
        <w:rPr>
          <w:rFonts w:ascii="Verdana" w:hAnsi="Verdana"/>
          <w:sz w:val="17"/>
          <w:szCs w:val="17"/>
        </w:rPr>
        <w:t>页。</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10. </w:t>
      </w:r>
      <w:r>
        <w:rPr>
          <w:rFonts w:ascii="Verdana" w:hAnsi="Verdana"/>
          <w:sz w:val="17"/>
          <w:szCs w:val="17"/>
        </w:rPr>
        <w:t>从组合框中选择</w:t>
      </w:r>
      <w:r>
        <w:rPr>
          <w:rFonts w:ascii="Verdana" w:hAnsi="Verdana"/>
          <w:sz w:val="17"/>
          <w:szCs w:val="17"/>
        </w:rPr>
        <w:t>“Database”</w:t>
      </w:r>
      <w:r>
        <w:rPr>
          <w:rFonts w:ascii="Verdana" w:hAnsi="Verdana"/>
          <w:sz w:val="17"/>
          <w:szCs w:val="17"/>
        </w:rPr>
        <w:t>，并从</w:t>
      </w:r>
      <w:r>
        <w:rPr>
          <w:rFonts w:ascii="Verdana" w:hAnsi="Verdana"/>
          <w:sz w:val="17"/>
          <w:szCs w:val="17"/>
        </w:rPr>
        <w:t xml:space="preserve">DataSet </w:t>
      </w:r>
      <w:r>
        <w:rPr>
          <w:rFonts w:ascii="Verdana" w:hAnsi="Verdana"/>
          <w:sz w:val="17"/>
          <w:szCs w:val="17"/>
        </w:rPr>
        <w:t>组合框中选择</w:t>
      </w:r>
      <w:r>
        <w:rPr>
          <w:rFonts w:ascii="Verdana" w:hAnsi="Verdana"/>
          <w:sz w:val="17"/>
          <w:szCs w:val="17"/>
        </w:rPr>
        <w:t>oleDbDataAdapter1 [System.Data.OleDb.OleDbDataAdapter]</w:t>
      </w:r>
      <w:r>
        <w:rPr>
          <w:rFonts w:ascii="Verdana" w:hAnsi="Verdana"/>
          <w:sz w:val="17"/>
          <w:szCs w:val="17"/>
        </w:rPr>
        <w:t>。</w:t>
      </w:r>
      <w:r>
        <w:rPr>
          <w:rFonts w:ascii="Verdana" w:hAnsi="Verdana"/>
          <w:sz w:val="17"/>
          <w:szCs w:val="17"/>
        </w:rPr>
        <w:t xml:space="preserve"> ??</w:t>
      </w:r>
      <w:r>
        <w:rPr>
          <w:rFonts w:ascii="Verdana" w:hAnsi="Verdana"/>
          <w:sz w:val="17"/>
          <w:szCs w:val="17"/>
        </w:rPr>
        <w:br/>
        <w:t>??</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11. </w:t>
      </w:r>
      <w:r>
        <w:rPr>
          <w:rFonts w:ascii="Verdana" w:hAnsi="Verdana"/>
          <w:sz w:val="17"/>
          <w:szCs w:val="17"/>
        </w:rPr>
        <w:t>设置标签为</w:t>
      </w:r>
      <w:r>
        <w:rPr>
          <w:rFonts w:ascii="Verdana" w:hAnsi="Verdana"/>
          <w:sz w:val="17"/>
          <w:szCs w:val="17"/>
        </w:rPr>
        <w:t>“LASTNAME”</w:t>
      </w:r>
      <w:r>
        <w:rPr>
          <w:rFonts w:ascii="Verdana" w:hAnsi="Verdana"/>
          <w:sz w:val="17"/>
          <w:szCs w:val="17"/>
        </w:rPr>
        <w:t>并将</w:t>
      </w:r>
      <w:r>
        <w:rPr>
          <w:rFonts w:ascii="Verdana" w:hAnsi="Verdana"/>
          <w:sz w:val="17"/>
          <w:szCs w:val="17"/>
        </w:rPr>
        <w:t>Y</w:t>
      </w:r>
      <w:r>
        <w:rPr>
          <w:rFonts w:ascii="Verdana" w:hAnsi="Verdana"/>
          <w:sz w:val="17"/>
          <w:szCs w:val="17"/>
        </w:rPr>
        <w:t>坐标轴设置为</w:t>
      </w:r>
      <w:r>
        <w:rPr>
          <w:rFonts w:ascii="Verdana" w:hAnsi="Verdana"/>
          <w:sz w:val="17"/>
          <w:szCs w:val="17"/>
        </w:rPr>
        <w:t>“SALARY”</w:t>
      </w:r>
      <w:r>
        <w:rPr>
          <w:rFonts w:ascii="Verdana" w:hAnsi="Verdana"/>
          <w:sz w:val="17"/>
          <w:szCs w:val="17"/>
        </w:rPr>
        <w:t>，如下图所示：</w:t>
      </w:r>
      <w:r>
        <w:rPr>
          <w:rFonts w:ascii="Verdana" w:hAnsi="Verdana"/>
          <w:sz w:val="17"/>
          <w:szCs w:val="17"/>
        </w:rPr>
        <w:t xml:space="preserve"> </w:t>
      </w:r>
      <w:r>
        <w:rPr>
          <w:rFonts w:ascii="Verdana" w:hAnsi="Verdana"/>
          <w:sz w:val="17"/>
          <w:szCs w:val="17"/>
        </w:rPr>
        <w:br/>
        <w:t>  </w:t>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65" name="图片 165" descr="C:\Users\SONY\AppData\Local\Temp\407984\Tutorial source\Tutorial source\images\o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C:\Users\SONY\AppData\Local\Temp\407984\Tutorial source\Tutorial source\images\ol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12. </w:t>
      </w:r>
      <w:r>
        <w:rPr>
          <w:rFonts w:ascii="Verdana" w:hAnsi="Verdana"/>
          <w:sz w:val="17"/>
          <w:szCs w:val="17"/>
        </w:rPr>
        <w:t>现在点击</w:t>
      </w:r>
      <w:r>
        <w:rPr>
          <w:rFonts w:ascii="Verdana" w:hAnsi="Verdana"/>
          <w:sz w:val="17"/>
          <w:szCs w:val="17"/>
        </w:rPr>
        <w:t>“Apply”</w:t>
      </w:r>
      <w:r>
        <w:rPr>
          <w:rFonts w:ascii="Verdana" w:hAnsi="Verdana"/>
          <w:sz w:val="17"/>
          <w:szCs w:val="17"/>
        </w:rPr>
        <w:t>按钮并运行窗体，您将看到如下图所示的结果：</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810000" cy="2857500"/>
            <wp:effectExtent l="0" t="0" r="0" b="0"/>
            <wp:docPr id="164" name="图片 164" descr="C:\Users\SONY\AppData\Local\Temp\407984\Tutorial source\Tutorial source\images\o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C:\Users\SONY\AppData\Local\Temp\407984\Tutorial source\Tutorial source\images\ol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95" w:name="Bookmark9_SingleD"/>
      <w:r>
        <w:rPr>
          <w:rFonts w:ascii="Verdana" w:hAnsi="Verdana"/>
          <w:b/>
          <w:bCs/>
          <w:sz w:val="17"/>
          <w:szCs w:val="17"/>
        </w:rPr>
        <w:t>单条记录</w:t>
      </w:r>
      <w:bookmarkEnd w:id="95"/>
      <w:r>
        <w:rPr>
          <w:rFonts w:ascii="Verdana" w:hAnsi="Verdana"/>
          <w:b/>
          <w:bCs/>
          <w:sz w:val="17"/>
          <w:szCs w:val="17"/>
        </w:rPr>
        <w:t xml:space="preserve"> </w:t>
      </w:r>
      <w:r>
        <w:rPr>
          <w:rFonts w:ascii="Verdana" w:hAnsi="Verdana"/>
          <w:b/>
          <w:bCs/>
          <w:sz w:val="17"/>
          <w:szCs w:val="17"/>
        </w:rPr>
        <w:br/>
      </w:r>
      <w:r>
        <w:rPr>
          <w:rFonts w:ascii="Verdana" w:hAnsi="Verdana"/>
          <w:sz w:val="17"/>
          <w:szCs w:val="17"/>
        </w:rPr>
        <w:t>Single Record Charting</w:t>
      </w:r>
      <w:r>
        <w:rPr>
          <w:rFonts w:ascii="Verdana" w:hAnsi="Verdana"/>
          <w:sz w:val="17"/>
          <w:szCs w:val="17"/>
        </w:rPr>
        <w:t>允许显示关联在</w:t>
      </w:r>
      <w:r>
        <w:rPr>
          <w:rFonts w:ascii="Verdana" w:hAnsi="Verdana"/>
          <w:sz w:val="17"/>
          <w:szCs w:val="17"/>
        </w:rPr>
        <w:t>TeeChart</w:t>
      </w:r>
      <w:r>
        <w:rPr>
          <w:rFonts w:ascii="Verdana" w:hAnsi="Verdana"/>
          <w:sz w:val="17"/>
          <w:szCs w:val="17"/>
        </w:rPr>
        <w:t>上单一数据库的全部或部分记录。它可能对数据库视图或表是非常有用的，例如，每年的销售数字是作为一个单独月的列来存储的，如</w:t>
      </w:r>
      <w:r>
        <w:rPr>
          <w:rFonts w:ascii="Verdana" w:hAnsi="Verdana"/>
          <w:sz w:val="17"/>
          <w:szCs w:val="17"/>
        </w:rPr>
        <w:t>'JAN'</w:t>
      </w:r>
      <w:r>
        <w:rPr>
          <w:rFonts w:ascii="Verdana" w:hAnsi="Verdana"/>
          <w:sz w:val="17"/>
          <w:szCs w:val="17"/>
        </w:rPr>
        <w:t>，</w:t>
      </w:r>
      <w:r>
        <w:rPr>
          <w:rFonts w:ascii="Verdana" w:hAnsi="Verdana"/>
          <w:sz w:val="17"/>
          <w:szCs w:val="17"/>
        </w:rPr>
        <w:t>'FEB'</w:t>
      </w:r>
      <w:r>
        <w:rPr>
          <w:rFonts w:ascii="Verdana" w:hAnsi="Verdana"/>
          <w:sz w:val="17"/>
          <w:szCs w:val="17"/>
        </w:rPr>
        <w:t>，</w:t>
      </w:r>
      <w:r>
        <w:rPr>
          <w:rFonts w:ascii="Verdana" w:hAnsi="Verdana"/>
          <w:sz w:val="17"/>
          <w:szCs w:val="17"/>
        </w:rPr>
        <w:t>'MAR'</w:t>
      </w:r>
      <w:r>
        <w:rPr>
          <w:rFonts w:ascii="Verdana" w:hAnsi="Verdana"/>
          <w:sz w:val="17"/>
          <w:szCs w:val="17"/>
        </w:rPr>
        <w:t>等，并通过记录显示连续多年的每月销售额。</w:t>
      </w:r>
      <w:r>
        <w:rPr>
          <w:rFonts w:ascii="Verdana" w:hAnsi="Verdana"/>
          <w:sz w:val="17"/>
          <w:szCs w:val="17"/>
        </w:rPr>
        <w:br/>
      </w:r>
      <w:r>
        <w:rPr>
          <w:rFonts w:ascii="Verdana" w:hAnsi="Verdana"/>
          <w:sz w:val="17"/>
          <w:szCs w:val="17"/>
        </w:rPr>
        <w:br/>
        <w:t>Single Record Charting</w:t>
      </w:r>
      <w:r>
        <w:rPr>
          <w:rFonts w:ascii="Verdana" w:hAnsi="Verdana"/>
          <w:sz w:val="17"/>
          <w:szCs w:val="17"/>
        </w:rPr>
        <w:t>支持</w:t>
      </w:r>
      <w:r>
        <w:rPr>
          <w:rFonts w:ascii="Verdana" w:hAnsi="Verdana"/>
          <w:sz w:val="17"/>
          <w:szCs w:val="17"/>
        </w:rPr>
        <w:t>Datasets, Tables</w:t>
      </w:r>
      <w:r>
        <w:rPr>
          <w:rFonts w:ascii="Verdana" w:hAnsi="Verdana"/>
          <w:sz w:val="17"/>
          <w:szCs w:val="17"/>
        </w:rPr>
        <w:t>和</w:t>
      </w:r>
      <w:r>
        <w:rPr>
          <w:rFonts w:ascii="Verdana" w:hAnsi="Verdana"/>
          <w:sz w:val="17"/>
          <w:szCs w:val="17"/>
        </w:rPr>
        <w:t>DataViews</w:t>
      </w:r>
      <w:r>
        <w:rPr>
          <w:rFonts w:ascii="Verdana" w:hAnsi="Verdana"/>
          <w:sz w:val="17"/>
          <w:szCs w:val="17"/>
        </w:rPr>
        <w:t>。使用图表编辑器选择单条记录来作为一个图表数据序列的数据源类型。</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63" name="图片 163" descr="C:\Users\SONY\AppData\Local\Temp\407984\Tutorial source\Tutorial source\images\Sing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C:\Users\SONY\AppData\Local\Temp\407984\Tutorial source\Tutorial source\images\SingleReco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完美连接到一个单条记录数据中的大部分步骤，都是需要通过图表编辑器来实现的。想要找到数据源，并相应地更新到您的图表需要通过</w:t>
      </w:r>
      <w:r>
        <w:rPr>
          <w:rFonts w:ascii="Verdana" w:hAnsi="Verdana"/>
          <w:sz w:val="17"/>
          <w:szCs w:val="17"/>
        </w:rPr>
        <w:t>Windows.Form</w:t>
      </w:r>
      <w:r>
        <w:rPr>
          <w:rFonts w:ascii="Verdana" w:hAnsi="Verdana"/>
          <w:sz w:val="17"/>
          <w:szCs w:val="17"/>
        </w:rPr>
        <w:t>的</w:t>
      </w:r>
      <w:r>
        <w:rPr>
          <w:rFonts w:ascii="Verdana" w:hAnsi="Verdana"/>
          <w:sz w:val="17"/>
          <w:szCs w:val="17"/>
        </w:rPr>
        <w:t>CurrencyManager</w:t>
      </w:r>
      <w:r>
        <w:rPr>
          <w:rFonts w:ascii="Verdana" w:hAnsi="Verdana"/>
          <w:sz w:val="17"/>
          <w:szCs w:val="17"/>
        </w:rPr>
        <w:t>编写一些代码。请参阅关于</w:t>
      </w:r>
      <w:hyperlink w:anchor="Bookmark9_SingleR" w:history="1">
        <w:r>
          <w:rPr>
            <w:rStyle w:val="a6"/>
            <w:rFonts w:ascii="Verdana" w:hAnsi="Verdana"/>
            <w:sz w:val="17"/>
            <w:szCs w:val="17"/>
          </w:rPr>
          <w:t>编码的步骤</w:t>
        </w:r>
      </w:hyperlink>
      <w:r>
        <w:rPr>
          <w:rFonts w:ascii="Verdana" w:hAnsi="Verdana"/>
          <w:sz w:val="17"/>
          <w:szCs w:val="17"/>
        </w:rPr>
        <w:t xml:space="preserve"> </w:t>
      </w:r>
      <w:r>
        <w:rPr>
          <w:rFonts w:ascii="Verdana" w:hAnsi="Verdana"/>
          <w:sz w:val="17"/>
          <w:szCs w:val="17"/>
        </w:rPr>
        <w:t>章节中的使用示范。</w:t>
      </w:r>
    </w:p>
    <w:p w:rsidR="007649B1" w:rsidRPr="00FA75D5" w:rsidRDefault="007649B1" w:rsidP="007649B1">
      <w:pPr>
        <w:jc w:val="left"/>
        <w:rPr>
          <w:rFonts w:ascii="宋体" w:hAnsi="宋体"/>
          <w:b/>
          <w:sz w:val="24"/>
        </w:rPr>
      </w:pPr>
      <w:bookmarkStart w:id="96" w:name="Bookmark9_ADORuntime"/>
      <w:r w:rsidRPr="00FA75D5">
        <w:rPr>
          <w:rFonts w:ascii="宋体" w:hAnsi="宋体"/>
          <w:b/>
          <w:sz w:val="24"/>
        </w:rPr>
        <w:t>运行时连接到ADO.NET</w:t>
      </w:r>
      <w:bookmarkEnd w:id="96"/>
      <w:r w:rsidRPr="00FA75D5">
        <w:rPr>
          <w:rFonts w:ascii="宋体" w:hAnsi="宋体"/>
          <w:b/>
          <w:sz w:val="24"/>
        </w:rPr>
        <w:t xml:space="preserve"> </w:t>
      </w:r>
    </w:p>
    <w:p w:rsidR="007649B1" w:rsidRDefault="007649B1" w:rsidP="007649B1">
      <w:pPr>
        <w:spacing w:after="240"/>
        <w:rPr>
          <w:rFonts w:ascii="Verdana" w:hAnsi="Verdana"/>
          <w:sz w:val="17"/>
          <w:szCs w:val="17"/>
        </w:rPr>
      </w:pPr>
      <w:bookmarkStart w:id="97" w:name="Bookmark9_VERSION_.NET_2003"/>
      <w:r>
        <w:rPr>
          <w:rFonts w:ascii="Verdana" w:hAnsi="Verdana"/>
          <w:b/>
          <w:bCs/>
          <w:sz w:val="17"/>
          <w:szCs w:val="17"/>
        </w:rPr>
        <w:t>[.NET 2003</w:t>
      </w:r>
      <w:r>
        <w:rPr>
          <w:rFonts w:ascii="Verdana" w:hAnsi="Verdana"/>
          <w:b/>
          <w:bCs/>
          <w:sz w:val="17"/>
          <w:szCs w:val="17"/>
        </w:rPr>
        <w:t>版本</w:t>
      </w:r>
      <w:r>
        <w:rPr>
          <w:rFonts w:ascii="Verdana" w:hAnsi="Verdana"/>
          <w:b/>
          <w:bCs/>
          <w:sz w:val="17"/>
          <w:szCs w:val="17"/>
        </w:rPr>
        <w:t>]</w:t>
      </w:r>
      <w:bookmarkEnd w:id="97"/>
      <w:r>
        <w:rPr>
          <w:rFonts w:ascii="Verdana" w:hAnsi="Verdana"/>
          <w:sz w:val="17"/>
          <w:szCs w:val="17"/>
        </w:rPr>
        <w:t xml:space="preserve"> </w:t>
      </w:r>
      <w:r>
        <w:rPr>
          <w:rFonts w:ascii="Verdana" w:hAnsi="Verdana"/>
          <w:sz w:val="17"/>
          <w:szCs w:val="17"/>
        </w:rPr>
        <w:br/>
      </w:r>
      <w:bookmarkStart w:id="98" w:name="Bookmark9_DataAdapterR"/>
      <w:r>
        <w:rPr>
          <w:rFonts w:ascii="Verdana" w:hAnsi="Verdana"/>
          <w:b/>
          <w:bCs/>
          <w:sz w:val="17"/>
          <w:szCs w:val="17"/>
        </w:rPr>
        <w:t xml:space="preserve">DataAdapter </w:t>
      </w:r>
      <w:r>
        <w:rPr>
          <w:rFonts w:ascii="Verdana" w:hAnsi="Verdana"/>
          <w:b/>
          <w:bCs/>
          <w:sz w:val="17"/>
          <w:szCs w:val="17"/>
        </w:rPr>
        <w:br/>
      </w:r>
      <w:r>
        <w:rPr>
          <w:rFonts w:ascii="Verdana" w:hAnsi="Verdana"/>
          <w:sz w:val="17"/>
          <w:szCs w:val="17"/>
        </w:rPr>
        <w:t>上述在设计时中的步骤可以通过一些编码来实现。这使您能更加自由和完全的控制数据库操作。</w:t>
      </w:r>
      <w:r>
        <w:rPr>
          <w:rFonts w:ascii="Verdana" w:hAnsi="Verdana"/>
          <w:sz w:val="17"/>
          <w:szCs w:val="17"/>
        </w:rPr>
        <w:br/>
      </w:r>
      <w:r>
        <w:rPr>
          <w:rFonts w:ascii="Verdana" w:hAnsi="Verdana"/>
          <w:sz w:val="17"/>
          <w:szCs w:val="17"/>
        </w:rPr>
        <w:br/>
      </w:r>
      <w:r>
        <w:rPr>
          <w:rFonts w:ascii="Verdana" w:hAnsi="Verdana"/>
          <w:sz w:val="17"/>
          <w:szCs w:val="17"/>
        </w:rPr>
        <w:t>每个数据序列都拥有</w:t>
      </w:r>
      <w:r>
        <w:rPr>
          <w:rFonts w:ascii="Verdana" w:hAnsi="Verdana"/>
          <w:sz w:val="17"/>
          <w:szCs w:val="17"/>
        </w:rPr>
        <w:t>“DataSource”</w:t>
      </w:r>
      <w:r>
        <w:rPr>
          <w:rFonts w:ascii="Verdana" w:hAnsi="Verdana"/>
          <w:sz w:val="17"/>
          <w:szCs w:val="17"/>
        </w:rPr>
        <w:t>属性，属性决定了数据库值（表或查询）的来源，并且</w:t>
      </w:r>
      <w:r>
        <w:rPr>
          <w:rFonts w:ascii="Verdana" w:hAnsi="Verdana"/>
          <w:sz w:val="17"/>
          <w:szCs w:val="17"/>
        </w:rPr>
        <w:t>“YValues.DataMember”</w:t>
      </w:r>
      <w:r>
        <w:rPr>
          <w:rFonts w:ascii="Verdana" w:hAnsi="Verdana"/>
          <w:sz w:val="17"/>
          <w:szCs w:val="17"/>
        </w:rPr>
        <w:t>和</w:t>
      </w:r>
      <w:r>
        <w:rPr>
          <w:rFonts w:ascii="Verdana" w:hAnsi="Verdana"/>
          <w:sz w:val="17"/>
          <w:szCs w:val="17"/>
        </w:rPr>
        <w:t>“LabelMember”</w:t>
      </w:r>
      <w:r>
        <w:rPr>
          <w:rFonts w:ascii="Verdana" w:hAnsi="Verdana"/>
          <w:sz w:val="17"/>
          <w:szCs w:val="17"/>
        </w:rPr>
        <w:t>属性指定我们想要绘制的字段。</w:t>
      </w:r>
      <w:r>
        <w:rPr>
          <w:rFonts w:ascii="Verdana" w:hAnsi="Verdana"/>
          <w:sz w:val="17"/>
          <w:szCs w:val="17"/>
        </w:rPr>
        <w:br/>
      </w:r>
      <w:r>
        <w:rPr>
          <w:rFonts w:ascii="Verdana" w:hAnsi="Verdana"/>
          <w:sz w:val="17"/>
          <w:szCs w:val="17"/>
        </w:rPr>
        <w:br/>
      </w:r>
      <w:r>
        <w:rPr>
          <w:rFonts w:ascii="Verdana" w:hAnsi="Verdana"/>
          <w:sz w:val="17"/>
          <w:szCs w:val="17"/>
        </w:rPr>
        <w:t>将一个新的</w:t>
      </w:r>
      <w:r>
        <w:rPr>
          <w:rFonts w:ascii="Verdana" w:hAnsi="Verdana"/>
          <w:sz w:val="17"/>
          <w:szCs w:val="17"/>
        </w:rPr>
        <w:t>TeeChart for .NET</w:t>
      </w:r>
      <w:r>
        <w:rPr>
          <w:rFonts w:ascii="Verdana" w:hAnsi="Verdana"/>
          <w:sz w:val="17"/>
          <w:szCs w:val="17"/>
        </w:rPr>
        <w:t>项目拖拽一个新的项目和一个新的窗体上。</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using System.Data; </w:t>
      </w:r>
      <w:r>
        <w:rPr>
          <w:color w:val="000066"/>
          <w:sz w:val="17"/>
          <w:szCs w:val="17"/>
        </w:rPr>
        <w:br/>
        <w:t xml:space="preserve">using System.Data.OleDb; </w:t>
      </w:r>
      <w:r>
        <w:rPr>
          <w:color w:val="000066"/>
          <w:sz w:val="17"/>
          <w:szCs w:val="17"/>
        </w:rPr>
        <w:br/>
        <w:t xml:space="preserve">using System.Security; </w:t>
      </w:r>
      <w:r>
        <w:rPr>
          <w:color w:val="000066"/>
          <w:sz w:val="17"/>
          <w:szCs w:val="17"/>
        </w:rPr>
        <w:br/>
        <w:t xml:space="preserve">using System.Security.Permissions; </w:t>
      </w:r>
      <w:r>
        <w:rPr>
          <w:color w:val="000066"/>
          <w:sz w:val="17"/>
          <w:szCs w:val="17"/>
        </w:rPr>
        <w:br/>
        <w:t xml:space="preserve"> </w:t>
      </w:r>
      <w:r>
        <w:rPr>
          <w:color w:val="000066"/>
          <w:sz w:val="17"/>
          <w:szCs w:val="17"/>
        </w:rPr>
        <w:br/>
        <w:t xml:space="preserve">private void Form1_Load(object sender, System.EventArgs e) { </w:t>
      </w:r>
      <w:r>
        <w:rPr>
          <w:color w:val="000066"/>
          <w:sz w:val="17"/>
          <w:szCs w:val="17"/>
        </w:rPr>
        <w:br/>
        <w:t xml:space="preserve">            DataSet masterDataSet = new DataSet(); </w:t>
      </w:r>
      <w:r>
        <w:rPr>
          <w:color w:val="000066"/>
          <w:sz w:val="17"/>
          <w:szCs w:val="17"/>
        </w:rPr>
        <w:br/>
        <w:t xml:space="preserve">            Bar bar1 = new Bar(tChart1.Chart); </w:t>
      </w:r>
      <w:r>
        <w:rPr>
          <w:color w:val="000066"/>
          <w:sz w:val="17"/>
          <w:szCs w:val="17"/>
        </w:rPr>
        <w:br/>
        <w:t xml:space="preserve">            try </w:t>
      </w:r>
      <w:r>
        <w:rPr>
          <w:color w:val="000066"/>
          <w:sz w:val="17"/>
          <w:szCs w:val="17"/>
        </w:rPr>
        <w:br/>
        <w:t xml:space="preserve">            { </w:t>
      </w:r>
      <w:r>
        <w:rPr>
          <w:color w:val="000066"/>
          <w:sz w:val="17"/>
          <w:szCs w:val="17"/>
        </w:rPr>
        <w:br/>
        <w:t xml:space="preserve">                OpenConnWithJet40(ref masterDataSet); </w:t>
      </w:r>
      <w:r>
        <w:rPr>
          <w:color w:val="000066"/>
          <w:sz w:val="17"/>
          <w:szCs w:val="17"/>
        </w:rPr>
        <w:br/>
        <w:t xml:space="preserve">                DataTable employeeTable = masterDataSet.Tables["EMPLOYEE"]; </w:t>
      </w:r>
      <w:r>
        <w:rPr>
          <w:color w:val="000066"/>
          <w:sz w:val="17"/>
          <w:szCs w:val="17"/>
        </w:rPr>
        <w:br/>
      </w:r>
      <w:r>
        <w:rPr>
          <w:color w:val="000066"/>
          <w:sz w:val="17"/>
          <w:szCs w:val="17"/>
        </w:rPr>
        <w:lastRenderedPageBreak/>
        <w:t xml:space="preserve">                bar1.YValues.DataMember = employeeTable.Columns["SALARY"].ToString(); </w:t>
      </w:r>
      <w:r>
        <w:rPr>
          <w:color w:val="000066"/>
          <w:sz w:val="17"/>
          <w:szCs w:val="17"/>
        </w:rPr>
        <w:br/>
        <w:t xml:space="preserve">                bar1.LabelMember = employeeTable.Columns["LASTNAME"].ToString(); </w:t>
      </w:r>
      <w:r>
        <w:rPr>
          <w:color w:val="000066"/>
          <w:sz w:val="17"/>
          <w:szCs w:val="17"/>
        </w:rPr>
        <w:br/>
        <w:t xml:space="preserve">                bar1.DataSource = employeeTable; </w:t>
      </w:r>
      <w:r>
        <w:rPr>
          <w:color w:val="000066"/>
          <w:sz w:val="17"/>
          <w:szCs w:val="17"/>
        </w:rPr>
        <w:br/>
        <w:t xml:space="preserve">            } </w:t>
      </w:r>
      <w:r>
        <w:rPr>
          <w:color w:val="000066"/>
          <w:sz w:val="17"/>
          <w:szCs w:val="17"/>
        </w:rPr>
        <w:br/>
        <w:t xml:space="preserve">            catch (SecurityException) </w:t>
      </w:r>
      <w:r>
        <w:rPr>
          <w:color w:val="000066"/>
          <w:sz w:val="17"/>
          <w:szCs w:val="17"/>
        </w:rPr>
        <w:br/>
        <w:t xml:space="preserve">            { </w:t>
      </w:r>
      <w:r>
        <w:rPr>
          <w:color w:val="000066"/>
          <w:sz w:val="17"/>
          <w:szCs w:val="17"/>
        </w:rPr>
        <w:br/>
        <w:t xml:space="preserve">                MessageBox.Show("The calling method has not been granted sufficient permission to access the Microsoft Jet 4.0 OLE DB Provider."); </w:t>
      </w:r>
      <w:r>
        <w:rPr>
          <w:color w:val="000066"/>
          <w:sz w:val="17"/>
          <w:szCs w:val="17"/>
        </w:rPr>
        <w:br/>
        <w:t xml:space="preserve">            } </w:t>
      </w:r>
      <w:r>
        <w:rPr>
          <w:color w:val="000066"/>
          <w:sz w:val="17"/>
          <w:szCs w:val="17"/>
        </w:rPr>
        <w:br/>
        <w:t xml:space="preserve">} </w:t>
      </w:r>
      <w:r>
        <w:rPr>
          <w:color w:val="000066"/>
          <w:sz w:val="17"/>
          <w:szCs w:val="17"/>
        </w:rPr>
        <w:br/>
        <w:t>        </w:t>
      </w:r>
      <w:r>
        <w:rPr>
          <w:color w:val="000066"/>
          <w:sz w:val="17"/>
          <w:szCs w:val="17"/>
        </w:rPr>
        <w:br/>
        <w:t xml:space="preserve"> </w:t>
      </w:r>
      <w:r>
        <w:rPr>
          <w:color w:val="000066"/>
          <w:sz w:val="17"/>
          <w:szCs w:val="17"/>
        </w:rPr>
        <w:br/>
        <w:t xml:space="preserve"> [OleDbPermission(SecurityAction.Demand, Provider = "Microsoft.Jet.OLEDB.4.0")] </w:t>
      </w:r>
      <w:r>
        <w:rPr>
          <w:color w:val="000066"/>
          <w:sz w:val="17"/>
          <w:szCs w:val="17"/>
        </w:rPr>
        <w:br/>
        <w:t>  </w:t>
      </w:r>
      <w:r>
        <w:rPr>
          <w:color w:val="000066"/>
          <w:sz w:val="17"/>
          <w:szCs w:val="17"/>
        </w:rPr>
        <w:br/>
        <w:t xml:space="preserve">private void OpenConnWithJet40(ref DataSet masterDataSet) { </w:t>
      </w:r>
      <w:r>
        <w:rPr>
          <w:color w:val="000066"/>
          <w:sz w:val="17"/>
          <w:szCs w:val="17"/>
        </w:rPr>
        <w:br/>
        <w:t xml:space="preserve">             </w:t>
      </w:r>
      <w:r>
        <w:rPr>
          <w:color w:val="000066"/>
          <w:sz w:val="17"/>
          <w:szCs w:val="17"/>
        </w:rPr>
        <w:br/>
        <w:t xml:space="preserve">            OleDbConnection testConn = new OleDbConnection("Provider=Microsoft.Jet.OLEDB.4.0;" + @"Data Source=C:\Program Files\Steema Software\TeeChart for .NET v3\Sample data\TeeChart.mdb;");           </w:t>
      </w:r>
      <w:r>
        <w:rPr>
          <w:color w:val="000066"/>
          <w:sz w:val="17"/>
          <w:szCs w:val="17"/>
        </w:rPr>
        <w:br/>
        <w:t xml:space="preserve">            testConn.Open(); </w:t>
      </w:r>
      <w:r>
        <w:rPr>
          <w:color w:val="000066"/>
          <w:sz w:val="17"/>
          <w:szCs w:val="17"/>
        </w:rPr>
        <w:br/>
        <w:t xml:space="preserve">            string strCom = "SELECT * FROM Employee"; </w:t>
      </w:r>
      <w:r>
        <w:rPr>
          <w:color w:val="000066"/>
          <w:sz w:val="17"/>
          <w:szCs w:val="17"/>
        </w:rPr>
        <w:br/>
        <w:t xml:space="preserve">            OleDbDataAdapter myCommand = new OleDbDataAdapter(strCom,testConn); </w:t>
      </w:r>
      <w:r>
        <w:rPr>
          <w:color w:val="000066"/>
          <w:sz w:val="17"/>
          <w:szCs w:val="17"/>
        </w:rPr>
        <w:br/>
        <w:t xml:space="preserve">            myCommand.Fill(masterDataSet, "Employee"); </w:t>
      </w:r>
      <w:r>
        <w:rPr>
          <w:color w:val="000066"/>
          <w:sz w:val="17"/>
          <w:szCs w:val="17"/>
        </w:rPr>
        <w:br/>
        <w:t xml:space="preserve">            testConn.Close(); </w:t>
      </w:r>
      <w:r>
        <w:rPr>
          <w:color w:val="000066"/>
          <w:sz w:val="17"/>
          <w:szCs w:val="17"/>
        </w:rPr>
        <w:br/>
        <w:t xml:space="preserve"> </w:t>
      </w:r>
      <w:r>
        <w:rPr>
          <w:color w:val="000066"/>
          <w:sz w:val="17"/>
          <w:szCs w:val="17"/>
        </w:rPr>
        <w:br/>
        <w:t xml:space="preserve">        }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MasterDataSet As New DataSet() </w:t>
      </w:r>
      <w:r>
        <w:rPr>
          <w:color w:val="000066"/>
          <w:sz w:val="17"/>
          <w:szCs w:val="17"/>
        </w:rPr>
        <w:br/>
        <w:t xml:space="preserve">            Dim Bar1 As New Steema.TeeChart.Styles.Bar(TChart1.Chart) </w:t>
      </w:r>
      <w:r>
        <w:rPr>
          <w:color w:val="000066"/>
          <w:sz w:val="17"/>
          <w:szCs w:val="17"/>
        </w:rPr>
        <w:br/>
        <w:t xml:space="preserve">            Try </w:t>
      </w:r>
      <w:r>
        <w:rPr>
          <w:color w:val="000066"/>
          <w:sz w:val="17"/>
          <w:szCs w:val="17"/>
        </w:rPr>
        <w:br/>
        <w:t xml:space="preserve">                OpenConnWithJet40(MasterDataSet) </w:t>
      </w:r>
      <w:r>
        <w:rPr>
          <w:color w:val="000066"/>
          <w:sz w:val="17"/>
          <w:szCs w:val="17"/>
        </w:rPr>
        <w:br/>
        <w:t xml:space="preserve">                Dim employeeTable As DataTable = MasterDataSet.Tables("Employee") </w:t>
      </w:r>
      <w:r>
        <w:rPr>
          <w:color w:val="000066"/>
          <w:sz w:val="17"/>
          <w:szCs w:val="17"/>
        </w:rPr>
        <w:br/>
        <w:t xml:space="preserve">                Bar1.YValues.DataMember = employeeTable.Columns("SALARY").ToString() </w:t>
      </w:r>
      <w:r>
        <w:rPr>
          <w:color w:val="000066"/>
          <w:sz w:val="17"/>
          <w:szCs w:val="17"/>
        </w:rPr>
        <w:br/>
        <w:t xml:space="preserve">                Bar1.LabelMember = employeeTable.Columns("LASTNAME").ToString() </w:t>
      </w:r>
      <w:r>
        <w:rPr>
          <w:color w:val="000066"/>
          <w:sz w:val="17"/>
          <w:szCs w:val="17"/>
        </w:rPr>
        <w:br/>
        <w:t xml:space="preserve">                Bar1.DataSource = employeeTable </w:t>
      </w:r>
      <w:r>
        <w:rPr>
          <w:color w:val="000066"/>
          <w:sz w:val="17"/>
          <w:szCs w:val="17"/>
        </w:rPr>
        <w:br/>
        <w:t xml:space="preserve">            Catch ex As Exception </w:t>
      </w:r>
      <w:r>
        <w:rPr>
          <w:color w:val="000066"/>
          <w:sz w:val="17"/>
          <w:szCs w:val="17"/>
        </w:rPr>
        <w:br/>
        <w:t xml:space="preserve">                MessageBox.Show("Microsoft Jet 4.0 OLE DB Provider problem: " &amp; ex.Message) </w:t>
      </w:r>
      <w:r>
        <w:rPr>
          <w:color w:val="000066"/>
          <w:sz w:val="17"/>
          <w:szCs w:val="17"/>
        </w:rPr>
        <w:br/>
        <w:t xml:space="preserve">            End Try </w:t>
      </w:r>
      <w:r>
        <w:rPr>
          <w:color w:val="000066"/>
          <w:sz w:val="17"/>
          <w:szCs w:val="17"/>
        </w:rPr>
        <w:br/>
      </w:r>
      <w:r>
        <w:rPr>
          <w:color w:val="000066"/>
          <w:sz w:val="17"/>
          <w:szCs w:val="17"/>
        </w:rPr>
        <w:lastRenderedPageBreak/>
        <w:t xml:space="preserve">End Sub </w:t>
      </w:r>
      <w:r>
        <w:rPr>
          <w:color w:val="000066"/>
          <w:sz w:val="17"/>
          <w:szCs w:val="17"/>
        </w:rPr>
        <w:br/>
        <w:t xml:space="preserve"> </w:t>
      </w:r>
      <w:r>
        <w:rPr>
          <w:color w:val="000066"/>
          <w:sz w:val="17"/>
          <w:szCs w:val="17"/>
        </w:rPr>
        <w:br/>
        <w:t xml:space="preserve">Private Sub OpenConnWithJet40(ByRef MasterDataSet As DataSet) </w:t>
      </w:r>
      <w:r>
        <w:rPr>
          <w:color w:val="000066"/>
          <w:sz w:val="17"/>
          <w:szCs w:val="17"/>
        </w:rPr>
        <w:br/>
        <w:t xml:space="preserve">            Dim TestConn As New OleDbConnection("Provider=Microsoft.Jet.OLEDB.4.0;" &amp; "Data Source=C:\Program Files\Steema Software\TeeChart for .NET v3\Sample data\TeeChart.mdb;") </w:t>
      </w:r>
      <w:r>
        <w:rPr>
          <w:color w:val="000066"/>
          <w:sz w:val="17"/>
          <w:szCs w:val="17"/>
        </w:rPr>
        <w:br/>
        <w:t xml:space="preserve">            TestConn.Open() </w:t>
      </w:r>
      <w:r>
        <w:rPr>
          <w:color w:val="000066"/>
          <w:sz w:val="17"/>
          <w:szCs w:val="17"/>
        </w:rPr>
        <w:br/>
        <w:t xml:space="preserve"> </w:t>
      </w:r>
      <w:r>
        <w:rPr>
          <w:color w:val="000066"/>
          <w:sz w:val="17"/>
          <w:szCs w:val="17"/>
        </w:rPr>
        <w:br/>
        <w:t xml:space="preserve">            Dim StrCom As String = "SELECT * FROM Employee" </w:t>
      </w:r>
      <w:r>
        <w:rPr>
          <w:color w:val="000066"/>
          <w:sz w:val="17"/>
          <w:szCs w:val="17"/>
        </w:rPr>
        <w:br/>
        <w:t xml:space="preserve">            Dim MyCommand As New OleDbDataAdapter(StrCom, TestConn) </w:t>
      </w:r>
      <w:r>
        <w:rPr>
          <w:color w:val="000066"/>
          <w:sz w:val="17"/>
          <w:szCs w:val="17"/>
        </w:rPr>
        <w:br/>
        <w:t xml:space="preserve">            MyCommand.Fill(MasterDataSet, "Employee") </w:t>
      </w:r>
      <w:r>
        <w:rPr>
          <w:color w:val="000066"/>
          <w:sz w:val="17"/>
          <w:szCs w:val="17"/>
        </w:rPr>
        <w:br/>
        <w:t xml:space="preserve">            TestConn.Close() </w:t>
      </w:r>
      <w:r>
        <w:rPr>
          <w:color w:val="000066"/>
          <w:sz w:val="17"/>
          <w:szCs w:val="17"/>
        </w:rPr>
        <w:br/>
        <w:t xml:space="preserve">        End Sub </w:t>
      </w:r>
      <w:r>
        <w:rPr>
          <w:color w:val="000066"/>
          <w:sz w:val="17"/>
          <w:szCs w:val="17"/>
        </w:rPr>
        <w:br/>
        <w:t xml:space="preserve">End Class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在</w:t>
      </w:r>
      <w:r>
        <w:rPr>
          <w:rFonts w:ascii="Verdana" w:hAnsi="Verdana"/>
          <w:sz w:val="17"/>
          <w:szCs w:val="17"/>
        </w:rPr>
        <w:t>.NET 2005</w:t>
      </w:r>
      <w:r>
        <w:rPr>
          <w:rFonts w:ascii="Verdana" w:hAnsi="Verdana"/>
          <w:sz w:val="17"/>
          <w:szCs w:val="17"/>
        </w:rPr>
        <w:t>版本中，稍微有一些针对</w:t>
      </w:r>
      <w:r>
        <w:rPr>
          <w:rFonts w:ascii="Verdana" w:hAnsi="Verdana"/>
          <w:sz w:val="17"/>
          <w:szCs w:val="17"/>
        </w:rPr>
        <w:t>2005</w:t>
      </w:r>
      <w:r>
        <w:rPr>
          <w:rFonts w:ascii="Verdana" w:hAnsi="Verdana"/>
          <w:sz w:val="17"/>
          <w:szCs w:val="17"/>
        </w:rPr>
        <w:t>版的变化。</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bookmarkStart w:id="99" w:name="Bookmark9_VERSION_.NET_2005"/>
      <w:r>
        <w:rPr>
          <w:rFonts w:ascii="Verdana" w:hAnsi="Verdana"/>
          <w:b/>
          <w:bCs/>
          <w:sz w:val="17"/>
          <w:szCs w:val="17"/>
        </w:rPr>
        <w:t>[.NET 2005</w:t>
      </w:r>
      <w:r>
        <w:rPr>
          <w:rFonts w:ascii="Verdana" w:hAnsi="Verdana"/>
          <w:b/>
          <w:bCs/>
          <w:sz w:val="17"/>
          <w:szCs w:val="17"/>
        </w:rPr>
        <w:t>版本</w:t>
      </w:r>
      <w:r>
        <w:rPr>
          <w:rFonts w:ascii="Verdana" w:hAnsi="Verdana"/>
          <w:b/>
          <w:bCs/>
          <w:sz w:val="17"/>
          <w:szCs w:val="17"/>
        </w:rPr>
        <w:t>]</w:t>
      </w:r>
      <w:bookmarkEnd w:id="99"/>
      <w:r>
        <w:rPr>
          <w:rFonts w:ascii="Verdana" w:hAnsi="Verdana"/>
          <w:b/>
          <w:bCs/>
          <w:sz w:val="17"/>
          <w:szCs w:val="17"/>
        </w:rPr>
        <w:t xml:space="preserve"> </w:t>
      </w:r>
      <w:r>
        <w:rPr>
          <w:rFonts w:ascii="Verdana" w:hAnsi="Verdana"/>
          <w:b/>
          <w:bCs/>
          <w:sz w:val="17"/>
          <w:szCs w:val="17"/>
        </w:rPr>
        <w:br/>
        <w:t>DataAdapter</w:t>
      </w:r>
      <w:bookmarkEnd w:id="98"/>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using System.Data; </w:t>
      </w:r>
      <w:r>
        <w:rPr>
          <w:color w:val="000066"/>
          <w:sz w:val="17"/>
          <w:szCs w:val="17"/>
        </w:rPr>
        <w:br/>
        <w:t xml:space="preserve">using System.Data.OleDb; </w:t>
      </w:r>
      <w:r>
        <w:rPr>
          <w:color w:val="000066"/>
          <w:sz w:val="17"/>
          <w:szCs w:val="17"/>
        </w:rPr>
        <w:br/>
        <w:t xml:space="preserve">using System.Security; </w:t>
      </w:r>
      <w:r>
        <w:rPr>
          <w:color w:val="000066"/>
          <w:sz w:val="17"/>
          <w:szCs w:val="17"/>
        </w:rPr>
        <w:br/>
        <w:t xml:space="preserve">using System.Security.Permissions; </w:t>
      </w:r>
      <w:r>
        <w:rPr>
          <w:color w:val="000066"/>
          <w:sz w:val="17"/>
          <w:szCs w:val="17"/>
        </w:rPr>
        <w:br/>
        <w:t xml:space="preserve">private void Form1_Load(object sender, EventArgs e) </w:t>
      </w:r>
      <w:r>
        <w:rPr>
          <w:color w:val="000066"/>
          <w:sz w:val="17"/>
          <w:szCs w:val="17"/>
        </w:rPr>
        <w:br/>
        <w:t xml:space="preserve"> { </w:t>
      </w:r>
      <w:r>
        <w:rPr>
          <w:color w:val="000066"/>
          <w:sz w:val="17"/>
          <w:szCs w:val="17"/>
        </w:rPr>
        <w:br/>
        <w:t xml:space="preserve">            //string ConnString = SqlDataSource1.ConnectionString;       </w:t>
      </w:r>
      <w:r>
        <w:rPr>
          <w:color w:val="000066"/>
          <w:sz w:val="17"/>
          <w:szCs w:val="17"/>
        </w:rPr>
        <w:br/>
        <w:t xml:space="preserve">            string sQuery = "select * from Employee"; </w:t>
      </w:r>
      <w:r>
        <w:rPr>
          <w:color w:val="000066"/>
          <w:sz w:val="17"/>
          <w:szCs w:val="17"/>
        </w:rPr>
        <w:br/>
        <w:t xml:space="preserve">           </w:t>
      </w:r>
      <w:r>
        <w:rPr>
          <w:color w:val="000066"/>
          <w:sz w:val="17"/>
          <w:szCs w:val="17"/>
        </w:rPr>
        <w:br/>
        <w:t xml:space="preserve">            //SqlConnection myConnection = new SqlConnection(ConnString);             </w:t>
      </w:r>
      <w:r>
        <w:rPr>
          <w:color w:val="000066"/>
          <w:sz w:val="17"/>
          <w:szCs w:val="17"/>
        </w:rPr>
        <w:br/>
        <w:t xml:space="preserve">            string myConnString = "Driver={Microsoft Access Driver (*.mdb)};Dbq=C:\\Program Files\\Steema Software\\TeeChart for .NET v3\\Sample data\\TeeChart.mdb;Uid=Admin;Pwd=;"; </w:t>
      </w:r>
      <w:r>
        <w:rPr>
          <w:color w:val="000066"/>
          <w:sz w:val="17"/>
          <w:szCs w:val="17"/>
        </w:rPr>
        <w:br/>
        <w:t xml:space="preserve">            System.Data.Odbc.OdbcConnection myConnection = new System.Data.Odbc.OdbcConnection(myConnString); </w:t>
      </w:r>
      <w:r>
        <w:rPr>
          <w:color w:val="000066"/>
          <w:sz w:val="17"/>
          <w:szCs w:val="17"/>
        </w:rPr>
        <w:br/>
        <w:t xml:space="preserve">           </w:t>
      </w:r>
      <w:r>
        <w:rPr>
          <w:color w:val="000066"/>
          <w:sz w:val="17"/>
          <w:szCs w:val="17"/>
        </w:rPr>
        <w:br/>
        <w:t xml:space="preserve">            //SqlCommand myCommand = new SqlCommand(sQuery, myConnection); </w:t>
      </w:r>
      <w:r>
        <w:rPr>
          <w:color w:val="000066"/>
          <w:sz w:val="17"/>
          <w:szCs w:val="17"/>
        </w:rPr>
        <w:br/>
        <w:t xml:space="preserve">            System.Data.Odbc.OdbcCommand myCommand = new System.Data.Odbc.OdbcCommand(sQuery, myConnection); </w:t>
      </w:r>
      <w:r>
        <w:rPr>
          <w:color w:val="000066"/>
          <w:sz w:val="17"/>
          <w:szCs w:val="17"/>
        </w:rPr>
        <w:br/>
        <w:t xml:space="preserve">            myConnection.Open(); </w:t>
      </w:r>
      <w:r>
        <w:rPr>
          <w:color w:val="000066"/>
          <w:sz w:val="17"/>
          <w:szCs w:val="17"/>
        </w:rPr>
        <w:br/>
        <w:t xml:space="preserve">           </w:t>
      </w:r>
      <w:r>
        <w:rPr>
          <w:color w:val="000066"/>
          <w:sz w:val="17"/>
          <w:szCs w:val="17"/>
        </w:rPr>
        <w:br/>
        <w:t xml:space="preserve">            //SqlDataReader myReader = myCommand.ExecuteReader(); </w:t>
      </w:r>
      <w:r>
        <w:rPr>
          <w:color w:val="000066"/>
          <w:sz w:val="17"/>
          <w:szCs w:val="17"/>
        </w:rPr>
        <w:br/>
        <w:t xml:space="preserve">            System.Data.Odbc.OdbcDataReader myReader = myCommand.ExecuteReader(); </w:t>
      </w:r>
      <w:r>
        <w:rPr>
          <w:color w:val="000066"/>
          <w:sz w:val="17"/>
          <w:szCs w:val="17"/>
        </w:rPr>
        <w:br/>
        <w:t xml:space="preserve"> </w:t>
      </w:r>
      <w:r>
        <w:rPr>
          <w:color w:val="000066"/>
          <w:sz w:val="17"/>
          <w:szCs w:val="17"/>
        </w:rPr>
        <w:br/>
      </w:r>
      <w:r>
        <w:rPr>
          <w:color w:val="000066"/>
          <w:sz w:val="17"/>
          <w:szCs w:val="17"/>
        </w:rPr>
        <w:lastRenderedPageBreak/>
        <w:t xml:space="preserve">            int XColumn = myReader.GetOrdinal("ID"); </w:t>
      </w:r>
      <w:r>
        <w:rPr>
          <w:color w:val="000066"/>
          <w:sz w:val="17"/>
          <w:szCs w:val="17"/>
        </w:rPr>
        <w:br/>
        <w:t xml:space="preserve">            int YColumn = myReader.GetOrdinal("SALARY"); </w:t>
      </w:r>
      <w:r>
        <w:rPr>
          <w:color w:val="000066"/>
          <w:sz w:val="17"/>
          <w:szCs w:val="17"/>
        </w:rPr>
        <w:br/>
        <w:t xml:space="preserve">            int LabelColumn = myReader.GetOrdinal("LASTNAME"); </w:t>
      </w:r>
      <w:r>
        <w:rPr>
          <w:color w:val="000066"/>
          <w:sz w:val="17"/>
          <w:szCs w:val="17"/>
        </w:rPr>
        <w:br/>
        <w:t xml:space="preserve"> </w:t>
      </w:r>
      <w:r>
        <w:rPr>
          <w:color w:val="000066"/>
          <w:sz w:val="17"/>
          <w:szCs w:val="17"/>
        </w:rPr>
        <w:br/>
        <w:t xml:space="preserve">            Steema.TeeChart.Styles.Bar bar1 = new Steema.TeeChart.Styles.Bar(tChart1.Chart); </w:t>
      </w:r>
      <w:r>
        <w:rPr>
          <w:color w:val="000066"/>
          <w:sz w:val="17"/>
          <w:szCs w:val="17"/>
        </w:rPr>
        <w:br/>
        <w:t xml:space="preserve"> </w:t>
      </w:r>
      <w:r>
        <w:rPr>
          <w:color w:val="000066"/>
          <w:sz w:val="17"/>
          <w:szCs w:val="17"/>
        </w:rPr>
        <w:br/>
        <w:t xml:space="preserve">            while (myReader.Read()) </w:t>
      </w:r>
      <w:r>
        <w:rPr>
          <w:color w:val="000066"/>
          <w:sz w:val="17"/>
          <w:szCs w:val="17"/>
        </w:rPr>
        <w:br/>
        <w:t xml:space="preserve">            { </w:t>
      </w:r>
      <w:r>
        <w:rPr>
          <w:color w:val="000066"/>
          <w:sz w:val="17"/>
          <w:szCs w:val="17"/>
        </w:rPr>
        <w:br/>
        <w:t xml:space="preserve">                bar1.Add(Convert.ToInt32(myReader[XColumn]), Convert.ToDouble(myReader[YColumn]), Convert.ToString(myReader[LabelColumn])); </w:t>
      </w:r>
      <w:r>
        <w:rPr>
          <w:color w:val="000066"/>
          <w:sz w:val="17"/>
          <w:szCs w:val="17"/>
        </w:rPr>
        <w:br/>
        <w:t xml:space="preserve">            } </w:t>
      </w:r>
      <w:r>
        <w:rPr>
          <w:color w:val="000066"/>
          <w:sz w:val="17"/>
          <w:szCs w:val="17"/>
        </w:rPr>
        <w:br/>
        <w:t xml:space="preserve"> </w:t>
      </w:r>
      <w:r>
        <w:rPr>
          <w:color w:val="000066"/>
          <w:sz w:val="17"/>
          <w:szCs w:val="17"/>
        </w:rPr>
        <w:br/>
        <w:t xml:space="preserve">            myReader.Close(); </w:t>
      </w:r>
      <w:r>
        <w:rPr>
          <w:color w:val="000066"/>
          <w:sz w:val="17"/>
          <w:szCs w:val="17"/>
        </w:rPr>
        <w:br/>
        <w:t xml:space="preserve">            myConnection.Close(); </w:t>
      </w:r>
      <w:r>
        <w:rPr>
          <w:color w:val="000066"/>
          <w:sz w:val="17"/>
          <w:szCs w:val="17"/>
        </w:rPr>
        <w:br/>
        <w:t xml:space="preserve">}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[VB.Net] </w:t>
      </w:r>
      <w:r>
        <w:rPr>
          <w:color w:val="000066"/>
          <w:sz w:val="17"/>
          <w:szCs w:val="17"/>
        </w:rPr>
        <w:br/>
        <w:t>Private Sub Form1_Load(ByVal sender As System.Object, ByVal e As System.EventArgs) Handles MyBase.Load</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        Dim MasterDataSet As New DataSet() </w:t>
      </w:r>
      <w:r>
        <w:rPr>
          <w:color w:val="000066"/>
          <w:sz w:val="17"/>
          <w:szCs w:val="17"/>
        </w:rPr>
        <w:br/>
        <w:t xml:space="preserve">        Dim Bar1 As New Steema.TeeChart.Styles.Bar(TChart1.Chart) </w:t>
      </w:r>
      <w:r>
        <w:rPr>
          <w:color w:val="000066"/>
          <w:sz w:val="17"/>
          <w:szCs w:val="17"/>
        </w:rPr>
        <w:br/>
        <w:t xml:space="preserve">        Try </w:t>
      </w:r>
      <w:r>
        <w:rPr>
          <w:color w:val="000066"/>
          <w:sz w:val="17"/>
          <w:szCs w:val="17"/>
        </w:rPr>
        <w:br/>
        <w:t xml:space="preserve">            OpenConnWithJet40(MasterDataSet) </w:t>
      </w:r>
      <w:r>
        <w:rPr>
          <w:color w:val="000066"/>
          <w:sz w:val="17"/>
          <w:szCs w:val="17"/>
        </w:rPr>
        <w:br/>
        <w:t xml:space="preserve">            Dim employeeTable As DataTable = MasterDataSet.Tables("EMPLOYEE") </w:t>
      </w:r>
      <w:r>
        <w:rPr>
          <w:color w:val="000066"/>
          <w:sz w:val="17"/>
          <w:szCs w:val="17"/>
        </w:rPr>
        <w:br/>
        <w:t xml:space="preserve">            Bar1.YValues.DataMember = employeeTable.Columns("SALARY").ToString() </w:t>
      </w:r>
      <w:r>
        <w:rPr>
          <w:color w:val="000066"/>
          <w:sz w:val="17"/>
          <w:szCs w:val="17"/>
        </w:rPr>
        <w:br/>
        <w:t xml:space="preserve">            Bar1.LabelMember = employeeTable.Columns("LASTNAME").ToString() </w:t>
      </w:r>
      <w:r>
        <w:rPr>
          <w:color w:val="000066"/>
          <w:sz w:val="17"/>
          <w:szCs w:val="17"/>
        </w:rPr>
        <w:br/>
        <w:t xml:space="preserve">            Bar1.DataSource = employeeTable </w:t>
      </w:r>
      <w:r>
        <w:rPr>
          <w:color w:val="000066"/>
          <w:sz w:val="17"/>
          <w:szCs w:val="17"/>
        </w:rPr>
        <w:br/>
        <w:t xml:space="preserve">        Catch ex As Exception </w:t>
      </w:r>
      <w:r>
        <w:rPr>
          <w:color w:val="000066"/>
          <w:sz w:val="17"/>
          <w:szCs w:val="17"/>
        </w:rPr>
        <w:br/>
        <w:t xml:space="preserve">            MessageBox.Show("Microsoft Jet 4.0 OLE DB Provider problem: " &amp; ex.Message) </w:t>
      </w:r>
      <w:r>
        <w:rPr>
          <w:color w:val="000066"/>
          <w:sz w:val="17"/>
          <w:szCs w:val="17"/>
        </w:rPr>
        <w:br/>
        <w:t xml:space="preserve">        End Try </w:t>
      </w:r>
      <w:r>
        <w:rPr>
          <w:color w:val="000066"/>
          <w:sz w:val="17"/>
          <w:szCs w:val="17"/>
        </w:rPr>
        <w:br/>
        <w:t xml:space="preserve"> End Sub </w:t>
      </w:r>
      <w:r>
        <w:rPr>
          <w:color w:val="000066"/>
          <w:sz w:val="17"/>
          <w:szCs w:val="17"/>
        </w:rPr>
        <w:br/>
        <w:t xml:space="preserve"> </w:t>
      </w:r>
      <w:r>
        <w:rPr>
          <w:color w:val="000066"/>
          <w:sz w:val="17"/>
          <w:szCs w:val="17"/>
        </w:rPr>
        <w:br/>
        <w:t xml:space="preserve"> Private Sub OpenConnWithJet40(ByRef MasterDataSet As DataSet) </w:t>
      </w:r>
      <w:r>
        <w:rPr>
          <w:color w:val="000066"/>
          <w:sz w:val="17"/>
          <w:szCs w:val="17"/>
        </w:rPr>
        <w:br/>
        <w:t>        </w:t>
      </w:r>
      <w:r>
        <w:rPr>
          <w:color w:val="000066"/>
          <w:sz w:val="17"/>
          <w:szCs w:val="17"/>
        </w:rPr>
        <w:br/>
        <w:t xml:space="preserve">        Dim TestConn As New OleDb.OleDbConnection("Provider=Microsoft.Jet.OLEDB.4.0;" &amp; "Data Source=C:\Program Files\Steema Software\TeeChart for .NET v3\Sample data\TeeChart.mdb;") </w:t>
      </w:r>
      <w:r>
        <w:rPr>
          <w:color w:val="000066"/>
          <w:sz w:val="17"/>
          <w:szCs w:val="17"/>
        </w:rPr>
        <w:br/>
        <w:t xml:space="preserve">        TestConn.Open() </w:t>
      </w:r>
      <w:r>
        <w:rPr>
          <w:color w:val="000066"/>
          <w:sz w:val="17"/>
          <w:szCs w:val="17"/>
        </w:rPr>
        <w:br/>
        <w:t xml:space="preserve">        Dim StrCom As String = "SELECT * FROM Employee" </w:t>
      </w:r>
      <w:r>
        <w:rPr>
          <w:color w:val="000066"/>
          <w:sz w:val="17"/>
          <w:szCs w:val="17"/>
        </w:rPr>
        <w:br/>
        <w:t xml:space="preserve">        Dim MyCommand As New OleDb.OleDbDataAdapter(StrCom, TestConn) </w:t>
      </w:r>
      <w:r>
        <w:rPr>
          <w:color w:val="000066"/>
          <w:sz w:val="17"/>
          <w:szCs w:val="17"/>
        </w:rPr>
        <w:br/>
        <w:t xml:space="preserve">        MyCommand.Fill(MasterDataSet, "Employee") </w:t>
      </w:r>
      <w:r>
        <w:rPr>
          <w:color w:val="000066"/>
          <w:sz w:val="17"/>
          <w:szCs w:val="17"/>
        </w:rPr>
        <w:br/>
        <w:t xml:space="preserve">        TestConn.Close() </w:t>
      </w:r>
      <w:r>
        <w:rPr>
          <w:color w:val="000066"/>
          <w:sz w:val="17"/>
          <w:szCs w:val="17"/>
        </w:rPr>
        <w:br/>
      </w:r>
      <w:r>
        <w:rPr>
          <w:color w:val="000066"/>
          <w:sz w:val="17"/>
          <w:szCs w:val="17"/>
        </w:rPr>
        <w:lastRenderedPageBreak/>
        <w:t xml:space="preserve">    End Sub </w:t>
      </w:r>
      <w:r>
        <w:rPr>
          <w:color w:val="000066"/>
          <w:sz w:val="17"/>
          <w:szCs w:val="17"/>
        </w:rPr>
        <w:br/>
        <w:t xml:space="preserve"> </w:t>
      </w:r>
      <w:r>
        <w:rPr>
          <w:color w:val="000066"/>
          <w:sz w:val="17"/>
          <w:szCs w:val="17"/>
        </w:rPr>
        <w:br/>
        <w:t>End Class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如果数据库的值发生改变，你要</w:t>
      </w:r>
      <w:r>
        <w:rPr>
          <w:rFonts w:ascii="Verdana" w:hAnsi="Verdana"/>
          <w:sz w:val="17"/>
          <w:szCs w:val="17"/>
        </w:rPr>
        <w:t>“refresh”</w:t>
      </w:r>
      <w:r>
        <w:rPr>
          <w:rFonts w:ascii="Verdana" w:hAnsi="Verdana"/>
          <w:sz w:val="17"/>
          <w:szCs w:val="17"/>
        </w:rPr>
        <w:t>连接并重新检索值，你应该这样做：</w:t>
      </w:r>
    </w:p>
    <w:p w:rsidR="007649B1" w:rsidRDefault="007649B1" w:rsidP="007649B1">
      <w:pPr>
        <w:pStyle w:val="HTML"/>
        <w:spacing w:line="200" w:lineRule="atLeast"/>
        <w:rPr>
          <w:color w:val="000066"/>
          <w:sz w:val="17"/>
          <w:szCs w:val="17"/>
        </w:rPr>
      </w:pPr>
      <w:r>
        <w:rPr>
          <w:color w:val="000066"/>
          <w:sz w:val="17"/>
          <w:szCs w:val="17"/>
        </w:rPr>
        <w:t xml:space="preserve">TChart1.Series(0).CheckDataSource </w:t>
      </w:r>
    </w:p>
    <w:p w:rsidR="007649B1" w:rsidRDefault="007649B1" w:rsidP="007649B1">
      <w:pPr>
        <w:rPr>
          <w:rFonts w:ascii="Verdana" w:hAnsi="Verdana"/>
          <w:sz w:val="17"/>
          <w:szCs w:val="17"/>
        </w:rPr>
      </w:pPr>
      <w:r>
        <w:rPr>
          <w:rFonts w:ascii="Verdana" w:hAnsi="Verdana"/>
          <w:sz w:val="17"/>
          <w:szCs w:val="17"/>
        </w:rPr>
        <w:t>“CheckDataSource”</w:t>
      </w:r>
      <w:r>
        <w:rPr>
          <w:rFonts w:ascii="Verdana" w:hAnsi="Verdana"/>
          <w:sz w:val="17"/>
          <w:szCs w:val="17"/>
        </w:rPr>
        <w:t>方法会迫使数据序列重新检索所有的记录。</w:t>
      </w:r>
      <w:r>
        <w:rPr>
          <w:rFonts w:ascii="Verdana" w:hAnsi="Verdana"/>
          <w:sz w:val="17"/>
          <w:szCs w:val="17"/>
        </w:rPr>
        <w:br/>
      </w:r>
      <w:r>
        <w:rPr>
          <w:rFonts w:ascii="Verdana" w:hAnsi="Verdana"/>
          <w:sz w:val="17"/>
          <w:szCs w:val="17"/>
        </w:rPr>
        <w:t>所有的数据序列同样拥有</w:t>
      </w:r>
      <w:r>
        <w:rPr>
          <w:rFonts w:ascii="Verdana" w:hAnsi="Verdana"/>
          <w:sz w:val="17"/>
          <w:szCs w:val="17"/>
        </w:rPr>
        <w:t>“XValues.ValueSource”</w:t>
      </w:r>
      <w:r>
        <w:rPr>
          <w:rFonts w:ascii="Verdana" w:hAnsi="Verdana"/>
          <w:sz w:val="17"/>
          <w:szCs w:val="17"/>
        </w:rPr>
        <w:t>属性，这个属性只用在</w:t>
      </w:r>
      <w:r>
        <w:rPr>
          <w:rFonts w:ascii="Verdana" w:hAnsi="Verdana"/>
          <w:sz w:val="17"/>
          <w:szCs w:val="17"/>
        </w:rPr>
        <w:t>XY</w:t>
      </w:r>
      <w:r>
        <w:rPr>
          <w:rFonts w:ascii="Verdana" w:hAnsi="Verdana"/>
          <w:sz w:val="17"/>
          <w:szCs w:val="17"/>
        </w:rPr>
        <w:t>图表中（当你在每个点都拥有</w:t>
      </w:r>
      <w:r>
        <w:rPr>
          <w:rFonts w:ascii="Verdana" w:hAnsi="Verdana"/>
          <w:sz w:val="17"/>
          <w:szCs w:val="17"/>
        </w:rPr>
        <w:t>X</w:t>
      </w:r>
      <w:r>
        <w:rPr>
          <w:rFonts w:ascii="Verdana" w:hAnsi="Verdana"/>
          <w:sz w:val="17"/>
          <w:szCs w:val="17"/>
        </w:rPr>
        <w:t>坐标）。</w:t>
      </w:r>
      <w:r>
        <w:rPr>
          <w:rFonts w:ascii="Verdana" w:hAnsi="Verdana"/>
          <w:sz w:val="17"/>
          <w:szCs w:val="17"/>
        </w:rPr>
        <w:br/>
      </w:r>
      <w:r>
        <w:rPr>
          <w:rFonts w:ascii="Verdana" w:hAnsi="Verdana"/>
          <w:sz w:val="17"/>
          <w:szCs w:val="17"/>
        </w:rPr>
        <w:br/>
      </w:r>
      <w:bookmarkStart w:id="100" w:name="Bookmark9_SingleR"/>
      <w:r>
        <w:rPr>
          <w:rFonts w:ascii="Verdana" w:hAnsi="Verdana"/>
          <w:b/>
          <w:bCs/>
          <w:sz w:val="17"/>
          <w:szCs w:val="17"/>
        </w:rPr>
        <w:t>单条记录</w:t>
      </w:r>
      <w:bookmarkEnd w:id="100"/>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Pr>
          <w:rFonts w:ascii="Verdana" w:hAnsi="Verdana"/>
          <w:b/>
          <w:bCs/>
          <w:sz w:val="17"/>
          <w:szCs w:val="17"/>
        </w:rPr>
        <w:t>连接到表</w:t>
      </w:r>
      <w:r>
        <w:rPr>
          <w:rFonts w:ascii="Verdana" w:hAnsi="Verdana"/>
          <w:sz w:val="17"/>
          <w:szCs w:val="17"/>
        </w:rPr>
        <w:br/>
      </w:r>
      <w:r>
        <w:rPr>
          <w:rFonts w:ascii="Verdana" w:hAnsi="Verdana"/>
          <w:sz w:val="17"/>
          <w:szCs w:val="17"/>
        </w:rPr>
        <w:t>使用图表编辑器将在窗体的初始化中创建下面的代码。类似的代码可用于在运行时创建并连接新的单条记录数据源。</w:t>
      </w:r>
      <w:r>
        <w:rPr>
          <w:rFonts w:ascii="Verdana" w:hAnsi="Verdana"/>
          <w:sz w:val="17"/>
          <w:szCs w:val="17"/>
        </w:rPr>
        <w:br/>
      </w:r>
      <w:r>
        <w:rPr>
          <w:rFonts w:ascii="Verdana" w:hAnsi="Verdana"/>
          <w:sz w:val="17"/>
          <w:szCs w:val="17"/>
        </w:rPr>
        <w:br/>
      </w:r>
      <w:r>
        <w:rPr>
          <w:rFonts w:ascii="Verdana" w:hAnsi="Verdana"/>
          <w:sz w:val="17"/>
          <w:szCs w:val="17"/>
        </w:rPr>
        <w:t>（假设一个</w:t>
      </w:r>
      <w:r>
        <w:rPr>
          <w:rFonts w:ascii="Verdana" w:hAnsi="Verdana"/>
          <w:sz w:val="17"/>
          <w:szCs w:val="17"/>
        </w:rPr>
        <w:t>DataSet</w:t>
      </w:r>
      <w:r>
        <w:rPr>
          <w:rFonts w:ascii="Verdana" w:hAnsi="Verdana"/>
          <w:sz w:val="17"/>
          <w:szCs w:val="17"/>
        </w:rPr>
        <w:t>调用</w:t>
      </w:r>
      <w:r>
        <w:rPr>
          <w:rFonts w:ascii="Verdana" w:hAnsi="Verdana"/>
          <w:sz w:val="17"/>
          <w:szCs w:val="17"/>
        </w:rPr>
        <w:t>sourceTableSet</w:t>
      </w:r>
      <w:r>
        <w:rPr>
          <w:rFonts w:ascii="Verdana" w:hAnsi="Verdana"/>
          <w:sz w:val="17"/>
          <w:szCs w:val="17"/>
        </w:rPr>
        <w:t>的表单：</w:t>
      </w:r>
      <w:r>
        <w:rPr>
          <w:rFonts w:ascii="Verdana" w:hAnsi="Verdana"/>
          <w:sz w:val="17"/>
          <w:szCs w:val="17"/>
        </w:rPr>
        <w:t>sourceTable</w:t>
      </w:r>
      <w:r>
        <w:rPr>
          <w:rFonts w:ascii="Verdana" w:hAnsi="Verdana"/>
          <w:sz w:val="17"/>
          <w:szCs w:val="17"/>
        </w:rPr>
        <w:t>）</w:t>
      </w:r>
    </w:p>
    <w:p w:rsidR="007649B1" w:rsidRDefault="007649B1" w:rsidP="007649B1">
      <w:pPr>
        <w:pStyle w:val="HTML"/>
        <w:spacing w:line="200" w:lineRule="atLeast"/>
        <w:rPr>
          <w:color w:val="000066"/>
          <w:sz w:val="17"/>
          <w:szCs w:val="17"/>
        </w:rPr>
      </w:pPr>
      <w:r>
        <w:rPr>
          <w:color w:val="000066"/>
          <w:sz w:val="17"/>
          <w:szCs w:val="17"/>
        </w:rPr>
        <w:t xml:space="preserve">this.singleRecordSource1 = new Steema.TeeChart.Data.SingleRecordSource(); </w:t>
      </w:r>
      <w:r>
        <w:rPr>
          <w:color w:val="000066"/>
          <w:sz w:val="17"/>
          <w:szCs w:val="17"/>
        </w:rPr>
        <w:br/>
        <w:t xml:space="preserve">this.sourceTableSet.DataSetName = "NewDataSet"; </w:t>
      </w:r>
      <w:r>
        <w:rPr>
          <w:color w:val="000066"/>
          <w:sz w:val="17"/>
          <w:szCs w:val="17"/>
        </w:rPr>
        <w:br/>
        <w:t xml:space="preserve">this.sourceTableSet.Tables.AddRange(new System.Data.DataTable[] {this.sourceTable}); </w:t>
      </w:r>
      <w:r>
        <w:rPr>
          <w:color w:val="000066"/>
          <w:sz w:val="17"/>
          <w:szCs w:val="17"/>
        </w:rPr>
        <w:br/>
        <w:t xml:space="preserve">this.singleRecordSource1.DataSource = this.sourceTableSet; </w:t>
      </w:r>
      <w:r>
        <w:rPr>
          <w:color w:val="000066"/>
          <w:sz w:val="17"/>
          <w:szCs w:val="17"/>
        </w:rPr>
        <w:br/>
        <w:t xml:space="preserve">this.singleRecordSource1.ValueMembers = new string[] { </w:t>
      </w:r>
      <w:r>
        <w:rPr>
          <w:color w:val="000066"/>
          <w:sz w:val="17"/>
          <w:szCs w:val="17"/>
        </w:rPr>
        <w:br/>
        <w:t xml:space="preserve">                                                             "JAN", </w:t>
      </w:r>
      <w:r>
        <w:rPr>
          <w:color w:val="000066"/>
          <w:sz w:val="17"/>
          <w:szCs w:val="17"/>
        </w:rPr>
        <w:br/>
        <w:t xml:space="preserve">                                                             "FEB", </w:t>
      </w:r>
      <w:r>
        <w:rPr>
          <w:color w:val="000066"/>
          <w:sz w:val="17"/>
          <w:szCs w:val="17"/>
        </w:rPr>
        <w:br/>
        <w:t>                                                             "MAR"};</w:t>
      </w:r>
    </w:p>
    <w:p w:rsidR="007649B1" w:rsidRDefault="007649B1" w:rsidP="007649B1">
      <w:pPr>
        <w:spacing w:after="240"/>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this.bar1 = new Steema.TeeChart.Styles.Bar(); </w:t>
      </w:r>
      <w:r>
        <w:rPr>
          <w:color w:val="000066"/>
          <w:sz w:val="17"/>
          <w:szCs w:val="17"/>
        </w:rPr>
        <w:br/>
        <w:t xml:space="preserve">this.bar1.DataSource = this.singleRecordSource1; </w:t>
      </w:r>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表单检索</w:t>
      </w:r>
      <w:r>
        <w:rPr>
          <w:rFonts w:ascii="Verdana" w:hAnsi="Verdana"/>
          <w:sz w:val="17"/>
          <w:szCs w:val="17"/>
        </w:rPr>
        <w:br/>
        <w:t>TeeChart</w:t>
      </w:r>
      <w:r>
        <w:rPr>
          <w:rFonts w:ascii="Verdana" w:hAnsi="Verdana"/>
          <w:sz w:val="17"/>
          <w:szCs w:val="17"/>
        </w:rPr>
        <w:t>的</w:t>
      </w:r>
      <w:r>
        <w:rPr>
          <w:rFonts w:ascii="Verdana" w:hAnsi="Verdana"/>
          <w:sz w:val="17"/>
          <w:szCs w:val="17"/>
        </w:rPr>
        <w:t>SingleRecord</w:t>
      </w:r>
      <w:r>
        <w:rPr>
          <w:rFonts w:ascii="Verdana" w:hAnsi="Verdana"/>
          <w:sz w:val="17"/>
          <w:szCs w:val="17"/>
        </w:rPr>
        <w:t>使用</w:t>
      </w:r>
      <w:r>
        <w:rPr>
          <w:rFonts w:ascii="Verdana" w:hAnsi="Verdana"/>
          <w:sz w:val="17"/>
          <w:szCs w:val="17"/>
        </w:rPr>
        <w:t>CurrencyManager</w:t>
      </w:r>
      <w:r>
        <w:rPr>
          <w:rFonts w:ascii="Verdana" w:hAnsi="Verdana"/>
          <w:sz w:val="17"/>
          <w:szCs w:val="17"/>
        </w:rPr>
        <w:t>组件来检索数据库的表单并更新到图表。在表单中的记录变更后应该使用</w:t>
      </w:r>
      <w:r>
        <w:rPr>
          <w:rFonts w:ascii="Verdana" w:hAnsi="Verdana"/>
          <w:sz w:val="17"/>
          <w:szCs w:val="17"/>
        </w:rPr>
        <w:t>CheckDatasource</w:t>
      </w:r>
      <w:r>
        <w:rPr>
          <w:rFonts w:ascii="Verdana" w:hAnsi="Verdana"/>
          <w:sz w:val="17"/>
          <w:szCs w:val="17"/>
        </w:rPr>
        <w:t>来更新图表。</w:t>
      </w:r>
      <w:r>
        <w:rPr>
          <w:rFonts w:ascii="Verdana" w:hAnsi="Verdana"/>
          <w:sz w:val="17"/>
          <w:szCs w:val="17"/>
        </w:rPr>
        <w:br/>
      </w:r>
      <w:r>
        <w:rPr>
          <w:rFonts w:ascii="Verdana" w:hAnsi="Verdana"/>
          <w:sz w:val="17"/>
          <w:szCs w:val="17"/>
        </w:rPr>
        <w:br/>
      </w:r>
      <w:r>
        <w:rPr>
          <w:rFonts w:ascii="Verdana" w:hAnsi="Verdana"/>
          <w:b/>
          <w:bCs/>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private CurrencyManager myCurrencyManager; </w:t>
      </w:r>
      <w:r>
        <w:rPr>
          <w:color w:val="000066"/>
          <w:sz w:val="17"/>
          <w:szCs w:val="17"/>
        </w:rPr>
        <w:br/>
        <w:t xml:space="preserve"> </w:t>
      </w:r>
      <w:r>
        <w:rPr>
          <w:color w:val="000066"/>
          <w:sz w:val="17"/>
          <w:szCs w:val="17"/>
        </w:rPr>
        <w:br/>
        <w:t xml:space="preserve">public void ConnectChartToTable() </w:t>
      </w:r>
      <w:r>
        <w:rPr>
          <w:color w:val="000066"/>
          <w:sz w:val="17"/>
          <w:szCs w:val="17"/>
        </w:rPr>
        <w:br/>
        <w:t xml:space="preserve">{ </w:t>
      </w:r>
      <w:r>
        <w:rPr>
          <w:color w:val="000066"/>
          <w:sz w:val="17"/>
          <w:szCs w:val="17"/>
        </w:rPr>
        <w:br/>
        <w:t xml:space="preserve">     myCurrencyManager = (CurrencyManager)this.BindingContext[sourceTable]; </w:t>
      </w:r>
      <w:r>
        <w:rPr>
          <w:color w:val="000066"/>
          <w:sz w:val="17"/>
          <w:szCs w:val="17"/>
        </w:rPr>
        <w:br/>
        <w:t xml:space="preserve">     singleRecordSource1.RecordCurrency=myCurrencyManager; </w:t>
      </w:r>
      <w:r>
        <w:rPr>
          <w:color w:val="000066"/>
          <w:sz w:val="17"/>
          <w:szCs w:val="17"/>
        </w:rPr>
        <w:br/>
      </w:r>
      <w:r>
        <w:rPr>
          <w:color w:val="000066"/>
          <w:sz w:val="17"/>
          <w:szCs w:val="17"/>
        </w:rPr>
        <w:lastRenderedPageBreak/>
        <w:t xml:space="preserve">     tChart1[0].CheckDataSource(); </w:t>
      </w:r>
      <w:r>
        <w:rPr>
          <w:color w:val="000066"/>
          <w:sz w:val="17"/>
          <w:szCs w:val="17"/>
        </w:rPr>
        <w:br/>
        <w: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表单（和图表）可以通过</w:t>
      </w:r>
      <w:r>
        <w:rPr>
          <w:rFonts w:ascii="Verdana" w:hAnsi="Verdana"/>
          <w:sz w:val="17"/>
          <w:szCs w:val="17"/>
        </w:rPr>
        <w:t>CurrencyManager</w:t>
      </w:r>
      <w:r>
        <w:rPr>
          <w:rFonts w:ascii="Verdana" w:hAnsi="Verdana"/>
          <w:sz w:val="17"/>
          <w:szCs w:val="17"/>
        </w:rPr>
        <w:t>来进行检索。</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private void MovePrevious() </w:t>
      </w:r>
      <w:r>
        <w:rPr>
          <w:color w:val="000066"/>
          <w:sz w:val="17"/>
          <w:szCs w:val="17"/>
        </w:rPr>
        <w:br/>
        <w:t xml:space="preserve">    { </w:t>
      </w:r>
      <w:r>
        <w:rPr>
          <w:color w:val="000066"/>
          <w:sz w:val="17"/>
          <w:szCs w:val="17"/>
        </w:rPr>
        <w:br/>
        <w:t xml:space="preserve">      if (myCurrencyManager.Position&gt;0) </w:t>
      </w:r>
      <w:r>
        <w:rPr>
          <w:color w:val="000066"/>
          <w:sz w:val="17"/>
          <w:szCs w:val="17"/>
        </w:rPr>
        <w:br/>
        <w:t xml:space="preserve">      { </w:t>
      </w:r>
      <w:r>
        <w:rPr>
          <w:color w:val="000066"/>
          <w:sz w:val="17"/>
          <w:szCs w:val="17"/>
        </w:rPr>
        <w:br/>
        <w:t xml:space="preserve">        myCurrencyManager.Position=myCurrencyManager.Position+1; </w:t>
      </w:r>
      <w:r>
        <w:rPr>
          <w:color w:val="000066"/>
          <w:sz w:val="17"/>
          <w:szCs w:val="17"/>
        </w:rPr>
        <w:br/>
        <w:t xml:space="preserve">        tChart1[0].CheckDataSource();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    private void MoveNext() </w:t>
      </w:r>
      <w:r>
        <w:rPr>
          <w:color w:val="000066"/>
          <w:sz w:val="17"/>
          <w:szCs w:val="17"/>
        </w:rPr>
        <w:br/>
        <w:t xml:space="preserve">    { </w:t>
      </w:r>
      <w:r>
        <w:rPr>
          <w:color w:val="000066"/>
          <w:sz w:val="17"/>
          <w:szCs w:val="17"/>
        </w:rPr>
        <w:br/>
        <w:t xml:space="preserve">      if (myCurrencyManager.Position&lt;myCurrencyManager.Count) </w:t>
      </w:r>
      <w:r>
        <w:rPr>
          <w:color w:val="000066"/>
          <w:sz w:val="17"/>
          <w:szCs w:val="17"/>
        </w:rPr>
        <w:br/>
        <w:t xml:space="preserve">      { </w:t>
      </w:r>
      <w:r>
        <w:rPr>
          <w:color w:val="000066"/>
          <w:sz w:val="17"/>
          <w:szCs w:val="17"/>
        </w:rPr>
        <w:br/>
        <w:t xml:space="preserve">        myCurrencyManager.Position=myCurrencyManager.Position+1; </w:t>
      </w:r>
      <w:r>
        <w:rPr>
          <w:color w:val="000066"/>
          <w:sz w:val="17"/>
          <w:szCs w:val="17"/>
        </w:rPr>
        <w:br/>
        <w:t xml:space="preserve">        tChart1[0].CheckDataSource(); </w:t>
      </w:r>
      <w:r>
        <w:rPr>
          <w:color w:val="000066"/>
          <w:sz w:val="17"/>
          <w:szCs w:val="17"/>
        </w:rPr>
        <w:br/>
        <w:t xml:space="preserve">      } </w:t>
      </w:r>
      <w:r>
        <w:rPr>
          <w:color w:val="000066"/>
          <w:sz w:val="17"/>
          <w:szCs w:val="17"/>
        </w:rPr>
        <w:br/>
        <w:t>    }</w:t>
      </w:r>
    </w:p>
    <w:p w:rsidR="007649B1" w:rsidRDefault="007649B1" w:rsidP="007649B1">
      <w:pPr>
        <w:spacing w:after="240"/>
        <w:rPr>
          <w:rFonts w:ascii="Verdana" w:hAnsi="Verdana"/>
          <w:sz w:val="17"/>
          <w:szCs w:val="17"/>
        </w:rPr>
      </w:pPr>
    </w:p>
    <w:p w:rsidR="007649B1" w:rsidRPr="00FA75D5" w:rsidRDefault="007649B1" w:rsidP="007649B1">
      <w:pPr>
        <w:jc w:val="left"/>
        <w:rPr>
          <w:rFonts w:ascii="宋体" w:hAnsi="宋体"/>
          <w:b/>
          <w:sz w:val="24"/>
        </w:rPr>
      </w:pPr>
      <w:bookmarkStart w:id="101" w:name="Bookmark9_ADOASP"/>
      <w:r w:rsidRPr="00FA75D5">
        <w:rPr>
          <w:rFonts w:ascii="宋体" w:hAnsi="宋体"/>
          <w:b/>
          <w:sz w:val="24"/>
        </w:rPr>
        <w:t>ASP.NET</w:t>
      </w:r>
      <w:bookmarkEnd w:id="101"/>
      <w:r w:rsidRPr="00FA75D5">
        <w:rPr>
          <w:rFonts w:ascii="宋体" w:hAnsi="宋体"/>
          <w:b/>
          <w:sz w:val="24"/>
        </w:rPr>
        <w:t>使用ADO.NET</w:t>
      </w:r>
    </w:p>
    <w:p w:rsidR="007649B1" w:rsidRDefault="007649B1" w:rsidP="007649B1">
      <w:pPr>
        <w:rPr>
          <w:rFonts w:ascii="Verdana" w:hAnsi="Verdana"/>
          <w:sz w:val="17"/>
          <w:szCs w:val="17"/>
        </w:rPr>
      </w:pPr>
      <w:r>
        <w:rPr>
          <w:rFonts w:ascii="Verdana" w:hAnsi="Verdana"/>
          <w:sz w:val="17"/>
          <w:szCs w:val="17"/>
        </w:rPr>
        <w:t>您可以像</w:t>
      </w:r>
      <w:r>
        <w:rPr>
          <w:rFonts w:ascii="Verdana" w:hAnsi="Verdana"/>
          <w:sz w:val="17"/>
          <w:szCs w:val="17"/>
        </w:rPr>
        <w:t>WinForm</w:t>
      </w:r>
      <w:r>
        <w:rPr>
          <w:rFonts w:ascii="Verdana" w:hAnsi="Verdana"/>
          <w:sz w:val="17"/>
          <w:szCs w:val="17"/>
        </w:rPr>
        <w:t>中</w:t>
      </w:r>
      <w:r>
        <w:rPr>
          <w:rFonts w:ascii="Verdana" w:hAnsi="Verdana"/>
          <w:sz w:val="17"/>
          <w:szCs w:val="17"/>
        </w:rPr>
        <w:t>TeeChart</w:t>
      </w:r>
      <w:r>
        <w:rPr>
          <w:rFonts w:ascii="Verdana" w:hAnsi="Verdana"/>
          <w:sz w:val="17"/>
          <w:szCs w:val="17"/>
        </w:rPr>
        <w:t>组件连接数据源的方式一样，在</w:t>
      </w:r>
      <w:r>
        <w:rPr>
          <w:rFonts w:ascii="Verdana" w:hAnsi="Verdana"/>
          <w:sz w:val="17"/>
          <w:szCs w:val="17"/>
        </w:rPr>
        <w:t>ASP.NET WebForm</w:t>
      </w:r>
      <w:r>
        <w:rPr>
          <w:rFonts w:ascii="Verdana" w:hAnsi="Verdana"/>
          <w:sz w:val="17"/>
          <w:szCs w:val="17"/>
        </w:rPr>
        <w:t>中使用</w:t>
      </w:r>
      <w:r>
        <w:rPr>
          <w:rFonts w:ascii="Verdana" w:hAnsi="Verdana"/>
          <w:sz w:val="17"/>
          <w:szCs w:val="17"/>
        </w:rPr>
        <w:t>TeeChart WebChart</w:t>
      </w:r>
      <w:r>
        <w:rPr>
          <w:rFonts w:ascii="Verdana" w:hAnsi="Verdana"/>
          <w:sz w:val="17"/>
          <w:szCs w:val="17"/>
        </w:rPr>
        <w:t>，通过</w:t>
      </w:r>
      <w:r>
        <w:rPr>
          <w:rFonts w:ascii="Verdana" w:hAnsi="Verdana"/>
          <w:sz w:val="17"/>
          <w:szCs w:val="17"/>
        </w:rPr>
        <w:t>ASP.NET</w:t>
      </w:r>
      <w:r>
        <w:rPr>
          <w:rFonts w:ascii="Verdana" w:hAnsi="Verdana"/>
          <w:sz w:val="17"/>
          <w:szCs w:val="17"/>
        </w:rPr>
        <w:t>来连接到数据源。</w:t>
      </w:r>
      <w:r>
        <w:rPr>
          <w:rFonts w:ascii="Verdana" w:hAnsi="Verdana"/>
          <w:sz w:val="17"/>
          <w:szCs w:val="17"/>
        </w:rPr>
        <w:t xml:space="preserve"> </w:t>
      </w:r>
      <w:r>
        <w:rPr>
          <w:rFonts w:ascii="Verdana" w:hAnsi="Verdana"/>
          <w:sz w:val="17"/>
          <w:szCs w:val="17"/>
        </w:rPr>
        <w:t>请参阅</w:t>
      </w:r>
      <w:r>
        <w:rPr>
          <w:rFonts w:ascii="Verdana" w:hAnsi="Verdana"/>
          <w:sz w:val="17"/>
          <w:szCs w:val="17"/>
        </w:rPr>
        <w:t xml:space="preserve"> </w:t>
      </w:r>
      <w:hyperlink w:anchor="Bookmark10" w:history="1">
        <w:r>
          <w:rPr>
            <w:rStyle w:val="a6"/>
            <w:rFonts w:ascii="Verdana" w:hAnsi="Verdana"/>
            <w:sz w:val="17"/>
            <w:szCs w:val="17"/>
          </w:rPr>
          <w:t>互联网应用程序</w:t>
        </w:r>
      </w:hyperlink>
      <w:r>
        <w:rPr>
          <w:rFonts w:ascii="Verdana" w:hAnsi="Verdana"/>
          <w:sz w:val="17"/>
          <w:szCs w:val="17"/>
        </w:rPr>
        <w:t xml:space="preserve">(See 1.1.9) </w:t>
      </w:r>
      <w:r>
        <w:rPr>
          <w:rFonts w:ascii="Verdana" w:hAnsi="Verdana"/>
          <w:sz w:val="17"/>
          <w:szCs w:val="17"/>
        </w:rPr>
        <w:t>教程获取更多关于</w:t>
      </w:r>
      <w:r>
        <w:rPr>
          <w:rFonts w:ascii="Verdana" w:hAnsi="Verdana"/>
          <w:sz w:val="17"/>
          <w:szCs w:val="17"/>
        </w:rPr>
        <w:t>ASP.NET</w:t>
      </w:r>
      <w:r>
        <w:rPr>
          <w:rFonts w:ascii="Verdana" w:hAnsi="Verdana"/>
          <w:sz w:val="17"/>
          <w:szCs w:val="17"/>
        </w:rPr>
        <w:t>的信息。</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62" name="图片 162" descr="C:\Users\SONY\AppData\Local\Temp\407984\Tutorial source\Tutorial source\images\backtut.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C:\Users\SONY\AppData\Local\Temp\407984\Tutorial source\Tutorial source\images\backtut.png">
                      <a:hlinkClick r:id="rId6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1.1.7)     </w:t>
      </w:r>
      <w:r w:rsidRPr="003E3F19">
        <w:rPr>
          <w:rFonts w:ascii="Verdana" w:hAnsi="Verdana"/>
          <w:noProof/>
          <w:color w:val="0000FF"/>
          <w:sz w:val="17"/>
          <w:szCs w:val="17"/>
        </w:rPr>
        <w:drawing>
          <wp:inline distT="0" distB="0" distL="0" distR="0">
            <wp:extent cx="1104900" cy="771525"/>
            <wp:effectExtent l="0" t="0" r="0" b="9525"/>
            <wp:docPr id="161" name="图片 161" descr="C:\Users\SONY\AppData\Local\Temp\407984\Tutorial source\Tutorial source\images\fwdtut.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C:\Users\SONY\AppData\Local\Temp\407984\Tutorial source\Tutorial source\images\fwdtut.png">
                      <a:hlinkClick r:id="rId69"/>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1.1.9) </w:t>
      </w:r>
    </w:p>
    <w:p w:rsidR="007649B1" w:rsidRDefault="007649B1" w:rsidP="007649B1">
      <w:pPr>
        <w:pStyle w:val="3"/>
      </w:pPr>
      <w:bookmarkStart w:id="102" w:name="Bookmark10"/>
      <w:bookmarkStart w:id="103" w:name="_Toc361220404"/>
      <w:r>
        <w:rPr>
          <w:rFonts w:hint="eastAsia"/>
        </w:rPr>
        <w:t xml:space="preserve">1.1.9 </w:t>
      </w:r>
      <w:r>
        <w:rPr>
          <w:rFonts w:hint="eastAsia"/>
        </w:rPr>
        <w:t>教程</w:t>
      </w:r>
      <w:r>
        <w:rPr>
          <w:rFonts w:hint="eastAsia"/>
        </w:rPr>
        <w:t xml:space="preserve">9 </w:t>
      </w:r>
      <w:r>
        <w:rPr>
          <w:rFonts w:hint="eastAsia"/>
        </w:rPr>
        <w:t>－</w:t>
      </w:r>
      <w:r>
        <w:rPr>
          <w:rFonts w:hint="eastAsia"/>
        </w:rPr>
        <w:t xml:space="preserve"> ASP.NET</w:t>
      </w:r>
      <w:r>
        <w:rPr>
          <w:rFonts w:hint="eastAsia"/>
        </w:rPr>
        <w:t>应用程序</w:t>
      </w:r>
      <w:bookmarkEnd w:id="102"/>
      <w:bookmarkEnd w:id="103"/>
    </w:p>
    <w:p w:rsidR="007649B1" w:rsidRPr="00560DA9" w:rsidRDefault="007649B1" w:rsidP="007649B1">
      <w:pPr>
        <w:jc w:val="left"/>
        <w:rPr>
          <w:rFonts w:ascii="宋体" w:hAnsi="宋体"/>
          <w:b/>
          <w:sz w:val="24"/>
        </w:rPr>
      </w:pPr>
      <w:r w:rsidRPr="00560DA9">
        <w:rPr>
          <w:rFonts w:ascii="宋体" w:hAnsi="宋体"/>
          <w:b/>
          <w:sz w:val="24"/>
        </w:rPr>
        <w:t xml:space="preserve">教程9 － TeeChart、WebChart、ASP.NET </w:t>
      </w:r>
    </w:p>
    <w:p w:rsidR="007649B1" w:rsidRDefault="001E3B83" w:rsidP="007649B1">
      <w:pPr>
        <w:spacing w:after="240"/>
        <w:rPr>
          <w:rFonts w:ascii="Verdana" w:hAnsi="Verdana"/>
          <w:sz w:val="17"/>
          <w:szCs w:val="17"/>
        </w:rPr>
      </w:pPr>
      <w:hyperlink w:anchor="Bookmark10_WebForms" w:history="1">
        <w:r w:rsidR="007649B1">
          <w:rPr>
            <w:rStyle w:val="a6"/>
            <w:rFonts w:ascii="Verdana" w:hAnsi="Verdana"/>
            <w:b/>
            <w:bCs/>
            <w:sz w:val="17"/>
            <w:szCs w:val="17"/>
          </w:rPr>
          <w:t>WebForms</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xml:space="preserve">     </w:t>
      </w:r>
      <w:hyperlink w:anchor="Bookmark10_addChart" w:history="1">
        <w:r w:rsidR="007649B1">
          <w:rPr>
            <w:rStyle w:val="a6"/>
            <w:rFonts w:ascii="Verdana" w:hAnsi="Verdana"/>
            <w:sz w:val="17"/>
            <w:szCs w:val="17"/>
          </w:rPr>
          <w:t>向窗体添加一个图表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0_EditChart" w:history="1">
        <w:r w:rsidR="007649B1">
          <w:rPr>
            <w:rStyle w:val="a6"/>
            <w:rFonts w:ascii="Verdana" w:hAnsi="Verdana"/>
            <w:sz w:val="17"/>
            <w:szCs w:val="17"/>
          </w:rPr>
          <w:t>使用图表编辑器和属性选项进行设计</w:t>
        </w:r>
      </w:hyperlink>
      <w:r w:rsidR="007649B1">
        <w:rPr>
          <w:rFonts w:ascii="Verdana" w:hAnsi="Verdana"/>
          <w:sz w:val="17"/>
          <w:szCs w:val="17"/>
        </w:rPr>
        <w:br/>
        <w:t xml:space="preserve">     </w:t>
      </w:r>
      <w:hyperlink w:anchor="Bookmark10_ImgFormat" w:history="1">
        <w:r w:rsidR="007649B1">
          <w:rPr>
            <w:rStyle w:val="a6"/>
            <w:rFonts w:ascii="Verdana" w:hAnsi="Verdana"/>
            <w:sz w:val="17"/>
            <w:szCs w:val="17"/>
          </w:rPr>
          <w:t>图像格式（</w:t>
        </w:r>
        <w:r w:rsidR="007649B1">
          <w:rPr>
            <w:rStyle w:val="a6"/>
            <w:rFonts w:ascii="Verdana" w:hAnsi="Verdana"/>
            <w:sz w:val="17"/>
            <w:szCs w:val="17"/>
          </w:rPr>
          <w:t>PictureFormat</w:t>
        </w:r>
        <w:r w:rsidR="007649B1">
          <w:rPr>
            <w:rStyle w:val="a6"/>
            <w:rFonts w:ascii="Verdana" w:hAnsi="Verdana"/>
            <w:sz w:val="17"/>
            <w:szCs w:val="17"/>
          </w:rPr>
          <w:t>属性）</w:t>
        </w:r>
      </w:hyperlink>
      <w:r w:rsidR="007649B1">
        <w:rPr>
          <w:rFonts w:ascii="Verdana" w:hAnsi="Verdana"/>
          <w:sz w:val="17"/>
          <w:szCs w:val="17"/>
        </w:rPr>
        <w:t xml:space="preserve"> </w:t>
      </w:r>
      <w:r w:rsidR="007649B1">
        <w:rPr>
          <w:rFonts w:ascii="Verdana" w:hAnsi="Verdana"/>
          <w:sz w:val="17"/>
          <w:szCs w:val="17"/>
        </w:rPr>
        <w:br/>
        <w:t xml:space="preserve">     </w:t>
      </w:r>
      <w:hyperlink w:anchor="Bookmark10_TmpChart" w:history="1">
        <w:r w:rsidR="007649B1">
          <w:rPr>
            <w:rStyle w:val="a6"/>
            <w:rFonts w:ascii="Verdana" w:hAnsi="Verdana"/>
            <w:sz w:val="17"/>
            <w:szCs w:val="17"/>
          </w:rPr>
          <w:t xml:space="preserve">TempChart </w:t>
        </w:r>
        <w:r w:rsidR="007649B1">
          <w:rPr>
            <w:rStyle w:val="a6"/>
            <w:rFonts w:ascii="Verdana" w:hAnsi="Verdana"/>
            <w:sz w:val="17"/>
            <w:szCs w:val="17"/>
          </w:rPr>
          <w:t>属性</w:t>
        </w:r>
        <w:r w:rsidR="007649B1">
          <w:rPr>
            <w:rStyle w:val="a6"/>
            <w:rFonts w:ascii="Verdana" w:hAnsi="Verdana"/>
            <w:sz w:val="17"/>
            <w:szCs w:val="17"/>
          </w:rPr>
          <w:t xml:space="preserve"> </w:t>
        </w:r>
        <w:r w:rsidR="007649B1">
          <w:rPr>
            <w:rStyle w:val="a6"/>
            <w:rFonts w:ascii="Verdana" w:hAnsi="Verdana"/>
            <w:sz w:val="17"/>
            <w:szCs w:val="17"/>
          </w:rPr>
          <w:t>－</w:t>
        </w:r>
        <w:r w:rsidR="007649B1">
          <w:rPr>
            <w:rStyle w:val="a6"/>
            <w:rFonts w:ascii="Verdana" w:hAnsi="Verdana"/>
            <w:sz w:val="17"/>
            <w:szCs w:val="17"/>
          </w:rPr>
          <w:t xml:space="preserve"> File</w:t>
        </w:r>
        <w:r w:rsidR="007649B1">
          <w:rPr>
            <w:rStyle w:val="a6"/>
            <w:rFonts w:ascii="Verdana" w:hAnsi="Verdana"/>
            <w:sz w:val="17"/>
            <w:szCs w:val="17"/>
          </w:rPr>
          <w:t>，</w:t>
        </w:r>
        <w:r w:rsidR="007649B1">
          <w:rPr>
            <w:rStyle w:val="a6"/>
            <w:rFonts w:ascii="Verdana" w:hAnsi="Verdana"/>
            <w:sz w:val="17"/>
            <w:szCs w:val="17"/>
          </w:rPr>
          <w:t>Session</w:t>
        </w:r>
        <w:r w:rsidR="007649B1">
          <w:rPr>
            <w:rStyle w:val="a6"/>
            <w:rFonts w:ascii="Verdana" w:hAnsi="Verdana"/>
            <w:sz w:val="17"/>
            <w:szCs w:val="17"/>
          </w:rPr>
          <w:t>，</w:t>
        </w:r>
        <w:r w:rsidR="007649B1">
          <w:rPr>
            <w:rStyle w:val="a6"/>
            <w:rFonts w:ascii="Verdana" w:hAnsi="Verdana"/>
            <w:sz w:val="17"/>
            <w:szCs w:val="17"/>
          </w:rPr>
          <w:t>Cache</w:t>
        </w:r>
        <w:r w:rsidR="007649B1">
          <w:rPr>
            <w:rStyle w:val="a6"/>
            <w:rFonts w:ascii="Verdana" w:hAnsi="Verdana"/>
            <w:sz w:val="17"/>
            <w:szCs w:val="17"/>
          </w:rPr>
          <w:t>，</w:t>
        </w:r>
        <w:r w:rsidR="007649B1">
          <w:rPr>
            <w:rStyle w:val="a6"/>
            <w:rFonts w:ascii="Verdana" w:hAnsi="Verdana"/>
            <w:sz w:val="17"/>
            <w:szCs w:val="17"/>
          </w:rPr>
          <w:t>Httphandler</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lastRenderedPageBreak/>
        <w:t xml:space="preserve">     </w:t>
      </w:r>
      <w:hyperlink w:anchor="Bookmark10_AutoPost" w:history="1">
        <w:r w:rsidR="007649B1">
          <w:rPr>
            <w:rStyle w:val="a6"/>
            <w:rFonts w:ascii="Verdana" w:hAnsi="Verdana"/>
            <w:sz w:val="17"/>
            <w:szCs w:val="17"/>
          </w:rPr>
          <w:t>使用交互式图表事件（</w:t>
        </w:r>
        <w:r w:rsidR="007649B1">
          <w:rPr>
            <w:rStyle w:val="a6"/>
            <w:rFonts w:ascii="Verdana" w:hAnsi="Verdana"/>
            <w:sz w:val="17"/>
            <w:szCs w:val="17"/>
          </w:rPr>
          <w:t>AutoPostBack</w:t>
        </w:r>
        <w:r w:rsidR="007649B1">
          <w:rPr>
            <w:rStyle w:val="a6"/>
            <w:rFonts w:ascii="Verdana" w:hAnsi="Verdana"/>
            <w:sz w:val="17"/>
            <w:szCs w:val="17"/>
          </w:rPr>
          <w:t>属性）</w:t>
        </w:r>
      </w:hyperlink>
      <w:r w:rsidR="007649B1">
        <w:rPr>
          <w:rFonts w:ascii="Verdana" w:hAnsi="Verdana"/>
          <w:sz w:val="17"/>
          <w:szCs w:val="17"/>
        </w:rPr>
        <w:t xml:space="preserve"> </w:t>
      </w:r>
      <w:r w:rsidR="007649B1">
        <w:rPr>
          <w:rFonts w:ascii="Verdana" w:hAnsi="Verdana"/>
          <w:sz w:val="17"/>
          <w:szCs w:val="17"/>
        </w:rPr>
        <w:br/>
        <w:t xml:space="preserve">     </w:t>
      </w:r>
      <w:hyperlink w:anchor="Bookmark10_EventSamples" w:history="1">
        <w:r w:rsidR="007649B1">
          <w:rPr>
            <w:rStyle w:val="a6"/>
            <w:rFonts w:ascii="Verdana" w:hAnsi="Verdana"/>
            <w:sz w:val="17"/>
            <w:szCs w:val="17"/>
          </w:rPr>
          <w:t>事件举例</w:t>
        </w:r>
      </w:hyperlink>
      <w:r w:rsidR="007649B1">
        <w:rPr>
          <w:rFonts w:ascii="Verdana" w:hAnsi="Verdana"/>
          <w:sz w:val="17"/>
          <w:szCs w:val="17"/>
        </w:rPr>
        <w:t xml:space="preserve"> </w:t>
      </w:r>
      <w:r w:rsidR="007649B1">
        <w:rPr>
          <w:rFonts w:ascii="Verdana" w:hAnsi="Verdana"/>
          <w:sz w:val="17"/>
          <w:szCs w:val="17"/>
        </w:rPr>
        <w:br/>
        <w:t xml:space="preserve">     </w:t>
      </w:r>
      <w:hyperlink w:anchor="Bookmark10_Security" w:history="1">
        <w:r w:rsidR="007649B1">
          <w:rPr>
            <w:rStyle w:val="a6"/>
            <w:rFonts w:ascii="Verdana" w:hAnsi="Verdana"/>
            <w:sz w:val="17"/>
            <w:szCs w:val="17"/>
          </w:rPr>
          <w:t>安全问题</w:t>
        </w:r>
      </w:hyperlink>
      <w:r w:rsidR="007649B1">
        <w:rPr>
          <w:rFonts w:ascii="Verdana" w:hAnsi="Verdana"/>
          <w:sz w:val="17"/>
          <w:szCs w:val="17"/>
        </w:rPr>
        <w:br/>
      </w:r>
      <w:r w:rsidR="007649B1">
        <w:rPr>
          <w:rFonts w:ascii="Verdana" w:hAnsi="Verdana"/>
          <w:sz w:val="17"/>
          <w:szCs w:val="17"/>
        </w:rPr>
        <w:br/>
      </w:r>
      <w:hyperlink w:anchor="Bookmark10_FreeScripts" w:history="1">
        <w:r w:rsidR="007649B1">
          <w:rPr>
            <w:rStyle w:val="a6"/>
            <w:rFonts w:ascii="Verdana" w:hAnsi="Verdana"/>
            <w:b/>
            <w:bCs/>
            <w:sz w:val="17"/>
            <w:szCs w:val="17"/>
          </w:rPr>
          <w:t>ASP</w:t>
        </w:r>
        <w:r w:rsidR="007649B1">
          <w:rPr>
            <w:rStyle w:val="a6"/>
            <w:rFonts w:ascii="Verdana" w:hAnsi="Verdana"/>
            <w:b/>
            <w:bCs/>
            <w:sz w:val="17"/>
            <w:szCs w:val="17"/>
          </w:rPr>
          <w:t>应用程序中的脚本编程</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xml:space="preserve">     </w:t>
      </w:r>
      <w:hyperlink w:anchor="Bookmark10_ChartToScript" w:history="1">
        <w:r w:rsidR="007649B1">
          <w:rPr>
            <w:rStyle w:val="a6"/>
            <w:rFonts w:ascii="Verdana" w:hAnsi="Verdana"/>
            <w:sz w:val="17"/>
            <w:szCs w:val="17"/>
          </w:rPr>
          <w:t>使用脚本添加图表</w:t>
        </w:r>
      </w:hyperlink>
      <w:r w:rsidR="007649B1">
        <w:rPr>
          <w:rFonts w:ascii="Verdana" w:hAnsi="Verdana"/>
          <w:sz w:val="17"/>
          <w:szCs w:val="17"/>
        </w:rPr>
        <w:br/>
        <w:t xml:space="preserve">     </w:t>
      </w:r>
      <w:hyperlink w:anchor="Bookmark10_Procflow" w:history="1">
        <w:r w:rsidR="007649B1">
          <w:rPr>
            <w:rStyle w:val="a6"/>
            <w:rFonts w:ascii="Verdana" w:hAnsi="Verdana"/>
            <w:sz w:val="17"/>
            <w:szCs w:val="17"/>
          </w:rPr>
          <w:t>处理流程</w:t>
        </w:r>
      </w:hyperlink>
      <w:r w:rsidR="007649B1">
        <w:rPr>
          <w:rFonts w:ascii="Verdana" w:hAnsi="Verdana"/>
          <w:sz w:val="17"/>
          <w:szCs w:val="17"/>
        </w:rPr>
        <w:t xml:space="preserve"> </w:t>
      </w:r>
      <w:r w:rsidR="007649B1">
        <w:rPr>
          <w:rFonts w:ascii="Verdana" w:hAnsi="Verdana"/>
          <w:sz w:val="17"/>
          <w:szCs w:val="17"/>
        </w:rPr>
        <w:br/>
        <w:t xml:space="preserve">     </w:t>
      </w:r>
      <w:hyperlink w:anchor="Bookmark10_Coding" w:history="1">
        <w:r w:rsidR="007649B1">
          <w:rPr>
            <w:rStyle w:val="a6"/>
            <w:rFonts w:ascii="Verdana" w:hAnsi="Verdana"/>
            <w:sz w:val="17"/>
            <w:szCs w:val="17"/>
          </w:rPr>
          <w:t>对</w:t>
        </w:r>
        <w:r w:rsidR="007649B1">
          <w:rPr>
            <w:rStyle w:val="a6"/>
            <w:rFonts w:ascii="Verdana" w:hAnsi="Verdana"/>
            <w:sz w:val="17"/>
            <w:szCs w:val="17"/>
          </w:rPr>
          <w:t>TeeChart</w:t>
        </w:r>
        <w:r w:rsidR="007649B1">
          <w:rPr>
            <w:rStyle w:val="a6"/>
            <w:rFonts w:ascii="Verdana" w:hAnsi="Verdana"/>
            <w:sz w:val="17"/>
            <w:szCs w:val="17"/>
          </w:rPr>
          <w:t>编码</w:t>
        </w:r>
      </w:hyperlink>
      <w:r w:rsidR="007649B1">
        <w:rPr>
          <w:rFonts w:ascii="Verdana" w:hAnsi="Verdana"/>
          <w:sz w:val="17"/>
          <w:szCs w:val="17"/>
        </w:rPr>
        <w:t xml:space="preserve"> </w:t>
      </w:r>
      <w:r w:rsidR="007649B1">
        <w:rPr>
          <w:rFonts w:ascii="Verdana" w:hAnsi="Verdana"/>
          <w:sz w:val="17"/>
          <w:szCs w:val="17"/>
        </w:rPr>
        <w:br/>
        <w:t xml:space="preserve">     </w:t>
      </w:r>
      <w:hyperlink w:anchor="Bookmark10_GettingTheChart" w:history="1">
        <w:r w:rsidR="007649B1">
          <w:rPr>
            <w:rStyle w:val="a6"/>
            <w:rFonts w:ascii="Verdana" w:hAnsi="Verdana"/>
            <w:sz w:val="17"/>
            <w:szCs w:val="17"/>
          </w:rPr>
          <w:t>表单检索的关键代码元素</w:t>
        </w:r>
      </w:hyperlink>
      <w:r w:rsidR="007649B1">
        <w:rPr>
          <w:rFonts w:ascii="Verdana" w:hAnsi="Verdana"/>
          <w:sz w:val="17"/>
          <w:szCs w:val="17"/>
        </w:rPr>
        <w:t xml:space="preserve"> </w:t>
      </w:r>
      <w:r w:rsidR="007649B1">
        <w:rPr>
          <w:rFonts w:ascii="Verdana" w:hAnsi="Verdana"/>
          <w:sz w:val="17"/>
          <w:szCs w:val="17"/>
        </w:rPr>
        <w:br/>
        <w:t>     </w:t>
      </w:r>
      <w:hyperlink w:anchor="Bookmark10_AddEvent" w:history="1">
        <w:r w:rsidR="007649B1">
          <w:rPr>
            <w:rStyle w:val="a6"/>
            <w:rFonts w:ascii="Verdana" w:hAnsi="Verdana"/>
            <w:sz w:val="17"/>
            <w:szCs w:val="17"/>
          </w:rPr>
          <w:t>添加事件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0_WebChartTools" w:history="1">
        <w:r w:rsidR="007649B1">
          <w:rPr>
            <w:rStyle w:val="a6"/>
            <w:rFonts w:ascii="Verdana" w:hAnsi="Verdana"/>
            <w:b/>
            <w:bCs/>
            <w:sz w:val="17"/>
            <w:szCs w:val="17"/>
          </w:rPr>
          <w:t>WebChart</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xml:space="preserve">     </w:t>
      </w:r>
      <w:hyperlink w:anchor="Bookmark10_hotspottool" w:history="1">
        <w:r w:rsidR="007649B1">
          <w:rPr>
            <w:rStyle w:val="a6"/>
            <w:rFonts w:ascii="Verdana" w:hAnsi="Verdana"/>
            <w:sz w:val="17"/>
            <w:szCs w:val="17"/>
          </w:rPr>
          <w:t>HotspotTool</w:t>
        </w:r>
      </w:hyperlink>
      <w:r w:rsidR="007649B1">
        <w:rPr>
          <w:rFonts w:ascii="Verdana" w:hAnsi="Verdana"/>
          <w:sz w:val="17"/>
          <w:szCs w:val="17"/>
        </w:rPr>
        <w:t xml:space="preserve"> </w:t>
      </w:r>
      <w:r w:rsidR="007649B1">
        <w:rPr>
          <w:rFonts w:ascii="Verdana" w:hAnsi="Verdana"/>
          <w:sz w:val="17"/>
          <w:szCs w:val="17"/>
        </w:rPr>
        <w:br/>
        <w:t xml:space="preserve">     </w:t>
      </w:r>
      <w:hyperlink w:anchor="Bookmark10_scrolltool" w:history="1">
        <w:r w:rsidR="007649B1">
          <w:rPr>
            <w:rStyle w:val="a6"/>
            <w:rFonts w:ascii="Verdana" w:hAnsi="Verdana"/>
            <w:sz w:val="17"/>
            <w:szCs w:val="17"/>
          </w:rPr>
          <w:t>ScrollTool</w:t>
        </w:r>
      </w:hyperlink>
      <w:r w:rsidR="007649B1">
        <w:rPr>
          <w:rFonts w:ascii="Verdana" w:hAnsi="Verdana"/>
          <w:sz w:val="17"/>
          <w:szCs w:val="17"/>
        </w:rPr>
        <w:t xml:space="preserve"> </w:t>
      </w:r>
      <w:r w:rsidR="007649B1">
        <w:rPr>
          <w:rFonts w:ascii="Verdana" w:hAnsi="Verdana"/>
          <w:sz w:val="17"/>
          <w:szCs w:val="17"/>
        </w:rPr>
        <w:br/>
        <w:t xml:space="preserve">     </w:t>
      </w:r>
      <w:hyperlink w:anchor="Bookmark10_zoomtool" w:history="1">
        <w:r w:rsidR="007649B1">
          <w:rPr>
            <w:rStyle w:val="a6"/>
            <w:rFonts w:ascii="Verdana" w:hAnsi="Verdana"/>
            <w:sz w:val="17"/>
            <w:szCs w:val="17"/>
          </w:rPr>
          <w:t>ZoomTool</w:t>
        </w:r>
      </w:hyperlink>
      <w:r w:rsidR="007649B1">
        <w:rPr>
          <w:rFonts w:ascii="Verdana" w:hAnsi="Verdana"/>
          <w:sz w:val="17"/>
          <w:szCs w:val="17"/>
        </w:rPr>
        <w:t xml:space="preserve"> </w:t>
      </w:r>
      <w:r w:rsidR="007649B1">
        <w:rPr>
          <w:rFonts w:ascii="Verdana" w:hAnsi="Verdana"/>
          <w:sz w:val="17"/>
          <w:szCs w:val="17"/>
        </w:rPr>
        <w:br/>
        <w:t xml:space="preserve">     </w:t>
      </w:r>
      <w:hyperlink w:anchor="Bookmark10_winOnload" w:history="1">
        <w:r w:rsidR="007649B1">
          <w:rPr>
            <w:rStyle w:val="a6"/>
            <w:rFonts w:ascii="Verdana" w:hAnsi="Verdana"/>
            <w:sz w:val="17"/>
            <w:szCs w:val="17"/>
          </w:rPr>
          <w:t xml:space="preserve">Window onload </w:t>
        </w:r>
        <w:r w:rsidR="007649B1">
          <w:rPr>
            <w:rStyle w:val="a6"/>
            <w:rFonts w:ascii="Verdana" w:hAnsi="Verdana"/>
            <w:sz w:val="17"/>
            <w:szCs w:val="17"/>
          </w:rPr>
          <w:t>事件</w:t>
        </w:r>
      </w:hyperlink>
      <w:r w:rsidR="007649B1">
        <w:rPr>
          <w:rFonts w:ascii="Verdana" w:hAnsi="Verdana"/>
          <w:sz w:val="17"/>
          <w:szCs w:val="17"/>
        </w:rPr>
        <w:t xml:space="preserve"> </w:t>
      </w:r>
      <w:r w:rsidR="007649B1">
        <w:rPr>
          <w:rFonts w:ascii="Verdana" w:hAnsi="Verdana"/>
          <w:sz w:val="17"/>
          <w:szCs w:val="17"/>
        </w:rPr>
        <w:br/>
      </w:r>
    </w:p>
    <w:p w:rsidR="007649B1" w:rsidRPr="00560DA9" w:rsidRDefault="007649B1" w:rsidP="007649B1">
      <w:pPr>
        <w:jc w:val="left"/>
        <w:rPr>
          <w:rFonts w:ascii="宋体" w:hAnsi="宋体"/>
          <w:b/>
          <w:sz w:val="24"/>
        </w:rPr>
      </w:pPr>
      <w:bookmarkStart w:id="104" w:name="Bookmark10_WebForms"/>
      <w:r w:rsidRPr="00560DA9">
        <w:rPr>
          <w:rFonts w:ascii="宋体" w:hAnsi="宋体"/>
          <w:b/>
          <w:sz w:val="24"/>
        </w:rPr>
        <w:t>WebForms</w:t>
      </w:r>
      <w:bookmarkEnd w:id="104"/>
      <w:r w:rsidRPr="00560DA9">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TeeChart</w:t>
      </w:r>
      <w:r>
        <w:rPr>
          <w:rFonts w:ascii="Verdana" w:hAnsi="Verdana"/>
          <w:sz w:val="17"/>
          <w:szCs w:val="17"/>
        </w:rPr>
        <w:t>是通过</w:t>
      </w:r>
      <w:r>
        <w:rPr>
          <w:rFonts w:ascii="Verdana" w:hAnsi="Verdana"/>
          <w:b/>
          <w:bCs/>
          <w:sz w:val="17"/>
          <w:szCs w:val="17"/>
        </w:rPr>
        <w:t xml:space="preserve">WebChart </w:t>
      </w:r>
      <w:r>
        <w:rPr>
          <w:rFonts w:ascii="Verdana" w:hAnsi="Verdana"/>
          <w:sz w:val="17"/>
          <w:szCs w:val="17"/>
        </w:rPr>
        <w:t>TeeChart</w:t>
      </w:r>
      <w:r>
        <w:rPr>
          <w:rFonts w:ascii="Verdana" w:hAnsi="Verdana"/>
          <w:sz w:val="17"/>
          <w:szCs w:val="17"/>
        </w:rPr>
        <w:t>控件与</w:t>
      </w:r>
      <w:r>
        <w:rPr>
          <w:rFonts w:ascii="Verdana" w:hAnsi="Verdana"/>
          <w:sz w:val="17"/>
          <w:szCs w:val="17"/>
        </w:rPr>
        <w:t>WebForms</w:t>
      </w:r>
      <w:r>
        <w:rPr>
          <w:rFonts w:ascii="Verdana" w:hAnsi="Verdana"/>
          <w:sz w:val="17"/>
          <w:szCs w:val="17"/>
        </w:rPr>
        <w:t>集成的。</w:t>
      </w:r>
      <w:r>
        <w:rPr>
          <w:rFonts w:ascii="Verdana" w:hAnsi="Verdana"/>
          <w:sz w:val="17"/>
          <w:szCs w:val="17"/>
        </w:rPr>
        <w:t>WebChart</w:t>
      </w:r>
      <w:r>
        <w:rPr>
          <w:rFonts w:ascii="Verdana" w:hAnsi="Verdana"/>
          <w:sz w:val="17"/>
          <w:szCs w:val="17"/>
        </w:rPr>
        <w:t>可以在标准</w:t>
      </w:r>
      <w:r>
        <w:rPr>
          <w:rFonts w:ascii="Verdana" w:hAnsi="Verdana"/>
          <w:sz w:val="17"/>
          <w:szCs w:val="17"/>
        </w:rPr>
        <w:t>TeeChart.NET</w:t>
      </w:r>
      <w:r>
        <w:rPr>
          <w:rFonts w:ascii="Verdana" w:hAnsi="Verdana"/>
          <w:sz w:val="17"/>
          <w:szCs w:val="17"/>
        </w:rPr>
        <w:t>安装中的工具箱中找到。</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1628775" cy="190500"/>
            <wp:effectExtent l="0" t="0" r="9525" b="0"/>
            <wp:docPr id="160" name="图片 160" descr="C:\Users\SONY\AppData\Local\Temp\407984\Tutorial source\Tutorial source\images\WebChar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C:\Users\SONY\AppData\Local\Temp\407984\Tutorial source\Tutorial source\images\WebChartIco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8775" cy="190500"/>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TooBox中WebChart的图标</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bookmarkStart w:id="105" w:name="Bookmark10_addChart"/>
      <w:r>
        <w:rPr>
          <w:rFonts w:ascii="Verdana" w:hAnsi="Verdana"/>
          <w:b/>
          <w:bCs/>
          <w:sz w:val="17"/>
          <w:szCs w:val="17"/>
        </w:rPr>
        <w:t>向窗体添加一个图表</w:t>
      </w:r>
      <w:bookmarkEnd w:id="105"/>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在</w:t>
      </w:r>
      <w:r>
        <w:rPr>
          <w:rFonts w:ascii="Verdana" w:hAnsi="Verdana"/>
          <w:sz w:val="17"/>
          <w:szCs w:val="17"/>
        </w:rPr>
        <w:t>ToolBox</w:t>
      </w:r>
      <w:r>
        <w:rPr>
          <w:rFonts w:ascii="Verdana" w:hAnsi="Verdana"/>
          <w:sz w:val="17"/>
          <w:szCs w:val="17"/>
        </w:rPr>
        <w:t>中选择</w:t>
      </w:r>
      <w:r>
        <w:rPr>
          <w:rFonts w:ascii="Verdana" w:hAnsi="Verdana"/>
          <w:sz w:val="17"/>
          <w:szCs w:val="17"/>
        </w:rPr>
        <w:t>WebChart</w:t>
      </w:r>
      <w:r>
        <w:rPr>
          <w:rFonts w:ascii="Verdana" w:hAnsi="Verdana"/>
          <w:sz w:val="17"/>
          <w:szCs w:val="17"/>
        </w:rPr>
        <w:t>组件并拖拽到</w:t>
      </w:r>
      <w:r>
        <w:rPr>
          <w:rFonts w:ascii="Verdana" w:hAnsi="Verdana"/>
          <w:sz w:val="17"/>
          <w:szCs w:val="17"/>
        </w:rPr>
        <w:t>WebForm</w:t>
      </w:r>
      <w:r>
        <w:rPr>
          <w:rFonts w:ascii="Verdana" w:hAnsi="Verdana"/>
          <w:sz w:val="17"/>
          <w:szCs w:val="17"/>
        </w:rPr>
        <w:t>上，然后调整它的大小</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右击图表选择</w:t>
      </w:r>
      <w:r>
        <w:rPr>
          <w:rFonts w:ascii="Verdana" w:hAnsi="Verdana"/>
          <w:sz w:val="17"/>
          <w:szCs w:val="17"/>
        </w:rPr>
        <w:t>“Edit...”</w:t>
      </w:r>
      <w:r>
        <w:rPr>
          <w:rFonts w:ascii="Verdana" w:hAnsi="Verdana"/>
          <w:sz w:val="17"/>
          <w:szCs w:val="17"/>
        </w:rPr>
        <w:t>选项从而打开图表编辑器</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使用图表编辑器您可以添加和修改数据序列、坐标轴以及图表的其它特性。</w:t>
      </w:r>
      <w:r>
        <w:rPr>
          <w:rFonts w:ascii="Verdana" w:hAnsi="Verdana"/>
          <w:sz w:val="17"/>
          <w:szCs w:val="17"/>
        </w:rPr>
        <w:br/>
      </w:r>
      <w:r>
        <w:rPr>
          <w:rFonts w:ascii="Verdana" w:hAnsi="Verdana"/>
          <w:sz w:val="17"/>
          <w:szCs w:val="17"/>
        </w:rPr>
        <w:br/>
      </w:r>
      <w:bookmarkStart w:id="106" w:name="Bookmark10_EditChart"/>
      <w:r>
        <w:rPr>
          <w:rFonts w:ascii="Verdana" w:hAnsi="Verdana"/>
          <w:b/>
          <w:bCs/>
          <w:sz w:val="17"/>
          <w:szCs w:val="17"/>
        </w:rPr>
        <w:t>使用图表编辑器和属性选项来进行设计</w:t>
      </w:r>
      <w:bookmarkEnd w:id="106"/>
      <w:r>
        <w:rPr>
          <w:rFonts w:ascii="Verdana" w:hAnsi="Verdana"/>
          <w:sz w:val="17"/>
          <w:szCs w:val="17"/>
        </w:rPr>
        <w:br/>
      </w:r>
      <w:r>
        <w:rPr>
          <w:rFonts w:ascii="Verdana" w:hAnsi="Verdana"/>
          <w:sz w:val="17"/>
          <w:szCs w:val="17"/>
        </w:rPr>
        <w:br/>
      </w:r>
      <w:r>
        <w:rPr>
          <w:rFonts w:ascii="Verdana" w:hAnsi="Verdana"/>
          <w:sz w:val="17"/>
          <w:szCs w:val="17"/>
        </w:rPr>
        <w:t>图表编辑器提供了多种选项来配置图表在运行时的很多问题。设置会被保存到</w:t>
      </w:r>
      <w:r>
        <w:rPr>
          <w:rFonts w:ascii="Verdana" w:hAnsi="Verdana"/>
          <w:sz w:val="17"/>
          <w:szCs w:val="17"/>
        </w:rPr>
        <w:t>WebForm</w:t>
      </w:r>
      <w:r>
        <w:rPr>
          <w:rFonts w:ascii="Verdana" w:hAnsi="Verdana"/>
          <w:sz w:val="17"/>
          <w:szCs w:val="17"/>
        </w:rPr>
        <w:t>。请参阅关于图表编辑器使用的教程</w:t>
      </w:r>
      <w:r>
        <w:rPr>
          <w:rFonts w:ascii="Verdana" w:hAnsi="Verdana"/>
          <w:sz w:val="17"/>
          <w:szCs w:val="17"/>
        </w:rPr>
        <w:t>1</w:t>
      </w:r>
      <w:r>
        <w:rPr>
          <w:rFonts w:ascii="Verdana" w:hAnsi="Verdana"/>
          <w:sz w:val="17"/>
          <w:szCs w:val="17"/>
        </w:rPr>
        <w:t>和教程</w:t>
      </w:r>
      <w:r>
        <w:rPr>
          <w:rFonts w:ascii="Verdana" w:hAnsi="Verdana"/>
          <w:sz w:val="17"/>
          <w:szCs w:val="17"/>
        </w:rPr>
        <w:t>2</w:t>
      </w:r>
      <w:r>
        <w:rPr>
          <w:rFonts w:ascii="Verdana" w:hAnsi="Verdana"/>
          <w:sz w:val="17"/>
          <w:szCs w:val="17"/>
        </w:rPr>
        <w:t>，</w:t>
      </w:r>
      <w:r>
        <w:rPr>
          <w:rFonts w:ascii="Verdana" w:hAnsi="Verdana"/>
          <w:sz w:val="17"/>
          <w:szCs w:val="17"/>
        </w:rPr>
        <w:t>WebChart</w:t>
      </w:r>
      <w:r>
        <w:rPr>
          <w:rFonts w:ascii="Verdana" w:hAnsi="Verdana"/>
          <w:sz w:val="17"/>
          <w:szCs w:val="17"/>
        </w:rPr>
        <w:t>编辑器的使用与基于图表的</w:t>
      </w:r>
      <w:r>
        <w:rPr>
          <w:rFonts w:ascii="Verdana" w:hAnsi="Verdana"/>
          <w:sz w:val="17"/>
          <w:szCs w:val="17"/>
        </w:rPr>
        <w:t>Windows</w:t>
      </w:r>
      <w:r>
        <w:rPr>
          <w:rFonts w:ascii="Verdana" w:hAnsi="Verdana"/>
          <w:sz w:val="17"/>
          <w:szCs w:val="17"/>
        </w:rPr>
        <w:t>窗体的使用是完全相同的。</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200400" cy="4962525"/>
            <wp:effectExtent l="0" t="0" r="0" b="9525"/>
            <wp:docPr id="159" name="图片 159" descr="C:\Users\SONY\AppData\Local\Temp\407984\Tutorial source\Tutorial source\images\WebForm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C:\Users\SONY\AppData\Local\Temp\407984\Tutorial source\Tutorial source\images\WebFormEdito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0400" cy="49625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107" w:name="Bookmark10_ImgFormat"/>
      <w:r>
        <w:rPr>
          <w:rFonts w:ascii="Verdana" w:hAnsi="Verdana"/>
          <w:b/>
          <w:bCs/>
          <w:sz w:val="17"/>
          <w:szCs w:val="17"/>
        </w:rPr>
        <w:t>图像格式（</w:t>
      </w:r>
      <w:r>
        <w:rPr>
          <w:rFonts w:ascii="Verdana" w:hAnsi="Verdana"/>
          <w:b/>
          <w:bCs/>
          <w:sz w:val="17"/>
          <w:szCs w:val="17"/>
        </w:rPr>
        <w:t>PictureFormat</w:t>
      </w:r>
      <w:r>
        <w:rPr>
          <w:rFonts w:ascii="Verdana" w:hAnsi="Verdana"/>
          <w:b/>
          <w:bCs/>
          <w:sz w:val="17"/>
          <w:szCs w:val="17"/>
        </w:rPr>
        <w:t>）</w:t>
      </w:r>
      <w:bookmarkEnd w:id="107"/>
      <w:r>
        <w:rPr>
          <w:rFonts w:ascii="Verdana" w:hAnsi="Verdana"/>
          <w:sz w:val="17"/>
          <w:szCs w:val="17"/>
        </w:rPr>
        <w:br/>
        <w:t>WebChart</w:t>
      </w:r>
      <w:r>
        <w:rPr>
          <w:rFonts w:ascii="Verdana" w:hAnsi="Verdana"/>
          <w:sz w:val="17"/>
          <w:szCs w:val="17"/>
        </w:rPr>
        <w:t>就像一张图片显示在</w:t>
      </w:r>
      <w:r>
        <w:rPr>
          <w:rFonts w:ascii="Verdana" w:hAnsi="Verdana"/>
          <w:sz w:val="17"/>
          <w:szCs w:val="17"/>
        </w:rPr>
        <w:t>WebForm</w:t>
      </w:r>
      <w:r>
        <w:rPr>
          <w:rFonts w:ascii="Verdana" w:hAnsi="Verdana"/>
          <w:sz w:val="17"/>
          <w:szCs w:val="17"/>
        </w:rPr>
        <w:t>上，默认的格式是</w:t>
      </w:r>
      <w:r>
        <w:rPr>
          <w:rFonts w:ascii="Verdana" w:hAnsi="Verdana"/>
          <w:sz w:val="17"/>
          <w:szCs w:val="17"/>
        </w:rPr>
        <w:t>PNG</w:t>
      </w:r>
      <w:r>
        <w:rPr>
          <w:rFonts w:ascii="Verdana" w:hAnsi="Verdana"/>
          <w:sz w:val="17"/>
          <w:szCs w:val="17"/>
        </w:rPr>
        <w:t>，但您可以在</w:t>
      </w:r>
      <w:r>
        <w:rPr>
          <w:rFonts w:ascii="Verdana" w:hAnsi="Verdana"/>
          <w:sz w:val="17"/>
          <w:szCs w:val="17"/>
        </w:rPr>
        <w:t>Properties Windows</w:t>
      </w:r>
      <w:r>
        <w:rPr>
          <w:rFonts w:ascii="Verdana" w:hAnsi="Verdana"/>
          <w:sz w:val="17"/>
          <w:szCs w:val="17"/>
        </w:rPr>
        <w:t>中通过</w:t>
      </w:r>
      <w:r>
        <w:rPr>
          <w:rFonts w:ascii="Verdana" w:hAnsi="Verdana"/>
          <w:sz w:val="17"/>
          <w:szCs w:val="17"/>
        </w:rPr>
        <w:t>PictureFormat</w:t>
      </w:r>
      <w:r>
        <w:rPr>
          <w:rFonts w:ascii="Verdana" w:hAnsi="Verdana"/>
          <w:sz w:val="17"/>
          <w:szCs w:val="17"/>
        </w:rPr>
        <w:t>属性来进行修改。由于网页的一致性，我们推荐使用</w:t>
      </w:r>
      <w:r>
        <w:rPr>
          <w:rFonts w:ascii="Verdana" w:hAnsi="Verdana"/>
          <w:sz w:val="17"/>
          <w:szCs w:val="17"/>
        </w:rPr>
        <w:t>PNG</w:t>
      </w:r>
      <w:r>
        <w:rPr>
          <w:rFonts w:ascii="Verdana" w:hAnsi="Verdana"/>
          <w:sz w:val="17"/>
          <w:szCs w:val="17"/>
        </w:rPr>
        <w:t>，</w:t>
      </w:r>
      <w:r>
        <w:rPr>
          <w:rFonts w:ascii="Verdana" w:hAnsi="Verdana"/>
          <w:sz w:val="17"/>
          <w:szCs w:val="17"/>
        </w:rPr>
        <w:t>JPEG</w:t>
      </w:r>
      <w:r>
        <w:rPr>
          <w:rFonts w:ascii="Verdana" w:hAnsi="Verdana"/>
          <w:sz w:val="17"/>
          <w:szCs w:val="17"/>
        </w:rPr>
        <w:t>或者</w:t>
      </w:r>
      <w:r>
        <w:rPr>
          <w:rFonts w:ascii="Verdana" w:hAnsi="Verdana"/>
          <w:sz w:val="17"/>
          <w:szCs w:val="17"/>
        </w:rPr>
        <w:t>GIF</w:t>
      </w:r>
      <w:r>
        <w:rPr>
          <w:rFonts w:ascii="Verdana" w:hAnsi="Verdana"/>
          <w:sz w:val="17"/>
          <w:szCs w:val="17"/>
        </w:rPr>
        <w:t>格式，尽管</w:t>
      </w:r>
      <w:r>
        <w:rPr>
          <w:rFonts w:ascii="Verdana" w:hAnsi="Verdana"/>
          <w:sz w:val="17"/>
          <w:szCs w:val="17"/>
        </w:rPr>
        <w:t>Internet Explorer</w:t>
      </w:r>
      <w:r>
        <w:rPr>
          <w:rFonts w:ascii="Verdana" w:hAnsi="Verdana"/>
          <w:sz w:val="17"/>
          <w:szCs w:val="17"/>
        </w:rPr>
        <w:t>也支持</w:t>
      </w:r>
      <w:r>
        <w:rPr>
          <w:rFonts w:ascii="Verdana" w:hAnsi="Verdana"/>
          <w:sz w:val="17"/>
          <w:szCs w:val="17"/>
        </w:rPr>
        <w:t>Bitmap</w:t>
      </w:r>
      <w:r>
        <w:rPr>
          <w:rFonts w:ascii="Verdana" w:hAnsi="Verdana"/>
          <w:sz w:val="17"/>
          <w:szCs w:val="17"/>
        </w:rPr>
        <w:t>格式。</w:t>
      </w:r>
    </w:p>
    <w:p w:rsidR="007649B1" w:rsidRDefault="007649B1" w:rsidP="007649B1">
      <w:pPr>
        <w:pStyle w:val="HTML"/>
        <w:spacing w:line="200" w:lineRule="atLeast"/>
        <w:rPr>
          <w:color w:val="000066"/>
          <w:sz w:val="17"/>
          <w:szCs w:val="17"/>
        </w:rPr>
      </w:pPr>
      <w:r>
        <w:rPr>
          <w:color w:val="000066"/>
          <w:sz w:val="17"/>
          <w:szCs w:val="17"/>
        </w:rPr>
        <w:t xml:space="preserve">使用GIF图像格式 </w:t>
      </w:r>
    </w:p>
    <w:p w:rsidR="007649B1" w:rsidRDefault="007649B1" w:rsidP="007649B1">
      <w:pPr>
        <w:rPr>
          <w:rFonts w:ascii="Verdana" w:hAnsi="Verdana"/>
          <w:sz w:val="17"/>
          <w:szCs w:val="17"/>
        </w:rPr>
      </w:pPr>
      <w:r>
        <w:rPr>
          <w:rFonts w:ascii="Verdana" w:hAnsi="Verdana"/>
          <w:sz w:val="17"/>
          <w:szCs w:val="17"/>
        </w:rPr>
        <w:t>相对于全部彩色复制，</w:t>
      </w:r>
      <w:r>
        <w:rPr>
          <w:rFonts w:ascii="Verdana" w:hAnsi="Verdana"/>
          <w:sz w:val="17"/>
          <w:szCs w:val="17"/>
        </w:rPr>
        <w:t>GIF</w:t>
      </w:r>
      <w:r>
        <w:rPr>
          <w:rFonts w:ascii="Verdana" w:hAnsi="Verdana"/>
          <w:sz w:val="17"/>
          <w:szCs w:val="17"/>
        </w:rPr>
        <w:t>使用了</w:t>
      </w:r>
      <w:r>
        <w:rPr>
          <w:rFonts w:ascii="Verdana" w:hAnsi="Verdana"/>
          <w:sz w:val="17"/>
          <w:szCs w:val="17"/>
        </w:rPr>
        <w:t>256</w:t>
      </w:r>
      <w:r>
        <w:rPr>
          <w:rFonts w:ascii="Verdana" w:hAnsi="Verdana"/>
          <w:sz w:val="17"/>
          <w:szCs w:val="17"/>
        </w:rPr>
        <w:t>色的缩小，所以我们建议您使用其它图像格式的一种。</w:t>
      </w:r>
      <w:r>
        <w:rPr>
          <w:rFonts w:ascii="Verdana" w:hAnsi="Verdana"/>
          <w:sz w:val="17"/>
          <w:szCs w:val="17"/>
        </w:rPr>
        <w:br/>
      </w:r>
      <w:r>
        <w:rPr>
          <w:rFonts w:ascii="Verdana" w:hAnsi="Verdana"/>
          <w:b/>
          <w:bCs/>
          <w:sz w:val="17"/>
          <w:szCs w:val="17"/>
        </w:rPr>
        <w:t>*</w:t>
      </w:r>
      <w:r>
        <w:rPr>
          <w:rFonts w:ascii="Verdana" w:hAnsi="Verdana"/>
          <w:b/>
          <w:bCs/>
          <w:sz w:val="17"/>
          <w:szCs w:val="17"/>
        </w:rPr>
        <w:t>注意</w:t>
      </w:r>
      <w:r>
        <w:rPr>
          <w:rFonts w:ascii="Verdana" w:hAnsi="Verdana"/>
          <w:sz w:val="17"/>
          <w:szCs w:val="17"/>
        </w:rPr>
        <w:t xml:space="preserve"> </w:t>
      </w:r>
      <w:r>
        <w:rPr>
          <w:rFonts w:ascii="Verdana" w:hAnsi="Verdana"/>
          <w:sz w:val="17"/>
          <w:szCs w:val="17"/>
        </w:rPr>
        <w:t>您使用</w:t>
      </w:r>
      <w:r>
        <w:rPr>
          <w:rFonts w:ascii="Verdana" w:hAnsi="Verdana"/>
          <w:sz w:val="17"/>
          <w:szCs w:val="17"/>
        </w:rPr>
        <w:t>GIF</w:t>
      </w:r>
      <w:r>
        <w:rPr>
          <w:rFonts w:ascii="Verdana" w:hAnsi="Verdana"/>
          <w:sz w:val="17"/>
          <w:szCs w:val="17"/>
        </w:rPr>
        <w:t>图像格式可能会遇到授权的问题。</w:t>
      </w:r>
      <w:r>
        <w:rPr>
          <w:rFonts w:ascii="Verdana" w:hAnsi="Verdana"/>
          <w:sz w:val="17"/>
          <w:szCs w:val="17"/>
        </w:rPr>
        <w:br/>
      </w:r>
      <w:r>
        <w:rPr>
          <w:rFonts w:ascii="Verdana" w:hAnsi="Verdana"/>
          <w:sz w:val="17"/>
          <w:szCs w:val="17"/>
        </w:rPr>
        <w:t>参阅</w:t>
      </w:r>
      <w:r>
        <w:rPr>
          <w:rFonts w:ascii="Verdana" w:hAnsi="Verdana"/>
          <w:sz w:val="17"/>
          <w:szCs w:val="17"/>
        </w:rPr>
        <w:t xml:space="preserve"> </w:t>
      </w:r>
      <w:hyperlink r:id="rId72" w:tgtFrame="_blank" w:history="1">
        <w:r>
          <w:rPr>
            <w:rStyle w:val="a6"/>
            <w:rFonts w:ascii="Verdana" w:hAnsi="Verdana"/>
            <w:sz w:val="17"/>
            <w:szCs w:val="17"/>
          </w:rPr>
          <w:t>Unisys and LZW</w:t>
        </w:r>
      </w:hyperlink>
      <w:r>
        <w:rPr>
          <w:rFonts w:ascii="Verdana" w:hAnsi="Verdana"/>
          <w:sz w:val="17"/>
          <w:szCs w:val="17"/>
        </w:rPr>
        <w:t xml:space="preserve"> </w:t>
      </w:r>
      <w:r>
        <w:rPr>
          <w:rFonts w:ascii="Verdana" w:hAnsi="Verdana"/>
          <w:sz w:val="17"/>
          <w:szCs w:val="17"/>
        </w:rPr>
        <w:t>获取更多关于</w:t>
      </w:r>
      <w:r>
        <w:rPr>
          <w:rFonts w:ascii="Verdana" w:hAnsi="Verdana"/>
          <w:sz w:val="17"/>
          <w:szCs w:val="17"/>
        </w:rPr>
        <w:t>GIF LZW</w:t>
      </w:r>
      <w:r>
        <w:rPr>
          <w:rFonts w:ascii="Verdana" w:hAnsi="Verdana"/>
          <w:sz w:val="17"/>
          <w:szCs w:val="17"/>
        </w:rPr>
        <w:t>编码的图像使用信息。</w:t>
      </w:r>
      <w:r>
        <w:rPr>
          <w:rFonts w:ascii="Verdana" w:hAnsi="Verdana"/>
          <w:sz w:val="17"/>
          <w:szCs w:val="17"/>
        </w:rPr>
        <w:br/>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2343150" cy="5191125"/>
            <wp:effectExtent l="0" t="0" r="0" b="9525"/>
            <wp:docPr id="158" name="图片 158" descr="C:\Users\SONY\AppData\Local\Temp\407984\Tutorial source\Tutorial source\images\WebChartPr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C:\Users\SONY\AppData\Local\Temp\407984\Tutorial source\Tutorial source\images\WebChartProp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3150" cy="51911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108" w:name="Bookmark10_TmpChart"/>
      <w:r>
        <w:rPr>
          <w:rFonts w:ascii="Verdana" w:hAnsi="Verdana"/>
          <w:b/>
          <w:bCs/>
          <w:sz w:val="17"/>
          <w:szCs w:val="17"/>
        </w:rPr>
        <w:t>TempChart</w:t>
      </w:r>
      <w:r>
        <w:rPr>
          <w:rFonts w:ascii="Verdana" w:hAnsi="Verdana"/>
          <w:b/>
          <w:bCs/>
          <w:sz w:val="17"/>
          <w:szCs w:val="17"/>
        </w:rPr>
        <w:t>属性</w:t>
      </w:r>
      <w:r>
        <w:rPr>
          <w:rFonts w:ascii="Verdana" w:hAnsi="Verdana"/>
          <w:b/>
          <w:bCs/>
          <w:sz w:val="17"/>
          <w:szCs w:val="17"/>
        </w:rPr>
        <w:t xml:space="preserve"> </w:t>
      </w:r>
      <w:r>
        <w:rPr>
          <w:rFonts w:ascii="Verdana" w:hAnsi="Verdana"/>
          <w:b/>
          <w:bCs/>
          <w:sz w:val="17"/>
          <w:szCs w:val="17"/>
        </w:rPr>
        <w:t>－</w:t>
      </w:r>
      <w:r>
        <w:rPr>
          <w:rFonts w:ascii="Verdana" w:hAnsi="Verdana"/>
          <w:b/>
          <w:bCs/>
          <w:sz w:val="17"/>
          <w:szCs w:val="17"/>
        </w:rPr>
        <w:t xml:space="preserve"> File</w:t>
      </w:r>
      <w:r>
        <w:rPr>
          <w:rFonts w:ascii="Verdana" w:hAnsi="Verdana"/>
          <w:b/>
          <w:bCs/>
          <w:sz w:val="17"/>
          <w:szCs w:val="17"/>
        </w:rPr>
        <w:t>，</w:t>
      </w:r>
      <w:r>
        <w:rPr>
          <w:rFonts w:ascii="Verdana" w:hAnsi="Verdana"/>
          <w:b/>
          <w:bCs/>
          <w:sz w:val="17"/>
          <w:szCs w:val="17"/>
        </w:rPr>
        <w:t>Session</w:t>
      </w:r>
      <w:r>
        <w:rPr>
          <w:rFonts w:ascii="Verdana" w:hAnsi="Verdana"/>
          <w:b/>
          <w:bCs/>
          <w:sz w:val="17"/>
          <w:szCs w:val="17"/>
        </w:rPr>
        <w:t>，</w:t>
      </w:r>
      <w:r>
        <w:rPr>
          <w:rFonts w:ascii="Verdana" w:hAnsi="Verdana"/>
          <w:b/>
          <w:bCs/>
          <w:sz w:val="17"/>
          <w:szCs w:val="17"/>
        </w:rPr>
        <w:t>Cache</w:t>
      </w:r>
      <w:r>
        <w:rPr>
          <w:rFonts w:ascii="Verdana" w:hAnsi="Verdana"/>
          <w:b/>
          <w:bCs/>
          <w:sz w:val="17"/>
          <w:szCs w:val="17"/>
        </w:rPr>
        <w:t>，</w:t>
      </w:r>
      <w:r>
        <w:rPr>
          <w:rFonts w:ascii="Verdana" w:hAnsi="Verdana"/>
          <w:b/>
          <w:bCs/>
          <w:sz w:val="17"/>
          <w:szCs w:val="17"/>
        </w:rPr>
        <w:t>Httphandler</w:t>
      </w:r>
      <w:bookmarkEnd w:id="108"/>
      <w:r>
        <w:rPr>
          <w:rFonts w:ascii="Verdana" w:hAnsi="Verdana"/>
          <w:sz w:val="17"/>
          <w:szCs w:val="17"/>
        </w:rPr>
        <w:t xml:space="preserve"> </w:t>
      </w:r>
      <w:r>
        <w:rPr>
          <w:rFonts w:ascii="Verdana" w:hAnsi="Verdana"/>
          <w:sz w:val="17"/>
          <w:szCs w:val="17"/>
        </w:rPr>
        <w:br/>
      </w:r>
      <w:r>
        <w:rPr>
          <w:rFonts w:ascii="Verdana" w:hAnsi="Verdana"/>
          <w:sz w:val="17"/>
          <w:szCs w:val="17"/>
        </w:rPr>
        <w:br/>
        <w:t>TempChart</w:t>
      </w:r>
      <w:r>
        <w:rPr>
          <w:rFonts w:ascii="Verdana" w:hAnsi="Verdana"/>
          <w:sz w:val="17"/>
          <w:szCs w:val="17"/>
        </w:rPr>
        <w:t>属性可以用来选择临时图表创建后及在网页上显示前的保存方式。这里有</w:t>
      </w:r>
      <w:r>
        <w:rPr>
          <w:rFonts w:ascii="Verdana" w:hAnsi="Verdana"/>
          <w:sz w:val="17"/>
          <w:szCs w:val="17"/>
        </w:rPr>
        <w:t>4</w:t>
      </w:r>
      <w:r>
        <w:rPr>
          <w:rFonts w:ascii="Verdana" w:hAnsi="Verdana"/>
          <w:sz w:val="17"/>
          <w:szCs w:val="17"/>
        </w:rPr>
        <w:t>个可用的设置：</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File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Session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Cache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Httphandler </w:t>
      </w:r>
      <w:r>
        <w:rPr>
          <w:rFonts w:ascii="Verdana" w:hAnsi="Verdana"/>
          <w:sz w:val="17"/>
          <w:szCs w:val="17"/>
        </w:rPr>
        <w:br/>
      </w:r>
      <w:r>
        <w:rPr>
          <w:rFonts w:ascii="Verdana" w:hAnsi="Verdana"/>
          <w:sz w:val="17"/>
          <w:szCs w:val="17"/>
        </w:rPr>
        <w:t>性能与所有的缓存技术是类似的，但磁盘性能可能会积极地或消极地影响使用</w:t>
      </w:r>
      <w:r>
        <w:rPr>
          <w:rFonts w:ascii="Verdana" w:hAnsi="Verdana"/>
          <w:sz w:val="17"/>
          <w:szCs w:val="17"/>
        </w:rPr>
        <w:t>'File'</w:t>
      </w:r>
      <w:r>
        <w:rPr>
          <w:rFonts w:ascii="Verdana" w:hAnsi="Verdana"/>
          <w:sz w:val="17"/>
          <w:szCs w:val="17"/>
        </w:rPr>
        <w:t>选项来产生</w:t>
      </w:r>
      <w:r>
        <w:rPr>
          <w:rFonts w:ascii="Verdana" w:hAnsi="Verdana"/>
          <w:sz w:val="17"/>
          <w:szCs w:val="17"/>
        </w:rPr>
        <w:t>TempChart</w:t>
      </w:r>
      <w:r>
        <w:rPr>
          <w:rFonts w:ascii="Verdana" w:hAnsi="Verdana"/>
          <w:sz w:val="17"/>
          <w:szCs w:val="17"/>
        </w:rPr>
        <w:t>，所以</w:t>
      </w:r>
      <w:r>
        <w:rPr>
          <w:rFonts w:ascii="Verdana" w:hAnsi="Verdana"/>
          <w:sz w:val="17"/>
          <w:szCs w:val="17"/>
        </w:rPr>
        <w:t>‘File’</w:t>
      </w:r>
      <w:r>
        <w:rPr>
          <w:rFonts w:ascii="Verdana" w:hAnsi="Verdana"/>
          <w:sz w:val="17"/>
          <w:szCs w:val="17"/>
        </w:rPr>
        <w:t>是最快的选择。</w:t>
      </w:r>
      <w:r>
        <w:rPr>
          <w:rFonts w:ascii="Verdana" w:hAnsi="Verdana"/>
          <w:sz w:val="17"/>
          <w:szCs w:val="17"/>
        </w:rPr>
        <w:br/>
      </w:r>
      <w:r>
        <w:rPr>
          <w:rFonts w:ascii="Verdana" w:hAnsi="Verdana"/>
          <w:sz w:val="17"/>
          <w:szCs w:val="17"/>
        </w:rPr>
        <w:br/>
      </w:r>
      <w:r>
        <w:rPr>
          <w:rFonts w:ascii="Verdana" w:hAnsi="Verdana"/>
          <w:b/>
          <w:bCs/>
          <w:sz w:val="17"/>
          <w:szCs w:val="17"/>
        </w:rPr>
        <w:t>File</w:t>
      </w:r>
      <w:r>
        <w:rPr>
          <w:rFonts w:ascii="Verdana" w:hAnsi="Verdana"/>
          <w:sz w:val="17"/>
          <w:szCs w:val="17"/>
        </w:rPr>
        <w:t xml:space="preserve"> </w:t>
      </w:r>
      <w:r>
        <w:rPr>
          <w:rFonts w:ascii="Verdana" w:hAnsi="Verdana"/>
          <w:sz w:val="17"/>
          <w:szCs w:val="17"/>
        </w:rPr>
        <w:br/>
      </w:r>
      <w:r>
        <w:rPr>
          <w:rFonts w:ascii="Verdana" w:hAnsi="Verdana"/>
          <w:sz w:val="17"/>
          <w:szCs w:val="17"/>
        </w:rPr>
        <w:t>如果你想要把临时文件写到磁盘上，那么就可以使用</w:t>
      </w:r>
      <w:r>
        <w:rPr>
          <w:rFonts w:ascii="Verdana" w:hAnsi="Verdana"/>
          <w:sz w:val="17"/>
          <w:szCs w:val="17"/>
        </w:rPr>
        <w:t>File</w:t>
      </w:r>
      <w:r>
        <w:rPr>
          <w:rFonts w:ascii="Verdana" w:hAnsi="Verdana"/>
          <w:sz w:val="17"/>
          <w:szCs w:val="17"/>
        </w:rPr>
        <w:t>设置。默认情况下，</w:t>
      </w:r>
      <w:r>
        <w:rPr>
          <w:rFonts w:ascii="Verdana" w:hAnsi="Verdana"/>
          <w:sz w:val="17"/>
          <w:szCs w:val="17"/>
        </w:rPr>
        <w:t>TeeChart</w:t>
      </w:r>
      <w:r>
        <w:rPr>
          <w:rFonts w:ascii="Verdana" w:hAnsi="Verdana"/>
          <w:sz w:val="17"/>
          <w:szCs w:val="17"/>
        </w:rPr>
        <w:t>安装时就创建了关于临时文件位置的注册表键值和虚拟文件夹的名称。注册表键值如下所示：</w:t>
      </w:r>
    </w:p>
    <w:p w:rsidR="007649B1" w:rsidRDefault="007649B1" w:rsidP="007649B1">
      <w:pPr>
        <w:pStyle w:val="HTML"/>
        <w:spacing w:line="200" w:lineRule="atLeast"/>
        <w:rPr>
          <w:color w:val="000066"/>
          <w:sz w:val="17"/>
          <w:szCs w:val="17"/>
        </w:rPr>
      </w:pPr>
      <w:r>
        <w:rPr>
          <w:color w:val="000066"/>
          <w:sz w:val="17"/>
          <w:szCs w:val="17"/>
        </w:rPr>
        <w:t xml:space="preserve">[HKEY_LOCAL_MACHINE\SOFTWARE\Steema Software\TeeChart.NET] </w:t>
      </w:r>
      <w:r>
        <w:rPr>
          <w:color w:val="000066"/>
          <w:sz w:val="17"/>
          <w:szCs w:val="17"/>
        </w:rPr>
        <w:br/>
        <w:t xml:space="preserve">"VirtualShare"="/TeeChartForNET" </w:t>
      </w:r>
      <w:r>
        <w:rPr>
          <w:color w:val="000066"/>
          <w:sz w:val="17"/>
          <w:szCs w:val="17"/>
        </w:rPr>
        <w:br/>
        <w:t>"ShareFolder"="C:\\Program Files\\Steema Software\\TeeChart for .NET v3\\TeeChartForNET"</w:t>
      </w:r>
    </w:p>
    <w:p w:rsidR="007649B1" w:rsidRDefault="007649B1" w:rsidP="007649B1">
      <w:pPr>
        <w:spacing w:after="240"/>
        <w:rPr>
          <w:rFonts w:ascii="Verdana" w:hAnsi="Verdana"/>
          <w:sz w:val="17"/>
          <w:szCs w:val="17"/>
        </w:rPr>
      </w:pPr>
      <w:r>
        <w:rPr>
          <w:rFonts w:ascii="Verdana" w:hAnsi="Verdana"/>
          <w:sz w:val="17"/>
          <w:szCs w:val="17"/>
        </w:rPr>
        <w:lastRenderedPageBreak/>
        <w:br/>
      </w:r>
      <w:r>
        <w:rPr>
          <w:rFonts w:ascii="Verdana" w:hAnsi="Verdana"/>
          <w:sz w:val="17"/>
          <w:szCs w:val="17"/>
        </w:rPr>
        <w:t>如果接受默认的安装位置，以上设置是在标准的英语语言机器上所创建的。</w:t>
      </w:r>
      <w:r>
        <w:rPr>
          <w:rFonts w:ascii="Verdana" w:hAnsi="Verdana"/>
          <w:sz w:val="17"/>
          <w:szCs w:val="17"/>
        </w:rPr>
        <w:t>TeeChartNET</w:t>
      </w:r>
      <w:r>
        <w:rPr>
          <w:rFonts w:ascii="Verdana" w:hAnsi="Verdana"/>
          <w:sz w:val="17"/>
          <w:szCs w:val="17"/>
        </w:rPr>
        <w:t>虚拟文件夹是被</w:t>
      </w:r>
      <w:r>
        <w:rPr>
          <w:rFonts w:ascii="Verdana" w:hAnsi="Verdana"/>
          <w:sz w:val="17"/>
          <w:szCs w:val="17"/>
        </w:rPr>
        <w:t>TeeChart</w:t>
      </w:r>
      <w:r>
        <w:rPr>
          <w:rFonts w:ascii="Verdana" w:hAnsi="Verdana"/>
          <w:sz w:val="17"/>
          <w:szCs w:val="17"/>
        </w:rPr>
        <w:t>安装文件建立的。您可以更改这些注册表设置的前提是你创建必要的</w:t>
      </w:r>
      <w:r>
        <w:rPr>
          <w:rFonts w:ascii="Verdana" w:hAnsi="Verdana"/>
          <w:sz w:val="17"/>
          <w:szCs w:val="17"/>
        </w:rPr>
        <w:t>IIS</w:t>
      </w:r>
      <w:r>
        <w:rPr>
          <w:rFonts w:ascii="Verdana" w:hAnsi="Verdana"/>
          <w:sz w:val="17"/>
          <w:szCs w:val="17"/>
        </w:rPr>
        <w:t>虚拟共享位置，以反映新的注册表值。</w:t>
      </w:r>
      <w:r>
        <w:rPr>
          <w:rFonts w:ascii="Verdana" w:hAnsi="Verdana"/>
          <w:sz w:val="17"/>
          <w:szCs w:val="17"/>
        </w:rPr>
        <w:br/>
      </w:r>
      <w:r>
        <w:rPr>
          <w:rFonts w:ascii="Verdana" w:hAnsi="Verdana"/>
          <w:sz w:val="17"/>
          <w:szCs w:val="17"/>
        </w:rPr>
        <w:br/>
        <w:t>WebChart</w:t>
      </w:r>
      <w:r>
        <w:rPr>
          <w:rFonts w:ascii="Verdana" w:hAnsi="Verdana"/>
          <w:sz w:val="17"/>
          <w:szCs w:val="17"/>
        </w:rPr>
        <w:t>把文件保存到</w:t>
      </w:r>
      <w:r>
        <w:rPr>
          <w:rFonts w:ascii="Verdana" w:hAnsi="Verdana"/>
          <w:sz w:val="17"/>
          <w:szCs w:val="17"/>
        </w:rPr>
        <w:t>ShareFolder</w:t>
      </w:r>
      <w:r>
        <w:rPr>
          <w:rFonts w:ascii="Verdana" w:hAnsi="Verdana"/>
          <w:sz w:val="17"/>
          <w:szCs w:val="17"/>
        </w:rPr>
        <w:t>注册表键值下一个名为</w:t>
      </w:r>
      <w:r>
        <w:rPr>
          <w:rFonts w:ascii="Verdana" w:hAnsi="Verdana"/>
          <w:sz w:val="17"/>
          <w:szCs w:val="17"/>
        </w:rPr>
        <w:t>_Chart_tmp</w:t>
      </w:r>
      <w:r>
        <w:rPr>
          <w:rFonts w:ascii="Verdana" w:hAnsi="Verdana"/>
          <w:sz w:val="17"/>
          <w:szCs w:val="17"/>
        </w:rPr>
        <w:t>的文件夹中。</w:t>
      </w:r>
      <w:r>
        <w:rPr>
          <w:rFonts w:ascii="Verdana" w:hAnsi="Verdana"/>
          <w:sz w:val="17"/>
          <w:szCs w:val="17"/>
        </w:rPr>
        <w:br/>
      </w:r>
      <w:r>
        <w:rPr>
          <w:rFonts w:ascii="Verdana" w:hAnsi="Verdana"/>
          <w:sz w:val="17"/>
          <w:szCs w:val="17"/>
        </w:rPr>
        <w:t>临时文件不会被</w:t>
      </w:r>
      <w:r>
        <w:rPr>
          <w:rFonts w:ascii="Verdana" w:hAnsi="Verdana"/>
          <w:sz w:val="17"/>
          <w:szCs w:val="17"/>
        </w:rPr>
        <w:t>TeeChart</w:t>
      </w:r>
      <w:r>
        <w:rPr>
          <w:rFonts w:ascii="Verdana" w:hAnsi="Verdana"/>
          <w:sz w:val="17"/>
          <w:szCs w:val="17"/>
        </w:rPr>
        <w:t>删除，虽然一个应用程序可能会像</w:t>
      </w:r>
      <w:r>
        <w:rPr>
          <w:rFonts w:ascii="Verdana" w:hAnsi="Verdana"/>
          <w:sz w:val="17"/>
          <w:szCs w:val="17"/>
        </w:rPr>
        <w:t>Windows</w:t>
      </w:r>
      <w:r>
        <w:rPr>
          <w:rFonts w:ascii="Verdana" w:hAnsi="Verdana"/>
          <w:sz w:val="17"/>
          <w:szCs w:val="17"/>
        </w:rPr>
        <w:t>预设任务一样自动的为你这样做，请检查当前版本</w:t>
      </w:r>
      <w:r>
        <w:rPr>
          <w:rFonts w:ascii="Verdana" w:hAnsi="Verdana"/>
          <w:sz w:val="17"/>
          <w:szCs w:val="17"/>
        </w:rPr>
        <w:t>TeeChar</w:t>
      </w:r>
      <w:r>
        <w:rPr>
          <w:rFonts w:ascii="Verdana" w:hAnsi="Verdana"/>
          <w:sz w:val="17"/>
          <w:szCs w:val="17"/>
        </w:rPr>
        <w:t>所含内容。</w:t>
      </w:r>
      <w:r>
        <w:rPr>
          <w:rFonts w:ascii="Verdana" w:hAnsi="Verdana"/>
          <w:sz w:val="17"/>
          <w:szCs w:val="17"/>
        </w:rPr>
        <w:br/>
      </w:r>
      <w:r>
        <w:rPr>
          <w:rFonts w:ascii="Verdana" w:hAnsi="Verdana"/>
          <w:sz w:val="17"/>
          <w:szCs w:val="17"/>
        </w:rPr>
        <w:br/>
      </w:r>
      <w:r>
        <w:rPr>
          <w:rFonts w:ascii="Verdana" w:hAnsi="Verdana"/>
          <w:b/>
          <w:bCs/>
          <w:sz w:val="17"/>
          <w:szCs w:val="17"/>
        </w:rPr>
        <w:t>Session</w:t>
      </w:r>
      <w:r>
        <w:rPr>
          <w:rFonts w:ascii="Verdana" w:hAnsi="Verdana"/>
          <w:sz w:val="17"/>
          <w:szCs w:val="17"/>
        </w:rPr>
        <w:t xml:space="preserve"> </w:t>
      </w:r>
      <w:r>
        <w:rPr>
          <w:rFonts w:ascii="Verdana" w:hAnsi="Verdana"/>
          <w:sz w:val="17"/>
          <w:szCs w:val="17"/>
        </w:rPr>
        <w:br/>
        <w:t>Session</w:t>
      </w:r>
      <w:r>
        <w:rPr>
          <w:rFonts w:ascii="Verdana" w:hAnsi="Verdana"/>
          <w:sz w:val="17"/>
          <w:szCs w:val="17"/>
        </w:rPr>
        <w:t>是一个在磁盘上不留下任何文件的临时文件存储的设置，并删除自己已缓存的内存文件（也可参阅见</w:t>
      </w:r>
      <w:r>
        <w:rPr>
          <w:rFonts w:ascii="Verdana" w:hAnsi="Verdana"/>
          <w:sz w:val="17"/>
          <w:szCs w:val="17"/>
        </w:rPr>
        <w:t>Cache</w:t>
      </w:r>
      <w:r>
        <w:rPr>
          <w:rFonts w:ascii="Verdana" w:hAnsi="Verdana"/>
          <w:sz w:val="17"/>
          <w:szCs w:val="17"/>
        </w:rPr>
        <w:t>和</w:t>
      </w:r>
      <w:r>
        <w:rPr>
          <w:rFonts w:ascii="Verdana" w:hAnsi="Verdana"/>
          <w:sz w:val="17"/>
          <w:szCs w:val="17"/>
        </w:rPr>
        <w:t>HttpHandler</w:t>
      </w:r>
      <w:r>
        <w:rPr>
          <w:rFonts w:ascii="Verdana" w:hAnsi="Verdana"/>
          <w:sz w:val="17"/>
          <w:szCs w:val="17"/>
        </w:rPr>
        <w:t>选项）。在某些情况下，你可能会发现它略慢于临时磁盘文件。图表能够成功运行</w:t>
      </w:r>
      <w:r>
        <w:rPr>
          <w:rFonts w:ascii="Verdana" w:hAnsi="Verdana"/>
          <w:sz w:val="17"/>
          <w:szCs w:val="17"/>
        </w:rPr>
        <w:t>Session</w:t>
      </w:r>
      <w:r>
        <w:rPr>
          <w:rFonts w:ascii="Verdana" w:hAnsi="Verdana"/>
          <w:sz w:val="17"/>
          <w:szCs w:val="17"/>
        </w:rPr>
        <w:t>变量，有两个条件必须为真：</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Session</w:t>
      </w:r>
      <w:r>
        <w:rPr>
          <w:rFonts w:ascii="Verdana" w:hAnsi="Verdana"/>
          <w:sz w:val="17"/>
          <w:szCs w:val="17"/>
        </w:rPr>
        <w:t>必须被应用程序激活。</w:t>
      </w:r>
      <w:r>
        <w:rPr>
          <w:rFonts w:ascii="Verdana" w:hAnsi="Verdana"/>
          <w:sz w:val="17"/>
          <w:szCs w:val="17"/>
        </w:rPr>
        <w:t>‘Enabled’</w:t>
      </w:r>
      <w:r>
        <w:rPr>
          <w:rFonts w:ascii="Verdana" w:hAnsi="Verdana"/>
          <w:sz w:val="17"/>
          <w:szCs w:val="17"/>
        </w:rPr>
        <w:t>是默认的方式，您可以在项目中的</w:t>
      </w:r>
      <w:r>
        <w:rPr>
          <w:rFonts w:ascii="Verdana" w:hAnsi="Verdana"/>
          <w:sz w:val="17"/>
          <w:szCs w:val="17"/>
        </w:rPr>
        <w:t>web.config</w:t>
      </w:r>
      <w:r>
        <w:rPr>
          <w:rFonts w:ascii="Verdana" w:hAnsi="Verdana"/>
          <w:sz w:val="17"/>
          <w:szCs w:val="17"/>
        </w:rPr>
        <w:t>文件中进行确认：</w:t>
      </w:r>
    </w:p>
    <w:p w:rsidR="007649B1" w:rsidRDefault="007649B1" w:rsidP="007649B1">
      <w:pPr>
        <w:pStyle w:val="HTML"/>
        <w:spacing w:line="200" w:lineRule="atLeast"/>
        <w:rPr>
          <w:color w:val="000066"/>
          <w:sz w:val="17"/>
          <w:szCs w:val="17"/>
        </w:rPr>
      </w:pPr>
      <w:r>
        <w:rPr>
          <w:color w:val="000066"/>
          <w:sz w:val="17"/>
          <w:szCs w:val="17"/>
        </w:rPr>
        <w:t>    &lt;sessionState  </w:t>
      </w:r>
      <w:r>
        <w:rPr>
          <w:color w:val="000066"/>
          <w:sz w:val="17"/>
          <w:szCs w:val="17"/>
        </w:rPr>
        <w:br/>
        <w:t xml:space="preserve">            mode="InProc" </w:t>
      </w:r>
    </w:p>
    <w:p w:rsidR="007649B1" w:rsidRDefault="007649B1" w:rsidP="007649B1">
      <w:pPr>
        <w:spacing w:after="240"/>
        <w:rPr>
          <w:rFonts w:ascii="Verdana" w:hAnsi="Verdana"/>
          <w:sz w:val="17"/>
          <w:szCs w:val="17"/>
        </w:rPr>
      </w:pPr>
      <w:r>
        <w:rPr>
          <w:rFonts w:ascii="Verdana" w:hAnsi="Verdana"/>
          <w:sz w:val="17"/>
          <w:szCs w:val="17"/>
        </w:rPr>
        <w:t>InProc</w:t>
      </w:r>
      <w:r>
        <w:rPr>
          <w:rFonts w:ascii="Verdana" w:hAnsi="Verdana"/>
          <w:sz w:val="17"/>
          <w:szCs w:val="17"/>
        </w:rPr>
        <w:t>是默认的设置并且意味着</w:t>
      </w:r>
      <w:r>
        <w:rPr>
          <w:rFonts w:ascii="Verdana" w:hAnsi="Verdana"/>
          <w:sz w:val="17"/>
          <w:szCs w:val="17"/>
        </w:rPr>
        <w:t>Session</w:t>
      </w:r>
      <w:r>
        <w:rPr>
          <w:rFonts w:ascii="Verdana" w:hAnsi="Verdana"/>
          <w:sz w:val="17"/>
          <w:szCs w:val="17"/>
        </w:rPr>
        <w:t>已经被应用程序激活。</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您需要包含一个</w:t>
      </w:r>
      <w:r>
        <w:rPr>
          <w:rFonts w:ascii="Verdana" w:hAnsi="Verdana"/>
          <w:sz w:val="17"/>
          <w:szCs w:val="17"/>
        </w:rPr>
        <w:t>aspx script</w:t>
      </w:r>
      <w:r>
        <w:rPr>
          <w:rFonts w:ascii="Verdana" w:hAnsi="Verdana"/>
          <w:sz w:val="17"/>
          <w:szCs w:val="17"/>
        </w:rPr>
        <w:t>模块来从</w:t>
      </w:r>
      <w:r>
        <w:rPr>
          <w:rFonts w:ascii="Verdana" w:hAnsi="Verdana"/>
          <w:sz w:val="17"/>
          <w:szCs w:val="17"/>
        </w:rPr>
        <w:t>Memory</w:t>
      </w:r>
      <w:r>
        <w:rPr>
          <w:rFonts w:ascii="Verdana" w:hAnsi="Verdana"/>
          <w:sz w:val="17"/>
          <w:szCs w:val="17"/>
        </w:rPr>
        <w:t>中检索图表。</w:t>
      </w:r>
      <w:r>
        <w:rPr>
          <w:rFonts w:ascii="Verdana" w:hAnsi="Verdana"/>
          <w:sz w:val="17"/>
          <w:szCs w:val="17"/>
        </w:rPr>
        <w:t>aspx script</w:t>
      </w:r>
      <w:r>
        <w:rPr>
          <w:rFonts w:ascii="Verdana" w:hAnsi="Verdana"/>
          <w:sz w:val="17"/>
          <w:szCs w:val="17"/>
        </w:rPr>
        <w:t>的名称可以称为</w:t>
      </w:r>
      <w:r>
        <w:rPr>
          <w:rFonts w:ascii="Verdana" w:hAnsi="Verdana"/>
          <w:sz w:val="17"/>
          <w:szCs w:val="17"/>
        </w:rPr>
        <w:t>‘GetChart’</w:t>
      </w:r>
      <w:r>
        <w:rPr>
          <w:rFonts w:ascii="Verdana" w:hAnsi="Verdana"/>
          <w:sz w:val="17"/>
          <w:szCs w:val="17"/>
        </w:rPr>
        <w:t>。一个包含</w:t>
      </w:r>
      <w:r>
        <w:rPr>
          <w:rFonts w:ascii="Verdana" w:hAnsi="Verdana"/>
          <w:sz w:val="17"/>
          <w:szCs w:val="17"/>
        </w:rPr>
        <w:t>TeeChart</w:t>
      </w:r>
      <w:r>
        <w:rPr>
          <w:rFonts w:ascii="Verdana" w:hAnsi="Verdana"/>
          <w:sz w:val="17"/>
          <w:szCs w:val="17"/>
        </w:rPr>
        <w:t>发布的</w:t>
      </w:r>
      <w:r>
        <w:rPr>
          <w:rFonts w:ascii="Verdana" w:hAnsi="Verdana"/>
          <w:sz w:val="17"/>
          <w:szCs w:val="17"/>
        </w:rPr>
        <w:t>WebForm ASP.NET</w:t>
      </w:r>
      <w:r>
        <w:rPr>
          <w:rFonts w:ascii="Verdana" w:hAnsi="Verdana"/>
          <w:sz w:val="17"/>
          <w:szCs w:val="17"/>
        </w:rPr>
        <w:t>的例子，要从头创建一个新的</w:t>
      </w:r>
      <w:r>
        <w:rPr>
          <w:rFonts w:ascii="Verdana" w:hAnsi="Verdana"/>
          <w:sz w:val="17"/>
          <w:szCs w:val="17"/>
        </w:rPr>
        <w:t>GetChart</w:t>
      </w:r>
      <w:r>
        <w:rPr>
          <w:rFonts w:ascii="Verdana" w:hAnsi="Verdana"/>
          <w:sz w:val="17"/>
          <w:szCs w:val="17"/>
        </w:rPr>
        <w:t>模块需要在您的项目中添加一个新的</w:t>
      </w:r>
      <w:r>
        <w:rPr>
          <w:rFonts w:ascii="Verdana" w:hAnsi="Verdana"/>
          <w:sz w:val="17"/>
          <w:szCs w:val="17"/>
        </w:rPr>
        <w:t>WebForm</w:t>
      </w:r>
      <w:r>
        <w:rPr>
          <w:rFonts w:ascii="Verdana" w:hAnsi="Verdana"/>
          <w:sz w:val="17"/>
          <w:szCs w:val="17"/>
        </w:rPr>
        <w:t>（或者是任何</w:t>
      </w:r>
      <w:r>
        <w:rPr>
          <w:rFonts w:ascii="Verdana" w:hAnsi="Verdana"/>
          <w:sz w:val="17"/>
          <w:szCs w:val="17"/>
        </w:rPr>
        <w:t>aspx</w:t>
      </w:r>
      <w:r>
        <w:rPr>
          <w:rFonts w:ascii="Verdana" w:hAnsi="Verdana"/>
          <w:sz w:val="17"/>
          <w:szCs w:val="17"/>
        </w:rPr>
        <w:t>文件）命名为</w:t>
      </w:r>
      <w:r>
        <w:rPr>
          <w:rFonts w:ascii="Verdana" w:hAnsi="Verdana"/>
          <w:sz w:val="17"/>
          <w:szCs w:val="17"/>
        </w:rPr>
        <w:t>'GetChart'</w:t>
      </w:r>
      <w:r>
        <w:rPr>
          <w:rFonts w:ascii="Verdana" w:hAnsi="Verdana"/>
          <w:sz w:val="17"/>
          <w:szCs w:val="17"/>
        </w:rPr>
        <w:t>并将下面的代码添加到</w:t>
      </w:r>
      <w:r>
        <w:rPr>
          <w:rFonts w:ascii="Verdana" w:hAnsi="Verdana"/>
          <w:sz w:val="17"/>
          <w:szCs w:val="17"/>
        </w:rPr>
        <w:t>Page_Load</w:t>
      </w:r>
      <w:r>
        <w:rPr>
          <w:rFonts w:ascii="Verdana" w:hAnsi="Verdana"/>
          <w:sz w:val="17"/>
          <w:szCs w:val="17"/>
        </w:rPr>
        <w:t>事件中：</w:t>
      </w:r>
      <w:r>
        <w:rPr>
          <w:rFonts w:ascii="Verdana" w:hAnsi="Verdana"/>
          <w:sz w:val="17"/>
          <w:szCs w:val="17"/>
        </w:rPr>
        <w:br/>
      </w:r>
      <w:r>
        <w:rPr>
          <w:rFonts w:ascii="Verdana" w:hAnsi="Verdana"/>
          <w:sz w:val="17"/>
          <w:szCs w:val="17"/>
        </w:rPr>
        <w:br/>
        <w:t xml:space="preserve">GetChart.aspx.cs </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        private void Page_Load(object sender, System.EventArgs e) </w:t>
      </w:r>
      <w:r>
        <w:rPr>
          <w:color w:val="000066"/>
          <w:sz w:val="17"/>
          <w:szCs w:val="17"/>
        </w:rPr>
        <w:br/>
        <w:t xml:space="preserve">        { </w:t>
      </w:r>
      <w:r>
        <w:rPr>
          <w:color w:val="000066"/>
          <w:sz w:val="17"/>
          <w:szCs w:val="17"/>
        </w:rPr>
        <w:br/>
        <w:t xml:space="preserve">            string chartName=Request.QueryString["Chart"]; </w:t>
      </w:r>
      <w:r>
        <w:rPr>
          <w:color w:val="000066"/>
          <w:sz w:val="17"/>
          <w:szCs w:val="17"/>
        </w:rPr>
        <w:br/>
        <w:t xml:space="preserve"> </w:t>
      </w:r>
      <w:r>
        <w:rPr>
          <w:color w:val="000066"/>
          <w:sz w:val="17"/>
          <w:szCs w:val="17"/>
        </w:rPr>
        <w:br/>
        <w:t xml:space="preserve">            if (Session[chartName]!=null) </w:t>
      </w:r>
      <w:r>
        <w:rPr>
          <w:color w:val="000066"/>
          <w:sz w:val="17"/>
          <w:szCs w:val="17"/>
        </w:rPr>
        <w:br/>
        <w:t xml:space="preserve">            { </w:t>
      </w:r>
      <w:r>
        <w:rPr>
          <w:color w:val="000066"/>
          <w:sz w:val="17"/>
          <w:szCs w:val="17"/>
        </w:rPr>
        <w:br/>
        <w:t xml:space="preserve">                System.IO.MemoryStream chartStream = new System.IO.MemoryStream(); </w:t>
      </w:r>
      <w:r>
        <w:rPr>
          <w:color w:val="000066"/>
          <w:sz w:val="17"/>
          <w:szCs w:val="17"/>
        </w:rPr>
        <w:br/>
        <w:t xml:space="preserve">                chartStream=((System.IO.MemoryStream)Session[chartName]); </w:t>
      </w:r>
      <w:r>
        <w:rPr>
          <w:color w:val="000066"/>
          <w:sz w:val="17"/>
          <w:szCs w:val="17"/>
        </w:rPr>
        <w:br/>
        <w:t xml:space="preserve">                Response.ContentType = "image/" + "png"; </w:t>
      </w:r>
      <w:r>
        <w:rPr>
          <w:color w:val="000066"/>
          <w:sz w:val="17"/>
          <w:szCs w:val="17"/>
        </w:rPr>
        <w:br/>
        <w:t xml:space="preserve">                Response.OutputStream.Write(chartStream.ToArray(),0,(int)chartStream.Length); </w:t>
      </w:r>
      <w:r>
        <w:rPr>
          <w:color w:val="000066"/>
          <w:sz w:val="17"/>
          <w:szCs w:val="17"/>
        </w:rPr>
        <w:br/>
        <w:t xml:space="preserve">                chartStream.Close(); </w:t>
      </w:r>
      <w:r>
        <w:rPr>
          <w:color w:val="000066"/>
          <w:sz w:val="17"/>
          <w:szCs w:val="17"/>
        </w:rPr>
        <w:br/>
        <w:t xml:space="preserve">                Session.Remove(chartName); </w:t>
      </w:r>
      <w:r>
        <w:rPr>
          <w:color w:val="000066"/>
          <w:sz w:val="17"/>
          <w:szCs w:val="17"/>
        </w:rPr>
        <w:br/>
        <w:t xml:space="preserve">            } </w:t>
      </w:r>
      <w:r>
        <w:rPr>
          <w:color w:val="000066"/>
          <w:sz w:val="17"/>
          <w:szCs w:val="17"/>
        </w:rPr>
        <w:br/>
        <w:t xml:space="preserve">        } </w:t>
      </w:r>
    </w:p>
    <w:p w:rsidR="007649B1" w:rsidRDefault="007649B1" w:rsidP="007649B1">
      <w:pPr>
        <w:spacing w:after="240"/>
        <w:rPr>
          <w:rFonts w:ascii="Verdana" w:hAnsi="Verdana"/>
          <w:sz w:val="17"/>
          <w:szCs w:val="17"/>
        </w:rPr>
      </w:pPr>
      <w:r>
        <w:rPr>
          <w:rFonts w:ascii="Verdana" w:hAnsi="Verdana"/>
          <w:sz w:val="17"/>
          <w:szCs w:val="17"/>
        </w:rPr>
        <w:t>该脚本恢复了事先已经被</w:t>
      </w:r>
      <w:r>
        <w:rPr>
          <w:rFonts w:ascii="Verdana" w:hAnsi="Verdana"/>
          <w:sz w:val="17"/>
          <w:szCs w:val="17"/>
        </w:rPr>
        <w:t>WebChart</w:t>
      </w:r>
      <w:r>
        <w:rPr>
          <w:rFonts w:ascii="Verdana" w:hAnsi="Verdana"/>
          <w:sz w:val="17"/>
          <w:szCs w:val="17"/>
        </w:rPr>
        <w:t>保存到</w:t>
      </w:r>
      <w:r>
        <w:rPr>
          <w:rFonts w:ascii="Verdana" w:hAnsi="Verdana"/>
          <w:sz w:val="17"/>
          <w:szCs w:val="17"/>
        </w:rPr>
        <w:t>Session</w:t>
      </w:r>
      <w:r>
        <w:rPr>
          <w:rFonts w:ascii="Verdana" w:hAnsi="Verdana"/>
          <w:sz w:val="17"/>
          <w:szCs w:val="17"/>
        </w:rPr>
        <w:t>缓存的图表，该脚本不仅向浏览器返回了图表而且从缓存中移除了图表。</w:t>
      </w:r>
      <w:r>
        <w:rPr>
          <w:rFonts w:ascii="Verdana" w:hAnsi="Verdana"/>
          <w:sz w:val="17"/>
          <w:szCs w:val="17"/>
        </w:rPr>
        <w:br/>
      </w:r>
      <w:r>
        <w:rPr>
          <w:rFonts w:ascii="Verdana" w:hAnsi="Verdana"/>
          <w:sz w:val="17"/>
          <w:szCs w:val="17"/>
        </w:rPr>
        <w:br/>
      </w:r>
      <w:r>
        <w:rPr>
          <w:rFonts w:ascii="Verdana" w:hAnsi="Verdana"/>
          <w:b/>
          <w:bCs/>
          <w:sz w:val="17"/>
          <w:szCs w:val="17"/>
        </w:rPr>
        <w:lastRenderedPageBreak/>
        <w:t>Cache</w:t>
      </w:r>
      <w:r>
        <w:rPr>
          <w:rFonts w:ascii="Verdana" w:hAnsi="Verdana"/>
          <w:sz w:val="17"/>
          <w:szCs w:val="17"/>
        </w:rPr>
        <w:t xml:space="preserve"> </w:t>
      </w:r>
      <w:r>
        <w:rPr>
          <w:rFonts w:ascii="Verdana" w:hAnsi="Verdana"/>
          <w:sz w:val="17"/>
          <w:szCs w:val="17"/>
        </w:rPr>
        <w:br/>
        <w:t>Cache</w:t>
      </w:r>
      <w:r>
        <w:rPr>
          <w:rFonts w:ascii="Verdana" w:hAnsi="Verdana"/>
          <w:sz w:val="17"/>
          <w:szCs w:val="17"/>
        </w:rPr>
        <w:t>选项与安装到</w:t>
      </w:r>
      <w:r>
        <w:rPr>
          <w:rFonts w:ascii="Verdana" w:hAnsi="Verdana"/>
          <w:sz w:val="17"/>
          <w:szCs w:val="17"/>
        </w:rPr>
        <w:t>Session Chart</w:t>
      </w:r>
      <w:r>
        <w:rPr>
          <w:rFonts w:ascii="Verdana" w:hAnsi="Verdana"/>
          <w:sz w:val="17"/>
          <w:szCs w:val="17"/>
        </w:rPr>
        <w:t>缓存选项十分相似。</w:t>
      </w:r>
      <w:r>
        <w:rPr>
          <w:rFonts w:ascii="Verdana" w:hAnsi="Verdana"/>
          <w:sz w:val="17"/>
          <w:szCs w:val="17"/>
        </w:rPr>
        <w:t>'Cache'</w:t>
      </w:r>
      <w:r>
        <w:rPr>
          <w:rFonts w:ascii="Verdana" w:hAnsi="Verdana"/>
          <w:sz w:val="17"/>
          <w:szCs w:val="17"/>
        </w:rPr>
        <w:t>是一个实用的选项，因为它使用的缓存对象属于</w:t>
      </w:r>
      <w:r>
        <w:rPr>
          <w:rFonts w:ascii="Verdana" w:hAnsi="Verdana"/>
          <w:sz w:val="17"/>
          <w:szCs w:val="17"/>
        </w:rPr>
        <w:t>ASP.NET WebForm</w:t>
      </w:r>
      <w:r>
        <w:rPr>
          <w:rFonts w:ascii="Verdana" w:hAnsi="Verdana"/>
          <w:sz w:val="17"/>
          <w:szCs w:val="17"/>
        </w:rPr>
        <w:t>页面。鉴于</w:t>
      </w:r>
      <w:r>
        <w:rPr>
          <w:rFonts w:ascii="Verdana" w:hAnsi="Verdana"/>
          <w:sz w:val="17"/>
          <w:szCs w:val="17"/>
        </w:rPr>
        <w:t>'Session'</w:t>
      </w:r>
      <w:r>
        <w:rPr>
          <w:rFonts w:ascii="Verdana" w:hAnsi="Verdana"/>
          <w:sz w:val="17"/>
          <w:szCs w:val="17"/>
        </w:rPr>
        <w:t>会受到某些</w:t>
      </w:r>
      <w:r>
        <w:rPr>
          <w:rFonts w:ascii="Verdana" w:hAnsi="Verdana"/>
          <w:sz w:val="17"/>
          <w:szCs w:val="17"/>
        </w:rPr>
        <w:t>Web Servers</w:t>
      </w:r>
      <w:r>
        <w:rPr>
          <w:rFonts w:ascii="Verdana" w:hAnsi="Verdana"/>
          <w:sz w:val="17"/>
          <w:szCs w:val="17"/>
        </w:rPr>
        <w:t>的限制，因此使用</w:t>
      </w:r>
      <w:r>
        <w:rPr>
          <w:rFonts w:ascii="Verdana" w:hAnsi="Verdana"/>
          <w:sz w:val="17"/>
          <w:szCs w:val="17"/>
        </w:rPr>
        <w:t>Cache</w:t>
      </w:r>
      <w:r>
        <w:rPr>
          <w:rFonts w:ascii="Verdana" w:hAnsi="Verdana"/>
          <w:sz w:val="17"/>
          <w:szCs w:val="17"/>
        </w:rPr>
        <w:t>很容易对大多数</w:t>
      </w:r>
      <w:r>
        <w:rPr>
          <w:rFonts w:ascii="Verdana" w:hAnsi="Verdana"/>
          <w:sz w:val="17"/>
          <w:szCs w:val="17"/>
        </w:rPr>
        <w:t>ASP.NET</w:t>
      </w:r>
      <w:r>
        <w:rPr>
          <w:rFonts w:ascii="Verdana" w:hAnsi="Verdana"/>
          <w:sz w:val="17"/>
          <w:szCs w:val="17"/>
        </w:rPr>
        <w:t>应用程序进行配置（如在管理员选择出于安全原因禁用会话支持）。</w:t>
      </w:r>
      <w:r>
        <w:rPr>
          <w:rFonts w:ascii="Verdana" w:hAnsi="Verdana"/>
          <w:sz w:val="17"/>
          <w:szCs w:val="17"/>
        </w:rPr>
        <w:br/>
      </w:r>
      <w:r>
        <w:rPr>
          <w:rFonts w:ascii="Verdana" w:hAnsi="Verdana"/>
          <w:sz w:val="17"/>
          <w:szCs w:val="17"/>
        </w:rPr>
        <w:br/>
        <w:t>Cache</w:t>
      </w:r>
      <w:r>
        <w:rPr>
          <w:rFonts w:ascii="Verdana" w:hAnsi="Verdana"/>
          <w:sz w:val="17"/>
          <w:szCs w:val="17"/>
        </w:rPr>
        <w:t>选项要求使用</w:t>
      </w:r>
      <w:r>
        <w:rPr>
          <w:rFonts w:ascii="Verdana" w:hAnsi="Verdana"/>
          <w:sz w:val="17"/>
          <w:szCs w:val="17"/>
        </w:rPr>
        <w:t>GetChart.aspx</w:t>
      </w:r>
      <w:r>
        <w:rPr>
          <w:rFonts w:ascii="Verdana" w:hAnsi="Verdana"/>
          <w:sz w:val="17"/>
          <w:szCs w:val="17"/>
        </w:rPr>
        <w:t>文件。</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您需要包含一个</w:t>
      </w:r>
      <w:r>
        <w:rPr>
          <w:rFonts w:ascii="Verdana" w:hAnsi="Verdana"/>
          <w:sz w:val="17"/>
          <w:szCs w:val="17"/>
        </w:rPr>
        <w:t>aspx script</w:t>
      </w:r>
      <w:r>
        <w:rPr>
          <w:rFonts w:ascii="Verdana" w:hAnsi="Verdana"/>
          <w:sz w:val="17"/>
          <w:szCs w:val="17"/>
        </w:rPr>
        <w:t>模块来从</w:t>
      </w:r>
      <w:r>
        <w:rPr>
          <w:rFonts w:ascii="Verdana" w:hAnsi="Verdana"/>
          <w:sz w:val="17"/>
          <w:szCs w:val="17"/>
        </w:rPr>
        <w:t>Memory</w:t>
      </w:r>
      <w:r>
        <w:rPr>
          <w:rFonts w:ascii="Verdana" w:hAnsi="Verdana"/>
          <w:sz w:val="17"/>
          <w:szCs w:val="17"/>
        </w:rPr>
        <w:t>中检索图表。</w:t>
      </w:r>
      <w:r>
        <w:rPr>
          <w:rFonts w:ascii="Verdana" w:hAnsi="Verdana"/>
          <w:sz w:val="17"/>
          <w:szCs w:val="17"/>
        </w:rPr>
        <w:t>aspx script</w:t>
      </w:r>
      <w:r>
        <w:rPr>
          <w:rFonts w:ascii="Verdana" w:hAnsi="Verdana"/>
          <w:sz w:val="17"/>
          <w:szCs w:val="17"/>
        </w:rPr>
        <w:t>的名称可以称为</w:t>
      </w:r>
      <w:r>
        <w:rPr>
          <w:rFonts w:ascii="Verdana" w:hAnsi="Verdana"/>
          <w:sz w:val="17"/>
          <w:szCs w:val="17"/>
        </w:rPr>
        <w:t>‘GetChart’</w:t>
      </w:r>
      <w:r>
        <w:rPr>
          <w:rFonts w:ascii="Verdana" w:hAnsi="Verdana"/>
          <w:sz w:val="17"/>
          <w:szCs w:val="17"/>
        </w:rPr>
        <w:t>。一个包含</w:t>
      </w:r>
      <w:r>
        <w:rPr>
          <w:rFonts w:ascii="Verdana" w:hAnsi="Verdana"/>
          <w:sz w:val="17"/>
          <w:szCs w:val="17"/>
        </w:rPr>
        <w:t>TeeChart</w:t>
      </w:r>
      <w:r>
        <w:rPr>
          <w:rFonts w:ascii="Verdana" w:hAnsi="Verdana"/>
          <w:sz w:val="17"/>
          <w:szCs w:val="17"/>
        </w:rPr>
        <w:t>发布</w:t>
      </w:r>
      <w:r>
        <w:rPr>
          <w:rFonts w:ascii="Verdana" w:hAnsi="Verdana"/>
          <w:sz w:val="17"/>
          <w:szCs w:val="17"/>
        </w:rPr>
        <w:t>WebForm ASP.NET</w:t>
      </w:r>
      <w:r>
        <w:rPr>
          <w:rFonts w:ascii="Verdana" w:hAnsi="Verdana"/>
          <w:sz w:val="17"/>
          <w:szCs w:val="17"/>
        </w:rPr>
        <w:t>的例子的例子。要从头创建一个新的</w:t>
      </w:r>
      <w:r>
        <w:rPr>
          <w:rFonts w:ascii="Verdana" w:hAnsi="Verdana"/>
          <w:sz w:val="17"/>
          <w:szCs w:val="17"/>
        </w:rPr>
        <w:t>GetChart</w:t>
      </w:r>
      <w:r>
        <w:rPr>
          <w:rFonts w:ascii="Verdana" w:hAnsi="Verdana"/>
          <w:sz w:val="17"/>
          <w:szCs w:val="17"/>
        </w:rPr>
        <w:t>模块需要在您的项目中添加一个新的</w:t>
      </w:r>
      <w:r>
        <w:rPr>
          <w:rFonts w:ascii="Verdana" w:hAnsi="Verdana"/>
          <w:sz w:val="17"/>
          <w:szCs w:val="17"/>
        </w:rPr>
        <w:t>WebForm</w:t>
      </w:r>
      <w:r>
        <w:rPr>
          <w:rFonts w:ascii="Verdana" w:hAnsi="Verdana"/>
          <w:sz w:val="17"/>
          <w:szCs w:val="17"/>
        </w:rPr>
        <w:t>（或者是任何</w:t>
      </w:r>
      <w:r>
        <w:rPr>
          <w:rFonts w:ascii="Verdana" w:hAnsi="Verdana"/>
          <w:sz w:val="17"/>
          <w:szCs w:val="17"/>
        </w:rPr>
        <w:t>aspx</w:t>
      </w:r>
      <w:r>
        <w:rPr>
          <w:rFonts w:ascii="Verdana" w:hAnsi="Verdana"/>
          <w:sz w:val="17"/>
          <w:szCs w:val="17"/>
        </w:rPr>
        <w:t>文件）命名为</w:t>
      </w:r>
      <w:r>
        <w:rPr>
          <w:rFonts w:ascii="Verdana" w:hAnsi="Verdana"/>
          <w:sz w:val="17"/>
          <w:szCs w:val="17"/>
        </w:rPr>
        <w:t>'GetChart'</w:t>
      </w:r>
      <w:r>
        <w:rPr>
          <w:rFonts w:ascii="Verdana" w:hAnsi="Verdana"/>
          <w:sz w:val="17"/>
          <w:szCs w:val="17"/>
        </w:rPr>
        <w:t>并将下面的代码添加到</w:t>
      </w:r>
      <w:r>
        <w:rPr>
          <w:rFonts w:ascii="Verdana" w:hAnsi="Verdana"/>
          <w:sz w:val="17"/>
          <w:szCs w:val="17"/>
        </w:rPr>
        <w:t>Page_Load</w:t>
      </w:r>
      <w:r>
        <w:rPr>
          <w:rFonts w:ascii="Verdana" w:hAnsi="Verdana"/>
          <w:sz w:val="17"/>
          <w:szCs w:val="17"/>
        </w:rPr>
        <w:t>事件中：</w:t>
      </w:r>
      <w:r>
        <w:rPr>
          <w:rFonts w:ascii="Verdana" w:hAnsi="Verdana"/>
          <w:sz w:val="17"/>
          <w:szCs w:val="17"/>
        </w:rPr>
        <w:br/>
      </w:r>
      <w:r>
        <w:rPr>
          <w:rFonts w:ascii="Verdana" w:hAnsi="Verdana"/>
          <w:sz w:val="17"/>
          <w:szCs w:val="17"/>
        </w:rPr>
        <w:br/>
      </w:r>
      <w:r>
        <w:rPr>
          <w:rFonts w:ascii="Verdana" w:hAnsi="Verdana"/>
          <w:sz w:val="17"/>
          <w:szCs w:val="17"/>
        </w:rPr>
        <w:br/>
        <w:t xml:space="preserve">GetChart.aspx.cs </w:t>
      </w:r>
    </w:p>
    <w:p w:rsidR="007649B1" w:rsidRDefault="007649B1" w:rsidP="007649B1">
      <w:pPr>
        <w:pStyle w:val="HTML"/>
        <w:spacing w:line="200" w:lineRule="atLeast"/>
        <w:rPr>
          <w:color w:val="000066"/>
          <w:sz w:val="17"/>
          <w:szCs w:val="17"/>
        </w:rPr>
      </w:pPr>
      <w:r>
        <w:rPr>
          <w:color w:val="000066"/>
          <w:sz w:val="17"/>
          <w:szCs w:val="17"/>
        </w:rPr>
        <w:t xml:space="preserve">        private void Page_Load(object sender, System.EventArgs e) </w:t>
      </w:r>
      <w:r>
        <w:rPr>
          <w:color w:val="000066"/>
          <w:sz w:val="17"/>
          <w:szCs w:val="17"/>
        </w:rPr>
        <w:br/>
        <w:t xml:space="preserve">        { </w:t>
      </w:r>
      <w:r>
        <w:rPr>
          <w:color w:val="000066"/>
          <w:sz w:val="17"/>
          <w:szCs w:val="17"/>
        </w:rPr>
        <w:br/>
        <w:t xml:space="preserve">            string chartName=Request.QueryString["Chart"]; </w:t>
      </w:r>
      <w:r>
        <w:rPr>
          <w:color w:val="000066"/>
          <w:sz w:val="17"/>
          <w:szCs w:val="17"/>
        </w:rPr>
        <w:br/>
        <w:t xml:space="preserve"> </w:t>
      </w:r>
      <w:r>
        <w:rPr>
          <w:color w:val="000066"/>
          <w:sz w:val="17"/>
          <w:szCs w:val="17"/>
        </w:rPr>
        <w:br/>
        <w:t xml:space="preserve">            if (Page.Cache[chartName]!=null) </w:t>
      </w:r>
      <w:r>
        <w:rPr>
          <w:color w:val="000066"/>
          <w:sz w:val="17"/>
          <w:szCs w:val="17"/>
        </w:rPr>
        <w:br/>
        <w:t xml:space="preserve">            { </w:t>
      </w:r>
      <w:r>
        <w:rPr>
          <w:color w:val="000066"/>
          <w:sz w:val="17"/>
          <w:szCs w:val="17"/>
        </w:rPr>
        <w:br/>
        <w:t xml:space="preserve">                MemoryStream chartStream = new MemoryStream(); </w:t>
      </w:r>
      <w:r>
        <w:rPr>
          <w:color w:val="000066"/>
          <w:sz w:val="17"/>
          <w:szCs w:val="17"/>
        </w:rPr>
        <w:br/>
        <w:t xml:space="preserve">                chartStream=((MemoryStream)Page.Cache[chartName]); </w:t>
      </w:r>
      <w:r>
        <w:rPr>
          <w:color w:val="000066"/>
          <w:sz w:val="17"/>
          <w:szCs w:val="17"/>
        </w:rPr>
        <w:br/>
        <w:t xml:space="preserve">                Response.ContentType = "image/" + "png"; </w:t>
      </w:r>
      <w:r>
        <w:rPr>
          <w:color w:val="000066"/>
          <w:sz w:val="17"/>
          <w:szCs w:val="17"/>
        </w:rPr>
        <w:br/>
        <w:t xml:space="preserve">                Response.OutputStream.Write(chartStream.ToArray(),0,(int)chartStream.Length); </w:t>
      </w:r>
      <w:r>
        <w:rPr>
          <w:color w:val="000066"/>
          <w:sz w:val="17"/>
          <w:szCs w:val="17"/>
        </w:rPr>
        <w:br/>
        <w:t xml:space="preserve">                chartStream.Close(); </w:t>
      </w:r>
      <w:r>
        <w:rPr>
          <w:color w:val="000066"/>
          <w:sz w:val="17"/>
          <w:szCs w:val="17"/>
        </w:rPr>
        <w:br/>
        <w:t xml:space="preserve">            } </w:t>
      </w:r>
      <w:r>
        <w:rPr>
          <w:color w:val="000066"/>
          <w:sz w:val="17"/>
          <w:szCs w:val="17"/>
        </w:rPr>
        <w:br/>
        <w:t>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该脚本恢复了事先已经被</w:t>
      </w:r>
      <w:r>
        <w:rPr>
          <w:rFonts w:ascii="Verdana" w:hAnsi="Verdana"/>
          <w:sz w:val="17"/>
          <w:szCs w:val="17"/>
        </w:rPr>
        <w:t>WebChart</w:t>
      </w:r>
      <w:r>
        <w:rPr>
          <w:rFonts w:ascii="Verdana" w:hAnsi="Verdana"/>
          <w:sz w:val="17"/>
          <w:szCs w:val="17"/>
        </w:rPr>
        <w:t>保存到</w:t>
      </w:r>
      <w:r>
        <w:rPr>
          <w:rFonts w:ascii="Verdana" w:hAnsi="Verdana"/>
          <w:sz w:val="17"/>
          <w:szCs w:val="17"/>
        </w:rPr>
        <w:t>Page Cache</w:t>
      </w:r>
      <w:r>
        <w:rPr>
          <w:rFonts w:ascii="Verdana" w:hAnsi="Verdana"/>
          <w:sz w:val="17"/>
          <w:szCs w:val="17"/>
        </w:rPr>
        <w:t>的图表，该脚本不仅向浏览器返回了图表而且从缓存中移除了图表。</w:t>
      </w:r>
      <w:r>
        <w:rPr>
          <w:rFonts w:ascii="Verdana" w:hAnsi="Verdana"/>
          <w:sz w:val="17"/>
          <w:szCs w:val="17"/>
        </w:rPr>
        <w:br/>
      </w:r>
      <w:r>
        <w:rPr>
          <w:rFonts w:ascii="Verdana" w:hAnsi="Verdana"/>
          <w:sz w:val="17"/>
          <w:szCs w:val="17"/>
        </w:rPr>
        <w:br/>
      </w:r>
      <w:r>
        <w:rPr>
          <w:rFonts w:ascii="Verdana" w:hAnsi="Verdana"/>
          <w:b/>
          <w:bCs/>
          <w:sz w:val="17"/>
          <w:szCs w:val="17"/>
        </w:rPr>
        <w:t>Httphandler</w:t>
      </w:r>
      <w:r>
        <w:rPr>
          <w:rFonts w:ascii="Verdana" w:hAnsi="Verdana"/>
          <w:sz w:val="17"/>
          <w:szCs w:val="17"/>
        </w:rPr>
        <w:t xml:space="preserve"> </w:t>
      </w:r>
      <w:r>
        <w:rPr>
          <w:rFonts w:ascii="Verdana" w:hAnsi="Verdana"/>
          <w:sz w:val="17"/>
          <w:szCs w:val="17"/>
        </w:rPr>
        <w:br/>
        <w:t>HttpHandler</w:t>
      </w:r>
      <w:r>
        <w:rPr>
          <w:rFonts w:ascii="Verdana" w:hAnsi="Verdana"/>
          <w:sz w:val="17"/>
          <w:szCs w:val="17"/>
        </w:rPr>
        <w:t>选项使用内部的</w:t>
      </w:r>
      <w:r>
        <w:rPr>
          <w:rFonts w:ascii="Verdana" w:hAnsi="Verdana"/>
          <w:sz w:val="17"/>
          <w:szCs w:val="17"/>
        </w:rPr>
        <w:t>TeeChart</w:t>
      </w:r>
      <w:r>
        <w:rPr>
          <w:rFonts w:ascii="Verdana" w:hAnsi="Verdana"/>
          <w:sz w:val="17"/>
          <w:szCs w:val="17"/>
        </w:rPr>
        <w:t>（</w:t>
      </w:r>
      <w:r>
        <w:rPr>
          <w:rFonts w:ascii="Verdana" w:hAnsi="Verdana"/>
          <w:sz w:val="17"/>
          <w:szCs w:val="17"/>
        </w:rPr>
        <w:t>WebChart</w:t>
      </w:r>
      <w:r>
        <w:rPr>
          <w:rFonts w:ascii="Verdana" w:hAnsi="Verdana"/>
          <w:sz w:val="17"/>
          <w:szCs w:val="17"/>
        </w:rPr>
        <w:t>）生成器恢复该页的图表图像。这个选项不需要产生任何临时文件以及附加的</w:t>
      </w:r>
      <w:r>
        <w:rPr>
          <w:rFonts w:ascii="Verdana" w:hAnsi="Verdana"/>
          <w:sz w:val="17"/>
          <w:szCs w:val="17"/>
        </w:rPr>
        <w:t>aspx</w:t>
      </w:r>
      <w:r>
        <w:rPr>
          <w:rFonts w:ascii="Verdana" w:hAnsi="Verdana"/>
          <w:sz w:val="17"/>
          <w:szCs w:val="17"/>
        </w:rPr>
        <w:t>文件来恢复图表（在</w:t>
      </w:r>
      <w:r>
        <w:rPr>
          <w:rFonts w:ascii="Verdana" w:hAnsi="Verdana"/>
          <w:sz w:val="17"/>
          <w:szCs w:val="17"/>
        </w:rPr>
        <w:t>Session</w:t>
      </w:r>
      <w:r>
        <w:rPr>
          <w:rFonts w:ascii="Verdana" w:hAnsi="Verdana"/>
          <w:sz w:val="17"/>
          <w:szCs w:val="17"/>
        </w:rPr>
        <w:t>和</w:t>
      </w:r>
      <w:r>
        <w:rPr>
          <w:rFonts w:ascii="Verdana" w:hAnsi="Verdana"/>
          <w:sz w:val="17"/>
          <w:szCs w:val="17"/>
        </w:rPr>
        <w:t>Cache</w:t>
      </w:r>
      <w:r>
        <w:rPr>
          <w:rFonts w:ascii="Verdana" w:hAnsi="Verdana"/>
          <w:sz w:val="17"/>
          <w:szCs w:val="17"/>
        </w:rPr>
        <w:t>的情况下）。该选项只需要对</w:t>
      </w:r>
      <w:r>
        <w:rPr>
          <w:rFonts w:ascii="Verdana" w:hAnsi="Verdana"/>
          <w:sz w:val="17"/>
          <w:szCs w:val="17"/>
        </w:rPr>
        <w:t>web.config</w:t>
      </w:r>
      <w:r>
        <w:rPr>
          <w:rFonts w:ascii="Verdana" w:hAnsi="Verdana"/>
          <w:sz w:val="17"/>
          <w:szCs w:val="17"/>
        </w:rPr>
        <w:t>文件做一个修改：</w:t>
      </w:r>
      <w:r>
        <w:rPr>
          <w:rFonts w:ascii="Verdana" w:hAnsi="Verdana"/>
          <w:sz w:val="17"/>
          <w:szCs w:val="17"/>
        </w:rPr>
        <w:br/>
      </w:r>
      <w:r>
        <w:rPr>
          <w:rFonts w:ascii="Verdana" w:hAnsi="Verdana"/>
          <w:sz w:val="17"/>
          <w:szCs w:val="17"/>
        </w:rPr>
        <w:br/>
      </w:r>
      <w:r>
        <w:rPr>
          <w:rFonts w:ascii="Verdana" w:hAnsi="Verdana"/>
          <w:sz w:val="17"/>
          <w:szCs w:val="17"/>
        </w:rPr>
        <w:t>在</w:t>
      </w:r>
      <w:r>
        <w:rPr>
          <w:rFonts w:ascii="Verdana" w:hAnsi="Verdana"/>
          <w:sz w:val="17"/>
          <w:szCs w:val="17"/>
        </w:rPr>
        <w:t>web.config</w:t>
      </w:r>
      <w:r>
        <w:rPr>
          <w:rFonts w:ascii="Verdana" w:hAnsi="Verdana"/>
          <w:sz w:val="17"/>
          <w:szCs w:val="17"/>
        </w:rPr>
        <w:t>的</w:t>
      </w:r>
      <w:r>
        <w:rPr>
          <w:rFonts w:ascii="Verdana" w:hAnsi="Verdana"/>
          <w:sz w:val="17"/>
          <w:szCs w:val="17"/>
        </w:rPr>
        <w:t>&lt;system.web&gt; &lt;/system.web&gt;</w:t>
      </w:r>
      <w:r>
        <w:rPr>
          <w:rFonts w:ascii="Verdana" w:hAnsi="Verdana"/>
          <w:sz w:val="17"/>
          <w:szCs w:val="17"/>
        </w:rPr>
        <w:t>标签中的任何位置假如以下部分：</w:t>
      </w:r>
    </w:p>
    <w:p w:rsidR="007649B1" w:rsidRDefault="007649B1" w:rsidP="007649B1">
      <w:pPr>
        <w:pStyle w:val="HTML"/>
        <w:spacing w:line="200" w:lineRule="atLeast"/>
        <w:rPr>
          <w:color w:val="000066"/>
          <w:sz w:val="17"/>
          <w:szCs w:val="17"/>
        </w:rPr>
      </w:pPr>
      <w:r>
        <w:rPr>
          <w:color w:val="000066"/>
          <w:sz w:val="17"/>
          <w:szCs w:val="17"/>
        </w:rPr>
        <w:t xml:space="preserve">&lt;system.web&gt; </w:t>
      </w:r>
      <w:r>
        <w:rPr>
          <w:color w:val="000066"/>
          <w:sz w:val="17"/>
          <w:szCs w:val="17"/>
        </w:rPr>
        <w:br/>
        <w:t xml:space="preserve">  &lt;httpHandlers&gt; </w:t>
      </w:r>
      <w:r>
        <w:rPr>
          <w:color w:val="000066"/>
          <w:sz w:val="17"/>
          <w:szCs w:val="17"/>
        </w:rPr>
        <w:br/>
        <w:t xml:space="preserve">       &lt;add verb="*" path="TeeChartImgGen.ashx" type="Steema.TeeChart.Web.TeeChartImgGen, TeeChart"/&gt; </w:t>
      </w:r>
      <w:r>
        <w:rPr>
          <w:color w:val="000066"/>
          <w:sz w:val="17"/>
          <w:szCs w:val="17"/>
        </w:rPr>
        <w:br/>
        <w:t xml:space="preserve">  &lt;/httpHandlers&gt; </w:t>
      </w:r>
      <w:r>
        <w:rPr>
          <w:color w:val="000066"/>
          <w:sz w:val="17"/>
          <w:szCs w:val="17"/>
        </w:rPr>
        <w:br/>
      </w:r>
      <w:r>
        <w:rPr>
          <w:color w:val="000066"/>
          <w:sz w:val="17"/>
          <w:szCs w:val="17"/>
        </w:rPr>
        <w:lastRenderedPageBreak/>
        <w:t xml:space="preserve"> </w:t>
      </w:r>
      <w:r>
        <w:rPr>
          <w:color w:val="000066"/>
          <w:sz w:val="17"/>
          <w:szCs w:val="17"/>
        </w:rPr>
        <w:br/>
        <w:t xml:space="preserve">/*..content cut for brevity ..*/ </w:t>
      </w:r>
      <w:r>
        <w:rPr>
          <w:color w:val="000066"/>
          <w:sz w:val="17"/>
          <w:szCs w:val="17"/>
        </w:rPr>
        <w:br/>
        <w:t xml:space="preserve"> </w:t>
      </w:r>
      <w:r>
        <w:rPr>
          <w:color w:val="000066"/>
          <w:sz w:val="17"/>
          <w:szCs w:val="17"/>
        </w:rPr>
        <w:br/>
        <w:t>&lt;/system.web&gt;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br/>
      </w:r>
      <w:bookmarkStart w:id="109" w:name="Bookmark10_AutoPost"/>
      <w:r>
        <w:rPr>
          <w:rFonts w:ascii="Verdana" w:hAnsi="Verdana"/>
          <w:b/>
          <w:bCs/>
          <w:sz w:val="17"/>
          <w:szCs w:val="17"/>
        </w:rPr>
        <w:t>使用交互式图表事件（当</w:t>
      </w:r>
      <w:r>
        <w:rPr>
          <w:rFonts w:ascii="Verdana" w:hAnsi="Verdana"/>
          <w:b/>
          <w:bCs/>
          <w:sz w:val="17"/>
          <w:szCs w:val="17"/>
        </w:rPr>
        <w:t>Chart</w:t>
      </w:r>
      <w:r>
        <w:rPr>
          <w:rFonts w:ascii="Verdana" w:hAnsi="Verdana"/>
          <w:b/>
          <w:bCs/>
          <w:sz w:val="17"/>
          <w:szCs w:val="17"/>
        </w:rPr>
        <w:t>没有</w:t>
      </w:r>
      <w:r>
        <w:rPr>
          <w:rFonts w:ascii="Verdana" w:hAnsi="Verdana"/>
          <w:b/>
          <w:bCs/>
          <w:sz w:val="17"/>
          <w:szCs w:val="17"/>
        </w:rPr>
        <w:t>WebChart Tools</w:t>
      </w:r>
      <w:r>
        <w:rPr>
          <w:rFonts w:ascii="Verdana" w:hAnsi="Verdana"/>
          <w:b/>
          <w:bCs/>
          <w:sz w:val="17"/>
          <w:szCs w:val="17"/>
        </w:rPr>
        <w:t>时，</w:t>
      </w:r>
      <w:r>
        <w:rPr>
          <w:rFonts w:ascii="Verdana" w:hAnsi="Verdana"/>
          <w:b/>
          <w:bCs/>
          <w:sz w:val="17"/>
          <w:szCs w:val="17"/>
        </w:rPr>
        <w:t>AutoPostBack</w:t>
      </w:r>
      <w:r>
        <w:rPr>
          <w:rFonts w:ascii="Verdana" w:hAnsi="Verdana"/>
          <w:b/>
          <w:bCs/>
          <w:sz w:val="17"/>
          <w:szCs w:val="17"/>
        </w:rPr>
        <w:t>属性为</w:t>
      </w:r>
      <w:r>
        <w:rPr>
          <w:rFonts w:ascii="Verdana" w:hAnsi="Verdana"/>
          <w:b/>
          <w:bCs/>
          <w:sz w:val="17"/>
          <w:szCs w:val="17"/>
        </w:rPr>
        <w:t>True</w:t>
      </w:r>
      <w:r>
        <w:rPr>
          <w:rFonts w:ascii="Verdana" w:hAnsi="Verdana"/>
          <w:b/>
          <w:bCs/>
          <w:sz w:val="17"/>
          <w:szCs w:val="17"/>
        </w:rPr>
        <w:t>）</w:t>
      </w:r>
      <w:bookmarkEnd w:id="109"/>
      <w:r>
        <w:rPr>
          <w:rFonts w:ascii="Verdana" w:hAnsi="Verdana"/>
          <w:sz w:val="17"/>
          <w:szCs w:val="17"/>
        </w:rPr>
        <w:t xml:space="preserve"> </w:t>
      </w:r>
      <w:r>
        <w:rPr>
          <w:rFonts w:ascii="Verdana" w:hAnsi="Verdana"/>
          <w:sz w:val="17"/>
          <w:szCs w:val="17"/>
        </w:rPr>
        <w:br/>
      </w:r>
      <w:r>
        <w:rPr>
          <w:rFonts w:ascii="Verdana" w:hAnsi="Verdana"/>
          <w:sz w:val="17"/>
          <w:szCs w:val="17"/>
        </w:rPr>
        <w:t>图表中的</w:t>
      </w:r>
      <w:r>
        <w:rPr>
          <w:rFonts w:ascii="Verdana" w:hAnsi="Verdana"/>
          <w:sz w:val="17"/>
          <w:szCs w:val="17"/>
        </w:rPr>
        <w:t>Load</w:t>
      </w:r>
      <w:r>
        <w:rPr>
          <w:rFonts w:ascii="Verdana" w:hAnsi="Verdana"/>
          <w:sz w:val="17"/>
          <w:szCs w:val="17"/>
        </w:rPr>
        <w:t>事件和在运行时响应用户鼠标点击的交互事件可能用于</w:t>
      </w:r>
      <w:r>
        <w:rPr>
          <w:rFonts w:ascii="Verdana" w:hAnsi="Verdana"/>
          <w:sz w:val="17"/>
          <w:szCs w:val="17"/>
        </w:rPr>
        <w:t>TeeChart</w:t>
      </w:r>
      <w:r>
        <w:rPr>
          <w:rFonts w:ascii="Verdana" w:hAnsi="Verdana"/>
          <w:sz w:val="17"/>
          <w:szCs w:val="17"/>
        </w:rPr>
        <w:t>的</w:t>
      </w:r>
      <w:r>
        <w:rPr>
          <w:rFonts w:ascii="Verdana" w:hAnsi="Verdana"/>
          <w:sz w:val="17"/>
          <w:szCs w:val="17"/>
        </w:rPr>
        <w:t>WebChart</w:t>
      </w:r>
      <w:r>
        <w:rPr>
          <w:rFonts w:ascii="Verdana" w:hAnsi="Verdana"/>
          <w:sz w:val="17"/>
          <w:szCs w:val="17"/>
        </w:rPr>
        <w:t>。没有特别的动作需要使用绘制事件如</w:t>
      </w:r>
      <w:r>
        <w:rPr>
          <w:rFonts w:ascii="Verdana" w:hAnsi="Verdana"/>
          <w:sz w:val="17"/>
          <w:szCs w:val="17"/>
        </w:rPr>
        <w:t>'AfterDraw'</w:t>
      </w:r>
      <w:r>
        <w:rPr>
          <w:rFonts w:ascii="Verdana" w:hAnsi="Verdana"/>
          <w:sz w:val="17"/>
          <w:szCs w:val="17"/>
        </w:rPr>
        <w:t>，我们可以从属性浏览器的事件列表来选择一个图表事件。如果没有</w:t>
      </w:r>
      <w:r>
        <w:rPr>
          <w:rFonts w:ascii="Verdana" w:hAnsi="Verdana"/>
          <w:sz w:val="17"/>
          <w:szCs w:val="17"/>
        </w:rPr>
        <w:t>TeeChart WebChart Tool</w:t>
      </w:r>
      <w:r>
        <w:rPr>
          <w:rFonts w:ascii="Verdana" w:hAnsi="Verdana"/>
          <w:sz w:val="17"/>
          <w:szCs w:val="17"/>
        </w:rPr>
        <w:t>如</w:t>
      </w:r>
      <w:r>
        <w:rPr>
          <w:rFonts w:ascii="Verdana" w:hAnsi="Verdana"/>
          <w:sz w:val="17"/>
          <w:szCs w:val="17"/>
        </w:rPr>
        <w:t>Zoom</w:t>
      </w:r>
      <w:r>
        <w:rPr>
          <w:rFonts w:ascii="Verdana" w:hAnsi="Verdana"/>
          <w:sz w:val="17"/>
          <w:szCs w:val="17"/>
        </w:rPr>
        <w:t>，</w:t>
      </w:r>
      <w:r>
        <w:rPr>
          <w:rFonts w:ascii="Verdana" w:hAnsi="Verdana"/>
          <w:sz w:val="17"/>
          <w:szCs w:val="17"/>
        </w:rPr>
        <w:t>Scroll</w:t>
      </w:r>
      <w:r>
        <w:rPr>
          <w:rFonts w:ascii="Verdana" w:hAnsi="Verdana"/>
          <w:sz w:val="17"/>
          <w:szCs w:val="17"/>
        </w:rPr>
        <w:t>或者</w:t>
      </w:r>
      <w:r>
        <w:rPr>
          <w:rFonts w:ascii="Verdana" w:hAnsi="Verdana"/>
          <w:sz w:val="17"/>
          <w:szCs w:val="17"/>
        </w:rPr>
        <w:t>Hotspot</w:t>
      </w:r>
      <w:r>
        <w:rPr>
          <w:rFonts w:ascii="Verdana" w:hAnsi="Verdana"/>
          <w:sz w:val="17"/>
          <w:szCs w:val="17"/>
        </w:rPr>
        <w:t>显示在图表中，您需要设置</w:t>
      </w:r>
      <w:r>
        <w:rPr>
          <w:rFonts w:ascii="Verdana" w:hAnsi="Verdana"/>
          <w:sz w:val="17"/>
          <w:szCs w:val="17"/>
        </w:rPr>
        <w:t>AutoPostback</w:t>
      </w:r>
      <w:r>
        <w:rPr>
          <w:rFonts w:ascii="Verdana" w:hAnsi="Verdana"/>
          <w:sz w:val="17"/>
          <w:szCs w:val="17"/>
        </w:rPr>
        <w:t>属性为</w:t>
      </w:r>
      <w:r>
        <w:rPr>
          <w:rFonts w:ascii="Verdana" w:hAnsi="Verdana"/>
          <w:sz w:val="17"/>
          <w:szCs w:val="17"/>
        </w:rPr>
        <w:t>True</w:t>
      </w:r>
      <w:r>
        <w:rPr>
          <w:rFonts w:ascii="Verdana" w:hAnsi="Verdana"/>
          <w:sz w:val="17"/>
          <w:szCs w:val="17"/>
        </w:rPr>
        <w:t>来激活交互（用户点击）事件。对于交互事件，如果上述</w:t>
      </w:r>
      <w:r>
        <w:rPr>
          <w:rFonts w:ascii="Verdana" w:hAnsi="Verdana"/>
          <w:sz w:val="17"/>
          <w:szCs w:val="17"/>
        </w:rPr>
        <w:t>Tools</w:t>
      </w:r>
      <w:r>
        <w:rPr>
          <w:rFonts w:ascii="Verdana" w:hAnsi="Verdana"/>
          <w:sz w:val="17"/>
          <w:szCs w:val="17"/>
        </w:rPr>
        <w:t>是当前点击自动激活的反应，图表将响应用户的鼠标点击事件，回发在哪里发生的点击的信息到服务器，于是你的服务器端代码可以采取针对该事件的行动。你可以从属性浏览器的事件列表选择想要使用的事件，然后对该事件进行编码。</w:t>
      </w:r>
      <w:r>
        <w:rPr>
          <w:rFonts w:ascii="Verdana" w:hAnsi="Verdana"/>
          <w:sz w:val="17"/>
          <w:szCs w:val="17"/>
        </w:rPr>
        <w:br/>
      </w:r>
      <w:r>
        <w:rPr>
          <w:rFonts w:ascii="Verdana" w:hAnsi="Verdana"/>
          <w:sz w:val="17"/>
          <w:szCs w:val="17"/>
        </w:rPr>
        <w:t>参阅</w:t>
      </w:r>
      <w:r>
        <w:rPr>
          <w:rFonts w:ascii="Verdana" w:hAnsi="Verdana"/>
          <w:sz w:val="17"/>
          <w:szCs w:val="17"/>
        </w:rPr>
        <w:t>‘Event example’</w:t>
      </w:r>
      <w:r>
        <w:rPr>
          <w:rFonts w:ascii="Verdana" w:hAnsi="Verdana"/>
          <w:sz w:val="17"/>
          <w:szCs w:val="17"/>
        </w:rPr>
        <w:t>教程获取更多关于</w:t>
      </w:r>
      <w:r>
        <w:rPr>
          <w:rFonts w:ascii="Verdana" w:hAnsi="Verdana"/>
          <w:sz w:val="17"/>
          <w:szCs w:val="17"/>
        </w:rPr>
        <w:t>WebChart</w:t>
      </w:r>
      <w:r>
        <w:rPr>
          <w:rFonts w:ascii="Verdana" w:hAnsi="Verdana"/>
          <w:sz w:val="17"/>
          <w:szCs w:val="17"/>
        </w:rPr>
        <w:t>事件的信息。</w:t>
      </w:r>
      <w:r>
        <w:rPr>
          <w:rFonts w:ascii="Verdana" w:hAnsi="Verdana"/>
          <w:sz w:val="17"/>
          <w:szCs w:val="17"/>
        </w:rPr>
        <w:br/>
      </w:r>
      <w:r>
        <w:rPr>
          <w:rFonts w:ascii="Verdana" w:hAnsi="Verdana"/>
          <w:sz w:val="17"/>
          <w:szCs w:val="17"/>
        </w:rPr>
        <w:br/>
      </w:r>
      <w:bookmarkStart w:id="110" w:name="Bookmark10_EventSamples"/>
      <w:r>
        <w:rPr>
          <w:rFonts w:ascii="Verdana" w:hAnsi="Verdana"/>
          <w:b/>
          <w:bCs/>
          <w:sz w:val="17"/>
          <w:szCs w:val="17"/>
        </w:rPr>
        <w:t>事件举例</w:t>
      </w:r>
      <w:bookmarkEnd w:id="110"/>
      <w:r>
        <w:rPr>
          <w:rFonts w:ascii="Verdana" w:hAnsi="Verdana"/>
          <w:sz w:val="17"/>
          <w:szCs w:val="17"/>
        </w:rPr>
        <w:t xml:space="preserve"> </w:t>
      </w:r>
      <w:r>
        <w:rPr>
          <w:rFonts w:ascii="Verdana" w:hAnsi="Verdana"/>
          <w:sz w:val="17"/>
          <w:szCs w:val="17"/>
        </w:rPr>
        <w:br/>
      </w:r>
      <w:r>
        <w:rPr>
          <w:rFonts w:ascii="Verdana" w:hAnsi="Verdana"/>
          <w:sz w:val="17"/>
          <w:szCs w:val="17"/>
        </w:rPr>
        <w:t>如果您想要在</w:t>
      </w:r>
      <w:r>
        <w:rPr>
          <w:rFonts w:ascii="Verdana" w:hAnsi="Verdana"/>
          <w:sz w:val="17"/>
          <w:szCs w:val="17"/>
        </w:rPr>
        <w:t>WebChart</w:t>
      </w:r>
      <w:r>
        <w:rPr>
          <w:rFonts w:ascii="Verdana" w:hAnsi="Verdana"/>
          <w:sz w:val="17"/>
          <w:szCs w:val="17"/>
        </w:rPr>
        <w:t>中使用一个</w:t>
      </w:r>
      <w:r>
        <w:rPr>
          <w:rFonts w:ascii="Verdana" w:hAnsi="Verdana"/>
          <w:sz w:val="17"/>
          <w:szCs w:val="17"/>
        </w:rPr>
        <w:t>Click</w:t>
      </w:r>
      <w:r>
        <w:rPr>
          <w:rFonts w:ascii="Verdana" w:hAnsi="Verdana"/>
          <w:sz w:val="17"/>
          <w:szCs w:val="17"/>
        </w:rPr>
        <w:t>事件如</w:t>
      </w:r>
      <w:r>
        <w:rPr>
          <w:rFonts w:ascii="Verdana" w:hAnsi="Verdana"/>
          <w:sz w:val="17"/>
          <w:szCs w:val="17"/>
        </w:rPr>
        <w:t>ClickSeries</w:t>
      </w:r>
      <w:r>
        <w:rPr>
          <w:rFonts w:ascii="Verdana" w:hAnsi="Verdana"/>
          <w:sz w:val="17"/>
          <w:szCs w:val="17"/>
        </w:rPr>
        <w:t>，请确认图表的</w:t>
      </w:r>
      <w:r>
        <w:rPr>
          <w:rFonts w:ascii="Verdana" w:hAnsi="Verdana"/>
          <w:sz w:val="17"/>
          <w:szCs w:val="17"/>
        </w:rPr>
        <w:t>AutoPostback</w:t>
      </w:r>
      <w:r>
        <w:rPr>
          <w:rFonts w:ascii="Verdana" w:hAnsi="Verdana"/>
          <w:sz w:val="17"/>
          <w:szCs w:val="17"/>
        </w:rPr>
        <w:t>设置为</w:t>
      </w:r>
      <w:r>
        <w:rPr>
          <w:rFonts w:ascii="Verdana" w:hAnsi="Verdana"/>
          <w:sz w:val="17"/>
          <w:szCs w:val="17"/>
        </w:rPr>
        <w:t>True</w:t>
      </w:r>
      <w:r>
        <w:rPr>
          <w:rFonts w:ascii="Verdana" w:hAnsi="Verdana"/>
          <w:sz w:val="17"/>
          <w:szCs w:val="17"/>
        </w:rPr>
        <w:t>。</w:t>
      </w:r>
      <w:r>
        <w:rPr>
          <w:rFonts w:ascii="Verdana" w:hAnsi="Verdana"/>
          <w:sz w:val="17"/>
          <w:szCs w:val="17"/>
        </w:rPr>
        <w:br/>
      </w:r>
      <w:r>
        <w:rPr>
          <w:rFonts w:ascii="Verdana" w:hAnsi="Verdana"/>
          <w:sz w:val="17"/>
          <w:szCs w:val="17"/>
        </w:rPr>
        <w:t>事件可以通过双击在属性浏览器事件列表中需要的事件来进行设置：</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2305050" cy="4543425"/>
            <wp:effectExtent l="0" t="0" r="0" b="9525"/>
            <wp:docPr id="157" name="图片 157" descr="C:\Users\SONY\AppData\Local\Temp\407984\Tutorial source\Tutorial source\images\WebChart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C:\Users\SONY\AppData\Local\Temp\407984\Tutorial source\Tutorial source\images\WebChartEvents.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5050" cy="45434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lastRenderedPageBreak/>
        <w:t>双击列表中的一个条目创建代码事件的声明。</w:t>
      </w:r>
      <w:r>
        <w:rPr>
          <w:rFonts w:ascii="Verdana" w:hAnsi="Verdana"/>
          <w:sz w:val="17"/>
          <w:szCs w:val="17"/>
        </w:rPr>
        <w:br/>
      </w:r>
      <w:r>
        <w:rPr>
          <w:rFonts w:ascii="Verdana" w:hAnsi="Verdana"/>
          <w:sz w:val="17"/>
          <w:szCs w:val="17"/>
        </w:rPr>
        <w:br/>
      </w:r>
      <w:r>
        <w:rPr>
          <w:rFonts w:ascii="Verdana" w:hAnsi="Verdana"/>
          <w:b/>
          <w:bCs/>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private int xVal; </w:t>
      </w:r>
      <w:r>
        <w:rPr>
          <w:color w:val="000066"/>
          <w:sz w:val="17"/>
          <w:szCs w:val="17"/>
        </w:rPr>
        <w:br/>
        <w:t xml:space="preserve">        private int yVal; </w:t>
      </w:r>
      <w:r>
        <w:rPr>
          <w:color w:val="000066"/>
          <w:sz w:val="17"/>
          <w:szCs w:val="17"/>
        </w:rPr>
        <w:br/>
        <w:t xml:space="preserve"> </w:t>
      </w:r>
      <w:r>
        <w:rPr>
          <w:color w:val="000066"/>
          <w:sz w:val="17"/>
          <w:szCs w:val="17"/>
        </w:rPr>
        <w:br/>
        <w:t xml:space="preserve">        private void WebChart1_AfterDraw(object sender, Steema.TeeChart.Drawing.Graphics3D g) </w:t>
      </w:r>
      <w:r>
        <w:rPr>
          <w:color w:val="000066"/>
          <w:sz w:val="17"/>
          <w:szCs w:val="17"/>
        </w:rPr>
        <w:br/>
        <w:t xml:space="preserve">        { </w:t>
      </w:r>
      <w:r>
        <w:rPr>
          <w:color w:val="000066"/>
          <w:sz w:val="17"/>
          <w:szCs w:val="17"/>
        </w:rPr>
        <w:br/>
        <w:t xml:space="preserve">            g.TextOut(xVal,yVal,"onAfterDraw"); </w:t>
      </w:r>
      <w:r>
        <w:rPr>
          <w:color w:val="000066"/>
          <w:sz w:val="17"/>
          <w:szCs w:val="17"/>
        </w:rPr>
        <w:br/>
        <w:t>        }</w:t>
      </w:r>
    </w:p>
    <w:p w:rsidR="007649B1" w:rsidRDefault="007649B1" w:rsidP="007649B1">
      <w:pPr>
        <w:spacing w:after="240"/>
        <w:rPr>
          <w:rFonts w:ascii="Verdana" w:hAnsi="Verdana"/>
          <w:sz w:val="17"/>
          <w:szCs w:val="17"/>
        </w:rPr>
      </w:pPr>
      <w:r>
        <w:rPr>
          <w:rFonts w:ascii="Verdana" w:hAnsi="Verdana"/>
          <w:sz w:val="17"/>
          <w:szCs w:val="17"/>
        </w:rPr>
        <w:t>上述事件将输出文字到图表上的一个由</w:t>
      </w:r>
      <w:r>
        <w:rPr>
          <w:rFonts w:ascii="Verdana" w:hAnsi="Verdana"/>
          <w:sz w:val="17"/>
          <w:szCs w:val="17"/>
        </w:rPr>
        <w:t>xVal</w:t>
      </w:r>
      <w:r>
        <w:rPr>
          <w:rFonts w:ascii="Verdana" w:hAnsi="Verdana"/>
          <w:sz w:val="17"/>
          <w:szCs w:val="17"/>
        </w:rPr>
        <w:t>和</w:t>
      </w:r>
      <w:r>
        <w:rPr>
          <w:rFonts w:ascii="Verdana" w:hAnsi="Verdana"/>
          <w:sz w:val="17"/>
          <w:szCs w:val="17"/>
        </w:rPr>
        <w:t>yVal</w:t>
      </w:r>
      <w:r>
        <w:rPr>
          <w:rFonts w:ascii="Verdana" w:hAnsi="Verdana"/>
          <w:sz w:val="17"/>
          <w:szCs w:val="17"/>
        </w:rPr>
        <w:t>变量值决定的位置。</w:t>
      </w:r>
      <w:r>
        <w:rPr>
          <w:rFonts w:ascii="Verdana" w:hAnsi="Verdana"/>
          <w:sz w:val="17"/>
          <w:szCs w:val="17"/>
        </w:rPr>
        <w:br/>
      </w:r>
      <w:r>
        <w:rPr>
          <w:rFonts w:ascii="Verdana" w:hAnsi="Verdana"/>
          <w:sz w:val="17"/>
          <w:szCs w:val="17"/>
        </w:rPr>
        <w:br/>
      </w:r>
      <w:r>
        <w:rPr>
          <w:rFonts w:ascii="Verdana" w:hAnsi="Verdana"/>
          <w:sz w:val="17"/>
          <w:szCs w:val="17"/>
        </w:rPr>
        <w:t>根据点击的位置来设置</w:t>
      </w:r>
      <w:r>
        <w:rPr>
          <w:rFonts w:ascii="Verdana" w:hAnsi="Verdana"/>
          <w:sz w:val="17"/>
          <w:szCs w:val="17"/>
        </w:rPr>
        <w:t>x</w:t>
      </w:r>
      <w:r>
        <w:rPr>
          <w:rFonts w:ascii="Verdana" w:hAnsi="Verdana"/>
          <w:sz w:val="17"/>
          <w:szCs w:val="17"/>
        </w:rPr>
        <w:t>和</w:t>
      </w:r>
      <w:r>
        <w:rPr>
          <w:rFonts w:ascii="Verdana" w:hAnsi="Verdana"/>
          <w:sz w:val="17"/>
          <w:szCs w:val="17"/>
        </w:rPr>
        <w:t>y</w:t>
      </w:r>
      <w:r>
        <w:rPr>
          <w:rFonts w:ascii="Verdana" w:hAnsi="Verdana"/>
          <w:sz w:val="17"/>
          <w:szCs w:val="17"/>
        </w:rPr>
        <w:t>的值。</w:t>
      </w:r>
    </w:p>
    <w:p w:rsidR="007649B1" w:rsidRDefault="007649B1" w:rsidP="007649B1">
      <w:pPr>
        <w:pStyle w:val="HTML"/>
        <w:spacing w:line="200" w:lineRule="atLeast"/>
        <w:rPr>
          <w:color w:val="000066"/>
          <w:sz w:val="17"/>
          <w:szCs w:val="17"/>
        </w:rPr>
      </w:pPr>
      <w:r>
        <w:rPr>
          <w:color w:val="000066"/>
          <w:sz w:val="17"/>
          <w:szCs w:val="17"/>
        </w:rPr>
        <w:t xml:space="preserve">        private void WebChart1_ClickSeries(object sender, Steema.TeeChart.Series s, int valueIndex, System.EventArgs e) </w:t>
      </w:r>
      <w:r>
        <w:rPr>
          <w:color w:val="000066"/>
          <w:sz w:val="17"/>
          <w:szCs w:val="17"/>
        </w:rPr>
        <w:br/>
      </w:r>
      <w:r>
        <w:rPr>
          <w:color w:val="000066"/>
          <w:sz w:val="17"/>
          <w:szCs w:val="17"/>
        </w:rPr>
        <w:lastRenderedPageBreak/>
        <w:t xml:space="preserve">        { </w:t>
      </w:r>
      <w:r>
        <w:rPr>
          <w:color w:val="000066"/>
          <w:sz w:val="17"/>
          <w:szCs w:val="17"/>
        </w:rPr>
        <w:br/>
        <w:t xml:space="preserve">            xVal=s.CalcXPos(valueIndex); </w:t>
      </w:r>
      <w:r>
        <w:rPr>
          <w:color w:val="000066"/>
          <w:sz w:val="17"/>
          <w:szCs w:val="17"/>
        </w:rPr>
        <w:br/>
        <w:t xml:space="preserve">            yVal=s.CalcYPos(valueIndex);     </w:t>
      </w:r>
      <w:r>
        <w:rPr>
          <w:color w:val="000066"/>
          <w:sz w:val="17"/>
          <w:szCs w:val="17"/>
        </w:rPr>
        <w:br/>
        <w:t>        }</w:t>
      </w:r>
    </w:p>
    <w:p w:rsidR="007649B1" w:rsidRDefault="007649B1" w:rsidP="007649B1">
      <w:pPr>
        <w:spacing w:after="240"/>
        <w:rPr>
          <w:rFonts w:ascii="Verdana" w:hAnsi="Verdana"/>
          <w:sz w:val="17"/>
          <w:szCs w:val="17"/>
        </w:rPr>
      </w:pPr>
    </w:p>
    <w:p w:rsidR="007649B1" w:rsidRPr="00560DA9" w:rsidRDefault="007649B1" w:rsidP="007649B1">
      <w:pPr>
        <w:jc w:val="left"/>
        <w:rPr>
          <w:rFonts w:ascii="宋体" w:hAnsi="宋体"/>
          <w:b/>
          <w:sz w:val="24"/>
        </w:rPr>
      </w:pPr>
      <w:bookmarkStart w:id="111" w:name="Bookmark10_FreeScripts"/>
      <w:r w:rsidRPr="00560DA9">
        <w:rPr>
          <w:rFonts w:ascii="宋体" w:hAnsi="宋体"/>
          <w:b/>
          <w:sz w:val="24"/>
        </w:rPr>
        <w:t>ASP应用程序中的脚本编程</w:t>
      </w:r>
      <w:bookmarkEnd w:id="111"/>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一个对于</w:t>
      </w:r>
      <w:r>
        <w:rPr>
          <w:rFonts w:ascii="Verdana" w:hAnsi="Verdana"/>
          <w:sz w:val="17"/>
          <w:szCs w:val="17"/>
        </w:rPr>
        <w:t>WebChart</w:t>
      </w:r>
      <w:r>
        <w:rPr>
          <w:rFonts w:ascii="Verdana" w:hAnsi="Verdana"/>
          <w:sz w:val="17"/>
          <w:szCs w:val="17"/>
        </w:rPr>
        <w:t>的替代使用是在</w:t>
      </w:r>
      <w:r>
        <w:rPr>
          <w:rFonts w:ascii="Verdana" w:hAnsi="Verdana"/>
          <w:sz w:val="17"/>
          <w:szCs w:val="17"/>
        </w:rPr>
        <w:t>asp</w:t>
      </w:r>
      <w:r>
        <w:rPr>
          <w:rFonts w:ascii="Verdana" w:hAnsi="Verdana"/>
          <w:sz w:val="17"/>
          <w:szCs w:val="17"/>
        </w:rPr>
        <w:t>（</w:t>
      </w:r>
      <w:r>
        <w:rPr>
          <w:rFonts w:ascii="Verdana" w:hAnsi="Verdana"/>
          <w:sz w:val="17"/>
          <w:szCs w:val="17"/>
        </w:rPr>
        <w:t>aspx</w:t>
      </w:r>
      <w:r>
        <w:rPr>
          <w:rFonts w:ascii="Verdana" w:hAnsi="Verdana"/>
          <w:sz w:val="17"/>
          <w:szCs w:val="17"/>
        </w:rPr>
        <w:t>）页面中以</w:t>
      </w:r>
      <w:r>
        <w:rPr>
          <w:rFonts w:ascii="Verdana" w:hAnsi="Verdana"/>
          <w:sz w:val="17"/>
          <w:szCs w:val="17"/>
        </w:rPr>
        <w:t>scripted ‘non-visible’</w:t>
      </w:r>
      <w:r>
        <w:rPr>
          <w:rFonts w:ascii="Verdana" w:hAnsi="Verdana"/>
          <w:sz w:val="17"/>
          <w:szCs w:val="17"/>
        </w:rPr>
        <w:t>控件的方式使用</w:t>
      </w:r>
      <w:r>
        <w:rPr>
          <w:rFonts w:ascii="Verdana" w:hAnsi="Verdana"/>
          <w:sz w:val="17"/>
          <w:szCs w:val="17"/>
        </w:rPr>
        <w:t>TeeChart</w:t>
      </w:r>
      <w:r>
        <w:rPr>
          <w:rFonts w:ascii="Verdana" w:hAnsi="Verdana"/>
          <w:sz w:val="17"/>
          <w:szCs w:val="17"/>
        </w:rPr>
        <w:t>。</w:t>
      </w:r>
      <w:r>
        <w:rPr>
          <w:rFonts w:ascii="Verdana" w:hAnsi="Verdana"/>
          <w:sz w:val="17"/>
          <w:szCs w:val="17"/>
        </w:rPr>
        <w:t xml:space="preserve"> TeeChart for .NET</w:t>
      </w:r>
      <w:r>
        <w:rPr>
          <w:rFonts w:ascii="Verdana" w:hAnsi="Verdana"/>
          <w:sz w:val="17"/>
          <w:szCs w:val="17"/>
        </w:rPr>
        <w:t>发布了一个形象的例子来演示此技术。你可以在</w:t>
      </w:r>
      <w:r>
        <w:rPr>
          <w:rFonts w:ascii="Verdana" w:hAnsi="Verdana"/>
          <w:sz w:val="17"/>
          <w:szCs w:val="17"/>
        </w:rPr>
        <w:t>TeeChart's ASP.NET</w:t>
      </w:r>
      <w:r>
        <w:rPr>
          <w:rFonts w:ascii="Verdana" w:hAnsi="Verdana"/>
          <w:sz w:val="17"/>
          <w:szCs w:val="17"/>
        </w:rPr>
        <w:t>演示项目中找到它，在</w:t>
      </w:r>
      <w:r>
        <w:rPr>
          <w:rFonts w:ascii="Verdana" w:hAnsi="Verdana"/>
          <w:sz w:val="17"/>
          <w:szCs w:val="17"/>
        </w:rPr>
        <w:t>‘Interacting with Charts\Chart as Image’</w:t>
      </w:r>
      <w:r>
        <w:rPr>
          <w:rFonts w:ascii="Verdana" w:hAnsi="Verdana"/>
          <w:sz w:val="17"/>
          <w:szCs w:val="17"/>
        </w:rPr>
        <w:t>演示文件下有个例子的标题是</w:t>
      </w:r>
      <w:r>
        <w:rPr>
          <w:rFonts w:ascii="Verdana" w:hAnsi="Verdana"/>
          <w:sz w:val="17"/>
          <w:szCs w:val="17"/>
        </w:rPr>
        <w:t>‘Series Types as Image’</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通过内部的图表类，</w:t>
      </w:r>
      <w:r>
        <w:rPr>
          <w:rFonts w:ascii="Verdana" w:hAnsi="Verdana"/>
          <w:sz w:val="17"/>
          <w:szCs w:val="17"/>
        </w:rPr>
        <w:t>TeeChart</w:t>
      </w:r>
      <w:r>
        <w:rPr>
          <w:rFonts w:ascii="Verdana" w:hAnsi="Verdana"/>
          <w:sz w:val="17"/>
          <w:szCs w:val="17"/>
        </w:rPr>
        <w:t>也许可以在</w:t>
      </w:r>
      <w:r>
        <w:rPr>
          <w:rFonts w:ascii="Verdana" w:hAnsi="Verdana"/>
          <w:sz w:val="17"/>
          <w:szCs w:val="17"/>
        </w:rPr>
        <w:t>ASP</w:t>
      </w:r>
      <w:r>
        <w:rPr>
          <w:rFonts w:ascii="Verdana" w:hAnsi="Verdana"/>
          <w:sz w:val="17"/>
          <w:szCs w:val="17"/>
        </w:rPr>
        <w:t>中称为</w:t>
      </w:r>
      <w:r>
        <w:rPr>
          <w:rFonts w:ascii="Verdana" w:hAnsi="Verdana"/>
          <w:sz w:val="17"/>
          <w:szCs w:val="17"/>
        </w:rPr>
        <w:t>free-scripted</w:t>
      </w:r>
      <w:r>
        <w:rPr>
          <w:rFonts w:ascii="Verdana" w:hAnsi="Verdana"/>
          <w:sz w:val="17"/>
          <w:szCs w:val="17"/>
        </w:rPr>
        <w:t>，为了利用</w:t>
      </w:r>
      <w:r>
        <w:rPr>
          <w:rFonts w:ascii="Verdana" w:hAnsi="Verdana"/>
          <w:sz w:val="17"/>
          <w:szCs w:val="17"/>
        </w:rPr>
        <w:t>TeeChart</w:t>
      </w:r>
      <w:r>
        <w:rPr>
          <w:rFonts w:ascii="Verdana" w:hAnsi="Verdana"/>
          <w:sz w:val="17"/>
          <w:szCs w:val="17"/>
        </w:rPr>
        <w:t>事件，我们建议使用</w:t>
      </w:r>
      <w:r>
        <w:rPr>
          <w:rFonts w:ascii="Verdana" w:hAnsi="Verdana"/>
          <w:sz w:val="17"/>
          <w:szCs w:val="17"/>
        </w:rPr>
        <w:t>TeeChart Windows Forms</w:t>
      </w:r>
      <w:r>
        <w:rPr>
          <w:rFonts w:ascii="Verdana" w:hAnsi="Verdana"/>
          <w:sz w:val="17"/>
          <w:szCs w:val="17"/>
        </w:rPr>
        <w:t>组件或者</w:t>
      </w:r>
      <w:r>
        <w:rPr>
          <w:rFonts w:ascii="Verdana" w:hAnsi="Verdana"/>
          <w:sz w:val="17"/>
          <w:szCs w:val="17"/>
        </w:rPr>
        <w:t>WebChart</w:t>
      </w:r>
      <w:r>
        <w:rPr>
          <w:rFonts w:ascii="Verdana" w:hAnsi="Verdana"/>
          <w:sz w:val="17"/>
          <w:szCs w:val="17"/>
        </w:rPr>
        <w:t>控件。</w:t>
      </w:r>
      <w:r>
        <w:rPr>
          <w:rFonts w:ascii="Verdana" w:hAnsi="Verdana"/>
          <w:sz w:val="17"/>
          <w:szCs w:val="17"/>
        </w:rPr>
        <w:br/>
      </w:r>
      <w:r>
        <w:rPr>
          <w:rFonts w:ascii="Verdana" w:hAnsi="Verdana"/>
          <w:sz w:val="17"/>
          <w:szCs w:val="17"/>
        </w:rPr>
        <w:br/>
      </w:r>
      <w:bookmarkStart w:id="112" w:name="Bookmark10_ChartToScript"/>
      <w:r>
        <w:rPr>
          <w:rFonts w:ascii="Verdana" w:hAnsi="Verdana"/>
          <w:b/>
          <w:bCs/>
          <w:sz w:val="17"/>
          <w:szCs w:val="17"/>
        </w:rPr>
        <w:t>使用脚本添加图表</w:t>
      </w:r>
      <w:bookmarkEnd w:id="112"/>
      <w:r>
        <w:rPr>
          <w:rFonts w:ascii="Verdana" w:hAnsi="Verdana"/>
          <w:sz w:val="17"/>
          <w:szCs w:val="17"/>
        </w:rPr>
        <w:t xml:space="preserve"> </w:t>
      </w:r>
      <w:r>
        <w:rPr>
          <w:rFonts w:ascii="Verdana" w:hAnsi="Verdana"/>
          <w:sz w:val="17"/>
          <w:szCs w:val="17"/>
        </w:rPr>
        <w:br/>
      </w:r>
      <w:r>
        <w:rPr>
          <w:rFonts w:ascii="Verdana" w:hAnsi="Verdana"/>
          <w:sz w:val="17"/>
          <w:szCs w:val="17"/>
        </w:rPr>
        <w:t>假设使用</w:t>
      </w:r>
      <w:r>
        <w:rPr>
          <w:rFonts w:ascii="Verdana" w:hAnsi="Verdana"/>
          <w:sz w:val="17"/>
          <w:szCs w:val="17"/>
        </w:rPr>
        <w:t>TeeChart</w:t>
      </w:r>
      <w:r>
        <w:rPr>
          <w:rFonts w:ascii="Verdana" w:hAnsi="Verdana"/>
          <w:sz w:val="17"/>
          <w:szCs w:val="17"/>
        </w:rPr>
        <w:t>，下面是您建立</w:t>
      </w:r>
      <w:r>
        <w:rPr>
          <w:rFonts w:ascii="Verdana" w:hAnsi="Verdana"/>
          <w:sz w:val="17"/>
          <w:szCs w:val="17"/>
        </w:rPr>
        <w:t>TeeChart</w:t>
      </w:r>
      <w:r>
        <w:rPr>
          <w:rFonts w:ascii="Verdana" w:hAnsi="Verdana"/>
          <w:sz w:val="17"/>
          <w:szCs w:val="17"/>
        </w:rPr>
        <w:t>项目的初始化步骤：</w:t>
      </w:r>
      <w:r>
        <w:rPr>
          <w:rFonts w:ascii="Verdana" w:hAnsi="Verdana"/>
          <w:sz w:val="17"/>
          <w:szCs w:val="17"/>
        </w:rPr>
        <w:br/>
        <w:t xml:space="preserve">1. </w:t>
      </w:r>
      <w:r>
        <w:rPr>
          <w:rFonts w:ascii="Verdana" w:hAnsi="Verdana"/>
          <w:sz w:val="17"/>
          <w:szCs w:val="17"/>
        </w:rPr>
        <w:t>创建新的</w:t>
      </w:r>
      <w:r>
        <w:rPr>
          <w:rFonts w:ascii="Verdana" w:hAnsi="Verdana"/>
          <w:sz w:val="17"/>
          <w:szCs w:val="17"/>
        </w:rPr>
        <w:t>ASP.NET Forms</w:t>
      </w:r>
      <w:r>
        <w:rPr>
          <w:rFonts w:ascii="Verdana" w:hAnsi="Verdana"/>
          <w:sz w:val="17"/>
          <w:szCs w:val="17"/>
        </w:rPr>
        <w:t>项目。这样就建立了一个</w:t>
      </w:r>
      <w:r>
        <w:rPr>
          <w:rFonts w:ascii="Verdana" w:hAnsi="Verdana"/>
          <w:sz w:val="17"/>
          <w:szCs w:val="17"/>
        </w:rPr>
        <w:t>WebForm</w:t>
      </w:r>
      <w:r>
        <w:rPr>
          <w:rFonts w:ascii="Verdana" w:hAnsi="Verdana"/>
          <w:sz w:val="17"/>
          <w:szCs w:val="17"/>
        </w:rPr>
        <w:t>页面，您将会当作客户端页面来使用（参阅例子</w:t>
      </w:r>
      <w:r>
        <w:rPr>
          <w:rFonts w:ascii="Verdana" w:hAnsi="Verdana"/>
          <w:sz w:val="17"/>
          <w:szCs w:val="17"/>
        </w:rPr>
        <w:t>SeriesTypes.aspx</w:t>
      </w:r>
      <w:r>
        <w:rPr>
          <w:rFonts w:ascii="Verdana" w:hAnsi="Verdana"/>
          <w:sz w:val="17"/>
          <w:szCs w:val="17"/>
        </w:rPr>
        <w:t>页面）。</w:t>
      </w:r>
      <w:r>
        <w:rPr>
          <w:rFonts w:ascii="Verdana" w:hAnsi="Verdana"/>
          <w:sz w:val="17"/>
          <w:szCs w:val="17"/>
        </w:rPr>
        <w:t xml:space="preserve"> </w:t>
      </w:r>
      <w:r>
        <w:rPr>
          <w:rFonts w:ascii="Verdana" w:hAnsi="Verdana"/>
          <w:sz w:val="17"/>
          <w:szCs w:val="17"/>
        </w:rPr>
        <w:br/>
        <w:t xml:space="preserve">2. </w:t>
      </w:r>
      <w:r>
        <w:rPr>
          <w:rFonts w:ascii="Verdana" w:hAnsi="Verdana"/>
          <w:sz w:val="17"/>
          <w:szCs w:val="17"/>
        </w:rPr>
        <w:t>添加新的</w:t>
      </w:r>
      <w:r>
        <w:rPr>
          <w:rFonts w:ascii="Verdana" w:hAnsi="Verdana"/>
          <w:sz w:val="17"/>
          <w:szCs w:val="17"/>
        </w:rPr>
        <w:t>WebForm</w:t>
      </w:r>
      <w:r>
        <w:rPr>
          <w:rFonts w:ascii="Verdana" w:hAnsi="Verdana"/>
          <w:sz w:val="17"/>
          <w:szCs w:val="17"/>
        </w:rPr>
        <w:t>页面。此页面将是不可见的，将用于处理图表代码的服务器端。（参阅例子</w:t>
      </w:r>
      <w:r>
        <w:rPr>
          <w:rFonts w:ascii="Verdana" w:hAnsi="Verdana"/>
          <w:sz w:val="17"/>
          <w:szCs w:val="17"/>
        </w:rPr>
        <w:t xml:space="preserve">ShowSeries.aspx </w:t>
      </w:r>
      <w:r>
        <w:rPr>
          <w:rFonts w:ascii="Verdana" w:hAnsi="Verdana"/>
          <w:sz w:val="17"/>
          <w:szCs w:val="17"/>
        </w:rPr>
        <w:t>页面）</w:t>
      </w:r>
      <w:r>
        <w:rPr>
          <w:rFonts w:ascii="Verdana" w:hAnsi="Verdana"/>
          <w:sz w:val="17"/>
          <w:szCs w:val="17"/>
        </w:rPr>
        <w:t xml:space="preserve"> </w:t>
      </w:r>
      <w:r>
        <w:rPr>
          <w:rFonts w:ascii="Verdana" w:hAnsi="Verdana"/>
          <w:sz w:val="17"/>
          <w:szCs w:val="17"/>
        </w:rPr>
        <w:t>。</w:t>
      </w:r>
      <w:r>
        <w:rPr>
          <w:rFonts w:ascii="Verdana" w:hAnsi="Verdana"/>
          <w:sz w:val="17"/>
          <w:szCs w:val="17"/>
        </w:rPr>
        <w:t xml:space="preserve"> </w:t>
      </w:r>
      <w:r>
        <w:rPr>
          <w:rFonts w:ascii="Verdana" w:hAnsi="Verdana"/>
          <w:sz w:val="17"/>
          <w:szCs w:val="17"/>
        </w:rPr>
        <w:br/>
        <w:t xml:space="preserve">- </w:t>
      </w:r>
      <w:r>
        <w:rPr>
          <w:rFonts w:ascii="Verdana" w:hAnsi="Verdana"/>
          <w:sz w:val="17"/>
          <w:szCs w:val="17"/>
        </w:rPr>
        <w:t>该页面必须包含</w:t>
      </w:r>
      <w:r>
        <w:rPr>
          <w:rFonts w:ascii="Verdana" w:hAnsi="Verdana"/>
          <w:sz w:val="17"/>
          <w:szCs w:val="17"/>
        </w:rPr>
        <w:t>System.Windows.Forms.dll</w:t>
      </w:r>
      <w:r>
        <w:rPr>
          <w:rFonts w:ascii="Verdana" w:hAnsi="Verdana"/>
          <w:sz w:val="17"/>
          <w:szCs w:val="17"/>
        </w:rPr>
        <w:t>的引用。因为</w:t>
      </w:r>
      <w:r>
        <w:rPr>
          <w:rFonts w:ascii="Verdana" w:hAnsi="Verdana"/>
          <w:sz w:val="17"/>
          <w:szCs w:val="17"/>
        </w:rPr>
        <w:t>TeeChart</w:t>
      </w:r>
      <w:r>
        <w:rPr>
          <w:rFonts w:ascii="Verdana" w:hAnsi="Verdana"/>
          <w:sz w:val="17"/>
          <w:szCs w:val="17"/>
        </w:rPr>
        <w:t>组件是一个基于</w:t>
      </w:r>
      <w:r>
        <w:rPr>
          <w:rFonts w:ascii="Verdana" w:hAnsi="Verdana"/>
          <w:sz w:val="17"/>
          <w:szCs w:val="17"/>
        </w:rPr>
        <w:t>Windows.Forms</w:t>
      </w:r>
      <w:r>
        <w:rPr>
          <w:rFonts w:ascii="Verdana" w:hAnsi="Verdana"/>
          <w:sz w:val="17"/>
          <w:szCs w:val="17"/>
        </w:rPr>
        <w:t>的组件。</w:t>
      </w:r>
      <w:r>
        <w:rPr>
          <w:rFonts w:ascii="Verdana" w:hAnsi="Verdana"/>
          <w:sz w:val="17"/>
          <w:szCs w:val="17"/>
        </w:rPr>
        <w:br/>
        <w:t xml:space="preserve">3. Follow the code steps highlighted here and in the ASPStreams example as a guide to how to setup your project. </w:t>
      </w:r>
      <w:r>
        <w:rPr>
          <w:rFonts w:ascii="Verdana" w:hAnsi="Verdana"/>
          <w:sz w:val="17"/>
          <w:szCs w:val="17"/>
        </w:rPr>
        <w:br/>
      </w:r>
      <w:r>
        <w:rPr>
          <w:rFonts w:ascii="Verdana" w:hAnsi="Verdana"/>
          <w:sz w:val="17"/>
          <w:szCs w:val="17"/>
        </w:rPr>
        <w:br/>
      </w:r>
      <w:bookmarkStart w:id="113" w:name="Bookmark10_Procflow"/>
      <w:r>
        <w:rPr>
          <w:rFonts w:ascii="Verdana" w:hAnsi="Verdana"/>
          <w:b/>
          <w:bCs/>
          <w:sz w:val="17"/>
          <w:szCs w:val="17"/>
        </w:rPr>
        <w:t>处理流程</w:t>
      </w:r>
      <w:bookmarkEnd w:id="113"/>
      <w:r>
        <w:rPr>
          <w:rFonts w:ascii="Verdana" w:hAnsi="Verdana"/>
          <w:sz w:val="17"/>
          <w:szCs w:val="17"/>
        </w:rPr>
        <w:t xml:space="preserve"> </w:t>
      </w:r>
      <w:r>
        <w:rPr>
          <w:rFonts w:ascii="Verdana" w:hAnsi="Verdana"/>
          <w:sz w:val="17"/>
          <w:szCs w:val="17"/>
        </w:rPr>
        <w:br/>
      </w:r>
      <w:r>
        <w:rPr>
          <w:rFonts w:ascii="Verdana" w:hAnsi="Verdana"/>
          <w:sz w:val="17"/>
          <w:szCs w:val="17"/>
        </w:rPr>
        <w:t>客户端浏览器页面（</w:t>
      </w:r>
      <w:r>
        <w:rPr>
          <w:rFonts w:ascii="Verdana" w:hAnsi="Verdana"/>
          <w:sz w:val="17"/>
          <w:szCs w:val="17"/>
        </w:rPr>
        <w:t>SeriesTypes.aspx</w:t>
      </w:r>
      <w:r>
        <w:rPr>
          <w:rFonts w:ascii="Verdana" w:hAnsi="Verdana"/>
          <w:sz w:val="17"/>
          <w:szCs w:val="17"/>
        </w:rPr>
        <w:t>）包含一个图像，其</w:t>
      </w:r>
      <w:r>
        <w:rPr>
          <w:rFonts w:ascii="Verdana" w:hAnsi="Verdana"/>
          <w:sz w:val="17"/>
          <w:szCs w:val="17"/>
        </w:rPr>
        <w:t>IMG</w:t>
      </w:r>
      <w:r>
        <w:rPr>
          <w:rFonts w:ascii="Verdana" w:hAnsi="Verdana"/>
          <w:sz w:val="17"/>
          <w:szCs w:val="17"/>
        </w:rPr>
        <w:t>连接是</w:t>
      </w:r>
      <w:r>
        <w:rPr>
          <w:rFonts w:ascii="Verdana" w:hAnsi="Verdana"/>
          <w:sz w:val="17"/>
          <w:szCs w:val="17"/>
        </w:rPr>
        <w:t>aspx</w:t>
      </w:r>
      <w:r>
        <w:rPr>
          <w:rFonts w:ascii="Verdana" w:hAnsi="Verdana"/>
          <w:sz w:val="17"/>
          <w:szCs w:val="17"/>
        </w:rPr>
        <w:t>服务器脚本（</w:t>
      </w:r>
      <w:r>
        <w:rPr>
          <w:rFonts w:ascii="Verdana" w:hAnsi="Verdana"/>
          <w:sz w:val="17"/>
          <w:szCs w:val="17"/>
        </w:rPr>
        <w:t>ShowSeries.aspx</w:t>
      </w:r>
      <w:r>
        <w:rPr>
          <w:rFonts w:ascii="Verdana" w:hAnsi="Verdana"/>
          <w:sz w:val="17"/>
          <w:szCs w:val="17"/>
        </w:rPr>
        <w:t>）。</w:t>
      </w:r>
      <w:r>
        <w:rPr>
          <w:rFonts w:ascii="Verdana" w:hAnsi="Verdana"/>
          <w:sz w:val="17"/>
          <w:szCs w:val="17"/>
        </w:rPr>
        <w:lastRenderedPageBreak/>
        <w:t>客户端页面上的提交按钮调用含有</w:t>
      </w:r>
      <w:r>
        <w:rPr>
          <w:rFonts w:ascii="Verdana" w:hAnsi="Verdana"/>
          <w:sz w:val="17"/>
          <w:szCs w:val="17"/>
        </w:rPr>
        <w:t>ServerChart</w:t>
      </w:r>
      <w:r>
        <w:rPr>
          <w:rFonts w:ascii="Verdana" w:hAnsi="Verdana"/>
          <w:sz w:val="17"/>
          <w:szCs w:val="17"/>
        </w:rPr>
        <w:t>处理的参数化变量的服务器脚本。该按钮发送变量来作为设置客户端页面上图表图像的</w:t>
      </w:r>
      <w:r>
        <w:rPr>
          <w:rFonts w:ascii="Verdana" w:hAnsi="Verdana"/>
          <w:sz w:val="17"/>
          <w:szCs w:val="17"/>
        </w:rPr>
        <w:t>imageURL</w:t>
      </w:r>
      <w:r>
        <w:rPr>
          <w:rFonts w:ascii="Verdana" w:hAnsi="Verdana"/>
          <w:sz w:val="17"/>
          <w:szCs w:val="17"/>
        </w:rPr>
        <w:t>的参数的一部分，因此，返回一个基于已处理的参数的动态图表。</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5791200" cy="2619375"/>
            <wp:effectExtent l="0" t="0" r="0" b="9525"/>
            <wp:docPr id="156" name="图片 156" descr="C:\Users\SONY\AppData\Local\Temp\407984\Tutorial source\Tutorial source\images\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C:\Users\SONY\AppData\Local\Temp\407984\Tutorial source\Tutorial source\images\Scrip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200" cy="26193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114" w:name="Bookmark10_Coding"/>
      <w:r>
        <w:rPr>
          <w:rFonts w:ascii="Verdana" w:hAnsi="Verdana"/>
          <w:b/>
          <w:bCs/>
          <w:sz w:val="17"/>
          <w:szCs w:val="17"/>
        </w:rPr>
        <w:t>对</w:t>
      </w:r>
      <w:r>
        <w:rPr>
          <w:rFonts w:ascii="Verdana" w:hAnsi="Verdana"/>
          <w:b/>
          <w:bCs/>
          <w:sz w:val="17"/>
          <w:szCs w:val="17"/>
        </w:rPr>
        <w:t>TeeChart</w:t>
      </w:r>
      <w:bookmarkEnd w:id="114"/>
      <w:r>
        <w:rPr>
          <w:rFonts w:ascii="Verdana" w:hAnsi="Verdana"/>
          <w:b/>
          <w:bCs/>
          <w:sz w:val="17"/>
          <w:szCs w:val="17"/>
        </w:rPr>
        <w:t xml:space="preserve"> </w:t>
      </w:r>
      <w:r>
        <w:rPr>
          <w:rFonts w:ascii="Verdana" w:hAnsi="Verdana"/>
          <w:b/>
          <w:bCs/>
          <w:sz w:val="17"/>
          <w:szCs w:val="17"/>
        </w:rPr>
        <w:t>编码</w:t>
      </w:r>
      <w:r>
        <w:rPr>
          <w:rFonts w:ascii="Verdana" w:hAnsi="Verdana"/>
          <w:b/>
          <w:bCs/>
          <w:sz w:val="17"/>
          <w:szCs w:val="17"/>
        </w:rPr>
        <w:br/>
      </w:r>
      <w:r>
        <w:rPr>
          <w:rFonts w:ascii="Verdana" w:hAnsi="Verdana"/>
          <w:sz w:val="17"/>
          <w:szCs w:val="17"/>
        </w:rPr>
        <w:t>为了在服务器端对</w:t>
      </w:r>
      <w:r>
        <w:rPr>
          <w:rFonts w:ascii="Verdana" w:hAnsi="Verdana"/>
          <w:sz w:val="17"/>
          <w:szCs w:val="17"/>
        </w:rPr>
        <w:t>TeeChart</w:t>
      </w:r>
      <w:r>
        <w:rPr>
          <w:rFonts w:ascii="Verdana" w:hAnsi="Verdana"/>
          <w:sz w:val="17"/>
          <w:szCs w:val="17"/>
        </w:rPr>
        <w:t>进行编码应在脚本页面上添加一个</w:t>
      </w:r>
      <w:r>
        <w:rPr>
          <w:rFonts w:ascii="Verdana" w:hAnsi="Verdana"/>
          <w:sz w:val="17"/>
          <w:szCs w:val="17"/>
        </w:rPr>
        <w:t>TeeChart</w:t>
      </w:r>
      <w:r>
        <w:rPr>
          <w:rFonts w:ascii="Verdana" w:hAnsi="Verdana"/>
          <w:sz w:val="17"/>
          <w:szCs w:val="17"/>
        </w:rPr>
        <w:t>的引入：</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using Steema.TeeChart;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然后为</w:t>
      </w:r>
      <w:r>
        <w:rPr>
          <w:rFonts w:ascii="Verdana" w:hAnsi="Verdana"/>
          <w:sz w:val="17"/>
          <w:szCs w:val="17"/>
        </w:rPr>
        <w:t>TeeChart</w:t>
      </w:r>
      <w:r>
        <w:rPr>
          <w:rFonts w:ascii="Verdana" w:hAnsi="Verdana"/>
          <w:sz w:val="17"/>
          <w:szCs w:val="17"/>
        </w:rPr>
        <w:t>声明一个变量并在</w:t>
      </w:r>
      <w:r>
        <w:rPr>
          <w:rFonts w:ascii="Verdana" w:hAnsi="Verdana"/>
          <w:sz w:val="17"/>
          <w:szCs w:val="17"/>
        </w:rPr>
        <w:t>Page_Load</w:t>
      </w:r>
      <w:r>
        <w:rPr>
          <w:rFonts w:ascii="Verdana" w:hAnsi="Verdana"/>
          <w:sz w:val="17"/>
          <w:szCs w:val="17"/>
        </w:rPr>
        <w:t>事件的开始的时候建立。</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br/>
        <w:t xml:space="preserve">private TChart tChart; </w:t>
      </w:r>
    </w:p>
    <w:p w:rsidR="007649B1" w:rsidRDefault="007649B1" w:rsidP="007649B1">
      <w:pPr>
        <w:pStyle w:val="HTML"/>
        <w:spacing w:line="200" w:lineRule="atLeast"/>
        <w:rPr>
          <w:color w:val="000066"/>
          <w:sz w:val="17"/>
          <w:szCs w:val="17"/>
        </w:rPr>
      </w:pPr>
      <w:r>
        <w:rPr>
          <w:color w:val="000066"/>
          <w:sz w:val="17"/>
          <w:szCs w:val="17"/>
        </w:rPr>
        <w:t xml:space="preserve">        private void Page_Load(object sender, System.EventArgs e) </w:t>
      </w:r>
      <w:r>
        <w:rPr>
          <w:color w:val="000066"/>
          <w:sz w:val="17"/>
          <w:szCs w:val="17"/>
        </w:rPr>
        <w:br/>
        <w:t xml:space="preserve">        { </w:t>
      </w:r>
      <w:r>
        <w:rPr>
          <w:color w:val="000066"/>
          <w:sz w:val="17"/>
          <w:szCs w:val="17"/>
        </w:rPr>
        <w:br/>
        <w:t xml:space="preserve">            tChart=new TChart();       </w:t>
      </w:r>
      <w:r>
        <w:rPr>
          <w:color w:val="000066"/>
          <w:sz w:val="17"/>
          <w:szCs w:val="17"/>
        </w:rPr>
        <w:br/>
        <w:t xml:space="preserve"> </w:t>
      </w:r>
      <w:r>
        <w:rPr>
          <w:color w:val="000066"/>
          <w:sz w:val="17"/>
          <w:szCs w:val="17"/>
        </w:rPr>
        <w:br/>
        <w:t xml:space="preserve">            /* ...add Series and data, etc ... */ </w:t>
      </w:r>
      <w:r>
        <w:rPr>
          <w:color w:val="000066"/>
          <w:sz w:val="17"/>
          <w:szCs w:val="17"/>
        </w:rPr>
        <w:br/>
        <w:t xml:space="preserve">        } </w:t>
      </w:r>
      <w:r>
        <w:rPr>
          <w:color w:val="000066"/>
          <w:sz w:val="17"/>
          <w:szCs w:val="17"/>
        </w:rPr>
        <w:br/>
        <w:t xml:space="preserv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spacing w:after="240"/>
        <w:rPr>
          <w:rFonts w:ascii="Verdana" w:hAnsi="Verdana"/>
          <w:sz w:val="17"/>
          <w:szCs w:val="17"/>
        </w:rPr>
      </w:pPr>
      <w:bookmarkStart w:id="115" w:name="Bookmark10_GettingTheChart"/>
      <w:r>
        <w:rPr>
          <w:rFonts w:ascii="Verdana" w:hAnsi="Verdana"/>
          <w:b/>
          <w:bCs/>
          <w:sz w:val="17"/>
          <w:szCs w:val="17"/>
        </w:rPr>
        <w:t>表检索的关键码元素</w:t>
      </w:r>
      <w:bookmarkEnd w:id="115"/>
      <w:r>
        <w:rPr>
          <w:rFonts w:ascii="Verdana" w:hAnsi="Verdana"/>
          <w:sz w:val="17"/>
          <w:szCs w:val="17"/>
        </w:rPr>
        <w:t xml:space="preserve"> </w:t>
      </w:r>
      <w:r>
        <w:rPr>
          <w:rFonts w:ascii="Verdana" w:hAnsi="Verdana"/>
          <w:sz w:val="17"/>
          <w:szCs w:val="17"/>
        </w:rPr>
        <w:br/>
      </w:r>
      <w:r>
        <w:rPr>
          <w:rFonts w:ascii="Verdana" w:hAnsi="Verdana"/>
          <w:sz w:val="17"/>
          <w:szCs w:val="17"/>
        </w:rPr>
        <w:t>表检索的关键码元素是：</w:t>
      </w:r>
      <w:r>
        <w:rPr>
          <w:rFonts w:ascii="Verdana" w:hAnsi="Verdana"/>
          <w:sz w:val="17"/>
          <w:szCs w:val="17"/>
        </w:rPr>
        <w:br/>
        <w:t xml:space="preserve">1. </w:t>
      </w:r>
      <w:r>
        <w:rPr>
          <w:rFonts w:ascii="Verdana" w:hAnsi="Verdana"/>
          <w:sz w:val="17"/>
          <w:szCs w:val="17"/>
        </w:rPr>
        <w:t>客户端</w:t>
      </w:r>
      <w:r>
        <w:rPr>
          <w:rFonts w:ascii="Verdana" w:hAnsi="Verdana"/>
          <w:sz w:val="17"/>
          <w:szCs w:val="17"/>
        </w:rPr>
        <w:t>‘Get’</w:t>
      </w:r>
      <w:r>
        <w:rPr>
          <w:rFonts w:ascii="Verdana" w:hAnsi="Verdana"/>
          <w:sz w:val="17"/>
          <w:szCs w:val="17"/>
        </w:rPr>
        <w:t>说明。这可以由一个提交按钮来初始化或者其它手段，例如一个</w:t>
      </w:r>
      <w:r>
        <w:rPr>
          <w:rFonts w:ascii="Verdana" w:hAnsi="Verdana"/>
          <w:sz w:val="17"/>
          <w:szCs w:val="17"/>
        </w:rPr>
        <w:t>ComboBox</w:t>
      </w:r>
      <w:r>
        <w:rPr>
          <w:rFonts w:ascii="Verdana" w:hAnsi="Verdana"/>
          <w:sz w:val="17"/>
          <w:szCs w:val="17"/>
        </w:rPr>
        <w:t>并基于客户端参数从服务端</w:t>
      </w:r>
      <w:r>
        <w:rPr>
          <w:rFonts w:ascii="Verdana" w:hAnsi="Verdana"/>
          <w:sz w:val="17"/>
          <w:szCs w:val="17"/>
        </w:rPr>
        <w:t>‘gets’</w:t>
      </w:r>
      <w:r>
        <w:rPr>
          <w:rFonts w:ascii="Verdana" w:hAnsi="Verdana"/>
          <w:sz w:val="17"/>
          <w:szCs w:val="17"/>
        </w:rPr>
        <w:t>图表。一个图表的请求可能像</w:t>
      </w:r>
      <w:r>
        <w:rPr>
          <w:rFonts w:ascii="Verdana" w:hAnsi="Verdana"/>
          <w:sz w:val="17"/>
          <w:szCs w:val="17"/>
        </w:rPr>
        <w:t>‘traditional Get url line where the parameters are passed as one URL line or may be done via ASP.NET’</w:t>
      </w:r>
      <w:r>
        <w:rPr>
          <w:rFonts w:ascii="Verdana" w:hAnsi="Verdana"/>
          <w:sz w:val="17"/>
          <w:szCs w:val="17"/>
        </w:rPr>
        <w:t>的</w:t>
      </w:r>
      <w:r>
        <w:rPr>
          <w:rFonts w:ascii="Verdana" w:hAnsi="Verdana"/>
          <w:sz w:val="17"/>
          <w:szCs w:val="17"/>
        </w:rPr>
        <w:t>“Passing Server Control Values Between Pages”</w:t>
      </w:r>
      <w:r>
        <w:rPr>
          <w:rFonts w:ascii="Verdana" w:hAnsi="Verdana"/>
          <w:sz w:val="17"/>
          <w:szCs w:val="17"/>
        </w:rPr>
        <w:t>这</w:t>
      </w:r>
      <w:r>
        <w:rPr>
          <w:rFonts w:ascii="Verdana" w:hAnsi="Verdana"/>
          <w:sz w:val="17"/>
          <w:szCs w:val="17"/>
        </w:rPr>
        <w:lastRenderedPageBreak/>
        <w:t>样（请参阅微软对这个问题的帮助主题获取更多详情）。调用服务器脚本的代码将在页面后的的</w:t>
      </w:r>
      <w:r>
        <w:rPr>
          <w:rFonts w:ascii="Verdana" w:hAnsi="Verdana"/>
          <w:sz w:val="17"/>
          <w:szCs w:val="17"/>
        </w:rPr>
        <w:t>WebForms Code</w:t>
      </w:r>
      <w:r>
        <w:rPr>
          <w:rFonts w:ascii="Verdana" w:hAnsi="Verdana"/>
          <w:sz w:val="17"/>
          <w:szCs w:val="17"/>
        </w:rPr>
        <w:lastRenderedPageBreak/>
        <w:t>中编写。</w:t>
      </w:r>
      <w:r>
        <w:rPr>
          <w:rFonts w:ascii="Verdana" w:hAnsi="Verdana"/>
          <w:sz w:val="17"/>
          <w:szCs w:val="17"/>
        </w:rPr>
        <w:br/>
      </w:r>
      <w:r>
        <w:rPr>
          <w:rFonts w:ascii="Verdana" w:hAnsi="Verdana"/>
          <w:sz w:val="17"/>
          <w:szCs w:val="17"/>
        </w:rPr>
        <w:br/>
      </w:r>
      <w:r>
        <w:rPr>
          <w:rFonts w:ascii="Verdana" w:hAnsi="Verdana"/>
          <w:b/>
          <w:bCs/>
          <w:sz w:val="17"/>
          <w:szCs w:val="17"/>
        </w:rPr>
        <w:t>例子</w:t>
      </w:r>
      <w:r>
        <w:rPr>
          <w:rFonts w:ascii="Verdana" w:hAnsi="Verdana"/>
          <w:sz w:val="17"/>
          <w:szCs w:val="17"/>
        </w:rPr>
        <w:t xml:space="preserve"> </w:t>
      </w:r>
      <w:r>
        <w:rPr>
          <w:rFonts w:ascii="Verdana" w:hAnsi="Verdana"/>
          <w:sz w:val="17"/>
          <w:szCs w:val="17"/>
        </w:rPr>
        <w:br/>
      </w:r>
      <w:r>
        <w:rPr>
          <w:rFonts w:ascii="Verdana" w:hAnsi="Verdana"/>
          <w:sz w:val="17"/>
          <w:szCs w:val="17"/>
        </w:rPr>
        <w:t>在此例中，变量是来自不同</w:t>
      </w:r>
      <w:r>
        <w:rPr>
          <w:rFonts w:ascii="Verdana" w:hAnsi="Verdana"/>
          <w:sz w:val="17"/>
          <w:szCs w:val="17"/>
        </w:rPr>
        <w:t>WebForm</w:t>
      </w:r>
      <w:r>
        <w:rPr>
          <w:rFonts w:ascii="Verdana" w:hAnsi="Verdana"/>
          <w:sz w:val="17"/>
          <w:szCs w:val="17"/>
        </w:rPr>
        <w:t>的页面元素并且以参数的方式添加到图像</w:t>
      </w:r>
      <w:r>
        <w:rPr>
          <w:rFonts w:ascii="Verdana" w:hAnsi="Verdana"/>
          <w:sz w:val="17"/>
          <w:szCs w:val="17"/>
        </w:rPr>
        <w:t>’Get‘URL</w:t>
      </w:r>
      <w:r>
        <w:rPr>
          <w:rFonts w:ascii="Verdana" w:hAnsi="Verdana"/>
          <w:sz w:val="17"/>
          <w:szCs w:val="17"/>
        </w:rPr>
        <w:t>路径。</w:t>
      </w:r>
    </w:p>
    <w:p w:rsidR="007649B1" w:rsidRDefault="007649B1" w:rsidP="007649B1">
      <w:pPr>
        <w:pStyle w:val="HTML"/>
        <w:spacing w:line="200" w:lineRule="atLeast"/>
        <w:rPr>
          <w:color w:val="000066"/>
          <w:sz w:val="17"/>
          <w:szCs w:val="17"/>
        </w:rPr>
      </w:pPr>
      <w:r>
        <w:rPr>
          <w:color w:val="000066"/>
          <w:sz w:val="17"/>
          <w:szCs w:val="17"/>
        </w:rPr>
        <w:t xml:space="preserve">        private void sendInfo() </w:t>
      </w:r>
      <w:r>
        <w:rPr>
          <w:color w:val="000066"/>
          <w:sz w:val="17"/>
          <w:szCs w:val="17"/>
        </w:rPr>
        <w:br/>
        <w:t xml:space="preserve">        { </w:t>
      </w:r>
      <w:r>
        <w:rPr>
          <w:color w:val="000066"/>
          <w:sz w:val="17"/>
          <w:szCs w:val="17"/>
        </w:rPr>
        <w:br/>
        <w:t xml:space="preserve">            seriesType=DropDownList1.Items[DropDownList1.SelectedIndex].ToString(); </w:t>
      </w:r>
      <w:r>
        <w:rPr>
          <w:color w:val="000066"/>
          <w:sz w:val="17"/>
          <w:szCs w:val="17"/>
        </w:rPr>
        <w:br/>
        <w:t xml:space="preserve">            viewType=CheckBox1.Checked.ToString(); </w:t>
      </w:r>
      <w:r>
        <w:rPr>
          <w:color w:val="000066"/>
          <w:sz w:val="17"/>
          <w:szCs w:val="17"/>
        </w:rPr>
        <w:br/>
        <w:t xml:space="preserve">            Image1.ImageUrl="http://"+webServer  /*use webserver variable for server*/ </w:t>
      </w:r>
      <w:r>
        <w:rPr>
          <w:color w:val="000066"/>
          <w:sz w:val="17"/>
          <w:szCs w:val="17"/>
        </w:rPr>
        <w:br/>
        <w:t xml:space="preserve">                +"/TeeChartForNET/ASPStream/ProcessChart.aspx?seriestype=" </w:t>
      </w:r>
      <w:r>
        <w:rPr>
          <w:color w:val="000066"/>
          <w:sz w:val="17"/>
          <w:szCs w:val="17"/>
        </w:rPr>
        <w:br/>
        <w:t xml:space="preserve">                +seriesType+"&amp;view="+viewType; </w:t>
      </w:r>
      <w:r>
        <w:rPr>
          <w:color w:val="000066"/>
          <w:sz w:val="17"/>
          <w:szCs w:val="17"/>
        </w:rPr>
        <w:br/>
        <w:t xml:space="preserve">        }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br/>
        <w:t xml:space="preserve">2. </w:t>
      </w:r>
      <w:r>
        <w:rPr>
          <w:rFonts w:ascii="Verdana" w:hAnsi="Verdana"/>
          <w:sz w:val="17"/>
          <w:szCs w:val="17"/>
        </w:rPr>
        <w:t>服务端脚本接收来自客户端的</w:t>
      </w:r>
      <w:r>
        <w:rPr>
          <w:rFonts w:ascii="Verdana" w:hAnsi="Verdana"/>
          <w:sz w:val="17"/>
          <w:szCs w:val="17"/>
        </w:rPr>
        <w:t>GET</w:t>
      </w:r>
      <w:r>
        <w:rPr>
          <w:rFonts w:ascii="Verdana" w:hAnsi="Verdana"/>
          <w:sz w:val="17"/>
          <w:szCs w:val="17"/>
        </w:rPr>
        <w:t>请求并运行</w:t>
      </w:r>
      <w:r>
        <w:rPr>
          <w:rFonts w:ascii="Verdana" w:hAnsi="Verdana"/>
          <w:sz w:val="17"/>
          <w:szCs w:val="17"/>
        </w:rPr>
        <w:t>Page_Load</w:t>
      </w:r>
      <w:r>
        <w:rPr>
          <w:rFonts w:ascii="Verdana" w:hAnsi="Verdana"/>
          <w:sz w:val="17"/>
          <w:szCs w:val="17"/>
        </w:rPr>
        <w:t>事件。在事件中，图表可能被创建且接收到的参数可能被用来定义图表如何填充。图表会呈现为一个图像并向客户端返回一个数据流。</w:t>
      </w:r>
      <w:r>
        <w:rPr>
          <w:rFonts w:ascii="Verdana" w:hAnsi="Verdana"/>
          <w:sz w:val="17"/>
          <w:szCs w:val="17"/>
        </w:rPr>
        <w:br/>
      </w:r>
      <w:r>
        <w:rPr>
          <w:rFonts w:ascii="Verdana" w:hAnsi="Verdana"/>
          <w:sz w:val="17"/>
          <w:szCs w:val="17"/>
        </w:rPr>
        <w:br/>
      </w:r>
      <w:r>
        <w:rPr>
          <w:rFonts w:ascii="Verdana" w:hAnsi="Verdana"/>
          <w:b/>
          <w:bCs/>
          <w:sz w:val="17"/>
          <w:szCs w:val="17"/>
        </w:rPr>
        <w:t>例子</w:t>
      </w:r>
    </w:p>
    <w:p w:rsidR="007649B1" w:rsidRDefault="007649B1" w:rsidP="007649B1">
      <w:pPr>
        <w:pStyle w:val="HTML"/>
        <w:spacing w:line="200" w:lineRule="atLeast"/>
        <w:rPr>
          <w:color w:val="000066"/>
          <w:sz w:val="17"/>
          <w:szCs w:val="17"/>
        </w:rPr>
      </w:pPr>
      <w:r>
        <w:rPr>
          <w:color w:val="000066"/>
          <w:sz w:val="17"/>
          <w:szCs w:val="17"/>
        </w:rPr>
        <w:t xml:space="preserve">        private void Page_Load(object sender, System.EventArgs e) </w:t>
      </w:r>
      <w:r>
        <w:rPr>
          <w:color w:val="000066"/>
          <w:sz w:val="17"/>
          <w:szCs w:val="17"/>
        </w:rPr>
        <w:br/>
        <w:t xml:space="preserve">        { </w:t>
      </w:r>
      <w:r>
        <w:rPr>
          <w:color w:val="000066"/>
          <w:sz w:val="17"/>
          <w:szCs w:val="17"/>
        </w:rPr>
        <w:br/>
        <w:t xml:space="preserve">            tChart=new TChart(); </w:t>
      </w:r>
      <w:r>
        <w:rPr>
          <w:color w:val="000066"/>
          <w:sz w:val="17"/>
          <w:szCs w:val="17"/>
        </w:rPr>
        <w:br/>
        <w:t xml:space="preserve">            tChart.AfterDraw += new Steema.TeeChart.TChart.PaintChartEventHandler(this.tChart_AfterDraw);       </w:t>
      </w:r>
      <w:r>
        <w:rPr>
          <w:color w:val="000066"/>
          <w:sz w:val="17"/>
          <w:szCs w:val="17"/>
        </w:rPr>
        <w:br/>
        <w:t xml:space="preserve"> </w:t>
      </w:r>
      <w:r>
        <w:rPr>
          <w:color w:val="000066"/>
          <w:sz w:val="17"/>
          <w:szCs w:val="17"/>
        </w:rPr>
        <w:br/>
        <w:t xml:space="preserve">            /* ...add Series and data, etc ... */ </w:t>
      </w:r>
      <w:r>
        <w:rPr>
          <w:color w:val="000066"/>
          <w:sz w:val="17"/>
          <w:szCs w:val="17"/>
        </w:rPr>
        <w:br/>
        <w:t xml:space="preserve"> </w:t>
      </w:r>
      <w:r>
        <w:rPr>
          <w:color w:val="000066"/>
          <w:sz w:val="17"/>
          <w:szCs w:val="17"/>
        </w:rPr>
        <w:br/>
        <w:t xml:space="preserve">            //Process Get parameters received from client </w:t>
      </w:r>
      <w:r>
        <w:rPr>
          <w:color w:val="000066"/>
          <w:sz w:val="17"/>
          <w:szCs w:val="17"/>
        </w:rPr>
        <w:br/>
        <w:t xml:space="preserve">            if (Request.QueryString["view"]=="False") </w:t>
      </w:r>
      <w:r>
        <w:rPr>
          <w:color w:val="000066"/>
          <w:sz w:val="17"/>
          <w:szCs w:val="17"/>
        </w:rPr>
        <w:br/>
        <w:t xml:space="preserve">                tChart.Aspect.View3D=false; </w:t>
      </w:r>
      <w:r>
        <w:rPr>
          <w:color w:val="000066"/>
          <w:sz w:val="17"/>
          <w:szCs w:val="17"/>
        </w:rPr>
        <w:br/>
        <w:t xml:space="preserve">            else </w:t>
      </w:r>
      <w:r>
        <w:rPr>
          <w:color w:val="000066"/>
          <w:sz w:val="17"/>
          <w:szCs w:val="17"/>
        </w:rPr>
        <w:br/>
        <w:t xml:space="preserve">                tChart.Aspect.View3D=true; </w:t>
      </w:r>
      <w:r>
        <w:rPr>
          <w:color w:val="000066"/>
          <w:sz w:val="17"/>
          <w:szCs w:val="17"/>
        </w:rPr>
        <w:br/>
        <w:t xml:space="preserve"> </w:t>
      </w:r>
      <w:r>
        <w:rPr>
          <w:color w:val="000066"/>
          <w:sz w:val="17"/>
          <w:szCs w:val="17"/>
        </w:rPr>
        <w:br/>
        <w:t xml:space="preserve">            MemoryStream tempStream = new MemoryStream(); </w:t>
      </w:r>
      <w:r>
        <w:rPr>
          <w:color w:val="000066"/>
          <w:sz w:val="17"/>
          <w:szCs w:val="17"/>
        </w:rPr>
        <w:br/>
        <w:t xml:space="preserve">            tChart.Export.Image.PNG.Save(tempStream); </w:t>
      </w:r>
      <w:r>
        <w:rPr>
          <w:color w:val="000066"/>
          <w:sz w:val="17"/>
          <w:szCs w:val="17"/>
        </w:rPr>
        <w:br/>
        <w:t xml:space="preserve">            Response.ContentType="Image/PNG"; </w:t>
      </w:r>
      <w:r>
        <w:rPr>
          <w:color w:val="000066"/>
          <w:sz w:val="17"/>
          <w:szCs w:val="17"/>
        </w:rPr>
        <w:br/>
        <w:t xml:space="preserve">            Response.OutputStream.Write(tempStream.ToArray(),0,(int)tempStream.Length); </w:t>
      </w:r>
      <w:r>
        <w:rPr>
          <w:color w:val="000066"/>
          <w:sz w:val="17"/>
          <w:szCs w:val="17"/>
        </w:rPr>
        <w:br/>
      </w:r>
      <w:r>
        <w:rPr>
          <w:color w:val="000066"/>
          <w:sz w:val="17"/>
          <w:szCs w:val="17"/>
        </w:rPr>
        <w:lastRenderedPageBreak/>
        <w:t xml:space="preserve">            tempStream.Close(); </w:t>
      </w:r>
      <w:r>
        <w:rPr>
          <w:color w:val="000066"/>
          <w:sz w:val="17"/>
          <w:szCs w:val="17"/>
        </w:rPr>
        <w:br/>
        <w:t>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bookmarkStart w:id="116" w:name="Bookmark10_AddEvent"/>
      <w:r>
        <w:rPr>
          <w:rFonts w:ascii="Verdana" w:hAnsi="Verdana"/>
          <w:b/>
          <w:bCs/>
          <w:sz w:val="17"/>
          <w:szCs w:val="17"/>
        </w:rPr>
        <w:t>添加事件</w:t>
      </w:r>
      <w:bookmarkEnd w:id="116"/>
      <w:r>
        <w:rPr>
          <w:rFonts w:ascii="Verdana" w:hAnsi="Verdana"/>
          <w:sz w:val="17"/>
          <w:szCs w:val="17"/>
        </w:rPr>
        <w:br/>
      </w:r>
      <w:r>
        <w:rPr>
          <w:rFonts w:ascii="Verdana" w:hAnsi="Verdana"/>
          <w:sz w:val="17"/>
          <w:szCs w:val="17"/>
        </w:rPr>
        <w:lastRenderedPageBreak/>
        <w:t>通过在图表建立后添加事件，图表的建立事件可能会被添加到</w:t>
      </w:r>
      <w:r>
        <w:rPr>
          <w:rFonts w:ascii="Verdana" w:hAnsi="Verdana"/>
          <w:sz w:val="17"/>
          <w:szCs w:val="17"/>
        </w:rPr>
        <w:t>Free-scripted TeeChart ASP</w:t>
      </w:r>
      <w:r>
        <w:rPr>
          <w:rFonts w:ascii="Verdana" w:hAnsi="Verdana"/>
          <w:sz w:val="17"/>
          <w:szCs w:val="17"/>
        </w:rPr>
        <w:t>应用程序。</w:t>
      </w:r>
      <w:r>
        <w:rPr>
          <w:rFonts w:ascii="Verdana" w:hAnsi="Verdana"/>
          <w:sz w:val="17"/>
          <w:szCs w:val="17"/>
        </w:rPr>
        <w:br/>
      </w:r>
      <w:r>
        <w:rPr>
          <w:rFonts w:ascii="Verdana" w:hAnsi="Verdana"/>
          <w:b/>
          <w:bCs/>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private void Page_Load(object sender, System.EventArgs e) </w:t>
      </w:r>
      <w:r>
        <w:rPr>
          <w:color w:val="000066"/>
          <w:sz w:val="17"/>
          <w:szCs w:val="17"/>
        </w:rPr>
        <w:br/>
        <w:t xml:space="preserve">        { </w:t>
      </w:r>
      <w:r>
        <w:rPr>
          <w:color w:val="000066"/>
          <w:sz w:val="17"/>
          <w:szCs w:val="17"/>
        </w:rPr>
        <w:br/>
        <w:t xml:space="preserve">            tChart=new TChart(); </w:t>
      </w:r>
      <w:r>
        <w:rPr>
          <w:color w:val="000066"/>
          <w:sz w:val="17"/>
          <w:szCs w:val="17"/>
        </w:rPr>
        <w:br/>
        <w:t xml:space="preserve">            tChart.AfterDraw += new Steema.TeeChart.TChart.PaintChartEventHandler(this.tChart_AfterDraw);       </w:t>
      </w:r>
      <w:r>
        <w:rPr>
          <w:color w:val="000066"/>
          <w:sz w:val="17"/>
          <w:szCs w:val="17"/>
        </w:rPr>
        <w:br/>
        <w:t xml:space="preserve"> </w:t>
      </w:r>
      <w:r>
        <w:rPr>
          <w:color w:val="000066"/>
          <w:sz w:val="17"/>
          <w:szCs w:val="17"/>
        </w:rPr>
        <w:br/>
        <w:t xml:space="preserve">            /* ...add Series and data, etc ... */ </w:t>
      </w:r>
      <w:r>
        <w:rPr>
          <w:color w:val="000066"/>
          <w:sz w:val="17"/>
          <w:szCs w:val="17"/>
        </w:rPr>
        <w:br/>
        <w:t xml:space="preserve"> </w:t>
      </w:r>
      <w:r>
        <w:rPr>
          <w:color w:val="000066"/>
          <w:sz w:val="17"/>
          <w:szCs w:val="17"/>
        </w:rPr>
        <w:br/>
        <w:t xml:space="preserve">            MemoryStream tempStream = new MemoryStream(); </w:t>
      </w:r>
      <w:r>
        <w:rPr>
          <w:color w:val="000066"/>
          <w:sz w:val="17"/>
          <w:szCs w:val="17"/>
        </w:rPr>
        <w:br/>
        <w:t xml:space="preserve">            tChart.Export.Image.PNG.Save(tempStream); </w:t>
      </w:r>
      <w:r>
        <w:rPr>
          <w:color w:val="000066"/>
          <w:sz w:val="17"/>
          <w:szCs w:val="17"/>
        </w:rPr>
        <w:br/>
        <w:t xml:space="preserve">            Response.ContentType="Image/PNG"; </w:t>
      </w:r>
      <w:r>
        <w:rPr>
          <w:color w:val="000066"/>
          <w:sz w:val="17"/>
          <w:szCs w:val="17"/>
        </w:rPr>
        <w:br/>
        <w:t xml:space="preserve">            Response.OutputStream.Write(tempStream.ToArray(),0,(int)tempStream.Length); </w:t>
      </w:r>
      <w:r>
        <w:rPr>
          <w:color w:val="000066"/>
          <w:sz w:val="17"/>
          <w:szCs w:val="17"/>
        </w:rPr>
        <w:br/>
        <w:t xml:space="preserve">            tempStream.Close(); </w:t>
      </w:r>
      <w:r>
        <w:rPr>
          <w:color w:val="000066"/>
          <w:sz w:val="17"/>
          <w:szCs w:val="17"/>
        </w:rPr>
        <w:br/>
        <w:t xml:space="preserve">        } </w:t>
      </w:r>
      <w:r>
        <w:rPr>
          <w:color w:val="000066"/>
          <w:sz w:val="17"/>
          <w:szCs w:val="17"/>
        </w:rPr>
        <w:br/>
        <w:t xml:space="preserve"> </w:t>
      </w:r>
      <w:r>
        <w:rPr>
          <w:color w:val="000066"/>
          <w:sz w:val="17"/>
          <w:szCs w:val="17"/>
        </w:rPr>
        <w:br/>
        <w:t xml:space="preserve">        private void tChart_AfterDraw(object sender, Steema.TeeChart.Drawing.Graphics3D g) </w:t>
      </w:r>
      <w:r>
        <w:rPr>
          <w:color w:val="000066"/>
          <w:sz w:val="17"/>
          <w:szCs w:val="17"/>
        </w:rPr>
        <w:br/>
        <w:t xml:space="preserve">        { </w:t>
      </w:r>
      <w:r>
        <w:rPr>
          <w:color w:val="000066"/>
          <w:sz w:val="17"/>
          <w:szCs w:val="17"/>
        </w:rPr>
        <w:br/>
        <w:t xml:space="preserve">            string tmpStr="Copyright My Organisation "+DateTime.Now.ToString(); </w:t>
      </w:r>
      <w:r>
        <w:rPr>
          <w:color w:val="000066"/>
          <w:sz w:val="17"/>
          <w:szCs w:val="17"/>
        </w:rPr>
        <w:br/>
        <w:t xml:space="preserve">            g.TextOut(g.Chart.Width-(int)g.TextWidth(tmpStr)-5,g.Chart.Height-(int)g.TextHeight("H")-3,tmpStr); </w:t>
      </w:r>
      <w:r>
        <w:rPr>
          <w:color w:val="000066"/>
          <w:sz w:val="17"/>
          <w:szCs w:val="17"/>
        </w:rPr>
        <w:br/>
        <w:t xml:space="preserve">        }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在图表建立的时候，</w:t>
      </w:r>
      <w:r>
        <w:rPr>
          <w:rFonts w:ascii="Verdana" w:hAnsi="Verdana"/>
          <w:sz w:val="17"/>
          <w:szCs w:val="17"/>
        </w:rPr>
        <w:t>AfterDraw</w:t>
      </w:r>
      <w:r>
        <w:rPr>
          <w:rFonts w:ascii="Verdana" w:hAnsi="Verdana"/>
          <w:sz w:val="17"/>
          <w:szCs w:val="17"/>
        </w:rPr>
        <w:t>事件中的代码就会被执行，在这种情况下，当图表呈现为图像时，相关信息将包含在</w:t>
      </w:r>
      <w:r>
        <w:rPr>
          <w:rFonts w:ascii="Verdana" w:hAnsi="Verdana"/>
          <w:sz w:val="17"/>
          <w:szCs w:val="17"/>
        </w:rPr>
        <w:t>Chart Canvas</w:t>
      </w:r>
      <w:r>
        <w:rPr>
          <w:rFonts w:ascii="Verdana" w:hAnsi="Verdana"/>
          <w:sz w:val="17"/>
          <w:szCs w:val="17"/>
        </w:rPr>
        <w:t>上。如果您想要在客户端页面的图表上使用基于用户鼠标点击的交互式事件，我们建议您在</w:t>
      </w:r>
      <w:r>
        <w:rPr>
          <w:rFonts w:ascii="Verdana" w:hAnsi="Verdana"/>
          <w:sz w:val="17"/>
          <w:szCs w:val="17"/>
        </w:rPr>
        <w:t>WebForm</w:t>
      </w:r>
      <w:r>
        <w:rPr>
          <w:rFonts w:ascii="Verdana" w:hAnsi="Verdana"/>
          <w:sz w:val="17"/>
          <w:szCs w:val="17"/>
        </w:rPr>
        <w:t>上使用</w:t>
      </w:r>
      <w:r>
        <w:rPr>
          <w:rFonts w:ascii="Verdana" w:hAnsi="Verdana"/>
          <w:sz w:val="17"/>
          <w:szCs w:val="17"/>
        </w:rPr>
        <w:t>WebChart</w:t>
      </w:r>
      <w:r>
        <w:rPr>
          <w:rFonts w:ascii="Verdana" w:hAnsi="Verdana"/>
          <w:sz w:val="17"/>
          <w:szCs w:val="17"/>
        </w:rPr>
        <w:t>组件。</w:t>
      </w:r>
      <w:r>
        <w:rPr>
          <w:rFonts w:ascii="Verdana" w:hAnsi="Verdana"/>
          <w:sz w:val="17"/>
          <w:szCs w:val="17"/>
        </w:rPr>
        <w:br/>
      </w:r>
      <w:r>
        <w:rPr>
          <w:rFonts w:ascii="Verdana" w:hAnsi="Verdana"/>
          <w:sz w:val="17"/>
          <w:szCs w:val="17"/>
        </w:rPr>
        <w:br/>
      </w:r>
      <w:bookmarkStart w:id="117" w:name="Bookmark10_Security"/>
      <w:r>
        <w:rPr>
          <w:rFonts w:ascii="Verdana" w:hAnsi="Verdana"/>
          <w:b/>
          <w:bCs/>
          <w:sz w:val="17"/>
          <w:szCs w:val="17"/>
        </w:rPr>
        <w:t>安全问题</w:t>
      </w:r>
      <w:bookmarkEnd w:id="117"/>
      <w:r>
        <w:rPr>
          <w:rFonts w:ascii="Verdana" w:hAnsi="Verdana"/>
          <w:sz w:val="17"/>
          <w:szCs w:val="17"/>
        </w:rPr>
        <w:t xml:space="preserve"> </w:t>
      </w:r>
      <w:r>
        <w:rPr>
          <w:rFonts w:ascii="Verdana" w:hAnsi="Verdana"/>
          <w:sz w:val="17"/>
          <w:szCs w:val="17"/>
        </w:rPr>
        <w:br/>
      </w:r>
      <w:r>
        <w:rPr>
          <w:rFonts w:ascii="Verdana" w:hAnsi="Verdana"/>
          <w:sz w:val="17"/>
          <w:szCs w:val="17"/>
        </w:rPr>
        <w:t>通过</w:t>
      </w:r>
      <w:r>
        <w:rPr>
          <w:rFonts w:ascii="Verdana" w:hAnsi="Verdana"/>
          <w:sz w:val="17"/>
          <w:szCs w:val="17"/>
        </w:rPr>
        <w:t>Installer</w:t>
      </w:r>
      <w:r>
        <w:rPr>
          <w:rFonts w:ascii="Verdana" w:hAnsi="Verdana"/>
          <w:sz w:val="17"/>
          <w:szCs w:val="17"/>
        </w:rPr>
        <w:t>默认安装的</w:t>
      </w:r>
      <w:r>
        <w:rPr>
          <w:rFonts w:ascii="Verdana" w:hAnsi="Verdana"/>
          <w:sz w:val="17"/>
          <w:szCs w:val="17"/>
        </w:rPr>
        <w:t>TeeChart for .NET</w:t>
      </w:r>
      <w:r>
        <w:rPr>
          <w:rFonts w:ascii="Verdana" w:hAnsi="Verdana"/>
          <w:sz w:val="17"/>
          <w:szCs w:val="17"/>
        </w:rPr>
        <w:t>创建了文件夹和足以访问</w:t>
      </w:r>
      <w:r>
        <w:rPr>
          <w:rFonts w:ascii="Verdana" w:hAnsi="Verdana"/>
          <w:sz w:val="17"/>
          <w:szCs w:val="17"/>
        </w:rPr>
        <w:t>TeeChart</w:t>
      </w:r>
      <w:r>
        <w:rPr>
          <w:rFonts w:ascii="Verdana" w:hAnsi="Verdana"/>
          <w:sz w:val="17"/>
          <w:szCs w:val="17"/>
        </w:rPr>
        <w:t>所包含的</w:t>
      </w:r>
      <w:r>
        <w:rPr>
          <w:rFonts w:ascii="Verdana" w:hAnsi="Verdana"/>
          <w:sz w:val="17"/>
          <w:szCs w:val="17"/>
        </w:rPr>
        <w:t>ASP.NET</w:t>
      </w:r>
      <w:r>
        <w:rPr>
          <w:rFonts w:ascii="Verdana" w:hAnsi="Verdana"/>
          <w:sz w:val="17"/>
          <w:szCs w:val="17"/>
        </w:rPr>
        <w:t>例子的</w:t>
      </w:r>
      <w:r>
        <w:rPr>
          <w:rFonts w:ascii="Verdana" w:hAnsi="Verdana"/>
          <w:sz w:val="17"/>
          <w:szCs w:val="17"/>
        </w:rPr>
        <w:t>IIS</w:t>
      </w:r>
      <w:r>
        <w:rPr>
          <w:rFonts w:ascii="Verdana" w:hAnsi="Verdana"/>
          <w:sz w:val="17"/>
          <w:szCs w:val="17"/>
        </w:rPr>
        <w:t>虚拟文件夹。</w:t>
      </w:r>
      <w:r>
        <w:rPr>
          <w:rFonts w:ascii="Verdana" w:hAnsi="Verdana"/>
          <w:sz w:val="17"/>
          <w:szCs w:val="17"/>
        </w:rPr>
        <w:t>TWebForm</w:t>
      </w:r>
      <w:r>
        <w:rPr>
          <w:rFonts w:ascii="Verdana" w:hAnsi="Verdana"/>
          <w:sz w:val="17"/>
          <w:szCs w:val="17"/>
        </w:rPr>
        <w:t>应用程序采取</w:t>
      </w:r>
      <w:r>
        <w:rPr>
          <w:rFonts w:ascii="Verdana" w:hAnsi="Verdana"/>
          <w:sz w:val="17"/>
          <w:szCs w:val="17"/>
        </w:rPr>
        <w:t>IIS</w:t>
      </w:r>
      <w:r>
        <w:rPr>
          <w:rFonts w:ascii="Verdana" w:hAnsi="Verdana"/>
          <w:sz w:val="17"/>
          <w:szCs w:val="17"/>
        </w:rPr>
        <w:t>支持的</w:t>
      </w:r>
      <w:r>
        <w:rPr>
          <w:rFonts w:ascii="Verdana" w:hAnsi="Verdana"/>
          <w:sz w:val="17"/>
          <w:szCs w:val="17"/>
        </w:rPr>
        <w:t>Session</w:t>
      </w:r>
      <w:r>
        <w:rPr>
          <w:rFonts w:ascii="Verdana" w:hAnsi="Verdana"/>
          <w:sz w:val="17"/>
          <w:szCs w:val="17"/>
        </w:rPr>
        <w:t>来移动临时图表的信息。例子中的项目可以在</w:t>
      </w:r>
      <w:r>
        <w:rPr>
          <w:rFonts w:ascii="Verdana" w:hAnsi="Verdana"/>
          <w:sz w:val="17"/>
          <w:szCs w:val="17"/>
        </w:rPr>
        <w:t>Visual Studio.NET</w:t>
      </w:r>
      <w:r>
        <w:rPr>
          <w:rFonts w:ascii="Verdana" w:hAnsi="Verdana"/>
          <w:sz w:val="17"/>
          <w:szCs w:val="17"/>
        </w:rPr>
        <w:t>中使用临时存储图表的媒介</w:t>
      </w:r>
      <w:r>
        <w:rPr>
          <w:rFonts w:ascii="Verdana" w:hAnsi="Verdana"/>
          <w:sz w:val="17"/>
          <w:szCs w:val="17"/>
        </w:rPr>
        <w:t>‘File’</w:t>
      </w:r>
      <w:r>
        <w:rPr>
          <w:rFonts w:ascii="Verdana" w:hAnsi="Verdana"/>
          <w:sz w:val="17"/>
          <w:szCs w:val="17"/>
        </w:rPr>
        <w:t>被修改。经测试，在</w:t>
      </w:r>
      <w:r>
        <w:rPr>
          <w:rFonts w:ascii="Verdana" w:hAnsi="Verdana"/>
          <w:sz w:val="17"/>
          <w:szCs w:val="17"/>
        </w:rPr>
        <w:t>Windows 2000</w:t>
      </w:r>
      <w:r>
        <w:rPr>
          <w:rFonts w:ascii="Verdana" w:hAnsi="Verdana"/>
          <w:sz w:val="17"/>
          <w:szCs w:val="17"/>
        </w:rPr>
        <w:t>中运行良好。在</w:t>
      </w:r>
      <w:r>
        <w:rPr>
          <w:rFonts w:ascii="Verdana" w:hAnsi="Verdana"/>
          <w:sz w:val="17"/>
          <w:szCs w:val="17"/>
        </w:rPr>
        <w:lastRenderedPageBreak/>
        <w:t>Windows 2003</w:t>
      </w:r>
      <w:r>
        <w:rPr>
          <w:rFonts w:ascii="Verdana" w:hAnsi="Verdana"/>
          <w:sz w:val="17"/>
          <w:szCs w:val="17"/>
        </w:rPr>
        <w:t>中默认安装了附加的安全限制，这可能限制了默认文件夹</w:t>
      </w:r>
      <w:r>
        <w:rPr>
          <w:rFonts w:ascii="Verdana" w:hAnsi="Verdana"/>
          <w:sz w:val="17"/>
          <w:szCs w:val="17"/>
        </w:rPr>
        <w:t>‘_chart_temp’</w:t>
      </w:r>
      <w:r>
        <w:rPr>
          <w:rFonts w:ascii="Verdana" w:hAnsi="Verdana"/>
          <w:sz w:val="17"/>
          <w:szCs w:val="17"/>
        </w:rPr>
        <w:t>（临时文件夹的名称和位置是可配置的）的使用。</w:t>
      </w:r>
      <w:r>
        <w:rPr>
          <w:rFonts w:ascii="Verdana" w:hAnsi="Verdana"/>
          <w:sz w:val="17"/>
          <w:szCs w:val="17"/>
        </w:rPr>
        <w:t>Win2003</w:t>
      </w:r>
      <w:r>
        <w:rPr>
          <w:rFonts w:ascii="Verdana" w:hAnsi="Verdana"/>
          <w:sz w:val="17"/>
          <w:szCs w:val="17"/>
        </w:rPr>
        <w:t>服务器的安全权利必须经过系统管理员修改才允许有关</w:t>
      </w:r>
      <w:r>
        <w:rPr>
          <w:rFonts w:ascii="Verdana" w:hAnsi="Verdana"/>
          <w:sz w:val="17"/>
          <w:szCs w:val="17"/>
        </w:rPr>
        <w:t>ASP.NET</w:t>
      </w:r>
      <w:r>
        <w:rPr>
          <w:rFonts w:ascii="Verdana" w:hAnsi="Verdana"/>
          <w:sz w:val="17"/>
          <w:szCs w:val="17"/>
        </w:rPr>
        <w:t>应用程序中的临时文件保存到磁盘。</w:t>
      </w:r>
    </w:p>
    <w:p w:rsidR="007649B1" w:rsidRPr="00560DA9" w:rsidRDefault="007649B1" w:rsidP="007649B1">
      <w:pPr>
        <w:jc w:val="left"/>
        <w:rPr>
          <w:rFonts w:ascii="宋体" w:hAnsi="宋体"/>
          <w:b/>
          <w:sz w:val="24"/>
        </w:rPr>
      </w:pPr>
      <w:bookmarkStart w:id="118" w:name="Bookmark10_WebChartTools"/>
      <w:r w:rsidRPr="00560DA9">
        <w:rPr>
          <w:rFonts w:ascii="宋体" w:hAnsi="宋体"/>
          <w:b/>
          <w:sz w:val="24"/>
        </w:rPr>
        <w:t>WebChart工具</w:t>
      </w:r>
      <w:bookmarkEnd w:id="118"/>
    </w:p>
    <w:p w:rsidR="007649B1" w:rsidRDefault="007649B1" w:rsidP="007649B1">
      <w:pPr>
        <w:rPr>
          <w:rFonts w:ascii="Verdana" w:hAnsi="Verdana"/>
          <w:sz w:val="17"/>
          <w:szCs w:val="17"/>
        </w:rPr>
      </w:pPr>
      <w:r>
        <w:rPr>
          <w:rFonts w:ascii="Verdana" w:hAnsi="Verdana"/>
          <w:sz w:val="17"/>
          <w:szCs w:val="17"/>
        </w:rPr>
        <w:br/>
        <w:t>WebChart</w:t>
      </w:r>
      <w:r>
        <w:rPr>
          <w:rFonts w:ascii="Verdana" w:hAnsi="Verdana"/>
          <w:sz w:val="17"/>
          <w:szCs w:val="17"/>
        </w:rPr>
        <w:t>工具可以从</w:t>
      </w:r>
      <w:r>
        <w:rPr>
          <w:rFonts w:ascii="Verdana" w:hAnsi="Verdana"/>
          <w:sz w:val="17"/>
          <w:szCs w:val="17"/>
        </w:rPr>
        <w:t>Editor Tools</w:t>
      </w:r>
      <w:r>
        <w:rPr>
          <w:rFonts w:ascii="Verdana" w:hAnsi="Verdana"/>
          <w:sz w:val="17"/>
          <w:szCs w:val="17"/>
        </w:rPr>
        <w:t>调色板中添加一个</w:t>
      </w:r>
      <w:r>
        <w:rPr>
          <w:rFonts w:ascii="Verdana" w:hAnsi="Verdana"/>
          <w:sz w:val="17"/>
          <w:szCs w:val="17"/>
        </w:rPr>
        <w:t>WebChart</w:t>
      </w:r>
      <w:r>
        <w:rPr>
          <w:rFonts w:ascii="Verdana" w:hAnsi="Verdana"/>
          <w:sz w:val="17"/>
          <w:szCs w:val="17"/>
        </w:rPr>
        <w:t>。许多</w:t>
      </w:r>
      <w:r>
        <w:rPr>
          <w:rFonts w:ascii="Verdana" w:hAnsi="Verdana"/>
          <w:sz w:val="17"/>
          <w:szCs w:val="17"/>
        </w:rPr>
        <w:t>non-WebChart</w:t>
      </w:r>
      <w:r>
        <w:rPr>
          <w:rFonts w:ascii="Verdana" w:hAnsi="Verdana"/>
          <w:sz w:val="17"/>
          <w:szCs w:val="17"/>
        </w:rPr>
        <w:t>专用工具可用于</w:t>
      </w:r>
      <w:r>
        <w:rPr>
          <w:rFonts w:ascii="Verdana" w:hAnsi="Verdana"/>
          <w:sz w:val="17"/>
          <w:szCs w:val="17"/>
        </w:rPr>
        <w:t>WebCharts</w:t>
      </w:r>
      <w:r>
        <w:rPr>
          <w:rFonts w:ascii="Verdana" w:hAnsi="Verdana"/>
          <w:sz w:val="17"/>
          <w:szCs w:val="17"/>
        </w:rPr>
        <w:t>，除了那些响应鼠标移动（除</w:t>
      </w:r>
      <w:r>
        <w:rPr>
          <w:rFonts w:ascii="Verdana" w:hAnsi="Verdana"/>
          <w:sz w:val="17"/>
          <w:szCs w:val="17"/>
        </w:rPr>
        <w:t>WebChart</w:t>
      </w:r>
      <w:r>
        <w:rPr>
          <w:rFonts w:ascii="Verdana" w:hAnsi="Verdana"/>
          <w:sz w:val="17"/>
          <w:szCs w:val="17"/>
        </w:rPr>
        <w:t>工具本身所涵盖的）。所有工具的技术都在</w:t>
      </w:r>
      <w:r>
        <w:rPr>
          <w:rFonts w:ascii="Verdana" w:hAnsi="Verdana"/>
          <w:sz w:val="17"/>
          <w:szCs w:val="17"/>
        </w:rPr>
        <w:t>TeeChart WebChart</w:t>
      </w:r>
      <w:r>
        <w:rPr>
          <w:rFonts w:ascii="Verdana" w:hAnsi="Verdana"/>
          <w:sz w:val="17"/>
          <w:szCs w:val="17"/>
        </w:rPr>
        <w:t>的示例中进行了描述。</w:t>
      </w:r>
      <w:r>
        <w:rPr>
          <w:rFonts w:ascii="Verdana" w:hAnsi="Verdana"/>
          <w:sz w:val="17"/>
          <w:szCs w:val="17"/>
        </w:rPr>
        <w:br/>
      </w:r>
      <w:r>
        <w:rPr>
          <w:rFonts w:ascii="Verdana" w:hAnsi="Verdana"/>
          <w:sz w:val="17"/>
          <w:szCs w:val="17"/>
        </w:rPr>
        <w:lastRenderedPageBreak/>
        <w:br/>
      </w:r>
      <w:bookmarkStart w:id="119" w:name="Bookmark10_hotspottool"/>
      <w:r>
        <w:rPr>
          <w:rFonts w:ascii="Verdana" w:hAnsi="Verdana"/>
          <w:b/>
          <w:bCs/>
          <w:sz w:val="17"/>
          <w:szCs w:val="17"/>
        </w:rPr>
        <w:t>HotspotTool</w:t>
      </w:r>
      <w:bookmarkEnd w:id="119"/>
      <w:r>
        <w:rPr>
          <w:rFonts w:ascii="Verdana" w:hAnsi="Verdana"/>
          <w:sz w:val="17"/>
          <w:szCs w:val="17"/>
        </w:rPr>
        <w:t xml:space="preserve"> </w:t>
      </w:r>
      <w:r>
        <w:rPr>
          <w:rFonts w:ascii="Verdana" w:hAnsi="Verdana"/>
          <w:sz w:val="17"/>
          <w:szCs w:val="17"/>
        </w:rPr>
        <w:br/>
      </w:r>
      <w:r>
        <w:rPr>
          <w:rFonts w:ascii="Verdana" w:hAnsi="Verdana"/>
          <w:sz w:val="17"/>
          <w:szCs w:val="17"/>
        </w:rPr>
        <w:t>该工具用最简单的形式激活一个鼠标悬停在数据点的标签，显示为鼠标通过了一点。</w:t>
      </w:r>
      <w:r>
        <w:rPr>
          <w:rFonts w:ascii="Verdana" w:hAnsi="Verdana"/>
          <w:sz w:val="17"/>
          <w:szCs w:val="17"/>
        </w:rPr>
        <w:t>HotspotTool</w:t>
      </w:r>
      <w:r>
        <w:rPr>
          <w:rFonts w:ascii="Verdana" w:hAnsi="Verdana"/>
          <w:sz w:val="17"/>
          <w:szCs w:val="17"/>
        </w:rPr>
        <w:t>也可用于</w:t>
      </w:r>
      <w:r>
        <w:rPr>
          <w:rFonts w:ascii="Verdana" w:hAnsi="Verdana"/>
          <w:sz w:val="17"/>
          <w:szCs w:val="17"/>
        </w:rPr>
        <w:t>WinForm Charts</w:t>
      </w:r>
      <w:r>
        <w:rPr>
          <w:rFonts w:ascii="Verdana" w:hAnsi="Verdana"/>
          <w:sz w:val="17"/>
          <w:szCs w:val="17"/>
        </w:rPr>
        <w:t>，但操作性质不同于此处所描述的</w:t>
      </w:r>
      <w:r>
        <w:rPr>
          <w:rFonts w:ascii="Verdana" w:hAnsi="Verdana"/>
          <w:sz w:val="17"/>
          <w:szCs w:val="17"/>
        </w:rPr>
        <w:t>WebChart</w:t>
      </w:r>
      <w:r>
        <w:rPr>
          <w:rFonts w:ascii="Verdana" w:hAnsi="Verdana"/>
          <w:sz w:val="17"/>
          <w:szCs w:val="17"/>
        </w:rPr>
        <w:t>。</w:t>
      </w:r>
      <w:r>
        <w:rPr>
          <w:rFonts w:ascii="Verdana" w:hAnsi="Verdana"/>
          <w:sz w:val="17"/>
          <w:szCs w:val="17"/>
        </w:rPr>
        <w:t>WebChart HotspotTool</w:t>
      </w:r>
      <w:r>
        <w:rPr>
          <w:rFonts w:ascii="Verdana" w:hAnsi="Verdana"/>
          <w:sz w:val="17"/>
          <w:szCs w:val="17"/>
        </w:rPr>
        <w:t>生成与每个数据点相关联的</w:t>
      </w:r>
      <w:r>
        <w:rPr>
          <w:rFonts w:ascii="Verdana" w:hAnsi="Verdana"/>
          <w:sz w:val="17"/>
          <w:szCs w:val="17"/>
        </w:rPr>
        <w:t xml:space="preserve"> </w:t>
      </w:r>
      <w:r>
        <w:rPr>
          <w:rFonts w:ascii="Verdana" w:hAnsi="Verdana"/>
          <w:sz w:val="17"/>
          <w:szCs w:val="17"/>
        </w:rPr>
        <w:t>区域。一个</w:t>
      </w:r>
      <w:r>
        <w:rPr>
          <w:rFonts w:ascii="Verdana" w:hAnsi="Verdana"/>
          <w:sz w:val="17"/>
          <w:szCs w:val="17"/>
        </w:rPr>
        <w:t xml:space="preserve">Map Action </w:t>
      </w:r>
      <w:r>
        <w:rPr>
          <w:rFonts w:ascii="Verdana" w:hAnsi="Verdana"/>
          <w:sz w:val="17"/>
          <w:szCs w:val="17"/>
        </w:rPr>
        <w:t>可以从下面的选项中来选择：</w:t>
      </w:r>
      <w:r>
        <w:rPr>
          <w:rFonts w:ascii="Verdana" w:hAnsi="Verdana"/>
          <w:sz w:val="17"/>
          <w:szCs w:val="17"/>
        </w:rPr>
        <w:br/>
      </w:r>
      <w:r>
        <w:rPr>
          <w:rFonts w:ascii="Verdana" w:hAnsi="Verdana"/>
          <w:sz w:val="17"/>
          <w:szCs w:val="17"/>
        </w:rPr>
        <w:br/>
        <w:t xml:space="preserve">- Mark </w:t>
      </w:r>
      <w:r>
        <w:rPr>
          <w:rFonts w:ascii="Verdana" w:hAnsi="Verdana"/>
          <w:sz w:val="17"/>
          <w:szCs w:val="17"/>
        </w:rPr>
        <w:t>－</w:t>
      </w:r>
      <w:r>
        <w:rPr>
          <w:rFonts w:ascii="Verdana" w:hAnsi="Verdana"/>
          <w:sz w:val="17"/>
          <w:szCs w:val="17"/>
        </w:rPr>
        <w:t xml:space="preserve"> </w:t>
      </w:r>
      <w:r>
        <w:rPr>
          <w:rFonts w:ascii="Verdana" w:hAnsi="Verdana"/>
          <w:sz w:val="17"/>
          <w:szCs w:val="17"/>
        </w:rPr>
        <w:t>根据选择的</w:t>
      </w:r>
      <w:r>
        <w:rPr>
          <w:rFonts w:ascii="Verdana" w:hAnsi="Verdana"/>
          <w:sz w:val="17"/>
          <w:szCs w:val="17"/>
        </w:rPr>
        <w:t>Style</w:t>
      </w:r>
      <w:r>
        <w:rPr>
          <w:rFonts w:ascii="Verdana" w:hAnsi="Verdana"/>
          <w:sz w:val="17"/>
          <w:szCs w:val="17"/>
        </w:rPr>
        <w:t>选项显示一个</w:t>
      </w:r>
      <w:r>
        <w:rPr>
          <w:rFonts w:ascii="Verdana" w:hAnsi="Verdana"/>
          <w:sz w:val="17"/>
          <w:szCs w:val="17"/>
        </w:rPr>
        <w:t>Point Mark</w:t>
      </w:r>
      <w:r>
        <w:rPr>
          <w:rFonts w:ascii="Verdana" w:hAnsi="Verdana"/>
          <w:sz w:val="17"/>
          <w:szCs w:val="17"/>
        </w:rPr>
        <w:t>。</w:t>
      </w:r>
      <w:r>
        <w:rPr>
          <w:rFonts w:ascii="Verdana" w:hAnsi="Verdana"/>
          <w:sz w:val="17"/>
          <w:szCs w:val="17"/>
        </w:rPr>
        <w:br/>
        <w:t xml:space="preserve">- URL </w:t>
      </w:r>
      <w:r>
        <w:rPr>
          <w:rFonts w:ascii="Verdana" w:hAnsi="Verdana"/>
          <w:sz w:val="17"/>
          <w:szCs w:val="17"/>
        </w:rPr>
        <w:t>－</w:t>
      </w:r>
      <w:r>
        <w:rPr>
          <w:rFonts w:ascii="Verdana" w:hAnsi="Verdana"/>
          <w:sz w:val="17"/>
          <w:szCs w:val="17"/>
        </w:rPr>
        <w:t xml:space="preserve"> </w:t>
      </w:r>
      <w:r>
        <w:rPr>
          <w:rFonts w:ascii="Verdana" w:hAnsi="Verdana"/>
          <w:sz w:val="17"/>
          <w:szCs w:val="17"/>
        </w:rPr>
        <w:t>当一个数据点被点击时连接到</w:t>
      </w:r>
      <w:r>
        <w:rPr>
          <w:rFonts w:ascii="Verdana" w:hAnsi="Verdana"/>
          <w:sz w:val="17"/>
          <w:szCs w:val="17"/>
        </w:rPr>
        <w:t>URL</w:t>
      </w:r>
      <w:r>
        <w:rPr>
          <w:rFonts w:ascii="Verdana" w:hAnsi="Verdana"/>
          <w:sz w:val="17"/>
          <w:szCs w:val="17"/>
        </w:rPr>
        <w:t>。</w:t>
      </w:r>
      <w:r>
        <w:rPr>
          <w:rFonts w:ascii="Verdana" w:hAnsi="Verdana"/>
          <w:sz w:val="17"/>
          <w:szCs w:val="17"/>
        </w:rPr>
        <w:br/>
        <w:t xml:space="preserve">- Script </w:t>
      </w:r>
      <w:r>
        <w:rPr>
          <w:rFonts w:ascii="Verdana" w:hAnsi="Verdana"/>
          <w:sz w:val="17"/>
          <w:szCs w:val="17"/>
        </w:rPr>
        <w:t>－</w:t>
      </w:r>
      <w:r>
        <w:rPr>
          <w:rFonts w:ascii="Verdana" w:hAnsi="Verdana"/>
          <w:sz w:val="17"/>
          <w:szCs w:val="17"/>
        </w:rPr>
        <w:t xml:space="preserve"> </w:t>
      </w:r>
      <w:r>
        <w:rPr>
          <w:rFonts w:ascii="Verdana" w:hAnsi="Verdana"/>
          <w:sz w:val="17"/>
          <w:szCs w:val="17"/>
        </w:rPr>
        <w:t>当一个数据点被点击时运行客户端脚本。</w:t>
      </w:r>
      <w:r>
        <w:rPr>
          <w:rFonts w:ascii="Verdana" w:hAnsi="Verdana"/>
          <w:sz w:val="17"/>
          <w:szCs w:val="17"/>
        </w:rPr>
        <w:br/>
      </w:r>
      <w:r>
        <w:rPr>
          <w:rFonts w:ascii="Verdana" w:hAnsi="Verdana"/>
          <w:sz w:val="17"/>
          <w:szCs w:val="17"/>
        </w:rPr>
        <w:br/>
      </w:r>
      <w:r>
        <w:rPr>
          <w:rFonts w:ascii="Verdana" w:hAnsi="Verdana"/>
          <w:b/>
          <w:bCs/>
          <w:sz w:val="17"/>
          <w:szCs w:val="17"/>
        </w:rPr>
        <w:t>Mark</w:t>
      </w:r>
      <w:r>
        <w:rPr>
          <w:rFonts w:ascii="Verdana" w:hAnsi="Verdana"/>
          <w:sz w:val="17"/>
          <w:szCs w:val="17"/>
        </w:rPr>
        <w:t xml:space="preserve"> </w:t>
      </w:r>
      <w:r>
        <w:rPr>
          <w:rFonts w:ascii="Verdana" w:hAnsi="Verdana"/>
          <w:sz w:val="17"/>
          <w:szCs w:val="17"/>
        </w:rPr>
        <w:br/>
      </w:r>
      <w:r>
        <w:rPr>
          <w:rFonts w:ascii="Verdana" w:hAnsi="Verdana"/>
          <w:sz w:val="17"/>
          <w:szCs w:val="17"/>
        </w:rPr>
        <w:t>使用</w:t>
      </w:r>
      <w:r>
        <w:rPr>
          <w:rFonts w:ascii="Verdana" w:hAnsi="Verdana"/>
          <w:sz w:val="17"/>
          <w:szCs w:val="17"/>
        </w:rPr>
        <w:t>Style</w:t>
      </w:r>
      <w:r>
        <w:rPr>
          <w:rFonts w:ascii="Verdana" w:hAnsi="Verdana"/>
          <w:sz w:val="17"/>
          <w:szCs w:val="17"/>
        </w:rPr>
        <w:t>属性来定义</w:t>
      </w:r>
      <w:r>
        <w:rPr>
          <w:rFonts w:ascii="Verdana" w:hAnsi="Verdana"/>
          <w:sz w:val="17"/>
          <w:szCs w:val="17"/>
        </w:rPr>
        <w:t>Mark Style</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例子（通过代码实现）</w:t>
      </w:r>
    </w:p>
    <w:p w:rsidR="007649B1" w:rsidRDefault="007649B1" w:rsidP="007649B1">
      <w:pPr>
        <w:pStyle w:val="HTML"/>
        <w:spacing w:line="200" w:lineRule="atLeast"/>
        <w:rPr>
          <w:color w:val="000066"/>
          <w:sz w:val="17"/>
          <w:szCs w:val="17"/>
        </w:rPr>
      </w:pPr>
      <w:r>
        <w:rPr>
          <w:color w:val="000066"/>
          <w:sz w:val="17"/>
          <w:szCs w:val="17"/>
        </w:rPr>
        <w:t>Steema.TeeChart.Tools.SeriesHotspot hotspotTool =  </w:t>
      </w:r>
      <w:r>
        <w:rPr>
          <w:color w:val="000066"/>
          <w:sz w:val="17"/>
          <w:szCs w:val="17"/>
        </w:rPr>
        <w:br/>
        <w:t>         ((Steema.TeeChart.Tools.SeriesHotspot)WebChart1.Chart.Tools[0]);</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hotspotTool.MapAction = Steema.TeeChart.Styles.MapAction.Mark; </w:t>
      </w:r>
      <w:r>
        <w:rPr>
          <w:rFonts w:ascii="Verdana" w:hAnsi="Verdana"/>
          <w:sz w:val="17"/>
          <w:szCs w:val="17"/>
        </w:rPr>
        <w:br/>
        <w:t xml:space="preserve">hotspotTool.Style = Steema.TeeChart.Styles.MarksStyles.LabelPercentTotal; </w:t>
      </w:r>
      <w:r>
        <w:rPr>
          <w:rFonts w:ascii="Verdana" w:hAnsi="Verdana"/>
          <w:sz w:val="17"/>
          <w:szCs w:val="17"/>
        </w:rPr>
        <w:br/>
      </w:r>
      <w:r>
        <w:rPr>
          <w:rFonts w:ascii="Verdana" w:hAnsi="Verdana"/>
          <w:sz w:val="17"/>
          <w:szCs w:val="17"/>
        </w:rPr>
        <w:br/>
      </w:r>
      <w:r>
        <w:rPr>
          <w:rFonts w:ascii="Verdana" w:hAnsi="Verdana"/>
          <w:b/>
          <w:bCs/>
          <w:sz w:val="17"/>
          <w:szCs w:val="17"/>
        </w:rPr>
        <w:t>URL</w:t>
      </w:r>
      <w:r>
        <w:rPr>
          <w:rFonts w:ascii="Verdana" w:hAnsi="Verdana"/>
          <w:sz w:val="17"/>
          <w:szCs w:val="17"/>
        </w:rPr>
        <w:t xml:space="preserve"> </w:t>
      </w:r>
      <w:r>
        <w:rPr>
          <w:rFonts w:ascii="Verdana" w:hAnsi="Verdana"/>
          <w:sz w:val="17"/>
          <w:szCs w:val="17"/>
        </w:rPr>
        <w:br/>
      </w:r>
      <w:r>
        <w:rPr>
          <w:rFonts w:ascii="Verdana" w:hAnsi="Verdana"/>
          <w:sz w:val="17"/>
          <w:szCs w:val="17"/>
        </w:rPr>
        <w:t>使用</w:t>
      </w:r>
      <w:r>
        <w:rPr>
          <w:rFonts w:ascii="Verdana" w:hAnsi="Verdana"/>
          <w:sz w:val="17"/>
          <w:szCs w:val="17"/>
        </w:rPr>
        <w:t>GetHTMLMap</w:t>
      </w:r>
      <w:r>
        <w:rPr>
          <w:rFonts w:ascii="Verdana" w:hAnsi="Verdana"/>
          <w:sz w:val="17"/>
          <w:szCs w:val="17"/>
        </w:rPr>
        <w:t>事件来设置的一个被数据点调用的</w:t>
      </w:r>
      <w:r>
        <w:rPr>
          <w:rFonts w:ascii="Verdana" w:hAnsi="Verdana"/>
          <w:sz w:val="17"/>
          <w:szCs w:val="17"/>
        </w:rPr>
        <w:t>URL</w:t>
      </w:r>
      <w:r>
        <w:rPr>
          <w:rFonts w:ascii="Verdana" w:hAnsi="Verdana"/>
          <w:sz w:val="17"/>
          <w:szCs w:val="17"/>
        </w:rPr>
        <w:t>。您可以通过编辑器来设置</w:t>
      </w:r>
      <w:r>
        <w:rPr>
          <w:rFonts w:ascii="Verdana" w:hAnsi="Verdana"/>
          <w:sz w:val="17"/>
          <w:szCs w:val="17"/>
        </w:rPr>
        <w:t>URL</w:t>
      </w:r>
      <w:r>
        <w:rPr>
          <w:rFonts w:ascii="Verdana" w:hAnsi="Verdana"/>
          <w:sz w:val="17"/>
          <w:szCs w:val="17"/>
        </w:rPr>
        <w:t>选项，但是您必须对事件进行编码来设置当前</w:t>
      </w:r>
      <w:r>
        <w:rPr>
          <w:rFonts w:ascii="Verdana" w:hAnsi="Verdana"/>
          <w:sz w:val="17"/>
          <w:szCs w:val="17"/>
        </w:rPr>
        <w:t>URL</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//init code.... </w:t>
      </w:r>
      <w:r>
        <w:rPr>
          <w:color w:val="000066"/>
          <w:sz w:val="17"/>
          <w:szCs w:val="17"/>
        </w:rPr>
        <w:br/>
        <w:t>Steema.TeeChart.Tools.SeriesHotspot hotspotTool =  </w:t>
      </w:r>
      <w:r>
        <w:rPr>
          <w:color w:val="000066"/>
          <w:sz w:val="17"/>
          <w:szCs w:val="17"/>
        </w:rPr>
        <w:br/>
        <w:t xml:space="preserve">         ((Steema.TeeChart.Tools.SeriesHotspot)WebChart1.Chart.Tools[0]); </w:t>
      </w:r>
      <w:r>
        <w:rPr>
          <w:color w:val="000066"/>
          <w:sz w:val="17"/>
          <w:szCs w:val="17"/>
        </w:rPr>
        <w:br/>
        <w:t xml:space="preserve"> </w:t>
      </w:r>
      <w:r>
        <w:rPr>
          <w:color w:val="000066"/>
          <w:sz w:val="17"/>
          <w:szCs w:val="17"/>
        </w:rPr>
        <w:br/>
        <w:t xml:space="preserve">hotspotTool.GetHTMLMap += new Steema.TeeChart.Tools.SeriesHotspotEventHandler(hotspotTool_GetHTMLMap); </w:t>
      </w:r>
      <w:r>
        <w:rPr>
          <w:color w:val="000066"/>
          <w:sz w:val="17"/>
          <w:szCs w:val="17"/>
        </w:rPr>
        <w:br/>
        <w:t xml:space="preserve"> </w:t>
      </w:r>
      <w:r>
        <w:rPr>
          <w:color w:val="000066"/>
          <w:sz w:val="17"/>
          <w:szCs w:val="17"/>
        </w:rPr>
        <w:br/>
      </w:r>
      <w:r>
        <w:rPr>
          <w:color w:val="000066"/>
          <w:sz w:val="17"/>
          <w:szCs w:val="17"/>
        </w:rPr>
        <w:lastRenderedPageBreak/>
        <w:t xml:space="preserve">//event code: </w:t>
      </w:r>
      <w:r>
        <w:rPr>
          <w:color w:val="000066"/>
          <w:sz w:val="17"/>
          <w:szCs w:val="17"/>
        </w:rPr>
        <w:br/>
        <w:t xml:space="preserve">private void hotspotTool_GetHTMLMap(Steema.TeeChart.Tools.SeriesHotspot sender, Steema.TeeChart.Tools.SeriesHotspotEventArgs e) </w:t>
      </w:r>
      <w:r>
        <w:rPr>
          <w:color w:val="000066"/>
          <w:sz w:val="17"/>
          <w:szCs w:val="17"/>
        </w:rPr>
        <w:br/>
        <w:t xml:space="preserve">{ </w:t>
      </w:r>
      <w:r>
        <w:rPr>
          <w:color w:val="000066"/>
          <w:sz w:val="17"/>
          <w:szCs w:val="17"/>
        </w:rPr>
        <w:br/>
        <w:t xml:space="preserve">     if (CheckBox1.Checked)  //open new window? </w:t>
      </w:r>
      <w:r>
        <w:rPr>
          <w:color w:val="000066"/>
          <w:sz w:val="17"/>
          <w:szCs w:val="17"/>
        </w:rPr>
        <w:br/>
        <w:t xml:space="preserve">        e.PointPolygon.Attributes="target='_blank'"; </w:t>
      </w:r>
      <w:r>
        <w:rPr>
          <w:color w:val="000066"/>
          <w:sz w:val="17"/>
          <w:szCs w:val="17"/>
        </w:rPr>
        <w:br/>
        <w:t xml:space="preserve">     else </w:t>
      </w:r>
      <w:r>
        <w:rPr>
          <w:color w:val="000066"/>
          <w:sz w:val="17"/>
          <w:szCs w:val="17"/>
        </w:rPr>
        <w:br/>
        <w:t xml:space="preserve">        e.PointPolygon.Attributes="target='_self'";        tab </w:t>
      </w:r>
      <w:r>
        <w:rPr>
          <w:color w:val="000066"/>
          <w:sz w:val="17"/>
          <w:szCs w:val="17"/>
        </w:rPr>
        <w:br/>
        <w:t xml:space="preserve"> </w:t>
      </w:r>
      <w:r>
        <w:rPr>
          <w:color w:val="000066"/>
          <w:sz w:val="17"/>
          <w:szCs w:val="17"/>
        </w:rPr>
        <w:br/>
        <w:t>     if (e.Series==WebChart1.Chart.Series[0]) e.PointPolygon.HREF="</w:t>
      </w:r>
      <w:hyperlink w:history="1">
        <w:r>
          <w:rPr>
            <w:rStyle w:val="a6"/>
            <w:sz w:val="17"/>
            <w:szCs w:val="17"/>
          </w:rPr>
          <w:t>http://" + TextBox1.Text; //set URL according to textbox text</w:t>
        </w:r>
      </w:hyperlink>
      <w:r>
        <w:rPr>
          <w:color w:val="000066"/>
          <w:sz w:val="17"/>
          <w:szCs w:val="17"/>
        </w:rPr>
        <w:t xml:space="preserve"> + TextBox1.Text; //set URL according to textbox text </w:t>
      </w:r>
      <w:r>
        <w:rPr>
          <w:color w:val="000066"/>
          <w:sz w:val="17"/>
          <w:szCs w:val="17"/>
        </w:rPr>
        <w:br/>
      </w:r>
      <w:r>
        <w:rPr>
          <w:color w:val="000066"/>
          <w:sz w:val="17"/>
          <w:szCs w:val="17"/>
        </w:rPr>
        <w:lastRenderedPageBreak/>
        <w:t xml:space="preserve">     if (e.Series==WebChart1.Chart.Series[1]) e.PointPolygon.HREF="http://" + TextBox2.Text; </w:t>
      </w:r>
      <w:r>
        <w:rPr>
          <w:color w:val="000066"/>
          <w:sz w:val="17"/>
          <w:szCs w:val="17"/>
        </w:rPr>
        <w:br/>
        <w:t>     if (e.Series==WebChart1.Chart.Series[2]) e.PointPolygon.HREF="</w:t>
      </w:r>
      <w:hyperlink w:history="1">
        <w:r>
          <w:rPr>
            <w:rStyle w:val="a6"/>
            <w:sz w:val="17"/>
            <w:szCs w:val="17"/>
          </w:rPr>
          <w:t>http://" + TextBox3.Text;</w:t>
        </w:r>
      </w:hyperlink>
      <w:r>
        <w:rPr>
          <w:color w:val="000066"/>
          <w:sz w:val="17"/>
          <w:szCs w:val="17"/>
        </w:rPr>
        <w:t xml:space="preserve"> + TextBox3.Text; </w:t>
      </w:r>
      <w:r>
        <w:rPr>
          <w:color w:val="000066"/>
          <w:sz w:val="17"/>
          <w:szCs w:val="17"/>
        </w:rPr>
        <w:br/>
        <w:t xml:space="preserve">     if (e.Series==WebChart1.Chart.Series[3]) e.PointPolygon.HREF="http://" + TextBox4.Text;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b/>
          <w:bCs/>
          <w:sz w:val="17"/>
          <w:szCs w:val="17"/>
        </w:rPr>
        <w:t>Script</w:t>
      </w:r>
      <w:r>
        <w:rPr>
          <w:rFonts w:ascii="Verdana" w:hAnsi="Verdana"/>
          <w:sz w:val="17"/>
          <w:szCs w:val="17"/>
        </w:rPr>
        <w:t xml:space="preserve"> </w:t>
      </w:r>
      <w:r>
        <w:rPr>
          <w:rFonts w:ascii="Verdana" w:hAnsi="Verdana"/>
          <w:sz w:val="17"/>
          <w:szCs w:val="17"/>
        </w:rPr>
        <w:br/>
        <w:t>Script</w:t>
      </w:r>
      <w:r>
        <w:rPr>
          <w:rFonts w:ascii="Verdana" w:hAnsi="Verdana"/>
          <w:sz w:val="17"/>
          <w:szCs w:val="17"/>
        </w:rPr>
        <w:t>选项可以用来处理客户端内容或者您通过</w:t>
      </w:r>
      <w:r>
        <w:rPr>
          <w:rFonts w:ascii="Verdana" w:hAnsi="Verdana"/>
          <w:sz w:val="17"/>
          <w:szCs w:val="17"/>
        </w:rPr>
        <w:t>JavaScript</w:t>
      </w:r>
      <w:r>
        <w:rPr>
          <w:rFonts w:ascii="Verdana" w:hAnsi="Verdana"/>
          <w:sz w:val="17"/>
          <w:szCs w:val="17"/>
        </w:rPr>
        <w:t>想要添加到图表的</w:t>
      </w:r>
      <w:r>
        <w:rPr>
          <w:rFonts w:ascii="Verdana" w:hAnsi="Verdana"/>
          <w:sz w:val="17"/>
          <w:szCs w:val="17"/>
        </w:rPr>
        <w:t>value-add</w:t>
      </w:r>
      <w:r>
        <w:rPr>
          <w:rFonts w:ascii="Verdana" w:hAnsi="Verdana"/>
          <w:sz w:val="17"/>
          <w:szCs w:val="17"/>
        </w:rPr>
        <w:t>。当</w:t>
      </w:r>
      <w:r>
        <w:rPr>
          <w:rFonts w:ascii="Verdana" w:hAnsi="Verdana"/>
          <w:sz w:val="17"/>
          <w:szCs w:val="17"/>
        </w:rPr>
        <w:t>Script</w:t>
      </w:r>
      <w:r>
        <w:rPr>
          <w:rFonts w:ascii="Verdana" w:hAnsi="Verdana"/>
          <w:sz w:val="17"/>
          <w:szCs w:val="17"/>
        </w:rPr>
        <w:t>被当作一个选项选择时，</w:t>
      </w:r>
      <w:r>
        <w:rPr>
          <w:rFonts w:ascii="Verdana" w:hAnsi="Verdana"/>
          <w:sz w:val="17"/>
          <w:szCs w:val="17"/>
        </w:rPr>
        <w:t>TeeChart</w:t>
      </w:r>
      <w:r>
        <w:rPr>
          <w:rFonts w:ascii="Verdana" w:hAnsi="Verdana"/>
          <w:sz w:val="17"/>
          <w:szCs w:val="17"/>
        </w:rPr>
        <w:t>添加此选项来使用一个辅助脚本，现有的：</w:t>
      </w:r>
      <w:r>
        <w:rPr>
          <w:rFonts w:ascii="Verdana" w:hAnsi="Verdana"/>
          <w:sz w:val="17"/>
          <w:szCs w:val="17"/>
        </w:rPr>
        <w:t>‘Annotation’</w:t>
      </w:r>
      <w:r>
        <w:rPr>
          <w:rFonts w:ascii="Verdana" w:hAnsi="Verdana"/>
          <w:sz w:val="17"/>
          <w:szCs w:val="17"/>
        </w:rPr>
        <w:t>（参考</w:t>
      </w:r>
      <w:r>
        <w:rPr>
          <w:rFonts w:ascii="Verdana" w:hAnsi="Verdana"/>
          <w:sz w:val="17"/>
          <w:szCs w:val="17"/>
        </w:rPr>
        <w:t>Steema.TeeChart.Tools.HotspotHelperScripts</w:t>
      </w:r>
      <w:r>
        <w:rPr>
          <w:rFonts w:ascii="Verdana" w:hAnsi="Verdana"/>
          <w:sz w:val="17"/>
          <w:szCs w:val="17"/>
        </w:rPr>
        <w:t>）。您也可以不选择</w:t>
      </w:r>
      <w:r>
        <w:rPr>
          <w:rFonts w:ascii="Verdana" w:hAnsi="Verdana"/>
          <w:sz w:val="17"/>
          <w:szCs w:val="17"/>
        </w:rPr>
        <w:t>Helperscript</w:t>
      </w:r>
      <w:r>
        <w:rPr>
          <w:rFonts w:ascii="Verdana" w:hAnsi="Verdana"/>
          <w:sz w:val="17"/>
          <w:szCs w:val="17"/>
        </w:rPr>
        <w:t>并自己定义一个输出。</w:t>
      </w:r>
      <w:r>
        <w:rPr>
          <w:rFonts w:ascii="Verdana" w:hAnsi="Verdana"/>
          <w:sz w:val="17"/>
          <w:szCs w:val="17"/>
        </w:rPr>
        <w:br/>
      </w:r>
      <w:r>
        <w:rPr>
          <w:rFonts w:ascii="Verdana" w:hAnsi="Verdana"/>
          <w:sz w:val="17"/>
          <w:szCs w:val="17"/>
        </w:rPr>
        <w:br/>
        <w:t>Annotation</w:t>
      </w:r>
      <w:r>
        <w:rPr>
          <w:rFonts w:ascii="Verdana" w:hAnsi="Verdana"/>
          <w:sz w:val="17"/>
          <w:szCs w:val="17"/>
        </w:rPr>
        <w:t>示例：</w:t>
      </w:r>
    </w:p>
    <w:p w:rsidR="007649B1" w:rsidRDefault="007649B1" w:rsidP="007649B1">
      <w:pPr>
        <w:pStyle w:val="HTML"/>
        <w:spacing w:line="200" w:lineRule="atLeast"/>
        <w:rPr>
          <w:color w:val="000066"/>
          <w:sz w:val="17"/>
          <w:szCs w:val="17"/>
        </w:rPr>
      </w:pPr>
      <w:r>
        <w:rPr>
          <w:color w:val="000066"/>
          <w:sz w:val="17"/>
          <w:szCs w:val="17"/>
        </w:rPr>
        <w:t xml:space="preserve">protected void Page_Load(object sender, System.EventArgs e) </w:t>
      </w:r>
      <w:r>
        <w:rPr>
          <w:color w:val="000066"/>
          <w:sz w:val="17"/>
          <w:szCs w:val="17"/>
        </w:rPr>
        <w:br/>
        <w:t xml:space="preserve">{ </w:t>
      </w:r>
      <w:r>
        <w:rPr>
          <w:color w:val="000066"/>
          <w:sz w:val="17"/>
          <w:szCs w:val="17"/>
        </w:rPr>
        <w:br/>
        <w:t xml:space="preserve"> </w:t>
      </w:r>
      <w:r>
        <w:rPr>
          <w:color w:val="000066"/>
          <w:sz w:val="17"/>
          <w:szCs w:val="17"/>
        </w:rPr>
        <w:br/>
        <w:t xml:space="preserve">  //initialization </w:t>
      </w:r>
      <w:r>
        <w:rPr>
          <w:color w:val="000066"/>
          <w:sz w:val="17"/>
          <w:szCs w:val="17"/>
        </w:rPr>
        <w:br/>
        <w:t xml:space="preserve"> </w:t>
      </w:r>
      <w:r>
        <w:rPr>
          <w:color w:val="000066"/>
          <w:sz w:val="17"/>
          <w:szCs w:val="17"/>
        </w:rPr>
        <w:br/>
        <w:t xml:space="preserve">  Chart ch1 = WebChart1.Chart; </w:t>
      </w:r>
      <w:r>
        <w:rPr>
          <w:color w:val="000066"/>
          <w:sz w:val="17"/>
          <w:szCs w:val="17"/>
        </w:rPr>
        <w:br/>
        <w:t xml:space="preserve"> </w:t>
      </w:r>
      <w:r>
        <w:rPr>
          <w:color w:val="000066"/>
          <w:sz w:val="17"/>
          <w:szCs w:val="17"/>
        </w:rPr>
        <w:br/>
        <w:t xml:space="preserve">  Steema.TeeChart.Themes.ColorPalettes.ApplyPalette(ch1, 9); </w:t>
      </w:r>
      <w:r>
        <w:rPr>
          <w:color w:val="000066"/>
          <w:sz w:val="17"/>
          <w:szCs w:val="17"/>
        </w:rPr>
        <w:br/>
        <w:t xml:space="preserve">  Steema.TeeChart.Tools.SeriesHotspot hotspot1 = new Steema.TeeChart.Tools.SeriesHotspot(); </w:t>
      </w:r>
      <w:r>
        <w:rPr>
          <w:color w:val="000066"/>
          <w:sz w:val="17"/>
          <w:szCs w:val="17"/>
        </w:rPr>
        <w:br/>
        <w:t xml:space="preserve">  ch1.Legend.Visible = false; </w:t>
      </w:r>
      <w:r>
        <w:rPr>
          <w:color w:val="000066"/>
          <w:sz w:val="17"/>
          <w:szCs w:val="17"/>
        </w:rPr>
        <w:br/>
        <w:t xml:space="preserve">  ch1.Tools.Add(hotspot1); </w:t>
      </w:r>
      <w:r>
        <w:rPr>
          <w:color w:val="000066"/>
          <w:sz w:val="17"/>
          <w:szCs w:val="17"/>
        </w:rPr>
        <w:br/>
        <w:t xml:space="preserve">  hotspot1.MapAction = Steema.TeeChart.Styles.MapAction.Script; </w:t>
      </w:r>
      <w:r>
        <w:rPr>
          <w:color w:val="000066"/>
          <w:sz w:val="17"/>
          <w:szCs w:val="17"/>
        </w:rPr>
        <w:br/>
        <w:t xml:space="preserve"> </w:t>
      </w:r>
      <w:r>
        <w:rPr>
          <w:color w:val="000066"/>
          <w:sz w:val="17"/>
          <w:szCs w:val="17"/>
        </w:rPr>
        <w:br/>
        <w:t xml:space="preserve">  hotspot1.GetHTMLMap += new Steema.TeeChart.Tools.SeriesHotspotEventHandler(hotspot1_GetHTMLMap); </w:t>
      </w:r>
      <w:r>
        <w:rPr>
          <w:color w:val="000066"/>
          <w:sz w:val="17"/>
          <w:szCs w:val="17"/>
        </w:rPr>
        <w:br/>
        <w:t xml:space="preserve">   </w:t>
      </w:r>
      <w:r>
        <w:rPr>
          <w:color w:val="000066"/>
          <w:sz w:val="17"/>
          <w:szCs w:val="17"/>
        </w:rPr>
        <w:br/>
        <w:t xml:space="preserve">  //....etc... more init code </w:t>
      </w:r>
      <w:r>
        <w:rPr>
          <w:color w:val="000066"/>
          <w:sz w:val="17"/>
          <w:szCs w:val="17"/>
        </w:rPr>
        <w:br/>
      </w:r>
      <w:r>
        <w:rPr>
          <w:color w:val="000066"/>
          <w:sz w:val="17"/>
          <w:szCs w:val="17"/>
        </w:rPr>
        <w:lastRenderedPageBreak/>
        <w:t xml:space="preserve">} </w:t>
      </w:r>
      <w:r>
        <w:rPr>
          <w:color w:val="000066"/>
          <w:sz w:val="17"/>
          <w:szCs w:val="17"/>
        </w:rPr>
        <w:br/>
        <w:t xml:space="preserve"> </w:t>
      </w:r>
      <w:r>
        <w:rPr>
          <w:color w:val="000066"/>
          <w:sz w:val="17"/>
          <w:szCs w:val="17"/>
        </w:rPr>
        <w:br/>
        <w:t xml:space="preserve">private void hotspot1_GetHTMLMap(Steema.TeeChart.Tools.SeriesHotspot sender, Steema.TeeChart.Tools.SeriesHotspotEventArgs e) </w:t>
      </w:r>
      <w:r>
        <w:rPr>
          <w:color w:val="000066"/>
          <w:sz w:val="17"/>
          <w:szCs w:val="17"/>
        </w:rPr>
        <w:br/>
        <w:t xml:space="preserve">{ </w:t>
      </w:r>
      <w:r>
        <w:rPr>
          <w:color w:val="000066"/>
          <w:sz w:val="17"/>
          <w:szCs w:val="17"/>
        </w:rPr>
        <w:br/>
        <w:t xml:space="preserve">     //This example calls a Bar Series but e.Series and e.PointPolygon.ValueIndex could be sent </w:t>
      </w:r>
      <w:r>
        <w:rPr>
          <w:color w:val="000066"/>
          <w:sz w:val="17"/>
          <w:szCs w:val="17"/>
        </w:rPr>
        <w:br/>
        <w:t xml:space="preserve">     //as arguments for a drilldown query. </w:t>
      </w:r>
      <w:r>
        <w:rPr>
          <w:color w:val="000066"/>
          <w:sz w:val="17"/>
          <w:szCs w:val="17"/>
        </w:rPr>
        <w:br/>
        <w:t xml:space="preserve"> </w:t>
      </w:r>
      <w:r>
        <w:rPr>
          <w:color w:val="000066"/>
          <w:sz w:val="17"/>
          <w:szCs w:val="17"/>
        </w:rPr>
        <w:br/>
        <w:t xml:space="preserve">     //The prepared HelperScriptAnnotation text accepts your text as a variable for the Annotation </w:t>
      </w:r>
      <w:r>
        <w:rPr>
          <w:color w:val="000066"/>
          <w:sz w:val="17"/>
          <w:szCs w:val="17"/>
        </w:rPr>
        <w:br/>
        <w:t xml:space="preserve">     //In the following case it calls an aspx script to generate and return a Chart as an image </w:t>
      </w:r>
      <w:r>
        <w:rPr>
          <w:color w:val="000066"/>
          <w:sz w:val="17"/>
          <w:szCs w:val="17"/>
        </w:rPr>
        <w:br/>
        <w:t xml:space="preserve">     e.PointPolygon.Attributes=String.Format(Texts.HelperScriptAnnotation, </w:t>
      </w:r>
      <w:r>
        <w:rPr>
          <w:color w:val="000066"/>
          <w:sz w:val="17"/>
          <w:szCs w:val="17"/>
        </w:rPr>
        <w:br/>
      </w:r>
      <w:r>
        <w:rPr>
          <w:color w:val="000066"/>
          <w:sz w:val="17"/>
          <w:szCs w:val="17"/>
        </w:rPr>
        <w:lastRenderedPageBreak/>
        <w:t xml:space="preserve">                            "&lt;IMG SRC=ShowSeries.aspx?seriestype=Bar&amp;view=False&amp;width=100&amp;height=80&gt;"); </w:t>
      </w:r>
      <w:r>
        <w:rPr>
          <w:color w:val="000066"/>
          <w:sz w:val="17"/>
          <w:szCs w:val="17"/>
        </w:rPr>
        <w:br/>
        <w:t xml:space="preserve"> </w:t>
      </w:r>
      <w:r>
        <w:rPr>
          <w:color w:val="000066"/>
          <w:sz w:val="17"/>
          <w:szCs w:val="17"/>
        </w:rPr>
        <w:br/>
        <w:t xml:space="preserve">     //The annotation could, alternatively, present text in the mouseover hint, eg.: </w:t>
      </w:r>
      <w:r>
        <w:rPr>
          <w:color w:val="000066"/>
          <w:sz w:val="17"/>
          <w:szCs w:val="17"/>
        </w:rPr>
        <w:br/>
        <w:t xml:space="preserve">     //e.PointPolygon.Attributes=String.Format(Steema.TeeChart.Texts.HelperScriptAnnotation,"hello world."); </w:t>
      </w:r>
      <w:r>
        <w:rPr>
          <w:color w:val="000066"/>
          <w:sz w:val="17"/>
          <w:szCs w:val="17"/>
        </w:rPr>
        <w:br/>
        <w:t xml:space="preserv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在上面例子中使用的</w:t>
      </w:r>
      <w:r>
        <w:rPr>
          <w:rFonts w:ascii="Verdana" w:hAnsi="Verdana"/>
          <w:sz w:val="17"/>
          <w:szCs w:val="17"/>
        </w:rPr>
        <w:t>HelperScriptAnnotation</w:t>
      </w:r>
      <w:r>
        <w:rPr>
          <w:rFonts w:ascii="Verdana" w:hAnsi="Verdana"/>
          <w:sz w:val="17"/>
          <w:szCs w:val="17"/>
        </w:rPr>
        <w:t>如下：</w:t>
      </w:r>
      <w:r>
        <w:rPr>
          <w:rFonts w:ascii="Verdana" w:hAnsi="Verdana"/>
          <w:sz w:val="17"/>
          <w:szCs w:val="17"/>
        </w:rPr>
        <w:t xml:space="preserve"> </w:t>
      </w:r>
      <w:r>
        <w:rPr>
          <w:rFonts w:ascii="Verdana" w:hAnsi="Verdana"/>
          <w:sz w:val="17"/>
          <w:szCs w:val="17"/>
        </w:rPr>
        <w:br/>
        <w:t xml:space="preserve">HelperScriptAnnotation ="onmouseover=\"ShowAnnotation('{0}');\" onmouseout=\"ShowAnnotation('');\""; </w:t>
      </w:r>
      <w:r>
        <w:rPr>
          <w:rFonts w:ascii="Verdana" w:hAnsi="Verdana"/>
          <w:sz w:val="17"/>
          <w:szCs w:val="17"/>
        </w:rPr>
        <w:br/>
      </w:r>
      <w:r>
        <w:rPr>
          <w:rFonts w:ascii="Verdana" w:hAnsi="Verdana"/>
          <w:sz w:val="17"/>
          <w:szCs w:val="17"/>
        </w:rPr>
        <w:t>如果你要添加您自己的输出，您需要调用自己的代码。</w:t>
      </w:r>
      <w:r>
        <w:rPr>
          <w:rFonts w:ascii="Verdana" w:hAnsi="Verdana"/>
          <w:sz w:val="17"/>
          <w:szCs w:val="17"/>
        </w:rPr>
        <w:br/>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string myProcess = ="onmouseover=\"ShowAssociatedDataTable('{0}');\" onmouseout=\"ShowAssociatedDataTable('');\""; </w:t>
      </w:r>
      <w:r>
        <w:rPr>
          <w:color w:val="000066"/>
          <w:sz w:val="17"/>
          <w:szCs w:val="17"/>
        </w:rPr>
        <w:br/>
        <w:t>e.PointPolygon.Attributes=String.Format(myProcess,e.PointPolygon.ValueIndex.ToString());</w:t>
      </w:r>
    </w:p>
    <w:p w:rsidR="007649B1" w:rsidRDefault="007649B1" w:rsidP="007649B1">
      <w:pPr>
        <w:rPr>
          <w:rFonts w:ascii="Verdana" w:hAnsi="Verdana"/>
          <w:sz w:val="17"/>
          <w:szCs w:val="17"/>
        </w:rPr>
      </w:pPr>
      <w:r>
        <w:rPr>
          <w:rFonts w:ascii="Verdana" w:hAnsi="Verdana"/>
          <w:sz w:val="17"/>
          <w:szCs w:val="17"/>
        </w:rPr>
        <w:t>于是你可以自定义</w:t>
      </w:r>
      <w:r>
        <w:rPr>
          <w:rFonts w:ascii="Verdana" w:hAnsi="Verdana"/>
          <w:sz w:val="17"/>
          <w:szCs w:val="17"/>
        </w:rPr>
        <w:t>ShowAssociatedDataTable</w:t>
      </w:r>
      <w:r>
        <w:rPr>
          <w:rFonts w:ascii="Verdana" w:hAnsi="Verdana"/>
          <w:sz w:val="17"/>
          <w:szCs w:val="17"/>
        </w:rPr>
        <w:t>方法以显示相关的数据表。</w:t>
      </w:r>
      <w:r>
        <w:rPr>
          <w:rFonts w:ascii="Verdana" w:hAnsi="Verdana"/>
          <w:sz w:val="17"/>
          <w:szCs w:val="17"/>
        </w:rPr>
        <w:br/>
      </w:r>
      <w:r>
        <w:rPr>
          <w:rFonts w:ascii="Verdana" w:hAnsi="Verdana"/>
          <w:sz w:val="17"/>
          <w:szCs w:val="17"/>
        </w:rPr>
        <w:br/>
      </w:r>
      <w:bookmarkStart w:id="120" w:name="Bookmark10_scrolltool"/>
      <w:r>
        <w:rPr>
          <w:rFonts w:ascii="Verdana" w:hAnsi="Verdana"/>
          <w:b/>
          <w:bCs/>
          <w:sz w:val="17"/>
          <w:szCs w:val="17"/>
        </w:rPr>
        <w:t>ScrollTool</w:t>
      </w:r>
      <w:bookmarkEnd w:id="120"/>
      <w:r>
        <w:rPr>
          <w:rFonts w:ascii="Verdana" w:hAnsi="Verdana"/>
          <w:sz w:val="17"/>
          <w:szCs w:val="17"/>
        </w:rPr>
        <w:t xml:space="preserve"> </w:t>
      </w:r>
      <w:r>
        <w:rPr>
          <w:rFonts w:ascii="Verdana" w:hAnsi="Verdana"/>
          <w:sz w:val="17"/>
          <w:szCs w:val="17"/>
        </w:rPr>
        <w:br/>
        <w:t>ScrollTool</w:t>
      </w:r>
      <w:r>
        <w:rPr>
          <w:rFonts w:ascii="Verdana" w:hAnsi="Verdana"/>
          <w:sz w:val="17"/>
          <w:szCs w:val="17"/>
        </w:rPr>
        <w:t>向</w:t>
      </w:r>
      <w:r>
        <w:rPr>
          <w:rFonts w:ascii="Verdana" w:hAnsi="Verdana"/>
          <w:sz w:val="17"/>
          <w:szCs w:val="17"/>
        </w:rPr>
        <w:t>WebChart</w:t>
      </w:r>
      <w:r>
        <w:rPr>
          <w:rFonts w:ascii="Verdana" w:hAnsi="Verdana"/>
          <w:sz w:val="17"/>
          <w:szCs w:val="17"/>
        </w:rPr>
        <w:t>的底部添加一个滚动条。你可以设置图表可见部分的大小和起始位置。图表也可以拖动，虽然该功能可能会不尽人意。</w:t>
      </w:r>
      <w:r>
        <w:rPr>
          <w:rFonts w:ascii="Verdana" w:hAnsi="Verdana"/>
          <w:sz w:val="17"/>
          <w:szCs w:val="17"/>
        </w:rPr>
        <w:t>ScrollTool</w:t>
      </w:r>
      <w:r>
        <w:rPr>
          <w:rFonts w:ascii="Verdana" w:hAnsi="Verdana"/>
          <w:sz w:val="17"/>
          <w:szCs w:val="17"/>
        </w:rPr>
        <w:t>可于</w:t>
      </w:r>
      <w:r>
        <w:rPr>
          <w:rFonts w:ascii="Verdana" w:hAnsi="Verdana"/>
          <w:sz w:val="17"/>
          <w:szCs w:val="17"/>
        </w:rPr>
        <w:t>HotspotTool</w:t>
      </w:r>
      <w:r>
        <w:rPr>
          <w:rFonts w:ascii="Verdana" w:hAnsi="Verdana"/>
          <w:sz w:val="17"/>
          <w:szCs w:val="17"/>
        </w:rPr>
        <w:t>结合起来组合。</w:t>
      </w:r>
      <w:r>
        <w:rPr>
          <w:rFonts w:ascii="Verdana" w:hAnsi="Verdana"/>
          <w:sz w:val="17"/>
          <w:szCs w:val="17"/>
        </w:rPr>
        <w:br/>
      </w:r>
      <w:r>
        <w:rPr>
          <w:rFonts w:ascii="Verdana" w:hAnsi="Verdana"/>
          <w:sz w:val="17"/>
          <w:szCs w:val="17"/>
        </w:rPr>
        <w:br/>
      </w:r>
      <w:r>
        <w:rPr>
          <w:rFonts w:ascii="Verdana" w:hAnsi="Verdana"/>
          <w:sz w:val="17"/>
          <w:szCs w:val="17"/>
        </w:rPr>
        <w:t>使用编辑器添加一个</w:t>
      </w:r>
      <w:r>
        <w:rPr>
          <w:rFonts w:ascii="Verdana" w:hAnsi="Verdana"/>
          <w:sz w:val="17"/>
          <w:szCs w:val="17"/>
        </w:rPr>
        <w:t>ScrollTool</w:t>
      </w:r>
      <w:r>
        <w:rPr>
          <w:rFonts w:ascii="Verdana" w:hAnsi="Verdana"/>
          <w:sz w:val="17"/>
          <w:szCs w:val="17"/>
        </w:rPr>
        <w:t>将自动设置图表为</w:t>
      </w:r>
      <w:r>
        <w:rPr>
          <w:rFonts w:ascii="Verdana" w:hAnsi="Verdana"/>
          <w:sz w:val="17"/>
          <w:szCs w:val="17"/>
        </w:rPr>
        <w:t>2D</w:t>
      </w:r>
      <w:r>
        <w:rPr>
          <w:rFonts w:ascii="Verdana" w:hAnsi="Verdana"/>
          <w:sz w:val="17"/>
          <w:szCs w:val="17"/>
        </w:rPr>
        <w:t>并且移动较低的坐标轴来空出滚动条的空间。在设计时，滚动条是不可见的。</w:t>
      </w:r>
      <w:r>
        <w:rPr>
          <w:rFonts w:ascii="Verdana" w:hAnsi="Verdana"/>
          <w:sz w:val="17"/>
          <w:szCs w:val="17"/>
        </w:rPr>
        <w:br/>
      </w:r>
      <w:r>
        <w:rPr>
          <w:rFonts w:ascii="Verdana" w:hAnsi="Verdana"/>
          <w:sz w:val="17"/>
          <w:szCs w:val="17"/>
        </w:rPr>
        <w:lastRenderedPageBreak/>
        <w:br/>
        <w:t>ViewSegmentSize</w:t>
      </w:r>
      <w:r>
        <w:rPr>
          <w:rFonts w:ascii="Verdana" w:hAnsi="Verdana"/>
          <w:sz w:val="17"/>
          <w:szCs w:val="17"/>
        </w:rPr>
        <w:t>和</w:t>
      </w:r>
      <w:r>
        <w:rPr>
          <w:rFonts w:ascii="Verdana" w:hAnsi="Verdana"/>
          <w:sz w:val="17"/>
          <w:szCs w:val="17"/>
        </w:rPr>
        <w:t>StartPosition</w:t>
      </w:r>
      <w:r>
        <w:rPr>
          <w:rFonts w:ascii="Verdana" w:hAnsi="Verdana"/>
          <w:sz w:val="17"/>
          <w:szCs w:val="17"/>
        </w:rPr>
        <w:t>与</w:t>
      </w:r>
      <w:r>
        <w:rPr>
          <w:rFonts w:ascii="Verdana" w:hAnsi="Verdana"/>
          <w:sz w:val="17"/>
          <w:szCs w:val="17"/>
        </w:rPr>
        <w:t>SegmentViewUnits</w:t>
      </w:r>
      <w:r>
        <w:rPr>
          <w:rFonts w:ascii="Verdana" w:hAnsi="Verdana"/>
          <w:sz w:val="17"/>
          <w:szCs w:val="17"/>
        </w:rPr>
        <w:t>结合起来使用可以设置滚动的大小。</w:t>
      </w:r>
      <w:r>
        <w:rPr>
          <w:rFonts w:ascii="Verdana" w:hAnsi="Verdana"/>
          <w:sz w:val="17"/>
          <w:szCs w:val="17"/>
        </w:rPr>
        <w:br/>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Steema.TeeChart.Tools.ScrollTool scrollTool =  </w:t>
      </w:r>
      <w:r>
        <w:rPr>
          <w:color w:val="000066"/>
          <w:sz w:val="17"/>
          <w:szCs w:val="17"/>
        </w:rPr>
        <w:br/>
        <w:t xml:space="preserve">                        ((Steema.TeeChart.Tools.ScrollTool)WebChart1.Chart.Tools[0]); </w:t>
      </w:r>
      <w:r>
        <w:rPr>
          <w:color w:val="000066"/>
          <w:sz w:val="17"/>
          <w:szCs w:val="17"/>
        </w:rPr>
        <w:br/>
        <w:t xml:space="preserve">scrollTool.StartPosition = 30; </w:t>
      </w:r>
      <w:r>
        <w:rPr>
          <w:color w:val="000066"/>
          <w:sz w:val="17"/>
          <w:szCs w:val="17"/>
        </w:rPr>
        <w:br/>
        <w:t xml:space="preserve">scrollTool.SegmentViewUnits = Steema.TeeChart.Tools.ScrollToolViewUnit.percent; </w:t>
      </w:r>
      <w:r>
        <w:rPr>
          <w:color w:val="000066"/>
          <w:sz w:val="17"/>
          <w:szCs w:val="17"/>
        </w:rPr>
        <w:br/>
        <w:t xml:space="preserve">scrollTool.ViewSegmentSize = 20; </w:t>
      </w:r>
      <w:r>
        <w:rPr>
          <w:color w:val="000066"/>
          <w:sz w:val="17"/>
          <w:szCs w:val="17"/>
        </w:rPr>
        <w:br/>
        <w:t xml:space="preserv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t>如果您想要使用</w:t>
      </w:r>
      <w:r>
        <w:rPr>
          <w:rFonts w:ascii="Verdana" w:hAnsi="Verdana"/>
          <w:sz w:val="17"/>
          <w:szCs w:val="17"/>
        </w:rPr>
        <w:t>Windows onload</w:t>
      </w:r>
      <w:r>
        <w:rPr>
          <w:rFonts w:ascii="Verdana" w:hAnsi="Verdana"/>
          <w:sz w:val="17"/>
          <w:szCs w:val="17"/>
        </w:rPr>
        <w:t>事件请参阅</w:t>
      </w:r>
      <w:r>
        <w:rPr>
          <w:rFonts w:ascii="Verdana" w:hAnsi="Verdana"/>
          <w:sz w:val="17"/>
          <w:szCs w:val="17"/>
        </w:rPr>
        <w:t xml:space="preserve"> </w:t>
      </w:r>
      <w:hyperlink w:anchor="Bookmark10_winOnload" w:history="1">
        <w:r>
          <w:rPr>
            <w:rStyle w:val="a6"/>
            <w:rFonts w:ascii="Verdana" w:hAnsi="Verdana"/>
            <w:sz w:val="17"/>
            <w:szCs w:val="17"/>
          </w:rPr>
          <w:t>Window onload</w:t>
        </w:r>
        <w:r>
          <w:rPr>
            <w:rStyle w:val="a6"/>
            <w:rFonts w:ascii="Verdana" w:hAnsi="Verdana"/>
            <w:sz w:val="17"/>
            <w:szCs w:val="17"/>
          </w:rPr>
          <w:t>事件</w:t>
        </w:r>
      </w:hyperlink>
      <w:r>
        <w:rPr>
          <w:rFonts w:ascii="Verdana" w:hAnsi="Verdana"/>
          <w:sz w:val="17"/>
          <w:szCs w:val="17"/>
        </w:rPr>
        <w:t xml:space="preserve"> </w:t>
      </w:r>
      <w:r>
        <w:rPr>
          <w:rFonts w:ascii="Verdana" w:hAnsi="Verdana"/>
          <w:sz w:val="17"/>
          <w:szCs w:val="17"/>
        </w:rPr>
        <w:t>章节。</w:t>
      </w:r>
      <w:r>
        <w:rPr>
          <w:rFonts w:ascii="Verdana" w:hAnsi="Verdana"/>
          <w:sz w:val="17"/>
          <w:szCs w:val="17"/>
        </w:rPr>
        <w:br/>
      </w:r>
      <w:r>
        <w:rPr>
          <w:rFonts w:ascii="Verdana" w:hAnsi="Verdana"/>
          <w:sz w:val="17"/>
          <w:szCs w:val="17"/>
        </w:rPr>
        <w:br/>
      </w:r>
      <w:bookmarkStart w:id="121" w:name="Bookmark10_zoomtool"/>
      <w:r>
        <w:rPr>
          <w:rFonts w:ascii="Verdana" w:hAnsi="Verdana"/>
          <w:b/>
          <w:bCs/>
          <w:sz w:val="17"/>
          <w:szCs w:val="17"/>
        </w:rPr>
        <w:t>ZoomTool</w:t>
      </w:r>
      <w:bookmarkEnd w:id="121"/>
      <w:r>
        <w:rPr>
          <w:rFonts w:ascii="Verdana" w:hAnsi="Verdana"/>
          <w:sz w:val="17"/>
          <w:szCs w:val="17"/>
        </w:rPr>
        <w:t xml:space="preserve"> </w:t>
      </w:r>
      <w:r>
        <w:rPr>
          <w:rFonts w:ascii="Verdana" w:hAnsi="Verdana"/>
          <w:sz w:val="17"/>
          <w:szCs w:val="17"/>
        </w:rPr>
        <w:br/>
        <w:t>ZoomTool</w:t>
      </w:r>
      <w:r>
        <w:rPr>
          <w:rFonts w:ascii="Verdana" w:hAnsi="Verdana"/>
          <w:sz w:val="17"/>
          <w:szCs w:val="17"/>
        </w:rPr>
        <w:t>允许选择一个图表子区域进行缩放处理。该区域可以通过在图表上拖动鼠标来进行选择，</w:t>
      </w:r>
      <w:r>
        <w:rPr>
          <w:rFonts w:ascii="Verdana" w:hAnsi="Verdana"/>
          <w:sz w:val="17"/>
          <w:szCs w:val="17"/>
        </w:rPr>
        <w:t>Zoom co-</w:t>
      </w:r>
      <w:r>
        <w:rPr>
          <w:rFonts w:ascii="Verdana" w:hAnsi="Verdana"/>
          <w:sz w:val="17"/>
          <w:szCs w:val="17"/>
        </w:rPr>
        <w:lastRenderedPageBreak/>
        <w:t>ordinates</w:t>
      </w:r>
      <w:r>
        <w:rPr>
          <w:rFonts w:ascii="Verdana" w:hAnsi="Verdana"/>
          <w:sz w:val="17"/>
          <w:szCs w:val="17"/>
        </w:rPr>
        <w:t>被返回到服务器用来创建一个可缩放区域。如果反方向拖动那么该区域是不可以缩放的。</w:t>
      </w:r>
      <w:r>
        <w:rPr>
          <w:rFonts w:ascii="Verdana" w:hAnsi="Verdana"/>
          <w:sz w:val="17"/>
          <w:szCs w:val="17"/>
        </w:rPr>
        <w:br/>
      </w:r>
      <w:r>
        <w:rPr>
          <w:rFonts w:ascii="Verdana" w:hAnsi="Verdana"/>
          <w:sz w:val="17"/>
          <w:szCs w:val="17"/>
        </w:rPr>
        <w:br/>
      </w:r>
      <w:r>
        <w:rPr>
          <w:rFonts w:ascii="Verdana" w:hAnsi="Verdana"/>
          <w:sz w:val="17"/>
          <w:szCs w:val="17"/>
        </w:rPr>
        <w:t>为了能够使用</w:t>
      </w:r>
      <w:r>
        <w:rPr>
          <w:rFonts w:ascii="Verdana" w:hAnsi="Verdana"/>
          <w:sz w:val="17"/>
          <w:szCs w:val="17"/>
        </w:rPr>
        <w:t>ZoomTool</w:t>
      </w:r>
      <w:r>
        <w:rPr>
          <w:rFonts w:ascii="Verdana" w:hAnsi="Verdana"/>
          <w:sz w:val="17"/>
          <w:szCs w:val="17"/>
        </w:rPr>
        <w:t>，您需要在页面代码中添加下面的方法。</w:t>
      </w:r>
      <w:r>
        <w:rPr>
          <w:rFonts w:ascii="Verdana" w:hAnsi="Verdana"/>
          <w:sz w:val="17"/>
          <w:szCs w:val="17"/>
        </w:rPr>
        <w:br/>
        <w:t xml:space="preserve">Using Session: </w:t>
      </w:r>
    </w:p>
    <w:p w:rsidR="007649B1" w:rsidRDefault="007649B1" w:rsidP="007649B1">
      <w:pPr>
        <w:pStyle w:val="HTML"/>
        <w:spacing w:line="200" w:lineRule="atLeast"/>
        <w:rPr>
          <w:color w:val="000066"/>
          <w:sz w:val="17"/>
          <w:szCs w:val="17"/>
        </w:rPr>
      </w:pPr>
      <w:r>
        <w:rPr>
          <w:color w:val="000066"/>
          <w:sz w:val="17"/>
          <w:szCs w:val="17"/>
        </w:rPr>
        <w:t xml:space="preserve">private void CheckZoom(WebChart wChart) </w:t>
      </w:r>
      <w:r>
        <w:rPr>
          <w:color w:val="000066"/>
          <w:sz w:val="17"/>
          <w:szCs w:val="17"/>
        </w:rPr>
        <w:br/>
        <w:t xml:space="preserve">{ </w:t>
      </w:r>
      <w:r>
        <w:rPr>
          <w:color w:val="000066"/>
          <w:sz w:val="17"/>
          <w:szCs w:val="17"/>
        </w:rPr>
        <w:br/>
        <w:t xml:space="preserve">     ArrayList zoomedState=(ArrayList)Session[wChart.ID+"Zoomed"]; </w:t>
      </w:r>
      <w:r>
        <w:rPr>
          <w:color w:val="000066"/>
          <w:sz w:val="17"/>
          <w:szCs w:val="17"/>
        </w:rPr>
        <w:br/>
        <w:t xml:space="preserve">     zoomedState=((Steema.TeeChart.Tools.ZoomTool)wChart.Chart.Tools[0]).SetCurrentZoom(Request, </w:t>
      </w:r>
      <w:r>
        <w:rPr>
          <w:color w:val="000066"/>
          <w:sz w:val="17"/>
          <w:szCs w:val="17"/>
        </w:rPr>
        <w:br/>
        <w:t xml:space="preserve">        zoomedState); </w:t>
      </w:r>
      <w:r>
        <w:rPr>
          <w:color w:val="000066"/>
          <w:sz w:val="17"/>
          <w:szCs w:val="17"/>
        </w:rPr>
        <w:br/>
        <w:t xml:space="preserve">     if (zoomedState==null) </w:t>
      </w:r>
      <w:r>
        <w:rPr>
          <w:color w:val="000066"/>
          <w:sz w:val="17"/>
          <w:szCs w:val="17"/>
        </w:rPr>
        <w:br/>
        <w:t xml:space="preserve">        Session.Remove(wChart.ID+"Zoomed"); </w:t>
      </w:r>
      <w:r>
        <w:rPr>
          <w:color w:val="000066"/>
          <w:sz w:val="17"/>
          <w:szCs w:val="17"/>
        </w:rPr>
        <w:br/>
        <w:t xml:space="preserve">     else </w:t>
      </w:r>
      <w:r>
        <w:rPr>
          <w:color w:val="000066"/>
          <w:sz w:val="17"/>
          <w:szCs w:val="17"/>
        </w:rPr>
        <w:br/>
        <w:t xml:space="preserve">        Session.Add(wChart.ID+"Zoomed",zoomedState); </w:t>
      </w:r>
      <w:r>
        <w:rPr>
          <w:color w:val="000066"/>
          <w:sz w:val="17"/>
          <w:szCs w:val="17"/>
        </w:rPr>
        <w:br/>
        <w:t xml:space="preserv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t>或者</w:t>
      </w:r>
      <w:r>
        <w:rPr>
          <w:rFonts w:ascii="Verdana" w:hAnsi="Verdana"/>
          <w:sz w:val="17"/>
          <w:szCs w:val="17"/>
        </w:rPr>
        <w:t xml:space="preserve">Page.Cache: </w:t>
      </w:r>
    </w:p>
    <w:p w:rsidR="007649B1" w:rsidRDefault="007649B1" w:rsidP="007649B1">
      <w:pPr>
        <w:pStyle w:val="HTML"/>
        <w:spacing w:line="200" w:lineRule="atLeast"/>
        <w:rPr>
          <w:color w:val="000066"/>
          <w:sz w:val="17"/>
          <w:szCs w:val="17"/>
        </w:rPr>
      </w:pPr>
      <w:r>
        <w:rPr>
          <w:color w:val="000066"/>
          <w:sz w:val="17"/>
          <w:szCs w:val="17"/>
        </w:rPr>
        <w:t xml:space="preserve">private void CheckZoom(WebChart wChart) </w:t>
      </w:r>
      <w:r>
        <w:rPr>
          <w:color w:val="000066"/>
          <w:sz w:val="17"/>
          <w:szCs w:val="17"/>
        </w:rPr>
        <w:br/>
        <w:t xml:space="preserve">{ </w:t>
      </w:r>
      <w:r>
        <w:rPr>
          <w:color w:val="000066"/>
          <w:sz w:val="17"/>
          <w:szCs w:val="17"/>
        </w:rPr>
        <w:br/>
        <w:t xml:space="preserve">  ArrayList zoomedState = (ArrayList)Page.Cache[wChart.ID + "Zoomed"]; </w:t>
      </w:r>
      <w:r>
        <w:rPr>
          <w:color w:val="000066"/>
          <w:sz w:val="17"/>
          <w:szCs w:val="17"/>
        </w:rPr>
        <w:br/>
        <w:t xml:space="preserve">  zoomedState = ((Steema.TeeChart.Tools.ZoomTool)wChart.Chart.Tools[0]).SetCurrentZoom(Request, </w:t>
      </w:r>
      <w:r>
        <w:rPr>
          <w:color w:val="000066"/>
          <w:sz w:val="17"/>
          <w:szCs w:val="17"/>
        </w:rPr>
        <w:br/>
        <w:t xml:space="preserve">    zoomedState); </w:t>
      </w:r>
      <w:r>
        <w:rPr>
          <w:color w:val="000066"/>
          <w:sz w:val="17"/>
          <w:szCs w:val="17"/>
        </w:rPr>
        <w:br/>
        <w:t xml:space="preserve">  if (zoomedState == null) </w:t>
      </w:r>
      <w:r>
        <w:rPr>
          <w:color w:val="000066"/>
          <w:sz w:val="17"/>
          <w:szCs w:val="17"/>
        </w:rPr>
        <w:br/>
      </w:r>
      <w:r>
        <w:rPr>
          <w:color w:val="000066"/>
          <w:sz w:val="17"/>
          <w:szCs w:val="17"/>
        </w:rPr>
        <w:lastRenderedPageBreak/>
        <w:t xml:space="preserve">    Page.Cache.Remove(wChart.ID + "Zoomed"); </w:t>
      </w:r>
      <w:r>
        <w:rPr>
          <w:color w:val="000066"/>
          <w:sz w:val="17"/>
          <w:szCs w:val="17"/>
        </w:rPr>
        <w:br/>
        <w:t xml:space="preserve">  else </w:t>
      </w:r>
      <w:r>
        <w:rPr>
          <w:color w:val="000066"/>
          <w:sz w:val="17"/>
          <w:szCs w:val="17"/>
        </w:rPr>
        <w:br/>
        <w:t xml:space="preserve">    Page.Cache.Add(wChart.ID + "Zoomed", zoomedState);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Page_Load</w:t>
      </w:r>
      <w:r>
        <w:rPr>
          <w:rFonts w:ascii="Verdana" w:hAnsi="Verdana"/>
          <w:sz w:val="17"/>
          <w:szCs w:val="17"/>
        </w:rPr>
        <w:t>方法结束后调用此方法，传递您想要缩放的图表的名称。</w:t>
      </w:r>
      <w:r>
        <w:rPr>
          <w:rFonts w:ascii="Verdana" w:hAnsi="Verdana"/>
          <w:sz w:val="17"/>
          <w:szCs w:val="17"/>
        </w:rPr>
        <w:br/>
      </w:r>
      <w:r>
        <w:rPr>
          <w:rFonts w:ascii="Verdana" w:hAnsi="Verdana"/>
          <w:sz w:val="17"/>
          <w:szCs w:val="17"/>
        </w:rPr>
        <w:t>例子</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CheckZoom(WebChart1);</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图表上任何没有</w:t>
      </w:r>
      <w:r>
        <w:rPr>
          <w:rFonts w:ascii="Verdana" w:hAnsi="Verdana"/>
          <w:sz w:val="17"/>
          <w:szCs w:val="17"/>
        </w:rPr>
        <w:t>x</w:t>
      </w:r>
      <w:r>
        <w:rPr>
          <w:rFonts w:ascii="Verdana" w:hAnsi="Verdana"/>
          <w:sz w:val="17"/>
          <w:szCs w:val="17"/>
        </w:rPr>
        <w:t>或</w:t>
      </w:r>
      <w:r>
        <w:rPr>
          <w:rFonts w:ascii="Verdana" w:hAnsi="Verdana"/>
          <w:sz w:val="17"/>
          <w:szCs w:val="17"/>
        </w:rPr>
        <w:t>y</w:t>
      </w:r>
      <w:r>
        <w:rPr>
          <w:rFonts w:ascii="Verdana" w:hAnsi="Verdana"/>
          <w:sz w:val="17"/>
          <w:szCs w:val="17"/>
        </w:rPr>
        <w:t>位移的点击</w:t>
      </w:r>
      <w:r>
        <w:rPr>
          <w:rFonts w:ascii="Verdana" w:hAnsi="Verdana"/>
          <w:sz w:val="17"/>
          <w:szCs w:val="17"/>
        </w:rPr>
        <w:t>/</w:t>
      </w:r>
      <w:r>
        <w:rPr>
          <w:rFonts w:ascii="Verdana" w:hAnsi="Verdana"/>
          <w:sz w:val="17"/>
          <w:szCs w:val="17"/>
        </w:rPr>
        <w:t>拖动都当成一个点击发送回服务器，而不是一个缩放。如果您想要使用</w:t>
      </w:r>
      <w:r>
        <w:rPr>
          <w:rFonts w:ascii="Verdana" w:hAnsi="Verdana"/>
          <w:sz w:val="17"/>
          <w:szCs w:val="17"/>
        </w:rPr>
        <w:t>Windows onload</w:t>
      </w:r>
      <w:r>
        <w:rPr>
          <w:rFonts w:ascii="Verdana" w:hAnsi="Verdana"/>
          <w:sz w:val="17"/>
          <w:szCs w:val="17"/>
        </w:rPr>
        <w:t>事件请参阅</w:t>
      </w:r>
      <w:r>
        <w:rPr>
          <w:rFonts w:ascii="Verdana" w:hAnsi="Verdana"/>
          <w:sz w:val="17"/>
          <w:szCs w:val="17"/>
        </w:rPr>
        <w:t xml:space="preserve"> </w:t>
      </w:r>
      <w:hyperlink w:anchor="Bookmark10_winOnload" w:history="1">
        <w:r>
          <w:rPr>
            <w:rStyle w:val="a6"/>
            <w:rFonts w:ascii="Verdana" w:hAnsi="Verdana"/>
            <w:sz w:val="17"/>
            <w:szCs w:val="17"/>
          </w:rPr>
          <w:t>Window onload event</w:t>
        </w:r>
      </w:hyperlink>
      <w:r>
        <w:rPr>
          <w:rFonts w:ascii="Verdana" w:hAnsi="Verdana"/>
          <w:sz w:val="17"/>
          <w:szCs w:val="17"/>
        </w:rPr>
        <w:t>章节。</w:t>
      </w:r>
      <w:r>
        <w:rPr>
          <w:rFonts w:ascii="Verdana" w:hAnsi="Verdana"/>
          <w:sz w:val="17"/>
          <w:szCs w:val="17"/>
        </w:rPr>
        <w:br/>
      </w:r>
      <w:r>
        <w:rPr>
          <w:rFonts w:ascii="Verdana" w:hAnsi="Verdana"/>
          <w:sz w:val="17"/>
          <w:szCs w:val="17"/>
        </w:rPr>
        <w:br/>
      </w:r>
      <w:r>
        <w:rPr>
          <w:rFonts w:ascii="Verdana" w:hAnsi="Verdana"/>
          <w:sz w:val="17"/>
          <w:szCs w:val="17"/>
        </w:rPr>
        <w:br/>
      </w:r>
      <w:bookmarkStart w:id="122" w:name="Bookmark10_winOnload"/>
      <w:r>
        <w:rPr>
          <w:rFonts w:ascii="Verdana" w:hAnsi="Verdana"/>
          <w:b/>
          <w:bCs/>
          <w:sz w:val="17"/>
          <w:szCs w:val="17"/>
        </w:rPr>
        <w:t>Window onload</w:t>
      </w:r>
      <w:r>
        <w:rPr>
          <w:rFonts w:ascii="Verdana" w:hAnsi="Verdana"/>
          <w:b/>
          <w:bCs/>
          <w:sz w:val="17"/>
          <w:szCs w:val="17"/>
        </w:rPr>
        <w:t>事件</w:t>
      </w:r>
      <w:bookmarkEnd w:id="122"/>
      <w:r>
        <w:rPr>
          <w:rFonts w:ascii="Verdana" w:hAnsi="Verdana"/>
          <w:b/>
          <w:bCs/>
          <w:sz w:val="17"/>
          <w:szCs w:val="17"/>
        </w:rPr>
        <w:br/>
      </w:r>
      <w:r>
        <w:rPr>
          <w:rFonts w:ascii="Verdana" w:hAnsi="Verdana"/>
          <w:sz w:val="17"/>
          <w:szCs w:val="17"/>
        </w:rPr>
        <w:br/>
      </w:r>
      <w:r>
        <w:rPr>
          <w:rFonts w:ascii="Verdana" w:hAnsi="Verdana"/>
          <w:sz w:val="17"/>
          <w:szCs w:val="17"/>
        </w:rPr>
        <w:t>当一个</w:t>
      </w:r>
      <w:r>
        <w:rPr>
          <w:rFonts w:ascii="Verdana" w:hAnsi="Verdana"/>
          <w:sz w:val="17"/>
          <w:szCs w:val="17"/>
        </w:rPr>
        <w:t>Zoom</w:t>
      </w:r>
      <w:r>
        <w:rPr>
          <w:rFonts w:ascii="Verdana" w:hAnsi="Verdana"/>
          <w:sz w:val="17"/>
          <w:szCs w:val="17"/>
        </w:rPr>
        <w:t>或者</w:t>
      </w:r>
      <w:r>
        <w:rPr>
          <w:rFonts w:ascii="Verdana" w:hAnsi="Verdana"/>
          <w:sz w:val="17"/>
          <w:szCs w:val="17"/>
        </w:rPr>
        <w:t>Scroll Tool</w:t>
      </w:r>
      <w:r>
        <w:rPr>
          <w:rFonts w:ascii="Verdana" w:hAnsi="Verdana"/>
          <w:sz w:val="17"/>
          <w:szCs w:val="17"/>
        </w:rPr>
        <w:t>添加到您的</w:t>
      </w:r>
      <w:r>
        <w:rPr>
          <w:rFonts w:ascii="Verdana" w:hAnsi="Verdana"/>
          <w:sz w:val="17"/>
          <w:szCs w:val="17"/>
        </w:rPr>
        <w:t>WebChart</w:t>
      </w:r>
      <w:r>
        <w:rPr>
          <w:rFonts w:ascii="Verdana" w:hAnsi="Verdana"/>
          <w:sz w:val="17"/>
          <w:szCs w:val="17"/>
        </w:rPr>
        <w:t>时，您需要使用</w:t>
      </w:r>
      <w:r>
        <w:rPr>
          <w:rFonts w:ascii="Verdana" w:hAnsi="Verdana"/>
          <w:sz w:val="17"/>
          <w:szCs w:val="17"/>
        </w:rPr>
        <w:t>Window.onload</w:t>
      </w:r>
      <w:r>
        <w:rPr>
          <w:rFonts w:ascii="Verdana" w:hAnsi="Verdana"/>
          <w:sz w:val="17"/>
          <w:szCs w:val="17"/>
        </w:rPr>
        <w:t>事件来初始化</w:t>
      </w:r>
      <w:r>
        <w:rPr>
          <w:rFonts w:ascii="Verdana" w:hAnsi="Verdana"/>
          <w:sz w:val="17"/>
          <w:szCs w:val="17"/>
        </w:rPr>
        <w:t>Tool</w:t>
      </w:r>
      <w:r>
        <w:rPr>
          <w:rFonts w:ascii="Verdana" w:hAnsi="Verdana"/>
          <w:sz w:val="17"/>
          <w:szCs w:val="17"/>
        </w:rPr>
        <w:t>的特性。如果您想要进一步根据自己的需求来使用</w:t>
      </w:r>
      <w:r>
        <w:rPr>
          <w:rFonts w:ascii="Verdana" w:hAnsi="Verdana"/>
          <w:sz w:val="17"/>
          <w:szCs w:val="17"/>
        </w:rPr>
        <w:t>onload</w:t>
      </w:r>
      <w:r>
        <w:rPr>
          <w:rFonts w:ascii="Verdana" w:hAnsi="Verdana"/>
          <w:sz w:val="17"/>
          <w:szCs w:val="17"/>
        </w:rPr>
        <w:t>事件，那么请在页面上添加一个新功能来调用</w:t>
      </w:r>
      <w:r>
        <w:rPr>
          <w:rFonts w:ascii="Verdana" w:hAnsi="Verdana"/>
          <w:sz w:val="17"/>
          <w:szCs w:val="17"/>
        </w:rPr>
        <w:t>windowOnload</w:t>
      </w:r>
      <w:r>
        <w:rPr>
          <w:rFonts w:ascii="Verdana" w:hAnsi="Verdana"/>
          <w:sz w:val="17"/>
          <w:szCs w:val="17"/>
        </w:rPr>
        <w:t>事件并在事件中使用您自己的代码。</w:t>
      </w:r>
      <w:r>
        <w:rPr>
          <w:rFonts w:ascii="Verdana" w:hAnsi="Verdana"/>
          <w:sz w:val="17"/>
          <w:szCs w:val="17"/>
        </w:rPr>
        <w:br/>
      </w:r>
      <w:r>
        <w:rPr>
          <w:rFonts w:ascii="Verdana" w:hAnsi="Verdana"/>
          <w:sz w:val="17"/>
          <w:szCs w:val="17"/>
        </w:rPr>
        <w:br/>
      </w:r>
      <w:r>
        <w:rPr>
          <w:rFonts w:ascii="Verdana" w:hAnsi="Verdana"/>
          <w:sz w:val="17"/>
          <w:szCs w:val="17"/>
        </w:rPr>
        <w:lastRenderedPageBreak/>
        <w:t>例如：在页面的</w:t>
      </w:r>
      <w:r>
        <w:rPr>
          <w:rFonts w:ascii="Verdana" w:hAnsi="Verdana"/>
          <w:sz w:val="17"/>
          <w:szCs w:val="17"/>
        </w:rPr>
        <w:t>&lt;HEAD&gt;</w:t>
      </w:r>
      <w:r>
        <w:rPr>
          <w:rFonts w:ascii="Verdana" w:hAnsi="Verdana"/>
          <w:sz w:val="17"/>
          <w:szCs w:val="17"/>
        </w:rPr>
        <w:t>标签中添加</w:t>
      </w:r>
      <w:r>
        <w:rPr>
          <w:rFonts w:ascii="Verdana" w:hAnsi="Verdana"/>
          <w:sz w:val="17"/>
          <w:szCs w:val="17"/>
        </w:rPr>
        <w:t>windowOnload</w:t>
      </w:r>
      <w:r>
        <w:rPr>
          <w:rFonts w:ascii="Verdana" w:hAnsi="Verdana"/>
          <w:sz w:val="17"/>
          <w:szCs w:val="17"/>
        </w:rPr>
        <w:t>事件</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&lt;script language=javascript&gt; </w:t>
      </w:r>
      <w:r>
        <w:rPr>
          <w:color w:val="000066"/>
          <w:sz w:val="17"/>
          <w:szCs w:val="17"/>
        </w:rPr>
        <w:br/>
        <w:t>function windowOnload()  </w:t>
      </w:r>
      <w:r>
        <w:rPr>
          <w:color w:val="000066"/>
          <w:sz w:val="17"/>
          <w:szCs w:val="17"/>
        </w:rPr>
        <w:br/>
        <w:t xml:space="preserve">{ </w:t>
      </w:r>
      <w:r>
        <w:rPr>
          <w:color w:val="000066"/>
          <w:sz w:val="17"/>
          <w:szCs w:val="17"/>
        </w:rPr>
        <w:br/>
        <w:t xml:space="preserve">   window.status = new Date().getTime(); </w:t>
      </w:r>
      <w:r>
        <w:rPr>
          <w:color w:val="000066"/>
          <w:sz w:val="17"/>
          <w:szCs w:val="17"/>
        </w:rPr>
        <w:br/>
        <w:t xml:space="preserve">} </w:t>
      </w:r>
      <w:r>
        <w:rPr>
          <w:color w:val="000066"/>
          <w:sz w:val="17"/>
          <w:szCs w:val="17"/>
        </w:rPr>
        <w:br/>
        <w:t>&lt;/script&gt;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55" name="图片 155" descr="C:\Users\SONY\AppData\Local\Temp\407984\Tutorial source\Tutorial source\images\backtut.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C:\Users\SONY\AppData\Local\Temp\407984\Tutorial source\Tutorial source\images\backtut.png">
                      <a:hlinkClick r:id="rId6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1.1.8)     </w:t>
      </w:r>
      <w:r w:rsidRPr="003E3F19">
        <w:rPr>
          <w:rFonts w:ascii="Verdana" w:hAnsi="Verdana"/>
          <w:noProof/>
          <w:color w:val="0000FF"/>
          <w:sz w:val="17"/>
          <w:szCs w:val="17"/>
        </w:rPr>
        <w:drawing>
          <wp:inline distT="0" distB="0" distL="0" distR="0">
            <wp:extent cx="1104900" cy="771525"/>
            <wp:effectExtent l="0" t="0" r="0" b="9525"/>
            <wp:docPr id="154" name="图片 154" descr="C:\Users\SONY\AppData\Local\Temp\407984\Tutorial source\Tutorial source\images\fwdtut.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C:\Users\SONY\AppData\Local\Temp\407984\Tutorial source\Tutorial source\images\fwdtut.png">
                      <a:hlinkClick r:id="rId76"/>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1.1.10) </w:t>
      </w:r>
    </w:p>
    <w:p w:rsidR="007649B1" w:rsidRDefault="007649B1" w:rsidP="007649B1">
      <w:pPr>
        <w:pStyle w:val="3"/>
      </w:pPr>
      <w:bookmarkStart w:id="123" w:name="Bookmark11"/>
      <w:bookmarkStart w:id="124" w:name="_Toc361220405"/>
      <w:r>
        <w:rPr>
          <w:rFonts w:hint="eastAsia"/>
        </w:rPr>
        <w:t xml:space="preserve">1.1.10 </w:t>
      </w:r>
      <w:r>
        <w:rPr>
          <w:rFonts w:hint="eastAsia"/>
        </w:rPr>
        <w:t>教程</w:t>
      </w:r>
      <w:r>
        <w:rPr>
          <w:rFonts w:hint="eastAsia"/>
        </w:rPr>
        <w:t xml:space="preserve">10 - ASP.NET </w:t>
      </w:r>
      <w:r>
        <w:rPr>
          <w:rFonts w:hint="eastAsia"/>
        </w:rPr>
        <w:t>实例的初步学习</w:t>
      </w:r>
      <w:bookmarkEnd w:id="123"/>
      <w:bookmarkEnd w:id="124"/>
    </w:p>
    <w:p w:rsidR="007649B1" w:rsidRPr="00626BC6" w:rsidRDefault="007649B1" w:rsidP="007649B1">
      <w:pPr>
        <w:jc w:val="left"/>
        <w:rPr>
          <w:rFonts w:ascii="宋体" w:hAnsi="宋体"/>
          <w:b/>
          <w:sz w:val="24"/>
        </w:rPr>
      </w:pPr>
      <w:r w:rsidRPr="00626BC6">
        <w:rPr>
          <w:rFonts w:ascii="宋体" w:hAnsi="宋体"/>
          <w:b/>
          <w:sz w:val="24"/>
        </w:rPr>
        <w:t xml:space="preserve">Tutorial10 - ASP.NET 实例的初步学习 </w:t>
      </w:r>
      <w:r w:rsidRPr="00626BC6">
        <w:rPr>
          <w:rFonts w:ascii="宋体" w:hAnsi="宋体"/>
          <w:b/>
          <w:sz w:val="24"/>
        </w:rPr>
        <w:br/>
        <w:t>目录</w:t>
      </w:r>
    </w:p>
    <w:p w:rsidR="007649B1" w:rsidRDefault="007649B1" w:rsidP="007649B1">
      <w:pPr>
        <w:spacing w:after="240"/>
        <w:rPr>
          <w:rFonts w:ascii="Verdana" w:hAnsi="Verdana"/>
          <w:sz w:val="17"/>
          <w:szCs w:val="17"/>
        </w:rPr>
      </w:pPr>
      <w:r>
        <w:rPr>
          <w:rFonts w:ascii="Verdana" w:hAnsi="Verdana"/>
          <w:sz w:val="17"/>
          <w:szCs w:val="17"/>
        </w:rPr>
        <w:lastRenderedPageBreak/>
        <w:br/>
      </w:r>
      <w:hyperlink w:anchor="Bookmark11" w:history="1">
        <w:r>
          <w:rPr>
            <w:rStyle w:val="a6"/>
            <w:rFonts w:ascii="Verdana" w:hAnsi="Verdana"/>
            <w:b/>
            <w:bCs/>
            <w:sz w:val="17"/>
            <w:szCs w:val="17"/>
          </w:rPr>
          <w:t xml:space="preserve">Web Form </w:t>
        </w:r>
        <w:r>
          <w:rPr>
            <w:rStyle w:val="a6"/>
            <w:rFonts w:ascii="Verdana" w:hAnsi="Verdana"/>
            <w:b/>
            <w:bCs/>
            <w:sz w:val="17"/>
            <w:szCs w:val="17"/>
          </w:rPr>
          <w:t>实例</w:t>
        </w:r>
      </w:hyperlink>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参考</w:t>
      </w:r>
      <w:r>
        <w:rPr>
          <w:rFonts w:ascii="Verdana" w:hAnsi="Verdana"/>
          <w:sz w:val="17"/>
          <w:szCs w:val="17"/>
        </w:rPr>
        <w:t>TeeChart</w:t>
      </w:r>
      <w:r>
        <w:rPr>
          <w:rFonts w:ascii="Verdana" w:hAnsi="Verdana"/>
          <w:sz w:val="17"/>
          <w:szCs w:val="17"/>
        </w:rPr>
        <w:t>的</w:t>
      </w:r>
      <w:r>
        <w:rPr>
          <w:rFonts w:ascii="Verdana" w:hAnsi="Verdana"/>
          <w:sz w:val="17"/>
          <w:szCs w:val="17"/>
        </w:rPr>
        <w:t>TeeChartForNET</w:t>
      </w:r>
      <w:r>
        <w:rPr>
          <w:rFonts w:ascii="Verdana" w:hAnsi="Verdana"/>
          <w:sz w:val="17"/>
          <w:szCs w:val="17"/>
        </w:rPr>
        <w:t>安装共享，里面有</w:t>
      </w:r>
      <w:r>
        <w:rPr>
          <w:rFonts w:ascii="Verdana" w:hAnsi="Verdana"/>
          <w:sz w:val="17"/>
          <w:szCs w:val="17"/>
        </w:rPr>
        <w:t>WebForm</w:t>
      </w:r>
      <w:r>
        <w:rPr>
          <w:rFonts w:ascii="Verdana" w:hAnsi="Verdana"/>
          <w:sz w:val="17"/>
          <w:szCs w:val="17"/>
        </w:rPr>
        <w:t>工作实例及</w:t>
      </w:r>
      <w:r>
        <w:rPr>
          <w:rFonts w:ascii="Verdana" w:hAnsi="Verdana"/>
          <w:sz w:val="17"/>
          <w:szCs w:val="17"/>
        </w:rPr>
        <w:t>C#.NET</w:t>
      </w:r>
      <w:r>
        <w:rPr>
          <w:rFonts w:ascii="Verdana" w:hAnsi="Verdana"/>
          <w:sz w:val="17"/>
          <w:szCs w:val="17"/>
        </w:rPr>
        <w:t>和</w:t>
      </w:r>
      <w:r>
        <w:rPr>
          <w:rFonts w:ascii="Verdana" w:hAnsi="Verdana"/>
          <w:sz w:val="17"/>
          <w:szCs w:val="17"/>
        </w:rPr>
        <w:t>VB.NET</w:t>
      </w:r>
      <w:r>
        <w:rPr>
          <w:rFonts w:ascii="Verdana" w:hAnsi="Verdana"/>
          <w:sz w:val="17"/>
          <w:szCs w:val="17"/>
        </w:rPr>
        <w:t>编写的</w:t>
      </w:r>
      <w:r>
        <w:rPr>
          <w:rFonts w:ascii="Verdana" w:hAnsi="Verdana"/>
          <w:sz w:val="17"/>
          <w:szCs w:val="17"/>
        </w:rPr>
        <w:t>ASP.NET</w:t>
      </w:r>
      <w:r>
        <w:rPr>
          <w:rFonts w:ascii="Verdana" w:hAnsi="Verdana"/>
          <w:sz w:val="17"/>
          <w:szCs w:val="17"/>
        </w:rPr>
        <w:t>实例</w:t>
      </w:r>
      <w:r>
        <w:rPr>
          <w:rFonts w:ascii="Verdana" w:hAnsi="Verdana"/>
          <w:sz w:val="17"/>
          <w:szCs w:val="17"/>
        </w:rPr>
        <w:t xml:space="preserve"> </w:t>
      </w:r>
    </w:p>
    <w:p w:rsidR="007649B1" w:rsidRPr="00626BC6" w:rsidRDefault="007649B1" w:rsidP="007649B1">
      <w:pPr>
        <w:jc w:val="left"/>
        <w:rPr>
          <w:rFonts w:ascii="宋体" w:hAnsi="宋体"/>
          <w:b/>
          <w:sz w:val="24"/>
        </w:rPr>
      </w:pPr>
      <w:bookmarkStart w:id="125" w:name="Bookmark11_WebForms"/>
      <w:r w:rsidRPr="00626BC6">
        <w:rPr>
          <w:rFonts w:ascii="宋体" w:hAnsi="宋体"/>
          <w:b/>
          <w:sz w:val="24"/>
        </w:rPr>
        <w:t>Web Form 实例</w:t>
      </w:r>
      <w:bookmarkEnd w:id="125"/>
    </w:p>
    <w:p w:rsidR="007649B1" w:rsidRDefault="007649B1" w:rsidP="007649B1">
      <w:pPr>
        <w:rPr>
          <w:rFonts w:ascii="Verdana" w:hAnsi="Verdana"/>
          <w:sz w:val="17"/>
          <w:szCs w:val="17"/>
        </w:rPr>
      </w:pPr>
      <w:r>
        <w:rPr>
          <w:rFonts w:ascii="Verdana" w:hAnsi="Verdana"/>
          <w:sz w:val="17"/>
          <w:szCs w:val="17"/>
        </w:rPr>
        <w:br/>
      </w:r>
      <w:r>
        <w:rPr>
          <w:rFonts w:ascii="Verdana" w:hAnsi="Verdana"/>
          <w:b/>
          <w:bCs/>
          <w:sz w:val="17"/>
          <w:szCs w:val="17"/>
        </w:rPr>
        <w:t>怎样创建一个动态的</w:t>
      </w:r>
      <w:r>
        <w:rPr>
          <w:rFonts w:ascii="Verdana" w:hAnsi="Verdana"/>
          <w:b/>
          <w:bCs/>
          <w:sz w:val="17"/>
          <w:szCs w:val="17"/>
        </w:rPr>
        <w:t>WebChart</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在你的服务器上创建一个新的</w:t>
      </w:r>
      <w:r>
        <w:rPr>
          <w:rFonts w:ascii="Verdana" w:hAnsi="Verdana"/>
          <w:sz w:val="17"/>
          <w:szCs w:val="17"/>
        </w:rPr>
        <w:t>WebForm</w:t>
      </w:r>
      <w:r>
        <w:rPr>
          <w:rFonts w:ascii="Verdana" w:hAnsi="Verdana"/>
          <w:sz w:val="17"/>
          <w:szCs w:val="17"/>
        </w:rPr>
        <w:t>应用程序，要确定该空白表单是否能正常运行。</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从</w:t>
      </w:r>
      <w:r>
        <w:rPr>
          <w:rFonts w:ascii="Verdana" w:hAnsi="Verdana"/>
          <w:sz w:val="17"/>
          <w:szCs w:val="17"/>
        </w:rPr>
        <w:t>Steema</w:t>
      </w:r>
      <w:r>
        <w:rPr>
          <w:rFonts w:ascii="Verdana" w:hAnsi="Verdana"/>
          <w:sz w:val="17"/>
          <w:szCs w:val="17"/>
        </w:rPr>
        <w:t>工具箱选项卡中，选择一个</w:t>
      </w:r>
      <w:r>
        <w:rPr>
          <w:rFonts w:ascii="Verdana" w:hAnsi="Verdana"/>
          <w:sz w:val="17"/>
          <w:szCs w:val="17"/>
        </w:rPr>
        <w:t>WebChart</w:t>
      </w:r>
      <w:r>
        <w:rPr>
          <w:rFonts w:ascii="Verdana" w:hAnsi="Verdana"/>
          <w:sz w:val="17"/>
          <w:szCs w:val="17"/>
        </w:rPr>
        <w:t>对象，将它拖放到</w:t>
      </w:r>
      <w:r>
        <w:rPr>
          <w:rFonts w:ascii="Verdana" w:hAnsi="Verdana"/>
          <w:sz w:val="17"/>
          <w:szCs w:val="17"/>
        </w:rPr>
        <w:t>WebForm</w:t>
      </w:r>
      <w:r>
        <w:rPr>
          <w:rFonts w:ascii="Verdana" w:hAnsi="Verdana"/>
          <w:sz w:val="17"/>
          <w:szCs w:val="17"/>
        </w:rPr>
        <w:t>中。</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选择新建的</w:t>
      </w:r>
      <w:r>
        <w:rPr>
          <w:rFonts w:ascii="Verdana" w:hAnsi="Verdana"/>
          <w:sz w:val="17"/>
          <w:szCs w:val="17"/>
        </w:rPr>
        <w:t>WebChart1</w:t>
      </w:r>
      <w:r>
        <w:rPr>
          <w:rFonts w:ascii="Verdana" w:hAnsi="Verdana"/>
          <w:sz w:val="17"/>
          <w:szCs w:val="17"/>
        </w:rPr>
        <w:t>对象，在属性窗口中找到</w:t>
      </w:r>
      <w:r>
        <w:rPr>
          <w:rFonts w:ascii="Verdana" w:hAnsi="Verdana"/>
          <w:sz w:val="17"/>
          <w:szCs w:val="17"/>
        </w:rPr>
        <w:t>TempChart</w:t>
      </w:r>
      <w:r>
        <w:rPr>
          <w:rFonts w:ascii="Verdana" w:hAnsi="Verdana"/>
          <w:sz w:val="17"/>
          <w:szCs w:val="17"/>
        </w:rPr>
        <w:t>属性，将其由</w:t>
      </w:r>
      <w:r>
        <w:rPr>
          <w:rFonts w:ascii="Verdana" w:hAnsi="Verdana"/>
          <w:sz w:val="17"/>
          <w:szCs w:val="17"/>
        </w:rPr>
        <w:t>File</w:t>
      </w:r>
      <w:r>
        <w:rPr>
          <w:rFonts w:ascii="Verdana" w:hAnsi="Verdana"/>
          <w:sz w:val="17"/>
          <w:szCs w:val="17"/>
        </w:rPr>
        <w:t>变为</w:t>
      </w:r>
      <w:r>
        <w:rPr>
          <w:rFonts w:ascii="Verdana" w:hAnsi="Verdana"/>
          <w:sz w:val="17"/>
          <w:szCs w:val="17"/>
        </w:rPr>
        <w:t>Session</w:t>
      </w:r>
      <w:r>
        <w:rPr>
          <w:rFonts w:ascii="Verdana" w:hAnsi="Verdana"/>
          <w:sz w:val="17"/>
          <w:szCs w:val="17"/>
        </w:rPr>
        <w:t>。这就意味着</w:t>
      </w:r>
      <w:r>
        <w:rPr>
          <w:rFonts w:ascii="Verdana" w:hAnsi="Verdana"/>
          <w:sz w:val="17"/>
          <w:szCs w:val="17"/>
        </w:rPr>
        <w:t>WebChart</w:t>
      </w:r>
      <w:r>
        <w:rPr>
          <w:rFonts w:ascii="Verdana" w:hAnsi="Verdana"/>
          <w:sz w:val="17"/>
          <w:szCs w:val="17"/>
        </w:rPr>
        <w:t>生成的所有的临时图表将被保存在一个</w:t>
      </w:r>
      <w:r>
        <w:rPr>
          <w:rFonts w:ascii="Verdana" w:hAnsi="Verdana"/>
          <w:sz w:val="17"/>
          <w:szCs w:val="17"/>
        </w:rPr>
        <w:t>session</w:t>
      </w:r>
      <w:r>
        <w:rPr>
          <w:rFonts w:ascii="Verdana" w:hAnsi="Verdana"/>
          <w:sz w:val="17"/>
          <w:szCs w:val="17"/>
        </w:rPr>
        <w:t>变量中而不是临时文件夹中（详见教程</w:t>
      </w:r>
      <w:r>
        <w:rPr>
          <w:rFonts w:ascii="Verdana" w:hAnsi="Verdana"/>
          <w:sz w:val="17"/>
          <w:szCs w:val="17"/>
        </w:rPr>
        <w:t xml:space="preserve">9 </w:t>
      </w:r>
      <w:r>
        <w:rPr>
          <w:rFonts w:ascii="Verdana" w:hAnsi="Verdana"/>
          <w:sz w:val="17"/>
          <w:szCs w:val="17"/>
        </w:rPr>
        <w:t>）</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为了恢复</w:t>
      </w:r>
      <w:r>
        <w:rPr>
          <w:rFonts w:ascii="Verdana" w:hAnsi="Verdana"/>
          <w:sz w:val="17"/>
          <w:szCs w:val="17"/>
        </w:rPr>
        <w:t>session</w:t>
      </w:r>
      <w:r>
        <w:rPr>
          <w:rFonts w:ascii="Verdana" w:hAnsi="Verdana"/>
          <w:sz w:val="17"/>
          <w:szCs w:val="17"/>
        </w:rPr>
        <w:t>变量中的临时图表，我们将在新的窗体中添加一些简单的代码。右键单击您的</w:t>
      </w:r>
      <w:r>
        <w:rPr>
          <w:rFonts w:ascii="Verdana" w:hAnsi="Verdana"/>
          <w:sz w:val="17"/>
          <w:szCs w:val="17"/>
        </w:rPr>
        <w:t>ASP.NET</w:t>
      </w:r>
      <w:r>
        <w:rPr>
          <w:rFonts w:ascii="Verdana" w:hAnsi="Verdana"/>
          <w:sz w:val="17"/>
          <w:szCs w:val="17"/>
        </w:rPr>
        <w:t>项目，添加一个新的</w:t>
      </w:r>
      <w:r>
        <w:rPr>
          <w:rFonts w:ascii="Verdana" w:hAnsi="Verdana"/>
          <w:sz w:val="17"/>
          <w:szCs w:val="17"/>
        </w:rPr>
        <w:t>WebForm</w:t>
      </w:r>
      <w:r>
        <w:rPr>
          <w:rFonts w:ascii="Verdana" w:hAnsi="Verdana"/>
          <w:sz w:val="17"/>
          <w:szCs w:val="17"/>
        </w:rPr>
        <w:t>，并将其命名为</w:t>
      </w:r>
      <w:r>
        <w:rPr>
          <w:rFonts w:ascii="Verdana" w:hAnsi="Verdana"/>
          <w:sz w:val="17"/>
          <w:szCs w:val="17"/>
        </w:rPr>
        <w:t>GetChart.aspx</w:t>
      </w:r>
      <w:r>
        <w:rPr>
          <w:rFonts w:ascii="Verdana" w:hAnsi="Verdana"/>
          <w:sz w:val="17"/>
          <w:szCs w:val="17"/>
        </w:rPr>
        <w:t>。此时请确保</w:t>
      </w:r>
      <w:r>
        <w:rPr>
          <w:rFonts w:ascii="Verdana" w:hAnsi="Verdana"/>
          <w:sz w:val="17"/>
          <w:szCs w:val="17"/>
        </w:rPr>
        <w:t>Page_Load</w:t>
      </w:r>
      <w:r>
        <w:rPr>
          <w:rFonts w:ascii="Verdana" w:hAnsi="Verdana"/>
          <w:sz w:val="17"/>
          <w:szCs w:val="17"/>
        </w:rPr>
        <w:t>事件如下所示：</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private void Page_Load(object sender, System.EventArgs e) </w:t>
      </w:r>
      <w:r>
        <w:rPr>
          <w:color w:val="000066"/>
          <w:sz w:val="17"/>
          <w:szCs w:val="17"/>
        </w:rPr>
        <w:br/>
        <w:t xml:space="preserve">{ </w:t>
      </w:r>
      <w:r>
        <w:rPr>
          <w:color w:val="000066"/>
          <w:sz w:val="17"/>
          <w:szCs w:val="17"/>
        </w:rPr>
        <w:br/>
        <w:t xml:space="preserve">     string chartName=Request.QueryString["Chart"];               </w:t>
      </w:r>
      <w:r>
        <w:rPr>
          <w:color w:val="000066"/>
          <w:sz w:val="17"/>
          <w:szCs w:val="17"/>
        </w:rPr>
        <w:br/>
        <w:t>     if (Session[chartName]!=null)              </w:t>
      </w:r>
      <w:r>
        <w:rPr>
          <w:color w:val="000066"/>
          <w:sz w:val="17"/>
          <w:szCs w:val="17"/>
        </w:rPr>
        <w:br/>
        <w:t>    {                  </w:t>
      </w:r>
      <w:r>
        <w:rPr>
          <w:color w:val="000066"/>
          <w:sz w:val="17"/>
          <w:szCs w:val="17"/>
        </w:rPr>
        <w:br/>
        <w:t>        System.IO.MemoryStream chartStream = new System.IO.MemoryStream();              </w:t>
      </w:r>
      <w:r>
        <w:rPr>
          <w:color w:val="000066"/>
          <w:sz w:val="17"/>
          <w:szCs w:val="17"/>
        </w:rPr>
        <w:br/>
        <w:t>        chartStream=((System.IO.MemoryStream)Session[chartName];             </w:t>
      </w:r>
      <w:r>
        <w:rPr>
          <w:color w:val="000066"/>
          <w:sz w:val="17"/>
          <w:szCs w:val="17"/>
        </w:rPr>
        <w:lastRenderedPageBreak/>
        <w:t>     </w:t>
      </w:r>
      <w:r>
        <w:rPr>
          <w:color w:val="000066"/>
          <w:sz w:val="17"/>
          <w:szCs w:val="17"/>
        </w:rPr>
        <w:br/>
        <w:t>        Response.OutputStream.Write(chartStream.ToArray(),0,(int)chartStream.Length);                  </w:t>
      </w:r>
      <w:r>
        <w:rPr>
          <w:color w:val="000066"/>
          <w:sz w:val="17"/>
          <w:szCs w:val="17"/>
        </w:rPr>
        <w:br/>
        <w:t>        chartStream.Close();                  </w:t>
      </w:r>
      <w:r>
        <w:rPr>
          <w:color w:val="000066"/>
          <w:sz w:val="17"/>
          <w:szCs w:val="17"/>
        </w:rPr>
        <w:br/>
        <w:t>        Session.Remove(chartName);              </w:t>
      </w:r>
      <w:r>
        <w:rPr>
          <w:color w:val="000066"/>
          <w:sz w:val="17"/>
          <w:szCs w:val="17"/>
        </w:rPr>
        <w:br/>
        <w:t>    }  </w:t>
      </w:r>
      <w:r>
        <w:rPr>
          <w:color w:val="000066"/>
          <w:sz w:val="17"/>
          <w:szCs w:val="17"/>
        </w:rPr>
        <w:b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现在我们要接着编写一些基本的聚焦功能；在我们原有</w:t>
      </w:r>
      <w:r>
        <w:rPr>
          <w:rFonts w:ascii="Verdana" w:hAnsi="Verdana"/>
          <w:sz w:val="17"/>
          <w:szCs w:val="17"/>
        </w:rPr>
        <w:t>WebForm</w:t>
      </w:r>
      <w:r>
        <w:rPr>
          <w:rFonts w:ascii="Verdana" w:hAnsi="Verdana"/>
          <w:sz w:val="17"/>
          <w:szCs w:val="17"/>
        </w:rPr>
        <w:t>的</w:t>
      </w:r>
      <w:r>
        <w:rPr>
          <w:rFonts w:ascii="Verdana" w:hAnsi="Verdana"/>
          <w:sz w:val="17"/>
          <w:szCs w:val="17"/>
        </w:rPr>
        <w:t xml:space="preserve">Form_Load </w:t>
      </w:r>
      <w:r>
        <w:rPr>
          <w:rFonts w:ascii="Verdana" w:hAnsi="Verdana"/>
          <w:sz w:val="17"/>
          <w:szCs w:val="17"/>
        </w:rPr>
        <w:t>事件中，我们可添加以下类似的代码：</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private void Page_Load(object sender, System.EventArgs e) </w:t>
      </w:r>
      <w:r>
        <w:rPr>
          <w:color w:val="000066"/>
          <w:sz w:val="17"/>
          <w:szCs w:val="17"/>
        </w:rPr>
        <w:br/>
        <w:t xml:space="preserve">{ </w:t>
      </w:r>
      <w:r>
        <w:rPr>
          <w:color w:val="000066"/>
          <w:sz w:val="17"/>
          <w:szCs w:val="17"/>
        </w:rPr>
        <w:br/>
        <w:t xml:space="preserve">     //Let's work with the Chart object for convenience </w:t>
      </w:r>
      <w:r>
        <w:rPr>
          <w:color w:val="000066"/>
          <w:sz w:val="17"/>
          <w:szCs w:val="17"/>
        </w:rPr>
        <w:br/>
        <w:t xml:space="preserve">     Steema.TeeChart.Chart Chart1 = WebChart1.Chart; </w:t>
      </w:r>
      <w:r>
        <w:rPr>
          <w:color w:val="000066"/>
          <w:sz w:val="17"/>
          <w:szCs w:val="17"/>
        </w:rPr>
        <w:br/>
        <w:t xml:space="preserve"> </w:t>
      </w:r>
      <w:r>
        <w:rPr>
          <w:color w:val="000066"/>
          <w:sz w:val="17"/>
          <w:szCs w:val="17"/>
        </w:rPr>
        <w:br/>
        <w:t xml:space="preserve">     //Add in a series and fill it </w:t>
      </w:r>
      <w:r>
        <w:rPr>
          <w:color w:val="000066"/>
          <w:sz w:val="17"/>
          <w:szCs w:val="17"/>
        </w:rPr>
        <w:br/>
        <w:t xml:space="preserve">     Chart1.Aspect.View3D = false; </w:t>
      </w:r>
      <w:r>
        <w:rPr>
          <w:color w:val="000066"/>
          <w:sz w:val="17"/>
          <w:szCs w:val="17"/>
        </w:rPr>
        <w:br/>
        <w:t xml:space="preserve">     Steema.TeeChart.Styles.Bubble bubble1 = new Steema.TeeChart.Styles.Bubble(Chart1); </w:t>
      </w:r>
      <w:r>
        <w:rPr>
          <w:color w:val="000066"/>
          <w:sz w:val="17"/>
          <w:szCs w:val="17"/>
        </w:rPr>
        <w:br/>
        <w:t xml:space="preserve">     bubble1.FillSampleValues(); </w:t>
      </w:r>
      <w:r>
        <w:rPr>
          <w:color w:val="000066"/>
          <w:sz w:val="17"/>
          <w:szCs w:val="17"/>
        </w:rPr>
        <w:br/>
      </w:r>
      <w:r>
        <w:rPr>
          <w:color w:val="000066"/>
          <w:sz w:val="17"/>
          <w:szCs w:val="17"/>
        </w:rPr>
        <w:lastRenderedPageBreak/>
        <w:t xml:space="preserve"> </w:t>
      </w:r>
      <w:r>
        <w:rPr>
          <w:color w:val="000066"/>
          <w:sz w:val="17"/>
          <w:szCs w:val="17"/>
        </w:rPr>
        <w:br/>
        <w:t xml:space="preserve">     //Add a SeriesToolTip to the Chart </w:t>
      </w:r>
      <w:r>
        <w:rPr>
          <w:color w:val="000066"/>
          <w:sz w:val="17"/>
          <w:szCs w:val="17"/>
        </w:rPr>
        <w:br/>
        <w:t xml:space="preserve">     Steema.TeeChart.Tools.SeriesHotspot seriesHotSpot1 = new Steema.TeeChart.Tools.SeriesHotspot(Chart1); </w:t>
      </w:r>
      <w:r>
        <w:rPr>
          <w:color w:val="000066"/>
          <w:sz w:val="17"/>
          <w:szCs w:val="17"/>
        </w:rPr>
        <w:br/>
        <w:t xml:space="preserve">     //Steema.TeeChart.Styles.MapAction.Mark is the default value </w:t>
      </w:r>
      <w:r>
        <w:rPr>
          <w:color w:val="000066"/>
          <w:sz w:val="17"/>
          <w:szCs w:val="17"/>
        </w:rPr>
        <w:br/>
        <w:t xml:space="preserve">     seriesHotSpot1.MapAction = Steema.TeeChart.Styles.MapAction.Mark;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运行代码，在气泡图上移动鼠标您就可以看到一系列标记的值，另外还有</w:t>
      </w:r>
      <w:r>
        <w:rPr>
          <w:rFonts w:ascii="Verdana" w:hAnsi="Verdana"/>
          <w:sz w:val="17"/>
          <w:szCs w:val="17"/>
        </w:rPr>
        <w:t xml:space="preserve">YValues </w:t>
      </w:r>
      <w:r>
        <w:rPr>
          <w:rFonts w:ascii="Verdana" w:hAnsi="Verdana"/>
          <w:sz w:val="17"/>
          <w:szCs w:val="17"/>
        </w:rPr>
        <w:t>。</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在图表中添加缩放功能，我们所要做的就是添加一个缩放工具和一些简单的代码来控制缩放状态：</w:t>
      </w:r>
      <w:r>
        <w:rPr>
          <w:rFonts w:ascii="Verdana" w:hAnsi="Verdana"/>
          <w:sz w:val="17"/>
          <w:szCs w:val="17"/>
        </w:rPr>
        <w:br/>
        <w:t xml:space="preserve">private void Page_Load(object sender, System.EventArgs e) </w:t>
      </w:r>
      <w:r>
        <w:rPr>
          <w:rFonts w:ascii="Verdana" w:hAnsi="Verdana"/>
          <w:sz w:val="17"/>
          <w:szCs w:val="17"/>
        </w:rPr>
        <w:br/>
        <w:t xml:space="preserve">{ </w:t>
      </w:r>
      <w:r>
        <w:rPr>
          <w:rFonts w:ascii="Verdana" w:hAnsi="Verdana"/>
          <w:sz w:val="17"/>
          <w:szCs w:val="17"/>
        </w:rPr>
        <w:br/>
        <w:t xml:space="preserve">     //Let's work with the Chart object for convenience </w:t>
      </w:r>
      <w:r>
        <w:rPr>
          <w:rFonts w:ascii="Verdana" w:hAnsi="Verdana"/>
          <w:sz w:val="17"/>
          <w:szCs w:val="17"/>
        </w:rPr>
        <w:br/>
        <w:t xml:space="preserve">     Steema.TeeChart.Chart Chart1 = WebChart1.Chart; </w:t>
      </w:r>
      <w:r>
        <w:rPr>
          <w:rFonts w:ascii="Verdana" w:hAnsi="Verdana"/>
          <w:sz w:val="17"/>
          <w:szCs w:val="17"/>
        </w:rPr>
        <w:br/>
      </w:r>
      <w:r>
        <w:rPr>
          <w:rFonts w:ascii="Verdana" w:hAnsi="Verdana"/>
          <w:sz w:val="17"/>
          <w:szCs w:val="17"/>
        </w:rPr>
        <w:br/>
        <w:t xml:space="preserve">     //Add in a series and fill it </w:t>
      </w:r>
      <w:r>
        <w:rPr>
          <w:rFonts w:ascii="Verdana" w:hAnsi="Verdana"/>
          <w:sz w:val="17"/>
          <w:szCs w:val="17"/>
        </w:rPr>
        <w:br/>
        <w:t xml:space="preserve">     Chart1.Aspect.View3D = false; </w:t>
      </w:r>
      <w:r>
        <w:rPr>
          <w:rFonts w:ascii="Verdana" w:hAnsi="Verdana"/>
          <w:sz w:val="17"/>
          <w:szCs w:val="17"/>
        </w:rPr>
        <w:br/>
        <w:t xml:space="preserve">     Steema.TeeChart.Styles.Bubble bubble1 = new Steema.TeeChart.Styles.Bubble(Chart1); </w:t>
      </w:r>
      <w:r>
        <w:rPr>
          <w:rFonts w:ascii="Verdana" w:hAnsi="Verdana"/>
          <w:sz w:val="17"/>
          <w:szCs w:val="17"/>
        </w:rPr>
        <w:br/>
        <w:t xml:space="preserve">     bubble1.FillSampleValues(); </w:t>
      </w:r>
      <w:r>
        <w:rPr>
          <w:rFonts w:ascii="Verdana" w:hAnsi="Verdana"/>
          <w:sz w:val="17"/>
          <w:szCs w:val="17"/>
        </w:rPr>
        <w:br/>
      </w:r>
      <w:r>
        <w:rPr>
          <w:rFonts w:ascii="Verdana" w:hAnsi="Verdana"/>
          <w:sz w:val="17"/>
          <w:szCs w:val="17"/>
        </w:rPr>
        <w:br/>
        <w:t xml:space="preserve">     //Add a SeriesToolTip to the Chart </w:t>
      </w:r>
      <w:r>
        <w:rPr>
          <w:rFonts w:ascii="Verdana" w:hAnsi="Verdana"/>
          <w:sz w:val="17"/>
          <w:szCs w:val="17"/>
        </w:rPr>
        <w:br/>
        <w:t xml:space="preserve">     Steema.TeeChart.Tools.SeriesHotspot seriesHotSpot1 = new Steema.TeeChart.Tools.SeriesHotspot(Chart1); </w:t>
      </w:r>
      <w:r>
        <w:rPr>
          <w:rFonts w:ascii="Verdana" w:hAnsi="Verdana"/>
          <w:sz w:val="17"/>
          <w:szCs w:val="17"/>
        </w:rPr>
        <w:br/>
        <w:t xml:space="preserve">     //Steema.TeeChart.Styles.MapAction.Mark is the default value </w:t>
      </w:r>
      <w:r>
        <w:rPr>
          <w:rFonts w:ascii="Verdana" w:hAnsi="Verdana"/>
          <w:sz w:val="17"/>
          <w:szCs w:val="17"/>
        </w:rPr>
        <w:br/>
        <w:t xml:space="preserve">     seriesHotSpot1.MapAction = Steema.TeeChart.Styles.MapAction.Mark; </w:t>
      </w:r>
      <w:r>
        <w:rPr>
          <w:rFonts w:ascii="Verdana" w:hAnsi="Verdana"/>
          <w:sz w:val="17"/>
          <w:szCs w:val="17"/>
        </w:rPr>
        <w:br/>
      </w:r>
      <w:r>
        <w:rPr>
          <w:rFonts w:ascii="Verdana" w:hAnsi="Verdana"/>
          <w:sz w:val="17"/>
          <w:szCs w:val="17"/>
        </w:rPr>
        <w:br/>
        <w:t xml:space="preserve">     //Add a ZoomTool to the Chart </w:t>
      </w:r>
      <w:r>
        <w:rPr>
          <w:rFonts w:ascii="Verdana" w:hAnsi="Verdana"/>
          <w:sz w:val="17"/>
          <w:szCs w:val="17"/>
        </w:rPr>
        <w:br/>
        <w:t xml:space="preserve">     Steema.TeeChart.Tools.ZoomTool zoomTool1 = new Steema.TeeChart.Tools.ZoomTool(Chart1); </w:t>
      </w:r>
      <w:r>
        <w:rPr>
          <w:rFonts w:ascii="Verdana" w:hAnsi="Verdana"/>
          <w:sz w:val="17"/>
          <w:szCs w:val="17"/>
        </w:rPr>
        <w:br/>
      </w:r>
      <w:r>
        <w:rPr>
          <w:rFonts w:ascii="Verdana" w:hAnsi="Verdana"/>
          <w:sz w:val="17"/>
          <w:szCs w:val="17"/>
        </w:rPr>
        <w:br/>
        <w:t xml:space="preserve">     // *************** Code for zoom support *************** </w:t>
      </w:r>
      <w:r>
        <w:rPr>
          <w:rFonts w:ascii="Verdana" w:hAnsi="Verdana"/>
          <w:sz w:val="17"/>
          <w:szCs w:val="17"/>
        </w:rPr>
        <w:br/>
        <w:t xml:space="preserve">     //check whether zoom request is being sent </w:t>
      </w:r>
      <w:r>
        <w:rPr>
          <w:rFonts w:ascii="Verdana" w:hAnsi="Verdana"/>
          <w:sz w:val="17"/>
          <w:szCs w:val="17"/>
        </w:rPr>
        <w:br/>
        <w:t xml:space="preserve">     CheckZoom(WebChart1); </w:t>
      </w:r>
      <w:r>
        <w:rPr>
          <w:rFonts w:ascii="Verdana" w:hAnsi="Verdana"/>
          <w:sz w:val="17"/>
          <w:szCs w:val="17"/>
        </w:rPr>
        <w:br/>
        <w:t xml:space="preserve">} </w:t>
      </w:r>
      <w:r>
        <w:rPr>
          <w:rFonts w:ascii="Verdana" w:hAnsi="Verdana"/>
          <w:sz w:val="17"/>
          <w:szCs w:val="17"/>
        </w:rPr>
        <w:br/>
      </w:r>
      <w:r>
        <w:rPr>
          <w:rFonts w:ascii="Verdana" w:hAnsi="Verdana"/>
          <w:sz w:val="17"/>
          <w:szCs w:val="17"/>
        </w:rPr>
        <w:br/>
        <w:t xml:space="preserve">private void CheckZoom(WebChart wChart) </w:t>
      </w:r>
      <w:r>
        <w:rPr>
          <w:rFonts w:ascii="Verdana" w:hAnsi="Verdana"/>
          <w:sz w:val="17"/>
          <w:szCs w:val="17"/>
        </w:rPr>
        <w:br/>
        <w:t xml:space="preserve">{ </w:t>
      </w:r>
      <w:r>
        <w:rPr>
          <w:rFonts w:ascii="Verdana" w:hAnsi="Verdana"/>
          <w:sz w:val="17"/>
          <w:szCs w:val="17"/>
        </w:rPr>
        <w:br/>
        <w:t xml:space="preserve">     ArrayList zoomedState=(ArrayList)Session[wChart.ID+"Zoomed"]; </w:t>
      </w:r>
      <w:r>
        <w:rPr>
          <w:rFonts w:ascii="Verdana" w:hAnsi="Verdana"/>
          <w:sz w:val="17"/>
          <w:szCs w:val="17"/>
        </w:rPr>
        <w:br/>
        <w:t xml:space="preserve">     zoomedState=((Steema.TeeChart.Tools.ZoomTool)wChart.Chart.Tools[0]).SetCurrentZoom(Request,zoomedState); </w:t>
      </w:r>
      <w:r>
        <w:rPr>
          <w:rFonts w:ascii="Verdana" w:hAnsi="Verdana"/>
          <w:sz w:val="17"/>
          <w:szCs w:val="17"/>
        </w:rPr>
        <w:br/>
        <w:t xml:space="preserve">     if (zoomedState==null) </w:t>
      </w:r>
      <w:r>
        <w:rPr>
          <w:rFonts w:ascii="Verdana" w:hAnsi="Verdana"/>
          <w:sz w:val="17"/>
          <w:szCs w:val="17"/>
        </w:rPr>
        <w:br/>
        <w:t xml:space="preserve">        Session.Remove(wChart.ID+"Zoomed"); </w:t>
      </w:r>
      <w:r>
        <w:rPr>
          <w:rFonts w:ascii="Verdana" w:hAnsi="Verdana"/>
          <w:sz w:val="17"/>
          <w:szCs w:val="17"/>
        </w:rPr>
        <w:br/>
      </w:r>
      <w:r>
        <w:rPr>
          <w:rFonts w:ascii="Verdana" w:hAnsi="Verdana"/>
          <w:sz w:val="17"/>
          <w:szCs w:val="17"/>
        </w:rPr>
        <w:lastRenderedPageBreak/>
        <w:t xml:space="preserve">     else </w:t>
      </w:r>
      <w:r>
        <w:rPr>
          <w:rFonts w:ascii="Verdana" w:hAnsi="Verdana"/>
          <w:sz w:val="17"/>
          <w:szCs w:val="17"/>
        </w:rPr>
        <w:br/>
        <w:t xml:space="preserve">        Session.Add(wChart.ID+"Zoomed",zoomedState); </w:t>
      </w:r>
      <w:r>
        <w:rPr>
          <w:rFonts w:ascii="Verdana" w:hAnsi="Verdana"/>
          <w:sz w:val="17"/>
          <w:szCs w:val="17"/>
        </w:rPr>
        <w:br/>
        <w:t xml:space="preserve">} </w:t>
      </w:r>
      <w:r>
        <w:rPr>
          <w:rFonts w:ascii="Verdana" w:hAnsi="Verdana"/>
          <w:sz w:val="17"/>
          <w:szCs w:val="17"/>
        </w:rPr>
        <w:br/>
        <w:t xml:space="preserve">We now have an interactive chart which responds to mouseover and mouseclick events. The SeriesHotSpot, in this case associated with a bubble series, will display the value of the Series Marks when the mouse is moved over it. However, via the MapAction property, we can customize the behavior of the SeriesHotSpot when the mouse is moved over it. For example, we may want a click on one of the bubbles to take us to a specified URL; this is perfectly possible by setting the MapAction property to URL, linking up the SeriesHotSpot event and specifying the URL in it: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现在我们有了一个可响应鼠标悬停和鼠标点击事件的交互式图表。与气泡图相关的</w:t>
      </w:r>
      <w:r>
        <w:rPr>
          <w:rFonts w:ascii="Verdana" w:hAnsi="Verdana"/>
          <w:sz w:val="17"/>
          <w:szCs w:val="17"/>
        </w:rPr>
        <w:t>SeriesHotSpot</w:t>
      </w:r>
      <w:r>
        <w:rPr>
          <w:rFonts w:ascii="Verdana" w:hAnsi="Verdana"/>
          <w:sz w:val="17"/>
          <w:szCs w:val="17"/>
        </w:rPr>
        <w:t>，在鼠标悬停时可以显示所有标记的值。然而，通过设定</w:t>
      </w:r>
      <w:r>
        <w:rPr>
          <w:rFonts w:ascii="Verdana" w:hAnsi="Verdana"/>
          <w:sz w:val="17"/>
          <w:szCs w:val="17"/>
        </w:rPr>
        <w:t>MapAction</w:t>
      </w:r>
      <w:r>
        <w:rPr>
          <w:rFonts w:ascii="Verdana" w:hAnsi="Verdana"/>
          <w:sz w:val="17"/>
          <w:szCs w:val="17"/>
        </w:rPr>
        <w:t>属性，我们还可以自定义</w:t>
      </w:r>
      <w:r>
        <w:rPr>
          <w:rFonts w:ascii="Verdana" w:hAnsi="Verdana"/>
          <w:sz w:val="17"/>
          <w:szCs w:val="17"/>
        </w:rPr>
        <w:t>SeriesHotSpot</w:t>
      </w:r>
      <w:r>
        <w:rPr>
          <w:rFonts w:ascii="Verdana" w:hAnsi="Verdana"/>
          <w:sz w:val="17"/>
          <w:szCs w:val="17"/>
        </w:rPr>
        <w:t>在鼠标悬停时的行为。例如，我们希望点击气泡图上的一个点时，可以跳转到一个特定的网址；在图表中响应</w:t>
      </w:r>
      <w:r>
        <w:rPr>
          <w:rFonts w:ascii="Verdana" w:hAnsi="Verdana"/>
          <w:sz w:val="17"/>
          <w:szCs w:val="17"/>
        </w:rPr>
        <w:t>SeriesHotSpot</w:t>
      </w:r>
      <w:r>
        <w:rPr>
          <w:rFonts w:ascii="Verdana" w:hAnsi="Verdana"/>
          <w:sz w:val="17"/>
          <w:szCs w:val="17"/>
        </w:rPr>
        <w:t>事件并指向它的网址，通过设定</w:t>
      </w:r>
      <w:r>
        <w:rPr>
          <w:rFonts w:ascii="Verdana" w:hAnsi="Verdana"/>
          <w:sz w:val="17"/>
          <w:szCs w:val="17"/>
        </w:rPr>
        <w:t>MapAction</w:t>
      </w:r>
      <w:r>
        <w:rPr>
          <w:rFonts w:ascii="Verdana" w:hAnsi="Verdana"/>
          <w:sz w:val="17"/>
          <w:szCs w:val="17"/>
        </w:rPr>
        <w:t>属性是完全可以实现的，如下所示：</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在</w:t>
      </w:r>
      <w:r>
        <w:rPr>
          <w:rFonts w:ascii="Verdana" w:hAnsi="Verdana"/>
          <w:sz w:val="17"/>
          <w:szCs w:val="17"/>
        </w:rPr>
        <w:t xml:space="preserve">Page_Load </w:t>
      </w:r>
      <w:r>
        <w:rPr>
          <w:rFonts w:ascii="Verdana" w:hAnsi="Verdana"/>
          <w:sz w:val="17"/>
          <w:szCs w:val="17"/>
        </w:rPr>
        <w:t>事件中</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seriesHotSpot1.MapAction = Steema.TeeChart.Styles.MapAction.URL; </w:t>
      </w:r>
      <w:r>
        <w:rPr>
          <w:color w:val="000066"/>
          <w:sz w:val="17"/>
          <w:szCs w:val="17"/>
        </w:rPr>
        <w:br/>
        <w:t xml:space="preserve">seriesHotSpot1.GetHTMLMap += new Steema.TeeChart.Tools.SeriesHotspotEventHandler(seriesHotSpot1_GetHTMLMap);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使用</w:t>
      </w:r>
      <w:r>
        <w:rPr>
          <w:rFonts w:ascii="Verdana" w:hAnsi="Verdana"/>
          <w:sz w:val="17"/>
          <w:szCs w:val="17"/>
        </w:rPr>
        <w:t>GetHTMLMap</w:t>
      </w:r>
      <w:r>
        <w:rPr>
          <w:rFonts w:ascii="Verdana" w:hAnsi="Verdana"/>
          <w:sz w:val="17"/>
          <w:szCs w:val="17"/>
        </w:rPr>
        <w:t>方法</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private void seriesHotSpot1_GetHTMLMap(Steema.TeeChart.Tools.SeriesHotspot sender, Steema.TeeChart.Tools.SeriesHotspotEventArgs e)  </w:t>
      </w:r>
      <w:r>
        <w:rPr>
          <w:color w:val="000066"/>
          <w:sz w:val="17"/>
          <w:szCs w:val="17"/>
        </w:rPr>
        <w:br/>
        <w:t xml:space="preserve">{ </w:t>
      </w:r>
      <w:r>
        <w:rPr>
          <w:color w:val="000066"/>
          <w:sz w:val="17"/>
          <w:szCs w:val="17"/>
        </w:rPr>
        <w:br/>
        <w:t xml:space="preserve">     e.PointPolygon.Title = "Go to the Steema web"; </w:t>
      </w:r>
      <w:r>
        <w:rPr>
          <w:color w:val="000066"/>
          <w:sz w:val="17"/>
          <w:szCs w:val="17"/>
        </w:rPr>
        <w:br/>
        <w:t xml:space="preserve">     e.PointPolygon.HREF = "http://www.steema.com"; </w:t>
      </w:r>
      <w:r>
        <w:rPr>
          <w:color w:val="000066"/>
          <w:sz w:val="17"/>
          <w:szCs w:val="17"/>
        </w:rPr>
        <w:br/>
        <w:t xml:space="preserve">     e.PointPolygon.Attributes = "target='_blank'"; </w:t>
      </w:r>
      <w:r>
        <w:rPr>
          <w:color w:val="000066"/>
          <w:sz w:val="17"/>
          <w:szCs w:val="17"/>
        </w:rPr>
        <w:b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将</w:t>
      </w:r>
      <w:r>
        <w:rPr>
          <w:rFonts w:ascii="Verdana" w:hAnsi="Verdana"/>
          <w:sz w:val="17"/>
          <w:szCs w:val="17"/>
        </w:rPr>
        <w:t>MapAction</w:t>
      </w:r>
      <w:r>
        <w:rPr>
          <w:rFonts w:ascii="Verdana" w:hAnsi="Verdana"/>
          <w:sz w:val="17"/>
          <w:szCs w:val="17"/>
        </w:rPr>
        <w:t>属性设置为</w:t>
      </w:r>
      <w:r>
        <w:rPr>
          <w:rFonts w:ascii="Verdana" w:hAnsi="Verdana"/>
          <w:sz w:val="17"/>
          <w:szCs w:val="17"/>
        </w:rPr>
        <w:t>Script</w:t>
      </w:r>
      <w:r>
        <w:rPr>
          <w:rFonts w:ascii="Verdana" w:hAnsi="Verdana"/>
          <w:sz w:val="17"/>
          <w:szCs w:val="17"/>
        </w:rPr>
        <w:t>能让您轻松地定义所需的任何行为，</w:t>
      </w:r>
      <w:r>
        <w:rPr>
          <w:rFonts w:ascii="Verdana" w:hAnsi="Verdana"/>
          <w:sz w:val="17"/>
          <w:szCs w:val="17"/>
        </w:rPr>
        <w:t>TeeChart</w:t>
      </w:r>
      <w:r>
        <w:rPr>
          <w:rFonts w:ascii="Verdana" w:hAnsi="Verdana"/>
          <w:sz w:val="17"/>
          <w:szCs w:val="17"/>
        </w:rPr>
        <w:t>为您提供了一些有用的内置</w:t>
      </w:r>
      <w:r>
        <w:rPr>
          <w:rFonts w:ascii="Verdana" w:hAnsi="Verdana"/>
          <w:sz w:val="17"/>
          <w:szCs w:val="17"/>
        </w:rPr>
        <w:t>scripts</w:t>
      </w:r>
      <w:r>
        <w:rPr>
          <w:rFonts w:ascii="Verdana" w:hAnsi="Verdana"/>
          <w:sz w:val="17"/>
          <w:szCs w:val="17"/>
        </w:rPr>
        <w:t>，并可以通过</w:t>
      </w:r>
      <w:r>
        <w:rPr>
          <w:rFonts w:ascii="Verdana" w:hAnsi="Verdana"/>
          <w:sz w:val="17"/>
          <w:szCs w:val="17"/>
        </w:rPr>
        <w:t>HelperScripts</w:t>
      </w:r>
      <w:r>
        <w:rPr>
          <w:rFonts w:ascii="Verdana" w:hAnsi="Verdana"/>
          <w:sz w:val="17"/>
          <w:szCs w:val="17"/>
        </w:rPr>
        <w:t>枚举来进行调用。例如，您想要当鼠标悬停在一个与气泡图相关联的点上时，打开一张图片，我们可以添加如下代码：</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在</w:t>
      </w:r>
      <w:r>
        <w:rPr>
          <w:rFonts w:ascii="Verdana" w:hAnsi="Verdana"/>
          <w:sz w:val="17"/>
          <w:szCs w:val="17"/>
        </w:rPr>
        <w:t xml:space="preserve">Page_Load </w:t>
      </w:r>
      <w:r>
        <w:rPr>
          <w:rFonts w:ascii="Verdana" w:hAnsi="Verdana"/>
          <w:sz w:val="17"/>
          <w:szCs w:val="17"/>
        </w:rPr>
        <w:t>事件中</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seriesHotSpot1.MapAction = Steema.TeeChart.Styles.MapAction.Script; </w:t>
      </w:r>
      <w:r>
        <w:rPr>
          <w:color w:val="000066"/>
          <w:sz w:val="17"/>
          <w:szCs w:val="17"/>
        </w:rPr>
        <w:br/>
        <w:t xml:space="preserve">seriesHotSpot1.HelperScript = Steema.TeeChart.Tools.HotspotHelperScripts.Annotation; </w:t>
      </w:r>
    </w:p>
    <w:p w:rsidR="007649B1" w:rsidRDefault="007649B1" w:rsidP="007649B1">
      <w:pPr>
        <w:rPr>
          <w:rFonts w:ascii="Verdana" w:hAnsi="Verdana"/>
          <w:sz w:val="17"/>
          <w:szCs w:val="17"/>
        </w:rPr>
      </w:pPr>
      <w:r>
        <w:rPr>
          <w:rFonts w:ascii="Verdana" w:hAnsi="Verdana"/>
          <w:sz w:val="17"/>
          <w:szCs w:val="17"/>
        </w:rPr>
        <w:t>这里的第二行是为了确保将相关的</w:t>
      </w:r>
      <w:r>
        <w:rPr>
          <w:rFonts w:ascii="Verdana" w:hAnsi="Verdana"/>
          <w:sz w:val="17"/>
          <w:szCs w:val="17"/>
        </w:rPr>
        <w:t>JavaScript</w:t>
      </w:r>
      <w:r>
        <w:rPr>
          <w:rFonts w:ascii="Verdana" w:hAnsi="Verdana"/>
          <w:sz w:val="17"/>
          <w:szCs w:val="17"/>
        </w:rPr>
        <w:t>添加到客户浏览器中。</w:t>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GetHTMLMap</w:t>
      </w:r>
      <w:r>
        <w:rPr>
          <w:rFonts w:ascii="Verdana" w:hAnsi="Verdana"/>
          <w:sz w:val="17"/>
          <w:szCs w:val="17"/>
        </w:rPr>
        <w:t>方法</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private void seriesHotSpot1_GetHTMLMap(Steema.TeeChart.Tools.SeriesHotspot sender, Steema.TeeChart.Tools.SeriesHotspotEventArgs e)  </w:t>
      </w:r>
      <w:r>
        <w:rPr>
          <w:color w:val="000066"/>
          <w:sz w:val="17"/>
          <w:szCs w:val="17"/>
        </w:rPr>
        <w:br/>
        <w:t xml:space="preserve">{ </w:t>
      </w:r>
      <w:r>
        <w:rPr>
          <w:color w:val="000066"/>
          <w:sz w:val="17"/>
          <w:szCs w:val="17"/>
        </w:rPr>
        <w:br/>
        <w:t xml:space="preserve">     e.PointPolygon.Attributes=String.Format(Steema.TeeChart.Texts.HelperScriptAnnotation, </w:t>
      </w:r>
      <w:r>
        <w:rPr>
          <w:color w:val="000066"/>
          <w:sz w:val="17"/>
          <w:szCs w:val="17"/>
        </w:rPr>
        <w:lastRenderedPageBreak/>
        <w:t xml:space="preserve">"&lt;IMG SRC=Images/myimage.jpg&gt;");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br/>
        <w:t xml:space="preserve">To customize the behavior even further would simply mean designing your own JavaScript routines, adding them to the client browser and then calling them by adding them and their parameters to e.PointPolygon.Attributes. </w:t>
      </w:r>
      <w:r>
        <w:rPr>
          <w:rFonts w:ascii="Verdana" w:hAnsi="Verdana"/>
          <w:sz w:val="17"/>
          <w:szCs w:val="17"/>
        </w:rPr>
        <w:t>更多的自定义行为事件意味着您能轻松地设计自己的</w:t>
      </w:r>
      <w:r>
        <w:rPr>
          <w:rFonts w:ascii="Verdana" w:hAnsi="Verdana"/>
          <w:sz w:val="17"/>
          <w:szCs w:val="17"/>
        </w:rPr>
        <w:t>JavaScript</w:t>
      </w:r>
      <w:r>
        <w:rPr>
          <w:rFonts w:ascii="Verdana" w:hAnsi="Verdana"/>
          <w:sz w:val="17"/>
          <w:szCs w:val="17"/>
        </w:rPr>
        <w:t>程序，并将他们添加到客户浏览器，然后通过添加它们及</w:t>
      </w:r>
      <w:r>
        <w:rPr>
          <w:rFonts w:ascii="Verdana" w:hAnsi="Verdana"/>
          <w:sz w:val="17"/>
          <w:szCs w:val="17"/>
        </w:rPr>
        <w:t>e.PointPolygon.Attributes</w:t>
      </w:r>
      <w:r>
        <w:rPr>
          <w:rFonts w:ascii="Verdana" w:hAnsi="Verdana"/>
          <w:sz w:val="17"/>
          <w:szCs w:val="17"/>
        </w:rPr>
        <w:t>中的参数来进行调用</w:t>
      </w:r>
      <w:r>
        <w:rPr>
          <w:rFonts w:ascii="Verdana" w:hAnsi="Verdana"/>
          <w:sz w:val="17"/>
          <w:szCs w:val="17"/>
        </w:rPr>
        <w:br/>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53" name="图片 153" descr="C:\Users\SONY\AppData\Local\Temp\407984\Tutorial source\Tutorial source\images\backtut.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C:\Users\SONY\AppData\Local\Temp\407984\Tutorial source\Tutorial source\images\backtut.png">
                      <a:hlinkClick r:id="rId69"/>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1.1.9)     </w:t>
      </w:r>
      <w:r w:rsidRPr="003E3F19">
        <w:rPr>
          <w:rFonts w:ascii="Verdana" w:hAnsi="Verdana"/>
          <w:noProof/>
          <w:color w:val="0000FF"/>
          <w:sz w:val="17"/>
          <w:szCs w:val="17"/>
        </w:rPr>
        <w:drawing>
          <wp:inline distT="0" distB="0" distL="0" distR="0">
            <wp:extent cx="1104900" cy="771525"/>
            <wp:effectExtent l="0" t="0" r="0" b="9525"/>
            <wp:docPr id="152" name="图片 152" descr="C:\Users\SONY\AppData\Local\Temp\407984\Tutorial source\Tutorial source\images\fwdtut.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C:\Users\SONY\AppData\Local\Temp\407984\Tutorial source\Tutorial source\images\fwdtut.png">
                      <a:hlinkClick r:id="rId7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1.1.11) </w:t>
      </w:r>
    </w:p>
    <w:p w:rsidR="007649B1" w:rsidRDefault="007649B1" w:rsidP="007649B1">
      <w:pPr>
        <w:pStyle w:val="3"/>
      </w:pPr>
      <w:bookmarkStart w:id="126" w:name="Bookmark12"/>
      <w:bookmarkStart w:id="127" w:name="_Toc361220406"/>
      <w:r>
        <w:rPr>
          <w:rFonts w:hint="eastAsia"/>
        </w:rPr>
        <w:t xml:space="preserve">1.1.11 </w:t>
      </w:r>
      <w:r>
        <w:rPr>
          <w:rFonts w:hint="eastAsia"/>
        </w:rPr>
        <w:t>教程</w:t>
      </w:r>
      <w:r>
        <w:rPr>
          <w:rFonts w:hint="eastAsia"/>
        </w:rPr>
        <w:t xml:space="preserve">11- </w:t>
      </w:r>
      <w:r>
        <w:rPr>
          <w:rFonts w:hint="eastAsia"/>
        </w:rPr>
        <w:t>缩放和滚动</w:t>
      </w:r>
      <w:bookmarkEnd w:id="126"/>
      <w:bookmarkEnd w:id="127"/>
    </w:p>
    <w:p w:rsidR="007649B1" w:rsidRPr="006B3AAD" w:rsidRDefault="007649B1" w:rsidP="007649B1">
      <w:pPr>
        <w:jc w:val="left"/>
        <w:rPr>
          <w:rFonts w:ascii="宋体" w:hAnsi="宋体"/>
          <w:b/>
          <w:sz w:val="24"/>
        </w:rPr>
      </w:pPr>
      <w:r w:rsidRPr="006B3AAD">
        <w:rPr>
          <w:rFonts w:ascii="宋体" w:hAnsi="宋体"/>
          <w:b/>
          <w:sz w:val="24"/>
        </w:rPr>
        <w:t xml:space="preserve">教程 11 - 缩放和滚动 </w:t>
      </w:r>
      <w:r w:rsidRPr="006B3AAD">
        <w:rPr>
          <w:rFonts w:ascii="宋体" w:hAnsi="宋体"/>
          <w:b/>
          <w:sz w:val="24"/>
        </w:rPr>
        <w:br/>
        <w:t> 要在数据密集的图表中选中特定的数据，缩放和滚动是非常有用的功能。</w:t>
      </w:r>
    </w:p>
    <w:p w:rsidR="007649B1" w:rsidRPr="006B3AAD" w:rsidRDefault="007649B1" w:rsidP="007649B1">
      <w:pPr>
        <w:jc w:val="left"/>
        <w:rPr>
          <w:rFonts w:ascii="宋体" w:hAnsi="宋体"/>
          <w:b/>
          <w:sz w:val="24"/>
        </w:rPr>
      </w:pPr>
      <w:r w:rsidRPr="006B3AAD">
        <w:rPr>
          <w:rFonts w:ascii="宋体" w:hAnsi="宋体"/>
          <w:b/>
          <w:sz w:val="24"/>
        </w:rPr>
        <w:t>目录</w:t>
      </w:r>
    </w:p>
    <w:p w:rsidR="007649B1" w:rsidRDefault="001E3B83" w:rsidP="007649B1">
      <w:pPr>
        <w:spacing w:after="240"/>
        <w:rPr>
          <w:rFonts w:ascii="Verdana" w:hAnsi="Verdana"/>
          <w:sz w:val="17"/>
          <w:szCs w:val="17"/>
        </w:rPr>
      </w:pPr>
      <w:hyperlink w:anchor="Bookmark12_Manual" w:history="1">
        <w:r w:rsidR="007649B1">
          <w:rPr>
            <w:rStyle w:val="a6"/>
            <w:rFonts w:ascii="Verdana" w:hAnsi="Verdana"/>
            <w:b/>
            <w:bCs/>
            <w:sz w:val="17"/>
            <w:szCs w:val="17"/>
          </w:rPr>
          <w:t>如何使用鼠标进行图表的缩放与滚动</w:t>
        </w:r>
      </w:hyperlink>
      <w:r w:rsidR="007649B1">
        <w:rPr>
          <w:rFonts w:ascii="Verdana" w:hAnsi="Verdana"/>
          <w:sz w:val="17"/>
          <w:szCs w:val="17"/>
        </w:rPr>
        <w:t xml:space="preserve"> </w:t>
      </w:r>
      <w:r w:rsidR="007649B1">
        <w:rPr>
          <w:rFonts w:ascii="Verdana" w:hAnsi="Verdana"/>
          <w:sz w:val="17"/>
          <w:szCs w:val="17"/>
        </w:rPr>
        <w:br/>
        <w:t xml:space="preserve">     </w:t>
      </w:r>
      <w:hyperlink w:anchor="Bookmark12_ManZoom" w:history="1">
        <w:r w:rsidR="007649B1">
          <w:rPr>
            <w:rStyle w:val="a6"/>
            <w:rFonts w:ascii="Verdana" w:hAnsi="Verdana"/>
            <w:sz w:val="17"/>
            <w:szCs w:val="17"/>
          </w:rPr>
          <w:t>缩放</w:t>
        </w:r>
      </w:hyperlink>
      <w:r w:rsidR="007649B1">
        <w:rPr>
          <w:rFonts w:ascii="Verdana" w:hAnsi="Verdana"/>
          <w:sz w:val="17"/>
          <w:szCs w:val="17"/>
        </w:rPr>
        <w:t xml:space="preserve"> </w:t>
      </w:r>
      <w:r w:rsidR="007649B1">
        <w:rPr>
          <w:rFonts w:ascii="Verdana" w:hAnsi="Verdana"/>
          <w:sz w:val="17"/>
          <w:szCs w:val="17"/>
        </w:rPr>
        <w:br/>
        <w:t xml:space="preserve">     </w:t>
      </w:r>
      <w:hyperlink w:anchor="Bookmark12_ManScroll" w:history="1">
        <w:r w:rsidR="007649B1">
          <w:rPr>
            <w:rStyle w:val="a6"/>
            <w:rFonts w:ascii="Verdana" w:hAnsi="Verdana"/>
            <w:sz w:val="17"/>
            <w:szCs w:val="17"/>
          </w:rPr>
          <w:t>滚动</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2_Code" w:history="1">
        <w:r w:rsidR="007649B1">
          <w:rPr>
            <w:rStyle w:val="a6"/>
            <w:rFonts w:ascii="Verdana" w:hAnsi="Verdana"/>
            <w:b/>
            <w:bCs/>
            <w:sz w:val="17"/>
            <w:szCs w:val="17"/>
          </w:rPr>
          <w:t>如何通过代码来进行图表的缩放与滚动</w:t>
        </w:r>
      </w:hyperlink>
      <w:r w:rsidR="007649B1">
        <w:rPr>
          <w:rFonts w:ascii="Verdana" w:hAnsi="Verdana"/>
          <w:sz w:val="17"/>
          <w:szCs w:val="17"/>
        </w:rPr>
        <w:t xml:space="preserve"> </w:t>
      </w:r>
      <w:r w:rsidR="007649B1">
        <w:rPr>
          <w:rFonts w:ascii="Verdana" w:hAnsi="Verdana"/>
          <w:sz w:val="17"/>
          <w:szCs w:val="17"/>
        </w:rPr>
        <w:br/>
        <w:t xml:space="preserve">     </w:t>
      </w:r>
      <w:hyperlink w:anchor="Bookmark12_CodeZoom" w:history="1">
        <w:r w:rsidR="007649B1">
          <w:rPr>
            <w:rStyle w:val="a6"/>
            <w:rFonts w:ascii="Verdana" w:hAnsi="Verdana"/>
            <w:sz w:val="17"/>
            <w:szCs w:val="17"/>
          </w:rPr>
          <w:t>缩放</w:t>
        </w:r>
      </w:hyperlink>
      <w:r w:rsidR="007649B1">
        <w:rPr>
          <w:rFonts w:ascii="Verdana" w:hAnsi="Verdana"/>
          <w:sz w:val="17"/>
          <w:szCs w:val="17"/>
        </w:rPr>
        <w:t xml:space="preserve"> </w:t>
      </w:r>
      <w:r w:rsidR="007649B1">
        <w:rPr>
          <w:rFonts w:ascii="Verdana" w:hAnsi="Verdana"/>
          <w:sz w:val="17"/>
          <w:szCs w:val="17"/>
        </w:rPr>
        <w:br/>
        <w:t xml:space="preserve">     </w:t>
      </w:r>
      <w:hyperlink w:anchor="Bookmark12_CodeAnimZoom" w:history="1">
        <w:r w:rsidR="007649B1">
          <w:rPr>
            <w:rStyle w:val="a6"/>
            <w:rFonts w:ascii="Verdana" w:hAnsi="Verdana"/>
            <w:sz w:val="17"/>
            <w:szCs w:val="17"/>
          </w:rPr>
          <w:t>动态缩放</w:t>
        </w:r>
      </w:hyperlink>
      <w:r w:rsidR="007649B1">
        <w:rPr>
          <w:rFonts w:ascii="Verdana" w:hAnsi="Verdana"/>
          <w:sz w:val="17"/>
          <w:szCs w:val="17"/>
        </w:rPr>
        <w:t xml:space="preserve"> </w:t>
      </w:r>
      <w:r w:rsidR="007649B1">
        <w:rPr>
          <w:rFonts w:ascii="Verdana" w:hAnsi="Verdana"/>
          <w:sz w:val="17"/>
          <w:szCs w:val="17"/>
        </w:rPr>
        <w:br/>
        <w:t xml:space="preserve">     </w:t>
      </w:r>
      <w:hyperlink w:anchor="Bookmark12_ZoomEvents" w:history="1">
        <w:r w:rsidR="007649B1">
          <w:rPr>
            <w:rStyle w:val="a6"/>
            <w:rFonts w:ascii="Verdana" w:hAnsi="Verdana"/>
            <w:sz w:val="17"/>
            <w:szCs w:val="17"/>
          </w:rPr>
          <w:t>缩放事件</w:t>
        </w:r>
      </w:hyperlink>
      <w:r w:rsidR="007649B1">
        <w:rPr>
          <w:rFonts w:ascii="Verdana" w:hAnsi="Verdana"/>
          <w:sz w:val="17"/>
          <w:szCs w:val="17"/>
        </w:rPr>
        <w:t xml:space="preserve"> </w:t>
      </w:r>
      <w:r w:rsidR="007649B1">
        <w:rPr>
          <w:rFonts w:ascii="Verdana" w:hAnsi="Verdana"/>
          <w:sz w:val="17"/>
          <w:szCs w:val="17"/>
        </w:rPr>
        <w:br/>
        <w:t xml:space="preserve">     </w:t>
      </w:r>
      <w:hyperlink w:anchor="Bookmark12_CodeScroll" w:history="1">
        <w:r w:rsidR="007649B1">
          <w:rPr>
            <w:rStyle w:val="a6"/>
            <w:rFonts w:ascii="Verdana" w:hAnsi="Verdana"/>
            <w:sz w:val="17"/>
            <w:szCs w:val="17"/>
          </w:rPr>
          <w:t>滚动</w:t>
        </w:r>
      </w:hyperlink>
      <w:r w:rsidR="007649B1">
        <w:rPr>
          <w:rFonts w:ascii="Verdana" w:hAnsi="Verdana"/>
          <w:sz w:val="17"/>
          <w:szCs w:val="17"/>
        </w:rPr>
        <w:t xml:space="preserve"> </w:t>
      </w:r>
      <w:r w:rsidR="007649B1">
        <w:rPr>
          <w:rFonts w:ascii="Verdana" w:hAnsi="Verdana"/>
          <w:sz w:val="17"/>
          <w:szCs w:val="17"/>
        </w:rPr>
        <w:br/>
      </w:r>
    </w:p>
    <w:p w:rsidR="007649B1" w:rsidRPr="006B3AAD" w:rsidRDefault="007649B1" w:rsidP="007649B1">
      <w:pPr>
        <w:jc w:val="left"/>
        <w:rPr>
          <w:rFonts w:ascii="宋体" w:hAnsi="宋体"/>
          <w:b/>
          <w:sz w:val="24"/>
        </w:rPr>
      </w:pPr>
      <w:bookmarkStart w:id="128" w:name="Bookmark12_Manual"/>
      <w:r w:rsidRPr="006B3AAD">
        <w:rPr>
          <w:rFonts w:ascii="宋体" w:hAnsi="宋体"/>
          <w:b/>
          <w:sz w:val="24"/>
        </w:rPr>
        <w:t>如何使用鼠标进行图表的缩放与滚动</w:t>
      </w:r>
      <w:bookmarkEnd w:id="128"/>
      <w:r w:rsidRPr="006B3AAD">
        <w:rPr>
          <w:rFonts w:ascii="宋体" w:hAnsi="宋体"/>
          <w:b/>
          <w:sz w:val="24"/>
        </w:rPr>
        <w:t xml:space="preserve"> </w:t>
      </w:r>
    </w:p>
    <w:p w:rsidR="007649B1" w:rsidRDefault="007649B1" w:rsidP="007649B1">
      <w:pPr>
        <w:spacing w:after="240"/>
        <w:rPr>
          <w:rFonts w:ascii="Verdana" w:hAnsi="Verdana"/>
          <w:sz w:val="17"/>
          <w:szCs w:val="17"/>
        </w:rPr>
      </w:pPr>
      <w:bookmarkStart w:id="129" w:name="Bookmark12_ManZoom"/>
      <w:r>
        <w:rPr>
          <w:rFonts w:ascii="Verdana" w:hAnsi="Verdana"/>
          <w:b/>
          <w:bCs/>
          <w:sz w:val="17"/>
          <w:szCs w:val="17"/>
        </w:rPr>
        <w:t>缩放</w:t>
      </w:r>
      <w:bookmarkEnd w:id="129"/>
      <w:r>
        <w:rPr>
          <w:rFonts w:ascii="Verdana" w:hAnsi="Verdana"/>
          <w:sz w:val="17"/>
          <w:szCs w:val="17"/>
        </w:rPr>
        <w:t xml:space="preserve"> </w:t>
      </w:r>
      <w:r>
        <w:rPr>
          <w:rFonts w:ascii="Verdana" w:hAnsi="Verdana"/>
          <w:sz w:val="17"/>
          <w:szCs w:val="17"/>
        </w:rPr>
        <w:br/>
      </w:r>
      <w:r>
        <w:rPr>
          <w:rFonts w:ascii="Verdana" w:hAnsi="Verdana"/>
          <w:sz w:val="17"/>
          <w:szCs w:val="17"/>
        </w:rPr>
        <w:t>如果要放大一个图表，可在你想放大的区域左上角一直按着鼠标左键，在缩放区域的右下角拖动矩形框。松开鼠标时，图表中您所选定的区域将被刷新。</w:t>
      </w:r>
      <w:r>
        <w:rPr>
          <w:rFonts w:ascii="Verdana" w:hAnsi="Verdana"/>
          <w:sz w:val="17"/>
          <w:szCs w:val="17"/>
        </w:rPr>
        <w:t xml:space="preserve"> </w:t>
      </w:r>
      <w:r>
        <w:rPr>
          <w:rFonts w:ascii="Verdana" w:hAnsi="Verdana"/>
          <w:sz w:val="17"/>
          <w:szCs w:val="17"/>
        </w:rPr>
        <w:br/>
      </w:r>
      <w:r>
        <w:rPr>
          <w:rFonts w:ascii="Verdana" w:hAnsi="Verdana"/>
          <w:sz w:val="17"/>
          <w:szCs w:val="17"/>
        </w:rPr>
        <w:t>如果要撤销缩放，可在图表区域的任何区域一直按着鼠标左键向左上角拖动。松开鼠标后图表就会恢复到原始的图表。</w:t>
      </w:r>
      <w:r>
        <w:rPr>
          <w:rFonts w:ascii="Verdana" w:hAnsi="Verdana"/>
          <w:sz w:val="17"/>
          <w:szCs w:val="17"/>
        </w:rPr>
        <w:br/>
      </w:r>
      <w:r>
        <w:rPr>
          <w:rFonts w:ascii="Verdana" w:hAnsi="Verdana"/>
          <w:sz w:val="17"/>
          <w:szCs w:val="17"/>
        </w:rPr>
        <w:br/>
      </w:r>
      <w:bookmarkStart w:id="130" w:name="Bookmark12_ManScroll"/>
      <w:r>
        <w:rPr>
          <w:rFonts w:ascii="Verdana" w:hAnsi="Verdana"/>
          <w:b/>
          <w:bCs/>
          <w:sz w:val="17"/>
          <w:szCs w:val="17"/>
        </w:rPr>
        <w:t>滚动</w:t>
      </w:r>
      <w:bookmarkEnd w:id="130"/>
      <w:r>
        <w:rPr>
          <w:rFonts w:ascii="Verdana" w:hAnsi="Verdana"/>
          <w:b/>
          <w:bCs/>
          <w:sz w:val="17"/>
          <w:szCs w:val="17"/>
        </w:rPr>
        <w:t xml:space="preserve"> </w:t>
      </w:r>
      <w:r>
        <w:rPr>
          <w:rFonts w:ascii="Verdana" w:hAnsi="Verdana"/>
          <w:b/>
          <w:bCs/>
          <w:sz w:val="17"/>
          <w:szCs w:val="17"/>
        </w:rPr>
        <w:br/>
      </w:r>
      <w:r>
        <w:rPr>
          <w:rFonts w:ascii="Verdana" w:hAnsi="Verdana"/>
          <w:sz w:val="17"/>
          <w:szCs w:val="17"/>
        </w:rPr>
        <w:t>要滚动一张图表，可以一直按着鼠标右键，向您想要滚动的方向拖动鼠标。当您松开鼠标后图表就会停留在一个新的位置。</w:t>
      </w:r>
      <w:r>
        <w:rPr>
          <w:rFonts w:ascii="Verdana" w:hAnsi="Verdana"/>
          <w:sz w:val="17"/>
          <w:szCs w:val="17"/>
        </w:rPr>
        <w:br/>
      </w:r>
      <w:r>
        <w:rPr>
          <w:rFonts w:ascii="Verdana" w:hAnsi="Verdana"/>
          <w:sz w:val="17"/>
          <w:szCs w:val="17"/>
        </w:rPr>
        <w:lastRenderedPageBreak/>
        <w:t>如果要取消滚动，可在图表的任何区域一直按着鼠标左键向左上角拖动。松开鼠标后图表就会恢复到原始的图表。</w:t>
      </w:r>
    </w:p>
    <w:p w:rsidR="007649B1" w:rsidRPr="006B3AAD" w:rsidRDefault="007649B1" w:rsidP="007649B1">
      <w:pPr>
        <w:jc w:val="left"/>
        <w:rPr>
          <w:rFonts w:ascii="宋体" w:hAnsi="宋体"/>
          <w:b/>
          <w:sz w:val="24"/>
        </w:rPr>
      </w:pPr>
      <w:bookmarkStart w:id="131" w:name="Bookmark12_Code"/>
      <w:r w:rsidRPr="006B3AAD">
        <w:rPr>
          <w:rFonts w:ascii="宋体" w:hAnsi="宋体"/>
          <w:b/>
          <w:sz w:val="24"/>
        </w:rPr>
        <w:t>如何通过代码来进行图表的缩放与滚动</w:t>
      </w:r>
      <w:bookmarkEnd w:id="131"/>
      <w:r w:rsidRPr="006B3AAD">
        <w:rPr>
          <w:rFonts w:ascii="宋体" w:hAnsi="宋体"/>
          <w:b/>
          <w:sz w:val="24"/>
        </w:rPr>
        <w:t xml:space="preserve"> </w:t>
      </w:r>
    </w:p>
    <w:p w:rsidR="007649B1" w:rsidRDefault="007649B1" w:rsidP="007649B1">
      <w:pPr>
        <w:rPr>
          <w:rFonts w:ascii="Verdana" w:hAnsi="Verdana"/>
          <w:sz w:val="17"/>
          <w:szCs w:val="17"/>
        </w:rPr>
      </w:pPr>
      <w:bookmarkStart w:id="132" w:name="Bookmark12_CodeZoom"/>
      <w:r>
        <w:rPr>
          <w:rFonts w:ascii="Verdana" w:hAnsi="Verdana"/>
          <w:b/>
          <w:bCs/>
          <w:sz w:val="17"/>
          <w:szCs w:val="17"/>
        </w:rPr>
        <w:t>缩放</w:t>
      </w:r>
      <w:bookmarkEnd w:id="132"/>
      <w:r>
        <w:rPr>
          <w:rFonts w:ascii="Verdana" w:hAnsi="Verdana"/>
          <w:sz w:val="17"/>
          <w:szCs w:val="17"/>
        </w:rPr>
        <w:t xml:space="preserve"> </w:t>
      </w:r>
      <w:r>
        <w:rPr>
          <w:rFonts w:ascii="Verdana" w:hAnsi="Verdana"/>
          <w:sz w:val="17"/>
          <w:szCs w:val="17"/>
        </w:rPr>
        <w:br/>
      </w:r>
      <w:r>
        <w:rPr>
          <w:rFonts w:ascii="Verdana" w:hAnsi="Verdana"/>
          <w:sz w:val="17"/>
          <w:szCs w:val="17"/>
        </w:rPr>
        <w:t>缩放功能是默认可用的。通过</w:t>
      </w:r>
      <w:r>
        <w:rPr>
          <w:rFonts w:ascii="Verdana" w:hAnsi="Verdana"/>
          <w:sz w:val="17"/>
          <w:szCs w:val="17"/>
        </w:rPr>
        <w:t>Zoom.Allow</w:t>
      </w:r>
      <w:r>
        <w:rPr>
          <w:rFonts w:ascii="Verdana" w:hAnsi="Verdana"/>
          <w:sz w:val="17"/>
          <w:szCs w:val="17"/>
        </w:rPr>
        <w:t>属性可禁用缩放功能。参考</w:t>
      </w:r>
      <w:r>
        <w:rPr>
          <w:rFonts w:ascii="Verdana" w:hAnsi="Verdana"/>
          <w:sz w:val="17"/>
          <w:szCs w:val="17"/>
        </w:rPr>
        <w:t>Zoom</w:t>
      </w:r>
      <w:r>
        <w:rPr>
          <w:rFonts w:ascii="Verdana" w:hAnsi="Verdana"/>
          <w:sz w:val="17"/>
          <w:szCs w:val="17"/>
        </w:rPr>
        <w:t>类与</w:t>
      </w:r>
      <w:r>
        <w:rPr>
          <w:rFonts w:ascii="Verdana" w:hAnsi="Verdana"/>
          <w:sz w:val="17"/>
          <w:szCs w:val="17"/>
        </w:rPr>
        <w:t>Zoom</w:t>
      </w:r>
      <w:r>
        <w:rPr>
          <w:rFonts w:ascii="Verdana" w:hAnsi="Verdana"/>
          <w:sz w:val="17"/>
          <w:szCs w:val="17"/>
        </w:rPr>
        <w:t>相关的所有属性和方法。运用</w:t>
      </w:r>
      <w:r>
        <w:rPr>
          <w:rFonts w:ascii="Verdana" w:hAnsi="Verdana"/>
          <w:sz w:val="17"/>
          <w:szCs w:val="17"/>
        </w:rPr>
        <w:t>ZoomRect</w:t>
      </w:r>
      <w:r>
        <w:rPr>
          <w:rFonts w:ascii="Verdana" w:hAnsi="Verdana"/>
          <w:sz w:val="17"/>
          <w:szCs w:val="17"/>
        </w:rPr>
        <w:t>方法来定义要缩放的一个矩形区域。</w:t>
      </w:r>
    </w:p>
    <w:p w:rsidR="007649B1" w:rsidRDefault="007649B1" w:rsidP="007649B1">
      <w:pPr>
        <w:pStyle w:val="HTML"/>
        <w:spacing w:line="200" w:lineRule="atLeast"/>
        <w:rPr>
          <w:color w:val="000066"/>
          <w:sz w:val="17"/>
          <w:szCs w:val="17"/>
        </w:rPr>
      </w:pPr>
      <w:r>
        <w:rPr>
          <w:color w:val="000066"/>
          <w:sz w:val="17"/>
          <w:szCs w:val="17"/>
        </w:rPr>
        <w:t xml:space="preserve">例如 </w:t>
      </w:r>
      <w:r>
        <w:rPr>
          <w:color w:val="000066"/>
          <w:sz w:val="17"/>
          <w:szCs w:val="17"/>
        </w:rPr>
        <w:br/>
        <w:t xml:space="preserve">[C#] </w:t>
      </w:r>
      <w:r>
        <w:rPr>
          <w:color w:val="000066"/>
          <w:sz w:val="17"/>
          <w:szCs w:val="17"/>
        </w:rPr>
        <w:br/>
        <w:t xml:space="preserve">tChart1.Zoom.ZoomRect(new Rectangle(100,100,120,120)); </w:t>
      </w:r>
      <w:r>
        <w:rPr>
          <w:color w:val="000066"/>
          <w:sz w:val="17"/>
          <w:szCs w:val="17"/>
        </w:rPr>
        <w:br/>
        <w:t xml:space="preserve">[VB.Net] </w:t>
      </w:r>
      <w:r>
        <w:rPr>
          <w:color w:val="000066"/>
          <w:sz w:val="17"/>
          <w:szCs w:val="17"/>
        </w:rPr>
        <w:br/>
        <w:t xml:space="preserve">TChart1.Zoom.ZoomRect(New Rectangle(100, 100, 120, 120)) </w:t>
      </w:r>
      <w:r>
        <w:rPr>
          <w:color w:val="000066"/>
          <w:sz w:val="17"/>
          <w:szCs w:val="17"/>
        </w:rPr>
        <w:br/>
        <w:t xml:space="preserve"> </w:t>
      </w:r>
    </w:p>
    <w:p w:rsidR="007649B1" w:rsidRDefault="007649B1" w:rsidP="007649B1">
      <w:pPr>
        <w:spacing w:after="240"/>
        <w:rPr>
          <w:rFonts w:ascii="Verdana" w:hAnsi="Verdana"/>
          <w:sz w:val="17"/>
          <w:szCs w:val="17"/>
        </w:rPr>
      </w:pPr>
      <w:r>
        <w:rPr>
          <w:rFonts w:ascii="Verdana" w:hAnsi="Verdana"/>
          <w:sz w:val="17"/>
          <w:szCs w:val="17"/>
        </w:rPr>
        <w:t>ZoomRect</w:t>
      </w:r>
      <w:r>
        <w:rPr>
          <w:rFonts w:ascii="Verdana" w:hAnsi="Verdana"/>
          <w:sz w:val="17"/>
          <w:szCs w:val="17"/>
        </w:rPr>
        <w:t>中的</w:t>
      </w:r>
      <w:r>
        <w:rPr>
          <w:rFonts w:ascii="Verdana" w:hAnsi="Verdana"/>
          <w:sz w:val="17"/>
          <w:szCs w:val="17"/>
        </w:rPr>
        <w:t>co-ordinates</w:t>
      </w:r>
      <w:r>
        <w:rPr>
          <w:rFonts w:ascii="Verdana" w:hAnsi="Verdana"/>
          <w:sz w:val="17"/>
          <w:szCs w:val="17"/>
        </w:rPr>
        <w:t>是在屏幕像素中定义的，在这里</w:t>
      </w:r>
      <w:r>
        <w:rPr>
          <w:rFonts w:ascii="Verdana" w:hAnsi="Verdana"/>
          <w:sz w:val="17"/>
          <w:szCs w:val="17"/>
        </w:rPr>
        <w:t>0,0</w:t>
      </w:r>
      <w:r>
        <w:rPr>
          <w:rFonts w:ascii="Verdana" w:hAnsi="Verdana"/>
          <w:sz w:val="17"/>
          <w:szCs w:val="17"/>
        </w:rPr>
        <w:t>是图表左上角的点。</w:t>
      </w:r>
      <w:r>
        <w:rPr>
          <w:rFonts w:ascii="Verdana" w:hAnsi="Verdana"/>
          <w:sz w:val="17"/>
          <w:szCs w:val="17"/>
        </w:rPr>
        <w:t xml:space="preserve"> </w:t>
      </w:r>
      <w:r>
        <w:rPr>
          <w:rFonts w:ascii="Verdana" w:hAnsi="Verdana"/>
          <w:sz w:val="17"/>
          <w:szCs w:val="17"/>
        </w:rPr>
        <w:br/>
      </w:r>
      <w:r>
        <w:rPr>
          <w:rFonts w:ascii="Verdana" w:hAnsi="Verdana"/>
          <w:sz w:val="17"/>
          <w:szCs w:val="17"/>
        </w:rPr>
        <w:t>下面的代码可使图表在</w:t>
      </w:r>
      <w:r>
        <w:rPr>
          <w:rFonts w:ascii="Verdana" w:hAnsi="Verdana"/>
          <w:sz w:val="17"/>
          <w:szCs w:val="17"/>
        </w:rPr>
        <w:t>x</w:t>
      </w:r>
      <w:r>
        <w:rPr>
          <w:rFonts w:ascii="Verdana" w:hAnsi="Verdana"/>
          <w:sz w:val="17"/>
          <w:szCs w:val="17"/>
        </w:rPr>
        <w:t>轴上的第</w:t>
      </w:r>
      <w:r>
        <w:rPr>
          <w:rFonts w:ascii="Verdana" w:hAnsi="Verdana"/>
          <w:sz w:val="17"/>
          <w:szCs w:val="17"/>
        </w:rPr>
        <w:t>2</w:t>
      </w:r>
      <w:r>
        <w:rPr>
          <w:rFonts w:ascii="Verdana" w:hAnsi="Verdana"/>
          <w:sz w:val="17"/>
          <w:szCs w:val="17"/>
        </w:rPr>
        <w:t>和第</w:t>
      </w:r>
      <w:r>
        <w:rPr>
          <w:rFonts w:ascii="Verdana" w:hAnsi="Verdana"/>
          <w:sz w:val="17"/>
          <w:szCs w:val="17"/>
        </w:rPr>
        <w:t>5</w:t>
      </w:r>
      <w:r>
        <w:rPr>
          <w:rFonts w:ascii="Verdana" w:hAnsi="Verdana"/>
          <w:sz w:val="17"/>
          <w:szCs w:val="17"/>
        </w:rPr>
        <w:t>点的区域内放大，设定整个图表</w:t>
      </w:r>
      <w:r>
        <w:rPr>
          <w:rFonts w:ascii="Verdana" w:hAnsi="Verdana"/>
          <w:sz w:val="17"/>
          <w:szCs w:val="17"/>
        </w:rPr>
        <w:t>y</w:t>
      </w:r>
      <w:r>
        <w:rPr>
          <w:rFonts w:ascii="Verdana" w:hAnsi="Verdana"/>
          <w:sz w:val="17"/>
          <w:szCs w:val="17"/>
        </w:rPr>
        <w:t>轴上最大和最小的缩放比例：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int x = points1.CalcXPos(2); </w:t>
      </w:r>
      <w:r>
        <w:rPr>
          <w:color w:val="000066"/>
          <w:sz w:val="17"/>
          <w:szCs w:val="17"/>
        </w:rPr>
        <w:br/>
        <w:t xml:space="preserve">int y = tChart1.Axes.Left.CalcYPosValue(tChart1.Axes.Left.MaxYValue); </w:t>
      </w:r>
      <w:r>
        <w:rPr>
          <w:color w:val="000066"/>
          <w:sz w:val="17"/>
          <w:szCs w:val="17"/>
        </w:rPr>
        <w:br/>
        <w:t xml:space="preserve">int height = tChart1.Axes.Left.CalcYPosValue(tChart1.Axes.Left.MinYValue) - tChart1.Axes.Left.CalcYPosValue(tChart1.Axes.Left.MaxYValue); </w:t>
      </w:r>
      <w:r>
        <w:rPr>
          <w:color w:val="000066"/>
          <w:sz w:val="17"/>
          <w:szCs w:val="17"/>
        </w:rPr>
        <w:br/>
        <w:t xml:space="preserve">int width = points1.CalcXPos(5) - x; </w:t>
      </w:r>
      <w:r>
        <w:rPr>
          <w:color w:val="000066"/>
          <w:sz w:val="17"/>
          <w:szCs w:val="17"/>
        </w:rPr>
        <w:br/>
        <w:t xml:space="preserve">Rectangle r = new Rectangle(x,y,width,height); </w:t>
      </w:r>
      <w:r>
        <w:rPr>
          <w:color w:val="000066"/>
          <w:sz w:val="17"/>
          <w:szCs w:val="17"/>
        </w:rPr>
        <w:br/>
        <w:t xml:space="preserve">tChart1.Zoom.ZoomRect(r); </w:t>
      </w:r>
      <w:r>
        <w:rPr>
          <w:color w:val="000066"/>
          <w:sz w:val="17"/>
          <w:szCs w:val="17"/>
        </w:rPr>
        <w:br/>
        <w:t xml:space="preserve"> </w:t>
      </w:r>
      <w:r>
        <w:rPr>
          <w:color w:val="000066"/>
          <w:sz w:val="17"/>
          <w:szCs w:val="17"/>
        </w:rPr>
        <w:br/>
        <w:t xml:space="preserve">[VB.Net] </w:t>
      </w:r>
      <w:r>
        <w:rPr>
          <w:color w:val="000066"/>
          <w:sz w:val="17"/>
          <w:szCs w:val="17"/>
        </w:rPr>
        <w:br/>
        <w:t xml:space="preserve">Dim X As Integer = Points1.CalcXPos(2) </w:t>
      </w:r>
      <w:r>
        <w:rPr>
          <w:color w:val="000066"/>
          <w:sz w:val="17"/>
          <w:szCs w:val="17"/>
        </w:rPr>
        <w:br/>
        <w:t xml:space="preserve">Dim Y As Integer = TChart1.Axes.Left.CalcYPosValue(TChart1.Axes.Left.MaxYValue) </w:t>
      </w:r>
      <w:r>
        <w:rPr>
          <w:color w:val="000066"/>
          <w:sz w:val="17"/>
          <w:szCs w:val="17"/>
        </w:rPr>
        <w:br/>
        <w:t xml:space="preserve">Dim Height As Integer = TChart1.Axes.Left.CalcYPosValue(TChart1.Axes.Left.MinYValue) - TChart1.Axes.Left.CalcYPosValue(TChart1.Axes.Left.MaxYValue) </w:t>
      </w:r>
      <w:r>
        <w:rPr>
          <w:color w:val="000066"/>
          <w:sz w:val="17"/>
          <w:szCs w:val="17"/>
        </w:rPr>
        <w:br/>
        <w:t xml:space="preserve">Dim Width As Integer = Points1.CalcXPos(5) - X </w:t>
      </w:r>
      <w:r>
        <w:rPr>
          <w:color w:val="000066"/>
          <w:sz w:val="17"/>
          <w:szCs w:val="17"/>
        </w:rPr>
        <w:br/>
        <w:t xml:space="preserve">Dim R As New Rectangle(X, Y, Width, Height) </w:t>
      </w:r>
      <w:r>
        <w:rPr>
          <w:color w:val="000066"/>
          <w:sz w:val="17"/>
          <w:szCs w:val="17"/>
        </w:rPr>
        <w:br/>
        <w:t xml:space="preserve">TChart1.Zoom.ZoomRect(R)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使用</w:t>
      </w:r>
      <w:r>
        <w:rPr>
          <w:rFonts w:ascii="Verdana" w:hAnsi="Verdana"/>
          <w:sz w:val="17"/>
          <w:szCs w:val="17"/>
        </w:rPr>
        <w:t xml:space="preserve"> 'Undo' </w:t>
      </w:r>
      <w:r>
        <w:rPr>
          <w:rFonts w:ascii="Verdana" w:hAnsi="Verdana"/>
          <w:sz w:val="17"/>
          <w:szCs w:val="17"/>
        </w:rPr>
        <w:t>撤销缩放</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TChart1.Zoom.Undo</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bookmarkStart w:id="133" w:name="Bookmark12_CodeAnimZoom"/>
      <w:r>
        <w:rPr>
          <w:rFonts w:ascii="Verdana" w:hAnsi="Verdana"/>
          <w:b/>
          <w:bCs/>
          <w:sz w:val="17"/>
          <w:szCs w:val="17"/>
        </w:rPr>
        <w:t>动态缩放</w:t>
      </w:r>
      <w:bookmarkEnd w:id="133"/>
      <w:r>
        <w:rPr>
          <w:rFonts w:ascii="Verdana" w:hAnsi="Verdana"/>
          <w:sz w:val="17"/>
          <w:szCs w:val="17"/>
        </w:rPr>
        <w:t xml:space="preserve"> </w:t>
      </w:r>
      <w:r>
        <w:rPr>
          <w:rFonts w:ascii="Verdana" w:hAnsi="Verdana"/>
          <w:sz w:val="17"/>
          <w:szCs w:val="17"/>
        </w:rPr>
        <w:br/>
      </w:r>
      <w:r>
        <w:rPr>
          <w:rFonts w:ascii="Verdana" w:hAnsi="Verdana"/>
          <w:sz w:val="17"/>
          <w:szCs w:val="17"/>
        </w:rPr>
        <w:t>动态缩放提供了更进一步的缩放功能。取代了由</w:t>
      </w:r>
      <w:r>
        <w:rPr>
          <w:rFonts w:ascii="Verdana" w:hAnsi="Verdana"/>
          <w:sz w:val="17"/>
          <w:szCs w:val="17"/>
        </w:rPr>
        <w:t>“</w:t>
      </w:r>
      <w:r>
        <w:rPr>
          <w:rFonts w:ascii="Verdana" w:hAnsi="Verdana"/>
          <w:sz w:val="17"/>
          <w:szCs w:val="17"/>
        </w:rPr>
        <w:t>缩小</w:t>
      </w:r>
      <w:r>
        <w:rPr>
          <w:rFonts w:ascii="Verdana" w:hAnsi="Verdana"/>
          <w:sz w:val="17"/>
          <w:szCs w:val="17"/>
        </w:rPr>
        <w:t>”</w:t>
      </w:r>
      <w:r>
        <w:rPr>
          <w:rFonts w:ascii="Verdana" w:hAnsi="Verdana"/>
          <w:sz w:val="17"/>
          <w:szCs w:val="17"/>
        </w:rPr>
        <w:t>到</w:t>
      </w:r>
      <w:r>
        <w:rPr>
          <w:rFonts w:ascii="Verdana" w:hAnsi="Verdana"/>
          <w:sz w:val="17"/>
          <w:szCs w:val="17"/>
        </w:rPr>
        <w:t>“</w:t>
      </w:r>
      <w:r>
        <w:rPr>
          <w:rFonts w:ascii="Verdana" w:hAnsi="Verdana"/>
          <w:sz w:val="17"/>
          <w:szCs w:val="17"/>
        </w:rPr>
        <w:t>放大</w:t>
      </w:r>
      <w:r>
        <w:rPr>
          <w:rFonts w:ascii="Verdana" w:hAnsi="Verdana"/>
          <w:sz w:val="17"/>
          <w:szCs w:val="17"/>
        </w:rPr>
        <w:t>”</w:t>
      </w:r>
      <w:r>
        <w:rPr>
          <w:rFonts w:ascii="Verdana" w:hAnsi="Verdana"/>
          <w:sz w:val="17"/>
          <w:szCs w:val="17"/>
        </w:rPr>
        <w:t>的一步式操作，您可以将</w:t>
      </w:r>
      <w:r>
        <w:rPr>
          <w:rFonts w:ascii="Verdana" w:hAnsi="Verdana"/>
          <w:sz w:val="17"/>
          <w:szCs w:val="17"/>
        </w:rPr>
        <w:t>Animated</w:t>
      </w:r>
      <w:r>
        <w:rPr>
          <w:rFonts w:ascii="Verdana" w:hAnsi="Verdana"/>
          <w:sz w:val="17"/>
          <w:szCs w:val="17"/>
        </w:rPr>
        <w:t>属性设为可用，并为缩放操作定义交错的步骤。一旦</w:t>
      </w:r>
      <w:r>
        <w:rPr>
          <w:rStyle w:val="code"/>
          <w:rFonts w:ascii="Verdana" w:hAnsi="Verdana"/>
          <w:sz w:val="17"/>
          <w:szCs w:val="17"/>
        </w:rPr>
        <w:t>Animated</w:t>
      </w:r>
      <w:r>
        <w:rPr>
          <w:rFonts w:ascii="Verdana" w:hAnsi="Verdana"/>
          <w:sz w:val="17"/>
          <w:szCs w:val="17"/>
        </w:rPr>
        <w:t>属性可用，您就可以通过鼠标或代码手动的进行图表缩放。例如：</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int x = points1.CalcXPos(2); </w:t>
      </w:r>
      <w:r>
        <w:rPr>
          <w:color w:val="000066"/>
          <w:sz w:val="17"/>
          <w:szCs w:val="17"/>
        </w:rPr>
        <w:br/>
        <w:t xml:space="preserve">int y = tChart1.Axes.Left.CalcYPosValue(tChart1.Axes.Left.MaxYValue); </w:t>
      </w:r>
      <w:r>
        <w:rPr>
          <w:color w:val="000066"/>
          <w:sz w:val="17"/>
          <w:szCs w:val="17"/>
        </w:rPr>
        <w:br/>
        <w:t xml:space="preserve">int height = tChart1.Axes.Left.CalcYPosValue(tChart1.Axes.Left.MinYValue) - tChart1.Axes.Left.CalcYPosValue(tChart1.Axes.Left.MaxYValue); </w:t>
      </w:r>
      <w:r>
        <w:rPr>
          <w:color w:val="000066"/>
          <w:sz w:val="17"/>
          <w:szCs w:val="17"/>
        </w:rPr>
        <w:br/>
        <w:t xml:space="preserve">int width = points1.CalcXPos(5) - x; </w:t>
      </w:r>
      <w:r>
        <w:rPr>
          <w:color w:val="000066"/>
          <w:sz w:val="17"/>
          <w:szCs w:val="17"/>
        </w:rPr>
        <w:br/>
        <w:t xml:space="preserve">Rectangle r = new Rectangle(x,y,width,height); </w:t>
      </w:r>
      <w:r>
        <w:rPr>
          <w:color w:val="000066"/>
          <w:sz w:val="17"/>
          <w:szCs w:val="17"/>
        </w:rPr>
        <w:br/>
        <w:t xml:space="preserve">tChart1.Zoom.Animated = true; </w:t>
      </w:r>
      <w:r>
        <w:rPr>
          <w:color w:val="000066"/>
          <w:sz w:val="17"/>
          <w:szCs w:val="17"/>
        </w:rPr>
        <w:br/>
        <w:t xml:space="preserve">tChart1.Zoom.AnimatedSteps = 100; </w:t>
      </w:r>
      <w:r>
        <w:rPr>
          <w:color w:val="000066"/>
          <w:sz w:val="17"/>
          <w:szCs w:val="17"/>
        </w:rPr>
        <w:br/>
        <w:t xml:space="preserve">tChart1.Zoom.ZoomRect(r); </w:t>
      </w:r>
      <w:r>
        <w:rPr>
          <w:color w:val="000066"/>
          <w:sz w:val="17"/>
          <w:szCs w:val="17"/>
        </w:rPr>
        <w:br/>
        <w:t xml:space="preserve"> </w:t>
      </w:r>
      <w:r>
        <w:rPr>
          <w:color w:val="000066"/>
          <w:sz w:val="17"/>
          <w:szCs w:val="17"/>
        </w:rPr>
        <w:br/>
        <w:t xml:space="preserve">[VB.Net] </w:t>
      </w:r>
      <w:r>
        <w:rPr>
          <w:color w:val="000066"/>
          <w:sz w:val="17"/>
          <w:szCs w:val="17"/>
        </w:rPr>
        <w:br/>
        <w:t xml:space="preserve">Dim X As Integer = Points1.CalcXPos(2) </w:t>
      </w:r>
      <w:r>
        <w:rPr>
          <w:color w:val="000066"/>
          <w:sz w:val="17"/>
          <w:szCs w:val="17"/>
        </w:rPr>
        <w:br/>
        <w:t xml:space="preserve">Dim Y As Integer = TChart1.Axes.Left.CalcYPosValue(TChart1.Axes.Left.MaxYValue) </w:t>
      </w:r>
      <w:r>
        <w:rPr>
          <w:color w:val="000066"/>
          <w:sz w:val="17"/>
          <w:szCs w:val="17"/>
        </w:rPr>
        <w:br/>
        <w:t xml:space="preserve">Dim Height As Integer = TChart1.Axes.Left.CalcYPosValue(TChart1.Axes.Left.MinYValue) - TChart1.Axes.Left.CalcYPosValue(TChart1.Axes.Left.MaxYValue) </w:t>
      </w:r>
      <w:r>
        <w:rPr>
          <w:color w:val="000066"/>
          <w:sz w:val="17"/>
          <w:szCs w:val="17"/>
        </w:rPr>
        <w:br/>
        <w:t xml:space="preserve">Dim Width As Integer = Points1.CalcXPos(5) - X </w:t>
      </w:r>
      <w:r>
        <w:rPr>
          <w:color w:val="000066"/>
          <w:sz w:val="17"/>
          <w:szCs w:val="17"/>
        </w:rPr>
        <w:br/>
        <w:t xml:space="preserve">Dim R As New Rectangle(X, Y, Width, Height) </w:t>
      </w:r>
      <w:r>
        <w:rPr>
          <w:color w:val="000066"/>
          <w:sz w:val="17"/>
          <w:szCs w:val="17"/>
        </w:rPr>
        <w:br/>
        <w:t xml:space="preserve">TChart1.Zoom.Animated = True </w:t>
      </w:r>
      <w:r>
        <w:rPr>
          <w:color w:val="000066"/>
          <w:sz w:val="17"/>
          <w:szCs w:val="17"/>
        </w:rPr>
        <w:br/>
        <w:t xml:space="preserve">TChart1.Zoom.AnimatedSteps = 100 </w:t>
      </w:r>
      <w:r>
        <w:rPr>
          <w:color w:val="000066"/>
          <w:sz w:val="17"/>
          <w:szCs w:val="17"/>
        </w:rPr>
        <w:br/>
        <w:t xml:space="preserve">TChart1.Zoom.ZoomRect(R) </w:t>
      </w:r>
    </w:p>
    <w:p w:rsidR="007649B1" w:rsidRDefault="007649B1" w:rsidP="007649B1">
      <w:pPr>
        <w:rPr>
          <w:rFonts w:ascii="Verdana" w:hAnsi="Verdana"/>
          <w:sz w:val="17"/>
          <w:szCs w:val="17"/>
        </w:rPr>
      </w:pPr>
      <w:r>
        <w:rPr>
          <w:rFonts w:ascii="Verdana" w:hAnsi="Verdana"/>
          <w:sz w:val="17"/>
          <w:szCs w:val="17"/>
        </w:rPr>
        <w:br/>
      </w:r>
      <w:bookmarkStart w:id="134" w:name="Bookmark12_ZoomEvents"/>
      <w:r>
        <w:rPr>
          <w:rFonts w:ascii="Verdana" w:hAnsi="Verdana"/>
          <w:b/>
          <w:bCs/>
          <w:sz w:val="17"/>
          <w:szCs w:val="17"/>
        </w:rPr>
        <w:t>缩放事件</w:t>
      </w:r>
      <w:bookmarkEnd w:id="134"/>
      <w:r>
        <w:rPr>
          <w:rFonts w:ascii="Verdana" w:hAnsi="Verdana"/>
          <w:sz w:val="17"/>
          <w:szCs w:val="17"/>
        </w:rPr>
        <w:br/>
      </w:r>
      <w:r>
        <w:rPr>
          <w:rFonts w:ascii="Verdana" w:hAnsi="Verdana"/>
          <w:sz w:val="17"/>
          <w:szCs w:val="17"/>
        </w:rPr>
        <w:t>手动或通过代码进行放大操作，将会触发</w:t>
      </w:r>
      <w:r>
        <w:rPr>
          <w:rFonts w:ascii="Verdana" w:hAnsi="Verdana"/>
          <w:sz w:val="17"/>
          <w:szCs w:val="17"/>
        </w:rPr>
        <w:t>TChart.Zoomed</w:t>
      </w:r>
      <w:r>
        <w:rPr>
          <w:rFonts w:ascii="Verdana" w:hAnsi="Verdana"/>
          <w:sz w:val="17"/>
          <w:szCs w:val="17"/>
        </w:rPr>
        <w:t>事件。缩小操作将会触发</w:t>
      </w:r>
      <w:r>
        <w:rPr>
          <w:rFonts w:ascii="Verdana" w:hAnsi="Verdana"/>
          <w:sz w:val="17"/>
          <w:szCs w:val="17"/>
        </w:rPr>
        <w:t>TChart.UndoneZoom</w:t>
      </w:r>
      <w:r>
        <w:rPr>
          <w:rFonts w:ascii="Verdana" w:hAnsi="Verdana"/>
          <w:sz w:val="17"/>
          <w:szCs w:val="17"/>
        </w:rPr>
        <w:t>事件。</w:t>
      </w:r>
      <w:r>
        <w:rPr>
          <w:rFonts w:ascii="Verdana" w:hAnsi="Verdana"/>
          <w:sz w:val="17"/>
          <w:szCs w:val="17"/>
        </w:rPr>
        <w:br/>
      </w:r>
      <w:r>
        <w:rPr>
          <w:rFonts w:ascii="Verdana" w:hAnsi="Verdana"/>
          <w:sz w:val="17"/>
          <w:szCs w:val="17"/>
        </w:rPr>
        <w:br/>
      </w:r>
      <w:bookmarkStart w:id="135" w:name="Bookmark12_CodeScroll"/>
      <w:r>
        <w:rPr>
          <w:rFonts w:ascii="Verdana" w:hAnsi="Verdana"/>
          <w:b/>
          <w:bCs/>
          <w:sz w:val="17"/>
          <w:szCs w:val="17"/>
        </w:rPr>
        <w:t>滚动</w:t>
      </w:r>
      <w:bookmarkEnd w:id="135"/>
      <w:r>
        <w:rPr>
          <w:rFonts w:ascii="Verdana" w:hAnsi="Verdana"/>
          <w:sz w:val="17"/>
          <w:szCs w:val="17"/>
        </w:rPr>
        <w:t xml:space="preserve"> </w:t>
      </w:r>
      <w:r>
        <w:rPr>
          <w:rFonts w:ascii="Verdana" w:hAnsi="Verdana"/>
          <w:sz w:val="17"/>
          <w:szCs w:val="17"/>
        </w:rPr>
        <w:br/>
      </w:r>
      <w:r>
        <w:rPr>
          <w:rFonts w:ascii="Verdana" w:hAnsi="Verdana"/>
          <w:sz w:val="17"/>
          <w:szCs w:val="17"/>
        </w:rPr>
        <w:t>在所有的方向上进行滚动操作时默认可用的。可使用</w:t>
      </w:r>
      <w:r>
        <w:rPr>
          <w:rFonts w:ascii="Verdana" w:hAnsi="Verdana"/>
          <w:sz w:val="17"/>
          <w:szCs w:val="17"/>
        </w:rPr>
        <w:t xml:space="preserve"> Scroll.Allow</w:t>
      </w:r>
      <w:r>
        <w:rPr>
          <w:rFonts w:ascii="Verdana" w:hAnsi="Verdana"/>
          <w:sz w:val="17"/>
          <w:szCs w:val="17"/>
        </w:rPr>
        <w:t>属性来禁用滚动操作或限制某一个方向上的滚动操作。使用代码来实现滚动最简单的方法是用</w:t>
      </w:r>
      <w:r>
        <w:rPr>
          <w:rFonts w:ascii="Verdana" w:hAnsi="Verdana"/>
          <w:sz w:val="17"/>
          <w:szCs w:val="17"/>
        </w:rPr>
        <w:t>Axis Scroll</w:t>
      </w:r>
      <w:r>
        <w:rPr>
          <w:rFonts w:ascii="Verdana" w:hAnsi="Verdana"/>
          <w:sz w:val="17"/>
          <w:szCs w:val="17"/>
        </w:rPr>
        <w:t>方法：</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tChart1.Axes.Bottom.Scroll(3, false); </w:t>
      </w:r>
      <w:r>
        <w:rPr>
          <w:color w:val="000066"/>
          <w:sz w:val="17"/>
          <w:szCs w:val="17"/>
        </w:rPr>
        <w:br/>
        <w:t xml:space="preserve">[VB.Net] </w:t>
      </w:r>
      <w:r>
        <w:rPr>
          <w:color w:val="000066"/>
          <w:sz w:val="17"/>
          <w:szCs w:val="17"/>
        </w:rPr>
        <w:br/>
        <w:t xml:space="preserve">TChart1.Axes.Bottom.Scroll(3, False)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它是不赋值的。</w:t>
      </w:r>
      <w:r>
        <w:rPr>
          <w:rFonts w:ascii="Verdana" w:hAnsi="Verdana"/>
          <w:sz w:val="17"/>
          <w:szCs w:val="17"/>
        </w:rPr>
        <w:t>'False'</w:t>
      </w:r>
      <w:r>
        <w:rPr>
          <w:rFonts w:ascii="Verdana" w:hAnsi="Verdana"/>
          <w:sz w:val="17"/>
          <w:szCs w:val="17"/>
        </w:rPr>
        <w:t>表示无论</w:t>
      </w:r>
      <w:r>
        <w:rPr>
          <w:rFonts w:ascii="Verdana" w:hAnsi="Verdana"/>
          <w:sz w:val="17"/>
          <w:szCs w:val="17"/>
        </w:rPr>
        <w:t>TeeChart</w:t>
      </w:r>
      <w:r>
        <w:rPr>
          <w:rFonts w:ascii="Verdana" w:hAnsi="Verdana"/>
          <w:sz w:val="17"/>
          <w:szCs w:val="17"/>
        </w:rPr>
        <w:t>是否允许在</w:t>
      </w:r>
      <w:r>
        <w:rPr>
          <w:rFonts w:ascii="Verdana" w:hAnsi="Verdana"/>
          <w:sz w:val="17"/>
          <w:szCs w:val="17"/>
        </w:rPr>
        <w:t>Series</w:t>
      </w:r>
      <w:r>
        <w:rPr>
          <w:rFonts w:ascii="Verdana" w:hAnsi="Verdana"/>
          <w:sz w:val="17"/>
          <w:szCs w:val="17"/>
        </w:rPr>
        <w:t>值之间的滚动限制。</w:t>
      </w:r>
      <w:r>
        <w:rPr>
          <w:rFonts w:ascii="Verdana" w:hAnsi="Verdana"/>
          <w:sz w:val="17"/>
          <w:szCs w:val="17"/>
        </w:rPr>
        <w:br/>
      </w:r>
      <w:r>
        <w:rPr>
          <w:rFonts w:ascii="Verdana" w:hAnsi="Verdana"/>
          <w:sz w:val="17"/>
          <w:szCs w:val="17"/>
        </w:rPr>
        <w:t>控制滚动的另外一种方法是通过代码定义</w:t>
      </w:r>
      <w:r>
        <w:rPr>
          <w:rFonts w:ascii="Verdana" w:hAnsi="Verdana"/>
          <w:sz w:val="17"/>
          <w:szCs w:val="17"/>
        </w:rPr>
        <w:t>Axis</w:t>
      </w:r>
      <w:r>
        <w:rPr>
          <w:rFonts w:ascii="Verdana" w:hAnsi="Verdana"/>
          <w:sz w:val="17"/>
          <w:szCs w:val="17"/>
        </w:rPr>
        <w:t>滚动的最大和最小值：</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int range = Convert.ToInt32(bar1.XValues.Maximum - bar1.XValues.Minimum / 2); </w:t>
      </w:r>
      <w:r>
        <w:rPr>
          <w:color w:val="000066"/>
          <w:sz w:val="17"/>
          <w:szCs w:val="17"/>
        </w:rPr>
        <w:br/>
        <w:t xml:space="preserve">        bar1.FillSampleValues(20); </w:t>
      </w:r>
      <w:r>
        <w:rPr>
          <w:color w:val="000066"/>
          <w:sz w:val="17"/>
          <w:szCs w:val="17"/>
        </w:rPr>
        <w:br/>
      </w:r>
      <w:r>
        <w:rPr>
          <w:color w:val="000066"/>
          <w:sz w:val="17"/>
          <w:szCs w:val="17"/>
        </w:rPr>
        <w:lastRenderedPageBreak/>
        <w:t xml:space="preserve">        tChart1.Panning.Allow = ScrollModes.None; </w:t>
      </w:r>
      <w:r>
        <w:rPr>
          <w:color w:val="000066"/>
          <w:sz w:val="17"/>
          <w:szCs w:val="17"/>
        </w:rPr>
        <w:br/>
        <w:t xml:space="preserve">        hScrollBar1.Value = range; </w:t>
      </w:r>
      <w:r>
        <w:rPr>
          <w:color w:val="000066"/>
          <w:sz w:val="17"/>
          <w:szCs w:val="17"/>
        </w:rPr>
        <w:br/>
        <w:t xml:space="preserve">        hScrollBar1.Minimum = range - 50; </w:t>
      </w:r>
      <w:r>
        <w:rPr>
          <w:color w:val="000066"/>
          <w:sz w:val="17"/>
          <w:szCs w:val="17"/>
        </w:rPr>
        <w:br/>
        <w:t xml:space="preserve">        hScrollBar1.Maximum = range + 50; </w:t>
      </w:r>
      <w:r>
        <w:rPr>
          <w:color w:val="000066"/>
          <w:sz w:val="17"/>
          <w:szCs w:val="17"/>
        </w:rPr>
        <w:br/>
        <w:t xml:space="preserve">} </w:t>
      </w:r>
      <w:r>
        <w:rPr>
          <w:color w:val="000066"/>
          <w:sz w:val="17"/>
          <w:szCs w:val="17"/>
        </w:rPr>
        <w:br/>
        <w:t xml:space="preserve">     </w:t>
      </w:r>
      <w:r>
        <w:rPr>
          <w:color w:val="000066"/>
          <w:sz w:val="17"/>
          <w:szCs w:val="17"/>
        </w:rPr>
        <w:br/>
        <w:t xml:space="preserve">private void hScrollBar1_Scroll(object sender, System.Windows.Forms.ScrollEventArgs e) { </w:t>
      </w:r>
      <w:r>
        <w:rPr>
          <w:color w:val="000066"/>
          <w:sz w:val="17"/>
          <w:szCs w:val="17"/>
        </w:rPr>
        <w:br/>
        <w:t xml:space="preserve">        tChart1.Axes.Bottom.Automatic = false; </w:t>
      </w:r>
      <w:r>
        <w:rPr>
          <w:color w:val="000066"/>
          <w:sz w:val="17"/>
          <w:szCs w:val="17"/>
        </w:rPr>
        <w:br/>
        <w:t xml:space="preserve">        tChart1.Axes.Bottom.Minimum = e.NewValue; </w:t>
      </w:r>
      <w:r>
        <w:rPr>
          <w:color w:val="000066"/>
          <w:sz w:val="17"/>
          <w:szCs w:val="17"/>
        </w:rPr>
        <w:br/>
        <w:t xml:space="preserve">        tChart1.Axes.Bottom.Maximum = e.NewValue + bar1.Count;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Range As Integer = Bar1.XValues.Maximum - Bar1.XValues.Minimum / 2 </w:t>
      </w:r>
      <w:r>
        <w:rPr>
          <w:color w:val="000066"/>
          <w:sz w:val="17"/>
          <w:szCs w:val="17"/>
        </w:rPr>
        <w:br/>
        <w:t xml:space="preserve">            Bar1.FillSampleValues(20) </w:t>
      </w:r>
      <w:r>
        <w:rPr>
          <w:color w:val="000066"/>
          <w:sz w:val="17"/>
          <w:szCs w:val="17"/>
        </w:rPr>
        <w:br/>
        <w:t xml:space="preserve">            TChart1.Panning.Allow = Steema.TeeChart.ScrollModes.None </w:t>
      </w:r>
      <w:r>
        <w:rPr>
          <w:color w:val="000066"/>
          <w:sz w:val="17"/>
          <w:szCs w:val="17"/>
        </w:rPr>
        <w:br/>
        <w:t xml:space="preserve">            HScrollBar1.Value = Range </w:t>
      </w:r>
      <w:r>
        <w:rPr>
          <w:color w:val="000066"/>
          <w:sz w:val="17"/>
          <w:szCs w:val="17"/>
        </w:rPr>
        <w:br/>
        <w:t xml:space="preserve">            HScrollBar1.Minimum = Range - 50 </w:t>
      </w:r>
      <w:r>
        <w:rPr>
          <w:color w:val="000066"/>
          <w:sz w:val="17"/>
          <w:szCs w:val="17"/>
        </w:rPr>
        <w:br/>
        <w:t xml:space="preserve">            HScrollBar1.Maximum = Range + 50 </w:t>
      </w:r>
      <w:r>
        <w:rPr>
          <w:color w:val="000066"/>
          <w:sz w:val="17"/>
          <w:szCs w:val="17"/>
        </w:rPr>
        <w:br/>
        <w:t xml:space="preserve">End Sub </w:t>
      </w:r>
      <w:r>
        <w:rPr>
          <w:color w:val="000066"/>
          <w:sz w:val="17"/>
          <w:szCs w:val="17"/>
        </w:rPr>
        <w:br/>
        <w:t xml:space="preserve"> </w:t>
      </w:r>
      <w:r>
        <w:rPr>
          <w:color w:val="000066"/>
          <w:sz w:val="17"/>
          <w:szCs w:val="17"/>
        </w:rPr>
        <w:br/>
        <w:t xml:space="preserve">Private Sub HScrollBar1_Scroll(ByVal sender As Object, ByVal e As System.Windows.Forms.ScrollEventArgs) Handles HScrollBar1.Scroll </w:t>
      </w:r>
      <w:r>
        <w:rPr>
          <w:color w:val="000066"/>
          <w:sz w:val="17"/>
          <w:szCs w:val="17"/>
        </w:rPr>
        <w:br/>
        <w:t xml:space="preserve">            TChart1.Axes.Bottom.Automatic = False </w:t>
      </w:r>
      <w:r>
        <w:rPr>
          <w:color w:val="000066"/>
          <w:sz w:val="17"/>
          <w:szCs w:val="17"/>
        </w:rPr>
        <w:br/>
        <w:t xml:space="preserve">            TChart1.Axes.Bottom.Minimum = e.NewValue </w:t>
      </w:r>
      <w:r>
        <w:rPr>
          <w:color w:val="000066"/>
          <w:sz w:val="17"/>
          <w:szCs w:val="17"/>
        </w:rPr>
        <w:br/>
        <w:t xml:space="preserve">            TChart1.Axes.Bottom.Maximum = e.NewValue + Bar1.Count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51" name="图片 151" descr="C:\Users\SONY\AppData\Local\Temp\407984\Tutorial source\Tutorial source\images\backtut.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SONY\AppData\Local\Temp\407984\Tutorial source\Tutorial source\images\backtut.png">
                      <a:hlinkClick r:id="rId76"/>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1.1.10)     </w:t>
      </w:r>
      <w:r w:rsidRPr="003E3F19">
        <w:rPr>
          <w:rFonts w:ascii="Verdana" w:hAnsi="Verdana"/>
          <w:noProof/>
          <w:color w:val="0000FF"/>
          <w:sz w:val="17"/>
          <w:szCs w:val="17"/>
        </w:rPr>
        <w:drawing>
          <wp:inline distT="0" distB="0" distL="0" distR="0">
            <wp:extent cx="1104900" cy="771525"/>
            <wp:effectExtent l="0" t="0" r="0" b="9525"/>
            <wp:docPr id="150" name="图片 150" descr="C:\Users\SONY\AppData\Local\Temp\407984\Tutorial source\Tutorial source\images\fwdtut.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C:\Users\SONY\AppData\Local\Temp\407984\Tutorial source\Tutorial source\images\fwdtut.png">
                      <a:hlinkClick r:id="rId78"/>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(See 1.1.12)</w:t>
      </w:r>
    </w:p>
    <w:p w:rsidR="007649B1" w:rsidRDefault="007649B1" w:rsidP="007649B1">
      <w:pPr>
        <w:pStyle w:val="3"/>
      </w:pPr>
      <w:bookmarkStart w:id="136" w:name="Bookmark13"/>
      <w:bookmarkStart w:id="137" w:name="_Toc361220407"/>
      <w:r>
        <w:rPr>
          <w:rFonts w:hint="eastAsia"/>
        </w:rPr>
        <w:t xml:space="preserve">1.1.12 </w:t>
      </w:r>
      <w:r>
        <w:rPr>
          <w:rFonts w:hint="eastAsia"/>
        </w:rPr>
        <w:t>教程</w:t>
      </w:r>
      <w:r>
        <w:rPr>
          <w:rFonts w:hint="eastAsia"/>
        </w:rPr>
        <w:t xml:space="preserve">12 - </w:t>
      </w:r>
      <w:r>
        <w:rPr>
          <w:rFonts w:hint="eastAsia"/>
        </w:rPr>
        <w:t>导出和导入图表</w:t>
      </w:r>
      <w:bookmarkEnd w:id="136"/>
      <w:bookmarkEnd w:id="137"/>
    </w:p>
    <w:p w:rsidR="007649B1" w:rsidRPr="00CB7714" w:rsidRDefault="007649B1" w:rsidP="007649B1">
      <w:pPr>
        <w:jc w:val="left"/>
        <w:rPr>
          <w:rFonts w:ascii="宋体" w:hAnsi="宋体"/>
          <w:b/>
          <w:sz w:val="24"/>
        </w:rPr>
      </w:pPr>
      <w:r w:rsidRPr="00CB7714">
        <w:rPr>
          <w:rFonts w:ascii="宋体" w:hAnsi="宋体"/>
          <w:b/>
          <w:sz w:val="24"/>
        </w:rPr>
        <w:t xml:space="preserve">教程 12 - 导出和导入图表 </w:t>
      </w:r>
    </w:p>
    <w:p w:rsidR="007649B1" w:rsidRDefault="007649B1" w:rsidP="007649B1">
      <w:pPr>
        <w:spacing w:after="240"/>
        <w:rPr>
          <w:rFonts w:ascii="Verdana" w:hAnsi="Verdana"/>
          <w:sz w:val="17"/>
          <w:szCs w:val="17"/>
        </w:rPr>
      </w:pPr>
      <w:r>
        <w:rPr>
          <w:rFonts w:ascii="Verdana" w:hAnsi="Verdana"/>
          <w:sz w:val="17"/>
          <w:szCs w:val="17"/>
        </w:rPr>
        <w:t>本教程概述了导出不同格式的图表以及导入</w:t>
      </w:r>
      <w:r>
        <w:rPr>
          <w:rFonts w:ascii="Verdana" w:hAnsi="Verdana"/>
          <w:sz w:val="17"/>
          <w:szCs w:val="17"/>
        </w:rPr>
        <w:t>TeeChart</w:t>
      </w:r>
      <w:r>
        <w:rPr>
          <w:rFonts w:ascii="Verdana" w:hAnsi="Verdana"/>
          <w:sz w:val="17"/>
          <w:szCs w:val="17"/>
        </w:rPr>
        <w:t>自带的</w:t>
      </w:r>
      <w:r>
        <w:rPr>
          <w:rFonts w:ascii="Verdana" w:hAnsi="Verdana"/>
          <w:sz w:val="17"/>
          <w:szCs w:val="17"/>
        </w:rPr>
        <w:t xml:space="preserve"> .ten </w:t>
      </w:r>
      <w:r>
        <w:rPr>
          <w:rFonts w:ascii="Verdana" w:hAnsi="Verdana"/>
          <w:sz w:val="17"/>
          <w:szCs w:val="17"/>
        </w:rPr>
        <w:t>格式的图表模板</w:t>
      </w:r>
      <w:r>
        <w:rPr>
          <w:rFonts w:ascii="Verdana" w:hAnsi="Verdana"/>
          <w:sz w:val="17"/>
          <w:szCs w:val="17"/>
        </w:rPr>
        <w:t>  </w:t>
      </w:r>
    </w:p>
    <w:p w:rsidR="007649B1" w:rsidRPr="00CB7714" w:rsidRDefault="007649B1" w:rsidP="007649B1">
      <w:pPr>
        <w:jc w:val="left"/>
        <w:rPr>
          <w:rFonts w:ascii="宋体" w:hAnsi="宋体"/>
          <w:b/>
          <w:sz w:val="24"/>
        </w:rPr>
      </w:pPr>
      <w:r w:rsidRPr="00CB7714">
        <w:rPr>
          <w:rFonts w:ascii="宋体" w:hAnsi="宋体"/>
          <w:b/>
          <w:sz w:val="24"/>
        </w:rPr>
        <w:lastRenderedPageBreak/>
        <w:t xml:space="preserve">目录 </w:t>
      </w:r>
    </w:p>
    <w:p w:rsidR="007649B1" w:rsidRDefault="001E3B83" w:rsidP="007649B1">
      <w:pPr>
        <w:spacing w:after="240"/>
        <w:rPr>
          <w:rFonts w:ascii="Verdana" w:hAnsi="Verdana"/>
          <w:sz w:val="17"/>
          <w:szCs w:val="17"/>
        </w:rPr>
      </w:pPr>
      <w:hyperlink w:anchor="Bookmark13_Export" w:history="1">
        <w:r w:rsidR="007649B1">
          <w:rPr>
            <w:rStyle w:val="a6"/>
            <w:rFonts w:ascii="Verdana" w:hAnsi="Verdana"/>
            <w:b/>
            <w:bCs/>
            <w:sz w:val="17"/>
            <w:szCs w:val="17"/>
          </w:rPr>
          <w:t>导出图表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3_Formats" w:history="1">
        <w:r w:rsidR="007649B1">
          <w:rPr>
            <w:rStyle w:val="a6"/>
            <w:rFonts w:ascii="Verdana" w:hAnsi="Verdana"/>
            <w:sz w:val="17"/>
            <w:szCs w:val="17"/>
          </w:rPr>
          <w:t>支持的格式</w:t>
        </w:r>
      </w:hyperlink>
      <w:r w:rsidR="007649B1">
        <w:rPr>
          <w:rFonts w:ascii="Verdana" w:hAnsi="Verdana"/>
          <w:sz w:val="17"/>
          <w:szCs w:val="17"/>
        </w:rPr>
        <w:t xml:space="preserve"> </w:t>
      </w:r>
      <w:r w:rsidR="007649B1">
        <w:rPr>
          <w:rFonts w:ascii="Verdana" w:hAnsi="Verdana"/>
          <w:sz w:val="17"/>
          <w:szCs w:val="17"/>
        </w:rPr>
        <w:br/>
        <w:t xml:space="preserve">     </w:t>
      </w:r>
      <w:hyperlink w:anchor="Bookmark13_EgExport" w:history="1">
        <w:r w:rsidR="007649B1">
          <w:rPr>
            <w:rStyle w:val="a6"/>
            <w:rFonts w:ascii="Verdana" w:hAnsi="Verdana"/>
            <w:sz w:val="17"/>
            <w:szCs w:val="17"/>
          </w:rPr>
          <w:t>导出实例</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3" w:history="1">
        <w:r w:rsidR="007649B1">
          <w:rPr>
            <w:rStyle w:val="a6"/>
            <w:rFonts w:ascii="Verdana" w:hAnsi="Verdana"/>
            <w:b/>
            <w:bCs/>
            <w:sz w:val="17"/>
            <w:szCs w:val="17"/>
          </w:rPr>
          <w:t>导出图片</w:t>
        </w:r>
      </w:hyperlink>
      <w:r w:rsidR="007649B1">
        <w:rPr>
          <w:rFonts w:ascii="Verdana" w:hAnsi="Verdana"/>
          <w:sz w:val="17"/>
          <w:szCs w:val="17"/>
        </w:rPr>
        <w:br/>
        <w:t xml:space="preserve">     </w:t>
      </w:r>
      <w:hyperlink w:anchor="Bookmark13_BMP" w:history="1">
        <w:r w:rsidR="007649B1">
          <w:rPr>
            <w:rStyle w:val="a6"/>
            <w:rFonts w:ascii="Verdana" w:hAnsi="Verdana"/>
            <w:sz w:val="17"/>
            <w:szCs w:val="17"/>
          </w:rPr>
          <w:t>BMP</w:t>
        </w:r>
      </w:hyperlink>
      <w:r w:rsidR="007649B1">
        <w:rPr>
          <w:rFonts w:ascii="Verdana" w:hAnsi="Verdana"/>
          <w:sz w:val="17"/>
          <w:szCs w:val="17"/>
        </w:rPr>
        <w:t xml:space="preserve"> </w:t>
      </w:r>
      <w:r w:rsidR="007649B1">
        <w:rPr>
          <w:rFonts w:ascii="Verdana" w:hAnsi="Verdana"/>
          <w:sz w:val="17"/>
          <w:szCs w:val="17"/>
        </w:rPr>
        <w:br/>
        <w:t xml:space="preserve">     </w:t>
      </w:r>
      <w:hyperlink w:anchor="Bookmark13_JPEG" w:history="1">
        <w:r w:rsidR="007649B1">
          <w:rPr>
            <w:rStyle w:val="a6"/>
            <w:rFonts w:ascii="Verdana" w:hAnsi="Verdana"/>
            <w:sz w:val="17"/>
            <w:szCs w:val="17"/>
          </w:rPr>
          <w:t>JPEG</w:t>
        </w:r>
      </w:hyperlink>
      <w:r w:rsidR="007649B1">
        <w:rPr>
          <w:rFonts w:ascii="Verdana" w:hAnsi="Verdana"/>
          <w:sz w:val="17"/>
          <w:szCs w:val="17"/>
        </w:rPr>
        <w:t xml:space="preserve"> </w:t>
      </w:r>
      <w:r w:rsidR="007649B1">
        <w:rPr>
          <w:rFonts w:ascii="Verdana" w:hAnsi="Verdana"/>
          <w:sz w:val="17"/>
          <w:szCs w:val="17"/>
        </w:rPr>
        <w:br/>
        <w:t xml:space="preserve">     </w:t>
      </w:r>
      <w:hyperlink w:anchor="Bookmark13_WMF&amp;EMF" w:history="1">
        <w:r w:rsidR="007649B1">
          <w:rPr>
            <w:rStyle w:val="a6"/>
            <w:rFonts w:ascii="Verdana" w:hAnsi="Verdana"/>
            <w:sz w:val="17"/>
            <w:szCs w:val="17"/>
          </w:rPr>
          <w:t>WMF &amp; EMF</w:t>
        </w:r>
      </w:hyperlink>
      <w:r w:rsidR="007649B1">
        <w:rPr>
          <w:rFonts w:ascii="Verdana" w:hAnsi="Verdana"/>
          <w:sz w:val="17"/>
          <w:szCs w:val="17"/>
        </w:rPr>
        <w:t xml:space="preserve"> </w:t>
      </w:r>
      <w:r w:rsidR="007649B1">
        <w:rPr>
          <w:rFonts w:ascii="Verdana" w:hAnsi="Verdana"/>
          <w:sz w:val="17"/>
          <w:szCs w:val="17"/>
        </w:rPr>
        <w:br/>
        <w:t xml:space="preserve">     </w:t>
      </w:r>
      <w:hyperlink w:anchor="Bookmark13_GIF" w:history="1">
        <w:r w:rsidR="007649B1">
          <w:rPr>
            <w:rStyle w:val="a6"/>
            <w:rFonts w:ascii="Verdana" w:hAnsi="Verdana"/>
            <w:sz w:val="17"/>
            <w:szCs w:val="17"/>
          </w:rPr>
          <w:t>GIF</w:t>
        </w:r>
      </w:hyperlink>
      <w:r w:rsidR="007649B1">
        <w:rPr>
          <w:rFonts w:ascii="Verdana" w:hAnsi="Verdana"/>
          <w:sz w:val="17"/>
          <w:szCs w:val="17"/>
        </w:rPr>
        <w:t xml:space="preserve"> </w:t>
      </w:r>
      <w:r w:rsidR="007649B1">
        <w:rPr>
          <w:rFonts w:ascii="Verdana" w:hAnsi="Verdana"/>
          <w:sz w:val="17"/>
          <w:szCs w:val="17"/>
        </w:rPr>
        <w:br/>
        <w:t xml:space="preserve">     </w:t>
      </w:r>
      <w:hyperlink w:anchor="Bookmark13_PNG" w:history="1">
        <w:r w:rsidR="007649B1">
          <w:rPr>
            <w:rStyle w:val="a6"/>
            <w:rFonts w:ascii="Verdana" w:hAnsi="Verdana"/>
            <w:sz w:val="17"/>
            <w:szCs w:val="17"/>
          </w:rPr>
          <w:t>PNG</w:t>
        </w:r>
      </w:hyperlink>
      <w:r w:rsidR="007649B1">
        <w:rPr>
          <w:rFonts w:ascii="Verdana" w:hAnsi="Verdana"/>
          <w:sz w:val="17"/>
          <w:szCs w:val="17"/>
        </w:rPr>
        <w:t xml:space="preserve"> </w:t>
      </w:r>
      <w:r w:rsidR="007649B1">
        <w:rPr>
          <w:rFonts w:ascii="Verdana" w:hAnsi="Verdana"/>
          <w:sz w:val="17"/>
          <w:szCs w:val="17"/>
        </w:rPr>
        <w:br/>
        <w:t xml:space="preserve">     </w:t>
      </w:r>
      <w:hyperlink w:anchor="Bookmark13_TIFF" w:history="1">
        <w:r w:rsidR="007649B1">
          <w:rPr>
            <w:rStyle w:val="a6"/>
            <w:rFonts w:ascii="Verdana" w:hAnsi="Verdana"/>
            <w:sz w:val="17"/>
            <w:szCs w:val="17"/>
          </w:rPr>
          <w:t>TIFF</w:t>
        </w:r>
      </w:hyperlink>
      <w:r w:rsidR="007649B1">
        <w:rPr>
          <w:rFonts w:ascii="Verdana" w:hAnsi="Verdana"/>
          <w:sz w:val="17"/>
          <w:szCs w:val="17"/>
        </w:rPr>
        <w:t xml:space="preserve"> </w:t>
      </w:r>
      <w:r w:rsidR="007649B1">
        <w:rPr>
          <w:rFonts w:ascii="Verdana" w:hAnsi="Verdana"/>
          <w:sz w:val="17"/>
          <w:szCs w:val="17"/>
        </w:rPr>
        <w:br/>
        <w:t xml:space="preserve">     </w:t>
      </w:r>
      <w:hyperlink w:anchor="Bookmark13_SWF" w:history="1">
        <w:r w:rsidR="007649B1">
          <w:rPr>
            <w:rStyle w:val="a6"/>
            <w:rFonts w:ascii="Verdana" w:hAnsi="Verdana"/>
            <w:sz w:val="17"/>
            <w:szCs w:val="17"/>
          </w:rPr>
          <w:t>Flex/Flash/SWF</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3_Exportdat" w:history="1">
        <w:r w:rsidR="007649B1">
          <w:rPr>
            <w:rStyle w:val="a6"/>
            <w:rFonts w:ascii="Verdana" w:hAnsi="Verdana"/>
            <w:b/>
            <w:bCs/>
            <w:sz w:val="17"/>
            <w:szCs w:val="17"/>
          </w:rPr>
          <w:t>导出数据</w:t>
        </w:r>
      </w:hyperlink>
      <w:r w:rsidR="007649B1">
        <w:rPr>
          <w:rFonts w:ascii="Verdana" w:hAnsi="Verdana"/>
          <w:sz w:val="17"/>
          <w:szCs w:val="17"/>
        </w:rPr>
        <w:t xml:space="preserve"> </w:t>
      </w:r>
      <w:r w:rsidR="007649B1">
        <w:rPr>
          <w:rFonts w:ascii="Verdana" w:hAnsi="Verdana"/>
          <w:sz w:val="17"/>
          <w:szCs w:val="17"/>
        </w:rPr>
        <w:br/>
        <w:t xml:space="preserve">     </w:t>
      </w:r>
      <w:hyperlink w:anchor="Bookmark13_Exportdat" w:history="1">
        <w:r w:rsidR="007649B1">
          <w:rPr>
            <w:rStyle w:val="a6"/>
            <w:rFonts w:ascii="Verdana" w:hAnsi="Verdana"/>
            <w:sz w:val="17"/>
            <w:szCs w:val="17"/>
          </w:rPr>
          <w:t>Text, XML, HTML, XLS</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3" w:history="1">
        <w:r w:rsidR="007649B1">
          <w:rPr>
            <w:rStyle w:val="a6"/>
            <w:rFonts w:ascii="Verdana" w:hAnsi="Verdana"/>
            <w:b/>
            <w:bCs/>
            <w:sz w:val="17"/>
            <w:szCs w:val="17"/>
          </w:rPr>
          <w:t>TeeChart</w:t>
        </w:r>
        <w:r w:rsidR="007649B1">
          <w:rPr>
            <w:rStyle w:val="a6"/>
            <w:rFonts w:ascii="Verdana" w:hAnsi="Verdana"/>
            <w:b/>
            <w:bCs/>
            <w:sz w:val="17"/>
            <w:szCs w:val="17"/>
          </w:rPr>
          <w:t>的</w:t>
        </w:r>
        <w:r w:rsidR="007649B1">
          <w:rPr>
            <w:rStyle w:val="a6"/>
            <w:rFonts w:ascii="Verdana" w:hAnsi="Verdana"/>
            <w:b/>
            <w:bCs/>
            <w:sz w:val="17"/>
            <w:szCs w:val="17"/>
          </w:rPr>
          <w:t>'Ten'</w:t>
        </w:r>
        <w:r w:rsidR="007649B1">
          <w:rPr>
            <w:rStyle w:val="a6"/>
            <w:rFonts w:ascii="Verdana" w:hAnsi="Verdana"/>
            <w:b/>
            <w:bCs/>
            <w:sz w:val="17"/>
            <w:szCs w:val="17"/>
          </w:rPr>
          <w:t>模板和数据导出导入的格式</w:t>
        </w:r>
      </w:hyperlink>
      <w:r w:rsidR="007649B1">
        <w:rPr>
          <w:rFonts w:ascii="Verdana" w:hAnsi="Verdana"/>
          <w:sz w:val="17"/>
          <w:szCs w:val="17"/>
        </w:rPr>
        <w:t xml:space="preserve"> </w:t>
      </w:r>
      <w:r w:rsidR="007649B1">
        <w:rPr>
          <w:rFonts w:ascii="Verdana" w:hAnsi="Verdana"/>
          <w:sz w:val="17"/>
          <w:szCs w:val="17"/>
        </w:rPr>
        <w:br/>
        <w:t xml:space="preserve">     </w:t>
      </w:r>
      <w:hyperlink w:anchor="Bookmark13_TenExport" w:history="1">
        <w:r w:rsidR="007649B1">
          <w:rPr>
            <w:rStyle w:val="a6"/>
            <w:rFonts w:ascii="Verdana" w:hAnsi="Verdana"/>
            <w:sz w:val="17"/>
            <w:szCs w:val="17"/>
          </w:rPr>
          <w:t>Ten</w:t>
        </w:r>
        <w:r w:rsidR="007649B1">
          <w:rPr>
            <w:rStyle w:val="a6"/>
            <w:rFonts w:ascii="Verdana" w:hAnsi="Verdana"/>
            <w:sz w:val="17"/>
            <w:szCs w:val="17"/>
          </w:rPr>
          <w:t>文件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3" w:history="1">
        <w:r w:rsidR="007649B1">
          <w:rPr>
            <w:rStyle w:val="a6"/>
            <w:rFonts w:ascii="Verdana" w:hAnsi="Verdana"/>
            <w:b/>
            <w:bCs/>
            <w:sz w:val="17"/>
            <w:szCs w:val="17"/>
          </w:rPr>
          <w:t>导入</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xml:space="preserve">     </w:t>
      </w:r>
      <w:hyperlink w:anchor="Bookmark13_XMLImport" w:history="1">
        <w:r w:rsidR="007649B1">
          <w:rPr>
            <w:rStyle w:val="a6"/>
            <w:rFonts w:ascii="Verdana" w:hAnsi="Verdana"/>
            <w:sz w:val="17"/>
            <w:szCs w:val="17"/>
          </w:rPr>
          <w:t>将</w:t>
        </w:r>
        <w:r w:rsidR="007649B1">
          <w:rPr>
            <w:rStyle w:val="a6"/>
            <w:rFonts w:ascii="Verdana" w:hAnsi="Verdana"/>
            <w:sz w:val="17"/>
            <w:szCs w:val="17"/>
          </w:rPr>
          <w:t>XML</w:t>
        </w:r>
        <w:r w:rsidR="007649B1">
          <w:rPr>
            <w:rStyle w:val="a6"/>
            <w:rFonts w:ascii="Verdana" w:hAnsi="Verdana"/>
            <w:sz w:val="17"/>
            <w:szCs w:val="17"/>
          </w:rPr>
          <w:t>导入</w:t>
        </w:r>
        <w:r w:rsidR="007649B1">
          <w:rPr>
            <w:rStyle w:val="a6"/>
            <w:rFonts w:ascii="Verdana" w:hAnsi="Verdana"/>
            <w:sz w:val="17"/>
            <w:szCs w:val="17"/>
          </w:rPr>
          <w:t>TeeChart</w:t>
        </w:r>
      </w:hyperlink>
      <w:r w:rsidR="007649B1">
        <w:rPr>
          <w:rFonts w:ascii="Verdana" w:hAnsi="Verdana"/>
          <w:sz w:val="17"/>
          <w:szCs w:val="17"/>
        </w:rPr>
        <w:t xml:space="preserve"> </w:t>
      </w:r>
      <w:r w:rsidR="007649B1">
        <w:rPr>
          <w:rFonts w:ascii="Verdana" w:hAnsi="Verdana"/>
          <w:sz w:val="17"/>
          <w:szCs w:val="17"/>
        </w:rPr>
        <w:br/>
        <w:t xml:space="preserve">     </w:t>
      </w:r>
      <w:hyperlink w:anchor="Bookmark13_TenFormat" w:history="1">
        <w:r w:rsidR="007649B1">
          <w:rPr>
            <w:rStyle w:val="a6"/>
            <w:rFonts w:ascii="Verdana" w:hAnsi="Verdana"/>
            <w:sz w:val="17"/>
            <w:szCs w:val="17"/>
          </w:rPr>
          <w:t>导入</w:t>
        </w:r>
        <w:r w:rsidR="007649B1">
          <w:rPr>
            <w:rStyle w:val="a6"/>
            <w:rFonts w:ascii="Verdana" w:hAnsi="Verdana"/>
            <w:sz w:val="17"/>
            <w:szCs w:val="17"/>
          </w:rPr>
          <w:t>Ten</w:t>
        </w:r>
        <w:r w:rsidR="007649B1">
          <w:rPr>
            <w:rStyle w:val="a6"/>
            <w:rFonts w:ascii="Verdana" w:hAnsi="Verdana"/>
            <w:sz w:val="17"/>
            <w:szCs w:val="17"/>
          </w:rPr>
          <w:t>格式的文件</w:t>
        </w:r>
      </w:hyperlink>
      <w:r w:rsidR="007649B1">
        <w:rPr>
          <w:rFonts w:ascii="Verdana" w:hAnsi="Verdana"/>
          <w:sz w:val="17"/>
          <w:szCs w:val="17"/>
        </w:rPr>
        <w:t xml:space="preserve"> </w:t>
      </w:r>
      <w:r w:rsidR="007649B1">
        <w:rPr>
          <w:rFonts w:ascii="Verdana" w:hAnsi="Verdana"/>
          <w:sz w:val="17"/>
          <w:szCs w:val="17"/>
        </w:rPr>
        <w:br/>
        <w:t xml:space="preserve">     </w:t>
      </w:r>
      <w:hyperlink w:anchor="Bookmark13_egImport" w:history="1">
        <w:r w:rsidR="007649B1">
          <w:rPr>
            <w:rStyle w:val="a6"/>
            <w:rFonts w:ascii="Verdana" w:hAnsi="Verdana"/>
            <w:sz w:val="17"/>
            <w:szCs w:val="17"/>
          </w:rPr>
          <w:t>导入</w:t>
        </w:r>
        <w:r w:rsidR="007649B1">
          <w:rPr>
            <w:rStyle w:val="a6"/>
            <w:rFonts w:ascii="Verdana" w:hAnsi="Verdana"/>
            <w:sz w:val="17"/>
            <w:szCs w:val="17"/>
          </w:rPr>
          <w:t>Ten</w:t>
        </w:r>
        <w:r w:rsidR="007649B1">
          <w:rPr>
            <w:rStyle w:val="a6"/>
            <w:rFonts w:ascii="Verdana" w:hAnsi="Verdana"/>
            <w:sz w:val="17"/>
            <w:szCs w:val="17"/>
          </w:rPr>
          <w:t>文件的实例</w:t>
        </w:r>
      </w:hyperlink>
      <w:r w:rsidR="007649B1">
        <w:rPr>
          <w:rFonts w:ascii="Verdana" w:hAnsi="Verdana"/>
          <w:sz w:val="17"/>
          <w:szCs w:val="17"/>
        </w:rPr>
        <w:t xml:space="preserve"> </w:t>
      </w:r>
      <w:r w:rsidR="007649B1">
        <w:rPr>
          <w:rFonts w:ascii="Verdana" w:hAnsi="Verdana"/>
          <w:sz w:val="17"/>
          <w:szCs w:val="17"/>
        </w:rPr>
        <w:br/>
        <w:t xml:space="preserve">     </w:t>
      </w:r>
      <w:hyperlink w:anchor="Bookmark13_EffectImport" w:history="1">
        <w:r w:rsidR="007649B1">
          <w:rPr>
            <w:rStyle w:val="a6"/>
            <w:rFonts w:ascii="Verdana" w:hAnsi="Verdana"/>
            <w:sz w:val="17"/>
            <w:szCs w:val="17"/>
          </w:rPr>
          <w:t>导入图表会引起效果的改变</w:t>
        </w:r>
      </w:hyperlink>
      <w:r w:rsidR="007649B1">
        <w:rPr>
          <w:rFonts w:ascii="Verdana" w:hAnsi="Verdana"/>
          <w:sz w:val="17"/>
          <w:szCs w:val="17"/>
        </w:rPr>
        <w:t xml:space="preserve"> </w:t>
      </w:r>
      <w:r w:rsidR="007649B1">
        <w:rPr>
          <w:rFonts w:ascii="Verdana" w:hAnsi="Verdana"/>
          <w:sz w:val="17"/>
          <w:szCs w:val="17"/>
        </w:rPr>
        <w:br/>
        <w:t xml:space="preserve">     </w:t>
      </w:r>
      <w:hyperlink w:anchor="Bookmark13_OtherInput" w:history="1">
        <w:r w:rsidR="007649B1">
          <w:rPr>
            <w:rStyle w:val="a6"/>
            <w:rFonts w:ascii="Verdana" w:hAnsi="Verdana"/>
            <w:sz w:val="17"/>
            <w:szCs w:val="17"/>
          </w:rPr>
          <w:t>其他数据源</w:t>
        </w:r>
      </w:hyperlink>
      <w:r w:rsidR="007649B1">
        <w:rPr>
          <w:rFonts w:ascii="Verdana" w:hAnsi="Verdana"/>
          <w:sz w:val="17"/>
          <w:szCs w:val="17"/>
        </w:rPr>
        <w:t xml:space="preserve"> </w:t>
      </w:r>
      <w:r w:rsidR="007649B1">
        <w:rPr>
          <w:rFonts w:ascii="Verdana" w:hAnsi="Verdana"/>
          <w:sz w:val="17"/>
          <w:szCs w:val="17"/>
        </w:rPr>
        <w:br/>
      </w:r>
    </w:p>
    <w:p w:rsidR="007649B1" w:rsidRPr="00CB7714" w:rsidRDefault="007649B1" w:rsidP="007649B1">
      <w:pPr>
        <w:jc w:val="left"/>
        <w:rPr>
          <w:rFonts w:ascii="宋体" w:hAnsi="宋体"/>
          <w:b/>
          <w:sz w:val="24"/>
        </w:rPr>
      </w:pPr>
      <w:bookmarkStart w:id="138" w:name="Bookmark13_Export"/>
      <w:r w:rsidRPr="00CB7714">
        <w:rPr>
          <w:rFonts w:ascii="宋体" w:hAnsi="宋体"/>
          <w:b/>
          <w:sz w:val="24"/>
        </w:rPr>
        <w:t>导出图表</w:t>
      </w:r>
      <w:bookmarkEnd w:id="138"/>
      <w:r w:rsidRPr="00CB7714">
        <w:rPr>
          <w:rFonts w:ascii="宋体" w:hAnsi="宋体"/>
          <w:b/>
          <w:sz w:val="24"/>
        </w:rPr>
        <w:t xml:space="preserve"> </w:t>
      </w:r>
    </w:p>
    <w:p w:rsidR="007649B1" w:rsidRDefault="007649B1" w:rsidP="007649B1">
      <w:pPr>
        <w:spacing w:after="240"/>
        <w:rPr>
          <w:rFonts w:ascii="Verdana" w:hAnsi="Verdana"/>
          <w:sz w:val="17"/>
          <w:szCs w:val="17"/>
        </w:rPr>
      </w:pPr>
      <w:bookmarkStart w:id="139" w:name="Bookmark13_Formats"/>
      <w:r>
        <w:rPr>
          <w:rFonts w:ascii="Verdana" w:hAnsi="Verdana"/>
          <w:b/>
          <w:bCs/>
          <w:sz w:val="17"/>
          <w:szCs w:val="17"/>
        </w:rPr>
        <w:t>支持的格式</w:t>
      </w:r>
      <w:bookmarkEnd w:id="139"/>
      <w:r>
        <w:rPr>
          <w:rFonts w:ascii="Verdana" w:hAnsi="Verdana"/>
          <w:sz w:val="17"/>
          <w:szCs w:val="17"/>
        </w:rPr>
        <w:t xml:space="preserve"> </w:t>
      </w:r>
      <w:r>
        <w:rPr>
          <w:rFonts w:ascii="Verdana" w:hAnsi="Verdana"/>
          <w:sz w:val="17"/>
          <w:szCs w:val="17"/>
        </w:rPr>
        <w:br/>
        <w:t>TeeChart</w:t>
      </w:r>
      <w:r>
        <w:rPr>
          <w:rFonts w:ascii="Verdana" w:hAnsi="Verdana"/>
          <w:sz w:val="17"/>
          <w:szCs w:val="17"/>
        </w:rPr>
        <w:t>所支持的导出格式。所有格式都可复制到任何一个文件夹、剪贴板或数据流中。</w:t>
      </w:r>
    </w:p>
    <w:p w:rsidR="007649B1" w:rsidRDefault="007649B1" w:rsidP="007649B1">
      <w:pPr>
        <w:pStyle w:val="HTML"/>
        <w:spacing w:line="200" w:lineRule="atLeast"/>
        <w:rPr>
          <w:color w:val="000066"/>
          <w:sz w:val="17"/>
          <w:szCs w:val="17"/>
        </w:rPr>
      </w:pPr>
      <w:r>
        <w:rPr>
          <w:color w:val="000066"/>
          <w:sz w:val="17"/>
          <w:szCs w:val="17"/>
        </w:rPr>
        <w:t xml:space="preserve">图片格式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BMP: BitmapFormat</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JPEG: JPEGFormat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WMF &amp; EMF: MetafileFormat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GIF: GIFFormat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PNG: PNGFormat </w:t>
      </w:r>
      <w:r>
        <w:rPr>
          <w:rFonts w:ascii="Verdana" w:hAnsi="Verdana"/>
          <w:sz w:val="17"/>
          <w:szCs w:val="17"/>
        </w:rPr>
        <w:t>类</w:t>
      </w:r>
      <w:r>
        <w:rPr>
          <w:rFonts w:ascii="Verdana" w:hAnsi="Verdana"/>
          <w:sz w:val="17"/>
          <w:szCs w:val="17"/>
        </w:rPr>
        <w:t xml:space="preserve"> </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TIFF: TIFFFormat </w:t>
      </w:r>
      <w:r>
        <w:rPr>
          <w:rFonts w:ascii="Verdana" w:hAnsi="Verdana"/>
          <w:sz w:val="17"/>
          <w:szCs w:val="17"/>
        </w:rPr>
        <w:t>类</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数据格式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Text: TextFormat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lastRenderedPageBreak/>
        <w:t></w:t>
      </w:r>
      <w:r>
        <w:rPr>
          <w:rFonts w:ascii="Verdana" w:hAnsi="Verdana"/>
          <w:sz w:val="17"/>
          <w:szCs w:val="17"/>
        </w:rPr>
        <w:t xml:space="preserve">  XML: XMLFormat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HTML: HTMLFormat </w:t>
      </w:r>
      <w:r>
        <w:rPr>
          <w:rFonts w:ascii="Verdana" w:hAnsi="Verdana"/>
          <w:sz w:val="17"/>
          <w:szCs w:val="17"/>
        </w:rPr>
        <w:t>类</w:t>
      </w:r>
      <w:r>
        <w:rPr>
          <w:rFonts w:ascii="Verdana" w:hAnsi="Verdana"/>
          <w:sz w:val="17"/>
          <w:szCs w:val="17"/>
        </w:rPr>
        <w:t xml:space="preserve"> </w:t>
      </w:r>
    </w:p>
    <w:p w:rsidR="007649B1" w:rsidRDefault="007649B1" w:rsidP="007649B1">
      <w:pPr>
        <w:spacing w:after="240"/>
        <w:rPr>
          <w:rFonts w:ascii="Verdana" w:hAnsi="Verdana"/>
          <w:sz w:val="17"/>
          <w:szCs w:val="17"/>
        </w:rPr>
      </w:pPr>
      <w:r>
        <w:rPr>
          <w:rFonts w:ascii="Verdana" w:hAnsi="Symbol"/>
          <w:sz w:val="17"/>
          <w:szCs w:val="17"/>
        </w:rPr>
        <w:t></w:t>
      </w:r>
      <w:r>
        <w:rPr>
          <w:rFonts w:ascii="Verdana" w:hAnsi="Verdana"/>
          <w:sz w:val="17"/>
          <w:szCs w:val="17"/>
        </w:rPr>
        <w:t xml:space="preserve">  Excel: ExcelFormat </w:t>
      </w:r>
      <w:r>
        <w:rPr>
          <w:rFonts w:ascii="Verdana" w:hAnsi="Verdana"/>
          <w:sz w:val="17"/>
          <w:szCs w:val="17"/>
        </w:rPr>
        <w:t>类</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其他格式 </w:t>
      </w:r>
    </w:p>
    <w:p w:rsidR="007649B1" w:rsidRDefault="007649B1" w:rsidP="007649B1">
      <w:pPr>
        <w:rPr>
          <w:rFonts w:ascii="Verdana" w:hAnsi="Verdana"/>
          <w:sz w:val="17"/>
          <w:szCs w:val="17"/>
        </w:rPr>
      </w:pPr>
      <w:r>
        <w:rPr>
          <w:rFonts w:ascii="Verdana" w:hAnsi="Verdana"/>
          <w:sz w:val="17"/>
          <w:szCs w:val="17"/>
        </w:rPr>
        <w:t>Ten</w:t>
      </w:r>
      <w:r>
        <w:rPr>
          <w:rFonts w:ascii="Verdana" w:hAnsi="Verdana"/>
          <w:sz w:val="17"/>
          <w:szCs w:val="17"/>
        </w:rPr>
        <w:t>格式是一种灵活的格式，它可以存储图表属性信息和图表数据。这种格式的文件不仅小（依数据而定），而且是使用网络来实时更新图表客户端的理想选择。</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TEN (TeeChart): TemplateExport </w:t>
      </w:r>
      <w:r>
        <w:rPr>
          <w:rFonts w:ascii="Verdana" w:hAnsi="Verdana"/>
          <w:sz w:val="17"/>
          <w:szCs w:val="17"/>
        </w:rPr>
        <w:t>类</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140" w:name="Bookmark13_EgExport"/>
      <w:r>
        <w:rPr>
          <w:rFonts w:ascii="Verdana" w:hAnsi="Verdana"/>
          <w:b/>
          <w:bCs/>
          <w:sz w:val="17"/>
          <w:szCs w:val="17"/>
        </w:rPr>
        <w:t>导出实例</w:t>
      </w:r>
      <w:bookmarkEnd w:id="140"/>
      <w:r>
        <w:rPr>
          <w:rFonts w:ascii="Verdana" w:hAnsi="Verdana"/>
          <w:sz w:val="17"/>
          <w:szCs w:val="17"/>
        </w:rPr>
        <w:t xml:space="preserve"> </w:t>
      </w:r>
      <w:r>
        <w:rPr>
          <w:rFonts w:ascii="Verdana" w:hAnsi="Verdana"/>
          <w:sz w:val="17"/>
          <w:szCs w:val="17"/>
        </w:rPr>
        <w:br/>
      </w:r>
      <w:r>
        <w:rPr>
          <w:rFonts w:ascii="Verdana" w:hAnsi="Verdana"/>
          <w:sz w:val="17"/>
          <w:szCs w:val="17"/>
        </w:rPr>
        <w:t>导出一个文件的功能是非常简单实用的。在大多数情况下，你只需要定义一个目标文件名。</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button1_Click(object sender, System.EventArgs e)  </w:t>
      </w:r>
      <w:r>
        <w:rPr>
          <w:color w:val="000066"/>
          <w:sz w:val="17"/>
          <w:szCs w:val="17"/>
        </w:rPr>
        <w:br/>
        <w:t xml:space="preserve">            saveFileDialog1.Filter = "Images (*.bmp)|*.bmp|Images(*.jpg)|*.jpg|Images(*.wmf)|*.wmf|Images(*.emf)|*.emf|Images (*.gif)|*.gif|Images (*.png)|*.png|Images (*.tiff)|*.tiff"; </w:t>
      </w:r>
      <w:r>
        <w:rPr>
          <w:color w:val="000066"/>
          <w:sz w:val="17"/>
          <w:szCs w:val="17"/>
        </w:rPr>
        <w:br/>
        <w:t xml:space="preserve">            saveFileDialog1.ShowDialog(); </w:t>
      </w:r>
      <w:r>
        <w:rPr>
          <w:color w:val="000066"/>
          <w:sz w:val="17"/>
          <w:szCs w:val="17"/>
        </w:rPr>
        <w:br/>
        <w:t xml:space="preserve">            if(saveFileDialog1.FileName != "")  </w:t>
      </w:r>
      <w:r>
        <w:rPr>
          <w:color w:val="000066"/>
          <w:sz w:val="17"/>
          <w:szCs w:val="17"/>
        </w:rPr>
        <w:br/>
        <w:t xml:space="preserve">                switch(saveFileDialog1.FilterIndex)  </w:t>
      </w:r>
      <w:r>
        <w:rPr>
          <w:color w:val="000066"/>
          <w:sz w:val="17"/>
          <w:szCs w:val="17"/>
        </w:rPr>
        <w:br/>
        <w:t xml:space="preserve">                    case 1: </w:t>
      </w:r>
      <w:r>
        <w:rPr>
          <w:color w:val="000066"/>
          <w:sz w:val="17"/>
          <w:szCs w:val="17"/>
        </w:rPr>
        <w:br/>
        <w:t xml:space="preserve">                        tChart1.Export.Image.Bitmap.Save(saveFileDialog1.FileName); </w:t>
      </w:r>
      <w:r>
        <w:rPr>
          <w:color w:val="000066"/>
          <w:sz w:val="17"/>
          <w:szCs w:val="17"/>
        </w:rPr>
        <w:br/>
        <w:t xml:space="preserve">                        break; </w:t>
      </w:r>
      <w:r>
        <w:rPr>
          <w:color w:val="000066"/>
          <w:sz w:val="17"/>
          <w:szCs w:val="17"/>
        </w:rPr>
        <w:br/>
        <w:t xml:space="preserve">                    case 2: </w:t>
      </w:r>
      <w:r>
        <w:rPr>
          <w:color w:val="000066"/>
          <w:sz w:val="17"/>
          <w:szCs w:val="17"/>
        </w:rPr>
        <w:br/>
        <w:t xml:space="preserve">                        tChart1.Export.Image.JPEG.Save(saveFileDialog1.FileName); </w:t>
      </w:r>
      <w:r>
        <w:rPr>
          <w:color w:val="000066"/>
          <w:sz w:val="17"/>
          <w:szCs w:val="17"/>
        </w:rPr>
        <w:br/>
        <w:t xml:space="preserve">                        break; </w:t>
      </w:r>
      <w:r>
        <w:rPr>
          <w:color w:val="000066"/>
          <w:sz w:val="17"/>
          <w:szCs w:val="17"/>
        </w:rPr>
        <w:br/>
        <w:t xml:space="preserve">                    case 3: </w:t>
      </w:r>
      <w:r>
        <w:rPr>
          <w:color w:val="000066"/>
          <w:sz w:val="17"/>
          <w:szCs w:val="17"/>
        </w:rPr>
        <w:br/>
        <w:t xml:space="preserve">                        tChart1.Export.Image.Metafile.Enhanced = false; </w:t>
      </w:r>
      <w:r>
        <w:rPr>
          <w:color w:val="000066"/>
          <w:sz w:val="17"/>
          <w:szCs w:val="17"/>
        </w:rPr>
        <w:br/>
        <w:t xml:space="preserve">                        tChart1.Export.Image.Metafile.Save(saveFileDialog1.FileName); </w:t>
      </w:r>
      <w:r>
        <w:rPr>
          <w:color w:val="000066"/>
          <w:sz w:val="17"/>
          <w:szCs w:val="17"/>
        </w:rPr>
        <w:br/>
        <w:t xml:space="preserve">                        break; </w:t>
      </w:r>
      <w:r>
        <w:rPr>
          <w:color w:val="000066"/>
          <w:sz w:val="17"/>
          <w:szCs w:val="17"/>
        </w:rPr>
        <w:br/>
        <w:t xml:space="preserve">                    case 4: </w:t>
      </w:r>
      <w:r>
        <w:rPr>
          <w:color w:val="000066"/>
          <w:sz w:val="17"/>
          <w:szCs w:val="17"/>
        </w:rPr>
        <w:br/>
        <w:t xml:space="preserve">                        tChart1.Export.Image.Metafile.Enhanced = true; </w:t>
      </w:r>
      <w:r>
        <w:rPr>
          <w:color w:val="000066"/>
          <w:sz w:val="17"/>
          <w:szCs w:val="17"/>
        </w:rPr>
        <w:br/>
        <w:t xml:space="preserve">                        tChart1.Export.Image.Metafile.Save(saveFileDialog1.FileName); </w:t>
      </w:r>
      <w:r>
        <w:rPr>
          <w:color w:val="000066"/>
          <w:sz w:val="17"/>
          <w:szCs w:val="17"/>
        </w:rPr>
        <w:br/>
        <w:t xml:space="preserve">                        break; </w:t>
      </w:r>
      <w:r>
        <w:rPr>
          <w:color w:val="000066"/>
          <w:sz w:val="17"/>
          <w:szCs w:val="17"/>
        </w:rPr>
        <w:br/>
        <w:t xml:space="preserve">                    case 5: </w:t>
      </w:r>
      <w:r>
        <w:rPr>
          <w:color w:val="000066"/>
          <w:sz w:val="17"/>
          <w:szCs w:val="17"/>
        </w:rPr>
        <w:br/>
        <w:t xml:space="preserve">                        tChart1.Export.Image.GIF.Save(saveFileDialog1.FileName); </w:t>
      </w:r>
      <w:r>
        <w:rPr>
          <w:color w:val="000066"/>
          <w:sz w:val="17"/>
          <w:szCs w:val="17"/>
        </w:rPr>
        <w:br/>
        <w:t xml:space="preserve">                        break; </w:t>
      </w:r>
      <w:r>
        <w:rPr>
          <w:color w:val="000066"/>
          <w:sz w:val="17"/>
          <w:szCs w:val="17"/>
        </w:rPr>
        <w:br/>
      </w:r>
      <w:r>
        <w:rPr>
          <w:color w:val="000066"/>
          <w:sz w:val="17"/>
          <w:szCs w:val="17"/>
        </w:rPr>
        <w:lastRenderedPageBreak/>
        <w:t xml:space="preserve">                    case 6: </w:t>
      </w:r>
      <w:r>
        <w:rPr>
          <w:color w:val="000066"/>
          <w:sz w:val="17"/>
          <w:szCs w:val="17"/>
        </w:rPr>
        <w:br/>
        <w:t xml:space="preserve">                        tChart1.Export.Image.PNG.Save(saveFileDialog1.FileName); </w:t>
      </w:r>
      <w:r>
        <w:rPr>
          <w:color w:val="000066"/>
          <w:sz w:val="17"/>
          <w:szCs w:val="17"/>
        </w:rPr>
        <w:br/>
        <w:t xml:space="preserve">                        break; </w:t>
      </w:r>
      <w:r>
        <w:rPr>
          <w:color w:val="000066"/>
          <w:sz w:val="17"/>
          <w:szCs w:val="17"/>
        </w:rPr>
        <w:br/>
        <w:t xml:space="preserve">                    case 7: </w:t>
      </w:r>
      <w:r>
        <w:rPr>
          <w:color w:val="000066"/>
          <w:sz w:val="17"/>
          <w:szCs w:val="17"/>
        </w:rPr>
        <w:br/>
        <w:t xml:space="preserve">                        tChart1.Export.Image.TIFF.Save(saveFileDialog1.FileName);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SaveFileDialog1.Filter = "Images (*.bmp)|*.bmp|Images(*.jpg)|*.jpg|Images(*.wmf)|*.wmf|Images(*.emf)|*.emf|Images (*.gif)|*.gif|Images (*.png)|*.png|Images (*.tiff)|*.tiff" </w:t>
      </w:r>
      <w:r>
        <w:rPr>
          <w:color w:val="000066"/>
          <w:sz w:val="17"/>
          <w:szCs w:val="17"/>
        </w:rPr>
        <w:br/>
        <w:t xml:space="preserve">        SaveFileDialog1.ShowDialog() </w:t>
      </w:r>
      <w:r>
        <w:rPr>
          <w:color w:val="000066"/>
          <w:sz w:val="17"/>
          <w:szCs w:val="17"/>
        </w:rPr>
        <w:br/>
        <w:t xml:space="preserve">        If SaveFileDialog1.FileName &lt;&gt; "" Then </w:t>
      </w:r>
      <w:r>
        <w:rPr>
          <w:color w:val="000066"/>
          <w:sz w:val="17"/>
          <w:szCs w:val="17"/>
        </w:rPr>
        <w:br/>
        <w:t xml:space="preserve">            Select Case SaveFileDialog1.FilterIndex </w:t>
      </w:r>
      <w:r>
        <w:rPr>
          <w:color w:val="000066"/>
          <w:sz w:val="17"/>
          <w:szCs w:val="17"/>
        </w:rPr>
        <w:br/>
        <w:t xml:space="preserve">                Case 1 </w:t>
      </w:r>
      <w:r>
        <w:rPr>
          <w:color w:val="000066"/>
          <w:sz w:val="17"/>
          <w:szCs w:val="17"/>
        </w:rPr>
        <w:br/>
        <w:t xml:space="preserve">                    TChart1.Export.Image.Bitmap.Save(SaveFileDialog1.FileName) </w:t>
      </w:r>
      <w:r>
        <w:rPr>
          <w:color w:val="000066"/>
          <w:sz w:val="17"/>
          <w:szCs w:val="17"/>
        </w:rPr>
        <w:br/>
        <w:t xml:space="preserve">                Case 2 </w:t>
      </w:r>
      <w:r>
        <w:rPr>
          <w:color w:val="000066"/>
          <w:sz w:val="17"/>
          <w:szCs w:val="17"/>
        </w:rPr>
        <w:br/>
        <w:t xml:space="preserve">                    TChart1.Export.Image.JPEG.Save(SaveFileDialog1.FileName) </w:t>
      </w:r>
      <w:r>
        <w:rPr>
          <w:color w:val="000066"/>
          <w:sz w:val="17"/>
          <w:szCs w:val="17"/>
        </w:rPr>
        <w:br/>
        <w:t xml:space="preserve">                Case 3 </w:t>
      </w:r>
      <w:r>
        <w:rPr>
          <w:color w:val="000066"/>
          <w:sz w:val="17"/>
          <w:szCs w:val="17"/>
        </w:rPr>
        <w:br/>
        <w:t xml:space="preserve">                    TChart1.Export.Image.Metafile.Enhanced = False </w:t>
      </w:r>
      <w:r>
        <w:rPr>
          <w:color w:val="000066"/>
          <w:sz w:val="17"/>
          <w:szCs w:val="17"/>
        </w:rPr>
        <w:br/>
        <w:t xml:space="preserve">                    TChart1.Export.Image.Metafile.Save(SaveFileDialog1.FileName) </w:t>
      </w:r>
      <w:r>
        <w:rPr>
          <w:color w:val="000066"/>
          <w:sz w:val="17"/>
          <w:szCs w:val="17"/>
        </w:rPr>
        <w:br/>
        <w:t xml:space="preserve">                Case 4 </w:t>
      </w:r>
      <w:r>
        <w:rPr>
          <w:color w:val="000066"/>
          <w:sz w:val="17"/>
          <w:szCs w:val="17"/>
        </w:rPr>
        <w:br/>
        <w:t xml:space="preserve">                    TChart1.Export.Image.Metafile.Enhanced = True </w:t>
      </w:r>
      <w:r>
        <w:rPr>
          <w:color w:val="000066"/>
          <w:sz w:val="17"/>
          <w:szCs w:val="17"/>
        </w:rPr>
        <w:br/>
        <w:t xml:space="preserve">                    TChart1.Export.Image.Metafile.Save(SaveFileDialog1.FileName) </w:t>
      </w:r>
      <w:r>
        <w:rPr>
          <w:color w:val="000066"/>
          <w:sz w:val="17"/>
          <w:szCs w:val="17"/>
        </w:rPr>
        <w:br/>
        <w:t xml:space="preserve">                Case 5 </w:t>
      </w:r>
      <w:r>
        <w:rPr>
          <w:color w:val="000066"/>
          <w:sz w:val="17"/>
          <w:szCs w:val="17"/>
        </w:rPr>
        <w:br/>
        <w:t xml:space="preserve">                    TChart1.Export.Image.GIF.Save(SaveFileDialog1.FileName) </w:t>
      </w:r>
      <w:r>
        <w:rPr>
          <w:color w:val="000066"/>
          <w:sz w:val="17"/>
          <w:szCs w:val="17"/>
        </w:rPr>
        <w:br/>
        <w:t xml:space="preserve">                Case 6 </w:t>
      </w:r>
      <w:r>
        <w:rPr>
          <w:color w:val="000066"/>
          <w:sz w:val="17"/>
          <w:szCs w:val="17"/>
        </w:rPr>
        <w:br/>
        <w:t xml:space="preserve">                    TChart1.Export.Image.PNG.Save(SaveFileDialog1.FileName) </w:t>
      </w:r>
      <w:r>
        <w:rPr>
          <w:color w:val="000066"/>
          <w:sz w:val="17"/>
          <w:szCs w:val="17"/>
        </w:rPr>
        <w:br/>
        <w:t xml:space="preserve">                Case 7 </w:t>
      </w:r>
      <w:r>
        <w:rPr>
          <w:color w:val="000066"/>
          <w:sz w:val="17"/>
          <w:szCs w:val="17"/>
        </w:rPr>
        <w:br/>
        <w:t xml:space="preserve">                    TChart1.Export.Image.TIFF.Save(SaveFileDialog1.FileName) </w:t>
      </w:r>
      <w:r>
        <w:rPr>
          <w:color w:val="000066"/>
          <w:sz w:val="17"/>
          <w:szCs w:val="17"/>
        </w:rPr>
        <w:br/>
        <w:t xml:space="preserve">            End Select </w:t>
      </w:r>
      <w:r>
        <w:rPr>
          <w:color w:val="000066"/>
          <w:sz w:val="17"/>
          <w:szCs w:val="17"/>
        </w:rPr>
        <w:br/>
      </w:r>
      <w:r>
        <w:rPr>
          <w:color w:val="000066"/>
          <w:sz w:val="17"/>
          <w:szCs w:val="17"/>
        </w:rPr>
        <w:lastRenderedPageBreak/>
        <w:t xml:space="preserve">        End If </w:t>
      </w:r>
      <w:r>
        <w:rPr>
          <w:color w:val="000066"/>
          <w:sz w:val="17"/>
          <w:szCs w:val="17"/>
        </w:rPr>
        <w:br/>
        <w:t xml:space="preserve">End Sub </w:t>
      </w:r>
    </w:p>
    <w:p w:rsidR="007649B1" w:rsidRDefault="007649B1" w:rsidP="007649B1">
      <w:pPr>
        <w:rPr>
          <w:rFonts w:ascii="Verdana" w:hAnsi="Verdana"/>
          <w:sz w:val="17"/>
          <w:szCs w:val="17"/>
        </w:rPr>
      </w:pPr>
    </w:p>
    <w:p w:rsidR="007649B1" w:rsidRPr="00CB7714" w:rsidRDefault="007649B1" w:rsidP="007649B1">
      <w:pPr>
        <w:jc w:val="left"/>
        <w:rPr>
          <w:rFonts w:ascii="宋体" w:hAnsi="宋体"/>
          <w:b/>
          <w:sz w:val="24"/>
        </w:rPr>
      </w:pPr>
      <w:r w:rsidRPr="00CB7714">
        <w:rPr>
          <w:rFonts w:ascii="宋体" w:hAnsi="宋体"/>
          <w:b/>
          <w:sz w:val="24"/>
        </w:rPr>
        <w:t>导出图片</w:t>
      </w:r>
    </w:p>
    <w:p w:rsidR="007649B1" w:rsidRDefault="007649B1" w:rsidP="007649B1">
      <w:pPr>
        <w:rPr>
          <w:rFonts w:ascii="Verdana" w:hAnsi="Verdana"/>
          <w:sz w:val="17"/>
          <w:szCs w:val="17"/>
        </w:rPr>
      </w:pPr>
      <w:bookmarkStart w:id="141" w:name="Bookmark13_BMP"/>
      <w:r>
        <w:rPr>
          <w:rFonts w:ascii="Verdana" w:hAnsi="Verdana"/>
          <w:b/>
          <w:bCs/>
          <w:sz w:val="17"/>
          <w:szCs w:val="17"/>
        </w:rPr>
        <w:t>BMP</w:t>
      </w:r>
      <w:bookmarkEnd w:id="141"/>
      <w:r>
        <w:rPr>
          <w:rFonts w:ascii="Verdana" w:hAnsi="Verdana"/>
          <w:sz w:val="17"/>
          <w:szCs w:val="17"/>
        </w:rPr>
        <w:t xml:space="preserve"> </w:t>
      </w:r>
      <w:r>
        <w:rPr>
          <w:rFonts w:ascii="Verdana" w:hAnsi="Verdana"/>
          <w:sz w:val="17"/>
          <w:szCs w:val="17"/>
        </w:rPr>
        <w:br/>
      </w:r>
      <w:r>
        <w:rPr>
          <w:rFonts w:ascii="Verdana" w:hAnsi="Verdana"/>
          <w:sz w:val="17"/>
          <w:szCs w:val="17"/>
        </w:rPr>
        <w:t>导出</w:t>
      </w:r>
      <w:r>
        <w:rPr>
          <w:rFonts w:ascii="Verdana" w:hAnsi="Verdana"/>
          <w:sz w:val="17"/>
          <w:szCs w:val="17"/>
        </w:rPr>
        <w:t>BMP</w:t>
      </w:r>
      <w:r>
        <w:rPr>
          <w:rFonts w:ascii="Verdana" w:hAnsi="Verdana"/>
          <w:sz w:val="17"/>
          <w:szCs w:val="17"/>
        </w:rPr>
        <w:t>文件并添加</w:t>
      </w:r>
      <w:r>
        <w:rPr>
          <w:rFonts w:ascii="Verdana" w:hAnsi="Verdana"/>
          <w:sz w:val="17"/>
          <w:szCs w:val="17"/>
        </w:rPr>
        <w:t xml:space="preserve">colours </w:t>
      </w:r>
      <w:r>
        <w:rPr>
          <w:rFonts w:ascii="Verdana" w:hAnsi="Verdana"/>
          <w:sz w:val="17"/>
          <w:szCs w:val="17"/>
        </w:rPr>
        <w:t>和</w:t>
      </w:r>
      <w:r>
        <w:rPr>
          <w:rFonts w:ascii="Verdana" w:hAnsi="Verdana"/>
          <w:sz w:val="17"/>
          <w:szCs w:val="17"/>
        </w:rPr>
        <w:t xml:space="preserve"> size</w:t>
      </w:r>
      <w:r>
        <w:rPr>
          <w:rFonts w:ascii="Verdana" w:hAnsi="Verdana"/>
          <w:sz w:val="17"/>
          <w:szCs w:val="17"/>
        </w:rPr>
        <w:t>两个参数</w:t>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case 1: </w:t>
      </w:r>
      <w:r>
        <w:rPr>
          <w:color w:val="000066"/>
          <w:sz w:val="17"/>
          <w:szCs w:val="17"/>
        </w:rPr>
        <w:br/>
        <w:t xml:space="preserve">     Steema.TeeChart.Export.BitmapFormat bitMap = tChart1.Export.Image.Bitmap; </w:t>
      </w:r>
      <w:r>
        <w:rPr>
          <w:color w:val="000066"/>
          <w:sz w:val="17"/>
          <w:szCs w:val="17"/>
        </w:rPr>
        <w:br/>
        <w:t xml:space="preserve">     bitMap.Height = 500; </w:t>
      </w:r>
      <w:r>
        <w:rPr>
          <w:color w:val="000066"/>
          <w:sz w:val="17"/>
          <w:szCs w:val="17"/>
        </w:rPr>
        <w:br/>
        <w:t xml:space="preserve">     bitMap.Width = 700; </w:t>
      </w:r>
      <w:r>
        <w:rPr>
          <w:color w:val="000066"/>
          <w:sz w:val="17"/>
          <w:szCs w:val="17"/>
        </w:rPr>
        <w:br/>
        <w:t xml:space="preserve">     bitMap.Monochrome = true; </w:t>
      </w:r>
      <w:r>
        <w:rPr>
          <w:color w:val="000066"/>
          <w:sz w:val="17"/>
          <w:szCs w:val="17"/>
        </w:rPr>
        <w:br/>
        <w:t xml:space="preserve">     bitMap.Save(saveFileDialog1.FileName);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Case 1 </w:t>
      </w:r>
      <w:r>
        <w:rPr>
          <w:color w:val="000066"/>
          <w:sz w:val="17"/>
          <w:szCs w:val="17"/>
        </w:rPr>
        <w:br/>
        <w:t xml:space="preserve">     Dim BitMap As Steema.TeeChart.Export.BitmapFormat = TChart1.Export.Image.Bitmap </w:t>
      </w:r>
      <w:r>
        <w:rPr>
          <w:color w:val="000066"/>
          <w:sz w:val="17"/>
          <w:szCs w:val="17"/>
        </w:rPr>
        <w:br/>
        <w:t xml:space="preserve">     BitMap.Height = 500 </w:t>
      </w:r>
      <w:r>
        <w:rPr>
          <w:color w:val="000066"/>
          <w:sz w:val="17"/>
          <w:szCs w:val="17"/>
        </w:rPr>
        <w:br/>
        <w:t xml:space="preserve">     BitMap.Width = 700 </w:t>
      </w:r>
      <w:r>
        <w:rPr>
          <w:color w:val="000066"/>
          <w:sz w:val="17"/>
          <w:szCs w:val="17"/>
        </w:rPr>
        <w:br/>
        <w:t xml:space="preserve">     BitMap.Monochrome = True </w:t>
      </w:r>
      <w:r>
        <w:rPr>
          <w:color w:val="000066"/>
          <w:sz w:val="17"/>
          <w:szCs w:val="17"/>
        </w:rPr>
        <w:br/>
        <w:t xml:space="preserve">     BitMap.Save(SaveFileDialog1.FileName) </w:t>
      </w:r>
    </w:p>
    <w:p w:rsidR="007649B1" w:rsidRDefault="007649B1" w:rsidP="007649B1">
      <w:pPr>
        <w:pStyle w:val="a5"/>
        <w:rPr>
          <w:rFonts w:ascii="Verdana" w:hAnsi="Verdana"/>
          <w:sz w:val="17"/>
          <w:szCs w:val="17"/>
        </w:rPr>
      </w:pPr>
      <w:r>
        <w:rPr>
          <w:rFonts w:ascii="Verdana" w:hAnsi="Verdana"/>
          <w:sz w:val="17"/>
          <w:szCs w:val="17"/>
        </w:rPr>
        <w:br/>
      </w:r>
      <w:bookmarkStart w:id="142" w:name="Bookmark13_JPEG"/>
      <w:r>
        <w:rPr>
          <w:rFonts w:ascii="Verdana" w:hAnsi="Verdana"/>
          <w:b/>
          <w:bCs/>
          <w:sz w:val="17"/>
          <w:szCs w:val="17"/>
        </w:rPr>
        <w:t>JPEG</w:t>
      </w:r>
      <w:bookmarkEnd w:id="142"/>
      <w:r>
        <w:rPr>
          <w:rFonts w:ascii="Verdana" w:hAnsi="Verdana"/>
          <w:sz w:val="17"/>
          <w:szCs w:val="17"/>
        </w:rPr>
        <w:t xml:space="preserve"> </w:t>
      </w:r>
      <w:r>
        <w:rPr>
          <w:rFonts w:ascii="Verdana" w:hAnsi="Verdana"/>
          <w:sz w:val="17"/>
          <w:szCs w:val="17"/>
        </w:rPr>
        <w:br/>
      </w:r>
      <w:r>
        <w:rPr>
          <w:rFonts w:ascii="Verdana" w:hAnsi="Verdana"/>
          <w:sz w:val="17"/>
          <w:szCs w:val="17"/>
        </w:rPr>
        <w:t>现在导出</w:t>
      </w:r>
      <w:r>
        <w:rPr>
          <w:rFonts w:ascii="Verdana" w:hAnsi="Verdana"/>
          <w:sz w:val="17"/>
          <w:szCs w:val="17"/>
        </w:rPr>
        <w:t>JPEG</w:t>
      </w:r>
      <w:r>
        <w:rPr>
          <w:rFonts w:ascii="Verdana" w:hAnsi="Verdana"/>
          <w:sz w:val="17"/>
          <w:szCs w:val="17"/>
        </w:rPr>
        <w:t>文件，所有的</w:t>
      </w:r>
      <w:r>
        <w:rPr>
          <w:rFonts w:ascii="Verdana" w:hAnsi="Verdana"/>
          <w:sz w:val="17"/>
          <w:szCs w:val="17"/>
        </w:rPr>
        <w:t>SaveToFile</w:t>
      </w:r>
      <w:r>
        <w:rPr>
          <w:rFonts w:ascii="Verdana" w:hAnsi="Verdana"/>
          <w:sz w:val="17"/>
          <w:szCs w:val="17"/>
        </w:rPr>
        <w:t>和</w:t>
      </w:r>
      <w:r>
        <w:rPr>
          <w:rFonts w:ascii="Verdana" w:hAnsi="Verdana"/>
          <w:sz w:val="17"/>
          <w:szCs w:val="17"/>
        </w:rPr>
        <w:t>SaveToStream</w:t>
      </w:r>
      <w:r>
        <w:rPr>
          <w:rFonts w:ascii="Verdana" w:hAnsi="Verdana"/>
          <w:sz w:val="17"/>
          <w:szCs w:val="17"/>
        </w:rPr>
        <w:t>都有</w:t>
      </w:r>
      <w:r>
        <w:rPr>
          <w:rFonts w:ascii="Verdana" w:hAnsi="Verdana"/>
          <w:sz w:val="17"/>
          <w:szCs w:val="17"/>
        </w:rPr>
        <w:t>speed</w:t>
      </w:r>
      <w:r>
        <w:rPr>
          <w:rFonts w:ascii="Verdana" w:hAnsi="Verdana"/>
          <w:sz w:val="17"/>
          <w:szCs w:val="17"/>
        </w:rPr>
        <w:t>和</w:t>
      </w:r>
      <w:r>
        <w:rPr>
          <w:rFonts w:ascii="Verdana" w:hAnsi="Verdana"/>
          <w:sz w:val="17"/>
          <w:szCs w:val="17"/>
        </w:rPr>
        <w:t>quality</w:t>
      </w:r>
      <w:r>
        <w:rPr>
          <w:rFonts w:ascii="Verdana" w:hAnsi="Verdana"/>
          <w:sz w:val="17"/>
          <w:szCs w:val="17"/>
        </w:rPr>
        <w:t>两个参数。</w:t>
      </w:r>
    </w:p>
    <w:p w:rsidR="007649B1" w:rsidRDefault="007649B1" w:rsidP="007649B1">
      <w:pPr>
        <w:pStyle w:val="a5"/>
        <w:rPr>
          <w:rFonts w:ascii="Verdana" w:hAnsi="Verdana"/>
          <w:sz w:val="17"/>
          <w:szCs w:val="17"/>
        </w:rPr>
      </w:pP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case 2: </w:t>
      </w:r>
      <w:r>
        <w:rPr>
          <w:color w:val="000066"/>
          <w:sz w:val="17"/>
          <w:szCs w:val="17"/>
        </w:rPr>
        <w:br/>
        <w:t xml:space="preserve">Steema.TeeChart.Export.JPEGFormat jPEG = tChart1.Export.Image.JPEG; </w:t>
      </w:r>
      <w:r>
        <w:rPr>
          <w:color w:val="000066"/>
          <w:sz w:val="17"/>
          <w:szCs w:val="17"/>
        </w:rPr>
        <w:br/>
        <w:t xml:space="preserve">     jPEG.GrayScale = true; </w:t>
      </w:r>
      <w:r>
        <w:rPr>
          <w:color w:val="000066"/>
          <w:sz w:val="17"/>
          <w:szCs w:val="17"/>
        </w:rPr>
        <w:br/>
        <w:t xml:space="preserve">     jPEG.Height = 500; </w:t>
      </w:r>
      <w:r>
        <w:rPr>
          <w:color w:val="000066"/>
          <w:sz w:val="17"/>
          <w:szCs w:val="17"/>
        </w:rPr>
        <w:br/>
        <w:t xml:space="preserve">     jPEG.Width = 700; </w:t>
      </w:r>
      <w:r>
        <w:rPr>
          <w:color w:val="000066"/>
          <w:sz w:val="17"/>
          <w:szCs w:val="17"/>
        </w:rPr>
        <w:br/>
        <w:t xml:space="preserve">     jPEG.Quality = 100; </w:t>
      </w:r>
      <w:r>
        <w:rPr>
          <w:color w:val="000066"/>
          <w:sz w:val="17"/>
          <w:szCs w:val="17"/>
        </w:rPr>
        <w:br/>
        <w:t xml:space="preserve">     jPEG.Save(saveFileDialog1.FileName); </w:t>
      </w:r>
      <w:r>
        <w:rPr>
          <w:color w:val="000066"/>
          <w:sz w:val="17"/>
          <w:szCs w:val="17"/>
        </w:rPr>
        <w:br/>
        <w:t xml:space="preserve">     break; </w:t>
      </w:r>
      <w:r>
        <w:rPr>
          <w:color w:val="000066"/>
          <w:sz w:val="17"/>
          <w:szCs w:val="17"/>
        </w:rPr>
        <w:br/>
        <w:t xml:space="preserve"> </w:t>
      </w:r>
      <w:r>
        <w:rPr>
          <w:color w:val="000066"/>
          <w:sz w:val="17"/>
          <w:szCs w:val="17"/>
        </w:rPr>
        <w:br/>
      </w:r>
      <w:r>
        <w:rPr>
          <w:color w:val="000066"/>
          <w:sz w:val="17"/>
          <w:szCs w:val="17"/>
        </w:rPr>
        <w:lastRenderedPageBreak/>
        <w:t xml:space="preserve">[VB.Net] </w:t>
      </w:r>
      <w:r>
        <w:rPr>
          <w:color w:val="000066"/>
          <w:sz w:val="17"/>
          <w:szCs w:val="17"/>
        </w:rPr>
        <w:br/>
        <w:t xml:space="preserve">Case 2 </w:t>
      </w:r>
      <w:r>
        <w:rPr>
          <w:color w:val="000066"/>
          <w:sz w:val="17"/>
          <w:szCs w:val="17"/>
        </w:rPr>
        <w:br/>
        <w:t xml:space="preserve">Dim JPEGf As Steema.TeeChart.Export.JPEGFormat = TChart1.Export.Image.JPEG </w:t>
      </w:r>
      <w:r>
        <w:rPr>
          <w:color w:val="000066"/>
          <w:sz w:val="17"/>
          <w:szCs w:val="17"/>
        </w:rPr>
        <w:br/>
        <w:t xml:space="preserve">     JPEGf.Height = 500 </w:t>
      </w:r>
      <w:r>
        <w:rPr>
          <w:color w:val="000066"/>
          <w:sz w:val="17"/>
          <w:szCs w:val="17"/>
        </w:rPr>
        <w:br/>
        <w:t xml:space="preserve">     JPEGf.Width = 700 </w:t>
      </w:r>
      <w:r>
        <w:rPr>
          <w:color w:val="000066"/>
          <w:sz w:val="17"/>
          <w:szCs w:val="17"/>
        </w:rPr>
        <w:br/>
        <w:t xml:space="preserve">     JPEGf.GrayScale = True </w:t>
      </w:r>
      <w:r>
        <w:rPr>
          <w:color w:val="000066"/>
          <w:sz w:val="17"/>
          <w:szCs w:val="17"/>
        </w:rPr>
        <w:br/>
        <w:t xml:space="preserve">     JPEGf.Quality = 100 </w:t>
      </w:r>
      <w:r>
        <w:rPr>
          <w:color w:val="000066"/>
          <w:sz w:val="17"/>
          <w:szCs w:val="17"/>
        </w:rPr>
        <w:br/>
        <w:t xml:space="preserve">     JPEGf.Save(SaveFileDialog1.FileName) </w:t>
      </w:r>
    </w:p>
    <w:p w:rsidR="007649B1" w:rsidRDefault="007649B1" w:rsidP="007649B1">
      <w:pPr>
        <w:rPr>
          <w:rFonts w:ascii="Verdana" w:hAnsi="Verdana"/>
          <w:sz w:val="17"/>
          <w:szCs w:val="17"/>
        </w:rPr>
      </w:pPr>
      <w:r>
        <w:rPr>
          <w:rFonts w:ascii="Verdana" w:hAnsi="Verdana"/>
          <w:sz w:val="17"/>
          <w:szCs w:val="17"/>
        </w:rPr>
        <w:br/>
        <w:t>Quality</w:t>
      </w:r>
      <w:r>
        <w:rPr>
          <w:rFonts w:ascii="Verdana" w:hAnsi="Verdana"/>
          <w:sz w:val="17"/>
          <w:szCs w:val="17"/>
        </w:rPr>
        <w:t>的值（</w:t>
      </w:r>
      <w:r>
        <w:rPr>
          <w:rFonts w:ascii="Verdana" w:hAnsi="Verdana"/>
          <w:sz w:val="17"/>
          <w:szCs w:val="17"/>
        </w:rPr>
        <w:t>1-100</w:t>
      </w:r>
      <w:r>
        <w:rPr>
          <w:rFonts w:ascii="Verdana" w:hAnsi="Verdana"/>
          <w:sz w:val="17"/>
          <w:szCs w:val="17"/>
        </w:rPr>
        <w:t>）会使文件变大，从而导致网络传输速度变慢</w:t>
      </w:r>
      <w:r>
        <w:rPr>
          <w:rFonts w:ascii="Verdana" w:hAnsi="Verdana"/>
          <w:sz w:val="17"/>
          <w:szCs w:val="17"/>
        </w:rPr>
        <w:t>—</w:t>
      </w:r>
      <w:r>
        <w:rPr>
          <w:rFonts w:ascii="Verdana" w:hAnsi="Verdana"/>
          <w:sz w:val="17"/>
          <w:szCs w:val="17"/>
        </w:rPr>
        <w:t>虽然图片质量会更好！所以您需要找到一个适合应用程序的最佳平衡点。</w:t>
      </w:r>
      <w:r>
        <w:rPr>
          <w:rFonts w:ascii="Verdana" w:hAnsi="Verdana"/>
          <w:sz w:val="17"/>
          <w:szCs w:val="17"/>
        </w:rPr>
        <w:br/>
      </w:r>
      <w:r>
        <w:rPr>
          <w:rFonts w:ascii="Verdana" w:hAnsi="Verdana"/>
          <w:sz w:val="17"/>
          <w:szCs w:val="17"/>
        </w:rPr>
        <w:br/>
      </w:r>
      <w:bookmarkStart w:id="143" w:name="Bookmark13_WMF&amp;EMF"/>
      <w:r>
        <w:rPr>
          <w:rFonts w:ascii="Verdana" w:hAnsi="Verdana"/>
          <w:b/>
          <w:bCs/>
          <w:sz w:val="17"/>
          <w:szCs w:val="17"/>
        </w:rPr>
        <w:t>WMF &amp; EMF</w:t>
      </w:r>
      <w:bookmarkEnd w:id="143"/>
      <w:r>
        <w:rPr>
          <w:rFonts w:ascii="Verdana" w:hAnsi="Verdana"/>
          <w:sz w:val="17"/>
          <w:szCs w:val="17"/>
        </w:rPr>
        <w:t xml:space="preserve"> </w:t>
      </w:r>
      <w:r>
        <w:rPr>
          <w:rFonts w:ascii="Verdana" w:hAnsi="Verdana"/>
          <w:sz w:val="17"/>
          <w:szCs w:val="17"/>
        </w:rPr>
        <w:br/>
      </w:r>
      <w:r>
        <w:rPr>
          <w:rFonts w:ascii="Verdana" w:hAnsi="Verdana"/>
          <w:sz w:val="17"/>
          <w:szCs w:val="17"/>
        </w:rPr>
        <w:t>将</w:t>
      </w:r>
      <w:r>
        <w:rPr>
          <w:rFonts w:ascii="Verdana" w:hAnsi="Verdana"/>
          <w:sz w:val="17"/>
          <w:szCs w:val="17"/>
        </w:rPr>
        <w:t>“Enhanced”</w:t>
      </w:r>
      <w:r>
        <w:rPr>
          <w:rFonts w:ascii="Verdana" w:hAnsi="Verdana"/>
          <w:sz w:val="17"/>
          <w:szCs w:val="17"/>
        </w:rPr>
        <w:t>设为</w:t>
      </w:r>
      <w:r>
        <w:rPr>
          <w:rFonts w:ascii="Verdana" w:hAnsi="Verdana"/>
          <w:sz w:val="17"/>
          <w:szCs w:val="17"/>
        </w:rPr>
        <w:t>Ture</w:t>
      </w:r>
      <w:r>
        <w:rPr>
          <w:rFonts w:ascii="Verdana" w:hAnsi="Verdana"/>
          <w:sz w:val="17"/>
          <w:szCs w:val="17"/>
        </w:rPr>
        <w:t>就可轻松地创建增强型元文件。</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case 3: </w:t>
      </w:r>
      <w:r>
        <w:rPr>
          <w:color w:val="000066"/>
          <w:sz w:val="17"/>
          <w:szCs w:val="17"/>
        </w:rPr>
        <w:br/>
        <w:t xml:space="preserve">     Steema.TeeChart.Export.MetafileFormat metaFile = tChart1.Export.Image.Metafile; </w:t>
      </w:r>
      <w:r>
        <w:rPr>
          <w:color w:val="000066"/>
          <w:sz w:val="17"/>
          <w:szCs w:val="17"/>
        </w:rPr>
        <w:br/>
        <w:t xml:space="preserve">     metaFile.Height = 500; </w:t>
      </w:r>
      <w:r>
        <w:rPr>
          <w:color w:val="000066"/>
          <w:sz w:val="17"/>
          <w:szCs w:val="17"/>
        </w:rPr>
        <w:br/>
        <w:t xml:space="preserve">     metaFile.Width = 700; </w:t>
      </w:r>
      <w:r>
        <w:rPr>
          <w:color w:val="000066"/>
          <w:sz w:val="17"/>
          <w:szCs w:val="17"/>
        </w:rPr>
        <w:br/>
        <w:t xml:space="preserve">     metaFile.Enhanced = false; </w:t>
      </w:r>
      <w:r>
        <w:rPr>
          <w:color w:val="000066"/>
          <w:sz w:val="17"/>
          <w:szCs w:val="17"/>
        </w:rPr>
        <w:br/>
        <w:t xml:space="preserve">     metaFile.Save(saveFileDialog1.FileName);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[VB.Net] </w:t>
      </w:r>
      <w:r>
        <w:rPr>
          <w:color w:val="000066"/>
          <w:sz w:val="17"/>
          <w:szCs w:val="17"/>
        </w:rPr>
        <w:br/>
        <w:t xml:space="preserve">Case 3 </w:t>
      </w:r>
      <w:r>
        <w:rPr>
          <w:color w:val="000066"/>
          <w:sz w:val="17"/>
          <w:szCs w:val="17"/>
        </w:rPr>
        <w:br/>
        <w:t xml:space="preserve">     Dim MetaFile As Steema.TeeChart.Export.MetafileFormat = TChart1.Export.Image.Metafile </w:t>
      </w:r>
      <w:r>
        <w:rPr>
          <w:color w:val="000066"/>
          <w:sz w:val="17"/>
          <w:szCs w:val="17"/>
        </w:rPr>
        <w:br/>
        <w:t xml:space="preserve">     MetaFile.Height = 500 </w:t>
      </w:r>
      <w:r>
        <w:rPr>
          <w:color w:val="000066"/>
          <w:sz w:val="17"/>
          <w:szCs w:val="17"/>
        </w:rPr>
        <w:br/>
        <w:t xml:space="preserve">     MetaFile.Width = 700 </w:t>
      </w:r>
      <w:r>
        <w:rPr>
          <w:color w:val="000066"/>
          <w:sz w:val="17"/>
          <w:szCs w:val="17"/>
        </w:rPr>
        <w:br/>
        <w:t xml:space="preserve">     MetaFile.Enhanced = False </w:t>
      </w:r>
      <w:r>
        <w:rPr>
          <w:color w:val="000066"/>
          <w:sz w:val="17"/>
          <w:szCs w:val="17"/>
        </w:rPr>
        <w:br/>
        <w:t xml:space="preserve">     MetaFile.Save(SaveFileDialog1.FileName) </w:t>
      </w:r>
    </w:p>
    <w:p w:rsidR="007649B1" w:rsidRDefault="007649B1" w:rsidP="007649B1">
      <w:pPr>
        <w:rPr>
          <w:rFonts w:ascii="Verdana" w:hAnsi="Verdana"/>
          <w:sz w:val="17"/>
          <w:szCs w:val="17"/>
        </w:rPr>
      </w:pPr>
      <w:r>
        <w:rPr>
          <w:rFonts w:ascii="Verdana" w:hAnsi="Verdana"/>
          <w:sz w:val="17"/>
          <w:szCs w:val="17"/>
        </w:rPr>
        <w:br/>
      </w:r>
      <w:bookmarkStart w:id="144" w:name="Bookmark13_GIF"/>
      <w:r>
        <w:rPr>
          <w:rFonts w:ascii="Verdana" w:hAnsi="Verdana"/>
          <w:b/>
          <w:bCs/>
          <w:sz w:val="17"/>
          <w:szCs w:val="17"/>
        </w:rPr>
        <w:t>GIF</w:t>
      </w:r>
      <w:bookmarkEnd w:id="144"/>
      <w:r>
        <w:rPr>
          <w:rFonts w:ascii="Verdana" w:hAnsi="Verdana"/>
          <w:sz w:val="17"/>
          <w:szCs w:val="17"/>
        </w:rPr>
        <w:t xml:space="preserve"> </w:t>
      </w:r>
      <w:r>
        <w:rPr>
          <w:rFonts w:ascii="Verdana" w:hAnsi="Verdana"/>
          <w:sz w:val="17"/>
          <w:szCs w:val="17"/>
        </w:rPr>
        <w:br/>
      </w:r>
      <w:r>
        <w:rPr>
          <w:rFonts w:ascii="Verdana" w:hAnsi="Verdana"/>
          <w:sz w:val="17"/>
          <w:szCs w:val="17"/>
        </w:rPr>
        <w:t>由于</w:t>
      </w:r>
      <w:r>
        <w:rPr>
          <w:rFonts w:ascii="Verdana" w:hAnsi="Verdana"/>
          <w:sz w:val="17"/>
          <w:szCs w:val="17"/>
        </w:rPr>
        <w:t xml:space="preserve">Micosoft </w:t>
      </w:r>
      <w:r>
        <w:rPr>
          <w:rFonts w:ascii="Verdana" w:hAnsi="Verdana"/>
          <w:sz w:val="17"/>
          <w:szCs w:val="17"/>
        </w:rPr>
        <w:t>的</w:t>
      </w:r>
      <w:r>
        <w:rPr>
          <w:rFonts w:ascii="Verdana" w:hAnsi="Verdana"/>
          <w:sz w:val="17"/>
          <w:szCs w:val="17"/>
        </w:rPr>
        <w:t xml:space="preserve">.Net Framework </w:t>
      </w:r>
      <w:r>
        <w:rPr>
          <w:rFonts w:ascii="Verdana" w:hAnsi="Verdana"/>
          <w:sz w:val="17"/>
          <w:szCs w:val="17"/>
        </w:rPr>
        <w:t>类库的运用，</w:t>
      </w:r>
      <w:r>
        <w:rPr>
          <w:rFonts w:ascii="Verdana" w:hAnsi="Verdana"/>
          <w:sz w:val="17"/>
          <w:szCs w:val="17"/>
        </w:rPr>
        <w:t>TeeChart .Net</w:t>
      </w:r>
      <w:r>
        <w:rPr>
          <w:rFonts w:ascii="Verdana" w:hAnsi="Verdana"/>
          <w:sz w:val="17"/>
          <w:szCs w:val="17"/>
        </w:rPr>
        <w:t>可以支持导出</w:t>
      </w:r>
      <w:r>
        <w:rPr>
          <w:rFonts w:ascii="Verdana" w:hAnsi="Verdana"/>
          <w:sz w:val="17"/>
          <w:szCs w:val="17"/>
        </w:rPr>
        <w:t>GIF</w:t>
      </w:r>
      <w:r>
        <w:rPr>
          <w:rFonts w:ascii="Verdana" w:hAnsi="Verdana"/>
          <w:sz w:val="17"/>
          <w:szCs w:val="17"/>
        </w:rPr>
        <w:t>格式的位图，特别是包含在</w:t>
      </w:r>
      <w:r>
        <w:rPr>
          <w:rFonts w:ascii="Verdana" w:hAnsi="Verdana"/>
          <w:sz w:val="17"/>
          <w:szCs w:val="17"/>
        </w:rPr>
        <w:t xml:space="preserve"> </w:t>
      </w:r>
      <w:hyperlink r:id="rId79" w:history="1">
        <w:r>
          <w:rPr>
            <w:rStyle w:val="a6"/>
            <w:rFonts w:ascii="Verdana" w:hAnsi="Verdana"/>
            <w:sz w:val="17"/>
            <w:szCs w:val="17"/>
          </w:rPr>
          <w:t>System.Drawing.Imaging Namespace</w:t>
        </w:r>
      </w:hyperlink>
      <w:r>
        <w:rPr>
          <w:rFonts w:ascii="Verdana" w:hAnsi="Verdana"/>
          <w:sz w:val="17"/>
          <w:szCs w:val="17"/>
        </w:rPr>
        <w:t>中的那些类。</w:t>
      </w:r>
      <w:r>
        <w:rPr>
          <w:rFonts w:ascii="Verdana" w:hAnsi="Verdana"/>
          <w:sz w:val="17"/>
          <w:szCs w:val="17"/>
        </w:rPr>
        <w:t xml:space="preserve"> </w:t>
      </w:r>
      <w:r>
        <w:rPr>
          <w:rFonts w:ascii="Verdana" w:hAnsi="Verdana"/>
          <w:sz w:val="17"/>
          <w:szCs w:val="17"/>
        </w:rPr>
        <w:t>时至今日对于开发者来说，他们依然不清楚在应用程序中使用这些类，是否需要从</w:t>
      </w:r>
      <w:r>
        <w:rPr>
          <w:rFonts w:ascii="Verdana" w:hAnsi="Verdana"/>
          <w:sz w:val="17"/>
          <w:szCs w:val="17"/>
        </w:rPr>
        <w:t>Unisys</w:t>
      </w:r>
      <w:r>
        <w:rPr>
          <w:rFonts w:ascii="Verdana" w:hAnsi="Verdana"/>
          <w:sz w:val="17"/>
          <w:szCs w:val="17"/>
        </w:rPr>
        <w:t>获得</w:t>
      </w:r>
      <w:r>
        <w:rPr>
          <w:rFonts w:ascii="Verdana" w:hAnsi="Verdana"/>
          <w:sz w:val="17"/>
          <w:szCs w:val="17"/>
        </w:rPr>
        <w:t>GIF</w:t>
      </w:r>
      <w:r>
        <w:rPr>
          <w:rFonts w:ascii="Verdana" w:hAnsi="Verdana"/>
          <w:sz w:val="17"/>
          <w:szCs w:val="17"/>
        </w:rPr>
        <w:t>专利的授权许可。如果还有其他疑问，我们建议您访问</w:t>
      </w:r>
      <w:r>
        <w:rPr>
          <w:rFonts w:ascii="Verdana" w:hAnsi="Verdana"/>
          <w:sz w:val="17"/>
          <w:szCs w:val="17"/>
        </w:rPr>
        <w:t xml:space="preserve"> </w:t>
      </w:r>
      <w:hyperlink r:id="rId80" w:history="1">
        <w:r>
          <w:rPr>
            <w:rStyle w:val="a6"/>
            <w:rFonts w:ascii="Verdana" w:hAnsi="Verdana"/>
            <w:sz w:val="17"/>
            <w:szCs w:val="17"/>
          </w:rPr>
          <w:t>Unisys Website</w:t>
        </w:r>
      </w:hyperlink>
      <w:r>
        <w:rPr>
          <w:rFonts w:ascii="Verdana" w:hAnsi="Verdana"/>
          <w:sz w:val="17"/>
          <w:szCs w:val="17"/>
        </w:rPr>
        <w:t xml:space="preserve">. </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case 5: </w:t>
      </w:r>
      <w:r>
        <w:rPr>
          <w:color w:val="000066"/>
          <w:sz w:val="17"/>
          <w:szCs w:val="17"/>
        </w:rPr>
        <w:br/>
        <w:t xml:space="preserve">     Steema.TeeChart.Export.GIFFormat gIF = tChart1.Export.Image.GIF; </w:t>
      </w:r>
      <w:r>
        <w:rPr>
          <w:color w:val="000066"/>
          <w:sz w:val="17"/>
          <w:szCs w:val="17"/>
        </w:rPr>
        <w:br/>
      </w:r>
      <w:r>
        <w:rPr>
          <w:color w:val="000066"/>
          <w:sz w:val="17"/>
          <w:szCs w:val="17"/>
        </w:rPr>
        <w:lastRenderedPageBreak/>
        <w:t xml:space="preserve">     gIF.Height = 500; </w:t>
      </w:r>
      <w:r>
        <w:rPr>
          <w:color w:val="000066"/>
          <w:sz w:val="17"/>
          <w:szCs w:val="17"/>
        </w:rPr>
        <w:br/>
        <w:t xml:space="preserve">     gIF.Width = 700; </w:t>
      </w:r>
      <w:r>
        <w:rPr>
          <w:color w:val="000066"/>
          <w:sz w:val="17"/>
          <w:szCs w:val="17"/>
        </w:rPr>
        <w:br/>
        <w:t xml:space="preserve">     gIF.ColorReduction = Steema.TeeChart.Export.GIFFormat.GIFColorReduction.GrayScale; </w:t>
      </w:r>
      <w:r>
        <w:rPr>
          <w:color w:val="000066"/>
          <w:sz w:val="17"/>
          <w:szCs w:val="17"/>
        </w:rPr>
        <w:br/>
        <w:t xml:space="preserve">     gIF.Save(saveFileDialog1.FileName);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[VB.Net] </w:t>
      </w:r>
      <w:r>
        <w:rPr>
          <w:color w:val="000066"/>
          <w:sz w:val="17"/>
          <w:szCs w:val="17"/>
        </w:rPr>
        <w:br/>
        <w:t xml:space="preserve">Case 5 </w:t>
      </w:r>
      <w:r>
        <w:rPr>
          <w:color w:val="000066"/>
          <w:sz w:val="17"/>
          <w:szCs w:val="17"/>
        </w:rPr>
        <w:br/>
        <w:t xml:space="preserve">     Dim GIF As Steema.TeeChart.Export.GIFFormat = TChart1.Export.Image.GIF </w:t>
      </w:r>
      <w:r>
        <w:rPr>
          <w:color w:val="000066"/>
          <w:sz w:val="17"/>
          <w:szCs w:val="17"/>
        </w:rPr>
        <w:br/>
        <w:t xml:space="preserve">     GIF.Height = 500 </w:t>
      </w:r>
      <w:r>
        <w:rPr>
          <w:color w:val="000066"/>
          <w:sz w:val="17"/>
          <w:szCs w:val="17"/>
        </w:rPr>
        <w:br/>
        <w:t xml:space="preserve">     GIF.Width = 700 </w:t>
      </w:r>
      <w:r>
        <w:rPr>
          <w:color w:val="000066"/>
          <w:sz w:val="17"/>
          <w:szCs w:val="17"/>
        </w:rPr>
        <w:br/>
        <w:t xml:space="preserve">     GIF.ColorReduction = Steema.TeeChart.Export.GIFFormat.GIFColorReduction.GrayScale </w:t>
      </w:r>
      <w:r>
        <w:rPr>
          <w:color w:val="000066"/>
          <w:sz w:val="17"/>
          <w:szCs w:val="17"/>
        </w:rPr>
        <w:br/>
        <w:t xml:space="preserve">     GIF.Save(SaveFileDialog1.FileName) </w:t>
      </w:r>
    </w:p>
    <w:p w:rsidR="007649B1" w:rsidRDefault="007649B1" w:rsidP="007649B1">
      <w:pPr>
        <w:rPr>
          <w:rFonts w:ascii="Verdana" w:hAnsi="Verdana"/>
          <w:sz w:val="17"/>
          <w:szCs w:val="17"/>
        </w:rPr>
      </w:pPr>
      <w:r>
        <w:rPr>
          <w:rFonts w:ascii="Verdana" w:hAnsi="Verdana"/>
          <w:sz w:val="17"/>
          <w:szCs w:val="17"/>
        </w:rPr>
        <w:br/>
      </w:r>
      <w:bookmarkStart w:id="145" w:name="Bookmark13_PNG"/>
      <w:r>
        <w:rPr>
          <w:rFonts w:ascii="Verdana" w:hAnsi="Verdana"/>
          <w:b/>
          <w:bCs/>
          <w:sz w:val="17"/>
          <w:szCs w:val="17"/>
        </w:rPr>
        <w:t>PNG</w:t>
      </w:r>
      <w:bookmarkEnd w:id="145"/>
      <w:r>
        <w:rPr>
          <w:rFonts w:ascii="Verdana" w:hAnsi="Verdana"/>
          <w:sz w:val="17"/>
          <w:szCs w:val="17"/>
        </w:rPr>
        <w:t xml:space="preserve"> </w:t>
      </w:r>
      <w:r>
        <w:rPr>
          <w:rFonts w:ascii="Verdana" w:hAnsi="Verdana"/>
          <w:sz w:val="17"/>
          <w:szCs w:val="17"/>
        </w:rPr>
        <w:br/>
        <w:t>PNG</w:t>
      </w:r>
      <w:r>
        <w:rPr>
          <w:rFonts w:ascii="Verdana" w:hAnsi="Verdana"/>
          <w:sz w:val="17"/>
          <w:szCs w:val="17"/>
        </w:rPr>
        <w:t>格式延续了</w:t>
      </w:r>
      <w:r>
        <w:rPr>
          <w:rFonts w:ascii="Verdana" w:hAnsi="Verdana"/>
          <w:sz w:val="17"/>
          <w:szCs w:val="17"/>
        </w:rPr>
        <w:t>GIF</w:t>
      </w:r>
      <w:r>
        <w:rPr>
          <w:rFonts w:ascii="Verdana" w:hAnsi="Verdana"/>
          <w:sz w:val="17"/>
          <w:szCs w:val="17"/>
        </w:rPr>
        <w:t>格式的很多优点，但是也提供了一些</w:t>
      </w:r>
      <w:r>
        <w:rPr>
          <w:rFonts w:ascii="Verdana" w:hAnsi="Verdana"/>
          <w:sz w:val="17"/>
          <w:szCs w:val="17"/>
        </w:rPr>
        <w:t>GIF</w:t>
      </w:r>
      <w:r>
        <w:rPr>
          <w:rFonts w:ascii="Verdana" w:hAnsi="Verdana"/>
          <w:sz w:val="17"/>
          <w:szCs w:val="17"/>
        </w:rPr>
        <w:t>所没有的功能。</w:t>
      </w:r>
      <w:r>
        <w:rPr>
          <w:rFonts w:ascii="Verdana" w:hAnsi="Verdana"/>
          <w:sz w:val="17"/>
          <w:szCs w:val="17"/>
        </w:rPr>
        <w:t>PNG</w:t>
      </w:r>
      <w:r>
        <w:rPr>
          <w:rFonts w:ascii="Verdana" w:hAnsi="Verdana"/>
          <w:sz w:val="17"/>
          <w:szCs w:val="17"/>
        </w:rPr>
        <w:t>在</w:t>
      </w:r>
      <w:r>
        <w:rPr>
          <w:rFonts w:ascii="Verdana" w:hAnsi="Verdana"/>
          <w:sz w:val="17"/>
          <w:szCs w:val="17"/>
        </w:rPr>
        <w:t>GIF</w:t>
      </w:r>
      <w:r>
        <w:rPr>
          <w:rFonts w:ascii="Verdana" w:hAnsi="Verdana"/>
          <w:sz w:val="17"/>
          <w:szCs w:val="17"/>
        </w:rPr>
        <w:t>的基础上改进了它的性能，使它能够更好的显示图像；它就像从通过网络传输的图片一样，显示得越来越好。</w:t>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case 6: </w:t>
      </w:r>
      <w:r>
        <w:rPr>
          <w:color w:val="000066"/>
          <w:sz w:val="17"/>
          <w:szCs w:val="17"/>
        </w:rPr>
        <w:br/>
        <w:t xml:space="preserve">     Steema.TeeChart.Export.PNGFormat pNG = tChart1.Export.Image.PNG; </w:t>
      </w:r>
      <w:r>
        <w:rPr>
          <w:color w:val="000066"/>
          <w:sz w:val="17"/>
          <w:szCs w:val="17"/>
        </w:rPr>
        <w:br/>
        <w:t xml:space="preserve">     pNG.Compression = 100; </w:t>
      </w:r>
      <w:r>
        <w:rPr>
          <w:color w:val="000066"/>
          <w:sz w:val="17"/>
          <w:szCs w:val="17"/>
        </w:rPr>
        <w:br/>
        <w:t xml:space="preserve">     pNG.GrayScale = true; </w:t>
      </w:r>
      <w:r>
        <w:rPr>
          <w:color w:val="000066"/>
          <w:sz w:val="17"/>
          <w:szCs w:val="17"/>
        </w:rPr>
        <w:br/>
        <w:t xml:space="preserve">     pNG.Height = 500; </w:t>
      </w:r>
      <w:r>
        <w:rPr>
          <w:color w:val="000066"/>
          <w:sz w:val="17"/>
          <w:szCs w:val="17"/>
        </w:rPr>
        <w:br/>
        <w:t xml:space="preserve">     pNG.Width = 700; </w:t>
      </w:r>
      <w:r>
        <w:rPr>
          <w:color w:val="000066"/>
          <w:sz w:val="17"/>
          <w:szCs w:val="17"/>
        </w:rPr>
        <w:br/>
        <w:t xml:space="preserve">     pNG.Save(saveFileDialog1.FileName);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[VB.Net] </w:t>
      </w:r>
      <w:r>
        <w:rPr>
          <w:color w:val="000066"/>
          <w:sz w:val="17"/>
          <w:szCs w:val="17"/>
        </w:rPr>
        <w:br/>
        <w:t xml:space="preserve">Case 6 </w:t>
      </w:r>
      <w:r>
        <w:rPr>
          <w:color w:val="000066"/>
          <w:sz w:val="17"/>
          <w:szCs w:val="17"/>
        </w:rPr>
        <w:br/>
        <w:t xml:space="preserve">     Dim PNGf As Steema.TeeChart.Export.PNGFormat = TChart1.Export.Image.PNG </w:t>
      </w:r>
      <w:r>
        <w:rPr>
          <w:color w:val="000066"/>
          <w:sz w:val="17"/>
          <w:szCs w:val="17"/>
        </w:rPr>
        <w:br/>
        <w:t xml:space="preserve">     PNGf.Compression = 100 </w:t>
      </w:r>
      <w:r>
        <w:rPr>
          <w:color w:val="000066"/>
          <w:sz w:val="17"/>
          <w:szCs w:val="17"/>
        </w:rPr>
        <w:br/>
        <w:t xml:space="preserve">     PNGf.GrayScale = True </w:t>
      </w:r>
      <w:r>
        <w:rPr>
          <w:color w:val="000066"/>
          <w:sz w:val="17"/>
          <w:szCs w:val="17"/>
        </w:rPr>
        <w:br/>
        <w:t xml:space="preserve">     PNGf.Height = 500 </w:t>
      </w:r>
      <w:r>
        <w:rPr>
          <w:color w:val="000066"/>
          <w:sz w:val="17"/>
          <w:szCs w:val="17"/>
        </w:rPr>
        <w:br/>
        <w:t xml:space="preserve">     PNGf.Width = 700 </w:t>
      </w:r>
      <w:r>
        <w:rPr>
          <w:color w:val="000066"/>
          <w:sz w:val="17"/>
          <w:szCs w:val="17"/>
        </w:rPr>
        <w:br/>
        <w:t xml:space="preserve">     PNGf.Save(SaveFileDialog1.FileName) </w:t>
      </w:r>
    </w:p>
    <w:p w:rsidR="007649B1" w:rsidRDefault="007649B1" w:rsidP="007649B1">
      <w:pPr>
        <w:rPr>
          <w:rFonts w:ascii="Verdana" w:hAnsi="Verdana"/>
          <w:sz w:val="17"/>
          <w:szCs w:val="17"/>
        </w:rPr>
      </w:pPr>
      <w:r>
        <w:rPr>
          <w:rFonts w:ascii="Verdana" w:hAnsi="Verdana"/>
          <w:sz w:val="17"/>
          <w:szCs w:val="17"/>
        </w:rPr>
        <w:br/>
      </w:r>
      <w:bookmarkStart w:id="146" w:name="Bookmark13_TIFF"/>
      <w:r>
        <w:rPr>
          <w:rFonts w:ascii="Verdana" w:hAnsi="Verdana"/>
          <w:b/>
          <w:bCs/>
          <w:sz w:val="17"/>
          <w:szCs w:val="17"/>
        </w:rPr>
        <w:t>TIFF</w:t>
      </w:r>
      <w:bookmarkEnd w:id="146"/>
      <w:r>
        <w:rPr>
          <w:rFonts w:ascii="Verdana" w:hAnsi="Verdana"/>
          <w:sz w:val="17"/>
          <w:szCs w:val="17"/>
        </w:rPr>
        <w:t xml:space="preserve"> </w:t>
      </w:r>
      <w:r>
        <w:rPr>
          <w:rFonts w:ascii="Verdana" w:hAnsi="Verdana"/>
          <w:sz w:val="17"/>
          <w:szCs w:val="17"/>
        </w:rPr>
        <w:br/>
        <w:t>TIFF</w:t>
      </w:r>
      <w:r>
        <w:rPr>
          <w:rFonts w:ascii="Verdana" w:hAnsi="Verdana"/>
          <w:sz w:val="17"/>
          <w:szCs w:val="17"/>
        </w:rPr>
        <w:t>是一种灵活并可进行扩展的格式，它支持多种平台和图像处理程序。</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case 7: </w:t>
      </w:r>
      <w:r>
        <w:rPr>
          <w:color w:val="000066"/>
          <w:sz w:val="17"/>
          <w:szCs w:val="17"/>
        </w:rPr>
        <w:br/>
        <w:t xml:space="preserve">     Steema.TeeChart.Export.TIFFFormat tIFF = tChart1.Export.Image.TIFF; </w:t>
      </w:r>
      <w:r>
        <w:rPr>
          <w:color w:val="000066"/>
          <w:sz w:val="17"/>
          <w:szCs w:val="17"/>
        </w:rPr>
        <w:br/>
        <w:t xml:space="preserve">     tIFF.Compression = Steema.TeeChart.Export.TIFFFormat.TIFFCompression.LZW; </w:t>
      </w:r>
      <w:r>
        <w:rPr>
          <w:color w:val="000066"/>
          <w:sz w:val="17"/>
          <w:szCs w:val="17"/>
        </w:rPr>
        <w:br/>
        <w:t xml:space="preserve">     tIFF.Height = 500; </w:t>
      </w:r>
      <w:r>
        <w:rPr>
          <w:color w:val="000066"/>
          <w:sz w:val="17"/>
          <w:szCs w:val="17"/>
        </w:rPr>
        <w:br/>
        <w:t xml:space="preserve">     tIFF.Width = 700; </w:t>
      </w:r>
      <w:r>
        <w:rPr>
          <w:color w:val="000066"/>
          <w:sz w:val="17"/>
          <w:szCs w:val="17"/>
        </w:rPr>
        <w:br/>
        <w:t xml:space="preserve">     tIFF.Save(saveFileDialog1.FileName); </w:t>
      </w:r>
      <w:r>
        <w:rPr>
          <w:color w:val="000066"/>
          <w:sz w:val="17"/>
          <w:szCs w:val="17"/>
        </w:rPr>
        <w:br/>
        <w:t xml:space="preserve">     break; </w:t>
      </w:r>
      <w:r>
        <w:rPr>
          <w:color w:val="000066"/>
          <w:sz w:val="17"/>
          <w:szCs w:val="17"/>
        </w:rPr>
        <w:br/>
        <w:t xml:space="preserve"> </w:t>
      </w:r>
      <w:r>
        <w:rPr>
          <w:color w:val="000066"/>
          <w:sz w:val="17"/>
          <w:szCs w:val="17"/>
        </w:rPr>
        <w:br/>
        <w:t xml:space="preserve">[VB.Net] </w:t>
      </w:r>
      <w:r>
        <w:rPr>
          <w:color w:val="000066"/>
          <w:sz w:val="17"/>
          <w:szCs w:val="17"/>
        </w:rPr>
        <w:br/>
        <w:t xml:space="preserve">Case 7 </w:t>
      </w:r>
      <w:r>
        <w:rPr>
          <w:color w:val="000066"/>
          <w:sz w:val="17"/>
          <w:szCs w:val="17"/>
        </w:rPr>
        <w:br/>
        <w:t xml:space="preserve">     Dim TIFF As Steema.TeeChart.Export.TIFFFormat = TChart1.Export.Image.TIFF </w:t>
      </w:r>
      <w:r>
        <w:rPr>
          <w:color w:val="000066"/>
          <w:sz w:val="17"/>
          <w:szCs w:val="17"/>
        </w:rPr>
        <w:br/>
        <w:t xml:space="preserve">     TIFF.Compression = Steema.TeeChart.Export.TIFFFormat.TIFFCompression.LZW </w:t>
      </w:r>
      <w:r>
        <w:rPr>
          <w:color w:val="000066"/>
          <w:sz w:val="17"/>
          <w:szCs w:val="17"/>
        </w:rPr>
        <w:br/>
        <w:t xml:space="preserve">     TIFF.Height = 500 </w:t>
      </w:r>
      <w:r>
        <w:rPr>
          <w:color w:val="000066"/>
          <w:sz w:val="17"/>
          <w:szCs w:val="17"/>
        </w:rPr>
        <w:br/>
        <w:t xml:space="preserve">     TIFF.Width = 700 </w:t>
      </w:r>
      <w:r>
        <w:rPr>
          <w:color w:val="000066"/>
          <w:sz w:val="17"/>
          <w:szCs w:val="17"/>
        </w:rPr>
        <w:br/>
        <w:t xml:space="preserve">     TIFF.Save(SaveFileDialog1.FileName) </w:t>
      </w:r>
    </w:p>
    <w:p w:rsidR="007649B1" w:rsidRDefault="007649B1" w:rsidP="007649B1">
      <w:pPr>
        <w:pStyle w:val="a5"/>
        <w:spacing w:after="240"/>
        <w:rPr>
          <w:rFonts w:ascii="Verdana" w:hAnsi="Verdana"/>
          <w:sz w:val="17"/>
          <w:szCs w:val="17"/>
        </w:rPr>
      </w:pPr>
      <w:r>
        <w:rPr>
          <w:rFonts w:ascii="Verdana" w:hAnsi="Verdana"/>
          <w:sz w:val="17"/>
          <w:szCs w:val="17"/>
        </w:rPr>
        <w:br/>
      </w:r>
      <w:bookmarkStart w:id="147" w:name="Bookmark13_SWF"/>
      <w:r>
        <w:rPr>
          <w:rFonts w:ascii="Verdana" w:hAnsi="Verdana"/>
          <w:b/>
          <w:bCs/>
          <w:sz w:val="17"/>
          <w:szCs w:val="17"/>
        </w:rPr>
        <w:t>Adobe Flex/Flash/SWF</w:t>
      </w:r>
      <w:bookmarkEnd w:id="147"/>
      <w:r>
        <w:rPr>
          <w:rFonts w:ascii="Verdana" w:hAnsi="Verdana"/>
          <w:b/>
          <w:bCs/>
          <w:sz w:val="17"/>
          <w:szCs w:val="17"/>
        </w:rPr>
        <w:t xml:space="preserve"> </w:t>
      </w:r>
      <w:r>
        <w:rPr>
          <w:rFonts w:ascii="Verdana" w:hAnsi="Verdana"/>
          <w:b/>
          <w:bCs/>
          <w:sz w:val="17"/>
          <w:szCs w:val="17"/>
        </w:rPr>
        <w:br/>
      </w:r>
      <w:r>
        <w:rPr>
          <w:rFonts w:ascii="Verdana" w:hAnsi="Verdana"/>
          <w:sz w:val="17"/>
          <w:szCs w:val="17"/>
        </w:rPr>
        <w:t>现在</w:t>
      </w:r>
      <w:r>
        <w:rPr>
          <w:rFonts w:ascii="Verdana" w:hAnsi="Verdana"/>
          <w:sz w:val="17"/>
          <w:szCs w:val="17"/>
        </w:rPr>
        <w:t>TeeChart</w:t>
      </w:r>
      <w:r>
        <w:rPr>
          <w:rFonts w:ascii="Verdana" w:hAnsi="Verdana"/>
          <w:sz w:val="17"/>
          <w:szCs w:val="17"/>
        </w:rPr>
        <w:t>还可以导出</w:t>
      </w:r>
      <w:r>
        <w:rPr>
          <w:rFonts w:ascii="Verdana" w:hAnsi="Verdana"/>
          <w:sz w:val="17"/>
          <w:szCs w:val="17"/>
        </w:rPr>
        <w:t>Adobe Flex</w:t>
      </w:r>
      <w:r>
        <w:rPr>
          <w:rFonts w:ascii="Verdana" w:hAnsi="Verdana"/>
          <w:sz w:val="17"/>
          <w:szCs w:val="17"/>
        </w:rPr>
        <w:t>脚本文件（</w:t>
      </w:r>
      <w:r>
        <w:rPr>
          <w:rFonts w:ascii="Verdana" w:hAnsi="Verdana"/>
          <w:sz w:val="17"/>
          <w:szCs w:val="17"/>
        </w:rPr>
        <w:t>*.mxml</w:t>
      </w:r>
      <w:r>
        <w:rPr>
          <w:rFonts w:ascii="Verdana" w:hAnsi="Verdana"/>
          <w:sz w:val="17"/>
          <w:szCs w:val="17"/>
        </w:rPr>
        <w:t>），然后可以通过</w:t>
      </w:r>
      <w:r>
        <w:rPr>
          <w:rFonts w:ascii="Verdana" w:hAnsi="Verdana"/>
          <w:sz w:val="17"/>
          <w:szCs w:val="17"/>
        </w:rPr>
        <w:t>Flex</w:t>
      </w:r>
      <w:r>
        <w:rPr>
          <w:rFonts w:ascii="Verdana" w:hAnsi="Verdana"/>
          <w:sz w:val="17"/>
          <w:szCs w:val="17"/>
        </w:rPr>
        <w:t>免费编译器</w:t>
      </w:r>
      <w:r>
        <w:rPr>
          <w:rFonts w:ascii="Verdana" w:hAnsi="Verdana"/>
          <w:sz w:val="17"/>
          <w:szCs w:val="17"/>
        </w:rPr>
        <w:t xml:space="preserve">(mxmlc.exe) </w:t>
      </w:r>
      <w:r>
        <w:rPr>
          <w:rFonts w:ascii="Verdana" w:hAnsi="Verdana"/>
          <w:sz w:val="17"/>
          <w:szCs w:val="17"/>
        </w:rPr>
        <w:t>进行编译后创建一个</w:t>
      </w:r>
      <w:r>
        <w:rPr>
          <w:rFonts w:ascii="Verdana" w:hAnsi="Verdana"/>
          <w:sz w:val="17"/>
          <w:szCs w:val="17"/>
        </w:rPr>
        <w:t>*swf(Flash)</w:t>
      </w:r>
      <w:r>
        <w:rPr>
          <w:rFonts w:ascii="Verdana" w:hAnsi="Verdana"/>
          <w:sz w:val="17"/>
          <w:szCs w:val="17"/>
        </w:rPr>
        <w:t>文件。关于如何在运行时实现上述功能，以及如何添加动画到已导出图表的综合实例，可以在</w:t>
      </w:r>
      <w:r>
        <w:rPr>
          <w:rFonts w:ascii="Verdana" w:hAnsi="Verdana"/>
          <w:sz w:val="17"/>
          <w:szCs w:val="17"/>
        </w:rPr>
        <w:t>'Welcome !\New in Canvas\Flash "CompactCharts"'</w:t>
      </w:r>
      <w:r>
        <w:rPr>
          <w:rFonts w:ascii="Verdana" w:hAnsi="Verdana"/>
          <w:sz w:val="17"/>
          <w:szCs w:val="17"/>
        </w:rPr>
        <w:t>下的功能演示中找到。</w:t>
      </w:r>
    </w:p>
    <w:p w:rsidR="007649B1" w:rsidRPr="00CB7714" w:rsidRDefault="007649B1" w:rsidP="007649B1">
      <w:pPr>
        <w:jc w:val="left"/>
        <w:rPr>
          <w:rFonts w:ascii="宋体" w:hAnsi="宋体"/>
          <w:b/>
          <w:sz w:val="24"/>
        </w:rPr>
      </w:pPr>
      <w:bookmarkStart w:id="148" w:name="Bookmark13_Exportdat"/>
      <w:r w:rsidRPr="00CB7714">
        <w:rPr>
          <w:rFonts w:ascii="宋体" w:hAnsi="宋体"/>
          <w:b/>
          <w:sz w:val="24"/>
        </w:rPr>
        <w:t>导出数据</w:t>
      </w:r>
      <w:bookmarkEnd w:id="148"/>
      <w:r w:rsidRPr="00CB7714">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四种数据导出格式：</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Text: TextFormat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XML: XMLFormat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HTML: HTMLFormat </w:t>
      </w:r>
      <w:r>
        <w:rPr>
          <w:rFonts w:ascii="Verdana" w:hAnsi="Verdana"/>
          <w:sz w:val="17"/>
          <w:szCs w:val="17"/>
        </w:rPr>
        <w:t>类</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Excel: ExcelFormat </w:t>
      </w:r>
      <w:r>
        <w:rPr>
          <w:rFonts w:ascii="Verdana" w:hAnsi="Verdana"/>
          <w:sz w:val="17"/>
          <w:szCs w:val="17"/>
        </w:rPr>
        <w:t>类</w:t>
      </w:r>
      <w:r>
        <w:rPr>
          <w:rFonts w:ascii="Verdana" w:hAnsi="Verdana"/>
          <w:sz w:val="17"/>
          <w:szCs w:val="17"/>
        </w:rPr>
        <w:t xml:space="preserve"> </w:t>
      </w:r>
    </w:p>
    <w:p w:rsidR="007649B1" w:rsidRDefault="007649B1" w:rsidP="007649B1">
      <w:pPr>
        <w:pStyle w:val="a5"/>
        <w:spacing w:after="240"/>
        <w:rPr>
          <w:rFonts w:ascii="Verdana" w:hAnsi="Verdana"/>
          <w:sz w:val="17"/>
          <w:szCs w:val="17"/>
        </w:rPr>
      </w:pPr>
      <w:r>
        <w:rPr>
          <w:rFonts w:ascii="Verdana" w:hAnsi="Verdana"/>
          <w:sz w:val="17"/>
          <w:szCs w:val="17"/>
        </w:rPr>
        <w:br/>
      </w:r>
      <w:r>
        <w:rPr>
          <w:rFonts w:ascii="Verdana" w:hAnsi="Verdana"/>
          <w:sz w:val="17"/>
          <w:szCs w:val="17"/>
        </w:rPr>
        <w:t>以上的控件与图表</w:t>
      </w:r>
      <w:r>
        <w:rPr>
          <w:rFonts w:ascii="Verdana" w:hAnsi="Verdana"/>
          <w:sz w:val="17"/>
          <w:szCs w:val="17"/>
        </w:rPr>
        <w:t>Series</w:t>
      </w:r>
      <w:r>
        <w:rPr>
          <w:rFonts w:ascii="Verdana" w:hAnsi="Verdana"/>
          <w:sz w:val="17"/>
          <w:szCs w:val="17"/>
        </w:rPr>
        <w:t>有关系，他们可以导出数据到任何文件，数据流或是剪贴板。下面的实例是从图表</w:t>
      </w:r>
      <w:r>
        <w:rPr>
          <w:rFonts w:ascii="Verdana" w:hAnsi="Verdana"/>
          <w:sz w:val="17"/>
          <w:szCs w:val="17"/>
        </w:rPr>
        <w:t>Series</w:t>
      </w:r>
      <w:r>
        <w:rPr>
          <w:rFonts w:ascii="Verdana" w:hAnsi="Verdana"/>
          <w:sz w:val="17"/>
          <w:szCs w:val="17"/>
        </w:rPr>
        <w:t>中将数据导出到</w:t>
      </w:r>
      <w:r>
        <w:rPr>
          <w:rFonts w:ascii="Verdana" w:hAnsi="Verdana"/>
          <w:sz w:val="17"/>
          <w:szCs w:val="17"/>
        </w:rPr>
        <w:t>HTML</w:t>
      </w:r>
      <w:r>
        <w:rPr>
          <w:rFonts w:ascii="Verdana" w:hAnsi="Verdana"/>
          <w:sz w:val="17"/>
          <w:szCs w:val="17"/>
        </w:rPr>
        <w:t>表格中：</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Random rnd = new Random(); </w:t>
      </w:r>
      <w:r>
        <w:rPr>
          <w:color w:val="000066"/>
          <w:sz w:val="17"/>
          <w:szCs w:val="17"/>
        </w:rPr>
        <w:br/>
        <w:t xml:space="preserve">            char c = new char(); </w:t>
      </w:r>
      <w:r>
        <w:rPr>
          <w:color w:val="000066"/>
          <w:sz w:val="17"/>
          <w:szCs w:val="17"/>
        </w:rPr>
        <w:br/>
        <w:t xml:space="preserve"> </w:t>
      </w:r>
      <w:r>
        <w:rPr>
          <w:color w:val="000066"/>
          <w:sz w:val="17"/>
          <w:szCs w:val="17"/>
        </w:rPr>
        <w:br/>
        <w:t xml:space="preserve">            for(int i = 0; i &lt; 10; ++i)  </w:t>
      </w:r>
      <w:r>
        <w:rPr>
          <w:color w:val="000066"/>
          <w:sz w:val="17"/>
          <w:szCs w:val="17"/>
        </w:rPr>
        <w:br/>
        <w:t xml:space="preserve">                c = Convert.ToChar(65 + i); </w:t>
      </w:r>
      <w:r>
        <w:rPr>
          <w:color w:val="000066"/>
          <w:sz w:val="17"/>
          <w:szCs w:val="17"/>
        </w:rPr>
        <w:br/>
        <w:t>                bar1.Add(Convert.ToDouble(i),rnd.Next(100),c.ToString(),Color.Red</w:t>
      </w:r>
      <w:r>
        <w:rPr>
          <w:color w:val="000066"/>
          <w:sz w:val="17"/>
          <w:szCs w:val="17"/>
        </w:rPr>
        <w:lastRenderedPageBreak/>
        <w:t xml:space="preserve">); </w:t>
      </w:r>
      <w:r>
        <w:rPr>
          <w:color w:val="000066"/>
          <w:sz w:val="17"/>
          <w:szCs w:val="17"/>
        </w:rPr>
        <w:br/>
        <w:t xml:space="preserve">             </w:t>
      </w:r>
      <w:r>
        <w:rPr>
          <w:color w:val="000066"/>
          <w:sz w:val="17"/>
          <w:szCs w:val="17"/>
        </w:rPr>
        <w:br/>
        <w:t xml:space="preserve">            Steema.TeeChart.Export.DataExport dataExport = new Steema.TeeChart.Export.DataExport(tChart1.Chart); </w:t>
      </w:r>
      <w:r>
        <w:rPr>
          <w:color w:val="000066"/>
          <w:sz w:val="17"/>
          <w:szCs w:val="17"/>
        </w:rPr>
        <w:br/>
        <w:t xml:space="preserve">            dataExport.HTML.IncludeHeader = true; </w:t>
      </w:r>
      <w:r>
        <w:rPr>
          <w:color w:val="000066"/>
          <w:sz w:val="17"/>
          <w:szCs w:val="17"/>
        </w:rPr>
        <w:br/>
        <w:t xml:space="preserve">            dataExport.HTML.IncludeIndex = true; </w:t>
      </w:r>
      <w:r>
        <w:rPr>
          <w:color w:val="000066"/>
          <w:sz w:val="17"/>
          <w:szCs w:val="17"/>
        </w:rPr>
        <w:br/>
        <w:t xml:space="preserve">            dataExport.HTML.IncludeLabels = true; </w:t>
      </w:r>
      <w:r>
        <w:rPr>
          <w:color w:val="000066"/>
          <w:sz w:val="17"/>
          <w:szCs w:val="17"/>
        </w:rPr>
        <w:br/>
        <w:t xml:space="preserve">            dataExport.HTML.Series = bar1; </w:t>
      </w:r>
      <w:r>
        <w:rPr>
          <w:color w:val="000066"/>
          <w:sz w:val="17"/>
          <w:szCs w:val="17"/>
        </w:rPr>
        <w:br/>
        <w:t xml:space="preserve">            dataExport.HTML.Save(@"C:.htm");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C As New Char() </w:t>
      </w:r>
      <w:r>
        <w:rPr>
          <w:color w:val="000066"/>
          <w:sz w:val="17"/>
          <w:szCs w:val="17"/>
        </w:rPr>
        <w:br/>
        <w:t xml:space="preserve">            Dim i As New Integer() </w:t>
      </w:r>
      <w:r>
        <w:rPr>
          <w:color w:val="000066"/>
          <w:sz w:val="17"/>
          <w:szCs w:val="17"/>
        </w:rPr>
        <w:br/>
        <w:t xml:space="preserve"> </w:t>
      </w:r>
      <w:r>
        <w:rPr>
          <w:color w:val="000066"/>
          <w:sz w:val="17"/>
          <w:szCs w:val="17"/>
        </w:rPr>
        <w:br/>
        <w:t xml:space="preserve">            For i = 0 To 10 </w:t>
      </w:r>
      <w:r>
        <w:rPr>
          <w:color w:val="000066"/>
          <w:sz w:val="17"/>
          <w:szCs w:val="17"/>
        </w:rPr>
        <w:br/>
        <w:t xml:space="preserve">                C = Convert.ToChar(65 + i) </w:t>
      </w:r>
      <w:r>
        <w:rPr>
          <w:color w:val="000066"/>
          <w:sz w:val="17"/>
          <w:szCs w:val="17"/>
        </w:rPr>
        <w:br/>
        <w:t xml:space="preserve">                Bar1.Add(Convert.ToDouble(i), Rnd() * 100, C.ToString(), Color.Red) </w:t>
      </w:r>
      <w:r>
        <w:rPr>
          <w:color w:val="000066"/>
          <w:sz w:val="17"/>
          <w:szCs w:val="17"/>
        </w:rPr>
        <w:br/>
        <w:t xml:space="preserve">            Next </w:t>
      </w:r>
      <w:r>
        <w:rPr>
          <w:color w:val="000066"/>
          <w:sz w:val="17"/>
          <w:szCs w:val="17"/>
        </w:rPr>
        <w:br/>
        <w:t xml:space="preserve">            Dim DataExport As New Steema.TeeChart.Export.DataExport(TChart1.Chart) </w:t>
      </w:r>
      <w:r>
        <w:rPr>
          <w:color w:val="000066"/>
          <w:sz w:val="17"/>
          <w:szCs w:val="17"/>
        </w:rPr>
        <w:br/>
        <w:t xml:space="preserve">            DataExport.HTML.IncludeHeader = True </w:t>
      </w:r>
      <w:r>
        <w:rPr>
          <w:color w:val="000066"/>
          <w:sz w:val="17"/>
          <w:szCs w:val="17"/>
        </w:rPr>
        <w:br/>
        <w:t xml:space="preserve">            DataExport.HTML.IncludeIndex = True </w:t>
      </w:r>
      <w:r>
        <w:rPr>
          <w:color w:val="000066"/>
          <w:sz w:val="17"/>
          <w:szCs w:val="17"/>
        </w:rPr>
        <w:br/>
        <w:t xml:space="preserve">            DataExport.HTML.IncludeLabels = True </w:t>
      </w:r>
      <w:r>
        <w:rPr>
          <w:color w:val="000066"/>
          <w:sz w:val="17"/>
          <w:szCs w:val="17"/>
        </w:rPr>
        <w:br/>
        <w:t xml:space="preserve">            DataExport.HTML.Series = Bar1 </w:t>
      </w:r>
      <w:r>
        <w:rPr>
          <w:color w:val="000066"/>
          <w:sz w:val="17"/>
          <w:szCs w:val="17"/>
        </w:rPr>
        <w:br/>
        <w:t xml:space="preserve">            DataExport.HTML.Save("C:.htm") </w:t>
      </w:r>
      <w:r>
        <w:rPr>
          <w:color w:val="000066"/>
          <w:sz w:val="17"/>
          <w:szCs w:val="17"/>
        </w:rPr>
        <w:br/>
        <w:t xml:space="preserve">End Sub </w:t>
      </w:r>
    </w:p>
    <w:p w:rsidR="007649B1" w:rsidRDefault="007649B1" w:rsidP="007649B1">
      <w:pPr>
        <w:pStyle w:val="a5"/>
        <w:rPr>
          <w:rFonts w:ascii="Verdana" w:hAnsi="Verdana"/>
          <w:sz w:val="17"/>
          <w:szCs w:val="17"/>
        </w:rPr>
      </w:pPr>
      <w:r>
        <w:rPr>
          <w:rFonts w:ascii="Verdana" w:hAnsi="Verdana"/>
          <w:sz w:val="17"/>
          <w:szCs w:val="17"/>
        </w:rPr>
        <w:t> </w:t>
      </w:r>
    </w:p>
    <w:p w:rsidR="007649B1" w:rsidRDefault="007649B1" w:rsidP="007649B1">
      <w:pPr>
        <w:pStyle w:val="a5"/>
        <w:spacing w:after="240"/>
        <w:rPr>
          <w:rFonts w:ascii="Verdana" w:hAnsi="Verdana"/>
          <w:sz w:val="17"/>
          <w:szCs w:val="17"/>
        </w:rPr>
      </w:pPr>
      <w:r>
        <w:rPr>
          <w:rFonts w:ascii="Verdana" w:hAnsi="Verdana"/>
          <w:sz w:val="17"/>
          <w:szCs w:val="17"/>
        </w:rPr>
        <w:t>以上输出的随机数据集如下所示：</w:t>
      </w:r>
      <w:r>
        <w:rPr>
          <w:rFonts w:ascii="Verdana" w:hAnsi="Verdana"/>
          <w:sz w:val="17"/>
          <w:szCs w:val="17"/>
        </w:rPr>
        <w:br/>
        <w:t xml:space="preserve">&lt;table border="1"&gt; </w:t>
      </w:r>
      <w:r>
        <w:rPr>
          <w:rFonts w:ascii="Verdana" w:hAnsi="Verdana"/>
          <w:sz w:val="17"/>
          <w:szCs w:val="17"/>
        </w:rPr>
        <w:br/>
        <w:t xml:space="preserve">&lt;tr&gt;&lt;td&gt;Index&lt;/td&gt;&lt;td&gt;Text&lt;/td&gt;&lt;td&gt;bar1&lt;/td&gt;&lt;/tr&gt; </w:t>
      </w:r>
      <w:r>
        <w:rPr>
          <w:rFonts w:ascii="Verdana" w:hAnsi="Verdana"/>
          <w:sz w:val="17"/>
          <w:szCs w:val="17"/>
        </w:rPr>
        <w:br/>
        <w:t xml:space="preserve">&lt;tr&gt;&lt;td&gt;0&lt;/td&gt;&lt;td&gt;A&lt;/td&gt;&lt;td&gt;69&lt;/td&gt;&lt;/tr&gt; </w:t>
      </w:r>
      <w:r>
        <w:rPr>
          <w:rFonts w:ascii="Verdana" w:hAnsi="Verdana"/>
          <w:sz w:val="17"/>
          <w:szCs w:val="17"/>
        </w:rPr>
        <w:br/>
        <w:t xml:space="preserve">&lt;tr&gt;&lt;td&gt;1&lt;/td&gt;&lt;td&gt;B&lt;/td&gt;&lt;td&gt;93&lt;/td&gt;&lt;/tr&gt; </w:t>
      </w:r>
      <w:r>
        <w:rPr>
          <w:rFonts w:ascii="Verdana" w:hAnsi="Verdana"/>
          <w:sz w:val="17"/>
          <w:szCs w:val="17"/>
        </w:rPr>
        <w:br/>
        <w:t xml:space="preserve">&lt;tr&gt;&lt;td&gt;2&lt;/td&gt;&lt;td&gt;C&lt;/td&gt;&lt;td&gt;18&lt;/td&gt;&lt;/tr&gt; </w:t>
      </w:r>
      <w:r>
        <w:rPr>
          <w:rFonts w:ascii="Verdana" w:hAnsi="Verdana"/>
          <w:sz w:val="17"/>
          <w:szCs w:val="17"/>
        </w:rPr>
        <w:br/>
        <w:t xml:space="preserve">&lt;tr&gt;&lt;td&gt;3&lt;/td&gt;&lt;td&gt;D&lt;/td&gt;&lt;td&gt;88&lt;/td&gt;&lt;/tr&gt; </w:t>
      </w:r>
      <w:r>
        <w:rPr>
          <w:rFonts w:ascii="Verdana" w:hAnsi="Verdana"/>
          <w:sz w:val="17"/>
          <w:szCs w:val="17"/>
        </w:rPr>
        <w:br/>
        <w:t xml:space="preserve">&lt;tr&gt;&lt;td&gt;4&lt;/td&gt;&lt;td&gt;E&lt;/td&gt;&lt;td&gt;42&lt;/td&gt;&lt;/tr&gt; </w:t>
      </w:r>
      <w:r>
        <w:rPr>
          <w:rFonts w:ascii="Verdana" w:hAnsi="Verdana"/>
          <w:sz w:val="17"/>
          <w:szCs w:val="17"/>
        </w:rPr>
        <w:br/>
        <w:t xml:space="preserve">&lt;tr&gt;&lt;td&gt;5&lt;/td&gt;&lt;td&gt;F&lt;/td&gt;&lt;td&gt;33&lt;/td&gt;&lt;/tr&gt; </w:t>
      </w:r>
      <w:r>
        <w:rPr>
          <w:rFonts w:ascii="Verdana" w:hAnsi="Verdana"/>
          <w:sz w:val="17"/>
          <w:szCs w:val="17"/>
        </w:rPr>
        <w:br/>
      </w:r>
      <w:r>
        <w:rPr>
          <w:rFonts w:ascii="Verdana" w:hAnsi="Verdana"/>
          <w:sz w:val="17"/>
          <w:szCs w:val="17"/>
        </w:rPr>
        <w:lastRenderedPageBreak/>
        <w:t xml:space="preserve">&lt;tr&gt;&lt;td&gt;6&lt;/td&gt;&lt;td&gt;G&lt;/td&gt;&lt;td&gt;58&lt;/td&gt;&lt;/tr&gt; </w:t>
      </w:r>
      <w:r>
        <w:rPr>
          <w:rFonts w:ascii="Verdana" w:hAnsi="Verdana"/>
          <w:sz w:val="17"/>
          <w:szCs w:val="17"/>
        </w:rPr>
        <w:br/>
        <w:t xml:space="preserve">&lt;tr&gt;&lt;td&gt;7&lt;/td&gt;&lt;td&gt;H&lt;/td&gt;&lt;td&gt;43&lt;/td&gt;&lt;/tr&gt; </w:t>
      </w:r>
      <w:r>
        <w:rPr>
          <w:rFonts w:ascii="Verdana" w:hAnsi="Verdana"/>
          <w:sz w:val="17"/>
          <w:szCs w:val="17"/>
        </w:rPr>
        <w:br/>
        <w:t xml:space="preserve">&lt;tr&gt;&lt;td&gt;8&lt;/td&gt;&lt;td&gt;I&lt;/td&gt;&lt;td&gt;63&lt;/td&gt;&lt;/tr&gt; </w:t>
      </w:r>
      <w:r>
        <w:rPr>
          <w:rFonts w:ascii="Verdana" w:hAnsi="Verdana"/>
          <w:sz w:val="17"/>
          <w:szCs w:val="17"/>
        </w:rPr>
        <w:br/>
        <w:t xml:space="preserve">&lt;tr&gt;&lt;td&gt;9&lt;/td&gt;&lt;td&gt;J&lt;/td&gt;&lt;td&gt;49&lt;/td&gt;&lt;/tr&gt; </w:t>
      </w:r>
      <w:r>
        <w:rPr>
          <w:rFonts w:ascii="Verdana" w:hAnsi="Verdana"/>
          <w:sz w:val="17"/>
          <w:szCs w:val="17"/>
        </w:rPr>
        <w:br/>
        <w:t xml:space="preserve">&lt;/table&gt; </w:t>
      </w:r>
    </w:p>
    <w:p w:rsidR="007649B1" w:rsidRPr="00CB7714" w:rsidRDefault="007649B1" w:rsidP="007649B1">
      <w:pPr>
        <w:jc w:val="left"/>
        <w:rPr>
          <w:rFonts w:ascii="宋体" w:hAnsi="宋体"/>
          <w:b/>
          <w:sz w:val="24"/>
        </w:rPr>
      </w:pPr>
      <w:r w:rsidRPr="00CB7714">
        <w:rPr>
          <w:rFonts w:ascii="宋体" w:hAnsi="宋体"/>
          <w:b/>
          <w:sz w:val="24"/>
        </w:rPr>
        <w:t>TeeChart的'Ten'模板和数据导出/入格式</w:t>
      </w:r>
    </w:p>
    <w:p w:rsidR="007649B1" w:rsidRDefault="007649B1" w:rsidP="007649B1">
      <w:pPr>
        <w:rPr>
          <w:rFonts w:ascii="Verdana" w:hAnsi="Verdana"/>
          <w:sz w:val="17"/>
          <w:szCs w:val="17"/>
        </w:rPr>
      </w:pPr>
      <w:bookmarkStart w:id="149" w:name="Bookmark13_TenExport"/>
      <w:r>
        <w:rPr>
          <w:rFonts w:ascii="Verdana" w:hAnsi="Verdana"/>
          <w:b/>
          <w:bCs/>
          <w:sz w:val="17"/>
          <w:szCs w:val="17"/>
        </w:rPr>
        <w:t xml:space="preserve">Ten </w:t>
      </w:r>
      <w:r>
        <w:rPr>
          <w:rFonts w:ascii="Verdana" w:hAnsi="Verdana"/>
          <w:b/>
          <w:bCs/>
          <w:sz w:val="17"/>
          <w:szCs w:val="17"/>
        </w:rPr>
        <w:t>文件</w:t>
      </w:r>
      <w:bookmarkEnd w:id="149"/>
      <w:r>
        <w:rPr>
          <w:rFonts w:ascii="Verdana" w:hAnsi="Verdana"/>
          <w:sz w:val="17"/>
          <w:szCs w:val="17"/>
        </w:rPr>
        <w:t xml:space="preserve"> </w:t>
      </w:r>
      <w:r>
        <w:rPr>
          <w:rFonts w:ascii="Verdana" w:hAnsi="Verdana"/>
          <w:sz w:val="17"/>
          <w:szCs w:val="17"/>
        </w:rPr>
        <w:br/>
        <w:t>Ten</w:t>
      </w:r>
      <w:r>
        <w:rPr>
          <w:rFonts w:ascii="Verdana" w:hAnsi="Verdana"/>
          <w:sz w:val="17"/>
          <w:szCs w:val="17"/>
        </w:rPr>
        <w:t>文件是</w:t>
      </w:r>
      <w:r>
        <w:rPr>
          <w:rFonts w:ascii="Verdana" w:hAnsi="Verdana"/>
          <w:sz w:val="17"/>
          <w:szCs w:val="17"/>
        </w:rPr>
        <w:t>TeeChart</w:t>
      </w:r>
      <w:r>
        <w:rPr>
          <w:rFonts w:ascii="Verdana" w:hAnsi="Verdana"/>
          <w:sz w:val="17"/>
          <w:szCs w:val="17"/>
        </w:rPr>
        <w:t>自带的用来保存图表和数据的模板格式。</w:t>
      </w:r>
      <w:r>
        <w:rPr>
          <w:rFonts w:ascii="Verdana" w:hAnsi="Verdana"/>
          <w:sz w:val="17"/>
          <w:szCs w:val="17"/>
        </w:rPr>
        <w:br/>
      </w:r>
      <w:r>
        <w:rPr>
          <w:rFonts w:ascii="Verdana" w:hAnsi="Verdana"/>
          <w:sz w:val="17"/>
          <w:szCs w:val="17"/>
        </w:rPr>
        <w:t>修改的图表属性将保存在模板中，当将模板导入到一个新的图表时它们就会重现。</w:t>
      </w:r>
      <w:r>
        <w:rPr>
          <w:rFonts w:ascii="Verdana" w:hAnsi="Verdana"/>
          <w:sz w:val="17"/>
          <w:szCs w:val="17"/>
        </w:rPr>
        <w:br/>
      </w:r>
      <w:r>
        <w:rPr>
          <w:rFonts w:ascii="Verdana" w:hAnsi="Verdana"/>
          <w:sz w:val="17"/>
          <w:szCs w:val="17"/>
        </w:rPr>
        <w:t>优点</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Ten </w:t>
      </w:r>
      <w:r>
        <w:rPr>
          <w:rFonts w:ascii="Verdana" w:hAnsi="Verdana"/>
          <w:sz w:val="17"/>
          <w:szCs w:val="17"/>
        </w:rPr>
        <w:t>文件非常小，大多数情况下比纯图画格式更有优势（更快）。</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该模板的目标图表是</w:t>
      </w:r>
      <w:r>
        <w:rPr>
          <w:rFonts w:ascii="Verdana" w:hAnsi="Verdana"/>
          <w:sz w:val="17"/>
          <w:szCs w:val="17"/>
        </w:rPr>
        <w:t>‘</w:t>
      </w:r>
      <w:r>
        <w:rPr>
          <w:rFonts w:ascii="Verdana" w:hAnsi="Verdana"/>
          <w:sz w:val="17"/>
          <w:szCs w:val="17"/>
        </w:rPr>
        <w:t>活的</w:t>
      </w:r>
      <w:r>
        <w:rPr>
          <w:rFonts w:ascii="Verdana" w:hAnsi="Verdana"/>
          <w:sz w:val="17"/>
          <w:szCs w:val="17"/>
        </w:rPr>
        <w:t>’</w:t>
      </w:r>
      <w:r>
        <w:rPr>
          <w:rFonts w:ascii="Verdana" w:hAnsi="Verdana"/>
          <w:sz w:val="17"/>
          <w:szCs w:val="17"/>
        </w:rPr>
        <w:t>，它可以缩放及滚动，同时也可以修改它的属性。</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根据您的喜好，数据可以随机的包含在</w:t>
      </w:r>
      <w:r>
        <w:rPr>
          <w:rFonts w:ascii="Verdana" w:hAnsi="Verdana"/>
          <w:sz w:val="17"/>
          <w:szCs w:val="17"/>
        </w:rPr>
        <w:t>ten</w:t>
      </w:r>
      <w:r>
        <w:rPr>
          <w:rFonts w:ascii="Verdana" w:hAnsi="Verdana"/>
          <w:sz w:val="17"/>
          <w:szCs w:val="17"/>
        </w:rPr>
        <w:t>模版中。</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button1_Click(object sender, System.EventArgs e)  </w:t>
      </w:r>
      <w:r>
        <w:rPr>
          <w:color w:val="000066"/>
          <w:sz w:val="17"/>
          <w:szCs w:val="17"/>
        </w:rPr>
        <w:br/>
        <w:t xml:space="preserve">            saveFileDialog1.Filter = "TenFile (.ten)|*.ten"; </w:t>
      </w:r>
      <w:r>
        <w:rPr>
          <w:color w:val="000066"/>
          <w:sz w:val="17"/>
          <w:szCs w:val="17"/>
        </w:rPr>
        <w:br/>
        <w:t xml:space="preserve">            saveFileDialog1.ShowDialog(); </w:t>
      </w:r>
      <w:r>
        <w:rPr>
          <w:color w:val="000066"/>
          <w:sz w:val="17"/>
          <w:szCs w:val="17"/>
        </w:rPr>
        <w:br/>
        <w:t xml:space="preserve">            if(saveFileDialog1.FileName != "")  </w:t>
      </w:r>
      <w:r>
        <w:rPr>
          <w:color w:val="000066"/>
          <w:sz w:val="17"/>
          <w:szCs w:val="17"/>
        </w:rPr>
        <w:br/>
        <w:t xml:space="preserve">                tChart1.Export.Template.IncludeData = true; </w:t>
      </w:r>
      <w:r>
        <w:rPr>
          <w:color w:val="000066"/>
          <w:sz w:val="17"/>
          <w:szCs w:val="17"/>
        </w:rPr>
        <w:br/>
        <w:t xml:space="preserve">                tChart1.Export.Template.Save(saveFileDialog1.FileName);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SaveFileDialog1.Filter = "TenFile (.ten)|*.ten" </w:t>
      </w:r>
      <w:r>
        <w:rPr>
          <w:color w:val="000066"/>
          <w:sz w:val="17"/>
          <w:szCs w:val="17"/>
        </w:rPr>
        <w:br/>
        <w:t xml:space="preserve">        SaveFileDialog1.ShowDialog() </w:t>
      </w:r>
      <w:r>
        <w:rPr>
          <w:color w:val="000066"/>
          <w:sz w:val="17"/>
          <w:szCs w:val="17"/>
        </w:rPr>
        <w:br/>
        <w:t xml:space="preserve">        If SaveFileDialog1.FileName &lt;&gt; "" Then </w:t>
      </w:r>
      <w:r>
        <w:rPr>
          <w:color w:val="000066"/>
          <w:sz w:val="17"/>
          <w:szCs w:val="17"/>
        </w:rPr>
        <w:br/>
        <w:t xml:space="preserve">            TChart1.Export.Template.IncludeData = True </w:t>
      </w:r>
      <w:r>
        <w:rPr>
          <w:color w:val="000066"/>
          <w:sz w:val="17"/>
          <w:szCs w:val="17"/>
        </w:rPr>
        <w:br/>
        <w:t xml:space="preserve">            TChart1.Export.Template.Save(SaveFileDialog1.FileName) </w:t>
      </w:r>
      <w:r>
        <w:rPr>
          <w:color w:val="000066"/>
          <w:sz w:val="17"/>
          <w:szCs w:val="17"/>
        </w:rPr>
        <w:br/>
        <w:t xml:space="preserve">        End If </w:t>
      </w:r>
      <w:r>
        <w:rPr>
          <w:color w:val="000066"/>
          <w:sz w:val="17"/>
          <w:szCs w:val="17"/>
        </w:rPr>
        <w:br/>
        <w:t xml:space="preserve">End Sub </w:t>
      </w:r>
    </w:p>
    <w:p w:rsidR="007649B1" w:rsidRDefault="007649B1" w:rsidP="007649B1">
      <w:pPr>
        <w:rPr>
          <w:rFonts w:ascii="Verdana" w:hAnsi="Verdana"/>
          <w:sz w:val="17"/>
          <w:szCs w:val="17"/>
        </w:rPr>
      </w:pPr>
    </w:p>
    <w:p w:rsidR="007649B1" w:rsidRPr="00CB7714" w:rsidRDefault="007649B1" w:rsidP="007649B1">
      <w:pPr>
        <w:jc w:val="left"/>
        <w:rPr>
          <w:rFonts w:ascii="宋体" w:hAnsi="宋体"/>
          <w:b/>
          <w:sz w:val="24"/>
        </w:rPr>
      </w:pPr>
      <w:r w:rsidRPr="00CB7714">
        <w:rPr>
          <w:rFonts w:ascii="宋体" w:hAnsi="宋体"/>
          <w:b/>
          <w:sz w:val="24"/>
        </w:rPr>
        <w:t>导入</w:t>
      </w:r>
    </w:p>
    <w:p w:rsidR="007649B1" w:rsidRDefault="007649B1" w:rsidP="007649B1">
      <w:pPr>
        <w:rPr>
          <w:rFonts w:ascii="Verdana" w:hAnsi="Verdana"/>
          <w:sz w:val="17"/>
          <w:szCs w:val="17"/>
        </w:rPr>
      </w:pPr>
      <w:bookmarkStart w:id="150" w:name="Bookmark13_XMLImport"/>
      <w:r>
        <w:rPr>
          <w:rFonts w:ascii="Verdana" w:hAnsi="Verdana"/>
          <w:b/>
          <w:bCs/>
          <w:sz w:val="17"/>
          <w:szCs w:val="17"/>
        </w:rPr>
        <w:t>将</w:t>
      </w:r>
      <w:r>
        <w:rPr>
          <w:rFonts w:ascii="Verdana" w:hAnsi="Verdana"/>
          <w:b/>
          <w:bCs/>
          <w:sz w:val="17"/>
          <w:szCs w:val="17"/>
        </w:rPr>
        <w:t>XML</w:t>
      </w:r>
      <w:r>
        <w:rPr>
          <w:rFonts w:ascii="Verdana" w:hAnsi="Verdana"/>
          <w:b/>
          <w:bCs/>
          <w:sz w:val="17"/>
          <w:szCs w:val="17"/>
        </w:rPr>
        <w:t>导入到</w:t>
      </w:r>
      <w:r>
        <w:rPr>
          <w:rFonts w:ascii="Verdana" w:hAnsi="Verdana"/>
          <w:b/>
          <w:bCs/>
          <w:sz w:val="17"/>
          <w:szCs w:val="17"/>
        </w:rPr>
        <w:t>TeeChart</w:t>
      </w:r>
      <w:bookmarkEnd w:id="150"/>
      <w:r>
        <w:rPr>
          <w:rFonts w:ascii="Verdana" w:hAnsi="Verdana"/>
          <w:sz w:val="17"/>
          <w:szCs w:val="17"/>
        </w:rPr>
        <w:br/>
      </w:r>
      <w:r>
        <w:rPr>
          <w:rFonts w:ascii="Verdana" w:hAnsi="Verdana"/>
          <w:sz w:val="17"/>
          <w:szCs w:val="17"/>
        </w:rPr>
        <w:t>从</w:t>
      </w:r>
      <w:r>
        <w:rPr>
          <w:rFonts w:ascii="Verdana" w:hAnsi="Verdana"/>
          <w:sz w:val="17"/>
          <w:szCs w:val="17"/>
        </w:rPr>
        <w:t>TextBox</w:t>
      </w:r>
      <w:r>
        <w:rPr>
          <w:rFonts w:ascii="Verdana" w:hAnsi="Verdana"/>
          <w:sz w:val="17"/>
          <w:szCs w:val="17"/>
        </w:rPr>
        <w:t>导入</w:t>
      </w:r>
      <w:r>
        <w:rPr>
          <w:rFonts w:ascii="Verdana" w:hAnsi="Verdana"/>
          <w:sz w:val="17"/>
          <w:szCs w:val="17"/>
        </w:rPr>
        <w:t>XML.</w:t>
      </w:r>
    </w:p>
    <w:p w:rsidR="007649B1" w:rsidRDefault="007649B1" w:rsidP="007649B1">
      <w:pPr>
        <w:pStyle w:val="HTML"/>
        <w:spacing w:line="200" w:lineRule="atLeast"/>
        <w:rPr>
          <w:color w:val="000066"/>
          <w:sz w:val="17"/>
          <w:szCs w:val="17"/>
        </w:rPr>
      </w:pPr>
      <w:r>
        <w:rPr>
          <w:color w:val="000066"/>
          <w:sz w:val="17"/>
          <w:szCs w:val="17"/>
        </w:rPr>
        <w:t xml:space="preserve">例如 </w:t>
      </w:r>
      <w:r>
        <w:rPr>
          <w:color w:val="000066"/>
          <w:sz w:val="17"/>
          <w:szCs w:val="17"/>
        </w:rPr>
        <w:br/>
        <w:t xml:space="preserve">[C#] </w:t>
      </w:r>
      <w:r>
        <w:rPr>
          <w:color w:val="000066"/>
          <w:sz w:val="17"/>
          <w:szCs w:val="17"/>
        </w:rPr>
        <w:br/>
      </w:r>
      <w:r>
        <w:rPr>
          <w:color w:val="000066"/>
          <w:sz w:val="17"/>
          <w:szCs w:val="17"/>
        </w:rPr>
        <w:lastRenderedPageBreak/>
        <w:t xml:space="preserve">protected override void button1_Click(object sender, System.EventArgs e)  </w:t>
      </w:r>
      <w:r>
        <w:rPr>
          <w:color w:val="000066"/>
          <w:sz w:val="17"/>
          <w:szCs w:val="17"/>
        </w:rPr>
        <w:br/>
        <w:t xml:space="preserve">            tChart1.Series.RemoveAllSeries(); </w:t>
      </w:r>
      <w:r>
        <w:rPr>
          <w:color w:val="000066"/>
          <w:sz w:val="17"/>
          <w:szCs w:val="17"/>
        </w:rPr>
        <w:br/>
        <w:t>            Steema.TeeChart.Styles.Points points1 = new Stee</w:t>
      </w:r>
    </w:p>
    <w:p w:rsidR="007649B1" w:rsidRDefault="007649B1" w:rsidP="007649B1">
      <w:pPr>
        <w:pStyle w:val="HTML"/>
        <w:spacing w:line="200" w:lineRule="atLeast"/>
        <w:rPr>
          <w:color w:val="000066"/>
          <w:sz w:val="17"/>
          <w:szCs w:val="17"/>
        </w:rPr>
      </w:pPr>
    </w:p>
    <w:p w:rsidR="007649B1" w:rsidRDefault="007649B1" w:rsidP="007649B1">
      <w:pPr>
        <w:pStyle w:val="HTML"/>
        <w:spacing w:after="240" w:line="200" w:lineRule="atLeast"/>
        <w:rPr>
          <w:color w:val="000066"/>
          <w:sz w:val="17"/>
          <w:szCs w:val="17"/>
        </w:rPr>
      </w:pPr>
      <w:r>
        <w:rPr>
          <w:color w:val="000066"/>
          <w:sz w:val="17"/>
          <w:szCs w:val="17"/>
        </w:rPr>
        <w:t xml:space="preserve">ma.TeeChart.Styles.Points(tChart1.Chart); </w:t>
      </w:r>
      <w:r>
        <w:rPr>
          <w:color w:val="000066"/>
          <w:sz w:val="17"/>
          <w:szCs w:val="17"/>
        </w:rPr>
        <w:br/>
        <w:t xml:space="preserve">            points1.Title = "Points Series"; </w:t>
      </w:r>
      <w:r>
        <w:rPr>
          <w:color w:val="000066"/>
          <w:sz w:val="17"/>
          <w:szCs w:val="17"/>
        </w:rPr>
        <w:br/>
        <w:t xml:space="preserve">            xmlSource1.Series = points1; </w:t>
      </w:r>
      <w:r>
        <w:rPr>
          <w:color w:val="000066"/>
          <w:sz w:val="17"/>
          <w:szCs w:val="17"/>
        </w:rPr>
        <w:br/>
        <w:t xml:space="preserve">            xmlSource1.SeriesNode = "Points Series"; </w:t>
      </w:r>
      <w:r>
        <w:rPr>
          <w:color w:val="000066"/>
          <w:sz w:val="17"/>
          <w:szCs w:val="17"/>
        </w:rPr>
        <w:br/>
        <w:t xml:space="preserve">            xmlSource1.Load(textBox2.Text); </w:t>
      </w:r>
      <w:r>
        <w:rPr>
          <w:color w:val="000066"/>
          <w:sz w:val="17"/>
          <w:szCs w:val="17"/>
        </w:rPr>
        <w:br/>
        <w:t xml:space="preserve"> </w:t>
      </w:r>
      <w:r>
        <w:rPr>
          <w:color w:val="000066"/>
          <w:sz w:val="17"/>
          <w:szCs w:val="17"/>
        </w:rPr>
        <w:br/>
        <w:t xml:space="preserve"> </w:t>
      </w:r>
      <w:r>
        <w:rPr>
          <w:color w:val="000066"/>
          <w:sz w:val="17"/>
          <w:szCs w:val="17"/>
        </w:rPr>
        <w:br/>
        <w:t xml:space="preserve">            tChart1.Refresh();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从</w:t>
      </w:r>
      <w:r>
        <w:rPr>
          <w:rFonts w:ascii="Verdana" w:hAnsi="Verdana"/>
          <w:sz w:val="17"/>
          <w:szCs w:val="17"/>
        </w:rPr>
        <w:t>URL</w:t>
      </w:r>
      <w:r>
        <w:rPr>
          <w:rFonts w:ascii="Verdana" w:hAnsi="Verdana"/>
          <w:sz w:val="17"/>
          <w:szCs w:val="17"/>
        </w:rPr>
        <w:t>导入</w:t>
      </w:r>
      <w:r>
        <w:rPr>
          <w:rFonts w:ascii="Verdana" w:hAnsi="Verdana"/>
          <w:sz w:val="17"/>
          <w:szCs w:val="17"/>
        </w:rPr>
        <w:t xml:space="preserve">XML . </w:t>
      </w:r>
    </w:p>
    <w:p w:rsidR="007649B1" w:rsidRDefault="007649B1" w:rsidP="007649B1">
      <w:pPr>
        <w:pStyle w:val="HTML"/>
        <w:spacing w:line="200" w:lineRule="atLeast"/>
        <w:rPr>
          <w:color w:val="000066"/>
          <w:sz w:val="17"/>
          <w:szCs w:val="17"/>
        </w:rPr>
      </w:pPr>
      <w:r>
        <w:rPr>
          <w:color w:val="000066"/>
          <w:sz w:val="17"/>
          <w:szCs w:val="17"/>
        </w:rPr>
        <w:t>例如</w:t>
      </w:r>
      <w:r>
        <w:rPr>
          <w:color w:val="000066"/>
          <w:sz w:val="17"/>
          <w:szCs w:val="17"/>
        </w:rPr>
        <w:br/>
        <w:t xml:space="preserve">[C#] </w:t>
      </w:r>
      <w:r>
        <w:rPr>
          <w:color w:val="000066"/>
          <w:sz w:val="17"/>
          <w:szCs w:val="17"/>
        </w:rPr>
        <w:br/>
        <w:t xml:space="preserve">protected override void button2_Click(object sender, System.EventArgs e)  </w:t>
      </w:r>
      <w:r>
        <w:rPr>
          <w:color w:val="000066"/>
          <w:sz w:val="17"/>
          <w:szCs w:val="17"/>
        </w:rPr>
        <w:br/>
        <w:t xml:space="preserve">            tChart1.Series.RemoveAllSeries(); </w:t>
      </w:r>
      <w:r>
        <w:rPr>
          <w:color w:val="000066"/>
          <w:sz w:val="17"/>
          <w:szCs w:val="17"/>
        </w:rPr>
        <w:br/>
        <w:t xml:space="preserve">            xmlSource1.Chart = tChart1.Chart; </w:t>
      </w:r>
      <w:r>
        <w:rPr>
          <w:color w:val="000066"/>
          <w:sz w:val="17"/>
          <w:szCs w:val="17"/>
        </w:rPr>
        <w:br/>
        <w:t xml:space="preserve">            xmlSource1.Load("http://www.steema.com/SampleNETData.xml"); </w:t>
      </w:r>
      <w:r>
        <w:rPr>
          <w:color w:val="000066"/>
          <w:sz w:val="17"/>
          <w:szCs w:val="17"/>
        </w:rPr>
        <w:br/>
        <w:t xml:space="preserve"> </w:t>
      </w:r>
      <w:r>
        <w:rPr>
          <w:color w:val="000066"/>
          <w:sz w:val="17"/>
          <w:szCs w:val="17"/>
        </w:rPr>
        <w:br/>
        <w:t xml:space="preserve">            tChart1.Refresh(); </w:t>
      </w:r>
      <w:r>
        <w:rPr>
          <w:color w:val="000066"/>
          <w:sz w:val="17"/>
          <w:szCs w:val="17"/>
        </w:rPr>
        <w:br/>
        <w:t xml:space="preserve">         </w:t>
      </w:r>
    </w:p>
    <w:p w:rsidR="007649B1" w:rsidRDefault="007649B1" w:rsidP="007649B1">
      <w:pPr>
        <w:pStyle w:val="a5"/>
        <w:rPr>
          <w:rFonts w:ascii="Verdana" w:hAnsi="Verdana"/>
          <w:sz w:val="17"/>
          <w:szCs w:val="17"/>
        </w:rPr>
      </w:pPr>
      <w:r>
        <w:rPr>
          <w:rFonts w:ascii="Verdana" w:hAnsi="Verdana"/>
          <w:sz w:val="17"/>
          <w:szCs w:val="17"/>
        </w:rPr>
        <w:br/>
      </w:r>
      <w:bookmarkStart w:id="151" w:name="Bookmark13_TenFormat"/>
      <w:r>
        <w:rPr>
          <w:rFonts w:ascii="Verdana" w:hAnsi="Verdana"/>
          <w:b/>
          <w:bCs/>
          <w:sz w:val="17"/>
          <w:szCs w:val="17"/>
        </w:rPr>
        <w:t>导入</w:t>
      </w:r>
      <w:r>
        <w:rPr>
          <w:rFonts w:ascii="Verdana" w:hAnsi="Verdana"/>
          <w:b/>
          <w:bCs/>
          <w:sz w:val="17"/>
          <w:szCs w:val="17"/>
        </w:rPr>
        <w:t xml:space="preserve">Ten </w:t>
      </w:r>
      <w:r>
        <w:rPr>
          <w:rFonts w:ascii="Verdana" w:hAnsi="Verdana"/>
          <w:b/>
          <w:bCs/>
          <w:sz w:val="17"/>
          <w:szCs w:val="17"/>
        </w:rPr>
        <w:t>格式文件</w:t>
      </w:r>
      <w:bookmarkEnd w:id="151"/>
    </w:p>
    <w:p w:rsidR="007649B1" w:rsidRDefault="007649B1" w:rsidP="007649B1">
      <w:pPr>
        <w:pStyle w:val="a5"/>
        <w:rPr>
          <w:rFonts w:ascii="Verdana" w:hAnsi="Verdana"/>
          <w:sz w:val="17"/>
          <w:szCs w:val="17"/>
        </w:rPr>
      </w:pPr>
      <w:r>
        <w:rPr>
          <w:rFonts w:ascii="Verdana" w:hAnsi="Verdana"/>
          <w:sz w:val="17"/>
          <w:szCs w:val="17"/>
        </w:rPr>
        <w:t>从本地文件源或</w:t>
      </w:r>
      <w:r>
        <w:rPr>
          <w:rFonts w:ascii="Verdana" w:hAnsi="Verdana"/>
          <w:sz w:val="17"/>
          <w:szCs w:val="17"/>
        </w:rPr>
        <w:t>http</w:t>
      </w:r>
      <w:r>
        <w:rPr>
          <w:rFonts w:ascii="Verdana" w:hAnsi="Verdana"/>
          <w:sz w:val="17"/>
          <w:szCs w:val="17"/>
        </w:rPr>
        <w:t>数据源中导入一个已保存的</w:t>
      </w:r>
      <w:r>
        <w:rPr>
          <w:rFonts w:ascii="Verdana" w:hAnsi="Verdana"/>
          <w:sz w:val="17"/>
          <w:szCs w:val="17"/>
        </w:rPr>
        <w:t>Tee</w:t>
      </w:r>
      <w:r>
        <w:rPr>
          <w:rFonts w:ascii="Verdana" w:hAnsi="Verdana"/>
          <w:sz w:val="17"/>
          <w:szCs w:val="17"/>
        </w:rPr>
        <w:t>文件</w:t>
      </w:r>
      <w:r>
        <w:rPr>
          <w:rFonts w:ascii="Verdana" w:hAnsi="Verdana"/>
          <w:sz w:val="17"/>
          <w:szCs w:val="17"/>
        </w:rPr>
        <w:br/>
      </w:r>
      <w:bookmarkStart w:id="152" w:name="Bookmark13_egImport"/>
      <w:r>
        <w:rPr>
          <w:rFonts w:ascii="Verdana" w:hAnsi="Verdana"/>
          <w:b/>
          <w:bCs/>
          <w:sz w:val="17"/>
          <w:szCs w:val="17"/>
        </w:rPr>
        <w:t>导入实例</w:t>
      </w:r>
      <w:bookmarkEnd w:id="152"/>
      <w:r>
        <w:rPr>
          <w:rFonts w:ascii="Verdana" w:hAnsi="Verdana"/>
          <w:b/>
          <w:bCs/>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例如 </w:t>
      </w:r>
    </w:p>
    <w:p w:rsidR="007649B1" w:rsidRDefault="007649B1" w:rsidP="007649B1">
      <w:pPr>
        <w:rPr>
          <w:rFonts w:ascii="Verdana" w:hAnsi="Verdana"/>
          <w:sz w:val="17"/>
          <w:szCs w:val="17"/>
        </w:rPr>
      </w:pPr>
      <w:r>
        <w:rPr>
          <w:rFonts w:ascii="Verdana" w:hAnsi="Verdana"/>
          <w:sz w:val="17"/>
          <w:szCs w:val="17"/>
        </w:rPr>
        <w:t>从文件中导入</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tChart1.Import.Template.LoadFileDialog(); </w:t>
      </w:r>
      <w:r>
        <w:rPr>
          <w:color w:val="000066"/>
          <w:sz w:val="17"/>
          <w:szCs w:val="17"/>
        </w:rPr>
        <w:br/>
        <w:t xml:space="preserve">[VB.Net] </w:t>
      </w:r>
      <w:r>
        <w:rPr>
          <w:color w:val="000066"/>
          <w:sz w:val="17"/>
          <w:szCs w:val="17"/>
        </w:rPr>
        <w:br/>
        <w:t xml:space="preserve">TChart1.Import.Template.LoadFileDialog() </w:t>
      </w:r>
    </w:p>
    <w:p w:rsidR="007649B1" w:rsidRDefault="007649B1" w:rsidP="007649B1">
      <w:pPr>
        <w:rPr>
          <w:rFonts w:ascii="Verdana" w:hAnsi="Verdana"/>
          <w:sz w:val="17"/>
          <w:szCs w:val="17"/>
        </w:rPr>
      </w:pPr>
      <w:r>
        <w:rPr>
          <w:rFonts w:ascii="Verdana" w:hAnsi="Verdana"/>
          <w:sz w:val="17"/>
          <w:szCs w:val="17"/>
        </w:rPr>
        <w:br/>
        <w:t xml:space="preserve">URL..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tChart1.Import.Template.FromURL("http://www.berneda.com/demo.ten"); </w:t>
      </w:r>
      <w:r>
        <w:rPr>
          <w:color w:val="000066"/>
          <w:sz w:val="17"/>
          <w:szCs w:val="17"/>
        </w:rPr>
        <w:br/>
      </w:r>
      <w:r>
        <w:rPr>
          <w:color w:val="000066"/>
          <w:sz w:val="17"/>
          <w:szCs w:val="17"/>
        </w:rPr>
        <w:lastRenderedPageBreak/>
        <w:t xml:space="preserve">[VB.Net] </w:t>
      </w:r>
      <w:r>
        <w:rPr>
          <w:color w:val="000066"/>
          <w:sz w:val="17"/>
          <w:szCs w:val="17"/>
        </w:rPr>
        <w:br/>
        <w:t xml:space="preserve">TChart1.Import.Template.FromURL("http://www.berneda.com/demo.ten")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Stream..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System.IO.MemoryStream tenStream = new System.IO.MemoryStream(); </w:t>
      </w:r>
      <w:r>
        <w:rPr>
          <w:color w:val="000066"/>
          <w:sz w:val="17"/>
          <w:szCs w:val="17"/>
        </w:rPr>
        <w:br/>
        <w:t xml:space="preserve">tChart1.Export.Template.Save(tenStream); </w:t>
      </w:r>
      <w:r>
        <w:rPr>
          <w:color w:val="000066"/>
          <w:sz w:val="17"/>
          <w:szCs w:val="17"/>
        </w:rPr>
        <w:br/>
        <w:t xml:space="preserve">tChart2.Import.Template.Load(tenStream); </w:t>
      </w:r>
      <w:r>
        <w:rPr>
          <w:color w:val="000066"/>
          <w:sz w:val="17"/>
          <w:szCs w:val="17"/>
        </w:rPr>
        <w:br/>
        <w:t xml:space="preserve">[VB.Net] </w:t>
      </w:r>
      <w:r>
        <w:rPr>
          <w:color w:val="000066"/>
          <w:sz w:val="17"/>
          <w:szCs w:val="17"/>
        </w:rPr>
        <w:br/>
        <w:t xml:space="preserve">Dim TenStream As New System.IO.MemoryStream() </w:t>
      </w:r>
      <w:r>
        <w:rPr>
          <w:color w:val="000066"/>
          <w:sz w:val="17"/>
          <w:szCs w:val="17"/>
        </w:rPr>
        <w:br/>
        <w:t xml:space="preserve">TChart1.Export.Template.Save(TenStream) </w:t>
      </w:r>
      <w:r>
        <w:rPr>
          <w:color w:val="000066"/>
          <w:sz w:val="17"/>
          <w:szCs w:val="17"/>
        </w:rPr>
        <w:br/>
        <w:t xml:space="preserve">TChart2.Import.Template.Load(TenStream) </w:t>
      </w:r>
    </w:p>
    <w:p w:rsidR="007649B1" w:rsidRDefault="007649B1" w:rsidP="007649B1">
      <w:pPr>
        <w:rPr>
          <w:rFonts w:ascii="Verdana" w:hAnsi="Verdana"/>
          <w:sz w:val="17"/>
          <w:szCs w:val="17"/>
        </w:rPr>
      </w:pPr>
      <w:r>
        <w:rPr>
          <w:rFonts w:ascii="Verdana" w:hAnsi="Verdana"/>
          <w:sz w:val="17"/>
          <w:szCs w:val="17"/>
        </w:rPr>
        <w:br/>
      </w:r>
      <w:bookmarkStart w:id="153" w:name="Bookmark13_EffectImport"/>
      <w:r>
        <w:rPr>
          <w:rFonts w:ascii="Verdana" w:hAnsi="Verdana"/>
          <w:b/>
          <w:bCs/>
          <w:sz w:val="17"/>
          <w:szCs w:val="17"/>
        </w:rPr>
        <w:t>导入图表会引起效果的改变</w:t>
      </w:r>
      <w:bookmarkEnd w:id="153"/>
      <w:r>
        <w:rPr>
          <w:rFonts w:ascii="Verdana" w:hAnsi="Verdana"/>
          <w:sz w:val="17"/>
          <w:szCs w:val="17"/>
        </w:rPr>
        <w:br/>
      </w:r>
      <w:r>
        <w:rPr>
          <w:rFonts w:ascii="Verdana" w:hAnsi="Verdana"/>
          <w:sz w:val="17"/>
          <w:szCs w:val="17"/>
        </w:rPr>
        <w:t>由于</w:t>
      </w:r>
      <w:r>
        <w:rPr>
          <w:rFonts w:ascii="Verdana" w:hAnsi="Verdana"/>
          <w:sz w:val="17"/>
          <w:szCs w:val="17"/>
        </w:rPr>
        <w:t>.ten</w:t>
      </w:r>
      <w:r>
        <w:rPr>
          <w:rFonts w:ascii="Verdana" w:hAnsi="Verdana"/>
          <w:sz w:val="17"/>
          <w:szCs w:val="17"/>
        </w:rPr>
        <w:t>文件只保存标准图表定义的改变，所以目标图表的属性变化与被导入的图表无关，而是由原始图表来执行。这是一个图表页脚的实例。如果</w:t>
      </w:r>
      <w:r>
        <w:rPr>
          <w:rFonts w:ascii="Verdana" w:hAnsi="Verdana"/>
          <w:sz w:val="17"/>
          <w:szCs w:val="17"/>
        </w:rPr>
        <w:t>.ten</w:t>
      </w:r>
      <w:r>
        <w:rPr>
          <w:rFonts w:ascii="Verdana" w:hAnsi="Verdana"/>
          <w:sz w:val="17"/>
          <w:szCs w:val="17"/>
        </w:rPr>
        <w:t>文件没有设定页脚和目标图表，那么页脚将会在图表导入后才显示。这将是一个理想的结果。如果您期望在导入图表时引起变化，它能在图表导出后逆向影响所期望的结果，那么您就能创建一个新图表例子，如下所示：</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Bar bar1 = new Bar(tChart1.Chart); </w:t>
      </w:r>
      <w:r>
        <w:rPr>
          <w:color w:val="000066"/>
          <w:sz w:val="17"/>
          <w:szCs w:val="17"/>
        </w:rPr>
        <w:br/>
        <w:t xml:space="preserve">        bar1.FillSampleValues(20); </w:t>
      </w:r>
      <w:r>
        <w:rPr>
          <w:color w:val="000066"/>
          <w:sz w:val="17"/>
          <w:szCs w:val="17"/>
        </w:rPr>
        <w:br/>
        <w:t xml:space="preserve"> </w:t>
      </w:r>
      <w:r>
        <w:rPr>
          <w:color w:val="000066"/>
          <w:sz w:val="17"/>
          <w:szCs w:val="17"/>
        </w:rPr>
        <w:br/>
        <w:t xml:space="preserve">private void button1_Click(object sender, System.EventArgs e)  </w:t>
      </w:r>
      <w:r>
        <w:rPr>
          <w:color w:val="000066"/>
          <w:sz w:val="17"/>
          <w:szCs w:val="17"/>
        </w:rPr>
        <w:br/>
        <w:t xml:space="preserve">        saveFileDialog1.Filter = "TenFile (.ten)|*.ten"; </w:t>
      </w:r>
      <w:r>
        <w:rPr>
          <w:color w:val="000066"/>
          <w:sz w:val="17"/>
          <w:szCs w:val="17"/>
        </w:rPr>
        <w:br/>
        <w:t xml:space="preserve">        saveFileDialog1.ShowDialog(); </w:t>
      </w:r>
      <w:r>
        <w:rPr>
          <w:color w:val="000066"/>
          <w:sz w:val="17"/>
          <w:szCs w:val="17"/>
        </w:rPr>
        <w:br/>
        <w:t xml:space="preserve">        if(saveFileDialog1.FileName != "")  </w:t>
      </w:r>
      <w:r>
        <w:rPr>
          <w:color w:val="000066"/>
          <w:sz w:val="17"/>
          <w:szCs w:val="17"/>
        </w:rPr>
        <w:br/>
        <w:t xml:space="preserve">            tChart1.Export.Template.IncludeData = true; </w:t>
      </w:r>
      <w:r>
        <w:rPr>
          <w:color w:val="000066"/>
          <w:sz w:val="17"/>
          <w:szCs w:val="17"/>
        </w:rPr>
        <w:br/>
        <w:t xml:space="preserve">            tChart1.Export.Template.Save(saveFileDialog1.FileName); </w:t>
      </w:r>
      <w:r>
        <w:rPr>
          <w:color w:val="000066"/>
          <w:sz w:val="17"/>
          <w:szCs w:val="17"/>
        </w:rPr>
        <w:br/>
        <w:t xml:space="preserve">         </w:t>
      </w:r>
      <w:r>
        <w:rPr>
          <w:color w:val="000066"/>
          <w:sz w:val="17"/>
          <w:szCs w:val="17"/>
        </w:rPr>
        <w:br/>
        <w:t xml:space="preserve"> </w:t>
      </w:r>
      <w:r>
        <w:rPr>
          <w:color w:val="000066"/>
          <w:sz w:val="17"/>
          <w:szCs w:val="17"/>
        </w:rPr>
        <w:br/>
        <w:t xml:space="preserve">private void button2_Click(object sender, System.EventArgs e)  </w:t>
      </w:r>
      <w:r>
        <w:rPr>
          <w:color w:val="000066"/>
          <w:sz w:val="17"/>
          <w:szCs w:val="17"/>
        </w:rPr>
        <w:br/>
        <w:t xml:space="preserve">        tChart1.Dispose(); </w:t>
      </w:r>
      <w:r>
        <w:rPr>
          <w:color w:val="000066"/>
          <w:sz w:val="17"/>
          <w:szCs w:val="17"/>
        </w:rPr>
        <w:br/>
        <w:t xml:space="preserve">        tChart1 = new Steema.TeeChart.TChart(); </w:t>
      </w:r>
      <w:r>
        <w:rPr>
          <w:color w:val="000066"/>
          <w:sz w:val="17"/>
          <w:szCs w:val="17"/>
        </w:rPr>
        <w:br/>
        <w:t xml:space="preserve">        ini_Chart(); </w:t>
      </w:r>
      <w:r>
        <w:rPr>
          <w:color w:val="000066"/>
          <w:sz w:val="17"/>
          <w:szCs w:val="17"/>
        </w:rPr>
        <w:br/>
        <w:t xml:space="preserve"> </w:t>
      </w:r>
      <w:r>
        <w:rPr>
          <w:color w:val="000066"/>
          <w:sz w:val="17"/>
          <w:szCs w:val="17"/>
        </w:rPr>
        <w:br/>
        <w:t xml:space="preserve">private void ini_Chart()  </w:t>
      </w:r>
      <w:r>
        <w:rPr>
          <w:color w:val="000066"/>
          <w:sz w:val="17"/>
          <w:szCs w:val="17"/>
        </w:rPr>
        <w:br/>
        <w:t xml:space="preserve">        this.tChart1.Header.Lines = new string[] "TeeChart"; </w:t>
      </w:r>
      <w:r>
        <w:rPr>
          <w:color w:val="000066"/>
          <w:sz w:val="17"/>
          <w:szCs w:val="17"/>
        </w:rPr>
        <w:br/>
        <w:t xml:space="preserve">        this.tChart1.Location = new System.Drawing.Point(24, 24); </w:t>
      </w:r>
      <w:r>
        <w:rPr>
          <w:color w:val="000066"/>
          <w:sz w:val="17"/>
          <w:szCs w:val="17"/>
        </w:rPr>
        <w:br/>
        <w:t xml:space="preserve">        this.tChart1.Name = "tChart1"; </w:t>
      </w:r>
      <w:r>
        <w:rPr>
          <w:color w:val="000066"/>
          <w:sz w:val="17"/>
          <w:szCs w:val="17"/>
        </w:rPr>
        <w:br/>
      </w:r>
      <w:r>
        <w:rPr>
          <w:color w:val="000066"/>
          <w:sz w:val="17"/>
          <w:szCs w:val="17"/>
        </w:rPr>
        <w:lastRenderedPageBreak/>
        <w:t xml:space="preserve">        this.tChart1.Size = new System.Drawing.Size(400, 240); </w:t>
      </w:r>
      <w:r>
        <w:rPr>
          <w:color w:val="000066"/>
          <w:sz w:val="17"/>
          <w:szCs w:val="17"/>
        </w:rPr>
        <w:br/>
        <w:t xml:space="preserve">        this.tChart1.TabIndex = 5; </w:t>
      </w:r>
      <w:r>
        <w:rPr>
          <w:color w:val="000066"/>
          <w:sz w:val="17"/>
          <w:szCs w:val="17"/>
        </w:rPr>
        <w:br/>
        <w:t xml:space="preserve">        this.Controls.AddRange(new System.Windows.Forms.Control[] this.tChart1); </w:t>
      </w:r>
      <w:r>
        <w:rPr>
          <w:color w:val="000066"/>
          <w:sz w:val="17"/>
          <w:szCs w:val="17"/>
        </w:rPr>
        <w:br/>
        <w:t xml:space="preserve"> </w:t>
      </w:r>
      <w:r>
        <w:rPr>
          <w:color w:val="000066"/>
          <w:sz w:val="17"/>
          <w:szCs w:val="17"/>
        </w:rPr>
        <w:br/>
        <w:t xml:space="preserve">private void button3_Click(object sender, System.EventArgs e)  </w:t>
      </w:r>
      <w:r>
        <w:rPr>
          <w:color w:val="000066"/>
          <w:sz w:val="17"/>
          <w:szCs w:val="17"/>
        </w:rPr>
        <w:br/>
        <w:t xml:space="preserve">        tChart1.Import.Template.LoadFileDialog();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Bar1 As New Steema.TeeChart.Styles.Bar(TChart1.Chart) </w:t>
      </w:r>
      <w:r>
        <w:rPr>
          <w:color w:val="000066"/>
          <w:sz w:val="17"/>
          <w:szCs w:val="17"/>
        </w:rPr>
        <w:br/>
        <w:t xml:space="preserve">        Bar1.FillSampleValues(20) </w:t>
      </w:r>
      <w:r>
        <w:rPr>
          <w:color w:val="000066"/>
          <w:sz w:val="17"/>
          <w:szCs w:val="17"/>
        </w:rPr>
        <w:br/>
        <w:t xml:space="preserve">End Sub </w:t>
      </w:r>
      <w:r>
        <w:rPr>
          <w:color w:val="000066"/>
          <w:sz w:val="17"/>
          <w:szCs w:val="17"/>
        </w:rPr>
        <w:br/>
        <w:t xml:space="preserve">Private Sub Button1_Click(ByVal sender As System.Object, ByVal e As System.EventArgs) Handles Button1.Click </w:t>
      </w:r>
      <w:r>
        <w:rPr>
          <w:color w:val="000066"/>
          <w:sz w:val="17"/>
          <w:szCs w:val="17"/>
        </w:rPr>
        <w:br/>
        <w:t xml:space="preserve">        SaveFileDialog1.Filter = "TenFile (.ten)|*.ten" </w:t>
      </w:r>
      <w:r>
        <w:rPr>
          <w:color w:val="000066"/>
          <w:sz w:val="17"/>
          <w:szCs w:val="17"/>
        </w:rPr>
        <w:br/>
        <w:t xml:space="preserve">        SaveFileDialog1.ShowDialog() </w:t>
      </w:r>
      <w:r>
        <w:rPr>
          <w:color w:val="000066"/>
          <w:sz w:val="17"/>
          <w:szCs w:val="17"/>
        </w:rPr>
        <w:br/>
        <w:t xml:space="preserve">        If Not SaveFileDialog1.FileName = "" Then </w:t>
      </w:r>
      <w:r>
        <w:rPr>
          <w:color w:val="000066"/>
          <w:sz w:val="17"/>
          <w:szCs w:val="17"/>
        </w:rPr>
        <w:br/>
        <w:t xml:space="preserve">            TChart1.Export.Template.IncludeData = True </w:t>
      </w:r>
      <w:r>
        <w:rPr>
          <w:color w:val="000066"/>
          <w:sz w:val="17"/>
          <w:szCs w:val="17"/>
        </w:rPr>
        <w:br/>
        <w:t xml:space="preserve">            TChart1.Export.Template.Save(SaveFileDialog1.FileName) </w:t>
      </w:r>
      <w:r>
        <w:rPr>
          <w:color w:val="000066"/>
          <w:sz w:val="17"/>
          <w:szCs w:val="17"/>
        </w:rPr>
        <w:br/>
        <w:t xml:space="preserve">        End If </w:t>
      </w:r>
      <w:r>
        <w:rPr>
          <w:color w:val="000066"/>
          <w:sz w:val="17"/>
          <w:szCs w:val="17"/>
        </w:rPr>
        <w:br/>
        <w:t xml:space="preserve">End Sub </w:t>
      </w:r>
      <w:r>
        <w:rPr>
          <w:color w:val="000066"/>
          <w:sz w:val="17"/>
          <w:szCs w:val="17"/>
        </w:rPr>
        <w:br/>
        <w:t xml:space="preserve">Private Sub Button2_Click(ByVal sender As System.Object, ByVal e As System.EventArgs) Handles Button2.Click </w:t>
      </w:r>
      <w:r>
        <w:rPr>
          <w:color w:val="000066"/>
          <w:sz w:val="17"/>
          <w:szCs w:val="17"/>
        </w:rPr>
        <w:br/>
        <w:t xml:space="preserve">        TChart1.Dispose() </w:t>
      </w:r>
      <w:r>
        <w:rPr>
          <w:color w:val="000066"/>
          <w:sz w:val="17"/>
          <w:szCs w:val="17"/>
        </w:rPr>
        <w:br/>
        <w:t xml:space="preserve">        TChart1 = New Steema.TeeChart.TChart() </w:t>
      </w:r>
      <w:r>
        <w:rPr>
          <w:color w:val="000066"/>
          <w:sz w:val="17"/>
          <w:szCs w:val="17"/>
        </w:rPr>
        <w:br/>
        <w:t xml:space="preserve">        Ini_Chart() </w:t>
      </w:r>
      <w:r>
        <w:rPr>
          <w:color w:val="000066"/>
          <w:sz w:val="17"/>
          <w:szCs w:val="17"/>
        </w:rPr>
        <w:br/>
        <w:t xml:space="preserve">End Sub </w:t>
      </w:r>
      <w:r>
        <w:rPr>
          <w:color w:val="000066"/>
          <w:sz w:val="17"/>
          <w:szCs w:val="17"/>
        </w:rPr>
        <w:br/>
        <w:t xml:space="preserve">Private Sub Ini_Chart() </w:t>
      </w:r>
      <w:r>
        <w:rPr>
          <w:color w:val="000066"/>
          <w:sz w:val="17"/>
          <w:szCs w:val="17"/>
        </w:rPr>
        <w:br/>
        <w:t xml:space="preserve">        Me.TChart1.Header.Lines = New String() "TeeChart" </w:t>
      </w:r>
      <w:r>
        <w:rPr>
          <w:color w:val="000066"/>
          <w:sz w:val="17"/>
          <w:szCs w:val="17"/>
        </w:rPr>
        <w:br/>
        <w:t xml:space="preserve">        Me.TChart1.Location = New System.Drawing.Point(16, 16) </w:t>
      </w:r>
      <w:r>
        <w:rPr>
          <w:color w:val="000066"/>
          <w:sz w:val="17"/>
          <w:szCs w:val="17"/>
        </w:rPr>
        <w:br/>
        <w:t xml:space="preserve">        Me.TChart1.Name = "TChart1" </w:t>
      </w:r>
      <w:r>
        <w:rPr>
          <w:color w:val="000066"/>
          <w:sz w:val="17"/>
          <w:szCs w:val="17"/>
        </w:rPr>
        <w:br/>
        <w:t xml:space="preserve">        Me.TChart1.Size = New System.Drawing.Size(400, 296) </w:t>
      </w:r>
      <w:r>
        <w:rPr>
          <w:color w:val="000066"/>
          <w:sz w:val="17"/>
          <w:szCs w:val="17"/>
        </w:rPr>
        <w:br/>
        <w:t xml:space="preserve">        Me.TChart1.TabIndex = 3 </w:t>
      </w:r>
      <w:r>
        <w:rPr>
          <w:color w:val="000066"/>
          <w:sz w:val="17"/>
          <w:szCs w:val="17"/>
        </w:rPr>
        <w:br/>
        <w:t xml:space="preserve">        Me.Controls.AddRange(New System.Windows.Forms.Control() Me.TChart1) </w:t>
      </w:r>
      <w:r>
        <w:rPr>
          <w:color w:val="000066"/>
          <w:sz w:val="17"/>
          <w:szCs w:val="17"/>
        </w:rPr>
        <w:br/>
        <w:t xml:space="preserve">End Sub </w:t>
      </w:r>
      <w:r>
        <w:rPr>
          <w:color w:val="000066"/>
          <w:sz w:val="17"/>
          <w:szCs w:val="17"/>
        </w:rPr>
        <w:br/>
        <w:t xml:space="preserve">Private Sub Button3_Click(ByVal sender As System.Object, ByVal e As System.EventArgs) Handles Button3.Click </w:t>
      </w:r>
      <w:r>
        <w:rPr>
          <w:color w:val="000066"/>
          <w:sz w:val="17"/>
          <w:szCs w:val="17"/>
        </w:rPr>
        <w:br/>
        <w:t xml:space="preserve">        TChart1.Import.Template.LoadFileDialog() </w:t>
      </w:r>
      <w:r>
        <w:rPr>
          <w:color w:val="000066"/>
          <w:sz w:val="17"/>
          <w:szCs w:val="17"/>
        </w:rPr>
        <w:br/>
      </w:r>
      <w:r>
        <w:rPr>
          <w:color w:val="000066"/>
          <w:sz w:val="17"/>
          <w:szCs w:val="17"/>
        </w:rPr>
        <w:lastRenderedPageBreak/>
        <w:t xml:space="preserve">End Sub </w:t>
      </w:r>
      <w:r>
        <w:rPr>
          <w:color w:val="000066"/>
          <w:sz w:val="17"/>
          <w:szCs w:val="17"/>
        </w:rPr>
        <w:br/>
        <w:t xml:space="preserve"> </w:t>
      </w:r>
    </w:p>
    <w:p w:rsidR="007649B1" w:rsidRDefault="007649B1" w:rsidP="007649B1">
      <w:pPr>
        <w:pStyle w:val="a5"/>
        <w:rPr>
          <w:rFonts w:ascii="Verdana" w:hAnsi="Verdana"/>
          <w:sz w:val="17"/>
          <w:szCs w:val="17"/>
        </w:rPr>
      </w:pPr>
      <w:bookmarkStart w:id="154" w:name="Bookmark13_OtherInput"/>
      <w:r>
        <w:rPr>
          <w:rFonts w:ascii="Verdana" w:hAnsi="Verdana"/>
          <w:b/>
          <w:bCs/>
          <w:sz w:val="17"/>
          <w:szCs w:val="17"/>
        </w:rPr>
        <w:t>其他数据源</w:t>
      </w:r>
      <w:bookmarkEnd w:id="154"/>
    </w:p>
    <w:p w:rsidR="007649B1" w:rsidRDefault="007649B1" w:rsidP="007649B1">
      <w:pPr>
        <w:pStyle w:val="a5"/>
        <w:rPr>
          <w:rFonts w:ascii="Verdana" w:hAnsi="Verdana"/>
          <w:sz w:val="17"/>
          <w:szCs w:val="17"/>
        </w:rPr>
      </w:pPr>
      <w:r>
        <w:rPr>
          <w:rFonts w:ascii="Verdana" w:hAnsi="Verdana"/>
          <w:sz w:val="17"/>
          <w:szCs w:val="17"/>
        </w:rPr>
        <w:t>关于如何从其他数据库信息源导入数据请参考</w:t>
      </w:r>
      <w:r>
        <w:rPr>
          <w:rFonts w:ascii="Verdana" w:hAnsi="Verdana"/>
          <w:sz w:val="17"/>
          <w:szCs w:val="17"/>
        </w:rPr>
        <w:br/>
      </w:r>
      <w:hyperlink w:anchor="Bookmark9" w:history="1">
        <w:r>
          <w:rPr>
            <w:rStyle w:val="a6"/>
            <w:rFonts w:ascii="Verdana" w:hAnsi="Verdana"/>
            <w:sz w:val="17"/>
            <w:szCs w:val="17"/>
          </w:rPr>
          <w:t>Database Access tutorial</w:t>
        </w:r>
      </w:hyperlink>
      <w:r>
        <w:rPr>
          <w:rFonts w:ascii="Verdana" w:hAnsi="Verdana"/>
          <w:sz w:val="17"/>
          <w:szCs w:val="17"/>
        </w:rPr>
        <w:t xml:space="preserve">(See 1.1.8). </w:t>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49" name="图片 149" descr="C:\Users\SONY\AppData\Local\Temp\407984\Tutorial source\Tutorial source\images\backtut.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C:\Users\SONY\AppData\Local\Temp\407984\Tutorial source\Tutorial source\images\backtut.png">
                      <a:hlinkClick r:id="rId7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1.1.11)     </w:t>
      </w:r>
      <w:r w:rsidRPr="003E3F19">
        <w:rPr>
          <w:rFonts w:ascii="Verdana" w:hAnsi="Verdana"/>
          <w:noProof/>
          <w:color w:val="0000FF"/>
          <w:sz w:val="17"/>
          <w:szCs w:val="17"/>
        </w:rPr>
        <w:drawing>
          <wp:inline distT="0" distB="0" distL="0" distR="0">
            <wp:extent cx="1104900" cy="771525"/>
            <wp:effectExtent l="0" t="0" r="0" b="9525"/>
            <wp:docPr id="148" name="图片 148" descr="C:\Users\SONY\AppData\Local\Temp\407984\Tutorial source\Tutorial source\images\fwdtut.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C:\Users\SONY\AppData\Local\Temp\407984\Tutorial source\Tutorial source\images\fwdtut.png">
                      <a:hlinkClick r:id="rId81"/>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1.1.13) </w:t>
      </w:r>
    </w:p>
    <w:p w:rsidR="007649B1" w:rsidRDefault="007649B1" w:rsidP="007649B1">
      <w:pPr>
        <w:pStyle w:val="3"/>
      </w:pPr>
      <w:bookmarkStart w:id="155" w:name="Bookmark14"/>
      <w:bookmarkStart w:id="156" w:name="_Toc361220408"/>
      <w:r>
        <w:rPr>
          <w:rFonts w:hint="eastAsia"/>
        </w:rPr>
        <w:t xml:space="preserve">1.1.13 </w:t>
      </w:r>
      <w:r>
        <w:rPr>
          <w:rFonts w:hint="eastAsia"/>
        </w:rPr>
        <w:t>教程</w:t>
      </w:r>
      <w:r>
        <w:rPr>
          <w:rFonts w:hint="eastAsia"/>
        </w:rPr>
        <w:t xml:space="preserve">13 - </w:t>
      </w:r>
      <w:r>
        <w:rPr>
          <w:rFonts w:hint="eastAsia"/>
        </w:rPr>
        <w:t>在图表面板上自定义绘图</w:t>
      </w:r>
      <w:bookmarkEnd w:id="155"/>
      <w:bookmarkEnd w:id="156"/>
    </w:p>
    <w:p w:rsidR="007649B1" w:rsidRPr="00B0524A" w:rsidRDefault="007649B1" w:rsidP="007649B1">
      <w:pPr>
        <w:jc w:val="left"/>
        <w:rPr>
          <w:rFonts w:ascii="宋体" w:hAnsi="宋体"/>
          <w:b/>
          <w:sz w:val="24"/>
        </w:rPr>
      </w:pPr>
      <w:bookmarkStart w:id="157" w:name="Bookmark14_TeeChart_tutorial_13"/>
      <w:r w:rsidRPr="00B0524A">
        <w:rPr>
          <w:rFonts w:ascii="宋体" w:hAnsi="宋体"/>
          <w:b/>
          <w:sz w:val="24"/>
        </w:rPr>
        <w:t>教程 13 - 在图表面板上自定义绘图</w:t>
      </w:r>
      <w:bookmarkEnd w:id="157"/>
      <w:r w:rsidRPr="00B0524A">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TeeChart</w:t>
      </w:r>
      <w:r>
        <w:rPr>
          <w:rFonts w:ascii="Verdana" w:hAnsi="Verdana"/>
          <w:sz w:val="17"/>
          <w:szCs w:val="17"/>
        </w:rPr>
        <w:t>通过</w:t>
      </w:r>
      <w:r>
        <w:rPr>
          <w:rFonts w:ascii="Verdana" w:hAnsi="Verdana"/>
          <w:sz w:val="17"/>
          <w:szCs w:val="17"/>
        </w:rPr>
        <w:t>Canvas</w:t>
      </w:r>
      <w:r>
        <w:rPr>
          <w:rFonts w:ascii="Verdana" w:hAnsi="Verdana"/>
          <w:sz w:val="17"/>
          <w:szCs w:val="17"/>
        </w:rPr>
        <w:t>提供了许多绘图的功能。借由</w:t>
      </w:r>
      <w:r>
        <w:rPr>
          <w:rFonts w:ascii="Verdana" w:hAnsi="Verdana"/>
          <w:sz w:val="17"/>
          <w:szCs w:val="17"/>
        </w:rPr>
        <w:t>Canvas</w:t>
      </w:r>
      <w:r>
        <w:rPr>
          <w:rFonts w:ascii="Verdana" w:hAnsi="Verdana"/>
          <w:sz w:val="17"/>
          <w:szCs w:val="17"/>
        </w:rPr>
        <w:t>您可以在图表面板的任何地方添加图形、直线和文本，同时还可以设定他们的颜色，画笔及格式刷。</w:t>
      </w:r>
    </w:p>
    <w:p w:rsidR="007649B1" w:rsidRPr="00B0524A" w:rsidRDefault="007649B1" w:rsidP="007649B1">
      <w:pPr>
        <w:jc w:val="left"/>
        <w:rPr>
          <w:rFonts w:ascii="宋体" w:hAnsi="宋体"/>
          <w:b/>
          <w:sz w:val="24"/>
        </w:rPr>
      </w:pPr>
      <w:r w:rsidRPr="00B0524A">
        <w:rPr>
          <w:rFonts w:ascii="宋体" w:hAnsi="宋体"/>
          <w:b/>
          <w:sz w:val="24"/>
        </w:rPr>
        <w:t xml:space="preserve">目录 </w:t>
      </w:r>
    </w:p>
    <w:p w:rsidR="007649B1" w:rsidRDefault="001E3B83" w:rsidP="007649B1">
      <w:pPr>
        <w:spacing w:after="240"/>
        <w:rPr>
          <w:rFonts w:ascii="Verdana" w:hAnsi="Verdana"/>
          <w:sz w:val="17"/>
          <w:szCs w:val="17"/>
        </w:rPr>
      </w:pPr>
      <w:hyperlink w:anchor="Bookmark14_Canvas" w:history="1">
        <w:r w:rsidR="007649B1">
          <w:rPr>
            <w:rStyle w:val="a6"/>
            <w:rFonts w:ascii="Verdana" w:hAnsi="Verdana"/>
            <w:b/>
            <w:bCs/>
            <w:sz w:val="17"/>
            <w:szCs w:val="17"/>
          </w:rPr>
          <w:t>TeeChart Canvas</w:t>
        </w:r>
      </w:hyperlink>
      <w:r w:rsidR="007649B1">
        <w:rPr>
          <w:rFonts w:ascii="Verdana" w:hAnsi="Verdana"/>
          <w:sz w:val="17"/>
          <w:szCs w:val="17"/>
        </w:rPr>
        <w:t xml:space="preserve"> </w:t>
      </w:r>
      <w:r w:rsidR="007649B1">
        <w:rPr>
          <w:rFonts w:ascii="Verdana" w:hAnsi="Verdana"/>
          <w:sz w:val="17"/>
          <w:szCs w:val="17"/>
        </w:rPr>
        <w:br/>
        <w:t xml:space="preserve">     </w:t>
      </w:r>
      <w:hyperlink w:anchor="Bookmark14_DrawOrder" w:history="1">
        <w:r w:rsidR="007649B1">
          <w:rPr>
            <w:rStyle w:val="a6"/>
            <w:rFonts w:ascii="Verdana" w:hAnsi="Verdana"/>
            <w:sz w:val="17"/>
            <w:szCs w:val="17"/>
          </w:rPr>
          <w:t>绘图顺序</w:t>
        </w:r>
      </w:hyperlink>
      <w:r w:rsidR="007649B1">
        <w:rPr>
          <w:rFonts w:ascii="Verdana" w:hAnsi="Verdana"/>
          <w:sz w:val="17"/>
          <w:szCs w:val="17"/>
        </w:rPr>
        <w:t xml:space="preserve"> </w:t>
      </w:r>
      <w:r w:rsidR="007649B1">
        <w:rPr>
          <w:rFonts w:ascii="Verdana" w:hAnsi="Verdana"/>
          <w:sz w:val="17"/>
          <w:szCs w:val="17"/>
        </w:rPr>
        <w:br/>
        <w:t xml:space="preserve">     </w:t>
      </w:r>
      <w:hyperlink w:anchor="Bookmark14_PermanentDraw" w:history="1">
        <w:r w:rsidR="007649B1">
          <w:rPr>
            <w:rStyle w:val="a6"/>
            <w:rFonts w:ascii="Verdana" w:hAnsi="Verdana"/>
            <w:sz w:val="17"/>
            <w:szCs w:val="17"/>
          </w:rPr>
          <w:t>确保自定义绘图项目保存到</w:t>
        </w:r>
        <w:r w:rsidR="007649B1">
          <w:rPr>
            <w:rStyle w:val="a6"/>
            <w:rFonts w:ascii="Verdana" w:hAnsi="Verdana"/>
            <w:sz w:val="17"/>
            <w:szCs w:val="17"/>
          </w:rPr>
          <w:t>Canvas</w:t>
        </w:r>
        <w:r w:rsidR="007649B1">
          <w:rPr>
            <w:rStyle w:val="a6"/>
            <w:rFonts w:ascii="Verdana" w:hAnsi="Verdana"/>
            <w:sz w:val="17"/>
            <w:szCs w:val="17"/>
          </w:rPr>
          <w:t>中</w:t>
        </w:r>
      </w:hyperlink>
      <w:r w:rsidR="007649B1">
        <w:rPr>
          <w:rFonts w:ascii="Verdana" w:hAnsi="Verdana"/>
          <w:sz w:val="17"/>
          <w:szCs w:val="17"/>
        </w:rPr>
        <w:t xml:space="preserve"> </w:t>
      </w:r>
      <w:r w:rsidR="007649B1">
        <w:rPr>
          <w:rFonts w:ascii="Verdana" w:hAnsi="Verdana"/>
          <w:sz w:val="17"/>
          <w:szCs w:val="17"/>
        </w:rPr>
        <w:br/>
        <w:t xml:space="preserve">     </w:t>
      </w:r>
      <w:hyperlink w:anchor="Bookmark14_AddLines" w:history="1">
        <w:r w:rsidR="007649B1">
          <w:rPr>
            <w:rStyle w:val="a6"/>
            <w:rFonts w:ascii="Verdana" w:hAnsi="Verdana"/>
            <w:sz w:val="17"/>
            <w:szCs w:val="17"/>
          </w:rPr>
          <w:t>绘制直线</w:t>
        </w:r>
      </w:hyperlink>
      <w:r w:rsidR="007649B1">
        <w:rPr>
          <w:rFonts w:ascii="Verdana" w:hAnsi="Verdana"/>
          <w:sz w:val="17"/>
          <w:szCs w:val="17"/>
        </w:rPr>
        <w:t xml:space="preserve"> </w:t>
      </w:r>
      <w:r w:rsidR="007649B1">
        <w:rPr>
          <w:rFonts w:ascii="Verdana" w:hAnsi="Verdana"/>
          <w:sz w:val="17"/>
          <w:szCs w:val="17"/>
        </w:rPr>
        <w:br/>
        <w:t xml:space="preserve">     </w:t>
      </w:r>
      <w:hyperlink w:anchor="Bookmark14_PenBrush" w:history="1">
        <w:r w:rsidR="007649B1">
          <w:rPr>
            <w:rStyle w:val="a6"/>
            <w:rFonts w:ascii="Verdana" w:hAnsi="Verdana"/>
            <w:sz w:val="17"/>
            <w:szCs w:val="17"/>
          </w:rPr>
          <w:t>Canvas</w:t>
        </w:r>
        <w:r w:rsidR="007649B1">
          <w:rPr>
            <w:rStyle w:val="a6"/>
            <w:rFonts w:ascii="Verdana" w:hAnsi="Verdana"/>
            <w:sz w:val="17"/>
            <w:szCs w:val="17"/>
          </w:rPr>
          <w:t>的画笔及格式刷</w:t>
        </w:r>
      </w:hyperlink>
      <w:r w:rsidR="007649B1">
        <w:rPr>
          <w:rFonts w:ascii="Verdana" w:hAnsi="Verdana"/>
          <w:sz w:val="17"/>
          <w:szCs w:val="17"/>
        </w:rPr>
        <w:br/>
        <w:t xml:space="preserve">     </w:t>
      </w:r>
      <w:hyperlink w:anchor="Bookmark14_AddShapes" w:history="1">
        <w:r w:rsidR="007649B1">
          <w:rPr>
            <w:rStyle w:val="a6"/>
            <w:rFonts w:ascii="Verdana" w:hAnsi="Verdana"/>
            <w:sz w:val="17"/>
            <w:szCs w:val="17"/>
          </w:rPr>
          <w:t>添加</w:t>
        </w:r>
        <w:r w:rsidR="007649B1">
          <w:rPr>
            <w:rStyle w:val="a6"/>
            <w:rFonts w:ascii="Verdana" w:hAnsi="Verdana"/>
            <w:sz w:val="17"/>
            <w:szCs w:val="17"/>
          </w:rPr>
          <w:t xml:space="preserve"> 2D </w:t>
        </w:r>
        <w:r w:rsidR="007649B1">
          <w:rPr>
            <w:rStyle w:val="a6"/>
            <w:rFonts w:ascii="Verdana" w:hAnsi="Verdana"/>
            <w:sz w:val="17"/>
            <w:szCs w:val="17"/>
          </w:rPr>
          <w:t>图形</w:t>
        </w:r>
      </w:hyperlink>
      <w:r w:rsidR="007649B1">
        <w:rPr>
          <w:rFonts w:ascii="Verdana" w:hAnsi="Verdana"/>
          <w:sz w:val="17"/>
          <w:szCs w:val="17"/>
        </w:rPr>
        <w:t xml:space="preserve"> </w:t>
      </w:r>
      <w:r w:rsidR="007649B1">
        <w:rPr>
          <w:rFonts w:ascii="Verdana" w:hAnsi="Verdana"/>
          <w:sz w:val="17"/>
          <w:szCs w:val="17"/>
        </w:rPr>
        <w:br/>
        <w:t xml:space="preserve">     </w:t>
      </w:r>
      <w:hyperlink w:anchor="Bookmark14_Add3DShapes" w:history="1">
        <w:r w:rsidR="007649B1">
          <w:rPr>
            <w:rStyle w:val="a6"/>
            <w:rFonts w:ascii="Verdana" w:hAnsi="Verdana"/>
            <w:sz w:val="17"/>
            <w:szCs w:val="17"/>
          </w:rPr>
          <w:t>添加</w:t>
        </w:r>
        <w:r w:rsidR="007649B1">
          <w:rPr>
            <w:rStyle w:val="a6"/>
            <w:rFonts w:ascii="Verdana" w:hAnsi="Verdana"/>
            <w:sz w:val="17"/>
            <w:szCs w:val="17"/>
          </w:rPr>
          <w:t xml:space="preserve"> 3D </w:t>
        </w:r>
        <w:r w:rsidR="007649B1">
          <w:rPr>
            <w:rStyle w:val="a6"/>
            <w:rFonts w:ascii="Verdana" w:hAnsi="Verdana"/>
            <w:sz w:val="17"/>
            <w:szCs w:val="17"/>
          </w:rPr>
          <w:t>图形</w:t>
        </w:r>
      </w:hyperlink>
      <w:r w:rsidR="007649B1">
        <w:rPr>
          <w:rFonts w:ascii="Verdana" w:hAnsi="Verdana"/>
          <w:sz w:val="17"/>
          <w:szCs w:val="17"/>
        </w:rPr>
        <w:t xml:space="preserve"> </w:t>
      </w:r>
      <w:r w:rsidR="007649B1">
        <w:rPr>
          <w:rFonts w:ascii="Verdana" w:hAnsi="Verdana"/>
          <w:sz w:val="17"/>
          <w:szCs w:val="17"/>
        </w:rPr>
        <w:br/>
        <w:t xml:space="preserve">     </w:t>
      </w:r>
      <w:hyperlink w:anchor="Bookmark14_AddText" w:history="1">
        <w:r w:rsidR="007649B1">
          <w:rPr>
            <w:rStyle w:val="a6"/>
            <w:rFonts w:ascii="Verdana" w:hAnsi="Verdana"/>
            <w:sz w:val="17"/>
            <w:szCs w:val="17"/>
          </w:rPr>
          <w:t>添加文本</w:t>
        </w:r>
      </w:hyperlink>
      <w:r w:rsidR="007649B1">
        <w:rPr>
          <w:rFonts w:ascii="Verdana" w:hAnsi="Verdana"/>
          <w:sz w:val="17"/>
          <w:szCs w:val="17"/>
        </w:rPr>
        <w:t xml:space="preserve"> </w:t>
      </w:r>
      <w:r w:rsidR="007649B1">
        <w:rPr>
          <w:rFonts w:ascii="Verdana" w:hAnsi="Verdana"/>
          <w:sz w:val="17"/>
          <w:szCs w:val="17"/>
        </w:rPr>
        <w:br/>
        <w:t xml:space="preserve">     </w:t>
      </w:r>
      <w:hyperlink w:anchor="Bookmark14_egCanvas" w:history="1">
        <w:r w:rsidR="007649B1">
          <w:rPr>
            <w:rStyle w:val="a6"/>
            <w:rFonts w:ascii="Verdana" w:hAnsi="Verdana"/>
            <w:sz w:val="17"/>
            <w:szCs w:val="17"/>
          </w:rPr>
          <w:t>应用实例</w:t>
        </w:r>
      </w:hyperlink>
      <w:r w:rsidR="007649B1">
        <w:rPr>
          <w:rFonts w:ascii="Verdana" w:hAnsi="Verdana"/>
          <w:sz w:val="17"/>
          <w:szCs w:val="17"/>
        </w:rPr>
        <w:t xml:space="preserve"> </w:t>
      </w:r>
    </w:p>
    <w:p w:rsidR="007649B1" w:rsidRPr="00B0524A" w:rsidRDefault="007649B1" w:rsidP="007649B1">
      <w:pPr>
        <w:jc w:val="left"/>
        <w:rPr>
          <w:rFonts w:ascii="宋体" w:hAnsi="宋体"/>
          <w:b/>
          <w:sz w:val="24"/>
        </w:rPr>
      </w:pPr>
      <w:bookmarkStart w:id="158" w:name="Bookmark14_Canvas"/>
      <w:r w:rsidRPr="00B0524A">
        <w:rPr>
          <w:rFonts w:ascii="宋体" w:hAnsi="宋体"/>
          <w:b/>
          <w:sz w:val="24"/>
        </w:rPr>
        <w:t>TeeChart Canvas</w:t>
      </w:r>
      <w:bookmarkEnd w:id="158"/>
      <w:r w:rsidRPr="00B0524A">
        <w:rPr>
          <w:rFonts w:ascii="宋体" w:hAnsi="宋体"/>
          <w:b/>
          <w:sz w:val="24"/>
        </w:rPr>
        <w:t xml:space="preserve"> </w:t>
      </w:r>
    </w:p>
    <w:p w:rsidR="007649B1" w:rsidRDefault="007649B1" w:rsidP="007649B1">
      <w:pPr>
        <w:rPr>
          <w:rFonts w:ascii="Verdana" w:hAnsi="Verdana"/>
          <w:sz w:val="17"/>
          <w:szCs w:val="17"/>
        </w:rPr>
      </w:pPr>
      <w:bookmarkStart w:id="159" w:name="Bookmark14_DrawOrder"/>
      <w:r>
        <w:rPr>
          <w:rFonts w:ascii="Verdana" w:hAnsi="Verdana"/>
          <w:b/>
          <w:bCs/>
          <w:sz w:val="17"/>
          <w:szCs w:val="17"/>
        </w:rPr>
        <w:t>绘图顺序</w:t>
      </w:r>
      <w:bookmarkEnd w:id="159"/>
      <w:r>
        <w:rPr>
          <w:rFonts w:ascii="Verdana" w:hAnsi="Verdana"/>
          <w:sz w:val="17"/>
          <w:szCs w:val="17"/>
        </w:rPr>
        <w:t xml:space="preserve"> </w:t>
      </w:r>
      <w:r>
        <w:rPr>
          <w:rFonts w:ascii="Verdana" w:hAnsi="Verdana"/>
          <w:sz w:val="17"/>
          <w:szCs w:val="17"/>
        </w:rPr>
        <w:br/>
        <w:t> </w:t>
      </w:r>
      <w:r>
        <w:rPr>
          <w:rFonts w:ascii="Verdana" w:hAnsi="Verdana"/>
          <w:sz w:val="17"/>
          <w:szCs w:val="17"/>
        </w:rPr>
        <w:t>在运用</w:t>
      </w:r>
      <w:r>
        <w:rPr>
          <w:rFonts w:ascii="Verdana" w:hAnsi="Verdana"/>
          <w:sz w:val="17"/>
          <w:szCs w:val="17"/>
        </w:rPr>
        <w:t>TeeChart</w:t>
      </w:r>
      <w:r>
        <w:rPr>
          <w:rFonts w:ascii="Verdana" w:hAnsi="Verdana"/>
          <w:sz w:val="17"/>
          <w:szCs w:val="17"/>
        </w:rPr>
        <w:t>的</w:t>
      </w:r>
      <w:r>
        <w:rPr>
          <w:rFonts w:ascii="Verdana" w:hAnsi="Verdana"/>
          <w:sz w:val="17"/>
          <w:szCs w:val="17"/>
        </w:rPr>
        <w:t>Canvas</w:t>
      </w:r>
      <w:r>
        <w:rPr>
          <w:rFonts w:ascii="Verdana" w:hAnsi="Verdana"/>
          <w:sz w:val="17"/>
          <w:szCs w:val="17"/>
        </w:rPr>
        <w:t>方法时，请记住绘图顺序是非常重要的。如果在图表上先画线然后再添加一系列的</w:t>
      </w:r>
      <w:r>
        <w:rPr>
          <w:rFonts w:ascii="Verdana" w:hAnsi="Verdana"/>
          <w:sz w:val="17"/>
          <w:szCs w:val="17"/>
        </w:rPr>
        <w:t>Series</w:t>
      </w:r>
      <w:r>
        <w:rPr>
          <w:rFonts w:ascii="Verdana" w:hAnsi="Verdana"/>
          <w:sz w:val="17"/>
          <w:szCs w:val="17"/>
        </w:rPr>
        <w:t>数据点，这样会导致线被透支。</w:t>
      </w:r>
      <w:r>
        <w:rPr>
          <w:rFonts w:ascii="Verdana" w:hAnsi="Verdana"/>
          <w:sz w:val="17"/>
          <w:szCs w:val="17"/>
        </w:rPr>
        <w:br/>
      </w:r>
      <w:r>
        <w:rPr>
          <w:rFonts w:ascii="Verdana" w:hAnsi="Verdana"/>
          <w:sz w:val="17"/>
          <w:szCs w:val="17"/>
        </w:rPr>
        <w:t>这里有四个基本的图表绘图事件，其顺序如下所示：</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BeforeDraw </w:t>
      </w:r>
      <w:r>
        <w:rPr>
          <w:rFonts w:ascii="Verdana" w:hAnsi="Verdana"/>
          <w:sz w:val="17"/>
          <w:szCs w:val="17"/>
        </w:rPr>
        <w:t>事件</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BeforeDrawAxes </w:t>
      </w:r>
      <w:r>
        <w:rPr>
          <w:rFonts w:ascii="Verdana" w:hAnsi="Verdana"/>
          <w:sz w:val="17"/>
          <w:szCs w:val="17"/>
        </w:rPr>
        <w:t>事件</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BeforeDrawSeries </w:t>
      </w:r>
      <w:r>
        <w:rPr>
          <w:rFonts w:ascii="Verdana" w:hAnsi="Verdana"/>
          <w:sz w:val="17"/>
          <w:szCs w:val="17"/>
        </w:rPr>
        <w:t>事件</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AfterDraw </w:t>
      </w:r>
      <w:r>
        <w:rPr>
          <w:rFonts w:ascii="Verdana" w:hAnsi="Verdana"/>
          <w:sz w:val="17"/>
          <w:szCs w:val="17"/>
        </w:rPr>
        <w:t>事件</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private bool afterDraw; </w:t>
      </w:r>
      <w:r>
        <w:rPr>
          <w:color w:val="000066"/>
          <w:sz w:val="17"/>
          <w:szCs w:val="17"/>
        </w:rPr>
        <w:br/>
        <w:t xml:space="preserve">private bool beforeDraw; </w:t>
      </w:r>
      <w:r>
        <w:rPr>
          <w:color w:val="000066"/>
          <w:sz w:val="17"/>
          <w:szCs w:val="17"/>
        </w:rPr>
        <w:br/>
        <w:t xml:space="preserve">private bool beforeDrawAxis; </w:t>
      </w:r>
      <w:r>
        <w:rPr>
          <w:color w:val="000066"/>
          <w:sz w:val="17"/>
          <w:szCs w:val="17"/>
        </w:rPr>
        <w:br/>
        <w:t xml:space="preserve">private bool beforeDrawSeries; </w:t>
      </w:r>
      <w:r>
        <w:rPr>
          <w:color w:val="000066"/>
          <w:sz w:val="17"/>
          <w:szCs w:val="17"/>
        </w:rPr>
        <w:br/>
        <w:t xml:space="preserve"> </w:t>
      </w:r>
      <w:r>
        <w:rPr>
          <w:color w:val="000066"/>
          <w:sz w:val="17"/>
          <w:szCs w:val="17"/>
        </w:rPr>
        <w:br/>
        <w:t>private void Form1_Load(object sender, System.EventArgs e) {  </w:t>
      </w:r>
      <w:r>
        <w:rPr>
          <w:color w:val="000066"/>
          <w:sz w:val="17"/>
          <w:szCs w:val="17"/>
        </w:rPr>
        <w:br/>
        <w:t xml:space="preserve">     SetFlags(ref beforeDraw); </w:t>
      </w:r>
      <w:r>
        <w:rPr>
          <w:color w:val="000066"/>
          <w:sz w:val="17"/>
          <w:szCs w:val="17"/>
        </w:rPr>
        <w:br/>
        <w:t xml:space="preserve">     Bar bar1 = new Bar(tChart1.Chart); </w:t>
      </w:r>
      <w:r>
        <w:rPr>
          <w:color w:val="000066"/>
          <w:sz w:val="17"/>
          <w:szCs w:val="17"/>
        </w:rPr>
        <w:br/>
        <w:t xml:space="preserve">     bar1.FillSampleValues(20); </w:t>
      </w:r>
      <w:r>
        <w:rPr>
          <w:color w:val="000066"/>
          <w:sz w:val="17"/>
          <w:szCs w:val="17"/>
        </w:rPr>
        <w:br/>
        <w:t xml:space="preserve">     radioButton1.Checked = true; </w:t>
      </w:r>
      <w:r>
        <w:rPr>
          <w:color w:val="000066"/>
          <w:sz w:val="17"/>
          <w:szCs w:val="17"/>
        </w:rPr>
        <w:br/>
        <w:t xml:space="preserve">} </w:t>
      </w:r>
      <w:r>
        <w:rPr>
          <w:color w:val="000066"/>
          <w:sz w:val="17"/>
          <w:szCs w:val="17"/>
        </w:rPr>
        <w:br/>
        <w:t xml:space="preserve">private void SetFlags(ref bool Flag) { </w:t>
      </w:r>
      <w:r>
        <w:rPr>
          <w:color w:val="000066"/>
          <w:sz w:val="17"/>
          <w:szCs w:val="17"/>
        </w:rPr>
        <w:br/>
        <w:t xml:space="preserve">     beforeDraw = false; </w:t>
      </w:r>
      <w:r>
        <w:rPr>
          <w:color w:val="000066"/>
          <w:sz w:val="17"/>
          <w:szCs w:val="17"/>
        </w:rPr>
        <w:br/>
        <w:t xml:space="preserve">     afterDraw = false; </w:t>
      </w:r>
      <w:r>
        <w:rPr>
          <w:color w:val="000066"/>
          <w:sz w:val="17"/>
          <w:szCs w:val="17"/>
        </w:rPr>
        <w:br/>
        <w:t xml:space="preserve">     beforeDrawAxis = false; </w:t>
      </w:r>
      <w:r>
        <w:rPr>
          <w:color w:val="000066"/>
          <w:sz w:val="17"/>
          <w:szCs w:val="17"/>
        </w:rPr>
        <w:br/>
        <w:t xml:space="preserve">     beforeDrawSeries = false; </w:t>
      </w:r>
      <w:r>
        <w:rPr>
          <w:color w:val="000066"/>
          <w:sz w:val="17"/>
          <w:szCs w:val="17"/>
        </w:rPr>
        <w:br/>
        <w:t xml:space="preserve">     Flag = true; </w:t>
      </w:r>
      <w:r>
        <w:rPr>
          <w:color w:val="000066"/>
          <w:sz w:val="17"/>
          <w:szCs w:val="17"/>
        </w:rPr>
        <w:br/>
        <w:t xml:space="preserve">} </w:t>
      </w:r>
      <w:r>
        <w:rPr>
          <w:color w:val="000066"/>
          <w:sz w:val="17"/>
          <w:szCs w:val="17"/>
        </w:rPr>
        <w:br/>
        <w:t xml:space="preserve">private void DrawShape(Steema.TeeChart.Drawing.Graphics3D gg) { </w:t>
      </w:r>
      <w:r>
        <w:rPr>
          <w:color w:val="000066"/>
          <w:sz w:val="17"/>
          <w:szCs w:val="17"/>
        </w:rPr>
        <w:br/>
        <w:t xml:space="preserve">     gg.Brush.Color = Color.Yellow; </w:t>
      </w:r>
      <w:r>
        <w:rPr>
          <w:color w:val="000066"/>
          <w:sz w:val="17"/>
          <w:szCs w:val="17"/>
        </w:rPr>
        <w:br/>
        <w:t xml:space="preserve">     gg.Pen.Visible = true; </w:t>
      </w:r>
      <w:r>
        <w:rPr>
          <w:color w:val="000066"/>
          <w:sz w:val="17"/>
          <w:szCs w:val="17"/>
        </w:rPr>
        <w:br/>
        <w:t xml:space="preserve">     gg.Pen.Style = System.Drawing.Drawing2D.DashStyle.Dash; </w:t>
      </w:r>
      <w:r>
        <w:rPr>
          <w:color w:val="000066"/>
          <w:sz w:val="17"/>
          <w:szCs w:val="17"/>
        </w:rPr>
        <w:br/>
        <w:t xml:space="preserve">     gg.Brush.Visible = true; </w:t>
      </w:r>
      <w:r>
        <w:rPr>
          <w:color w:val="000066"/>
          <w:sz w:val="17"/>
          <w:szCs w:val="17"/>
        </w:rPr>
        <w:br/>
        <w:t xml:space="preserve">     gg.Ellipse(1,1,gg.Chart.Width - 1,gg.Chart.Height - 1);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if(afterDraw) { </w:t>
      </w:r>
      <w:r>
        <w:rPr>
          <w:color w:val="000066"/>
          <w:sz w:val="17"/>
          <w:szCs w:val="17"/>
        </w:rPr>
        <w:br/>
        <w:t xml:space="preserve">     DrawShape(g); </w:t>
      </w:r>
      <w:r>
        <w:rPr>
          <w:color w:val="000066"/>
          <w:sz w:val="17"/>
          <w:szCs w:val="17"/>
        </w:rPr>
        <w:br/>
        <w:t xml:space="preserve">    } </w:t>
      </w:r>
      <w:r>
        <w:rPr>
          <w:color w:val="000066"/>
          <w:sz w:val="17"/>
          <w:szCs w:val="17"/>
        </w:rPr>
        <w:br/>
        <w:t xml:space="preserve">} </w:t>
      </w:r>
      <w:r>
        <w:rPr>
          <w:color w:val="000066"/>
          <w:sz w:val="17"/>
          <w:szCs w:val="17"/>
        </w:rPr>
        <w:br/>
        <w:t xml:space="preserve">private void tChart1_BeforeDraw(object sender, Steema.TeeChart.Drawing.Graphics3D g) { </w:t>
      </w:r>
      <w:r>
        <w:rPr>
          <w:color w:val="000066"/>
          <w:sz w:val="17"/>
          <w:szCs w:val="17"/>
        </w:rPr>
        <w:br/>
        <w:t xml:space="preserve">     if(beforeDraw) { </w:t>
      </w:r>
      <w:r>
        <w:rPr>
          <w:color w:val="000066"/>
          <w:sz w:val="17"/>
          <w:szCs w:val="17"/>
        </w:rPr>
        <w:br/>
        <w:t xml:space="preserve">     DrawShape(g); </w:t>
      </w:r>
      <w:r>
        <w:rPr>
          <w:color w:val="000066"/>
          <w:sz w:val="17"/>
          <w:szCs w:val="17"/>
        </w:rPr>
        <w:br/>
        <w:t xml:space="preserve">    } </w:t>
      </w:r>
      <w:r>
        <w:rPr>
          <w:color w:val="000066"/>
          <w:sz w:val="17"/>
          <w:szCs w:val="17"/>
        </w:rPr>
        <w:br/>
        <w:t xml:space="preserve">} </w:t>
      </w:r>
      <w:r>
        <w:rPr>
          <w:color w:val="000066"/>
          <w:sz w:val="17"/>
          <w:szCs w:val="17"/>
        </w:rPr>
        <w:br/>
        <w:t xml:space="preserve">private void tChart1_BeforeDrawAxes(object sender, Steema.TeeChart.Drawing.Graphics3D g) { </w:t>
      </w:r>
      <w:r>
        <w:rPr>
          <w:color w:val="000066"/>
          <w:sz w:val="17"/>
          <w:szCs w:val="17"/>
        </w:rPr>
        <w:br/>
        <w:t xml:space="preserve">     if(beforeDrawAxis) { </w:t>
      </w:r>
      <w:r>
        <w:rPr>
          <w:color w:val="000066"/>
          <w:sz w:val="17"/>
          <w:szCs w:val="17"/>
        </w:rPr>
        <w:br/>
        <w:t xml:space="preserve">     DrawShape(g); </w:t>
      </w:r>
      <w:r>
        <w:rPr>
          <w:color w:val="000066"/>
          <w:sz w:val="17"/>
          <w:szCs w:val="17"/>
        </w:rPr>
        <w:br/>
        <w:t xml:space="preserve">    } </w:t>
      </w:r>
      <w:r>
        <w:rPr>
          <w:color w:val="000066"/>
          <w:sz w:val="17"/>
          <w:szCs w:val="17"/>
        </w:rPr>
        <w:br/>
        <w:t xml:space="preserve">} </w:t>
      </w:r>
      <w:r>
        <w:rPr>
          <w:color w:val="000066"/>
          <w:sz w:val="17"/>
          <w:szCs w:val="17"/>
        </w:rPr>
        <w:br/>
      </w:r>
      <w:r>
        <w:rPr>
          <w:color w:val="000066"/>
          <w:sz w:val="17"/>
          <w:szCs w:val="17"/>
        </w:rPr>
        <w:lastRenderedPageBreak/>
        <w:t xml:space="preserve">private void tChart1_BeforeDrawSeries(object sender, Steema.TeeChart.Drawing.Graphics3D g) { </w:t>
      </w:r>
      <w:r>
        <w:rPr>
          <w:color w:val="000066"/>
          <w:sz w:val="17"/>
          <w:szCs w:val="17"/>
        </w:rPr>
        <w:br/>
        <w:t xml:space="preserve">     if(beforeDrawSeries) { </w:t>
      </w:r>
      <w:r>
        <w:rPr>
          <w:color w:val="000066"/>
          <w:sz w:val="17"/>
          <w:szCs w:val="17"/>
        </w:rPr>
        <w:br/>
        <w:t xml:space="preserve">     DrawShape(g); </w:t>
      </w:r>
      <w:r>
        <w:rPr>
          <w:color w:val="000066"/>
          <w:sz w:val="17"/>
          <w:szCs w:val="17"/>
        </w:rPr>
        <w:br/>
        <w:t xml:space="preserve">    } </w:t>
      </w:r>
      <w:r>
        <w:rPr>
          <w:color w:val="000066"/>
          <w:sz w:val="17"/>
          <w:szCs w:val="17"/>
        </w:rPr>
        <w:br/>
        <w:t xml:space="preserve">} </w:t>
      </w:r>
      <w:r>
        <w:rPr>
          <w:color w:val="000066"/>
          <w:sz w:val="17"/>
          <w:szCs w:val="17"/>
        </w:rPr>
        <w:br/>
        <w:t xml:space="preserve">private void radioButton4_Click(object sender, System.EventArgs e) { </w:t>
      </w:r>
      <w:r>
        <w:rPr>
          <w:color w:val="000066"/>
          <w:sz w:val="17"/>
          <w:szCs w:val="17"/>
        </w:rPr>
        <w:br/>
        <w:t xml:space="preserve">     SetFlags(ref afterDraw); </w:t>
      </w:r>
      <w:r>
        <w:rPr>
          <w:color w:val="000066"/>
          <w:sz w:val="17"/>
          <w:szCs w:val="17"/>
        </w:rPr>
        <w:br/>
        <w:t xml:space="preserve">     tChart1.Refresh(); </w:t>
      </w:r>
      <w:r>
        <w:rPr>
          <w:color w:val="000066"/>
          <w:sz w:val="17"/>
          <w:szCs w:val="17"/>
        </w:rPr>
        <w:br/>
        <w:t xml:space="preserve">} </w:t>
      </w:r>
      <w:r>
        <w:rPr>
          <w:color w:val="000066"/>
          <w:sz w:val="17"/>
          <w:szCs w:val="17"/>
        </w:rPr>
        <w:br/>
        <w:t xml:space="preserve">private void radioButton3_Click(object sender, System.EventArgs e) { </w:t>
      </w:r>
      <w:r>
        <w:rPr>
          <w:color w:val="000066"/>
          <w:sz w:val="17"/>
          <w:szCs w:val="17"/>
        </w:rPr>
        <w:br/>
        <w:t xml:space="preserve">     SetFlags(ref beforeDrawSeries); </w:t>
      </w:r>
      <w:r>
        <w:rPr>
          <w:color w:val="000066"/>
          <w:sz w:val="17"/>
          <w:szCs w:val="17"/>
        </w:rPr>
        <w:br/>
        <w:t xml:space="preserve">     tChart1.Refresh(); </w:t>
      </w:r>
      <w:r>
        <w:rPr>
          <w:color w:val="000066"/>
          <w:sz w:val="17"/>
          <w:szCs w:val="17"/>
        </w:rPr>
        <w:br/>
        <w:t xml:space="preserve">} </w:t>
      </w:r>
      <w:r>
        <w:rPr>
          <w:color w:val="000066"/>
          <w:sz w:val="17"/>
          <w:szCs w:val="17"/>
        </w:rPr>
        <w:br/>
        <w:t xml:space="preserve">private void radioButton2_Click(object sender, System.EventArgs e) { </w:t>
      </w:r>
      <w:r>
        <w:rPr>
          <w:color w:val="000066"/>
          <w:sz w:val="17"/>
          <w:szCs w:val="17"/>
        </w:rPr>
        <w:br/>
        <w:t xml:space="preserve">     SetFlags(ref beforeDrawAxis); </w:t>
      </w:r>
      <w:r>
        <w:rPr>
          <w:color w:val="000066"/>
          <w:sz w:val="17"/>
          <w:szCs w:val="17"/>
        </w:rPr>
        <w:br/>
        <w:t xml:space="preserve">     tChart1.Refresh(); </w:t>
      </w:r>
      <w:r>
        <w:rPr>
          <w:color w:val="000066"/>
          <w:sz w:val="17"/>
          <w:szCs w:val="17"/>
        </w:rPr>
        <w:br/>
        <w:t xml:space="preserve">} </w:t>
      </w:r>
      <w:r>
        <w:rPr>
          <w:color w:val="000066"/>
          <w:sz w:val="17"/>
          <w:szCs w:val="17"/>
        </w:rPr>
        <w:br/>
        <w:t xml:space="preserve">private void radioButton1_Click(object sender, System.EventArgs e) { </w:t>
      </w:r>
      <w:r>
        <w:rPr>
          <w:color w:val="000066"/>
          <w:sz w:val="17"/>
          <w:szCs w:val="17"/>
        </w:rPr>
        <w:br/>
        <w:t xml:space="preserve">     SetFlags(ref beforeDraw); </w:t>
      </w:r>
      <w:r>
        <w:rPr>
          <w:color w:val="000066"/>
          <w:sz w:val="17"/>
          <w:szCs w:val="17"/>
        </w:rPr>
        <w:br/>
        <w:t xml:space="preserve">     tChart1.Refresh();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BeforeDraw As Boolean </w:t>
      </w:r>
      <w:r>
        <w:rPr>
          <w:color w:val="000066"/>
          <w:sz w:val="17"/>
          <w:szCs w:val="17"/>
        </w:rPr>
        <w:br/>
        <w:t xml:space="preserve">Private BeforeDrawAxis As Boolean </w:t>
      </w:r>
      <w:r>
        <w:rPr>
          <w:color w:val="000066"/>
          <w:sz w:val="17"/>
          <w:szCs w:val="17"/>
        </w:rPr>
        <w:br/>
        <w:t xml:space="preserve">Private BeforeDrawSeries As Boolean </w:t>
      </w:r>
      <w:r>
        <w:rPr>
          <w:color w:val="000066"/>
          <w:sz w:val="17"/>
          <w:szCs w:val="17"/>
        </w:rPr>
        <w:br/>
        <w:t xml:space="preserve">Private AfterDraw As Boolean </w:t>
      </w:r>
      <w:r>
        <w:rPr>
          <w:color w:val="000066"/>
          <w:sz w:val="17"/>
          <w:szCs w:val="17"/>
        </w:rPr>
        <w:br/>
        <w:t xml:space="preserve"> </w:t>
      </w:r>
      <w:r>
        <w:rPr>
          <w:color w:val="000066"/>
          <w:sz w:val="17"/>
          <w:szCs w:val="17"/>
        </w:rPr>
        <w:br/>
        <w:t xml:space="preserve">Private Sub Form1_Load(ByVal sender As System.Object, ByVal e As System.EventArgs) Handles MyBase.Load </w:t>
      </w:r>
      <w:r>
        <w:rPr>
          <w:color w:val="000066"/>
          <w:sz w:val="17"/>
          <w:szCs w:val="17"/>
        </w:rPr>
        <w:br/>
        <w:t xml:space="preserve">    SetFlags(BeforeDraw) </w:t>
      </w:r>
      <w:r>
        <w:rPr>
          <w:color w:val="000066"/>
          <w:sz w:val="17"/>
          <w:szCs w:val="17"/>
        </w:rPr>
        <w:br/>
        <w:t xml:space="preserve">    Dim Bar1 As New Steema.TeeChart.Styles.Bar(TChart1.Chart) </w:t>
      </w:r>
      <w:r>
        <w:rPr>
          <w:color w:val="000066"/>
          <w:sz w:val="17"/>
          <w:szCs w:val="17"/>
        </w:rPr>
        <w:br/>
        <w:t xml:space="preserve">    Bar1.FillSampleValues(20) </w:t>
      </w:r>
      <w:r>
        <w:rPr>
          <w:color w:val="000066"/>
          <w:sz w:val="17"/>
          <w:szCs w:val="17"/>
        </w:rPr>
        <w:br/>
        <w:t xml:space="preserve">    RadioButton1.Checked = True </w:t>
      </w:r>
      <w:r>
        <w:rPr>
          <w:color w:val="000066"/>
          <w:sz w:val="17"/>
          <w:szCs w:val="17"/>
        </w:rPr>
        <w:br/>
        <w:t xml:space="preserve">End Sub </w:t>
      </w:r>
      <w:r>
        <w:rPr>
          <w:color w:val="000066"/>
          <w:sz w:val="17"/>
          <w:szCs w:val="17"/>
        </w:rPr>
        <w:br/>
        <w:t xml:space="preserve">Private Sub SetFlags(ByRef Flag As Boolean) </w:t>
      </w:r>
      <w:r>
        <w:rPr>
          <w:color w:val="000066"/>
          <w:sz w:val="17"/>
          <w:szCs w:val="17"/>
        </w:rPr>
        <w:br/>
        <w:t xml:space="preserve">    BeforeDraw = False </w:t>
      </w:r>
      <w:r>
        <w:rPr>
          <w:color w:val="000066"/>
          <w:sz w:val="17"/>
          <w:szCs w:val="17"/>
        </w:rPr>
        <w:br/>
        <w:t xml:space="preserve">    BeforeDrawAxis = False </w:t>
      </w:r>
      <w:r>
        <w:rPr>
          <w:color w:val="000066"/>
          <w:sz w:val="17"/>
          <w:szCs w:val="17"/>
        </w:rPr>
        <w:br/>
        <w:t xml:space="preserve">    BeforeDrawSeries = False </w:t>
      </w:r>
      <w:r>
        <w:rPr>
          <w:color w:val="000066"/>
          <w:sz w:val="17"/>
          <w:szCs w:val="17"/>
        </w:rPr>
        <w:br/>
        <w:t xml:space="preserve">    AfterDraw = False </w:t>
      </w:r>
      <w:r>
        <w:rPr>
          <w:color w:val="000066"/>
          <w:sz w:val="17"/>
          <w:szCs w:val="17"/>
        </w:rPr>
        <w:br/>
        <w:t xml:space="preserve">    Flag = True </w:t>
      </w:r>
      <w:r>
        <w:rPr>
          <w:color w:val="000066"/>
          <w:sz w:val="17"/>
          <w:szCs w:val="17"/>
        </w:rPr>
        <w:br/>
      </w:r>
      <w:r>
        <w:rPr>
          <w:color w:val="000066"/>
          <w:sz w:val="17"/>
          <w:szCs w:val="17"/>
        </w:rPr>
        <w:lastRenderedPageBreak/>
        <w:t xml:space="preserve">End Sub </w:t>
      </w:r>
      <w:r>
        <w:rPr>
          <w:color w:val="000066"/>
          <w:sz w:val="17"/>
          <w:szCs w:val="17"/>
        </w:rPr>
        <w:br/>
        <w:t xml:space="preserve">Private Sub DrawShape(ByVal gg As Steema.TeeChart.Drawing.Graphics3D) </w:t>
      </w:r>
      <w:r>
        <w:rPr>
          <w:color w:val="000066"/>
          <w:sz w:val="17"/>
          <w:szCs w:val="17"/>
        </w:rPr>
        <w:br/>
        <w:t xml:space="preserve">    gg.Brush.Color = Color.Yellow </w:t>
      </w:r>
      <w:r>
        <w:rPr>
          <w:color w:val="000066"/>
          <w:sz w:val="17"/>
          <w:szCs w:val="17"/>
        </w:rPr>
        <w:br/>
        <w:t xml:space="preserve">    gg.Pen.Visible = True </w:t>
      </w:r>
      <w:r>
        <w:rPr>
          <w:color w:val="000066"/>
          <w:sz w:val="17"/>
          <w:szCs w:val="17"/>
        </w:rPr>
        <w:br/>
        <w:t xml:space="preserve">    gg.Pen.Style = Drawing.Drawing2D.DashStyle.Dash </w:t>
      </w:r>
      <w:r>
        <w:rPr>
          <w:color w:val="000066"/>
          <w:sz w:val="17"/>
          <w:szCs w:val="17"/>
        </w:rPr>
        <w:br/>
        <w:t xml:space="preserve">    gg.Brush.Visible = True </w:t>
      </w:r>
      <w:r>
        <w:rPr>
          <w:color w:val="000066"/>
          <w:sz w:val="17"/>
          <w:szCs w:val="17"/>
        </w:rPr>
        <w:br/>
        <w:t xml:space="preserve">    gg.Ellipse(1, 1, gg.Chart.Width - 1, gg.Chart.Height - 1) </w:t>
      </w:r>
      <w:r>
        <w:rPr>
          <w:color w:val="000066"/>
          <w:sz w:val="17"/>
          <w:szCs w:val="17"/>
        </w:rPr>
        <w:br/>
        <w:t xml:space="preserve">End Sub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If AfterDraw = True Then </w:t>
      </w:r>
      <w:r>
        <w:rPr>
          <w:color w:val="000066"/>
          <w:sz w:val="17"/>
          <w:szCs w:val="17"/>
        </w:rPr>
        <w:br/>
        <w:t xml:space="preserve">     DrawShape(g) </w:t>
      </w:r>
      <w:r>
        <w:rPr>
          <w:color w:val="000066"/>
          <w:sz w:val="17"/>
          <w:szCs w:val="17"/>
        </w:rPr>
        <w:br/>
        <w:t xml:space="preserve">    End If </w:t>
      </w:r>
      <w:r>
        <w:rPr>
          <w:color w:val="000066"/>
          <w:sz w:val="17"/>
          <w:szCs w:val="17"/>
        </w:rPr>
        <w:br/>
        <w:t xml:space="preserve">End Sub </w:t>
      </w:r>
      <w:r>
        <w:rPr>
          <w:color w:val="000066"/>
          <w:sz w:val="17"/>
          <w:szCs w:val="17"/>
        </w:rPr>
        <w:br/>
        <w:t xml:space="preserve">Private Sub TChart1_BeforeDraw(ByVal sender As Object, ByVal g As Steema.TeeChart.Drawing.Graphics3D) Handles TChart1.BeforeDraw </w:t>
      </w:r>
      <w:r>
        <w:rPr>
          <w:color w:val="000066"/>
          <w:sz w:val="17"/>
          <w:szCs w:val="17"/>
        </w:rPr>
        <w:br/>
        <w:t xml:space="preserve">    If BeforeDraw = True Then </w:t>
      </w:r>
      <w:r>
        <w:rPr>
          <w:color w:val="000066"/>
          <w:sz w:val="17"/>
          <w:szCs w:val="17"/>
        </w:rPr>
        <w:br/>
        <w:t xml:space="preserve">     DrawShape(g) </w:t>
      </w:r>
      <w:r>
        <w:rPr>
          <w:color w:val="000066"/>
          <w:sz w:val="17"/>
          <w:szCs w:val="17"/>
        </w:rPr>
        <w:br/>
        <w:t xml:space="preserve">    End If </w:t>
      </w:r>
      <w:r>
        <w:rPr>
          <w:color w:val="000066"/>
          <w:sz w:val="17"/>
          <w:szCs w:val="17"/>
        </w:rPr>
        <w:br/>
        <w:t xml:space="preserve">End Sub </w:t>
      </w:r>
      <w:r>
        <w:rPr>
          <w:color w:val="000066"/>
          <w:sz w:val="17"/>
          <w:szCs w:val="17"/>
        </w:rPr>
        <w:br/>
        <w:t xml:space="preserve">Private Sub TChart1_BeforeDrawAxes(ByVal sender As Object, ByVal g As Steema.TeeChart.Drawing.Graphics3D) Handles TChart1.BeforeDrawAxes </w:t>
      </w:r>
      <w:r>
        <w:rPr>
          <w:color w:val="000066"/>
          <w:sz w:val="17"/>
          <w:szCs w:val="17"/>
        </w:rPr>
        <w:br/>
        <w:t xml:space="preserve">    If BeforeDrawAxis = True Then </w:t>
      </w:r>
      <w:r>
        <w:rPr>
          <w:color w:val="000066"/>
          <w:sz w:val="17"/>
          <w:szCs w:val="17"/>
        </w:rPr>
        <w:br/>
        <w:t xml:space="preserve">     DrawShape(g) </w:t>
      </w:r>
      <w:r>
        <w:rPr>
          <w:color w:val="000066"/>
          <w:sz w:val="17"/>
          <w:szCs w:val="17"/>
        </w:rPr>
        <w:br/>
        <w:t xml:space="preserve">    End If </w:t>
      </w:r>
      <w:r>
        <w:rPr>
          <w:color w:val="000066"/>
          <w:sz w:val="17"/>
          <w:szCs w:val="17"/>
        </w:rPr>
        <w:br/>
        <w:t xml:space="preserve">End Sub </w:t>
      </w:r>
      <w:r>
        <w:rPr>
          <w:color w:val="000066"/>
          <w:sz w:val="17"/>
          <w:szCs w:val="17"/>
        </w:rPr>
        <w:br/>
        <w:t xml:space="preserve">Private Sub TChart1_BeforeDrawSeries(ByVal sender As Object, ByVal g As Steema.TeeChart.Drawing.Graphics3D) Handles TChart1.BeforeDrawSeries </w:t>
      </w:r>
      <w:r>
        <w:rPr>
          <w:color w:val="000066"/>
          <w:sz w:val="17"/>
          <w:szCs w:val="17"/>
        </w:rPr>
        <w:br/>
        <w:t xml:space="preserve">    If BeforeDrawSeries = True Then </w:t>
      </w:r>
      <w:r>
        <w:rPr>
          <w:color w:val="000066"/>
          <w:sz w:val="17"/>
          <w:szCs w:val="17"/>
        </w:rPr>
        <w:br/>
        <w:t xml:space="preserve">     DrawShape(g) </w:t>
      </w:r>
      <w:r>
        <w:rPr>
          <w:color w:val="000066"/>
          <w:sz w:val="17"/>
          <w:szCs w:val="17"/>
        </w:rPr>
        <w:br/>
        <w:t xml:space="preserve">    End If </w:t>
      </w:r>
      <w:r>
        <w:rPr>
          <w:color w:val="000066"/>
          <w:sz w:val="17"/>
          <w:szCs w:val="17"/>
        </w:rPr>
        <w:br/>
        <w:t xml:space="preserve">End Sub </w:t>
      </w:r>
      <w:r>
        <w:rPr>
          <w:color w:val="000066"/>
          <w:sz w:val="17"/>
          <w:szCs w:val="17"/>
        </w:rPr>
        <w:br/>
        <w:t xml:space="preserve">Private Sub RadioButton4_Click(ByVal sender As Object, ByVal e As System.EventArgs) Handles RadioButton4.Click </w:t>
      </w:r>
      <w:r>
        <w:rPr>
          <w:color w:val="000066"/>
          <w:sz w:val="17"/>
          <w:szCs w:val="17"/>
        </w:rPr>
        <w:br/>
        <w:t xml:space="preserve">    SetFlags(AfterDraw) </w:t>
      </w:r>
      <w:r>
        <w:rPr>
          <w:color w:val="000066"/>
          <w:sz w:val="17"/>
          <w:szCs w:val="17"/>
        </w:rPr>
        <w:br/>
        <w:t xml:space="preserve">    TChart1.Refresh() </w:t>
      </w:r>
      <w:r>
        <w:rPr>
          <w:color w:val="000066"/>
          <w:sz w:val="17"/>
          <w:szCs w:val="17"/>
        </w:rPr>
        <w:br/>
        <w:t xml:space="preserve">End Sub </w:t>
      </w:r>
      <w:r>
        <w:rPr>
          <w:color w:val="000066"/>
          <w:sz w:val="17"/>
          <w:szCs w:val="17"/>
        </w:rPr>
        <w:br/>
        <w:t xml:space="preserve">Private Sub RadioButton3_Click(ByVal sender As Object, ByVal e As System.EventArgs) Handles RadioButton3.Click </w:t>
      </w:r>
      <w:r>
        <w:rPr>
          <w:color w:val="000066"/>
          <w:sz w:val="17"/>
          <w:szCs w:val="17"/>
        </w:rPr>
        <w:br/>
        <w:t xml:space="preserve">    SetFlags(BeforeDrawSeries) </w:t>
      </w:r>
      <w:r>
        <w:rPr>
          <w:color w:val="000066"/>
          <w:sz w:val="17"/>
          <w:szCs w:val="17"/>
        </w:rPr>
        <w:br/>
        <w:t xml:space="preserve">    TChart1.Refresh() </w:t>
      </w:r>
      <w:r>
        <w:rPr>
          <w:color w:val="000066"/>
          <w:sz w:val="17"/>
          <w:szCs w:val="17"/>
        </w:rPr>
        <w:br/>
      </w:r>
      <w:r>
        <w:rPr>
          <w:color w:val="000066"/>
          <w:sz w:val="17"/>
          <w:szCs w:val="17"/>
        </w:rPr>
        <w:lastRenderedPageBreak/>
        <w:t xml:space="preserve">End Sub </w:t>
      </w:r>
      <w:r>
        <w:rPr>
          <w:color w:val="000066"/>
          <w:sz w:val="17"/>
          <w:szCs w:val="17"/>
        </w:rPr>
        <w:br/>
        <w:t xml:space="preserve">Private Sub RadioButton2_Click(ByVal sender As Object, ByVal e As System.EventArgs) Handles RadioButton2.Click </w:t>
      </w:r>
      <w:r>
        <w:rPr>
          <w:color w:val="000066"/>
          <w:sz w:val="17"/>
          <w:szCs w:val="17"/>
        </w:rPr>
        <w:br/>
        <w:t xml:space="preserve">    SetFlags(BeforeDrawAxis) </w:t>
      </w:r>
      <w:r>
        <w:rPr>
          <w:color w:val="000066"/>
          <w:sz w:val="17"/>
          <w:szCs w:val="17"/>
        </w:rPr>
        <w:br/>
        <w:t xml:space="preserve">    TChart1.Refresh() </w:t>
      </w:r>
      <w:r>
        <w:rPr>
          <w:color w:val="000066"/>
          <w:sz w:val="17"/>
          <w:szCs w:val="17"/>
        </w:rPr>
        <w:br/>
        <w:t xml:space="preserve">End Sub </w:t>
      </w:r>
      <w:r>
        <w:rPr>
          <w:color w:val="000066"/>
          <w:sz w:val="17"/>
          <w:szCs w:val="17"/>
        </w:rPr>
        <w:br/>
        <w:t xml:space="preserve">Private Sub RadioButton1_Click(ByVal sender As Object, ByVal e As System.EventArgs) Handles RadioButton1.Click </w:t>
      </w:r>
      <w:r>
        <w:rPr>
          <w:color w:val="000066"/>
          <w:sz w:val="17"/>
          <w:szCs w:val="17"/>
        </w:rPr>
        <w:br/>
        <w:t xml:space="preserve">    SetFlags(BeforeDraw) </w:t>
      </w:r>
      <w:r>
        <w:rPr>
          <w:color w:val="000066"/>
          <w:sz w:val="17"/>
          <w:szCs w:val="17"/>
        </w:rPr>
        <w:br/>
        <w:t xml:space="preserve">    TChart1.Refresh()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60" w:name="Bookmark14_PermanentDraw"/>
      <w:r>
        <w:rPr>
          <w:rFonts w:ascii="Verdana" w:hAnsi="Verdana"/>
          <w:b/>
          <w:bCs/>
          <w:sz w:val="17"/>
          <w:szCs w:val="17"/>
        </w:rPr>
        <w:t>确保自定义绘图项目保存到</w:t>
      </w:r>
      <w:r>
        <w:rPr>
          <w:rFonts w:ascii="Verdana" w:hAnsi="Verdana"/>
          <w:b/>
          <w:bCs/>
          <w:sz w:val="17"/>
          <w:szCs w:val="17"/>
        </w:rPr>
        <w:t>Canvas</w:t>
      </w:r>
      <w:r>
        <w:rPr>
          <w:rFonts w:ascii="Verdana" w:hAnsi="Verdana"/>
          <w:b/>
          <w:bCs/>
          <w:sz w:val="17"/>
          <w:szCs w:val="17"/>
        </w:rPr>
        <w:t>中</w:t>
      </w:r>
      <w:bookmarkEnd w:id="160"/>
      <w:r>
        <w:rPr>
          <w:rFonts w:ascii="Verdana" w:hAnsi="Verdana"/>
          <w:sz w:val="17"/>
          <w:szCs w:val="17"/>
        </w:rPr>
        <w:t xml:space="preserve"> </w:t>
      </w:r>
      <w:r>
        <w:rPr>
          <w:rFonts w:ascii="Verdana" w:hAnsi="Verdana"/>
          <w:sz w:val="17"/>
          <w:szCs w:val="17"/>
        </w:rPr>
        <w:br/>
      </w:r>
      <w:r>
        <w:rPr>
          <w:rFonts w:ascii="Verdana" w:hAnsi="Verdana"/>
          <w:sz w:val="17"/>
          <w:szCs w:val="17"/>
        </w:rPr>
        <w:t>在一个图表事件中，如果您没有调用</w:t>
      </w:r>
      <w:r>
        <w:rPr>
          <w:rFonts w:ascii="Verdana" w:hAnsi="Verdana"/>
          <w:sz w:val="17"/>
          <w:szCs w:val="17"/>
        </w:rPr>
        <w:t>Canvas</w:t>
      </w:r>
      <w:r>
        <w:rPr>
          <w:rFonts w:ascii="Verdana" w:hAnsi="Verdana"/>
          <w:sz w:val="17"/>
          <w:szCs w:val="17"/>
        </w:rPr>
        <w:t>绘图代码，那么自定义绘图将不会永久的被保存在</w:t>
      </w:r>
      <w:r>
        <w:rPr>
          <w:rFonts w:ascii="Verdana" w:hAnsi="Verdana"/>
          <w:sz w:val="17"/>
          <w:szCs w:val="17"/>
        </w:rPr>
        <w:t>Canvas</w:t>
      </w:r>
      <w:r>
        <w:rPr>
          <w:rFonts w:ascii="Verdana" w:hAnsi="Verdana"/>
          <w:sz w:val="17"/>
          <w:szCs w:val="17"/>
        </w:rPr>
        <w:t>中，因此当一个应用程序被缩小或另一个</w:t>
      </w:r>
      <w:r>
        <w:rPr>
          <w:rFonts w:ascii="Verdana" w:hAnsi="Verdana"/>
          <w:sz w:val="17"/>
          <w:szCs w:val="17"/>
        </w:rPr>
        <w:t>Windows</w:t>
      </w:r>
      <w:r>
        <w:rPr>
          <w:rFonts w:ascii="Verdana" w:hAnsi="Verdana"/>
          <w:sz w:val="17"/>
          <w:szCs w:val="17"/>
        </w:rPr>
        <w:t>将其覆盖时，一些添加的数据会丢失。您的代码不需要直接存放在</w:t>
      </w:r>
      <w:r>
        <w:rPr>
          <w:rFonts w:ascii="Verdana" w:hAnsi="Verdana"/>
          <w:sz w:val="17"/>
          <w:szCs w:val="17"/>
        </w:rPr>
        <w:t>Chart</w:t>
      </w:r>
      <w:r>
        <w:rPr>
          <w:rFonts w:ascii="Verdana" w:hAnsi="Verdana"/>
          <w:sz w:val="17"/>
          <w:szCs w:val="17"/>
        </w:rPr>
        <w:t>事件中；如果您的代码在</w:t>
      </w:r>
      <w:r>
        <w:rPr>
          <w:rFonts w:ascii="Verdana" w:hAnsi="Verdana"/>
          <w:sz w:val="17"/>
          <w:szCs w:val="17"/>
        </w:rPr>
        <w:t>BeforeDrawSeries/AfterDraw</w:t>
      </w:r>
      <w:r>
        <w:rPr>
          <w:rFonts w:ascii="Verdana" w:hAnsi="Verdana"/>
          <w:sz w:val="17"/>
          <w:szCs w:val="17"/>
        </w:rPr>
        <w:t>中，那么用户绘图项目将被保存为活动的图表窗体，同时还要检查</w:t>
      </w:r>
      <w:r>
        <w:rPr>
          <w:rFonts w:ascii="Verdana" w:hAnsi="Verdana"/>
          <w:sz w:val="17"/>
          <w:szCs w:val="17"/>
        </w:rPr>
        <w:t>Draw</w:t>
      </w:r>
      <w:r>
        <w:rPr>
          <w:rFonts w:ascii="Verdana" w:hAnsi="Verdana"/>
          <w:sz w:val="17"/>
          <w:szCs w:val="17"/>
        </w:rPr>
        <w:t>方法中所设定的标记，当其属性为真时即可运行您的绘图代码，详情可参考上一个实例。</w:t>
      </w:r>
      <w:r>
        <w:rPr>
          <w:rFonts w:ascii="Verdana" w:hAnsi="Verdana"/>
          <w:sz w:val="17"/>
          <w:szCs w:val="17"/>
        </w:rPr>
        <w:br/>
      </w:r>
      <w:r>
        <w:rPr>
          <w:rFonts w:ascii="Verdana" w:hAnsi="Verdana"/>
          <w:sz w:val="17"/>
          <w:szCs w:val="17"/>
        </w:rPr>
        <w:br/>
      </w:r>
      <w:bookmarkStart w:id="161" w:name="Bookmark14_AddLines"/>
      <w:r>
        <w:rPr>
          <w:rFonts w:ascii="Verdana" w:hAnsi="Verdana"/>
          <w:b/>
          <w:bCs/>
          <w:sz w:val="17"/>
          <w:szCs w:val="17"/>
        </w:rPr>
        <w:t>绘制直线</w:t>
      </w:r>
      <w:bookmarkEnd w:id="161"/>
      <w:r>
        <w:rPr>
          <w:rFonts w:ascii="Verdana" w:hAnsi="Verdana"/>
          <w:sz w:val="17"/>
          <w:szCs w:val="17"/>
        </w:rPr>
        <w:t xml:space="preserve"> </w:t>
      </w:r>
      <w:r>
        <w:rPr>
          <w:rFonts w:ascii="Verdana" w:hAnsi="Verdana"/>
          <w:sz w:val="17"/>
          <w:szCs w:val="17"/>
        </w:rPr>
        <w:br/>
      </w:r>
      <w:r>
        <w:rPr>
          <w:rFonts w:ascii="Verdana" w:hAnsi="Verdana"/>
          <w:sz w:val="17"/>
          <w:szCs w:val="17"/>
        </w:rPr>
        <w:t>现在添加一条</w:t>
      </w:r>
      <w:r>
        <w:rPr>
          <w:rFonts w:ascii="Verdana" w:hAnsi="Verdana"/>
          <w:sz w:val="17"/>
          <w:szCs w:val="17"/>
        </w:rPr>
        <w:t>Canvas</w:t>
      </w:r>
      <w:r>
        <w:rPr>
          <w:rFonts w:ascii="Verdana" w:hAnsi="Verdana"/>
          <w:sz w:val="17"/>
          <w:szCs w:val="17"/>
        </w:rPr>
        <w:t>直线</w:t>
      </w:r>
      <w:r>
        <w:rPr>
          <w:rFonts w:ascii="Verdana" w:hAnsi="Verdana"/>
          <w:sz w:val="17"/>
          <w:szCs w:val="17"/>
        </w:rPr>
        <w:t xml:space="preserve">: </w:t>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t>画一条从左上角到右下角的对角线</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line1.FillSampleValues(20); </w:t>
      </w:r>
      <w:r>
        <w:rPr>
          <w:color w:val="000066"/>
          <w:sz w:val="17"/>
          <w:szCs w:val="17"/>
        </w:rPr>
        <w:br/>
        <w:t xml:space="preserve">        line1.VertAxis = VerticalAxis.Both; </w:t>
      </w:r>
      <w:r>
        <w:rPr>
          <w:color w:val="000066"/>
          <w:sz w:val="17"/>
          <w:szCs w:val="17"/>
        </w:rPr>
        <w:br/>
        <w:t xml:space="preserve">        line1.HorizAxis = HorizontalAxis.Both; </w:t>
      </w:r>
      <w:r>
        <w:rPr>
          <w:color w:val="000066"/>
          <w:sz w:val="17"/>
          <w:szCs w:val="17"/>
        </w:rPr>
        <w:br/>
        <w:t xml:space="preserve">        tChart1.Aspect.View3D = false;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Point s = new Point(tChart1.Axes.Left.Position, tChart1.Axes.Top.Position); </w:t>
      </w:r>
      <w:r>
        <w:rPr>
          <w:color w:val="000066"/>
          <w:sz w:val="17"/>
          <w:szCs w:val="17"/>
        </w:rPr>
        <w:br/>
        <w:t xml:space="preserve">        Point e = new Point(tChart1.Axes.Right.Position, tChart1.Axes.Bottom.Position); </w:t>
      </w:r>
      <w:r>
        <w:rPr>
          <w:color w:val="000066"/>
          <w:sz w:val="17"/>
          <w:szCs w:val="17"/>
        </w:rPr>
        <w:br/>
        <w:t xml:space="preserve">        g.MoveTo(s); </w:t>
      </w:r>
      <w:r>
        <w:rPr>
          <w:color w:val="000066"/>
          <w:sz w:val="17"/>
          <w:szCs w:val="17"/>
        </w:rPr>
        <w:br/>
        <w:t xml:space="preserve">        g.LineTo(e,0);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r>
      <w:r>
        <w:rPr>
          <w:color w:val="000066"/>
          <w:sz w:val="17"/>
          <w:szCs w:val="17"/>
        </w:rPr>
        <w:lastRenderedPageBreak/>
        <w:t xml:space="preserve">        Line1.FillSampleValues(20) </w:t>
      </w:r>
      <w:r>
        <w:rPr>
          <w:color w:val="000066"/>
          <w:sz w:val="17"/>
          <w:szCs w:val="17"/>
        </w:rPr>
        <w:br/>
        <w:t xml:space="preserve">        Line1.VertAxis = Steema.TeeChart.VerticalAxis.Both </w:t>
      </w:r>
      <w:r>
        <w:rPr>
          <w:color w:val="000066"/>
          <w:sz w:val="17"/>
          <w:szCs w:val="17"/>
        </w:rPr>
        <w:br/>
        <w:t xml:space="preserve">        Line1.HorizAxis = Steema.TeeChart.HorizontalAxis.Both </w:t>
      </w:r>
      <w:r>
        <w:rPr>
          <w:color w:val="000066"/>
          <w:sz w:val="17"/>
          <w:szCs w:val="17"/>
        </w:rPr>
        <w:br/>
        <w:t xml:space="preserve">        TChart1.Aspect.View3D = False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S As New Point(TChart1.Axes.Left.Position, TChart1.Axes.Top.Position) </w:t>
      </w:r>
      <w:r>
        <w:rPr>
          <w:color w:val="000066"/>
          <w:sz w:val="17"/>
          <w:szCs w:val="17"/>
        </w:rPr>
        <w:br/>
        <w:t xml:space="preserve">        Dim E As New Point(TChart1.Axes.Right.Position, TChart1.Axes.Bottom.Position) </w:t>
      </w:r>
      <w:r>
        <w:rPr>
          <w:color w:val="000066"/>
          <w:sz w:val="17"/>
          <w:szCs w:val="17"/>
        </w:rPr>
        <w:br/>
        <w:t xml:space="preserve">        g.MoveTo(S) </w:t>
      </w:r>
      <w:r>
        <w:rPr>
          <w:color w:val="000066"/>
          <w:sz w:val="17"/>
          <w:szCs w:val="17"/>
        </w:rPr>
        <w:br/>
        <w:t xml:space="preserve">        g.LineTo(E, 0) </w:t>
      </w:r>
      <w:r>
        <w:rPr>
          <w:color w:val="000066"/>
          <w:sz w:val="17"/>
          <w:szCs w:val="17"/>
        </w:rPr>
        <w:br/>
        <w:t>End Sub</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在</w:t>
      </w:r>
      <w:r>
        <w:rPr>
          <w:rFonts w:ascii="Verdana" w:hAnsi="Verdana"/>
          <w:sz w:val="17"/>
          <w:szCs w:val="17"/>
        </w:rPr>
        <w:t>3D</w:t>
      </w:r>
      <w:r>
        <w:rPr>
          <w:rFonts w:ascii="Verdana" w:hAnsi="Verdana"/>
          <w:sz w:val="17"/>
          <w:szCs w:val="17"/>
        </w:rPr>
        <w:t>图表中，由于</w:t>
      </w:r>
      <w:r>
        <w:rPr>
          <w:rFonts w:ascii="Verdana" w:hAnsi="Verdana"/>
          <w:sz w:val="17"/>
          <w:szCs w:val="17"/>
        </w:rPr>
        <w:t>3D</w:t>
      </w:r>
      <w:r>
        <w:rPr>
          <w:rFonts w:ascii="Verdana" w:hAnsi="Verdana"/>
          <w:sz w:val="17"/>
          <w:szCs w:val="17"/>
        </w:rPr>
        <w:t>的正交位移，图表区域的坐标轴位置将会发生偏移，我们可以相应的移动直线</w:t>
      </w:r>
      <w:r>
        <w:rPr>
          <w:rFonts w:ascii="Verdana" w:hAnsi="Verdana"/>
          <w:sz w:val="17"/>
          <w:szCs w:val="17"/>
        </w:rPr>
        <w:t>:  </w:t>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t>在</w:t>
      </w:r>
      <w:r>
        <w:rPr>
          <w:rFonts w:ascii="Verdana" w:hAnsi="Verdana"/>
          <w:sz w:val="17"/>
          <w:szCs w:val="17"/>
        </w:rPr>
        <w:t>3D</w:t>
      </w:r>
      <w:r>
        <w:rPr>
          <w:rFonts w:ascii="Verdana" w:hAnsi="Verdana"/>
          <w:sz w:val="17"/>
          <w:szCs w:val="17"/>
        </w:rPr>
        <w:t>图表的图表区域绘制一条从左上角到右下角的对角线</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line1.FillSampleValues(20); </w:t>
      </w:r>
      <w:r>
        <w:rPr>
          <w:color w:val="000066"/>
          <w:sz w:val="17"/>
          <w:szCs w:val="17"/>
        </w:rPr>
        <w:br/>
        <w:t xml:space="preserve">        line1.VertAxis = VerticalAxis.Both; </w:t>
      </w:r>
      <w:r>
        <w:rPr>
          <w:color w:val="000066"/>
          <w:sz w:val="17"/>
          <w:szCs w:val="17"/>
        </w:rPr>
        <w:br/>
        <w:t xml:space="preserve">        line1.HorizAxis = HorizontalAxis.Both; </w:t>
      </w:r>
      <w:r>
        <w:rPr>
          <w:color w:val="000066"/>
          <w:sz w:val="17"/>
          <w:szCs w:val="17"/>
        </w:rPr>
        <w:br/>
        <w:t xml:space="preserve">        tChart1.Aspect.Chart3DPercent = 50;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Steema.TeeChart.Drawing.Point3D s = new Steema.TeeChart.Drawing.Point3D(); </w:t>
      </w:r>
      <w:r>
        <w:rPr>
          <w:color w:val="000066"/>
          <w:sz w:val="17"/>
          <w:szCs w:val="17"/>
        </w:rPr>
        <w:br/>
        <w:t xml:space="preserve">        s.X = tChart1.Axes.Left.Position; </w:t>
      </w:r>
      <w:r>
        <w:rPr>
          <w:color w:val="000066"/>
          <w:sz w:val="17"/>
          <w:szCs w:val="17"/>
        </w:rPr>
        <w:br/>
        <w:t xml:space="preserve">        s.Y = tChart1.Axes.Top.Position; </w:t>
      </w:r>
      <w:r>
        <w:rPr>
          <w:color w:val="000066"/>
          <w:sz w:val="17"/>
          <w:szCs w:val="17"/>
        </w:rPr>
        <w:br/>
        <w:t xml:space="preserve">        s.Z = 0; </w:t>
      </w:r>
      <w:r>
        <w:rPr>
          <w:color w:val="000066"/>
          <w:sz w:val="17"/>
          <w:szCs w:val="17"/>
        </w:rPr>
        <w:br/>
        <w:t xml:space="preserve"> </w:t>
      </w:r>
      <w:r>
        <w:rPr>
          <w:color w:val="000066"/>
          <w:sz w:val="17"/>
          <w:szCs w:val="17"/>
        </w:rPr>
        <w:br/>
        <w:t xml:space="preserve">        Steema.TeeChart.Drawing.Point3D e = new Steema.TeeChart.Drawing.Point3D(); </w:t>
      </w:r>
      <w:r>
        <w:rPr>
          <w:color w:val="000066"/>
          <w:sz w:val="17"/>
          <w:szCs w:val="17"/>
        </w:rPr>
        <w:br/>
        <w:t xml:space="preserve">        e.X = tChart1.Axes.Right.Position; </w:t>
      </w:r>
      <w:r>
        <w:rPr>
          <w:color w:val="000066"/>
          <w:sz w:val="17"/>
          <w:szCs w:val="17"/>
        </w:rPr>
        <w:br/>
        <w:t xml:space="preserve">        e.Y = tChart1.Axes.Bottom.Position; </w:t>
      </w:r>
      <w:r>
        <w:rPr>
          <w:color w:val="000066"/>
          <w:sz w:val="17"/>
          <w:szCs w:val="17"/>
        </w:rPr>
        <w:br/>
        <w:t xml:space="preserve">        e.Z = tChart1.Aspect.Width3D; </w:t>
      </w:r>
      <w:r>
        <w:rPr>
          <w:color w:val="000066"/>
          <w:sz w:val="17"/>
          <w:szCs w:val="17"/>
        </w:rPr>
        <w:br/>
        <w:t xml:space="preserve">     </w:t>
      </w:r>
      <w:r>
        <w:rPr>
          <w:color w:val="000066"/>
          <w:sz w:val="17"/>
          <w:szCs w:val="17"/>
        </w:rPr>
        <w:br/>
        <w:t xml:space="preserve">        g.MoveTo(s); </w:t>
      </w:r>
      <w:r>
        <w:rPr>
          <w:color w:val="000066"/>
          <w:sz w:val="17"/>
          <w:szCs w:val="17"/>
        </w:rPr>
        <w:br/>
        <w:t xml:space="preserve">        g.LineTo(e); </w:t>
      </w:r>
      <w:r>
        <w:rPr>
          <w:color w:val="000066"/>
          <w:sz w:val="17"/>
          <w:szCs w:val="17"/>
        </w:rPr>
        <w:br/>
        <w:t xml:space="preserve">} </w:t>
      </w:r>
      <w:r>
        <w:rPr>
          <w:color w:val="000066"/>
          <w:sz w:val="17"/>
          <w:szCs w:val="17"/>
        </w:rPr>
        <w:br/>
        <w:t xml:space="preserve"> </w:t>
      </w:r>
      <w:r>
        <w:rPr>
          <w:color w:val="000066"/>
          <w:sz w:val="17"/>
          <w:szCs w:val="17"/>
        </w:rPr>
        <w:br/>
      </w:r>
      <w:r>
        <w:rPr>
          <w:color w:val="000066"/>
          <w:sz w:val="17"/>
          <w:szCs w:val="17"/>
        </w:rPr>
        <w:lastRenderedPageBreak/>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Line1.FillSampleValues(20) </w:t>
      </w:r>
      <w:r>
        <w:rPr>
          <w:color w:val="000066"/>
          <w:sz w:val="17"/>
          <w:szCs w:val="17"/>
        </w:rPr>
        <w:br/>
        <w:t xml:space="preserve">        Line1.VertAxis = Steema.TeeChart.VerticalAxis.Both </w:t>
      </w:r>
      <w:r>
        <w:rPr>
          <w:color w:val="000066"/>
          <w:sz w:val="17"/>
          <w:szCs w:val="17"/>
        </w:rPr>
        <w:br/>
        <w:t xml:space="preserve">        Line1.HorizAxis = Steema.TeeChart.HorizontalAxis.Both </w:t>
      </w:r>
      <w:r>
        <w:rPr>
          <w:color w:val="000066"/>
          <w:sz w:val="17"/>
          <w:szCs w:val="17"/>
        </w:rPr>
        <w:br/>
        <w:t xml:space="preserve">        TChart1.Aspect.Chart3DPercent = 50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S As New Steema.TeeChart.Drawing.Point3D() </w:t>
      </w:r>
      <w:r>
        <w:rPr>
          <w:color w:val="000066"/>
          <w:sz w:val="17"/>
          <w:szCs w:val="17"/>
        </w:rPr>
        <w:br/>
        <w:t xml:space="preserve">        S.X = TChart1.Axes.Left.Position </w:t>
      </w:r>
      <w:r>
        <w:rPr>
          <w:color w:val="000066"/>
          <w:sz w:val="17"/>
          <w:szCs w:val="17"/>
        </w:rPr>
        <w:br/>
        <w:t xml:space="preserve">        S.Y = TChart1.Axes.Top.Position </w:t>
      </w:r>
      <w:r>
        <w:rPr>
          <w:color w:val="000066"/>
          <w:sz w:val="17"/>
          <w:szCs w:val="17"/>
        </w:rPr>
        <w:br/>
        <w:t xml:space="preserve">        S.Z = 0 </w:t>
      </w:r>
      <w:r>
        <w:rPr>
          <w:color w:val="000066"/>
          <w:sz w:val="17"/>
          <w:szCs w:val="17"/>
        </w:rPr>
        <w:br/>
        <w:t xml:space="preserve"> </w:t>
      </w:r>
      <w:r>
        <w:rPr>
          <w:color w:val="000066"/>
          <w:sz w:val="17"/>
          <w:szCs w:val="17"/>
        </w:rPr>
        <w:br/>
        <w:t xml:space="preserve">        Dim E As New Steema.TeeChart.Drawing.Point3D() </w:t>
      </w:r>
      <w:r>
        <w:rPr>
          <w:color w:val="000066"/>
          <w:sz w:val="17"/>
          <w:szCs w:val="17"/>
        </w:rPr>
        <w:br/>
        <w:t xml:space="preserve">        E.X = TChart1.Axes.Right.Position </w:t>
      </w:r>
      <w:r>
        <w:rPr>
          <w:color w:val="000066"/>
          <w:sz w:val="17"/>
          <w:szCs w:val="17"/>
        </w:rPr>
        <w:br/>
        <w:t xml:space="preserve">        E.Y = TChart1.Axes.Bottom.Position </w:t>
      </w:r>
      <w:r>
        <w:rPr>
          <w:color w:val="000066"/>
          <w:sz w:val="17"/>
          <w:szCs w:val="17"/>
        </w:rPr>
        <w:br/>
        <w:t xml:space="preserve">        E.Z = TChart1.Aspect.Width3D </w:t>
      </w:r>
      <w:r>
        <w:rPr>
          <w:color w:val="000066"/>
          <w:sz w:val="17"/>
          <w:szCs w:val="17"/>
        </w:rPr>
        <w:br/>
        <w:t xml:space="preserve"> </w:t>
      </w:r>
      <w:r>
        <w:rPr>
          <w:color w:val="000066"/>
          <w:sz w:val="17"/>
          <w:szCs w:val="17"/>
        </w:rPr>
        <w:br/>
        <w:t xml:space="preserve">        g.MoveTo(S) </w:t>
      </w:r>
      <w:r>
        <w:rPr>
          <w:color w:val="000066"/>
          <w:sz w:val="17"/>
          <w:szCs w:val="17"/>
        </w:rPr>
        <w:br/>
        <w:t xml:space="preserve">        g.LineTo(E)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62" w:name="Bookmark14_PenBrush"/>
      <w:r>
        <w:rPr>
          <w:rFonts w:ascii="Verdana" w:hAnsi="Verdana"/>
          <w:b/>
          <w:bCs/>
          <w:sz w:val="17"/>
          <w:szCs w:val="17"/>
        </w:rPr>
        <w:t xml:space="preserve">Canvas </w:t>
      </w:r>
      <w:r>
        <w:rPr>
          <w:rFonts w:ascii="Verdana" w:hAnsi="Verdana"/>
          <w:b/>
          <w:bCs/>
          <w:sz w:val="17"/>
          <w:szCs w:val="17"/>
        </w:rPr>
        <w:t>画笔及格式刷</w:t>
      </w:r>
      <w:bookmarkEnd w:id="162"/>
      <w:r>
        <w:rPr>
          <w:rFonts w:ascii="Verdana" w:hAnsi="Verdana"/>
          <w:sz w:val="17"/>
          <w:szCs w:val="17"/>
        </w:rPr>
        <w:t xml:space="preserve"> </w:t>
      </w:r>
      <w:r>
        <w:rPr>
          <w:rFonts w:ascii="Verdana" w:hAnsi="Verdana"/>
          <w:sz w:val="17"/>
          <w:szCs w:val="17"/>
        </w:rPr>
        <w:br/>
      </w:r>
      <w:r>
        <w:rPr>
          <w:rFonts w:ascii="Verdana" w:hAnsi="Verdana"/>
          <w:sz w:val="17"/>
          <w:szCs w:val="17"/>
        </w:rPr>
        <w:t>上面的直线是先定义最后一个对象，然后再用画笔和格式刷绘制的。但这样不一定是您想要的画笔。可按以下的实例改变您的画笔：</w:t>
      </w:r>
      <w:r>
        <w:rPr>
          <w:rFonts w:ascii="Verdana" w:hAnsi="Verdana"/>
          <w:sz w:val="17"/>
          <w:szCs w:val="17"/>
        </w:rPr>
        <w:t xml:space="preserve"> </w:t>
      </w:r>
      <w:r>
        <w:rPr>
          <w:rFonts w:ascii="Verdana" w:hAnsi="Verdana"/>
          <w:sz w:val="17"/>
          <w:szCs w:val="17"/>
        </w:rPr>
        <w:br/>
      </w:r>
      <w:r>
        <w:rPr>
          <w:rFonts w:ascii="Verdana" w:hAnsi="Verdana"/>
          <w:sz w:val="17"/>
          <w:szCs w:val="17"/>
        </w:rPr>
        <w:t>例如</w:t>
      </w:r>
      <w:r>
        <w:rPr>
          <w:rFonts w:ascii="Verdana" w:hAnsi="Verdana"/>
          <w:sz w:val="17"/>
          <w:szCs w:val="17"/>
        </w:rPr>
        <w:t xml:space="preserve"> (</w:t>
      </w:r>
      <w:r>
        <w:rPr>
          <w:rFonts w:ascii="Verdana" w:hAnsi="Verdana"/>
          <w:sz w:val="17"/>
          <w:szCs w:val="17"/>
        </w:rPr>
        <w:t>在绘制直线前定义画笔</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tChart1_AfterDraw(object sender, Steema.TeeChart.Drawing.Graphics3D g) { </w:t>
      </w:r>
      <w:r>
        <w:rPr>
          <w:color w:val="000066"/>
          <w:sz w:val="17"/>
          <w:szCs w:val="17"/>
        </w:rPr>
        <w:br/>
        <w:t xml:space="preserve">        Point p5 = new Point(line1.CalcXPos(5), line1.CalcYPos(5)); </w:t>
      </w:r>
      <w:r>
        <w:rPr>
          <w:color w:val="000066"/>
          <w:sz w:val="17"/>
          <w:szCs w:val="17"/>
        </w:rPr>
        <w:br/>
        <w:t xml:space="preserve">        Point p15 = new Point(line1.CalcXPos(15), line1.CalcYPos(15)); </w:t>
      </w:r>
      <w:r>
        <w:rPr>
          <w:color w:val="000066"/>
          <w:sz w:val="17"/>
          <w:szCs w:val="17"/>
        </w:rPr>
        <w:br/>
        <w:t xml:space="preserve">        g.Pen.DashCap = System.Drawing.Drawing2D.DashCap.Triangle; </w:t>
      </w:r>
      <w:r>
        <w:rPr>
          <w:color w:val="000066"/>
          <w:sz w:val="17"/>
          <w:szCs w:val="17"/>
        </w:rPr>
        <w:br/>
        <w:t xml:space="preserve">        g.Pen.EndCap = System.Drawing.Drawing2D.LineCap.DiamondAnchor; </w:t>
      </w:r>
      <w:r>
        <w:rPr>
          <w:color w:val="000066"/>
          <w:sz w:val="17"/>
          <w:szCs w:val="17"/>
        </w:rPr>
        <w:br/>
        <w:t xml:space="preserve">        g.Pen.Style = System.Drawing.Drawing2D.DashStyle.DashDotDot; </w:t>
      </w:r>
      <w:r>
        <w:rPr>
          <w:color w:val="000066"/>
          <w:sz w:val="17"/>
          <w:szCs w:val="17"/>
        </w:rPr>
        <w:br/>
        <w:t xml:space="preserve">        g.Pen.Transparency = 70; </w:t>
      </w:r>
      <w:r>
        <w:rPr>
          <w:color w:val="000066"/>
          <w:sz w:val="17"/>
          <w:szCs w:val="17"/>
        </w:rPr>
        <w:br/>
        <w:t xml:space="preserve">        g.Pen.Width = 3; </w:t>
      </w:r>
      <w:r>
        <w:rPr>
          <w:color w:val="000066"/>
          <w:sz w:val="17"/>
          <w:szCs w:val="17"/>
        </w:rPr>
        <w:br/>
        <w:t xml:space="preserve">        g.Pen.Color = Color.BlueViolet; </w:t>
      </w:r>
      <w:r>
        <w:rPr>
          <w:color w:val="000066"/>
          <w:sz w:val="17"/>
          <w:szCs w:val="17"/>
        </w:rPr>
        <w:br/>
        <w:t xml:space="preserve">        g.MoveTo(p5); </w:t>
      </w:r>
      <w:r>
        <w:rPr>
          <w:color w:val="000066"/>
          <w:sz w:val="17"/>
          <w:szCs w:val="17"/>
        </w:rPr>
        <w:br/>
      </w:r>
      <w:r>
        <w:rPr>
          <w:color w:val="000066"/>
          <w:sz w:val="17"/>
          <w:szCs w:val="17"/>
        </w:rPr>
        <w:lastRenderedPageBreak/>
        <w:t xml:space="preserve">        g.LineTo(p15, 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P5 As New Point(Line1.CalcXPos(5), Line1.CalcYPos(5)) </w:t>
      </w:r>
      <w:r>
        <w:rPr>
          <w:color w:val="000066"/>
          <w:sz w:val="17"/>
          <w:szCs w:val="17"/>
        </w:rPr>
        <w:br/>
        <w:t xml:space="preserve">        Dim P15 As New Point(Line1.CalcXPos(15), Line1.CalcYPos(15)) </w:t>
      </w:r>
      <w:r>
        <w:rPr>
          <w:color w:val="000066"/>
          <w:sz w:val="17"/>
          <w:szCs w:val="17"/>
        </w:rPr>
        <w:br/>
        <w:t xml:space="preserve">        g.Pen.DashCap = System.Drawing.Drawing2D.DashCap.Triangle </w:t>
      </w:r>
      <w:r>
        <w:rPr>
          <w:color w:val="000066"/>
          <w:sz w:val="17"/>
          <w:szCs w:val="17"/>
        </w:rPr>
        <w:br/>
        <w:t xml:space="preserve">        g.Pen.EndCap = System.Drawing.Drawing2D.LineCap.DiamondAnchor </w:t>
      </w:r>
      <w:r>
        <w:rPr>
          <w:color w:val="000066"/>
          <w:sz w:val="17"/>
          <w:szCs w:val="17"/>
        </w:rPr>
        <w:br/>
        <w:t xml:space="preserve">        g.Pen.Style = System.Drawing.Drawing2D.DashStyle.DashDotDot </w:t>
      </w:r>
      <w:r>
        <w:rPr>
          <w:color w:val="000066"/>
          <w:sz w:val="17"/>
          <w:szCs w:val="17"/>
        </w:rPr>
        <w:br/>
        <w:t xml:space="preserve">        g.Pen.Transparency = 70 </w:t>
      </w:r>
      <w:r>
        <w:rPr>
          <w:color w:val="000066"/>
          <w:sz w:val="17"/>
          <w:szCs w:val="17"/>
        </w:rPr>
        <w:br/>
        <w:t xml:space="preserve">        g.Pen.Width = 3 </w:t>
      </w:r>
      <w:r>
        <w:rPr>
          <w:color w:val="000066"/>
          <w:sz w:val="17"/>
          <w:szCs w:val="17"/>
        </w:rPr>
        <w:br/>
        <w:t xml:space="preserve">        g.Pen.Color = Color.BlueViolet </w:t>
      </w:r>
      <w:r>
        <w:rPr>
          <w:color w:val="000066"/>
          <w:sz w:val="17"/>
          <w:szCs w:val="17"/>
        </w:rPr>
        <w:br/>
        <w:t xml:space="preserve">        g.MoveTo(P5) </w:t>
      </w:r>
      <w:r>
        <w:rPr>
          <w:color w:val="000066"/>
          <w:sz w:val="17"/>
          <w:szCs w:val="17"/>
        </w:rPr>
        <w:br/>
        <w:t xml:space="preserve">        g.LineTo(P15, 0)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bookmarkStart w:id="163" w:name="Bookmark14_AddShapes"/>
      <w:r>
        <w:rPr>
          <w:rFonts w:ascii="Verdana" w:hAnsi="Verdana"/>
          <w:b/>
          <w:bCs/>
          <w:sz w:val="17"/>
          <w:szCs w:val="17"/>
        </w:rPr>
        <w:t>添加</w:t>
      </w:r>
      <w:r>
        <w:rPr>
          <w:rFonts w:ascii="Verdana" w:hAnsi="Verdana"/>
          <w:b/>
          <w:bCs/>
          <w:sz w:val="17"/>
          <w:szCs w:val="17"/>
        </w:rPr>
        <w:t>2D</w:t>
      </w:r>
      <w:r>
        <w:rPr>
          <w:rFonts w:ascii="Verdana" w:hAnsi="Verdana"/>
          <w:b/>
          <w:bCs/>
          <w:sz w:val="17"/>
          <w:szCs w:val="17"/>
        </w:rPr>
        <w:t>图形</w:t>
      </w:r>
      <w:bookmarkEnd w:id="163"/>
      <w:r>
        <w:rPr>
          <w:rFonts w:ascii="Verdana" w:hAnsi="Verdana"/>
          <w:sz w:val="17"/>
          <w:szCs w:val="17"/>
        </w:rPr>
        <w:t xml:space="preserve"> </w:t>
      </w:r>
      <w:r>
        <w:rPr>
          <w:rFonts w:ascii="Verdana" w:hAnsi="Verdana"/>
          <w:sz w:val="17"/>
          <w:szCs w:val="17"/>
        </w:rPr>
        <w:br/>
      </w:r>
      <w:r>
        <w:rPr>
          <w:rFonts w:ascii="Verdana" w:hAnsi="Verdana"/>
          <w:sz w:val="17"/>
          <w:szCs w:val="17"/>
        </w:rPr>
        <w:t>添加</w:t>
      </w:r>
      <w:r>
        <w:rPr>
          <w:rFonts w:ascii="Verdana" w:hAnsi="Verdana"/>
          <w:sz w:val="17"/>
          <w:szCs w:val="17"/>
        </w:rPr>
        <w:t>Canvas</w:t>
      </w:r>
      <w:r>
        <w:rPr>
          <w:rFonts w:ascii="Verdana" w:hAnsi="Verdana"/>
          <w:sz w:val="17"/>
          <w:szCs w:val="17"/>
        </w:rPr>
        <w:t>图形的方法跟</w:t>
      </w:r>
      <w:r>
        <w:rPr>
          <w:rFonts w:ascii="Verdana" w:hAnsi="Verdana"/>
          <w:sz w:val="17"/>
          <w:szCs w:val="17"/>
        </w:rPr>
        <w:t>Canvas</w:t>
      </w:r>
      <w:r>
        <w:rPr>
          <w:rFonts w:ascii="Verdana" w:hAnsi="Verdana"/>
          <w:sz w:val="17"/>
          <w:szCs w:val="17"/>
        </w:rPr>
        <w:t>直线很类似。以下实例是在图表的中心区域添加一个矩形</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2D 图表 </w:t>
      </w:r>
    </w:p>
    <w:p w:rsidR="007649B1" w:rsidRDefault="007649B1" w:rsidP="007649B1">
      <w:pPr>
        <w:spacing w:after="240"/>
        <w:rPr>
          <w:rFonts w:ascii="Verdana" w:hAnsi="Verdana"/>
          <w:sz w:val="17"/>
          <w:szCs w:val="17"/>
        </w:rPr>
      </w:pPr>
      <w:r>
        <w:rPr>
          <w:rFonts w:ascii="Verdana" w:hAnsi="Verdana"/>
          <w:sz w:val="17"/>
          <w:szCs w:val="17"/>
        </w:rPr>
        <w:t>2D</w:t>
      </w:r>
      <w:r>
        <w:rPr>
          <w:rFonts w:ascii="Verdana" w:hAnsi="Verdana"/>
          <w:sz w:val="17"/>
          <w:szCs w:val="17"/>
        </w:rPr>
        <w:t>图表只支持</w:t>
      </w:r>
      <w:r>
        <w:rPr>
          <w:rFonts w:ascii="Verdana" w:hAnsi="Verdana"/>
          <w:sz w:val="17"/>
          <w:szCs w:val="17"/>
        </w:rPr>
        <w:t>2D</w:t>
      </w:r>
      <w:r>
        <w:rPr>
          <w:rFonts w:ascii="Verdana" w:hAnsi="Verdana"/>
          <w:sz w:val="17"/>
          <w:szCs w:val="17"/>
        </w:rPr>
        <w:t>图形</w:t>
      </w:r>
      <w:r>
        <w:rPr>
          <w:rFonts w:ascii="Verdana" w:hAnsi="Verdana"/>
          <w:sz w:val="17"/>
          <w:szCs w:val="17"/>
        </w:rPr>
        <w:t xml:space="preserve"> </w:t>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tChart1_AfterDraw(object sender, Steema.TeeChart.Drawing.Graphics3D g) { </w:t>
      </w:r>
      <w:r>
        <w:rPr>
          <w:color w:val="000066"/>
          <w:sz w:val="17"/>
          <w:szCs w:val="17"/>
        </w:rPr>
        <w:br/>
        <w:t xml:space="preserve">        Size s = new Size(100,100); </w:t>
      </w:r>
      <w:r>
        <w:rPr>
          <w:color w:val="000066"/>
          <w:sz w:val="17"/>
          <w:szCs w:val="17"/>
        </w:rPr>
        <w:br/>
        <w:t xml:space="preserve">        Point l = new Point(g.ChartXCenter - (s.Width / 2), g.ChartYCenter - (s.Height / 2)); </w:t>
      </w:r>
      <w:r>
        <w:rPr>
          <w:color w:val="000066"/>
          <w:sz w:val="17"/>
          <w:szCs w:val="17"/>
        </w:rPr>
        <w:br/>
        <w:t xml:space="preserve">        Rectangle r = new Rectangle(l,s); </w:t>
      </w:r>
      <w:r>
        <w:rPr>
          <w:color w:val="000066"/>
          <w:sz w:val="17"/>
          <w:szCs w:val="17"/>
        </w:rPr>
        <w:br/>
        <w:t xml:space="preserve">        g.Pen.Color = Color.Aquamarine; </w:t>
      </w:r>
      <w:r>
        <w:rPr>
          <w:color w:val="000066"/>
          <w:sz w:val="17"/>
          <w:szCs w:val="17"/>
        </w:rPr>
        <w:br/>
        <w:t xml:space="preserve">        g.Brush.Color = Color.Blue; </w:t>
      </w:r>
      <w:r>
        <w:rPr>
          <w:color w:val="000066"/>
          <w:sz w:val="17"/>
          <w:szCs w:val="17"/>
        </w:rPr>
        <w:br/>
        <w:t xml:space="preserve">        g.Rectangle(r);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S As New Size(100, 100) </w:t>
      </w:r>
      <w:r>
        <w:rPr>
          <w:color w:val="000066"/>
          <w:sz w:val="17"/>
          <w:szCs w:val="17"/>
        </w:rPr>
        <w:br/>
        <w:t xml:space="preserve">        Dim L As New Point(g.ChartXCenter - (S.Width / 2), g.ChartYCenter - (S.Height / 2)) </w:t>
      </w:r>
      <w:r>
        <w:rPr>
          <w:color w:val="000066"/>
          <w:sz w:val="17"/>
          <w:szCs w:val="17"/>
        </w:rPr>
        <w:br/>
      </w:r>
      <w:r>
        <w:rPr>
          <w:color w:val="000066"/>
          <w:sz w:val="17"/>
          <w:szCs w:val="17"/>
        </w:rPr>
        <w:lastRenderedPageBreak/>
        <w:t xml:space="preserve">        Dim R As New Rectangle(L, S) </w:t>
      </w:r>
      <w:r>
        <w:rPr>
          <w:color w:val="000066"/>
          <w:sz w:val="17"/>
          <w:szCs w:val="17"/>
        </w:rPr>
        <w:br/>
        <w:t xml:space="preserve">        g.Pen.Color = Color.Aquamarine </w:t>
      </w:r>
      <w:r>
        <w:rPr>
          <w:color w:val="000066"/>
          <w:sz w:val="17"/>
          <w:szCs w:val="17"/>
        </w:rPr>
        <w:br/>
        <w:t xml:space="preserve">        g.Brush.Color = Color.Blue </w:t>
      </w:r>
      <w:r>
        <w:rPr>
          <w:color w:val="000066"/>
          <w:sz w:val="17"/>
          <w:szCs w:val="17"/>
        </w:rPr>
        <w:br/>
        <w:t xml:space="preserve">        g.Rectangle(R) </w:t>
      </w:r>
      <w:r>
        <w:rPr>
          <w:color w:val="000066"/>
          <w:sz w:val="17"/>
          <w:szCs w:val="17"/>
        </w:rPr>
        <w:br/>
        <w:t xml:space="preserve">End Sub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3D 图形 </w:t>
      </w:r>
    </w:p>
    <w:p w:rsidR="007649B1" w:rsidRDefault="007649B1" w:rsidP="007649B1">
      <w:pPr>
        <w:spacing w:after="240"/>
        <w:rPr>
          <w:rFonts w:ascii="Verdana" w:hAnsi="Verdana"/>
          <w:sz w:val="17"/>
          <w:szCs w:val="17"/>
        </w:rPr>
      </w:pPr>
      <w:r>
        <w:rPr>
          <w:rFonts w:ascii="Verdana" w:hAnsi="Verdana"/>
          <w:sz w:val="17"/>
          <w:szCs w:val="17"/>
        </w:rPr>
        <w:t>在</w:t>
      </w:r>
      <w:r>
        <w:rPr>
          <w:rFonts w:ascii="Verdana" w:hAnsi="Verdana"/>
          <w:sz w:val="17"/>
          <w:szCs w:val="17"/>
        </w:rPr>
        <w:t>3D</w:t>
      </w:r>
      <w:r>
        <w:rPr>
          <w:rFonts w:ascii="Verdana" w:hAnsi="Verdana"/>
          <w:sz w:val="17"/>
          <w:szCs w:val="17"/>
        </w:rPr>
        <w:t>图表上您也可以将矩形移到</w:t>
      </w:r>
      <w:r>
        <w:rPr>
          <w:rFonts w:ascii="Verdana" w:hAnsi="Verdana"/>
          <w:sz w:val="17"/>
          <w:szCs w:val="17"/>
        </w:rPr>
        <w:t>Z</w:t>
      </w:r>
      <w:r>
        <w:rPr>
          <w:rFonts w:ascii="Verdana" w:hAnsi="Verdana"/>
          <w:sz w:val="17"/>
          <w:szCs w:val="17"/>
        </w:rPr>
        <w:t>平面上，详情可参考</w:t>
      </w:r>
      <w:r>
        <w:rPr>
          <w:rFonts w:ascii="Verdana" w:hAnsi="Verdana"/>
          <w:sz w:val="17"/>
          <w:szCs w:val="17"/>
        </w:rPr>
        <w:t xml:space="preserve">RectangleWithZ </w:t>
      </w:r>
      <w:r>
        <w:rPr>
          <w:rFonts w:ascii="Verdana" w:hAnsi="Verdana"/>
          <w:sz w:val="17"/>
          <w:szCs w:val="17"/>
        </w:rPr>
        <w:t>方法。在这个实例中，矩形框最初放在图表的</w:t>
      </w:r>
      <w:r>
        <w:rPr>
          <w:rFonts w:ascii="Verdana" w:hAnsi="Verdana"/>
          <w:sz w:val="17"/>
          <w:szCs w:val="17"/>
        </w:rPr>
        <w:t>Z</w:t>
      </w:r>
      <w:r>
        <w:rPr>
          <w:rFonts w:ascii="Verdana" w:hAnsi="Verdana"/>
          <w:sz w:val="17"/>
          <w:szCs w:val="17"/>
        </w:rPr>
        <w:t>立面，在中途将其移向图表的背面（靠近背立面）</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point3DSeries1.LinePen.Visible = false; </w:t>
      </w:r>
      <w:r>
        <w:rPr>
          <w:color w:val="000066"/>
          <w:sz w:val="17"/>
          <w:szCs w:val="17"/>
        </w:rPr>
        <w:br/>
        <w:t xml:space="preserve">        point3DSeries1.FillSampleValues(20); </w:t>
      </w:r>
      <w:r>
        <w:rPr>
          <w:color w:val="000066"/>
          <w:sz w:val="17"/>
          <w:szCs w:val="17"/>
        </w:rPr>
        <w:br/>
        <w:t xml:space="preserve">        point3DSeries1.VertAxis = VerticalAxis.Both; </w:t>
      </w:r>
      <w:r>
        <w:rPr>
          <w:color w:val="000066"/>
          <w:sz w:val="17"/>
          <w:szCs w:val="17"/>
        </w:rPr>
        <w:br/>
        <w:t xml:space="preserve">        point3DSeries1.HorizAxis = HorizontalAxis.Both; </w:t>
      </w:r>
      <w:r>
        <w:rPr>
          <w:color w:val="000066"/>
          <w:sz w:val="17"/>
          <w:szCs w:val="17"/>
        </w:rPr>
        <w:br/>
        <w:t xml:space="preserve">        tChart1.Aspect.Chart3DPercent = 50; </w:t>
      </w:r>
      <w:r>
        <w:rPr>
          <w:color w:val="000066"/>
          <w:sz w:val="17"/>
          <w:szCs w:val="17"/>
        </w:rPr>
        <w:br/>
        <w:t xml:space="preserve">        tChart1.Axes.Depth.Visible = true;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Size s = new Size(100,100); </w:t>
      </w:r>
      <w:r>
        <w:rPr>
          <w:color w:val="000066"/>
          <w:sz w:val="17"/>
          <w:szCs w:val="17"/>
        </w:rPr>
        <w:br/>
        <w:t xml:space="preserve">        Point l = new Point(tChart1.Axes.Left.Position, g.ChartYCenter - (s.Height / 2)); </w:t>
      </w:r>
      <w:r>
        <w:rPr>
          <w:color w:val="000066"/>
          <w:sz w:val="17"/>
          <w:szCs w:val="17"/>
        </w:rPr>
        <w:br/>
        <w:t xml:space="preserve">        Rectangle r = new Rectangle(l,s); </w:t>
      </w:r>
      <w:r>
        <w:rPr>
          <w:color w:val="000066"/>
          <w:sz w:val="17"/>
          <w:szCs w:val="17"/>
        </w:rPr>
        <w:br/>
        <w:t xml:space="preserve">        g.Pen.Color = Color.Aquamarine; </w:t>
      </w:r>
      <w:r>
        <w:rPr>
          <w:color w:val="000066"/>
          <w:sz w:val="17"/>
          <w:szCs w:val="17"/>
        </w:rPr>
        <w:br/>
        <w:t xml:space="preserve">        g.Brush.Color = Color.Blue; </w:t>
      </w:r>
      <w:r>
        <w:rPr>
          <w:color w:val="000066"/>
          <w:sz w:val="17"/>
          <w:szCs w:val="17"/>
        </w:rPr>
        <w:br/>
        <w:t xml:space="preserve">        g.Rectangle(r, tChart1.Aspect.Width3D/2);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Point3DSeries1.LinePen.Visible = False </w:t>
      </w:r>
      <w:r>
        <w:rPr>
          <w:color w:val="000066"/>
          <w:sz w:val="17"/>
          <w:szCs w:val="17"/>
        </w:rPr>
        <w:br/>
        <w:t xml:space="preserve">        Point3DSeries1.FillSampleValues(20) </w:t>
      </w:r>
      <w:r>
        <w:rPr>
          <w:color w:val="000066"/>
          <w:sz w:val="17"/>
          <w:szCs w:val="17"/>
        </w:rPr>
        <w:br/>
        <w:t xml:space="preserve">        Point3DSeries1.VertAxis = Steema.TeeChart.VerticalAxis.Both </w:t>
      </w:r>
      <w:r>
        <w:rPr>
          <w:color w:val="000066"/>
          <w:sz w:val="17"/>
          <w:szCs w:val="17"/>
        </w:rPr>
        <w:br/>
        <w:t xml:space="preserve">        Point3DSeries1.HorizAxis = Steema.TeeChart.HorizontalAxis.Both </w:t>
      </w:r>
      <w:r>
        <w:rPr>
          <w:color w:val="000066"/>
          <w:sz w:val="17"/>
          <w:szCs w:val="17"/>
        </w:rPr>
        <w:br/>
        <w:t xml:space="preserve">        TChart1.Aspect.Chart3DPercent = 50 </w:t>
      </w:r>
      <w:r>
        <w:rPr>
          <w:color w:val="000066"/>
          <w:sz w:val="17"/>
          <w:szCs w:val="17"/>
        </w:rPr>
        <w:br/>
        <w:t xml:space="preserve">        TChart1.Axes.Depth.Visible = True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w:t>
      </w:r>
      <w:r>
        <w:rPr>
          <w:color w:val="000066"/>
          <w:sz w:val="17"/>
          <w:szCs w:val="17"/>
        </w:rPr>
        <w:lastRenderedPageBreak/>
        <w:t xml:space="preserve">Steema.TeeChart.Drawing.Graphics3D) Handles TChart1.AfterDraw </w:t>
      </w:r>
      <w:r>
        <w:rPr>
          <w:color w:val="000066"/>
          <w:sz w:val="17"/>
          <w:szCs w:val="17"/>
        </w:rPr>
        <w:br/>
        <w:t xml:space="preserve">        Dim S As New Size(100, 100) </w:t>
      </w:r>
      <w:r>
        <w:rPr>
          <w:color w:val="000066"/>
          <w:sz w:val="17"/>
          <w:szCs w:val="17"/>
        </w:rPr>
        <w:br/>
        <w:t xml:space="preserve">        Dim L As New Point(TChart1.Axes.Left.Position, g.ChartYCenter - (S.Height / 2)) </w:t>
      </w:r>
      <w:r>
        <w:rPr>
          <w:color w:val="000066"/>
          <w:sz w:val="17"/>
          <w:szCs w:val="17"/>
        </w:rPr>
        <w:br/>
        <w:t xml:space="preserve">        Dim R As New Rectangle(L, S) </w:t>
      </w:r>
      <w:r>
        <w:rPr>
          <w:color w:val="000066"/>
          <w:sz w:val="17"/>
          <w:szCs w:val="17"/>
        </w:rPr>
        <w:br/>
        <w:t xml:space="preserve">        g.Pen.Color = Color.Aquamarine </w:t>
      </w:r>
      <w:r>
        <w:rPr>
          <w:color w:val="000066"/>
          <w:sz w:val="17"/>
          <w:szCs w:val="17"/>
        </w:rPr>
        <w:br/>
        <w:t xml:space="preserve">        g.Brush.Color = Color.Blue </w:t>
      </w:r>
      <w:r>
        <w:rPr>
          <w:color w:val="000066"/>
          <w:sz w:val="17"/>
          <w:szCs w:val="17"/>
        </w:rPr>
        <w:br/>
        <w:t xml:space="preserve">        g.Rectangle(R, TChart1.Aspect.Width3D / 2)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64" w:name="Bookmark14_Add3DShapes"/>
      <w:r>
        <w:rPr>
          <w:rFonts w:ascii="Verdana" w:hAnsi="Verdana"/>
          <w:b/>
          <w:bCs/>
          <w:sz w:val="17"/>
          <w:szCs w:val="17"/>
        </w:rPr>
        <w:t>添加</w:t>
      </w:r>
      <w:r>
        <w:rPr>
          <w:rFonts w:ascii="Verdana" w:hAnsi="Verdana"/>
          <w:b/>
          <w:bCs/>
          <w:sz w:val="17"/>
          <w:szCs w:val="17"/>
        </w:rPr>
        <w:t>3D</w:t>
      </w:r>
      <w:r>
        <w:rPr>
          <w:rFonts w:ascii="Verdana" w:hAnsi="Verdana"/>
          <w:b/>
          <w:bCs/>
          <w:sz w:val="17"/>
          <w:szCs w:val="17"/>
        </w:rPr>
        <w:t>图形</w:t>
      </w:r>
      <w:bookmarkEnd w:id="164"/>
      <w:r>
        <w:rPr>
          <w:rFonts w:ascii="Verdana" w:hAnsi="Verdana"/>
          <w:sz w:val="17"/>
          <w:szCs w:val="17"/>
        </w:rPr>
        <w:t xml:space="preserve"> </w:t>
      </w:r>
      <w:r>
        <w:rPr>
          <w:rFonts w:ascii="Verdana" w:hAnsi="Verdana"/>
          <w:sz w:val="17"/>
          <w:szCs w:val="17"/>
        </w:rPr>
        <w:br/>
      </w:r>
      <w:r>
        <w:rPr>
          <w:rFonts w:ascii="Verdana" w:hAnsi="Verdana"/>
          <w:sz w:val="17"/>
          <w:szCs w:val="17"/>
        </w:rPr>
        <w:t>您可以在</w:t>
      </w:r>
      <w:r>
        <w:rPr>
          <w:rFonts w:ascii="Verdana" w:hAnsi="Verdana"/>
          <w:sz w:val="17"/>
          <w:szCs w:val="17"/>
        </w:rPr>
        <w:t>3D</w:t>
      </w:r>
      <w:r>
        <w:rPr>
          <w:rFonts w:ascii="Verdana" w:hAnsi="Verdana"/>
          <w:sz w:val="17"/>
          <w:szCs w:val="17"/>
        </w:rPr>
        <w:t>图表中添加</w:t>
      </w:r>
      <w:r>
        <w:rPr>
          <w:rFonts w:ascii="Verdana" w:hAnsi="Verdana"/>
          <w:sz w:val="17"/>
          <w:szCs w:val="17"/>
        </w:rPr>
        <w:t>3D</w:t>
      </w:r>
      <w:r>
        <w:rPr>
          <w:rFonts w:ascii="Verdana" w:hAnsi="Verdana"/>
          <w:sz w:val="17"/>
          <w:szCs w:val="17"/>
        </w:rPr>
        <w:t>图形。这个实例是在图表矩形的中间区域绘制一个立方体</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point3DSeries1.LinePen.Visible = false; </w:t>
      </w:r>
      <w:r>
        <w:rPr>
          <w:color w:val="000066"/>
          <w:sz w:val="17"/>
          <w:szCs w:val="17"/>
        </w:rPr>
        <w:br/>
        <w:t xml:space="preserve">        point3DSeries1.FillSampleValues(20); </w:t>
      </w:r>
      <w:r>
        <w:rPr>
          <w:color w:val="000066"/>
          <w:sz w:val="17"/>
          <w:szCs w:val="17"/>
        </w:rPr>
        <w:br/>
        <w:t xml:space="preserve">        tChart1.Aspect.Chart3DPercent = 50; </w:t>
      </w:r>
      <w:r>
        <w:rPr>
          <w:color w:val="000066"/>
          <w:sz w:val="17"/>
          <w:szCs w:val="17"/>
        </w:rPr>
        <w:br/>
        <w:t xml:space="preserve">        tChart1.Legend.Visible = false; </w:t>
      </w:r>
      <w:r>
        <w:rPr>
          <w:color w:val="000066"/>
          <w:sz w:val="17"/>
          <w:szCs w:val="17"/>
        </w:rPr>
        <w:br/>
        <w:t xml:space="preserve">        tChart1.Axes.Depth.Visible = true;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Size s = new Size(50,50); </w:t>
      </w:r>
      <w:r>
        <w:rPr>
          <w:color w:val="000066"/>
          <w:sz w:val="17"/>
          <w:szCs w:val="17"/>
        </w:rPr>
        <w:br/>
        <w:t xml:space="preserve">        Point p = new Point(g.ChartXCenter - (s.Width/2), g.ChartYCenter - (s.Height/2)); </w:t>
      </w:r>
      <w:r>
        <w:rPr>
          <w:color w:val="000066"/>
          <w:sz w:val="17"/>
          <w:szCs w:val="17"/>
        </w:rPr>
        <w:br/>
        <w:t xml:space="preserve">        Rectangle r = new Rectangle(p,s); </w:t>
      </w:r>
      <w:r>
        <w:rPr>
          <w:color w:val="000066"/>
          <w:sz w:val="17"/>
          <w:szCs w:val="17"/>
        </w:rPr>
        <w:br/>
        <w:t xml:space="preserve">        g.Cube(r, 0, 20, true);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Point3DSeries1.LinePen.Visible = False </w:t>
      </w:r>
      <w:r>
        <w:rPr>
          <w:color w:val="000066"/>
          <w:sz w:val="17"/>
          <w:szCs w:val="17"/>
        </w:rPr>
        <w:br/>
        <w:t xml:space="preserve">        Point3DSeries1.FillSampleValues(20) </w:t>
      </w:r>
      <w:r>
        <w:rPr>
          <w:color w:val="000066"/>
          <w:sz w:val="17"/>
          <w:szCs w:val="17"/>
        </w:rPr>
        <w:br/>
        <w:t xml:space="preserve">        TChart1.Aspect.Chart3DPercent = 50 </w:t>
      </w:r>
      <w:r>
        <w:rPr>
          <w:color w:val="000066"/>
          <w:sz w:val="17"/>
          <w:szCs w:val="17"/>
        </w:rPr>
        <w:br/>
        <w:t xml:space="preserve">        TChart1.Legend.Visible = False </w:t>
      </w:r>
      <w:r>
        <w:rPr>
          <w:color w:val="000066"/>
          <w:sz w:val="17"/>
          <w:szCs w:val="17"/>
        </w:rPr>
        <w:br/>
        <w:t xml:space="preserve">        TChart1.Axes.Depth.Visible = True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S As New Size(50, 50) </w:t>
      </w:r>
      <w:r>
        <w:rPr>
          <w:color w:val="000066"/>
          <w:sz w:val="17"/>
          <w:szCs w:val="17"/>
        </w:rPr>
        <w:br/>
      </w:r>
      <w:r>
        <w:rPr>
          <w:color w:val="000066"/>
          <w:sz w:val="17"/>
          <w:szCs w:val="17"/>
        </w:rPr>
        <w:lastRenderedPageBreak/>
        <w:t xml:space="preserve">        Dim P As New Point(g.ChartXCenter - (S.Width / 2), g.ChartYCenter - (S.Height / 2)) </w:t>
      </w:r>
      <w:r>
        <w:rPr>
          <w:color w:val="000066"/>
          <w:sz w:val="17"/>
          <w:szCs w:val="17"/>
        </w:rPr>
        <w:br/>
        <w:t xml:space="preserve">        Dim R As New Rectangle(P, S) </w:t>
      </w:r>
      <w:r>
        <w:rPr>
          <w:color w:val="000066"/>
          <w:sz w:val="17"/>
          <w:szCs w:val="17"/>
        </w:rPr>
        <w:br/>
        <w:t xml:space="preserve">        g.Cube(R, 0, 20, True)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bookmarkStart w:id="165" w:name="Bookmark14_AddText"/>
      <w:r>
        <w:rPr>
          <w:rFonts w:ascii="Verdana" w:hAnsi="Verdana"/>
          <w:b/>
          <w:bCs/>
          <w:sz w:val="17"/>
          <w:szCs w:val="17"/>
        </w:rPr>
        <w:t>添加文本</w:t>
      </w:r>
      <w:bookmarkEnd w:id="165"/>
      <w:r>
        <w:rPr>
          <w:rFonts w:ascii="Verdana" w:hAnsi="Verdana"/>
          <w:b/>
          <w:bCs/>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2D文本的位置 </w:t>
      </w:r>
    </w:p>
    <w:p w:rsidR="007649B1" w:rsidRDefault="007649B1" w:rsidP="007649B1">
      <w:pPr>
        <w:spacing w:after="240"/>
        <w:rPr>
          <w:rFonts w:ascii="Verdana" w:hAnsi="Verdana"/>
          <w:sz w:val="17"/>
          <w:szCs w:val="17"/>
        </w:rPr>
      </w:pPr>
      <w:r>
        <w:rPr>
          <w:rFonts w:ascii="Verdana" w:hAnsi="Verdana"/>
          <w:sz w:val="17"/>
          <w:szCs w:val="17"/>
        </w:rPr>
        <w:t>在最后绘制的矩形框中添加文本</w:t>
      </w:r>
      <w:r>
        <w:rPr>
          <w:rFonts w:ascii="Verdana" w:hAnsi="Verdana"/>
          <w:sz w:val="17"/>
          <w:szCs w:val="17"/>
        </w:rPr>
        <w:t xml:space="preserve">: </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tChart1_AfterDraw(object sender, Steema.TeeChart.Drawing.Graphics3D g) { </w:t>
      </w:r>
      <w:r>
        <w:rPr>
          <w:color w:val="000066"/>
          <w:sz w:val="17"/>
          <w:szCs w:val="17"/>
        </w:rPr>
        <w:br/>
        <w:t xml:space="preserve">        string text = "My Text"; </w:t>
      </w:r>
      <w:r>
        <w:rPr>
          <w:color w:val="000066"/>
          <w:sz w:val="17"/>
          <w:szCs w:val="17"/>
        </w:rPr>
        <w:br/>
        <w:t xml:space="preserve">        Size s = new Size(150, 50); </w:t>
      </w:r>
      <w:r>
        <w:rPr>
          <w:color w:val="000066"/>
          <w:sz w:val="17"/>
          <w:szCs w:val="17"/>
        </w:rPr>
        <w:br/>
        <w:t xml:space="preserve">        Point p = new Point(g.ChartXCenter - (s.Width/2), g.ChartYCenter - (s.Height/2)); </w:t>
      </w:r>
      <w:r>
        <w:rPr>
          <w:color w:val="000066"/>
          <w:sz w:val="17"/>
          <w:szCs w:val="17"/>
        </w:rPr>
        <w:br/>
        <w:t xml:space="preserve">        Rectangle r = new Rectangle(p,s); </w:t>
      </w:r>
      <w:r>
        <w:rPr>
          <w:color w:val="000066"/>
          <w:sz w:val="17"/>
          <w:szCs w:val="17"/>
        </w:rPr>
        <w:br/>
        <w:t xml:space="preserve">        g.Pen.Color = Color.Blue; </w:t>
      </w:r>
      <w:r>
        <w:rPr>
          <w:color w:val="000066"/>
          <w:sz w:val="17"/>
          <w:szCs w:val="17"/>
        </w:rPr>
        <w:br/>
        <w:t xml:space="preserve">        g.Rectangle(r); </w:t>
      </w:r>
      <w:r>
        <w:rPr>
          <w:color w:val="000066"/>
          <w:sz w:val="17"/>
          <w:szCs w:val="17"/>
        </w:rPr>
        <w:br/>
        <w:t xml:space="preserve"> </w:t>
      </w:r>
      <w:r>
        <w:rPr>
          <w:color w:val="000066"/>
          <w:sz w:val="17"/>
          <w:szCs w:val="17"/>
        </w:rPr>
        <w:br/>
        <w:t xml:space="preserve">        g.TextOut(Convert.ToInt32(g.ChartXCenter - (g.TextWidth(text)/2)), Convert.ToInt32(g.ChartYCenter - (g.TextHeight(text)/2)), text);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Text As String = "My Text" </w:t>
      </w:r>
      <w:r>
        <w:rPr>
          <w:color w:val="000066"/>
          <w:sz w:val="17"/>
          <w:szCs w:val="17"/>
        </w:rPr>
        <w:br/>
        <w:t xml:space="preserve">        Dim S As New Size(50, 50) </w:t>
      </w:r>
      <w:r>
        <w:rPr>
          <w:color w:val="000066"/>
          <w:sz w:val="17"/>
          <w:szCs w:val="17"/>
        </w:rPr>
        <w:br/>
        <w:t xml:space="preserve">        Dim P As New Point(g.ChartXCenter - (S.Width / 2), g.ChartYCenter - (S.Height / 2)) </w:t>
      </w:r>
      <w:r>
        <w:rPr>
          <w:color w:val="000066"/>
          <w:sz w:val="17"/>
          <w:szCs w:val="17"/>
        </w:rPr>
        <w:br/>
        <w:t xml:space="preserve">        Dim R As New Rectangle(P, S) </w:t>
      </w:r>
      <w:r>
        <w:rPr>
          <w:color w:val="000066"/>
          <w:sz w:val="17"/>
          <w:szCs w:val="17"/>
        </w:rPr>
        <w:br/>
        <w:t xml:space="preserve">        g.Pen.Color = Color.Blue </w:t>
      </w:r>
      <w:r>
        <w:rPr>
          <w:color w:val="000066"/>
          <w:sz w:val="17"/>
          <w:szCs w:val="17"/>
        </w:rPr>
        <w:br/>
        <w:t xml:space="preserve">        g.Rectangle(R) </w:t>
      </w:r>
      <w:r>
        <w:rPr>
          <w:color w:val="000066"/>
          <w:sz w:val="17"/>
          <w:szCs w:val="17"/>
        </w:rPr>
        <w:br/>
        <w:t xml:space="preserve"> </w:t>
      </w:r>
      <w:r>
        <w:rPr>
          <w:color w:val="000066"/>
          <w:sz w:val="17"/>
          <w:szCs w:val="17"/>
        </w:rPr>
        <w:br/>
        <w:t xml:space="preserve">        g.TextOut(Convert.ToInt32(g.ChartXCenter - (g.TextWidth(Text) / 2)), Convert.ToInt32(g.ChartYCenter - (g.TextHeight(Text) / 2)), Text) </w:t>
      </w:r>
      <w:r>
        <w:rPr>
          <w:color w:val="000066"/>
          <w:sz w:val="17"/>
          <w:szCs w:val="17"/>
        </w:rPr>
        <w:br/>
        <w:t xml:space="preserve">End Sub </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3D文本的位置</w:t>
      </w:r>
    </w:p>
    <w:p w:rsidR="007649B1" w:rsidRDefault="007649B1" w:rsidP="007649B1">
      <w:pPr>
        <w:spacing w:after="240"/>
        <w:rPr>
          <w:rFonts w:ascii="Verdana" w:hAnsi="Verdana"/>
          <w:sz w:val="17"/>
          <w:szCs w:val="17"/>
        </w:rPr>
      </w:pPr>
      <w:r>
        <w:rPr>
          <w:rFonts w:ascii="Verdana" w:hAnsi="Verdana"/>
          <w:sz w:val="17"/>
          <w:szCs w:val="17"/>
        </w:rPr>
        <w:t>您可以通过重载</w:t>
      </w:r>
      <w:r>
        <w:rPr>
          <w:rFonts w:ascii="Verdana" w:hAnsi="Verdana"/>
          <w:sz w:val="17"/>
          <w:szCs w:val="17"/>
        </w:rPr>
        <w:t>z</w:t>
      </w:r>
      <w:r>
        <w:rPr>
          <w:rFonts w:ascii="Verdana" w:hAnsi="Verdana"/>
          <w:sz w:val="17"/>
          <w:szCs w:val="17"/>
        </w:rPr>
        <w:t>坐标的</w:t>
      </w:r>
      <w:r>
        <w:rPr>
          <w:rFonts w:ascii="Verdana" w:hAnsi="Verdana"/>
          <w:sz w:val="17"/>
          <w:szCs w:val="17"/>
        </w:rPr>
        <w:t xml:space="preserve">TextOut </w:t>
      </w:r>
      <w:r>
        <w:rPr>
          <w:rFonts w:ascii="Verdana" w:hAnsi="Verdana"/>
          <w:sz w:val="17"/>
          <w:szCs w:val="17"/>
        </w:rPr>
        <w:t>方法，在各个</w:t>
      </w:r>
      <w:r>
        <w:rPr>
          <w:rFonts w:ascii="Verdana" w:hAnsi="Verdana"/>
          <w:sz w:val="17"/>
          <w:szCs w:val="17"/>
        </w:rPr>
        <w:t>3D</w:t>
      </w:r>
      <w:r>
        <w:rPr>
          <w:rFonts w:ascii="Verdana" w:hAnsi="Verdana"/>
          <w:sz w:val="17"/>
          <w:szCs w:val="17"/>
        </w:rPr>
        <w:t>平面内放置文本。</w:t>
      </w:r>
      <w:r>
        <w:rPr>
          <w:rFonts w:ascii="Verdana" w:hAnsi="Verdana"/>
          <w:sz w:val="17"/>
          <w:szCs w:val="17"/>
        </w:rPr>
        <w:t xml:space="preserve"> </w:t>
      </w:r>
      <w:r>
        <w:rPr>
          <w:rFonts w:ascii="Verdana" w:hAnsi="Verdana"/>
          <w:sz w:val="17"/>
          <w:szCs w:val="17"/>
        </w:rPr>
        <w:br/>
      </w:r>
      <w:r>
        <w:rPr>
          <w:rFonts w:ascii="Verdana" w:hAnsi="Verdana"/>
          <w:sz w:val="17"/>
          <w:szCs w:val="17"/>
        </w:rPr>
        <w:lastRenderedPageBreak/>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point3DSeries1.FillSampleValues(20); </w:t>
      </w:r>
      <w:r>
        <w:rPr>
          <w:color w:val="000066"/>
          <w:sz w:val="17"/>
          <w:szCs w:val="17"/>
        </w:rPr>
        <w:br/>
        <w:t xml:space="preserve">        point3DSeries1.LinePen.Visible = false; </w:t>
      </w:r>
      <w:r>
        <w:rPr>
          <w:color w:val="000066"/>
          <w:sz w:val="17"/>
          <w:szCs w:val="17"/>
        </w:rPr>
        <w:br/>
        <w:t xml:space="preserve">        tChart1.Aspect.Chart3DPercent = 50;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string text = "My Text"; </w:t>
      </w:r>
      <w:r>
        <w:rPr>
          <w:color w:val="000066"/>
          <w:sz w:val="17"/>
          <w:szCs w:val="17"/>
        </w:rPr>
        <w:br/>
        <w:t xml:space="preserve">        g.TextOut(g.ChartXCenter, g.ChartYCenter, tChart1.Aspect.Width3D / 2, text);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Point3DSeries1.FillSampleValues(20) </w:t>
      </w:r>
      <w:r>
        <w:rPr>
          <w:color w:val="000066"/>
          <w:sz w:val="17"/>
          <w:szCs w:val="17"/>
        </w:rPr>
        <w:br/>
        <w:t xml:space="preserve">        Point3DSeries1.LinePen.Visible = False </w:t>
      </w:r>
      <w:r>
        <w:rPr>
          <w:color w:val="000066"/>
          <w:sz w:val="17"/>
          <w:szCs w:val="17"/>
        </w:rPr>
        <w:br/>
        <w:t xml:space="preserve">        TChart1.Aspect.Chart3DPercent = 50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Text As String = "My Text" </w:t>
      </w:r>
      <w:r>
        <w:rPr>
          <w:color w:val="000066"/>
          <w:sz w:val="17"/>
          <w:szCs w:val="17"/>
        </w:rPr>
        <w:br/>
        <w:t xml:space="preserve">        g.TextOut(g.ChartXCenter, g.ChartYCenter, TChart1.Aspect.Width3D / 2, Text)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66" w:name="Bookmark14_egCanvas"/>
      <w:r>
        <w:rPr>
          <w:rFonts w:ascii="Verdana" w:hAnsi="Verdana"/>
          <w:b/>
          <w:bCs/>
          <w:sz w:val="17"/>
          <w:szCs w:val="17"/>
        </w:rPr>
        <w:t>应用实例</w:t>
      </w:r>
      <w:bookmarkEnd w:id="166"/>
      <w:r>
        <w:rPr>
          <w:rFonts w:ascii="Verdana" w:hAnsi="Verdana"/>
          <w:sz w:val="17"/>
          <w:szCs w:val="17"/>
        </w:rPr>
        <w:t xml:space="preserve"> </w:t>
      </w:r>
      <w:r>
        <w:rPr>
          <w:rFonts w:ascii="Verdana" w:hAnsi="Verdana"/>
          <w:sz w:val="17"/>
          <w:szCs w:val="17"/>
        </w:rPr>
        <w:br/>
      </w:r>
      <w:r>
        <w:rPr>
          <w:rFonts w:ascii="Verdana" w:hAnsi="Verdana"/>
          <w:sz w:val="17"/>
          <w:szCs w:val="17"/>
        </w:rPr>
        <w:t>这个例子使用了</w:t>
      </w:r>
      <w:r>
        <w:rPr>
          <w:rFonts w:ascii="Verdana" w:hAnsi="Verdana"/>
          <w:sz w:val="17"/>
          <w:szCs w:val="17"/>
        </w:rPr>
        <w:t>Series</w:t>
      </w:r>
      <w:r>
        <w:rPr>
          <w:rFonts w:ascii="Verdana" w:hAnsi="Verdana"/>
          <w:sz w:val="17"/>
          <w:szCs w:val="17"/>
        </w:rPr>
        <w:t>的第三个和第十个值，在它们之间绘制一条直线，并显示第一个和最后一个点的值及他们之间的差别：</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 </w:t>
      </w:r>
      <w:r>
        <w:rPr>
          <w:color w:val="000066"/>
          <w:sz w:val="17"/>
          <w:szCs w:val="17"/>
        </w:rPr>
        <w:br/>
        <w:t xml:space="preserve"> </w:t>
      </w:r>
      <w:r>
        <w:rPr>
          <w:color w:val="000066"/>
          <w:sz w:val="17"/>
          <w:szCs w:val="17"/>
        </w:rPr>
        <w:br/>
        <w:t xml:space="preserve">private void tChart1_AfterDraw(object sender, Steema.TeeChart.Drawing.Graphics3D g) { </w:t>
      </w:r>
      <w:r>
        <w:rPr>
          <w:color w:val="000066"/>
          <w:sz w:val="17"/>
          <w:szCs w:val="17"/>
        </w:rPr>
        <w:br/>
        <w:t xml:space="preserve">        if(tChart1.Series.Count &gt; 0){ </w:t>
      </w:r>
      <w:r>
        <w:rPr>
          <w:color w:val="000066"/>
          <w:sz w:val="17"/>
          <w:szCs w:val="17"/>
        </w:rPr>
        <w:br/>
        <w:t xml:space="preserve">            if(tChart1.Series[0].Count &gt; 10) { </w:t>
      </w:r>
      <w:r>
        <w:rPr>
          <w:color w:val="000066"/>
          <w:sz w:val="17"/>
          <w:szCs w:val="17"/>
        </w:rPr>
        <w:br/>
      </w:r>
      <w:r>
        <w:rPr>
          <w:color w:val="000066"/>
          <w:sz w:val="17"/>
          <w:szCs w:val="17"/>
        </w:rPr>
        <w:lastRenderedPageBreak/>
        <w:t xml:space="preserve">                Series s = tChart1.Series[0]; </w:t>
      </w:r>
      <w:r>
        <w:rPr>
          <w:color w:val="000066"/>
          <w:sz w:val="17"/>
          <w:szCs w:val="17"/>
        </w:rPr>
        <w:br/>
        <w:t xml:space="preserve">                int h = Convert.ToInt32(g.TextHeight("H")); </w:t>
      </w:r>
      <w:r>
        <w:rPr>
          <w:color w:val="000066"/>
          <w:sz w:val="17"/>
          <w:szCs w:val="17"/>
        </w:rPr>
        <w:br/>
        <w:t xml:space="preserve">                Point p1 = new Point(s.CalcXPos(3), s.CalcYPos(3)); </w:t>
      </w:r>
      <w:r>
        <w:rPr>
          <w:color w:val="000066"/>
          <w:sz w:val="17"/>
          <w:szCs w:val="17"/>
        </w:rPr>
        <w:br/>
        <w:t xml:space="preserve">                Point p2 = new Point(s.CalcXPos(10), s.CalcYPos(10)); </w:t>
      </w:r>
      <w:r>
        <w:rPr>
          <w:color w:val="000066"/>
          <w:sz w:val="17"/>
          <w:szCs w:val="17"/>
        </w:rPr>
        <w:br/>
        <w:t xml:space="preserve">                g.Pen.Color = Color.Blue; </w:t>
      </w:r>
      <w:r>
        <w:rPr>
          <w:color w:val="000066"/>
          <w:sz w:val="17"/>
          <w:szCs w:val="17"/>
        </w:rPr>
        <w:br/>
        <w:t xml:space="preserve">                g.Pen.Width = 2; </w:t>
      </w:r>
      <w:r>
        <w:rPr>
          <w:color w:val="000066"/>
          <w:sz w:val="17"/>
          <w:szCs w:val="17"/>
        </w:rPr>
        <w:br/>
        <w:t xml:space="preserve">                g.Pen.Style = System.Drawing.Drawing2D.DashStyle.Dash; </w:t>
      </w:r>
      <w:r>
        <w:rPr>
          <w:color w:val="000066"/>
          <w:sz w:val="17"/>
          <w:szCs w:val="17"/>
        </w:rPr>
        <w:br/>
        <w:t xml:space="preserve">                g.MoveTo(p1); </w:t>
      </w:r>
      <w:r>
        <w:rPr>
          <w:color w:val="000066"/>
          <w:sz w:val="17"/>
          <w:szCs w:val="17"/>
        </w:rPr>
        <w:br/>
        <w:t xml:space="preserve">                g.LineTo(p2, 0); </w:t>
      </w:r>
      <w:r>
        <w:rPr>
          <w:color w:val="000066"/>
          <w:sz w:val="17"/>
          <w:szCs w:val="17"/>
        </w:rPr>
        <w:br/>
        <w:t xml:space="preserve">                g.TextOut(p1.X, p1.Y - h, "Point value: " + s.YValues[3].ToString()); </w:t>
      </w:r>
      <w:r>
        <w:rPr>
          <w:color w:val="000066"/>
          <w:sz w:val="17"/>
          <w:szCs w:val="17"/>
        </w:rPr>
        <w:br/>
        <w:t xml:space="preserve">                g.TextOut(p2.X, p2.Y, "Point value: " + s.YValues[10].ToString()); </w:t>
      </w:r>
      <w:r>
        <w:rPr>
          <w:color w:val="000066"/>
          <w:sz w:val="17"/>
          <w:szCs w:val="17"/>
        </w:rPr>
        <w:br/>
        <w:t xml:space="preserve">                g.TextOut(p2.X, p2.Y + h, "Change is: " + Convert.ToString(s.YValues[3] - s.YValues[10])); </w:t>
      </w:r>
      <w:r>
        <w:rPr>
          <w:color w:val="000066"/>
          <w:sz w:val="17"/>
          <w:szCs w:val="17"/>
        </w:rPr>
        <w:br/>
        <w:t xml:space="preserve">            } </w:t>
      </w:r>
      <w:r>
        <w:rPr>
          <w:color w:val="000066"/>
          <w:sz w:val="17"/>
          <w:szCs w:val="17"/>
        </w:rPr>
        <w:br/>
        <w:t xml:space="preserve">        }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If TChart1.Series.Count &gt; 0 Then </w:t>
      </w:r>
      <w:r>
        <w:rPr>
          <w:color w:val="000066"/>
          <w:sz w:val="17"/>
          <w:szCs w:val="17"/>
        </w:rPr>
        <w:br/>
        <w:t xml:space="preserve">            If TChart1.Series(0).Count &gt; 10 Then </w:t>
      </w:r>
      <w:r>
        <w:rPr>
          <w:color w:val="000066"/>
          <w:sz w:val="17"/>
          <w:szCs w:val="17"/>
        </w:rPr>
        <w:br/>
        <w:t xml:space="preserve">                Dim S As Steema.TeeChart.Series = TChart1.Series(0) </w:t>
      </w:r>
      <w:r>
        <w:rPr>
          <w:color w:val="000066"/>
          <w:sz w:val="17"/>
          <w:szCs w:val="17"/>
        </w:rPr>
        <w:br/>
        <w:t xml:space="preserve">                Dim H As Integer = Convert.ToInt32(g.TextHeight("H")) </w:t>
      </w:r>
      <w:r>
        <w:rPr>
          <w:color w:val="000066"/>
          <w:sz w:val="17"/>
          <w:szCs w:val="17"/>
        </w:rPr>
        <w:br/>
        <w:t xml:space="preserve">                Dim P1 As New Point(S.CalcXPos(3), S.CalcYPos(3)) </w:t>
      </w:r>
      <w:r>
        <w:rPr>
          <w:color w:val="000066"/>
          <w:sz w:val="17"/>
          <w:szCs w:val="17"/>
        </w:rPr>
        <w:br/>
        <w:t xml:space="preserve">                Dim P2 As New Point(S.CalcXPos(10), S.CalcYPos(10)) </w:t>
      </w:r>
      <w:r>
        <w:rPr>
          <w:color w:val="000066"/>
          <w:sz w:val="17"/>
          <w:szCs w:val="17"/>
        </w:rPr>
        <w:br/>
        <w:t xml:space="preserve">                g.Pen.Color = Color.Blue </w:t>
      </w:r>
      <w:r>
        <w:rPr>
          <w:color w:val="000066"/>
          <w:sz w:val="17"/>
          <w:szCs w:val="17"/>
        </w:rPr>
        <w:br/>
        <w:t xml:space="preserve">                g.Pen.Width = 2 </w:t>
      </w:r>
      <w:r>
        <w:rPr>
          <w:color w:val="000066"/>
          <w:sz w:val="17"/>
          <w:szCs w:val="17"/>
        </w:rPr>
        <w:br/>
        <w:t xml:space="preserve">                g.Pen.Style = System.Drawing.Drawing2D.DashStyle.Dash </w:t>
      </w:r>
      <w:r>
        <w:rPr>
          <w:color w:val="000066"/>
          <w:sz w:val="17"/>
          <w:szCs w:val="17"/>
        </w:rPr>
        <w:br/>
        <w:t xml:space="preserve">                g.MoveTo(P1) </w:t>
      </w:r>
      <w:r>
        <w:rPr>
          <w:color w:val="000066"/>
          <w:sz w:val="17"/>
          <w:szCs w:val="17"/>
        </w:rPr>
        <w:br/>
        <w:t xml:space="preserve">                g.LineTo(P2, 0) </w:t>
      </w:r>
      <w:r>
        <w:rPr>
          <w:color w:val="000066"/>
          <w:sz w:val="17"/>
          <w:szCs w:val="17"/>
        </w:rPr>
        <w:br/>
        <w:t xml:space="preserve">                g.TextOut(P1.X, P1.Y - H, "Point value: " &amp; S.YValues(3)) </w:t>
      </w:r>
      <w:r>
        <w:rPr>
          <w:color w:val="000066"/>
          <w:sz w:val="17"/>
          <w:szCs w:val="17"/>
        </w:rPr>
        <w:br/>
        <w:t xml:space="preserve">                g.TextOut(P2.X, P2.Y, "Point value: " &amp; S.YValues(10)) </w:t>
      </w:r>
      <w:r>
        <w:rPr>
          <w:color w:val="000066"/>
          <w:sz w:val="17"/>
          <w:szCs w:val="17"/>
        </w:rPr>
        <w:br/>
      </w:r>
      <w:r>
        <w:rPr>
          <w:color w:val="000066"/>
          <w:sz w:val="17"/>
          <w:szCs w:val="17"/>
        </w:rPr>
        <w:lastRenderedPageBreak/>
        <w:t xml:space="preserve">                g.TextOut(P2.X, P2.Y + H, "Change is: " &amp; (S.YValues(3) - S.YValues(10))) </w:t>
      </w:r>
      <w:r>
        <w:rPr>
          <w:color w:val="000066"/>
          <w:sz w:val="17"/>
          <w:szCs w:val="17"/>
        </w:rPr>
        <w:br/>
        <w:t xml:space="preserve">            End If </w:t>
      </w:r>
      <w:r>
        <w:rPr>
          <w:color w:val="000066"/>
          <w:sz w:val="17"/>
          <w:szCs w:val="17"/>
        </w:rPr>
        <w:br/>
        <w:t xml:space="preserve">        End If </w:t>
      </w:r>
      <w:r>
        <w:rPr>
          <w:color w:val="000066"/>
          <w:sz w:val="17"/>
          <w:szCs w:val="17"/>
        </w:rPr>
        <w:br/>
        <w:t>End Sub</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47" name="图片 147" descr="C:\Users\SONY\AppData\Local\Temp\407984\Tutorial source\Tutorial source\images\backtut.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C:\Users\SONY\AppData\Local\Temp\407984\Tutorial source\Tutorial source\images\backtut.png">
                      <a:hlinkClick r:id="rId78"/>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1.1.12)     </w:t>
      </w:r>
      <w:r w:rsidRPr="003E3F19">
        <w:rPr>
          <w:rFonts w:ascii="Verdana" w:hAnsi="Verdana"/>
          <w:noProof/>
          <w:color w:val="0000FF"/>
          <w:sz w:val="17"/>
          <w:szCs w:val="17"/>
        </w:rPr>
        <w:drawing>
          <wp:inline distT="0" distB="0" distL="0" distR="0">
            <wp:extent cx="1104900" cy="771525"/>
            <wp:effectExtent l="0" t="0" r="0" b="9525"/>
            <wp:docPr id="146" name="图片 146" descr="C:\Users\SONY\AppData\Local\Temp\407984\Tutorial source\Tutorial source\images\fwdtut.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C:\Users\SONY\AppData\Local\Temp\407984\Tutorial source\Tutorial source\images\fwdtut.png">
                      <a:hlinkClick r:id="rId8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1.1.14) </w:t>
      </w:r>
    </w:p>
    <w:p w:rsidR="007649B1" w:rsidRDefault="007649B1" w:rsidP="007649B1">
      <w:pPr>
        <w:pStyle w:val="3"/>
      </w:pPr>
      <w:bookmarkStart w:id="167" w:name="Bookmark15"/>
      <w:bookmarkStart w:id="168" w:name="_Toc361220409"/>
      <w:r>
        <w:rPr>
          <w:rFonts w:hint="eastAsia"/>
        </w:rPr>
        <w:t xml:space="preserve">1.1.14 </w:t>
      </w:r>
      <w:r>
        <w:rPr>
          <w:rFonts w:hint="eastAsia"/>
        </w:rPr>
        <w:t>教程</w:t>
      </w:r>
      <w:r>
        <w:rPr>
          <w:rFonts w:hint="eastAsia"/>
        </w:rPr>
        <w:t xml:space="preserve">14 - </w:t>
      </w:r>
      <w:r>
        <w:rPr>
          <w:rFonts w:hint="eastAsia"/>
        </w:rPr>
        <w:t>打印图表</w:t>
      </w:r>
      <w:bookmarkEnd w:id="167"/>
      <w:bookmarkEnd w:id="168"/>
    </w:p>
    <w:p w:rsidR="007649B1" w:rsidRPr="00E626EE" w:rsidRDefault="007649B1" w:rsidP="007649B1">
      <w:pPr>
        <w:jc w:val="left"/>
        <w:rPr>
          <w:rFonts w:ascii="宋体" w:hAnsi="宋体"/>
          <w:b/>
          <w:sz w:val="24"/>
        </w:rPr>
      </w:pPr>
      <w:r w:rsidRPr="00E626EE">
        <w:rPr>
          <w:rFonts w:ascii="宋体" w:hAnsi="宋体"/>
          <w:b/>
          <w:sz w:val="24"/>
        </w:rPr>
        <w:t xml:space="preserve">教程 14 - 打印图表 </w:t>
      </w:r>
      <w:r w:rsidRPr="00E626EE">
        <w:rPr>
          <w:rFonts w:ascii="宋体" w:hAnsi="宋体"/>
          <w:b/>
          <w:sz w:val="24"/>
        </w:rPr>
        <w:br/>
        <w:t xml:space="preserve">目录 </w:t>
      </w:r>
    </w:p>
    <w:p w:rsidR="007649B1" w:rsidRDefault="001E3B83" w:rsidP="007649B1">
      <w:pPr>
        <w:spacing w:after="240"/>
        <w:rPr>
          <w:rFonts w:ascii="Verdana" w:hAnsi="Verdana"/>
          <w:sz w:val="17"/>
          <w:szCs w:val="17"/>
        </w:rPr>
      </w:pPr>
      <w:hyperlink w:anchor="Bookmark15_StdPrinting" w:history="1">
        <w:r w:rsidR="007649B1">
          <w:rPr>
            <w:rStyle w:val="a6"/>
            <w:rFonts w:ascii="Verdana" w:hAnsi="Verdana"/>
            <w:b/>
            <w:bCs/>
            <w:sz w:val="17"/>
            <w:szCs w:val="17"/>
          </w:rPr>
          <w:t>标准打印</w:t>
        </w:r>
      </w:hyperlink>
      <w:r w:rsidR="007649B1">
        <w:rPr>
          <w:rFonts w:ascii="Verdana" w:hAnsi="Verdana"/>
          <w:sz w:val="17"/>
          <w:szCs w:val="17"/>
        </w:rPr>
        <w:t xml:space="preserve"> </w:t>
      </w:r>
      <w:r w:rsidR="007649B1">
        <w:rPr>
          <w:rFonts w:ascii="Verdana" w:hAnsi="Verdana"/>
          <w:sz w:val="17"/>
          <w:szCs w:val="17"/>
        </w:rPr>
        <w:br/>
        <w:t xml:space="preserve">     </w:t>
      </w:r>
      <w:hyperlink w:anchor="Bookmark15_PrintChart" w:history="1">
        <w:r w:rsidR="007649B1">
          <w:rPr>
            <w:rStyle w:val="a6"/>
            <w:rFonts w:ascii="Verdana" w:hAnsi="Verdana"/>
            <w:sz w:val="17"/>
            <w:szCs w:val="17"/>
          </w:rPr>
          <w:t>简单的打印指令</w:t>
        </w:r>
      </w:hyperlink>
      <w:r w:rsidR="007649B1">
        <w:rPr>
          <w:rFonts w:ascii="Verdana" w:hAnsi="Verdana"/>
          <w:sz w:val="17"/>
          <w:szCs w:val="17"/>
        </w:rPr>
        <w:t xml:space="preserve"> </w:t>
      </w:r>
      <w:r w:rsidR="007649B1">
        <w:rPr>
          <w:rFonts w:ascii="Verdana" w:hAnsi="Verdana"/>
          <w:sz w:val="17"/>
          <w:szCs w:val="17"/>
        </w:rPr>
        <w:br/>
        <w:t xml:space="preserve">     </w:t>
      </w:r>
      <w:hyperlink w:anchor="Bookmark15_Orientation" w:history="1">
        <w:r w:rsidR="007649B1">
          <w:rPr>
            <w:rStyle w:val="a6"/>
            <w:rFonts w:ascii="Verdana" w:hAnsi="Verdana"/>
            <w:sz w:val="17"/>
            <w:szCs w:val="17"/>
          </w:rPr>
          <w:t>打印方向</w:t>
        </w:r>
      </w:hyperlink>
      <w:r w:rsidR="007649B1">
        <w:rPr>
          <w:rFonts w:ascii="Verdana" w:hAnsi="Verdana"/>
          <w:sz w:val="17"/>
          <w:szCs w:val="17"/>
        </w:rPr>
        <w:t xml:space="preserve"> </w:t>
      </w:r>
      <w:r w:rsidR="007649B1">
        <w:rPr>
          <w:rFonts w:ascii="Verdana" w:hAnsi="Verdana"/>
          <w:sz w:val="17"/>
          <w:szCs w:val="17"/>
        </w:rPr>
        <w:br/>
        <w:t xml:space="preserve">     </w:t>
      </w:r>
      <w:hyperlink w:anchor="Bookmark15_Preview" w:history="1">
        <w:r w:rsidR="007649B1">
          <w:rPr>
            <w:rStyle w:val="a6"/>
            <w:rFonts w:ascii="Verdana" w:hAnsi="Verdana"/>
            <w:sz w:val="17"/>
            <w:szCs w:val="17"/>
          </w:rPr>
          <w:t>打印预览</w:t>
        </w:r>
      </w:hyperlink>
      <w:r w:rsidR="007649B1">
        <w:rPr>
          <w:rFonts w:ascii="Verdana" w:hAnsi="Verdana"/>
          <w:sz w:val="17"/>
          <w:szCs w:val="17"/>
        </w:rPr>
        <w:t xml:space="preserve"> </w:t>
      </w:r>
      <w:r w:rsidR="007649B1">
        <w:rPr>
          <w:rFonts w:ascii="Verdana" w:hAnsi="Verdana"/>
          <w:sz w:val="17"/>
          <w:szCs w:val="17"/>
        </w:rPr>
        <w:br/>
        <w:t xml:space="preserve">     </w:t>
      </w:r>
      <w:hyperlink w:anchor="Bookmark15_Greyscale" w:history="1">
        <w:r w:rsidR="007649B1">
          <w:rPr>
            <w:rStyle w:val="a6"/>
            <w:rFonts w:ascii="Verdana" w:hAnsi="Verdana"/>
            <w:sz w:val="17"/>
            <w:szCs w:val="17"/>
          </w:rPr>
          <w:t>黑白打印</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5_ExtPrinting" w:history="1">
        <w:r w:rsidR="007649B1">
          <w:rPr>
            <w:rStyle w:val="a6"/>
            <w:rFonts w:ascii="Verdana" w:hAnsi="Verdana"/>
            <w:b/>
            <w:bCs/>
            <w:sz w:val="17"/>
            <w:szCs w:val="17"/>
          </w:rPr>
          <w:t>扩展的打印方法</w:t>
        </w:r>
      </w:hyperlink>
      <w:r w:rsidR="007649B1">
        <w:rPr>
          <w:rFonts w:ascii="Verdana" w:hAnsi="Verdana"/>
          <w:sz w:val="17"/>
          <w:szCs w:val="17"/>
        </w:rPr>
        <w:t xml:space="preserve"> </w:t>
      </w:r>
      <w:r w:rsidR="007649B1">
        <w:rPr>
          <w:rFonts w:ascii="Verdana" w:hAnsi="Verdana"/>
          <w:sz w:val="17"/>
          <w:szCs w:val="17"/>
        </w:rPr>
        <w:br/>
        <w:t xml:space="preserve">     </w:t>
      </w:r>
      <w:hyperlink w:anchor="Bookmark15_PrintPartial" w:history="1">
        <w:r w:rsidR="007649B1">
          <w:rPr>
            <w:rStyle w:val="a6"/>
            <w:rFonts w:ascii="Verdana" w:hAnsi="Verdana"/>
            <w:sz w:val="17"/>
            <w:szCs w:val="17"/>
          </w:rPr>
          <w:t>打印多页图表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5_PrintMany" w:history="1">
        <w:r w:rsidR="007649B1">
          <w:rPr>
            <w:rStyle w:val="a6"/>
            <w:rFonts w:ascii="Verdana" w:hAnsi="Verdana"/>
            <w:sz w:val="17"/>
            <w:szCs w:val="17"/>
          </w:rPr>
          <w:t>在同一页上打印多张图表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5_PrintPartialHandle" w:history="1">
        <w:r w:rsidR="007649B1">
          <w:rPr>
            <w:rStyle w:val="a6"/>
            <w:rFonts w:ascii="Verdana" w:hAnsi="Verdana"/>
            <w:sz w:val="17"/>
            <w:szCs w:val="17"/>
          </w:rPr>
          <w:t>图表打印与其他打印混合输出</w:t>
        </w:r>
      </w:hyperlink>
      <w:r w:rsidR="007649B1">
        <w:rPr>
          <w:rFonts w:ascii="Verdana" w:hAnsi="Verdana"/>
          <w:sz w:val="17"/>
          <w:szCs w:val="17"/>
        </w:rPr>
        <w:t xml:space="preserve"> </w:t>
      </w:r>
    </w:p>
    <w:p w:rsidR="007649B1" w:rsidRPr="00E626EE" w:rsidRDefault="007649B1" w:rsidP="007649B1">
      <w:pPr>
        <w:jc w:val="left"/>
        <w:rPr>
          <w:rFonts w:ascii="宋体" w:hAnsi="宋体"/>
          <w:b/>
          <w:sz w:val="24"/>
        </w:rPr>
      </w:pPr>
      <w:bookmarkStart w:id="169" w:name="Bookmark15_StdPrinting"/>
      <w:r w:rsidRPr="00E626EE">
        <w:rPr>
          <w:rFonts w:ascii="宋体" w:hAnsi="宋体"/>
          <w:b/>
          <w:sz w:val="24"/>
        </w:rPr>
        <w:t>标准打印</w:t>
      </w:r>
      <w:bookmarkEnd w:id="169"/>
      <w:r w:rsidRPr="00E626EE">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TeeChart Pro</w:t>
      </w:r>
      <w:r>
        <w:rPr>
          <w:rFonts w:ascii="Verdana" w:hAnsi="Verdana"/>
          <w:sz w:val="17"/>
          <w:szCs w:val="17"/>
        </w:rPr>
        <w:t>提供了标准打印方法，使其按原本的样式打印</w:t>
      </w:r>
      <w:r>
        <w:rPr>
          <w:rFonts w:ascii="Verdana" w:hAnsi="Verdana"/>
          <w:sz w:val="17"/>
          <w:szCs w:val="17"/>
        </w:rPr>
        <w:t>Onscreen</w:t>
      </w:r>
      <w:r>
        <w:rPr>
          <w:rFonts w:ascii="Verdana" w:hAnsi="Verdana"/>
          <w:sz w:val="17"/>
          <w:szCs w:val="17"/>
        </w:rPr>
        <w:t>图表。</w:t>
      </w:r>
      <w:r>
        <w:rPr>
          <w:rFonts w:ascii="Verdana" w:hAnsi="Verdana"/>
          <w:sz w:val="17"/>
          <w:szCs w:val="17"/>
        </w:rPr>
        <w:br/>
      </w:r>
      <w:r>
        <w:rPr>
          <w:rFonts w:ascii="Verdana" w:hAnsi="Verdana"/>
          <w:sz w:val="17"/>
          <w:szCs w:val="17"/>
        </w:rPr>
        <w:br/>
      </w:r>
      <w:bookmarkStart w:id="170" w:name="Bookmark15_PrintChart"/>
      <w:r>
        <w:rPr>
          <w:rFonts w:ascii="Verdana" w:hAnsi="Verdana"/>
          <w:b/>
          <w:bCs/>
          <w:sz w:val="17"/>
          <w:szCs w:val="17"/>
        </w:rPr>
        <w:t>简单打印指令</w:t>
      </w:r>
      <w:bookmarkEnd w:id="170"/>
      <w:r>
        <w:rPr>
          <w:rFonts w:ascii="Verdana" w:hAnsi="Verdana"/>
          <w:sz w:val="17"/>
          <w:szCs w:val="17"/>
        </w:rPr>
        <w:t xml:space="preserve"> </w:t>
      </w:r>
      <w:r>
        <w:rPr>
          <w:rFonts w:ascii="Verdana" w:hAnsi="Verdana"/>
          <w:sz w:val="17"/>
          <w:szCs w:val="17"/>
        </w:rPr>
        <w:br/>
      </w:r>
      <w:r>
        <w:rPr>
          <w:rFonts w:ascii="Verdana" w:hAnsi="Verdana"/>
          <w:sz w:val="17"/>
          <w:szCs w:val="17"/>
        </w:rPr>
        <w:t>运用</w:t>
      </w:r>
      <w:r>
        <w:rPr>
          <w:rFonts w:ascii="Verdana" w:hAnsi="Verdana"/>
          <w:sz w:val="17"/>
          <w:szCs w:val="17"/>
        </w:rPr>
        <w:t>Print</w:t>
      </w:r>
      <w:r>
        <w:rPr>
          <w:rFonts w:ascii="Verdana" w:hAnsi="Verdana"/>
          <w:sz w:val="17"/>
          <w:szCs w:val="17"/>
        </w:rPr>
        <w:t>方法打印图表。这个方法可以像屏幕上显示的一样将图表打印出来</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tChart1.Printer.Print(); </w:t>
      </w:r>
      <w:r>
        <w:rPr>
          <w:color w:val="000066"/>
          <w:sz w:val="17"/>
          <w:szCs w:val="17"/>
        </w:rPr>
        <w:br/>
        <w:t xml:space="preserve"> </w:t>
      </w:r>
      <w:r>
        <w:rPr>
          <w:color w:val="000066"/>
          <w:sz w:val="17"/>
          <w:szCs w:val="17"/>
        </w:rPr>
        <w:br/>
        <w:t xml:space="preserve">[VB.Net] </w:t>
      </w:r>
      <w:r>
        <w:rPr>
          <w:color w:val="000066"/>
          <w:sz w:val="17"/>
          <w:szCs w:val="17"/>
        </w:rPr>
        <w:br/>
        <w:t xml:space="preserve">TChart1.Printer.Print() </w:t>
      </w:r>
    </w:p>
    <w:p w:rsidR="007649B1" w:rsidRDefault="007649B1" w:rsidP="007649B1">
      <w:pPr>
        <w:spacing w:after="240"/>
        <w:rPr>
          <w:rFonts w:ascii="Verdana" w:hAnsi="Verdana"/>
          <w:sz w:val="17"/>
          <w:szCs w:val="17"/>
        </w:rPr>
      </w:pPr>
      <w:r>
        <w:rPr>
          <w:rFonts w:ascii="Verdana" w:hAnsi="Verdana"/>
          <w:sz w:val="17"/>
          <w:szCs w:val="17"/>
        </w:rPr>
        <w:br/>
      </w:r>
      <w:bookmarkStart w:id="171" w:name="Bookmark15_Orientation"/>
      <w:r>
        <w:rPr>
          <w:rFonts w:ascii="Verdana" w:hAnsi="Verdana"/>
          <w:b/>
          <w:bCs/>
          <w:sz w:val="17"/>
          <w:szCs w:val="17"/>
        </w:rPr>
        <w:t>打印方向</w:t>
      </w:r>
      <w:bookmarkEnd w:id="171"/>
      <w:r>
        <w:rPr>
          <w:rFonts w:ascii="Verdana" w:hAnsi="Verdana"/>
          <w:sz w:val="17"/>
          <w:szCs w:val="17"/>
        </w:rPr>
        <w:t xml:space="preserve"> </w:t>
      </w:r>
      <w:r>
        <w:rPr>
          <w:rFonts w:ascii="Verdana" w:hAnsi="Verdana"/>
          <w:sz w:val="17"/>
          <w:szCs w:val="17"/>
        </w:rPr>
        <w:br/>
      </w:r>
      <w:r>
        <w:rPr>
          <w:rFonts w:ascii="Verdana" w:hAnsi="Verdana"/>
          <w:sz w:val="17"/>
          <w:szCs w:val="17"/>
        </w:rPr>
        <w:lastRenderedPageBreak/>
        <w:t>在默认时即使没有定义</w:t>
      </w:r>
      <w:r>
        <w:rPr>
          <w:rFonts w:ascii="Verdana" w:hAnsi="Verdana"/>
          <w:sz w:val="17"/>
          <w:szCs w:val="17"/>
        </w:rPr>
        <w:t>Print</w:t>
      </w:r>
      <w:r>
        <w:rPr>
          <w:rFonts w:ascii="Verdana" w:hAnsi="Verdana"/>
          <w:sz w:val="17"/>
          <w:szCs w:val="17"/>
        </w:rPr>
        <w:t>方法，您也可以通过设定布尔型的</w:t>
      </w:r>
      <w:r>
        <w:rPr>
          <w:rFonts w:ascii="Verdana" w:hAnsi="Verdana"/>
          <w:sz w:val="17"/>
          <w:szCs w:val="17"/>
        </w:rPr>
        <w:t xml:space="preserve"> landscape</w:t>
      </w:r>
      <w:r>
        <w:rPr>
          <w:rFonts w:ascii="Verdana" w:hAnsi="Verdana"/>
          <w:sz w:val="17"/>
          <w:szCs w:val="17"/>
        </w:rPr>
        <w:t>参数来实现横向与纵向打印。在打印完成后，</w:t>
      </w:r>
      <w:r>
        <w:rPr>
          <w:rFonts w:ascii="Verdana" w:hAnsi="Verdana"/>
          <w:sz w:val="17"/>
          <w:szCs w:val="17"/>
        </w:rPr>
        <w:t>Orientation</w:t>
      </w:r>
      <w:r>
        <w:rPr>
          <w:rFonts w:ascii="Verdana" w:hAnsi="Verdana"/>
          <w:sz w:val="17"/>
          <w:szCs w:val="17"/>
        </w:rPr>
        <w:t>的默认值将会再一次生效。</w:t>
      </w:r>
      <w:r>
        <w:rPr>
          <w:rFonts w:ascii="Verdana" w:hAnsi="Verdana"/>
          <w:sz w:val="17"/>
          <w:szCs w:val="17"/>
        </w:rPr>
        <w:t>Orientation</w:t>
      </w:r>
      <w:r>
        <w:rPr>
          <w:rFonts w:ascii="Verdana" w:hAnsi="Verdana"/>
          <w:sz w:val="17"/>
          <w:szCs w:val="17"/>
        </w:rPr>
        <w:t>默认值可通过设定</w:t>
      </w:r>
      <w:r>
        <w:rPr>
          <w:rFonts w:ascii="Verdana" w:hAnsi="Verdana"/>
          <w:sz w:val="17"/>
          <w:szCs w:val="17"/>
        </w:rPr>
        <w:t>Landscape</w:t>
      </w:r>
      <w:r>
        <w:rPr>
          <w:rFonts w:ascii="Verdana" w:hAnsi="Verdana"/>
          <w:sz w:val="17"/>
          <w:szCs w:val="17"/>
        </w:rPr>
        <w:t>属性（设为</w:t>
      </w:r>
      <w:r>
        <w:rPr>
          <w:rFonts w:ascii="Verdana" w:hAnsi="Verdana"/>
          <w:sz w:val="17"/>
          <w:szCs w:val="17"/>
        </w:rPr>
        <w:t>true</w:t>
      </w:r>
      <w:r>
        <w:rPr>
          <w:rFonts w:ascii="Verdana" w:hAnsi="Verdana"/>
          <w:sz w:val="17"/>
          <w:szCs w:val="17"/>
        </w:rPr>
        <w:t>为横向，</w:t>
      </w:r>
      <w:r>
        <w:rPr>
          <w:rFonts w:ascii="Verdana" w:hAnsi="Verdana"/>
          <w:sz w:val="17"/>
          <w:szCs w:val="17"/>
        </w:rPr>
        <w:t>false</w:t>
      </w:r>
      <w:r>
        <w:rPr>
          <w:rFonts w:ascii="Verdana" w:hAnsi="Verdana"/>
          <w:sz w:val="17"/>
          <w:szCs w:val="17"/>
        </w:rPr>
        <w:t>为纵向）来进行修改：</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tChart1.Printer.Landscape = true; </w:t>
      </w:r>
      <w:r>
        <w:rPr>
          <w:color w:val="000066"/>
          <w:sz w:val="17"/>
          <w:szCs w:val="17"/>
        </w:rPr>
        <w:br/>
        <w:t xml:space="preserve">tChart1.Printer.Print(); </w:t>
      </w:r>
      <w:r>
        <w:rPr>
          <w:color w:val="000066"/>
          <w:sz w:val="17"/>
          <w:szCs w:val="17"/>
        </w:rPr>
        <w:br/>
        <w:t xml:space="preserve"> </w:t>
      </w:r>
      <w:r>
        <w:rPr>
          <w:color w:val="000066"/>
          <w:sz w:val="17"/>
          <w:szCs w:val="17"/>
        </w:rPr>
        <w:br/>
        <w:t xml:space="preserve">[VB.Net] </w:t>
      </w:r>
      <w:r>
        <w:rPr>
          <w:color w:val="000066"/>
          <w:sz w:val="17"/>
          <w:szCs w:val="17"/>
        </w:rPr>
        <w:br/>
        <w:t xml:space="preserve">TChart1.Printer.Landscape = True </w:t>
      </w:r>
      <w:r>
        <w:rPr>
          <w:color w:val="000066"/>
          <w:sz w:val="17"/>
          <w:szCs w:val="17"/>
        </w:rPr>
        <w:br/>
        <w:t xml:space="preserve">TChart1.Printer.Print() </w:t>
      </w:r>
    </w:p>
    <w:p w:rsidR="007649B1" w:rsidRDefault="007649B1" w:rsidP="007649B1">
      <w:pPr>
        <w:spacing w:after="240"/>
        <w:rPr>
          <w:rFonts w:ascii="Verdana" w:hAnsi="Verdana"/>
          <w:sz w:val="17"/>
          <w:szCs w:val="17"/>
        </w:rPr>
      </w:pPr>
      <w:r>
        <w:rPr>
          <w:rFonts w:ascii="Verdana" w:hAnsi="Verdana"/>
          <w:sz w:val="17"/>
          <w:szCs w:val="17"/>
        </w:rPr>
        <w:br/>
      </w:r>
      <w:bookmarkStart w:id="172" w:name="Bookmark15_Preview"/>
      <w:r>
        <w:rPr>
          <w:rFonts w:ascii="Verdana" w:hAnsi="Verdana"/>
          <w:b/>
          <w:bCs/>
          <w:sz w:val="17"/>
          <w:szCs w:val="17"/>
        </w:rPr>
        <w:t>打印预览</w:t>
      </w:r>
      <w:bookmarkEnd w:id="172"/>
      <w:r>
        <w:rPr>
          <w:rFonts w:ascii="Verdana" w:hAnsi="Verdana"/>
          <w:sz w:val="17"/>
          <w:szCs w:val="17"/>
        </w:rPr>
        <w:t xml:space="preserve"> </w:t>
      </w:r>
      <w:r>
        <w:rPr>
          <w:rFonts w:ascii="Verdana" w:hAnsi="Verdana"/>
          <w:sz w:val="17"/>
          <w:szCs w:val="17"/>
        </w:rPr>
        <w:br/>
        <w:t>PrintPreview</w:t>
      </w:r>
      <w:r>
        <w:rPr>
          <w:rFonts w:ascii="Verdana" w:hAnsi="Verdana"/>
          <w:sz w:val="17"/>
          <w:szCs w:val="17"/>
        </w:rPr>
        <w:t>窗口将会显示图表打印出来的样式。您可以在</w:t>
      </w:r>
      <w:r>
        <w:rPr>
          <w:rFonts w:ascii="Verdana" w:hAnsi="Verdana"/>
          <w:sz w:val="17"/>
          <w:szCs w:val="17"/>
        </w:rPr>
        <w:t>Print Preview</w:t>
      </w:r>
      <w:r>
        <w:rPr>
          <w:rFonts w:ascii="Verdana" w:hAnsi="Verdana"/>
          <w:sz w:val="17"/>
          <w:szCs w:val="17"/>
        </w:rPr>
        <w:t>窗口中修改打印参数。调用</w:t>
      </w:r>
      <w:r>
        <w:rPr>
          <w:rFonts w:ascii="Verdana" w:hAnsi="Verdana"/>
          <w:sz w:val="17"/>
          <w:szCs w:val="17"/>
        </w:rPr>
        <w:t>PrintPreview</w:t>
      </w:r>
      <w:r>
        <w:rPr>
          <w:rFonts w:ascii="Verdana" w:hAnsi="Verdana"/>
          <w:sz w:val="17"/>
          <w:szCs w:val="17"/>
        </w:rPr>
        <w:t>的方法如下所示</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tChart1.Printer.Preview(); </w:t>
      </w:r>
      <w:r>
        <w:rPr>
          <w:color w:val="000066"/>
          <w:sz w:val="17"/>
          <w:szCs w:val="17"/>
        </w:rPr>
        <w:br/>
        <w:t xml:space="preserve"> </w:t>
      </w:r>
      <w:r>
        <w:rPr>
          <w:color w:val="000066"/>
          <w:sz w:val="17"/>
          <w:szCs w:val="17"/>
        </w:rPr>
        <w:br/>
        <w:t xml:space="preserve">[VB.Net] </w:t>
      </w:r>
      <w:r>
        <w:rPr>
          <w:color w:val="000066"/>
          <w:sz w:val="17"/>
          <w:szCs w:val="17"/>
        </w:rPr>
        <w:br/>
        <w:t>TChart1.Printer.Preview()</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bookmarkStart w:id="173" w:name="Bookmark15_Greyscale"/>
      <w:r>
        <w:rPr>
          <w:rFonts w:ascii="Verdana" w:hAnsi="Verdana"/>
          <w:b/>
          <w:bCs/>
          <w:sz w:val="17"/>
          <w:szCs w:val="17"/>
        </w:rPr>
        <w:t>黑白打印</w:t>
      </w:r>
      <w:bookmarkEnd w:id="173"/>
      <w:r>
        <w:rPr>
          <w:rFonts w:ascii="Verdana" w:hAnsi="Verdana"/>
          <w:sz w:val="17"/>
          <w:szCs w:val="17"/>
        </w:rPr>
        <w:t xml:space="preserve"> </w:t>
      </w:r>
      <w:r>
        <w:rPr>
          <w:rFonts w:ascii="Verdana" w:hAnsi="Verdana"/>
          <w:sz w:val="17"/>
          <w:szCs w:val="17"/>
        </w:rPr>
        <w:br/>
      </w:r>
      <w:r>
        <w:rPr>
          <w:rFonts w:ascii="Verdana" w:hAnsi="Verdana"/>
          <w:sz w:val="17"/>
          <w:szCs w:val="17"/>
        </w:rPr>
        <w:t>在使用黑白打印机进行打印时，您应注意将图表的颜色转换为黑白色调可易于识别。为了方便，您可以在图表</w:t>
      </w:r>
      <w:r>
        <w:rPr>
          <w:rFonts w:ascii="Verdana" w:hAnsi="Verdana"/>
          <w:sz w:val="17"/>
          <w:szCs w:val="17"/>
        </w:rPr>
        <w:t>Series</w:t>
      </w:r>
      <w:r>
        <w:rPr>
          <w:rFonts w:ascii="Verdana" w:hAnsi="Verdana"/>
          <w:sz w:val="17"/>
          <w:szCs w:val="17"/>
        </w:rPr>
        <w:t>上添加格式刷以便在打印时更易于区分</w:t>
      </w:r>
      <w:r>
        <w:rPr>
          <w:rFonts w:ascii="Verdana" w:hAnsi="Verdana"/>
          <w:sz w:val="17"/>
          <w:szCs w:val="17"/>
        </w:rPr>
        <w:t>Series</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t>您也可以通过设定</w:t>
      </w:r>
      <w:r>
        <w:rPr>
          <w:rFonts w:ascii="Verdana" w:hAnsi="Verdana"/>
          <w:sz w:val="17"/>
          <w:szCs w:val="17"/>
        </w:rPr>
        <w:t>Grayscale</w:t>
      </w:r>
      <w:r>
        <w:rPr>
          <w:rFonts w:ascii="Verdana" w:hAnsi="Verdana"/>
          <w:sz w:val="17"/>
          <w:szCs w:val="17"/>
        </w:rPr>
        <w:t>属性将黑白报表打印为彩色报表。</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tChart1.Printer.Grayscale = true; </w:t>
      </w:r>
      <w:r>
        <w:rPr>
          <w:color w:val="000066"/>
          <w:sz w:val="17"/>
          <w:szCs w:val="17"/>
        </w:rPr>
        <w:br/>
        <w:t xml:space="preserve">tChart1.Printer.Print(true); </w:t>
      </w:r>
      <w:r>
        <w:rPr>
          <w:color w:val="000066"/>
          <w:sz w:val="17"/>
          <w:szCs w:val="17"/>
        </w:rPr>
        <w:br/>
        <w:t xml:space="preserve"> </w:t>
      </w:r>
      <w:r>
        <w:rPr>
          <w:color w:val="000066"/>
          <w:sz w:val="17"/>
          <w:szCs w:val="17"/>
        </w:rPr>
        <w:br/>
        <w:t xml:space="preserve">[VB.Net] </w:t>
      </w:r>
      <w:r>
        <w:rPr>
          <w:color w:val="000066"/>
          <w:sz w:val="17"/>
          <w:szCs w:val="17"/>
        </w:rPr>
        <w:br/>
        <w:t xml:space="preserve">TChart1.Printer.Grayscale = True </w:t>
      </w:r>
      <w:r>
        <w:rPr>
          <w:color w:val="000066"/>
          <w:sz w:val="17"/>
          <w:szCs w:val="17"/>
        </w:rPr>
        <w:br/>
        <w:t xml:space="preserve">TChart1.Printer.Print(True) </w:t>
      </w:r>
    </w:p>
    <w:p w:rsidR="007649B1" w:rsidRDefault="007649B1" w:rsidP="007649B1">
      <w:pPr>
        <w:rPr>
          <w:rFonts w:ascii="Verdana" w:hAnsi="Verdana"/>
          <w:sz w:val="17"/>
          <w:szCs w:val="17"/>
        </w:rPr>
      </w:pPr>
    </w:p>
    <w:p w:rsidR="007649B1" w:rsidRPr="00E626EE" w:rsidRDefault="007649B1" w:rsidP="007649B1">
      <w:pPr>
        <w:jc w:val="left"/>
        <w:rPr>
          <w:rFonts w:ascii="宋体" w:hAnsi="宋体"/>
          <w:b/>
          <w:sz w:val="24"/>
        </w:rPr>
      </w:pPr>
      <w:bookmarkStart w:id="174" w:name="Bookmark15_ExtPrinting"/>
      <w:r w:rsidRPr="00E626EE">
        <w:rPr>
          <w:rFonts w:ascii="宋体" w:hAnsi="宋体"/>
          <w:b/>
          <w:sz w:val="24"/>
        </w:rPr>
        <w:t>扩展的打印方法</w:t>
      </w:r>
      <w:bookmarkEnd w:id="174"/>
      <w:r w:rsidRPr="00E626EE">
        <w:rPr>
          <w:rFonts w:ascii="宋体" w:hAnsi="宋体"/>
          <w:b/>
          <w:sz w:val="24"/>
        </w:rPr>
        <w:t xml:space="preserve"> </w:t>
      </w:r>
    </w:p>
    <w:p w:rsidR="007649B1" w:rsidRDefault="007649B1" w:rsidP="007649B1">
      <w:pPr>
        <w:spacing w:after="240"/>
        <w:rPr>
          <w:rFonts w:ascii="Verdana" w:hAnsi="Verdana"/>
          <w:sz w:val="17"/>
          <w:szCs w:val="17"/>
        </w:rPr>
      </w:pPr>
      <w:bookmarkStart w:id="175" w:name="Bookmark15_PrintPartial"/>
      <w:r>
        <w:rPr>
          <w:rFonts w:ascii="Verdana" w:hAnsi="Verdana"/>
          <w:b/>
          <w:bCs/>
          <w:sz w:val="17"/>
          <w:szCs w:val="17"/>
        </w:rPr>
        <w:t>打印多页报表</w:t>
      </w:r>
      <w:bookmarkEnd w:id="175"/>
      <w:r>
        <w:rPr>
          <w:rFonts w:ascii="Verdana" w:hAnsi="Verdana"/>
          <w:sz w:val="17"/>
          <w:szCs w:val="17"/>
        </w:rPr>
        <w:t xml:space="preserve"> </w:t>
      </w:r>
      <w:r>
        <w:rPr>
          <w:rFonts w:ascii="Verdana" w:hAnsi="Verdana"/>
          <w:sz w:val="17"/>
          <w:szCs w:val="17"/>
        </w:rPr>
        <w:br/>
      </w:r>
      <w:r>
        <w:rPr>
          <w:rFonts w:ascii="Verdana" w:hAnsi="Verdana"/>
          <w:sz w:val="17"/>
          <w:szCs w:val="17"/>
        </w:rPr>
        <w:t>使用</w:t>
      </w:r>
      <w:r>
        <w:rPr>
          <w:rFonts w:ascii="Verdana" w:hAnsi="Verdana"/>
          <w:sz w:val="17"/>
          <w:szCs w:val="17"/>
        </w:rPr>
        <w:t xml:space="preserve">BeginPrint() </w:t>
      </w:r>
      <w:r>
        <w:rPr>
          <w:rFonts w:ascii="Verdana" w:hAnsi="Verdana"/>
          <w:sz w:val="17"/>
          <w:szCs w:val="17"/>
        </w:rPr>
        <w:t>和</w:t>
      </w:r>
      <w:r>
        <w:rPr>
          <w:rFonts w:ascii="Verdana" w:hAnsi="Verdana"/>
          <w:sz w:val="17"/>
          <w:szCs w:val="17"/>
        </w:rPr>
        <w:t>EndPrint()</w:t>
      </w:r>
      <w:r>
        <w:rPr>
          <w:rFonts w:ascii="Verdana" w:hAnsi="Verdana"/>
          <w:sz w:val="17"/>
          <w:szCs w:val="17"/>
        </w:rPr>
        <w:t>将报表传送到打印机可避免溢出。</w:t>
      </w:r>
      <w:r>
        <w:rPr>
          <w:rFonts w:ascii="Verdana" w:hAnsi="Verdana"/>
          <w:sz w:val="17"/>
          <w:szCs w:val="17"/>
        </w:rPr>
        <w:t>BeginPrint()</w:t>
      </w:r>
      <w:r>
        <w:rPr>
          <w:rFonts w:ascii="Verdana" w:hAnsi="Verdana"/>
          <w:sz w:val="17"/>
          <w:szCs w:val="17"/>
        </w:rPr>
        <w:t>和</w:t>
      </w:r>
      <w:r>
        <w:rPr>
          <w:rFonts w:ascii="Verdana" w:hAnsi="Verdana"/>
          <w:sz w:val="17"/>
          <w:szCs w:val="17"/>
        </w:rPr>
        <w:t>EndPrint()</w:t>
      </w:r>
      <w:r>
        <w:rPr>
          <w:rFonts w:ascii="Verdana" w:hAnsi="Verdana"/>
          <w:sz w:val="17"/>
          <w:szCs w:val="17"/>
        </w:rPr>
        <w:t>是用来开始和结束打印机的工作。多张图表可以在同一页</w:t>
      </w:r>
      <w:r>
        <w:rPr>
          <w:rFonts w:ascii="Verdana" w:hAnsi="Verdana"/>
          <w:sz w:val="17"/>
          <w:szCs w:val="17"/>
        </w:rPr>
        <w:t>/</w:t>
      </w:r>
      <w:r>
        <w:rPr>
          <w:rFonts w:ascii="Verdana" w:hAnsi="Verdana"/>
          <w:sz w:val="17"/>
          <w:szCs w:val="17"/>
        </w:rPr>
        <w:t>打印任务中完成，同时还包括用户自定义的输入。</w:t>
      </w:r>
    </w:p>
    <w:p w:rsidR="007649B1" w:rsidRDefault="007649B1" w:rsidP="007649B1">
      <w:pPr>
        <w:pStyle w:val="HTML"/>
        <w:spacing w:line="200" w:lineRule="atLeast"/>
        <w:rPr>
          <w:color w:val="000066"/>
          <w:sz w:val="17"/>
          <w:szCs w:val="17"/>
        </w:rPr>
      </w:pPr>
      <w:r>
        <w:rPr>
          <w:color w:val="000066"/>
          <w:sz w:val="17"/>
          <w:szCs w:val="17"/>
        </w:rPr>
        <w:lastRenderedPageBreak/>
        <w:t xml:space="preserve">Example (Prints 2 Charts to a page): </w:t>
      </w:r>
      <w:r>
        <w:rPr>
          <w:color w:val="000066"/>
          <w:sz w:val="17"/>
          <w:szCs w:val="17"/>
        </w:rPr>
        <w:br/>
        <w:t xml:space="preserve">[C#] </w:t>
      </w:r>
      <w:r>
        <w:rPr>
          <w:color w:val="000066"/>
          <w:sz w:val="17"/>
          <w:szCs w:val="17"/>
        </w:rPr>
        <w:br/>
        <w:t xml:space="preserve">private void button1_Click(object sender, System.EventArgs e) { </w:t>
      </w:r>
      <w:r>
        <w:rPr>
          <w:color w:val="000066"/>
          <w:sz w:val="17"/>
          <w:szCs w:val="17"/>
        </w:rPr>
        <w:br/>
        <w:t xml:space="preserve">        tChart1.Printer.BeginPrint(); </w:t>
      </w:r>
      <w:r>
        <w:rPr>
          <w:color w:val="000066"/>
          <w:sz w:val="17"/>
          <w:szCs w:val="17"/>
        </w:rPr>
        <w:br/>
        <w:t xml:space="preserve">        tChart1.Printer.Print(tChart2.Chart,new Rectangle(100,10,300,200)); </w:t>
      </w:r>
      <w:r>
        <w:rPr>
          <w:color w:val="000066"/>
          <w:sz w:val="17"/>
          <w:szCs w:val="17"/>
        </w:rPr>
        <w:br/>
        <w:t xml:space="preserve">        tChart1.Printer.Print(new Rectangle(100,300,300,200)); </w:t>
      </w:r>
      <w:r>
        <w:rPr>
          <w:color w:val="000066"/>
          <w:sz w:val="17"/>
          <w:szCs w:val="17"/>
        </w:rPr>
        <w:br/>
        <w:t xml:space="preserve">        tChart1.Printer.EndPrint();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TChart1.Printer.BeginPrint() </w:t>
      </w:r>
      <w:r>
        <w:rPr>
          <w:color w:val="000066"/>
          <w:sz w:val="17"/>
          <w:szCs w:val="17"/>
        </w:rPr>
        <w:br/>
        <w:t xml:space="preserve">        TChart1.Printer.Print(TChart2.Chart, New Rectangle(100, 10, 300, 200)) </w:t>
      </w:r>
      <w:r>
        <w:rPr>
          <w:color w:val="000066"/>
          <w:sz w:val="17"/>
          <w:szCs w:val="17"/>
        </w:rPr>
        <w:br/>
        <w:t xml:space="preserve">        TChart1.Printer.Print(New Rectangle(100, 300, 300, 200)) </w:t>
      </w:r>
      <w:r>
        <w:rPr>
          <w:color w:val="000066"/>
          <w:sz w:val="17"/>
          <w:szCs w:val="17"/>
        </w:rPr>
        <w:br/>
        <w:t xml:space="preserve">        TChart1.Printer.EndPrint()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76" w:name="Bookmark15_PrintMany"/>
      <w:r>
        <w:rPr>
          <w:rFonts w:ascii="Verdana" w:hAnsi="Verdana"/>
          <w:b/>
          <w:bCs/>
          <w:sz w:val="17"/>
          <w:szCs w:val="17"/>
        </w:rPr>
        <w:t>在同一页上进行多张图表的打印预览</w:t>
      </w:r>
      <w:bookmarkEnd w:id="176"/>
      <w:r>
        <w:rPr>
          <w:rFonts w:ascii="Verdana" w:hAnsi="Verdana"/>
          <w:sz w:val="17"/>
          <w:szCs w:val="17"/>
        </w:rPr>
        <w:t xml:space="preserve"> </w:t>
      </w:r>
      <w:r>
        <w:rPr>
          <w:rFonts w:ascii="Verdana" w:hAnsi="Verdana"/>
          <w:sz w:val="17"/>
          <w:szCs w:val="17"/>
        </w:rPr>
        <w:br/>
        <w:t> </w:t>
      </w:r>
      <w:r>
        <w:rPr>
          <w:rFonts w:ascii="Verdana" w:hAnsi="Verdana"/>
          <w:sz w:val="17"/>
          <w:szCs w:val="17"/>
        </w:rPr>
        <w:t>现在越来越多的图表都支持打印预览功能。可以通过设定</w:t>
      </w:r>
      <w:r>
        <w:rPr>
          <w:rFonts w:ascii="Verdana" w:hAnsi="Verdana"/>
          <w:sz w:val="17"/>
          <w:szCs w:val="17"/>
        </w:rPr>
        <w:t>Print</w:t>
      </w:r>
      <w:r>
        <w:rPr>
          <w:rFonts w:ascii="Verdana" w:hAnsi="Verdana"/>
          <w:sz w:val="17"/>
          <w:szCs w:val="17"/>
        </w:rPr>
        <w:t>方法的</w:t>
      </w:r>
      <w:r>
        <w:rPr>
          <w:rFonts w:ascii="Verdana" w:hAnsi="Verdana"/>
          <w:sz w:val="17"/>
          <w:szCs w:val="17"/>
        </w:rPr>
        <w:t>Rectangle</w:t>
      </w:r>
      <w:r>
        <w:rPr>
          <w:rFonts w:ascii="Verdana" w:hAnsi="Verdana"/>
          <w:sz w:val="17"/>
          <w:szCs w:val="17"/>
        </w:rPr>
        <w:t>来控制图表的位置。</w:t>
      </w:r>
    </w:p>
    <w:p w:rsidR="007649B1" w:rsidRDefault="007649B1" w:rsidP="007649B1">
      <w:pPr>
        <w:pStyle w:val="HTML"/>
        <w:spacing w:line="200" w:lineRule="atLeast"/>
        <w:rPr>
          <w:color w:val="000066"/>
          <w:sz w:val="17"/>
          <w:szCs w:val="17"/>
        </w:rPr>
      </w:pPr>
      <w:r>
        <w:rPr>
          <w:color w:val="000066"/>
          <w:sz w:val="17"/>
          <w:szCs w:val="17"/>
        </w:rPr>
        <w:t xml:space="preserve">例如 (打印预览两张图表): </w:t>
      </w:r>
      <w:r>
        <w:rPr>
          <w:color w:val="000066"/>
          <w:sz w:val="17"/>
          <w:szCs w:val="17"/>
        </w:rPr>
        <w:br/>
        <w:t xml:space="preserve">[C#] </w:t>
      </w:r>
      <w:r>
        <w:rPr>
          <w:color w:val="000066"/>
          <w:sz w:val="17"/>
          <w:szCs w:val="17"/>
        </w:rPr>
        <w:br/>
        <w:t xml:space="preserve">private void button1_Click(object sender, System.EventArgs e) { </w:t>
      </w:r>
      <w:r>
        <w:rPr>
          <w:color w:val="000066"/>
          <w:sz w:val="17"/>
          <w:szCs w:val="17"/>
        </w:rPr>
        <w:br/>
        <w:t xml:space="preserve">        tChart1.Printer.BeginPrint(); </w:t>
      </w:r>
      <w:r>
        <w:rPr>
          <w:color w:val="000066"/>
          <w:sz w:val="17"/>
          <w:szCs w:val="17"/>
        </w:rPr>
        <w:br/>
        <w:t xml:space="preserve">        tChart1.Printer.Print(tChart2.Chart,new Rectangle(100,10,300,200)); </w:t>
      </w:r>
      <w:r>
        <w:rPr>
          <w:color w:val="000066"/>
          <w:sz w:val="17"/>
          <w:szCs w:val="17"/>
        </w:rPr>
        <w:br/>
        <w:t xml:space="preserve">        tChart1.Printer.Print(new Rectangle(100,300,300,200)); </w:t>
      </w:r>
      <w:r>
        <w:rPr>
          <w:color w:val="000066"/>
          <w:sz w:val="17"/>
          <w:szCs w:val="17"/>
        </w:rPr>
        <w:br/>
        <w:t xml:space="preserve">        tChart1.Printer.Preview();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TChart1.Printer.BeginPrint() </w:t>
      </w:r>
      <w:r>
        <w:rPr>
          <w:color w:val="000066"/>
          <w:sz w:val="17"/>
          <w:szCs w:val="17"/>
        </w:rPr>
        <w:br/>
        <w:t xml:space="preserve">        TChart1.Printer.Print(TChart2.Chart, New Rectangle(100, 10, 300, 200)) </w:t>
      </w:r>
      <w:r>
        <w:rPr>
          <w:color w:val="000066"/>
          <w:sz w:val="17"/>
          <w:szCs w:val="17"/>
        </w:rPr>
        <w:br/>
        <w:t xml:space="preserve">        TChart1.Printer.Print(New Rectangle(100, 300, 300, 200)) </w:t>
      </w:r>
      <w:r>
        <w:rPr>
          <w:color w:val="000066"/>
          <w:sz w:val="17"/>
          <w:szCs w:val="17"/>
        </w:rPr>
        <w:br/>
        <w:t xml:space="preserve">        TChart1.Printer.Preview()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77" w:name="Bookmark15_PrintPartialHandle"/>
      <w:r>
        <w:rPr>
          <w:rFonts w:ascii="Verdana" w:hAnsi="Verdana"/>
          <w:b/>
          <w:bCs/>
          <w:sz w:val="17"/>
          <w:szCs w:val="17"/>
        </w:rPr>
        <w:t>图表打印与其他打印混合输出</w:t>
      </w:r>
      <w:bookmarkEnd w:id="177"/>
      <w:r>
        <w:rPr>
          <w:rFonts w:ascii="Verdana" w:hAnsi="Verdana"/>
          <w:sz w:val="17"/>
          <w:szCs w:val="17"/>
        </w:rPr>
        <w:br/>
      </w:r>
      <w:r>
        <w:rPr>
          <w:rFonts w:ascii="Verdana" w:hAnsi="Verdana"/>
          <w:sz w:val="17"/>
          <w:szCs w:val="17"/>
        </w:rPr>
        <w:t>使用</w:t>
      </w:r>
      <w:r>
        <w:rPr>
          <w:rFonts w:ascii="Verdana" w:hAnsi="Verdana"/>
          <w:sz w:val="17"/>
          <w:szCs w:val="17"/>
        </w:rPr>
        <w:t>ChartPrint()</w:t>
      </w:r>
      <w:r>
        <w:rPr>
          <w:rFonts w:ascii="Verdana" w:hAnsi="Verdana"/>
          <w:sz w:val="17"/>
          <w:szCs w:val="17"/>
        </w:rPr>
        <w:t>事件可将</w:t>
      </w:r>
      <w:r>
        <w:rPr>
          <w:rFonts w:ascii="Verdana" w:hAnsi="Verdana"/>
          <w:sz w:val="17"/>
          <w:szCs w:val="17"/>
        </w:rPr>
        <w:t>TeeChart</w:t>
      </w:r>
      <w:r>
        <w:rPr>
          <w:rFonts w:ascii="Verdana" w:hAnsi="Verdana"/>
          <w:sz w:val="17"/>
          <w:szCs w:val="17"/>
        </w:rPr>
        <w:t>打印与非图表打印混合输出</w:t>
      </w:r>
      <w:r>
        <w:rPr>
          <w:rFonts w:ascii="Verdana" w:hAnsi="Verdana"/>
          <w:sz w:val="17"/>
          <w:szCs w:val="17"/>
        </w:rPr>
        <w:br/>
      </w:r>
      <w:r>
        <w:rPr>
          <w:rFonts w:ascii="Verdana" w:hAnsi="Verdana"/>
          <w:sz w:val="17"/>
          <w:szCs w:val="17"/>
        </w:rPr>
        <w:t>以下的示例获取了</w:t>
      </w:r>
      <w:r>
        <w:rPr>
          <w:rFonts w:ascii="Verdana" w:hAnsi="Verdana"/>
          <w:sz w:val="17"/>
          <w:szCs w:val="17"/>
        </w:rPr>
        <w:t>TeeChart Headers</w:t>
      </w:r>
      <w:r>
        <w:rPr>
          <w:rFonts w:ascii="Verdana" w:hAnsi="Verdana"/>
          <w:sz w:val="17"/>
          <w:szCs w:val="17"/>
        </w:rPr>
        <w:t>的文本，并在同一页中用两个</w:t>
      </w:r>
      <w:r>
        <w:rPr>
          <w:rFonts w:ascii="Verdana" w:hAnsi="Verdana"/>
          <w:sz w:val="17"/>
          <w:szCs w:val="17"/>
        </w:rPr>
        <w:t>TChart</w:t>
      </w:r>
      <w:r>
        <w:rPr>
          <w:rFonts w:ascii="Verdana" w:hAnsi="Verdana"/>
          <w:sz w:val="17"/>
          <w:szCs w:val="17"/>
        </w:rPr>
        <w:t>对象来进行打印：</w:t>
      </w:r>
    </w:p>
    <w:p w:rsidR="007649B1" w:rsidRDefault="007649B1" w:rsidP="007649B1">
      <w:pPr>
        <w:pStyle w:val="HTML"/>
        <w:spacing w:line="200" w:lineRule="atLeast"/>
        <w:rPr>
          <w:color w:val="000066"/>
          <w:sz w:val="17"/>
          <w:szCs w:val="17"/>
        </w:rPr>
      </w:pPr>
      <w:r>
        <w:rPr>
          <w:color w:val="000066"/>
          <w:sz w:val="17"/>
          <w:szCs w:val="17"/>
        </w:rPr>
        <w:lastRenderedPageBreak/>
        <w:t xml:space="preserve">[C#] </w:t>
      </w:r>
      <w:r>
        <w:rPr>
          <w:color w:val="000066"/>
          <w:sz w:val="17"/>
          <w:szCs w:val="17"/>
        </w:rPr>
        <w:br/>
        <w:t xml:space="preserve">private void button1_Click(object sender, System.EventArgs e) { </w:t>
      </w:r>
      <w:r>
        <w:rPr>
          <w:color w:val="000066"/>
          <w:sz w:val="17"/>
          <w:szCs w:val="17"/>
        </w:rPr>
        <w:br/>
        <w:t xml:space="preserve">        tChart1.Printer.BeginPrint(); </w:t>
      </w:r>
      <w:r>
        <w:rPr>
          <w:color w:val="000066"/>
          <w:sz w:val="17"/>
          <w:szCs w:val="17"/>
        </w:rPr>
        <w:br/>
        <w:t xml:space="preserve">        tChart1.Printer.Print(tChart2.Chart,new Rectangle(100,10,300,200)); </w:t>
      </w:r>
      <w:r>
        <w:rPr>
          <w:color w:val="000066"/>
          <w:sz w:val="17"/>
          <w:szCs w:val="17"/>
        </w:rPr>
        <w:br/>
        <w:t xml:space="preserve">        tChart1.Printer.Print(new Rectangle(100,300,300,200)); </w:t>
      </w:r>
      <w:r>
        <w:rPr>
          <w:color w:val="000066"/>
          <w:sz w:val="17"/>
          <w:szCs w:val="17"/>
        </w:rPr>
        <w:br/>
        <w:t xml:space="preserve">        tChart1.Printer.EndPrint(); </w:t>
      </w:r>
      <w:r>
        <w:rPr>
          <w:color w:val="000066"/>
          <w:sz w:val="17"/>
          <w:szCs w:val="17"/>
        </w:rPr>
        <w:br/>
        <w:t xml:space="preserve">} </w:t>
      </w:r>
      <w:r>
        <w:rPr>
          <w:color w:val="000066"/>
          <w:sz w:val="17"/>
          <w:szCs w:val="17"/>
        </w:rPr>
        <w:br/>
        <w:t xml:space="preserve"> </w:t>
      </w:r>
      <w:r>
        <w:rPr>
          <w:color w:val="000066"/>
          <w:sz w:val="17"/>
          <w:szCs w:val="17"/>
        </w:rPr>
        <w:br/>
        <w:t xml:space="preserve">private void tChart1_ChartPrint(object sender, System.Drawing.Printing.PrintPageEventArgs e) { </w:t>
      </w:r>
      <w:r>
        <w:rPr>
          <w:color w:val="000066"/>
          <w:sz w:val="17"/>
          <w:szCs w:val="17"/>
        </w:rPr>
        <w:br/>
        <w:t xml:space="preserve">        e.Graphics.DrawString("Chart: "+((Steema.TeeChart.ChartPrintJob)sender).Chart.Header.Text, </w:t>
      </w:r>
      <w:r>
        <w:rPr>
          <w:color w:val="000066"/>
          <w:sz w:val="17"/>
          <w:szCs w:val="17"/>
        </w:rPr>
        <w:br/>
        <w:t xml:space="preserve">            this.Font,new SolidBrush(Color.Black),100,((Steema.TeeChart.ChartPrintJob)sender).ChartRect.Bottom+10);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Button1_Click(ByVal sender As System.Object, ByVal e As System.EventArgs) Handles Button1.Click </w:t>
      </w:r>
      <w:r>
        <w:rPr>
          <w:color w:val="000066"/>
          <w:sz w:val="17"/>
          <w:szCs w:val="17"/>
        </w:rPr>
        <w:br/>
        <w:t xml:space="preserve">        TChart1.Printer.BeginPrint() </w:t>
      </w:r>
      <w:r>
        <w:rPr>
          <w:color w:val="000066"/>
          <w:sz w:val="17"/>
          <w:szCs w:val="17"/>
        </w:rPr>
        <w:br/>
        <w:t xml:space="preserve">        TChart1.Printer.Print(TChart2.Chart, New Rectangle(100, 10, 300, 200)) </w:t>
      </w:r>
      <w:r>
        <w:rPr>
          <w:color w:val="000066"/>
          <w:sz w:val="17"/>
          <w:szCs w:val="17"/>
        </w:rPr>
        <w:br/>
        <w:t xml:space="preserve">        TChart1.Printer.Print(New Rectangle(100, 300, 300, 200)) </w:t>
      </w:r>
      <w:r>
        <w:rPr>
          <w:color w:val="000066"/>
          <w:sz w:val="17"/>
          <w:szCs w:val="17"/>
        </w:rPr>
        <w:br/>
        <w:t xml:space="preserve">        TChart1.Printer.EndPrint() </w:t>
      </w:r>
      <w:r>
        <w:rPr>
          <w:color w:val="000066"/>
          <w:sz w:val="17"/>
          <w:szCs w:val="17"/>
        </w:rPr>
        <w:br/>
        <w:t xml:space="preserve">End Sub </w:t>
      </w:r>
      <w:r>
        <w:rPr>
          <w:color w:val="000066"/>
          <w:sz w:val="17"/>
          <w:szCs w:val="17"/>
        </w:rPr>
        <w:br/>
        <w:t xml:space="preserve"> </w:t>
      </w:r>
      <w:r>
        <w:rPr>
          <w:color w:val="000066"/>
          <w:sz w:val="17"/>
          <w:szCs w:val="17"/>
        </w:rPr>
        <w:br/>
        <w:t xml:space="preserve">Private Sub TChart1_ChartPrint(ByVal sender As Object, ByVal e As System.Drawing.Printing.PrintPageEventArgs) Handles TChart1.ChartPrint </w:t>
      </w:r>
      <w:r>
        <w:rPr>
          <w:color w:val="000066"/>
          <w:sz w:val="17"/>
          <w:szCs w:val="17"/>
        </w:rPr>
        <w:br/>
        <w:t xml:space="preserve">        e.Graphics.DrawString("Chart: " &amp; (CType(sender, Steema.TeeChart.ChartPrintJob)).Chart.Header.Text, _ </w:t>
      </w:r>
      <w:r>
        <w:rPr>
          <w:color w:val="000066"/>
          <w:sz w:val="17"/>
          <w:szCs w:val="17"/>
        </w:rPr>
        <w:br/>
        <w:t xml:space="preserve">        Me.Font, New SolidBrush(Color.Black), 100, (CType(sender, Steema.TeeChart.ChartPrintJob)).ChartRect.Bottom + 10)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45" name="图片 145" descr="C:\Users\SONY\AppData\Local\Temp\407984\Tutorial source\Tutorial source\images\backtut.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C:\Users\SONY\AppData\Local\Temp\407984\Tutorial source\Tutorial source\images\backtut.png">
                      <a:hlinkClick r:id="rId81"/>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1.1.13)     </w:t>
      </w:r>
      <w:r w:rsidRPr="003E3F19">
        <w:rPr>
          <w:rFonts w:ascii="Verdana" w:hAnsi="Verdana"/>
          <w:noProof/>
          <w:color w:val="0000FF"/>
          <w:sz w:val="17"/>
          <w:szCs w:val="17"/>
        </w:rPr>
        <w:drawing>
          <wp:inline distT="0" distB="0" distL="0" distR="0">
            <wp:extent cx="1104900" cy="771525"/>
            <wp:effectExtent l="0" t="0" r="0" b="9525"/>
            <wp:docPr id="144" name="图片 144" descr="C:\Users\SONY\AppData\Local\Temp\407984\Tutorial source\Tutorial source\images\fwdtut.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C:\Users\SONY\AppData\Local\Temp\407984\Tutorial source\Tutorial source\images\fwdtut.png">
                      <a:hlinkClick r:id="rId8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1.1.15) </w:t>
      </w:r>
    </w:p>
    <w:p w:rsidR="007649B1" w:rsidRDefault="007649B1" w:rsidP="007649B1">
      <w:pPr>
        <w:pStyle w:val="3"/>
      </w:pPr>
      <w:bookmarkStart w:id="178" w:name="Bookmark16"/>
      <w:bookmarkStart w:id="179" w:name="_Toc361220410"/>
      <w:r>
        <w:rPr>
          <w:rFonts w:hint="eastAsia"/>
        </w:rPr>
        <w:lastRenderedPageBreak/>
        <w:t xml:space="preserve">1.1.15 </w:t>
      </w:r>
      <w:r>
        <w:rPr>
          <w:rFonts w:hint="eastAsia"/>
        </w:rPr>
        <w:t>教程</w:t>
      </w:r>
      <w:r>
        <w:rPr>
          <w:rFonts w:hint="eastAsia"/>
        </w:rPr>
        <w:t>15 - 3D</w:t>
      </w:r>
      <w:r>
        <w:rPr>
          <w:rFonts w:hint="eastAsia"/>
        </w:rPr>
        <w:t>图表</w:t>
      </w:r>
      <w:bookmarkEnd w:id="178"/>
      <w:bookmarkEnd w:id="179"/>
    </w:p>
    <w:p w:rsidR="007649B1" w:rsidRPr="00F92BDA" w:rsidRDefault="007649B1" w:rsidP="007649B1">
      <w:pPr>
        <w:jc w:val="left"/>
        <w:rPr>
          <w:rFonts w:ascii="宋体" w:hAnsi="宋体"/>
          <w:b/>
          <w:sz w:val="24"/>
        </w:rPr>
      </w:pPr>
      <w:r w:rsidRPr="00F92BDA">
        <w:rPr>
          <w:rFonts w:ascii="宋体" w:hAnsi="宋体"/>
          <w:b/>
          <w:sz w:val="24"/>
        </w:rPr>
        <w:t xml:space="preserve">教程 15 -3D 图表 </w:t>
      </w:r>
      <w:r w:rsidRPr="00F92BDA">
        <w:rPr>
          <w:rFonts w:ascii="宋体" w:hAnsi="宋体"/>
          <w:b/>
          <w:sz w:val="24"/>
        </w:rPr>
        <w:br/>
        <w:t xml:space="preserve">目录 </w:t>
      </w:r>
    </w:p>
    <w:p w:rsidR="007649B1" w:rsidRDefault="001E3B83" w:rsidP="007649B1">
      <w:pPr>
        <w:spacing w:after="240"/>
        <w:rPr>
          <w:rFonts w:ascii="Verdana" w:hAnsi="Verdana"/>
          <w:sz w:val="17"/>
          <w:szCs w:val="17"/>
        </w:rPr>
      </w:pPr>
      <w:hyperlink w:anchor="Bookmark16_ChartDisplay" w:history="1">
        <w:r w:rsidR="007649B1">
          <w:rPr>
            <w:rStyle w:val="a6"/>
            <w:rFonts w:ascii="Verdana" w:hAnsi="Verdana"/>
            <w:b/>
            <w:bCs/>
            <w:sz w:val="17"/>
            <w:szCs w:val="17"/>
          </w:rPr>
          <w:t>图表的显示模式</w:t>
        </w:r>
      </w:hyperlink>
      <w:r w:rsidR="007649B1">
        <w:rPr>
          <w:rFonts w:ascii="Verdana" w:hAnsi="Verdana"/>
          <w:sz w:val="17"/>
          <w:szCs w:val="17"/>
        </w:rPr>
        <w:t xml:space="preserve"> </w:t>
      </w:r>
      <w:r w:rsidR="007649B1">
        <w:rPr>
          <w:rFonts w:ascii="Verdana" w:hAnsi="Verdana"/>
          <w:sz w:val="17"/>
          <w:szCs w:val="17"/>
        </w:rPr>
        <w:br/>
        <w:t xml:space="preserve">     </w:t>
      </w:r>
      <w:hyperlink w:anchor="Bookmark16_3DChartEditor" w:history="1">
        <w:r w:rsidR="007649B1">
          <w:rPr>
            <w:rStyle w:val="a6"/>
            <w:rFonts w:ascii="Verdana" w:hAnsi="Verdana"/>
            <w:sz w:val="17"/>
            <w:szCs w:val="17"/>
          </w:rPr>
          <w:t>(3D)</w:t>
        </w:r>
        <w:r w:rsidR="007649B1">
          <w:rPr>
            <w:rStyle w:val="a6"/>
            <w:rFonts w:ascii="Verdana" w:hAnsi="Verdana"/>
            <w:sz w:val="17"/>
            <w:szCs w:val="17"/>
          </w:rPr>
          <w:t>图表编辑页面</w:t>
        </w:r>
      </w:hyperlink>
      <w:r w:rsidR="007649B1">
        <w:rPr>
          <w:rFonts w:ascii="Verdana" w:hAnsi="Verdana"/>
          <w:sz w:val="17"/>
          <w:szCs w:val="17"/>
        </w:rPr>
        <w:t xml:space="preserve"> </w:t>
      </w:r>
      <w:r w:rsidR="007649B1">
        <w:rPr>
          <w:rFonts w:ascii="Verdana" w:hAnsi="Verdana"/>
          <w:sz w:val="17"/>
          <w:szCs w:val="17"/>
        </w:rPr>
        <w:br/>
        <w:t xml:space="preserve">     </w:t>
      </w:r>
      <w:hyperlink w:anchor="Bookmark16_2DChart" w:history="1">
        <w:r w:rsidR="007649B1">
          <w:rPr>
            <w:rStyle w:val="a6"/>
            <w:rFonts w:ascii="Verdana" w:hAnsi="Verdana"/>
            <w:sz w:val="17"/>
            <w:szCs w:val="17"/>
          </w:rPr>
          <w:t xml:space="preserve">2D </w:t>
        </w:r>
        <w:r w:rsidR="007649B1">
          <w:rPr>
            <w:rStyle w:val="a6"/>
            <w:rFonts w:ascii="Verdana" w:hAnsi="Verdana"/>
            <w:sz w:val="17"/>
            <w:szCs w:val="17"/>
          </w:rPr>
          <w:t>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6_OrthogChart" w:history="1">
        <w:r w:rsidR="007649B1">
          <w:rPr>
            <w:rStyle w:val="a6"/>
            <w:rFonts w:ascii="Verdana" w:hAnsi="Verdana"/>
            <w:sz w:val="17"/>
            <w:szCs w:val="17"/>
          </w:rPr>
          <w:t xml:space="preserve">3D </w:t>
        </w:r>
        <w:r w:rsidR="007649B1">
          <w:rPr>
            <w:rStyle w:val="a6"/>
            <w:rFonts w:ascii="Verdana" w:hAnsi="Verdana"/>
            <w:sz w:val="17"/>
            <w:szCs w:val="17"/>
          </w:rPr>
          <w:t>正交图表</w:t>
        </w:r>
      </w:hyperlink>
      <w:r w:rsidR="007649B1">
        <w:rPr>
          <w:rFonts w:ascii="Verdana" w:hAnsi="Verdana"/>
          <w:sz w:val="17"/>
          <w:szCs w:val="17"/>
        </w:rPr>
        <w:t xml:space="preserve"> </w:t>
      </w:r>
      <w:r w:rsidR="007649B1">
        <w:rPr>
          <w:rFonts w:ascii="Verdana" w:hAnsi="Verdana"/>
          <w:sz w:val="17"/>
          <w:szCs w:val="17"/>
        </w:rPr>
        <w:br/>
        <w:t xml:space="preserve">     </w:t>
      </w:r>
      <w:hyperlink w:anchor="Bookmark16_3DNativeChart" w:history="1">
        <w:r w:rsidR="007649B1">
          <w:rPr>
            <w:rStyle w:val="a6"/>
            <w:rFonts w:ascii="Verdana" w:hAnsi="Verdana"/>
            <w:sz w:val="17"/>
            <w:szCs w:val="17"/>
          </w:rPr>
          <w:t>3D "</w:t>
        </w:r>
        <w:r w:rsidR="007649B1">
          <w:rPr>
            <w:rStyle w:val="a6"/>
            <w:rFonts w:ascii="Verdana" w:hAnsi="Verdana"/>
            <w:sz w:val="17"/>
            <w:szCs w:val="17"/>
          </w:rPr>
          <w:t>标准</w:t>
        </w:r>
        <w:r w:rsidR="007649B1">
          <w:rPr>
            <w:rStyle w:val="a6"/>
            <w:rFonts w:ascii="Verdana" w:hAnsi="Verdana"/>
            <w:sz w:val="17"/>
            <w:szCs w:val="17"/>
          </w:rPr>
          <w:t xml:space="preserve">" Windows </w:t>
        </w:r>
        <w:r w:rsidR="007649B1">
          <w:rPr>
            <w:rStyle w:val="a6"/>
            <w:rFonts w:ascii="Verdana" w:hAnsi="Verdana"/>
            <w:sz w:val="17"/>
            <w:szCs w:val="17"/>
          </w:rPr>
          <w:t>图表</w:t>
        </w:r>
      </w:hyperlink>
      <w:r w:rsidR="007649B1">
        <w:rPr>
          <w:rFonts w:ascii="Verdana" w:hAnsi="Verdana"/>
          <w:sz w:val="17"/>
          <w:szCs w:val="17"/>
        </w:rPr>
        <w:t xml:space="preserve"> </w:t>
      </w:r>
    </w:p>
    <w:p w:rsidR="007649B1" w:rsidRPr="00F92BDA" w:rsidRDefault="007649B1" w:rsidP="007649B1">
      <w:pPr>
        <w:jc w:val="left"/>
        <w:rPr>
          <w:rFonts w:ascii="宋体" w:hAnsi="宋体"/>
          <w:b/>
          <w:sz w:val="24"/>
        </w:rPr>
      </w:pPr>
      <w:bookmarkStart w:id="180" w:name="Bookmark16_ChartDisplay"/>
      <w:r w:rsidRPr="00F92BDA">
        <w:rPr>
          <w:rFonts w:ascii="宋体" w:hAnsi="宋体"/>
          <w:b/>
          <w:sz w:val="24"/>
        </w:rPr>
        <w:t>图表的显示模式</w:t>
      </w:r>
      <w:bookmarkEnd w:id="180"/>
      <w:r w:rsidRPr="00F92BDA">
        <w:rPr>
          <w:rFonts w:ascii="宋体" w:hAnsi="宋体"/>
          <w:b/>
          <w:sz w:val="24"/>
        </w:rPr>
        <w:t xml:space="preserve"> </w:t>
      </w:r>
    </w:p>
    <w:p w:rsidR="007649B1" w:rsidRDefault="007649B1" w:rsidP="007649B1">
      <w:pPr>
        <w:spacing w:after="240"/>
        <w:rPr>
          <w:rFonts w:ascii="Verdana" w:hAnsi="Verdana"/>
          <w:sz w:val="17"/>
          <w:szCs w:val="17"/>
        </w:rPr>
      </w:pPr>
      <w:bookmarkStart w:id="181" w:name="Bookmark16_3DChartEditor"/>
      <w:r>
        <w:rPr>
          <w:rFonts w:ascii="Verdana" w:hAnsi="Verdana"/>
          <w:b/>
          <w:bCs/>
          <w:sz w:val="17"/>
          <w:szCs w:val="17"/>
        </w:rPr>
        <w:t>(3D)</w:t>
      </w:r>
      <w:r>
        <w:rPr>
          <w:rFonts w:ascii="Verdana" w:hAnsi="Verdana"/>
          <w:b/>
          <w:bCs/>
          <w:sz w:val="17"/>
          <w:szCs w:val="17"/>
        </w:rPr>
        <w:t>图表编辑页面</w:t>
      </w:r>
      <w:bookmarkEnd w:id="181"/>
      <w:r>
        <w:rPr>
          <w:rFonts w:ascii="Verdana" w:hAnsi="Verdana"/>
          <w:sz w:val="17"/>
          <w:szCs w:val="17"/>
        </w:rPr>
        <w:t xml:space="preserve"> </w:t>
      </w:r>
      <w:r>
        <w:rPr>
          <w:rFonts w:ascii="Verdana" w:hAnsi="Verdana"/>
          <w:sz w:val="17"/>
          <w:szCs w:val="17"/>
        </w:rPr>
        <w:br/>
      </w:r>
      <w:r>
        <w:rPr>
          <w:rFonts w:ascii="Verdana" w:hAnsi="Verdana"/>
          <w:sz w:val="17"/>
          <w:szCs w:val="17"/>
        </w:rPr>
        <w:t>您在设计时可在</w:t>
      </w:r>
      <w:r>
        <w:rPr>
          <w:rFonts w:ascii="Verdana" w:hAnsi="Verdana"/>
          <w:sz w:val="17"/>
          <w:szCs w:val="17"/>
        </w:rPr>
        <w:t>Chart Editor</w:t>
      </w:r>
      <w:r>
        <w:rPr>
          <w:rFonts w:ascii="Verdana" w:hAnsi="Verdana"/>
          <w:sz w:val="17"/>
          <w:szCs w:val="17"/>
        </w:rPr>
        <w:t>中设定</w:t>
      </w:r>
      <w:r>
        <w:rPr>
          <w:rFonts w:ascii="Verdana" w:hAnsi="Verdana"/>
          <w:sz w:val="17"/>
          <w:szCs w:val="17"/>
        </w:rPr>
        <w:t>2D/3D</w:t>
      </w:r>
      <w:r>
        <w:rPr>
          <w:rFonts w:ascii="Verdana" w:hAnsi="Verdana"/>
          <w:sz w:val="17"/>
          <w:szCs w:val="17"/>
        </w:rPr>
        <w:t>主要的显示选项</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43" name="图片 143" descr="C:\Users\SONY\AppData\Local\Temp\407984\Tutorial source\Tutorial source\images\EDI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C:\Users\SONY\AppData\Local\Temp\407984\Tutorial source\Tutorial source\images\EDIT3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182" w:name="Bookmark16_2DChart"/>
      <w:r>
        <w:rPr>
          <w:rFonts w:ascii="Verdana" w:hAnsi="Verdana"/>
          <w:b/>
          <w:bCs/>
          <w:sz w:val="17"/>
          <w:szCs w:val="17"/>
        </w:rPr>
        <w:t xml:space="preserve">2D </w:t>
      </w:r>
      <w:r>
        <w:rPr>
          <w:rFonts w:ascii="Verdana" w:hAnsi="Verdana"/>
          <w:b/>
          <w:bCs/>
          <w:sz w:val="17"/>
          <w:szCs w:val="17"/>
        </w:rPr>
        <w:t>图表</w:t>
      </w:r>
      <w:bookmarkEnd w:id="182"/>
      <w:r>
        <w:rPr>
          <w:rFonts w:ascii="Verdana" w:hAnsi="Verdana"/>
          <w:sz w:val="17"/>
          <w:szCs w:val="17"/>
        </w:rPr>
        <w:t xml:space="preserve"> </w:t>
      </w:r>
      <w:r>
        <w:rPr>
          <w:rFonts w:ascii="Verdana" w:hAnsi="Verdana"/>
          <w:sz w:val="17"/>
          <w:szCs w:val="17"/>
        </w:rPr>
        <w:br/>
      </w:r>
      <w:r>
        <w:rPr>
          <w:rFonts w:ascii="Verdana" w:hAnsi="Verdana"/>
          <w:sz w:val="17"/>
          <w:szCs w:val="17"/>
        </w:rPr>
        <w:t>在设计时，可在</w:t>
      </w:r>
      <w:r>
        <w:rPr>
          <w:rFonts w:ascii="Verdana" w:hAnsi="Verdana"/>
          <w:sz w:val="17"/>
          <w:szCs w:val="17"/>
        </w:rPr>
        <w:t>Chart Editor</w:t>
      </w:r>
      <w:r>
        <w:rPr>
          <w:rFonts w:ascii="Verdana" w:hAnsi="Verdana"/>
          <w:sz w:val="17"/>
          <w:szCs w:val="17"/>
        </w:rPr>
        <w:t>中选择</w:t>
      </w:r>
      <w:r>
        <w:rPr>
          <w:rFonts w:ascii="Verdana" w:hAnsi="Verdana"/>
          <w:sz w:val="17"/>
          <w:szCs w:val="17"/>
        </w:rPr>
        <w:t>2D</w:t>
      </w:r>
      <w:r>
        <w:rPr>
          <w:rFonts w:ascii="Verdana" w:hAnsi="Verdana"/>
          <w:sz w:val="17"/>
          <w:szCs w:val="17"/>
        </w:rPr>
        <w:t>图表。在</w:t>
      </w:r>
      <w:r>
        <w:rPr>
          <w:rFonts w:ascii="Verdana" w:hAnsi="Verdana"/>
          <w:sz w:val="17"/>
          <w:szCs w:val="17"/>
        </w:rPr>
        <w:t>Editor</w:t>
      </w:r>
      <w:r>
        <w:rPr>
          <w:rFonts w:ascii="Verdana" w:hAnsi="Verdana"/>
          <w:sz w:val="17"/>
          <w:szCs w:val="17"/>
        </w:rPr>
        <w:t>页面中通过取消</w:t>
      </w:r>
      <w:r>
        <w:rPr>
          <w:rFonts w:ascii="Verdana" w:hAnsi="Verdana"/>
          <w:sz w:val="17"/>
          <w:szCs w:val="17"/>
        </w:rPr>
        <w:t>3D</w:t>
      </w:r>
      <w:r>
        <w:rPr>
          <w:rFonts w:ascii="Verdana" w:hAnsi="Verdana"/>
          <w:sz w:val="17"/>
          <w:szCs w:val="17"/>
        </w:rPr>
        <w:t>复选框，可将图表设为</w:t>
      </w:r>
      <w:r>
        <w:rPr>
          <w:rFonts w:ascii="Verdana" w:hAnsi="Verdana"/>
          <w:sz w:val="17"/>
          <w:szCs w:val="17"/>
        </w:rPr>
        <w:t>2D</w:t>
      </w:r>
      <w:r>
        <w:rPr>
          <w:rFonts w:ascii="Verdana" w:hAnsi="Verdana"/>
          <w:sz w:val="17"/>
          <w:szCs w:val="17"/>
        </w:rPr>
        <w:t>模式。可用以下的方法在程序运行的任何时候将图表改为</w:t>
      </w:r>
      <w:r>
        <w:rPr>
          <w:rFonts w:ascii="Verdana" w:hAnsi="Verdana"/>
          <w:sz w:val="17"/>
          <w:szCs w:val="17"/>
        </w:rPr>
        <w:t>2D</w:t>
      </w:r>
      <w:r>
        <w:rPr>
          <w:rFonts w:ascii="Verdana" w:hAnsi="Verdana"/>
          <w:sz w:val="17"/>
          <w:szCs w:val="17"/>
        </w:rPr>
        <w:t>图表：</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tChart1.Aspect.View3D = false; </w:t>
      </w:r>
      <w:r>
        <w:rPr>
          <w:color w:val="000066"/>
          <w:sz w:val="17"/>
          <w:szCs w:val="17"/>
        </w:rPr>
        <w:br/>
        <w:t xml:space="preserve"> </w:t>
      </w:r>
      <w:r>
        <w:rPr>
          <w:color w:val="000066"/>
          <w:sz w:val="17"/>
          <w:szCs w:val="17"/>
        </w:rPr>
        <w:br/>
        <w:t xml:space="preserve">[VB.Net] </w:t>
      </w:r>
      <w:r>
        <w:rPr>
          <w:color w:val="000066"/>
          <w:sz w:val="17"/>
          <w:szCs w:val="17"/>
        </w:rPr>
        <w:br/>
        <w:t xml:space="preserve">TChart1.Aspect.View3D = False </w:t>
      </w:r>
    </w:p>
    <w:p w:rsidR="007649B1" w:rsidRDefault="007649B1" w:rsidP="007649B1">
      <w:pPr>
        <w:rPr>
          <w:rFonts w:ascii="Verdana" w:hAnsi="Verdana"/>
          <w:sz w:val="17"/>
          <w:szCs w:val="17"/>
        </w:rPr>
      </w:pPr>
      <w:r>
        <w:rPr>
          <w:rFonts w:ascii="Verdana" w:hAnsi="Verdana"/>
          <w:sz w:val="17"/>
          <w:szCs w:val="17"/>
        </w:rPr>
        <w:lastRenderedPageBreak/>
        <w:t>在使用</w:t>
      </w:r>
      <w:r>
        <w:rPr>
          <w:rFonts w:ascii="Verdana" w:hAnsi="Verdana"/>
          <w:sz w:val="17"/>
          <w:szCs w:val="17"/>
        </w:rPr>
        <w:t>2D</w:t>
      </w:r>
      <w:r>
        <w:rPr>
          <w:rFonts w:ascii="Verdana" w:hAnsi="Verdana"/>
          <w:sz w:val="17"/>
          <w:szCs w:val="17"/>
        </w:rPr>
        <w:t>图表时没有出现特殊的问题。</w:t>
      </w:r>
      <w:r>
        <w:rPr>
          <w:rFonts w:ascii="Verdana" w:hAnsi="Verdana"/>
          <w:sz w:val="17"/>
          <w:szCs w:val="17"/>
        </w:rPr>
        <w:t xml:space="preserve"> </w:t>
      </w:r>
      <w:r>
        <w:rPr>
          <w:rFonts w:ascii="Verdana" w:hAnsi="Verdana"/>
          <w:sz w:val="17"/>
          <w:szCs w:val="17"/>
        </w:rPr>
        <w:t>所有对象都处于图表面板或图表矩形区的相对位置，不需要考虑到</w:t>
      </w:r>
      <w:r>
        <w:rPr>
          <w:rFonts w:ascii="Verdana" w:hAnsi="Verdana"/>
          <w:sz w:val="17"/>
          <w:szCs w:val="17"/>
        </w:rPr>
        <w:t>3D</w:t>
      </w:r>
      <w:r>
        <w:rPr>
          <w:rFonts w:ascii="Verdana" w:hAnsi="Verdana"/>
          <w:sz w:val="17"/>
          <w:szCs w:val="17"/>
        </w:rPr>
        <w:t>偏移位移的问题。</w:t>
      </w:r>
      <w:r>
        <w:rPr>
          <w:rFonts w:ascii="Verdana" w:hAnsi="Verdana"/>
          <w:sz w:val="17"/>
          <w:szCs w:val="17"/>
        </w:rPr>
        <w:br/>
      </w:r>
      <w:r>
        <w:rPr>
          <w:rFonts w:ascii="Verdana" w:hAnsi="Verdana"/>
          <w:sz w:val="17"/>
          <w:szCs w:val="17"/>
        </w:rPr>
        <w:br/>
      </w:r>
      <w:bookmarkStart w:id="183" w:name="Bookmark16_OrthogChart"/>
      <w:r>
        <w:rPr>
          <w:rFonts w:ascii="Verdana" w:hAnsi="Verdana"/>
          <w:b/>
          <w:bCs/>
          <w:sz w:val="17"/>
          <w:szCs w:val="17"/>
        </w:rPr>
        <w:t>3D</w:t>
      </w:r>
      <w:r>
        <w:rPr>
          <w:rFonts w:ascii="Verdana" w:hAnsi="Verdana"/>
          <w:b/>
          <w:bCs/>
          <w:sz w:val="17"/>
          <w:szCs w:val="17"/>
        </w:rPr>
        <w:t>正交图表</w:t>
      </w:r>
      <w:bookmarkEnd w:id="183"/>
      <w:r>
        <w:rPr>
          <w:rFonts w:ascii="Verdana" w:hAnsi="Verdana"/>
          <w:sz w:val="17"/>
          <w:szCs w:val="17"/>
        </w:rPr>
        <w:t xml:space="preserve"> </w:t>
      </w:r>
      <w:r>
        <w:rPr>
          <w:rFonts w:ascii="Verdana" w:hAnsi="Verdana"/>
          <w:sz w:val="17"/>
          <w:szCs w:val="17"/>
        </w:rPr>
        <w:br/>
        <w:t>3D</w:t>
      </w:r>
      <w:r>
        <w:rPr>
          <w:rFonts w:ascii="Verdana" w:hAnsi="Verdana"/>
          <w:sz w:val="17"/>
          <w:szCs w:val="17"/>
        </w:rPr>
        <w:t>正交模式的默认方法是获取</w:t>
      </w:r>
      <w:r>
        <w:rPr>
          <w:rFonts w:ascii="Verdana" w:hAnsi="Verdana"/>
          <w:sz w:val="17"/>
          <w:szCs w:val="17"/>
        </w:rPr>
        <w:t>3D'</w:t>
      </w:r>
      <w:r>
        <w:rPr>
          <w:rFonts w:ascii="Verdana" w:hAnsi="Verdana"/>
          <w:sz w:val="17"/>
          <w:szCs w:val="17"/>
        </w:rPr>
        <w:t>效果</w:t>
      </w:r>
      <w:r>
        <w:rPr>
          <w:rFonts w:ascii="Verdana" w:hAnsi="Verdana"/>
          <w:sz w:val="17"/>
          <w:szCs w:val="17"/>
        </w:rPr>
        <w:t>'</w:t>
      </w:r>
      <w:r>
        <w:rPr>
          <w:rFonts w:ascii="Verdana" w:hAnsi="Verdana"/>
          <w:sz w:val="17"/>
          <w:szCs w:val="17"/>
        </w:rPr>
        <w:t>。通过设定</w:t>
      </w:r>
      <w:r>
        <w:rPr>
          <w:rFonts w:ascii="Verdana" w:hAnsi="Verdana"/>
          <w:sz w:val="17"/>
          <w:szCs w:val="17"/>
        </w:rPr>
        <w:t xml:space="preserve"> TChart1.Aspect.Chart3D</w:t>
      </w:r>
      <w:r>
        <w:rPr>
          <w:rFonts w:ascii="Verdana" w:hAnsi="Verdana"/>
          <w:sz w:val="17"/>
          <w:szCs w:val="17"/>
        </w:rPr>
        <w:t>属性（运行时也可在</w:t>
      </w:r>
      <w:r>
        <w:rPr>
          <w:rFonts w:ascii="Verdana" w:hAnsi="Verdana"/>
          <w:sz w:val="17"/>
          <w:szCs w:val="17"/>
        </w:rPr>
        <w:t>Chart Editor</w:t>
      </w:r>
      <w:r>
        <w:rPr>
          <w:rFonts w:ascii="Verdana" w:hAnsi="Verdana"/>
          <w:sz w:val="17"/>
          <w:szCs w:val="17"/>
        </w:rPr>
        <w:t>页面中设定），</w:t>
      </w:r>
      <w:r>
        <w:rPr>
          <w:rFonts w:ascii="Verdana" w:hAnsi="Verdana"/>
          <w:sz w:val="17"/>
          <w:szCs w:val="17"/>
        </w:rPr>
        <w:t>TeeChart</w:t>
      </w:r>
      <w:r>
        <w:rPr>
          <w:rFonts w:ascii="Verdana" w:hAnsi="Verdana"/>
          <w:sz w:val="17"/>
          <w:szCs w:val="17"/>
        </w:rPr>
        <w:t>可绘制出一定的正交倾斜的效果。</w:t>
      </w:r>
      <w:r>
        <w:rPr>
          <w:rFonts w:ascii="Verdana" w:hAnsi="Verdana"/>
          <w:sz w:val="17"/>
          <w:szCs w:val="17"/>
        </w:rPr>
        <w:t>3D</w:t>
      </w:r>
      <w:r>
        <w:rPr>
          <w:rFonts w:ascii="Verdana" w:hAnsi="Verdana"/>
          <w:sz w:val="17"/>
          <w:szCs w:val="17"/>
        </w:rPr>
        <w:t>正交图表不能旋转，因为它的底部轴面始终是水平的。</w:t>
      </w:r>
      <w:r>
        <w:rPr>
          <w:rFonts w:ascii="Verdana" w:hAnsi="Verdana"/>
          <w:sz w:val="17"/>
          <w:szCs w:val="17"/>
        </w:rPr>
        <w:br/>
      </w:r>
      <w:r>
        <w:rPr>
          <w:rFonts w:ascii="Verdana" w:hAnsi="Verdana"/>
          <w:sz w:val="17"/>
          <w:szCs w:val="17"/>
        </w:rPr>
        <w:t>在自定义绘制</w:t>
      </w:r>
      <w:r>
        <w:rPr>
          <w:rFonts w:ascii="Verdana" w:hAnsi="Verdana"/>
          <w:sz w:val="17"/>
          <w:szCs w:val="17"/>
        </w:rPr>
        <w:t>Canvas</w:t>
      </w:r>
      <w:r>
        <w:rPr>
          <w:rFonts w:ascii="Verdana" w:hAnsi="Verdana"/>
          <w:sz w:val="17"/>
          <w:szCs w:val="17"/>
        </w:rPr>
        <w:t>时，当设定</w:t>
      </w:r>
      <w:r>
        <w:rPr>
          <w:rFonts w:ascii="Verdana" w:hAnsi="Verdana"/>
          <w:sz w:val="17"/>
          <w:szCs w:val="17"/>
        </w:rPr>
        <w:t>3D</w:t>
      </w:r>
      <w:r>
        <w:rPr>
          <w:rFonts w:ascii="Verdana" w:hAnsi="Verdana"/>
          <w:sz w:val="17"/>
          <w:szCs w:val="17"/>
        </w:rPr>
        <w:t>正交图表时，要考虑</w:t>
      </w:r>
      <w:r>
        <w:rPr>
          <w:rFonts w:ascii="Verdana" w:hAnsi="Verdana"/>
          <w:sz w:val="17"/>
          <w:szCs w:val="17"/>
        </w:rPr>
        <w:t>Width3D</w:t>
      </w:r>
      <w:r>
        <w:rPr>
          <w:rFonts w:ascii="Verdana" w:hAnsi="Verdana"/>
          <w:sz w:val="17"/>
          <w:szCs w:val="17"/>
        </w:rPr>
        <w:t>和</w:t>
      </w:r>
      <w:r>
        <w:rPr>
          <w:rFonts w:ascii="Verdana" w:hAnsi="Verdana"/>
          <w:sz w:val="17"/>
          <w:szCs w:val="17"/>
        </w:rPr>
        <w:t>Height3D</w:t>
      </w:r>
      <w:r>
        <w:rPr>
          <w:rFonts w:ascii="Verdana" w:hAnsi="Verdana"/>
          <w:sz w:val="17"/>
          <w:szCs w:val="17"/>
        </w:rPr>
        <w:t>的</w:t>
      </w:r>
      <w:r>
        <w:rPr>
          <w:rFonts w:ascii="Verdana" w:hAnsi="Verdana"/>
          <w:sz w:val="17"/>
          <w:szCs w:val="17"/>
        </w:rPr>
        <w:t>3D</w:t>
      </w:r>
      <w:r>
        <w:rPr>
          <w:rFonts w:ascii="Verdana" w:hAnsi="Verdana"/>
          <w:sz w:val="17"/>
          <w:szCs w:val="17"/>
        </w:rPr>
        <w:t>偏移位移。如果您希望在图表的背立面绘制一个项目，那么就需要添加偏移位移。参考以下的示例</w:t>
      </w:r>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这个示例是穿过图表前立面绘制一条对角线</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tChart1_AfterDraw(object sender, Steema.TeeChart.Drawing.Graphics3D g) { </w:t>
      </w:r>
      <w:r>
        <w:rPr>
          <w:color w:val="000066"/>
          <w:sz w:val="17"/>
          <w:szCs w:val="17"/>
        </w:rPr>
        <w:br/>
        <w:t xml:space="preserve">        Point p1 = new Point(tChart1.Axes.Left.Position, tChart1.Axes.Top.Position); </w:t>
      </w:r>
      <w:r>
        <w:rPr>
          <w:color w:val="000066"/>
          <w:sz w:val="17"/>
          <w:szCs w:val="17"/>
        </w:rPr>
        <w:br/>
        <w:t xml:space="preserve">        Point p2 = new Point(tChart1.Axes.Right.Position, tChart1.Axes.Bottom.Position); </w:t>
      </w:r>
      <w:r>
        <w:rPr>
          <w:color w:val="000066"/>
          <w:sz w:val="17"/>
          <w:szCs w:val="17"/>
        </w:rPr>
        <w:br/>
        <w:t xml:space="preserve">        g.MoveTo(p1); </w:t>
      </w:r>
      <w:r>
        <w:rPr>
          <w:color w:val="000066"/>
          <w:sz w:val="17"/>
          <w:szCs w:val="17"/>
        </w:rPr>
        <w:br/>
        <w:t xml:space="preserve">        g.LineTo(p2, 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TChart1_AfterDraw(ByVal sender As Object, ByVal g As Steema.TeeChart.Drawing.Graphics3D) Handles TChart1.AfterDraw </w:t>
      </w:r>
      <w:r>
        <w:rPr>
          <w:color w:val="000066"/>
          <w:sz w:val="17"/>
          <w:szCs w:val="17"/>
        </w:rPr>
        <w:br/>
        <w:t xml:space="preserve">        Dim P1 As New Point(TChart1.Axes.Left.Position, TChart1.Axes.Top.Position) </w:t>
      </w:r>
      <w:r>
        <w:rPr>
          <w:color w:val="000066"/>
          <w:sz w:val="17"/>
          <w:szCs w:val="17"/>
        </w:rPr>
        <w:br/>
        <w:t xml:space="preserve">        Dim P2 As New Point(TChart1.Axes.Right.Position, TChart1.Axes.Bottom.Position) </w:t>
      </w:r>
      <w:r>
        <w:rPr>
          <w:color w:val="000066"/>
          <w:sz w:val="17"/>
          <w:szCs w:val="17"/>
        </w:rPr>
        <w:br/>
        <w:t xml:space="preserve">        g.MoveTo(P1) </w:t>
      </w:r>
      <w:r>
        <w:rPr>
          <w:color w:val="000066"/>
          <w:sz w:val="17"/>
          <w:szCs w:val="17"/>
        </w:rPr>
        <w:br/>
        <w:t xml:space="preserve">        g.LineTo(P2, 0)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这个示例是穿过图表背立面绘制一条对角线</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tChart1_AfterDraw(object sender, Steema.TeeChart.Drawing.Graphics3D g) { </w:t>
      </w:r>
      <w:r>
        <w:rPr>
          <w:color w:val="000066"/>
          <w:sz w:val="17"/>
          <w:szCs w:val="17"/>
        </w:rPr>
        <w:br/>
        <w:t xml:space="preserve">        int width3D = tChart1.Aspect.Width3D; </w:t>
      </w:r>
      <w:r>
        <w:rPr>
          <w:color w:val="000066"/>
          <w:sz w:val="17"/>
          <w:szCs w:val="17"/>
        </w:rPr>
        <w:br/>
        <w:t xml:space="preserve">        Point p1 = new Point(tChart1.Axes.Left.Position, tChart1.Axes.Top.Position); </w:t>
      </w:r>
      <w:r>
        <w:rPr>
          <w:color w:val="000066"/>
          <w:sz w:val="17"/>
          <w:szCs w:val="17"/>
        </w:rPr>
        <w:br/>
        <w:t xml:space="preserve">        Point p2 = new Point(tChart1.Axes.Right.Position, tChart1.Axes.Bottom.Position); </w:t>
      </w:r>
      <w:r>
        <w:rPr>
          <w:color w:val="000066"/>
          <w:sz w:val="17"/>
          <w:szCs w:val="17"/>
        </w:rPr>
        <w:br/>
        <w:t xml:space="preserve">        g.MoveTo(p1, width3D); </w:t>
      </w:r>
      <w:r>
        <w:rPr>
          <w:color w:val="000066"/>
          <w:sz w:val="17"/>
          <w:szCs w:val="17"/>
        </w:rPr>
        <w:br/>
        <w:t xml:space="preserve">        g.LineTo(p2, width3D);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TChart1_AfterDraw(ByVal sender As Object, ByVal g As Steema.TeeChart.Drawing.Graphics3D) Handles TChart1.AfterDraw </w:t>
      </w:r>
      <w:r>
        <w:rPr>
          <w:color w:val="000066"/>
          <w:sz w:val="17"/>
          <w:szCs w:val="17"/>
        </w:rPr>
        <w:br/>
      </w:r>
      <w:r>
        <w:rPr>
          <w:color w:val="000066"/>
          <w:sz w:val="17"/>
          <w:szCs w:val="17"/>
        </w:rPr>
        <w:lastRenderedPageBreak/>
        <w:t xml:space="preserve">        Dim Width3D As Integer = TChart1.Aspect.Width3D </w:t>
      </w:r>
      <w:r>
        <w:rPr>
          <w:color w:val="000066"/>
          <w:sz w:val="17"/>
          <w:szCs w:val="17"/>
        </w:rPr>
        <w:br/>
        <w:t xml:space="preserve">        Dim P1 As New Point(TChart1.Axes.Left.Position, TChart1.Axes.Top.Position) </w:t>
      </w:r>
      <w:r>
        <w:rPr>
          <w:color w:val="000066"/>
          <w:sz w:val="17"/>
          <w:szCs w:val="17"/>
        </w:rPr>
        <w:br/>
        <w:t xml:space="preserve">        Dim P2 As New Point(TChart1.Axes.Right.Position, TChart1.Axes.Bottom.Position) </w:t>
      </w:r>
      <w:r>
        <w:rPr>
          <w:color w:val="000066"/>
          <w:sz w:val="17"/>
          <w:szCs w:val="17"/>
        </w:rPr>
        <w:br/>
        <w:t xml:space="preserve">        g.MoveTo(P1, Width3D) </w:t>
      </w:r>
      <w:r>
        <w:rPr>
          <w:color w:val="000066"/>
          <w:sz w:val="17"/>
          <w:szCs w:val="17"/>
        </w:rPr>
        <w:br/>
        <w:t xml:space="preserve">        g.LineTo(P2, Width3D)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在运行时若要为</w:t>
      </w:r>
      <w:r>
        <w:rPr>
          <w:rFonts w:ascii="Verdana" w:hAnsi="Verdana"/>
          <w:sz w:val="17"/>
          <w:szCs w:val="17"/>
        </w:rPr>
        <w:t>3D</w:t>
      </w:r>
      <w:r>
        <w:rPr>
          <w:rFonts w:ascii="Verdana" w:hAnsi="Verdana"/>
          <w:sz w:val="17"/>
          <w:szCs w:val="17"/>
        </w:rPr>
        <w:t>图表设计显示属性，则可使用</w:t>
      </w:r>
      <w:r>
        <w:rPr>
          <w:rFonts w:ascii="Verdana" w:hAnsi="Verdana"/>
          <w:sz w:val="17"/>
          <w:szCs w:val="17"/>
        </w:rPr>
        <w:t>Aspect</w:t>
      </w:r>
      <w:r>
        <w:rPr>
          <w:rFonts w:ascii="Verdana" w:hAnsi="Verdana"/>
          <w:sz w:val="17"/>
          <w:szCs w:val="17"/>
        </w:rPr>
        <w:t>接口（</w:t>
      </w:r>
      <w:r>
        <w:rPr>
          <w:rFonts w:ascii="Verdana" w:hAnsi="Verdana"/>
          <w:sz w:val="17"/>
          <w:szCs w:val="17"/>
        </w:rPr>
        <w:t>*</w:t>
      </w:r>
      <w:r>
        <w:rPr>
          <w:rFonts w:ascii="Verdana" w:hAnsi="Verdana"/>
          <w:sz w:val="17"/>
          <w:szCs w:val="17"/>
        </w:rPr>
        <w:t>注</w:t>
      </w:r>
      <w:r>
        <w:rPr>
          <w:rFonts w:ascii="Verdana" w:hAnsi="Verdana"/>
          <w:sz w:val="17"/>
          <w:szCs w:val="17"/>
        </w:rPr>
        <w:t>.</w:t>
      </w:r>
      <w:r>
        <w:rPr>
          <w:rFonts w:ascii="Verdana" w:hAnsi="Verdana"/>
          <w:sz w:val="17"/>
          <w:szCs w:val="17"/>
        </w:rPr>
        <w:t>不是所有的选项对正交图表都是可用的）</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184" w:name="Bookmark16_3DNativeChart"/>
      <w:r>
        <w:rPr>
          <w:rFonts w:ascii="Verdana" w:hAnsi="Verdana"/>
          <w:b/>
          <w:bCs/>
          <w:sz w:val="17"/>
          <w:szCs w:val="17"/>
        </w:rPr>
        <w:t>3D“</w:t>
      </w:r>
      <w:r>
        <w:rPr>
          <w:rFonts w:ascii="Verdana" w:hAnsi="Verdana"/>
          <w:b/>
          <w:bCs/>
          <w:sz w:val="17"/>
          <w:szCs w:val="17"/>
        </w:rPr>
        <w:t>标准</w:t>
      </w:r>
      <w:r>
        <w:rPr>
          <w:rFonts w:ascii="Verdana" w:hAnsi="Verdana"/>
          <w:b/>
          <w:bCs/>
          <w:sz w:val="17"/>
          <w:szCs w:val="17"/>
        </w:rPr>
        <w:t>”Windows</w:t>
      </w:r>
      <w:r>
        <w:rPr>
          <w:rFonts w:ascii="Verdana" w:hAnsi="Verdana"/>
          <w:b/>
          <w:bCs/>
          <w:sz w:val="17"/>
          <w:szCs w:val="17"/>
        </w:rPr>
        <w:t>图表</w:t>
      </w:r>
      <w:bookmarkEnd w:id="184"/>
      <w:r>
        <w:rPr>
          <w:rFonts w:ascii="Verdana" w:hAnsi="Verdana"/>
          <w:sz w:val="17"/>
          <w:szCs w:val="17"/>
        </w:rPr>
        <w:t xml:space="preserve"> </w:t>
      </w:r>
      <w:r>
        <w:rPr>
          <w:rFonts w:ascii="Verdana" w:hAnsi="Verdana"/>
          <w:sz w:val="17"/>
          <w:szCs w:val="17"/>
        </w:rPr>
        <w:br/>
      </w:r>
      <w:r>
        <w:rPr>
          <w:rFonts w:ascii="Verdana" w:hAnsi="Verdana"/>
          <w:sz w:val="17"/>
          <w:szCs w:val="17"/>
        </w:rPr>
        <w:t>标准的</w:t>
      </w:r>
      <w:r>
        <w:rPr>
          <w:rFonts w:ascii="Verdana" w:hAnsi="Verdana"/>
          <w:sz w:val="17"/>
          <w:szCs w:val="17"/>
        </w:rPr>
        <w:t xml:space="preserve">Windows 3D </w:t>
      </w:r>
      <w:r>
        <w:rPr>
          <w:rFonts w:ascii="Verdana" w:hAnsi="Verdana"/>
          <w:sz w:val="17"/>
          <w:szCs w:val="17"/>
        </w:rPr>
        <w:t>模式提供了图表的旋转和</w:t>
      </w:r>
      <w:r>
        <w:rPr>
          <w:rFonts w:ascii="Verdana" w:hAnsi="Verdana"/>
          <w:sz w:val="17"/>
          <w:szCs w:val="17"/>
        </w:rPr>
        <w:t>90°</w:t>
      </w:r>
      <w:r>
        <w:rPr>
          <w:rFonts w:ascii="Verdana" w:hAnsi="Verdana"/>
          <w:sz w:val="17"/>
          <w:szCs w:val="17"/>
        </w:rPr>
        <w:t>立体效果。您可以将图表进行整体缩放（图表也可进行部分缩放，请参考</w:t>
      </w:r>
      <w:hyperlink w:anchor="Bookmark12" w:history="1">
        <w:r>
          <w:rPr>
            <w:rStyle w:val="a6"/>
            <w:rFonts w:ascii="Verdana" w:hAnsi="Verdana"/>
            <w:sz w:val="17"/>
            <w:szCs w:val="17"/>
          </w:rPr>
          <w:t>Zoom/Scroll</w:t>
        </w:r>
      </w:hyperlink>
      <w:r>
        <w:rPr>
          <w:rFonts w:ascii="Verdana" w:hAnsi="Verdana"/>
          <w:sz w:val="17"/>
          <w:szCs w:val="17"/>
        </w:rPr>
        <w:t>(See 1.1.11)</w:t>
      </w:r>
      <w:r>
        <w:rPr>
          <w:rFonts w:ascii="Verdana" w:hAnsi="Verdana"/>
          <w:sz w:val="17"/>
          <w:szCs w:val="17"/>
        </w:rPr>
        <w:t>教程）</w:t>
      </w:r>
      <w:r>
        <w:rPr>
          <w:rFonts w:ascii="Verdana" w:hAnsi="Verdana"/>
          <w:sz w:val="17"/>
          <w:szCs w:val="17"/>
        </w:rPr>
        <w:br/>
      </w:r>
      <w:r>
        <w:rPr>
          <w:rFonts w:ascii="Verdana" w:hAnsi="Verdana"/>
          <w:sz w:val="17"/>
          <w:szCs w:val="17"/>
        </w:rPr>
        <w:br/>
      </w:r>
      <w:r>
        <w:rPr>
          <w:rFonts w:ascii="Verdana" w:hAnsi="Verdana"/>
          <w:sz w:val="17"/>
          <w:szCs w:val="17"/>
        </w:rPr>
        <w:t>在设计时要选择</w:t>
      </w:r>
      <w:r>
        <w:rPr>
          <w:rFonts w:ascii="Verdana" w:hAnsi="Verdana"/>
          <w:sz w:val="17"/>
          <w:szCs w:val="17"/>
        </w:rPr>
        <w:t>TeeChart</w:t>
      </w:r>
      <w:r>
        <w:rPr>
          <w:rFonts w:ascii="Verdana" w:hAnsi="Verdana"/>
          <w:sz w:val="17"/>
          <w:szCs w:val="17"/>
        </w:rPr>
        <w:t>的标准</w:t>
      </w:r>
      <w:r>
        <w:rPr>
          <w:rFonts w:ascii="Verdana" w:hAnsi="Verdana"/>
          <w:sz w:val="17"/>
          <w:szCs w:val="17"/>
        </w:rPr>
        <w:t>Windows 3D</w:t>
      </w:r>
      <w:r>
        <w:rPr>
          <w:rFonts w:ascii="Verdana" w:hAnsi="Verdana"/>
          <w:sz w:val="17"/>
          <w:szCs w:val="17"/>
        </w:rPr>
        <w:t>模式只需在</w:t>
      </w:r>
      <w:r>
        <w:rPr>
          <w:rFonts w:ascii="Verdana" w:hAnsi="Verdana"/>
          <w:sz w:val="17"/>
          <w:szCs w:val="17"/>
        </w:rPr>
        <w:t>3DEditor</w:t>
      </w:r>
      <w:r>
        <w:rPr>
          <w:rFonts w:ascii="Verdana" w:hAnsi="Verdana"/>
          <w:sz w:val="17"/>
          <w:szCs w:val="17"/>
        </w:rPr>
        <w:t>页面取消</w:t>
      </w:r>
      <w:r>
        <w:rPr>
          <w:rFonts w:ascii="Verdana" w:hAnsi="Verdana"/>
          <w:sz w:val="17"/>
          <w:szCs w:val="17"/>
        </w:rPr>
        <w:t>Orthogonal</w:t>
      </w:r>
      <w:r>
        <w:rPr>
          <w:rFonts w:ascii="Verdana" w:hAnsi="Verdana"/>
          <w:sz w:val="17"/>
          <w:szCs w:val="17"/>
        </w:rPr>
        <w:t>复选框。</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tChart1.Aspect.Orthogonal = false; </w:t>
      </w:r>
      <w:r>
        <w:rPr>
          <w:color w:val="000066"/>
          <w:sz w:val="17"/>
          <w:szCs w:val="17"/>
        </w:rPr>
        <w:br/>
        <w:t xml:space="preserve">[VB.Net] </w:t>
      </w:r>
      <w:r>
        <w:rPr>
          <w:color w:val="000066"/>
          <w:sz w:val="17"/>
          <w:szCs w:val="17"/>
        </w:rPr>
        <w:br/>
        <w:t xml:space="preserve">TChart1.Aspect.Orthogonal = False </w:t>
      </w:r>
    </w:p>
    <w:p w:rsidR="007649B1" w:rsidRDefault="007649B1" w:rsidP="007649B1">
      <w:pPr>
        <w:rPr>
          <w:rFonts w:ascii="Verdana" w:hAnsi="Verdana"/>
          <w:sz w:val="17"/>
          <w:szCs w:val="17"/>
        </w:rPr>
      </w:pPr>
      <w:r>
        <w:rPr>
          <w:rFonts w:ascii="Verdana" w:hAnsi="Verdana"/>
          <w:sz w:val="17"/>
          <w:szCs w:val="17"/>
        </w:rPr>
        <w:t>在</w:t>
      </w:r>
      <w:r>
        <w:rPr>
          <w:rFonts w:ascii="Verdana" w:hAnsi="Verdana"/>
          <w:sz w:val="17"/>
          <w:szCs w:val="17"/>
        </w:rPr>
        <w:t>Chart Editor</w:t>
      </w:r>
      <w:r>
        <w:rPr>
          <w:rFonts w:ascii="Verdana" w:hAnsi="Verdana"/>
          <w:sz w:val="17"/>
          <w:szCs w:val="17"/>
        </w:rPr>
        <w:t>中，非正交时可以同时调整</w:t>
      </w:r>
      <w:r>
        <w:rPr>
          <w:rFonts w:ascii="Verdana" w:hAnsi="Verdana"/>
          <w:sz w:val="17"/>
          <w:szCs w:val="17"/>
        </w:rPr>
        <w:t>Elevation</w:t>
      </w:r>
      <w:r>
        <w:rPr>
          <w:rFonts w:ascii="Verdana" w:hAnsi="Verdana"/>
          <w:sz w:val="17"/>
          <w:szCs w:val="17"/>
        </w:rPr>
        <w:t>和</w:t>
      </w:r>
      <w:r>
        <w:rPr>
          <w:rFonts w:ascii="Verdana" w:hAnsi="Verdana"/>
          <w:sz w:val="17"/>
          <w:szCs w:val="17"/>
        </w:rPr>
        <w:t>Rotation</w:t>
      </w:r>
      <w:r>
        <w:rPr>
          <w:rFonts w:ascii="Verdana" w:hAnsi="Verdana"/>
          <w:sz w:val="17"/>
          <w:szCs w:val="17"/>
        </w:rPr>
        <w:t>的微调控件，他们都允许在设计时改变他们的显示属性</w:t>
      </w:r>
      <w:r>
        <w:rPr>
          <w:rFonts w:ascii="Verdana" w:hAnsi="Verdana"/>
          <w:sz w:val="17"/>
          <w:szCs w:val="17"/>
        </w:rPr>
        <w:br/>
      </w:r>
      <w:r>
        <w:rPr>
          <w:rFonts w:ascii="Verdana" w:hAnsi="Verdana"/>
          <w:sz w:val="17"/>
          <w:szCs w:val="17"/>
        </w:rPr>
        <w:t>对</w:t>
      </w:r>
      <w:r>
        <w:rPr>
          <w:rFonts w:ascii="Verdana" w:hAnsi="Verdana"/>
          <w:sz w:val="17"/>
          <w:szCs w:val="17"/>
        </w:rPr>
        <w:t xml:space="preserve">TeeChart Canvases </w:t>
      </w:r>
      <w:r>
        <w:rPr>
          <w:rFonts w:ascii="Verdana" w:hAnsi="Verdana"/>
          <w:sz w:val="17"/>
          <w:szCs w:val="17"/>
        </w:rPr>
        <w:t>更进一步的说明请参考</w:t>
      </w:r>
      <w:r>
        <w:rPr>
          <w:rFonts w:ascii="Verdana" w:hAnsi="Verdana"/>
          <w:sz w:val="17"/>
          <w:szCs w:val="17"/>
        </w:rPr>
        <w:t xml:space="preserve"> </w:t>
      </w:r>
      <w:hyperlink w:anchor="Bookmark14" w:history="1">
        <w:r>
          <w:rPr>
            <w:rStyle w:val="a6"/>
            <w:rFonts w:ascii="Verdana" w:hAnsi="Verdana"/>
            <w:sz w:val="17"/>
            <w:szCs w:val="17"/>
          </w:rPr>
          <w:t xml:space="preserve">Custom drawing </w:t>
        </w:r>
        <w:r>
          <w:rPr>
            <w:rStyle w:val="a6"/>
            <w:rFonts w:ascii="Verdana" w:hAnsi="Verdana"/>
            <w:sz w:val="17"/>
            <w:szCs w:val="17"/>
          </w:rPr>
          <w:t>教程</w:t>
        </w:r>
      </w:hyperlink>
      <w:r>
        <w:rPr>
          <w:rFonts w:ascii="Verdana" w:hAnsi="Verdana"/>
          <w:sz w:val="17"/>
          <w:szCs w:val="17"/>
        </w:rPr>
        <w:t xml:space="preserve">(See 1.1.13). </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42" name="图片 142" descr="C:\Users\SONY\AppData\Local\Temp\407984\Tutorial source\Tutorial source\images\backtut.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C:\Users\SONY\AppData\Local\Temp\407984\Tutorial source\Tutorial source\images\backtut.png">
                      <a:hlinkClick r:id="rId8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1.1.14)     </w:t>
      </w:r>
      <w:r w:rsidRPr="003E3F19">
        <w:rPr>
          <w:rFonts w:ascii="Verdana" w:hAnsi="Verdana"/>
          <w:noProof/>
          <w:color w:val="0000FF"/>
          <w:sz w:val="17"/>
          <w:szCs w:val="17"/>
        </w:rPr>
        <w:drawing>
          <wp:inline distT="0" distB="0" distL="0" distR="0">
            <wp:extent cx="1104900" cy="771525"/>
            <wp:effectExtent l="0" t="0" r="0" b="9525"/>
            <wp:docPr id="141" name="图片 141" descr="C:\Users\SONY\AppData\Local\Temp\407984\Tutorial source\Tutorial source\images\fwdtut.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C:\Users\SONY\AppData\Local\Temp\407984\Tutorial source\Tutorial source\images\fwdtut.png">
                      <a:hlinkClick r:id="rId84"/>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1.1.16) </w:t>
      </w:r>
    </w:p>
    <w:p w:rsidR="007649B1" w:rsidRDefault="007649B1" w:rsidP="007649B1">
      <w:pPr>
        <w:pStyle w:val="3"/>
      </w:pPr>
      <w:bookmarkStart w:id="185" w:name="Bookmark17"/>
      <w:bookmarkStart w:id="186" w:name="_Toc361220411"/>
      <w:r>
        <w:rPr>
          <w:rFonts w:hint="eastAsia"/>
        </w:rPr>
        <w:t xml:space="preserve">1.1.16 </w:t>
      </w:r>
      <w:r>
        <w:rPr>
          <w:rFonts w:hint="eastAsia"/>
        </w:rPr>
        <w:t>教程</w:t>
      </w:r>
      <w:r>
        <w:rPr>
          <w:rFonts w:hint="eastAsia"/>
        </w:rPr>
        <w:t>16 - TeeChart</w:t>
      </w:r>
      <w:r>
        <w:rPr>
          <w:rFonts w:hint="eastAsia"/>
        </w:rPr>
        <w:t>附加面板组件</w:t>
      </w:r>
      <w:bookmarkEnd w:id="185"/>
      <w:bookmarkEnd w:id="186"/>
    </w:p>
    <w:p w:rsidR="007649B1" w:rsidRPr="00A30D7F" w:rsidRDefault="007649B1" w:rsidP="007649B1">
      <w:pPr>
        <w:jc w:val="left"/>
        <w:rPr>
          <w:rFonts w:ascii="宋体" w:hAnsi="宋体"/>
          <w:b/>
          <w:sz w:val="24"/>
        </w:rPr>
      </w:pPr>
      <w:r w:rsidRPr="00A30D7F">
        <w:rPr>
          <w:rFonts w:ascii="宋体" w:hAnsi="宋体"/>
          <w:b/>
          <w:sz w:val="24"/>
        </w:rPr>
        <w:t>教程16 - 附加面板组件</w:t>
      </w:r>
      <w:r w:rsidRPr="00A30D7F">
        <w:rPr>
          <w:rFonts w:ascii="宋体" w:hAnsi="宋体"/>
          <w:b/>
          <w:sz w:val="24"/>
        </w:rPr>
        <w:br/>
        <w:t xml:space="preserve">Contents </w:t>
      </w:r>
    </w:p>
    <w:p w:rsidR="007649B1" w:rsidRDefault="001E3B83" w:rsidP="007649B1">
      <w:pPr>
        <w:rPr>
          <w:rFonts w:ascii="Verdana" w:hAnsi="Verdana"/>
          <w:sz w:val="17"/>
          <w:szCs w:val="17"/>
        </w:rPr>
      </w:pPr>
      <w:hyperlink w:anchor="Bookmark17_AddControls" w:history="1">
        <w:r w:rsidR="007649B1">
          <w:rPr>
            <w:rStyle w:val="a6"/>
            <w:rFonts w:ascii="Verdana" w:hAnsi="Verdana"/>
            <w:b/>
            <w:bCs/>
            <w:sz w:val="17"/>
            <w:szCs w:val="17"/>
          </w:rPr>
          <w:t>使用附加的</w:t>
        </w:r>
        <w:r w:rsidR="007649B1">
          <w:rPr>
            <w:rStyle w:val="a6"/>
            <w:rFonts w:ascii="Verdana" w:hAnsi="Verdana"/>
            <w:b/>
            <w:bCs/>
            <w:sz w:val="17"/>
            <w:szCs w:val="17"/>
          </w:rPr>
          <w:t>TeeChart</w:t>
        </w:r>
        <w:r w:rsidR="007649B1">
          <w:rPr>
            <w:rStyle w:val="a6"/>
            <w:rFonts w:ascii="Verdana" w:hAnsi="Verdana"/>
            <w:b/>
            <w:bCs/>
            <w:sz w:val="17"/>
            <w:szCs w:val="17"/>
          </w:rPr>
          <w:t>控件</w:t>
        </w:r>
      </w:hyperlink>
      <w:r w:rsidR="007649B1">
        <w:rPr>
          <w:rFonts w:ascii="Verdana" w:hAnsi="Verdana"/>
          <w:sz w:val="17"/>
          <w:szCs w:val="17"/>
        </w:rPr>
        <w:t xml:space="preserve"> </w:t>
      </w:r>
      <w:r w:rsidR="007649B1">
        <w:rPr>
          <w:rFonts w:ascii="Verdana" w:hAnsi="Verdana"/>
          <w:sz w:val="17"/>
          <w:szCs w:val="17"/>
        </w:rPr>
        <w:br/>
        <w:t xml:space="preserve">     </w:t>
      </w:r>
      <w:hyperlink w:anchor="Bookmark17_SelectControl" w:history="1">
        <w:r w:rsidR="007649B1">
          <w:rPr>
            <w:rStyle w:val="a6"/>
            <w:rFonts w:ascii="Verdana" w:hAnsi="Verdana"/>
            <w:sz w:val="17"/>
            <w:szCs w:val="17"/>
          </w:rPr>
          <w:t>选择与新增组件</w:t>
        </w:r>
      </w:hyperlink>
      <w:r w:rsidR="007649B1">
        <w:rPr>
          <w:rFonts w:ascii="Verdana" w:hAnsi="Verdana"/>
          <w:sz w:val="17"/>
          <w:szCs w:val="17"/>
        </w:rPr>
        <w:t xml:space="preserve"> </w:t>
      </w:r>
      <w:r w:rsidR="007649B1">
        <w:rPr>
          <w:rFonts w:ascii="Verdana" w:hAnsi="Verdana"/>
          <w:sz w:val="17"/>
          <w:szCs w:val="17"/>
        </w:rPr>
        <w:br/>
        <w:t xml:space="preserve">     </w:t>
      </w:r>
      <w:hyperlink w:anchor="Bookmark17_AssocToChart" w:history="1">
        <w:r w:rsidR="007649B1">
          <w:rPr>
            <w:rStyle w:val="a6"/>
            <w:rFonts w:ascii="Verdana" w:hAnsi="Verdana"/>
            <w:sz w:val="17"/>
            <w:szCs w:val="17"/>
          </w:rPr>
          <w:t>将组件与</w:t>
        </w:r>
        <w:r w:rsidR="007649B1">
          <w:rPr>
            <w:rStyle w:val="a6"/>
            <w:rFonts w:ascii="Verdana" w:hAnsi="Verdana"/>
            <w:sz w:val="17"/>
            <w:szCs w:val="17"/>
          </w:rPr>
          <w:t>Tchart</w:t>
        </w:r>
        <w:r w:rsidR="007649B1">
          <w:rPr>
            <w:rStyle w:val="a6"/>
            <w:rFonts w:ascii="Verdana" w:hAnsi="Verdana"/>
            <w:sz w:val="17"/>
            <w:szCs w:val="17"/>
          </w:rPr>
          <w:t>关联</w:t>
        </w:r>
      </w:hyperlink>
      <w:r w:rsidR="007649B1">
        <w:rPr>
          <w:rFonts w:ascii="Verdana" w:hAnsi="Verdana"/>
          <w:sz w:val="17"/>
          <w:szCs w:val="17"/>
        </w:rPr>
        <w:t xml:space="preserve"> </w:t>
      </w:r>
      <w:r w:rsidR="007649B1">
        <w:rPr>
          <w:rFonts w:ascii="Verdana" w:hAnsi="Verdana"/>
          <w:sz w:val="17"/>
          <w:szCs w:val="17"/>
        </w:rPr>
        <w:br/>
        <w:t xml:space="preserve">     </w:t>
      </w:r>
      <w:hyperlink w:anchor="Bookmark17_ButtonColor" w:history="1">
        <w:r w:rsidR="007649B1">
          <w:rPr>
            <w:rStyle w:val="a6"/>
            <w:rFonts w:ascii="Verdana" w:hAnsi="Verdana"/>
            <w:sz w:val="17"/>
            <w:szCs w:val="17"/>
          </w:rPr>
          <w:t>ButtonColor</w:t>
        </w:r>
      </w:hyperlink>
      <w:r w:rsidR="007649B1">
        <w:rPr>
          <w:rFonts w:ascii="Verdana" w:hAnsi="Verdana"/>
          <w:sz w:val="17"/>
          <w:szCs w:val="17"/>
        </w:rPr>
        <w:t xml:space="preserve"> </w:t>
      </w:r>
      <w:r w:rsidR="007649B1">
        <w:rPr>
          <w:rFonts w:ascii="Verdana" w:hAnsi="Verdana"/>
          <w:sz w:val="17"/>
          <w:szCs w:val="17"/>
        </w:rPr>
        <w:br/>
        <w:t xml:space="preserve">     </w:t>
      </w:r>
      <w:hyperlink w:anchor="Bookmark17_ButtonPen" w:history="1">
        <w:r w:rsidR="007649B1">
          <w:rPr>
            <w:rStyle w:val="a6"/>
            <w:rFonts w:ascii="Verdana" w:hAnsi="Verdana"/>
            <w:sz w:val="17"/>
            <w:szCs w:val="17"/>
          </w:rPr>
          <w:t>ButtonPen</w:t>
        </w:r>
      </w:hyperlink>
      <w:r w:rsidR="007649B1">
        <w:rPr>
          <w:rFonts w:ascii="Verdana" w:hAnsi="Verdana"/>
          <w:sz w:val="17"/>
          <w:szCs w:val="17"/>
        </w:rPr>
        <w:t xml:space="preserve"> </w:t>
      </w:r>
      <w:r w:rsidR="007649B1">
        <w:rPr>
          <w:rFonts w:ascii="Verdana" w:hAnsi="Verdana"/>
          <w:sz w:val="17"/>
          <w:szCs w:val="17"/>
        </w:rPr>
        <w:br/>
        <w:t xml:space="preserve">     </w:t>
      </w:r>
      <w:hyperlink w:anchor="Bookmark17" w:history="1">
        <w:r w:rsidR="007649B1">
          <w:rPr>
            <w:rStyle w:val="a6"/>
            <w:rFonts w:ascii="Verdana" w:hAnsi="Verdana"/>
            <w:sz w:val="17"/>
            <w:szCs w:val="17"/>
          </w:rPr>
          <w:t>ChartListBox</w:t>
        </w:r>
      </w:hyperlink>
      <w:r w:rsidR="007649B1">
        <w:rPr>
          <w:rFonts w:ascii="Verdana" w:hAnsi="Verdana"/>
          <w:sz w:val="17"/>
          <w:szCs w:val="17"/>
        </w:rPr>
        <w:t xml:space="preserve"> </w:t>
      </w:r>
      <w:r w:rsidR="007649B1">
        <w:rPr>
          <w:rFonts w:ascii="Verdana" w:hAnsi="Verdana"/>
          <w:sz w:val="17"/>
          <w:szCs w:val="17"/>
        </w:rPr>
        <w:br/>
        <w:t xml:space="preserve">     </w:t>
      </w:r>
      <w:hyperlink w:anchor="Bookmark17_TeeCommander" w:history="1">
        <w:r w:rsidR="007649B1">
          <w:rPr>
            <w:rStyle w:val="a6"/>
            <w:rFonts w:ascii="Verdana" w:hAnsi="Verdana"/>
            <w:sz w:val="17"/>
            <w:szCs w:val="17"/>
          </w:rPr>
          <w:t>Commander</w:t>
        </w:r>
      </w:hyperlink>
      <w:r w:rsidR="007649B1">
        <w:rPr>
          <w:rFonts w:ascii="Verdana" w:hAnsi="Verdana"/>
          <w:sz w:val="17"/>
          <w:szCs w:val="17"/>
        </w:rPr>
        <w:t xml:space="preserve"> </w:t>
      </w:r>
      <w:r w:rsidR="007649B1">
        <w:rPr>
          <w:rFonts w:ascii="Verdana" w:hAnsi="Verdana"/>
          <w:sz w:val="17"/>
          <w:szCs w:val="17"/>
        </w:rPr>
        <w:br/>
        <w:t xml:space="preserve">     </w:t>
      </w:r>
      <w:hyperlink w:anchor="Bookmark17_EditorComponent" w:history="1">
        <w:r w:rsidR="007649B1">
          <w:rPr>
            <w:rStyle w:val="a6"/>
            <w:rFonts w:ascii="Verdana" w:hAnsi="Verdana"/>
            <w:sz w:val="17"/>
            <w:szCs w:val="17"/>
          </w:rPr>
          <w:t>Editor</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lastRenderedPageBreak/>
        <w:t xml:space="preserve">     </w:t>
      </w:r>
      <w:hyperlink w:anchor="Bookmark17_GalleryPanel" w:history="1">
        <w:r w:rsidR="007649B1">
          <w:rPr>
            <w:rStyle w:val="a6"/>
            <w:rFonts w:ascii="Verdana" w:hAnsi="Verdana"/>
            <w:sz w:val="17"/>
            <w:szCs w:val="17"/>
          </w:rPr>
          <w:t>GalleryPanel</w:t>
        </w:r>
      </w:hyperlink>
      <w:r w:rsidR="007649B1">
        <w:rPr>
          <w:rFonts w:ascii="Verdana" w:hAnsi="Verdana"/>
          <w:sz w:val="17"/>
          <w:szCs w:val="17"/>
        </w:rPr>
        <w:t xml:space="preserve"> </w:t>
      </w:r>
      <w:r w:rsidR="007649B1">
        <w:rPr>
          <w:rFonts w:ascii="Verdana" w:hAnsi="Verdana"/>
          <w:sz w:val="17"/>
          <w:szCs w:val="17"/>
        </w:rPr>
        <w:br/>
        <w:t xml:space="preserve">     </w:t>
      </w:r>
    </w:p>
    <w:p w:rsidR="007649B1" w:rsidRPr="00A30D7F" w:rsidRDefault="007649B1" w:rsidP="007649B1">
      <w:pPr>
        <w:jc w:val="left"/>
        <w:rPr>
          <w:rFonts w:ascii="宋体" w:hAnsi="宋体"/>
          <w:b/>
          <w:sz w:val="24"/>
        </w:rPr>
      </w:pPr>
      <w:bookmarkStart w:id="187" w:name="Bookmark17_AddControls"/>
      <w:r w:rsidRPr="00A30D7F">
        <w:rPr>
          <w:rFonts w:ascii="宋体" w:hAnsi="宋体"/>
          <w:b/>
          <w:sz w:val="24"/>
        </w:rPr>
        <w:t>使用附加的TeeChart控件</w:t>
      </w:r>
      <w:bookmarkEnd w:id="187"/>
      <w:r w:rsidRPr="00A30D7F">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TeeChart for.Net</w:t>
      </w:r>
      <w:r>
        <w:rPr>
          <w:rFonts w:ascii="Verdana" w:hAnsi="Verdana"/>
          <w:sz w:val="17"/>
          <w:szCs w:val="17"/>
        </w:rPr>
        <w:t>包含了许多附加控件，将它们添加到工程中可以增强图表应用程序在运行时的功能</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1676400" cy="123825"/>
            <wp:effectExtent l="0" t="0" r="0" b="9525"/>
            <wp:docPr id="140" name="图片 140" descr="Button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ButtonColo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6400" cy="123825"/>
                    </a:xfrm>
                    <a:prstGeom prst="rect">
                      <a:avLst/>
                    </a:prstGeom>
                    <a:noFill/>
                    <a:ln>
                      <a:noFill/>
                    </a:ln>
                  </pic:spPr>
                </pic:pic>
              </a:graphicData>
            </a:graphic>
          </wp:inline>
        </w:drawing>
      </w:r>
      <w:r>
        <w:rPr>
          <w:rFonts w:ascii="Verdana" w:hAnsi="Verdana"/>
          <w:sz w:val="17"/>
          <w:szCs w:val="17"/>
        </w:rPr>
        <w:t>  </w:t>
      </w:r>
      <w:r>
        <w:rPr>
          <w:rFonts w:ascii="Verdana" w:hAnsi="Verdana"/>
          <w:sz w:val="17"/>
          <w:szCs w:val="17"/>
        </w:rPr>
        <w:br/>
      </w:r>
      <w:r w:rsidRPr="003E3F19">
        <w:rPr>
          <w:rFonts w:ascii="Verdana" w:hAnsi="Verdana"/>
          <w:noProof/>
          <w:sz w:val="17"/>
          <w:szCs w:val="17"/>
        </w:rPr>
        <w:drawing>
          <wp:inline distT="0" distB="0" distL="0" distR="0">
            <wp:extent cx="1685925" cy="114300"/>
            <wp:effectExtent l="0" t="0" r="9525" b="0"/>
            <wp:docPr id="139" name="图片 139" descr="Button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ButtonPe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85925" cy="114300"/>
                    </a:xfrm>
                    <a:prstGeom prst="rect">
                      <a:avLst/>
                    </a:prstGeom>
                    <a:noFill/>
                    <a:ln>
                      <a:noFill/>
                    </a:ln>
                  </pic:spPr>
                </pic:pic>
              </a:graphicData>
            </a:graphic>
          </wp:inline>
        </w:drawing>
      </w:r>
      <w:r>
        <w:rPr>
          <w:rFonts w:ascii="Verdana" w:hAnsi="Verdana"/>
          <w:sz w:val="17"/>
          <w:szCs w:val="17"/>
        </w:rPr>
        <w:t>  </w:t>
      </w:r>
      <w:r>
        <w:rPr>
          <w:rFonts w:ascii="Verdana" w:hAnsi="Verdana"/>
          <w:sz w:val="17"/>
          <w:szCs w:val="17"/>
        </w:rPr>
        <w:br/>
      </w:r>
      <w:r w:rsidRPr="003E3F19">
        <w:rPr>
          <w:rFonts w:ascii="Verdana" w:hAnsi="Verdana"/>
          <w:noProof/>
          <w:sz w:val="17"/>
          <w:szCs w:val="17"/>
        </w:rPr>
        <w:drawing>
          <wp:inline distT="0" distB="0" distL="0" distR="0">
            <wp:extent cx="1685925" cy="180975"/>
            <wp:effectExtent l="0" t="0" r="9525" b="9525"/>
            <wp:docPr id="138" name="图片 138" descr="Chart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ChartListBo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Pr>
          <w:rFonts w:ascii="Verdana" w:hAnsi="Verdana"/>
          <w:sz w:val="17"/>
          <w:szCs w:val="17"/>
        </w:rPr>
        <w:br/>
      </w:r>
      <w:r w:rsidRPr="003E3F19">
        <w:rPr>
          <w:rFonts w:ascii="Verdana" w:hAnsi="Verdana"/>
          <w:noProof/>
          <w:sz w:val="17"/>
          <w:szCs w:val="17"/>
        </w:rPr>
        <w:drawing>
          <wp:inline distT="0" distB="0" distL="0" distR="0">
            <wp:extent cx="1685925" cy="180975"/>
            <wp:effectExtent l="0" t="0" r="9525" b="9525"/>
            <wp:docPr id="137" name="图片 137" descr="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Command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Pr>
          <w:rFonts w:ascii="Verdana" w:hAnsi="Verdana"/>
          <w:sz w:val="17"/>
          <w:szCs w:val="17"/>
        </w:rPr>
        <w:t>  </w:t>
      </w:r>
      <w:r>
        <w:rPr>
          <w:rFonts w:ascii="Verdana" w:hAnsi="Verdana"/>
          <w:sz w:val="17"/>
          <w:szCs w:val="17"/>
        </w:rPr>
        <w:br/>
      </w:r>
      <w:r w:rsidRPr="003E3F19">
        <w:rPr>
          <w:rFonts w:ascii="Verdana" w:hAnsi="Verdana"/>
          <w:noProof/>
          <w:sz w:val="17"/>
          <w:szCs w:val="17"/>
        </w:rPr>
        <w:drawing>
          <wp:inline distT="0" distB="0" distL="0" distR="0">
            <wp:extent cx="1685925" cy="180975"/>
            <wp:effectExtent l="0" t="0" r="9525" b="9525"/>
            <wp:docPr id="136" name="图片 136"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Edito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Pr>
          <w:rFonts w:ascii="Verdana" w:hAnsi="Verdana"/>
          <w:sz w:val="17"/>
          <w:szCs w:val="17"/>
        </w:rPr>
        <w:t>  </w:t>
      </w:r>
      <w:r>
        <w:rPr>
          <w:rFonts w:ascii="Verdana" w:hAnsi="Verdana"/>
          <w:sz w:val="17"/>
          <w:szCs w:val="17"/>
        </w:rPr>
        <w:br/>
      </w:r>
      <w:r w:rsidRPr="003E3F19">
        <w:rPr>
          <w:rFonts w:ascii="Verdana" w:hAnsi="Verdana"/>
          <w:noProof/>
          <w:sz w:val="17"/>
          <w:szCs w:val="17"/>
        </w:rPr>
        <w:drawing>
          <wp:inline distT="0" distB="0" distL="0" distR="0">
            <wp:extent cx="1685925" cy="180975"/>
            <wp:effectExtent l="0" t="0" r="9525" b="9525"/>
            <wp:docPr id="135" name="图片 135" descr="Gallery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GalleryPane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Pr>
          <w:rFonts w:ascii="Verdana" w:hAnsi="Verdana"/>
          <w:sz w:val="17"/>
          <w:szCs w:val="17"/>
        </w:rPr>
        <w:t>  </w:t>
      </w:r>
      <w:r>
        <w:rPr>
          <w:rFonts w:ascii="Verdana" w:hAnsi="Verdana"/>
          <w:sz w:val="17"/>
          <w:szCs w:val="17"/>
        </w:rPr>
        <w:br/>
      </w:r>
      <w:r>
        <w:rPr>
          <w:rFonts w:ascii="Verdana" w:hAnsi="Verdana"/>
          <w:sz w:val="17"/>
          <w:szCs w:val="17"/>
        </w:rPr>
        <w:br/>
      </w:r>
      <w:bookmarkStart w:id="188" w:name="Bookmark17_SelectControl"/>
      <w:r>
        <w:rPr>
          <w:rFonts w:ascii="Verdana" w:hAnsi="Verdana"/>
          <w:b/>
          <w:bCs/>
          <w:sz w:val="17"/>
          <w:szCs w:val="17"/>
        </w:rPr>
        <w:t>选择并嵌入组件</w:t>
      </w:r>
      <w:bookmarkEnd w:id="188"/>
      <w:r>
        <w:rPr>
          <w:rFonts w:ascii="Verdana" w:hAnsi="Verdana"/>
          <w:sz w:val="17"/>
          <w:szCs w:val="17"/>
        </w:rPr>
        <w:t xml:space="preserve"> </w:t>
      </w:r>
      <w:r>
        <w:rPr>
          <w:rFonts w:ascii="Verdana" w:hAnsi="Verdana"/>
          <w:sz w:val="17"/>
          <w:szCs w:val="17"/>
        </w:rPr>
        <w:br/>
      </w:r>
      <w:r>
        <w:rPr>
          <w:rFonts w:ascii="Verdana" w:hAnsi="Verdana"/>
          <w:sz w:val="17"/>
          <w:szCs w:val="17"/>
        </w:rPr>
        <w:t>当您将</w:t>
      </w:r>
      <w:r>
        <w:rPr>
          <w:rFonts w:ascii="Verdana" w:hAnsi="Verdana"/>
          <w:sz w:val="17"/>
          <w:szCs w:val="17"/>
        </w:rPr>
        <w:t>TeeChart for .Net</w:t>
      </w:r>
      <w:r>
        <w:rPr>
          <w:rFonts w:ascii="Verdana" w:hAnsi="Verdana"/>
          <w:sz w:val="17"/>
          <w:szCs w:val="17"/>
        </w:rPr>
        <w:t>组件添加到</w:t>
      </w:r>
      <w:r>
        <w:rPr>
          <w:rFonts w:ascii="Verdana" w:hAnsi="Verdana"/>
          <w:sz w:val="17"/>
          <w:szCs w:val="17"/>
        </w:rPr>
        <w:t xml:space="preserve">Visual Studio .Net </w:t>
      </w:r>
      <w:r>
        <w:rPr>
          <w:rFonts w:ascii="Verdana" w:hAnsi="Verdana"/>
          <w:sz w:val="17"/>
          <w:szCs w:val="17"/>
        </w:rPr>
        <w:t>工具箱时，附加控件也会自动进行添加。</w:t>
      </w:r>
      <w:r>
        <w:rPr>
          <w:rFonts w:ascii="Verdana" w:hAnsi="Verdana"/>
          <w:sz w:val="17"/>
          <w:szCs w:val="17"/>
        </w:rPr>
        <w:br/>
      </w:r>
      <w:r>
        <w:rPr>
          <w:rFonts w:ascii="Verdana" w:hAnsi="Verdana"/>
          <w:sz w:val="17"/>
          <w:szCs w:val="17"/>
        </w:rPr>
        <w:br/>
      </w:r>
      <w:bookmarkStart w:id="189" w:name="Bookmark17_AssocToChart"/>
      <w:r>
        <w:rPr>
          <w:rFonts w:ascii="Verdana" w:hAnsi="Verdana"/>
          <w:b/>
          <w:bCs/>
          <w:sz w:val="17"/>
          <w:szCs w:val="17"/>
        </w:rPr>
        <w:t>将组件与</w:t>
      </w:r>
      <w:r>
        <w:rPr>
          <w:rFonts w:ascii="Verdana" w:hAnsi="Verdana"/>
          <w:b/>
          <w:bCs/>
          <w:sz w:val="17"/>
          <w:szCs w:val="17"/>
        </w:rPr>
        <w:t>TeeChart</w:t>
      </w:r>
      <w:r>
        <w:rPr>
          <w:rFonts w:ascii="Verdana" w:hAnsi="Verdana"/>
          <w:b/>
          <w:bCs/>
          <w:sz w:val="17"/>
          <w:szCs w:val="17"/>
        </w:rPr>
        <w:t>相关联</w:t>
      </w:r>
      <w:bookmarkEnd w:id="189"/>
      <w:r>
        <w:rPr>
          <w:rFonts w:ascii="Verdana" w:hAnsi="Verdana"/>
          <w:sz w:val="17"/>
          <w:szCs w:val="17"/>
        </w:rPr>
        <w:t xml:space="preserve"> </w:t>
      </w:r>
      <w:r>
        <w:rPr>
          <w:rFonts w:ascii="Verdana" w:hAnsi="Verdana"/>
          <w:sz w:val="17"/>
          <w:szCs w:val="17"/>
        </w:rPr>
        <w:br/>
        <w:t> </w:t>
      </w:r>
      <w:r>
        <w:rPr>
          <w:rFonts w:ascii="Verdana" w:hAnsi="Verdana"/>
          <w:sz w:val="17"/>
          <w:szCs w:val="17"/>
        </w:rPr>
        <w:t>在一个</w:t>
      </w:r>
      <w:r>
        <w:rPr>
          <w:rFonts w:ascii="Verdana" w:hAnsi="Verdana"/>
          <w:sz w:val="17"/>
          <w:szCs w:val="17"/>
        </w:rPr>
        <w:t>TChart</w:t>
      </w:r>
      <w:r>
        <w:rPr>
          <w:rFonts w:ascii="Verdana" w:hAnsi="Verdana"/>
          <w:sz w:val="17"/>
          <w:szCs w:val="17"/>
        </w:rPr>
        <w:t>中，可以运用</w:t>
      </w:r>
      <w:r>
        <w:rPr>
          <w:rFonts w:ascii="Verdana" w:hAnsi="Verdana"/>
          <w:sz w:val="17"/>
          <w:szCs w:val="17"/>
        </w:rPr>
        <w:t>Chart</w:t>
      </w:r>
      <w:r>
        <w:rPr>
          <w:rFonts w:ascii="Verdana" w:hAnsi="Verdana"/>
          <w:sz w:val="17"/>
          <w:szCs w:val="17"/>
        </w:rPr>
        <w:t>属性将</w:t>
      </w:r>
      <w:r>
        <w:rPr>
          <w:rFonts w:ascii="Verdana" w:hAnsi="Verdana"/>
          <w:sz w:val="17"/>
          <w:szCs w:val="17"/>
        </w:rPr>
        <w:t>Commander</w:t>
      </w:r>
      <w:r>
        <w:rPr>
          <w:rFonts w:ascii="Verdana" w:hAnsi="Verdana"/>
          <w:sz w:val="17"/>
          <w:szCs w:val="17"/>
        </w:rPr>
        <w:t>与其他非图表组件相关联。</w:t>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commander1.Chart = tChart1; </w:t>
      </w:r>
      <w:r>
        <w:rPr>
          <w:color w:val="000066"/>
          <w:sz w:val="17"/>
          <w:szCs w:val="17"/>
        </w:rPr>
        <w:br/>
        <w:t xml:space="preserve">[VB.Net] </w:t>
      </w:r>
      <w:r>
        <w:rPr>
          <w:color w:val="000066"/>
          <w:sz w:val="17"/>
          <w:szCs w:val="17"/>
        </w:rPr>
        <w:br/>
        <w:t xml:space="preserve">Commander1.Chart = TChart1 </w:t>
      </w:r>
    </w:p>
    <w:p w:rsidR="007649B1" w:rsidRDefault="007649B1" w:rsidP="007649B1">
      <w:pPr>
        <w:rPr>
          <w:rFonts w:ascii="Verdana" w:hAnsi="Verdana"/>
          <w:sz w:val="17"/>
          <w:szCs w:val="17"/>
        </w:rPr>
      </w:pPr>
      <w:r>
        <w:rPr>
          <w:rFonts w:ascii="Verdana" w:hAnsi="Verdana"/>
          <w:sz w:val="17"/>
          <w:szCs w:val="17"/>
        </w:rPr>
        <w:br/>
      </w:r>
      <w:bookmarkStart w:id="190" w:name="Bookmark17_ButtonColor"/>
      <w:r>
        <w:rPr>
          <w:rFonts w:ascii="Verdana" w:hAnsi="Verdana"/>
          <w:b/>
          <w:bCs/>
          <w:sz w:val="17"/>
          <w:szCs w:val="17"/>
        </w:rPr>
        <w:t>ButtonColor</w:t>
      </w:r>
      <w:bookmarkEnd w:id="190"/>
      <w:r>
        <w:rPr>
          <w:rFonts w:ascii="Verdana" w:hAnsi="Verdana"/>
          <w:b/>
          <w:bCs/>
          <w:sz w:val="17"/>
          <w:szCs w:val="17"/>
        </w:rPr>
        <w:t xml:space="preserve"> </w:t>
      </w:r>
      <w:r>
        <w:rPr>
          <w:rFonts w:ascii="Verdana" w:hAnsi="Verdana"/>
          <w:b/>
          <w:bCs/>
          <w:sz w:val="17"/>
          <w:szCs w:val="17"/>
        </w:rPr>
        <w:br/>
      </w:r>
      <w:r>
        <w:rPr>
          <w:rFonts w:ascii="Verdana" w:hAnsi="Verdana"/>
          <w:sz w:val="17"/>
          <w:szCs w:val="17"/>
        </w:rPr>
        <w:t>ButtonColor</w:t>
      </w:r>
      <w:r>
        <w:rPr>
          <w:rFonts w:ascii="Verdana" w:hAnsi="Verdana"/>
          <w:sz w:val="17"/>
          <w:szCs w:val="17"/>
        </w:rPr>
        <w:t>是一个颜色编辑器，它可以与</w:t>
      </w:r>
      <w:r>
        <w:rPr>
          <w:rFonts w:ascii="Verdana" w:hAnsi="Verdana"/>
          <w:sz w:val="17"/>
          <w:szCs w:val="17"/>
        </w:rPr>
        <w:t>TeeChart</w:t>
      </w:r>
      <w:r>
        <w:rPr>
          <w:rFonts w:ascii="Verdana" w:hAnsi="Verdana"/>
          <w:sz w:val="17"/>
          <w:szCs w:val="17"/>
        </w:rPr>
        <w:t>对象的</w:t>
      </w:r>
      <w:r>
        <w:rPr>
          <w:rFonts w:ascii="Verdana" w:hAnsi="Verdana"/>
          <w:sz w:val="17"/>
          <w:szCs w:val="17"/>
        </w:rPr>
        <w:t>Color</w:t>
      </w:r>
      <w:r>
        <w:rPr>
          <w:rFonts w:ascii="Verdana" w:hAnsi="Verdana"/>
          <w:sz w:val="17"/>
          <w:szCs w:val="17"/>
        </w:rPr>
        <w:t>属性相关联，修改图表的颜色和透明度。</w:t>
      </w:r>
      <w:r>
        <w:rPr>
          <w:rFonts w:ascii="Verdana" w:hAnsi="Verdana"/>
          <w:sz w:val="17"/>
          <w:szCs w:val="17"/>
        </w:rPr>
        <w:br/>
      </w:r>
      <w:r>
        <w:rPr>
          <w:rFonts w:ascii="Verdana" w:hAnsi="Verdana"/>
          <w:sz w:val="17"/>
          <w:szCs w:val="17"/>
        </w:rPr>
        <w:br/>
      </w:r>
      <w:r>
        <w:rPr>
          <w:rFonts w:ascii="Verdana" w:hAnsi="Verdana"/>
          <w:sz w:val="17"/>
          <w:szCs w:val="17"/>
        </w:rPr>
        <w:t>例如</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        colorBand1.Axis = tChart1.Axes.Left; </w:t>
      </w:r>
      <w:r>
        <w:rPr>
          <w:color w:val="000066"/>
          <w:sz w:val="17"/>
          <w:szCs w:val="17"/>
        </w:rPr>
        <w:br/>
        <w:t xml:space="preserve">        colorBand1.Start = line1.YValues.Maximum * 0.8; </w:t>
      </w:r>
      <w:r>
        <w:rPr>
          <w:color w:val="000066"/>
          <w:sz w:val="17"/>
          <w:szCs w:val="17"/>
        </w:rPr>
        <w:br/>
        <w:t xml:space="preserve">        colorBand1.End = line1.YValues.Minimum * 1.2; </w:t>
      </w:r>
      <w:r>
        <w:rPr>
          <w:color w:val="000066"/>
          <w:sz w:val="17"/>
          <w:szCs w:val="17"/>
        </w:rPr>
        <w:br/>
        <w:t xml:space="preserve">        buttonPen1.Pen = colorBand1.Pen; </w:t>
      </w:r>
      <w:r>
        <w:rPr>
          <w:color w:val="000066"/>
          <w:sz w:val="17"/>
          <w:szCs w:val="17"/>
        </w:rPr>
        <w:br/>
        <w:t xml:space="preserve">} </w:t>
      </w:r>
      <w:r>
        <w:rPr>
          <w:color w:val="000066"/>
          <w:sz w:val="17"/>
          <w:szCs w:val="17"/>
        </w:rPr>
        <w:br/>
        <w:t xml:space="preserve"> </w:t>
      </w:r>
      <w:r>
        <w:rPr>
          <w:color w:val="000066"/>
          <w:sz w:val="17"/>
          <w:szCs w:val="17"/>
        </w:rPr>
        <w:br/>
        <w:t xml:space="preserve">private void buttonColor1_Click(object sender, System.EventArgs e) { </w:t>
      </w:r>
      <w:r>
        <w:rPr>
          <w:color w:val="000066"/>
          <w:sz w:val="17"/>
          <w:szCs w:val="17"/>
        </w:rPr>
        <w:br/>
      </w:r>
      <w:r>
        <w:rPr>
          <w:color w:val="000066"/>
          <w:sz w:val="17"/>
          <w:szCs w:val="17"/>
        </w:rPr>
        <w:lastRenderedPageBreak/>
        <w:t xml:space="preserve">        colorBand1.Color = buttonColor1.Color;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        ColorBand1.Axis = TChart1.Axes.Left </w:t>
      </w:r>
      <w:r>
        <w:rPr>
          <w:color w:val="000066"/>
          <w:sz w:val="17"/>
          <w:szCs w:val="17"/>
        </w:rPr>
        <w:br/>
        <w:t xml:space="preserve">        ColorBand1.Start = Line1.YValues.Maximum * 0.8 </w:t>
      </w:r>
      <w:r>
        <w:rPr>
          <w:color w:val="000066"/>
          <w:sz w:val="17"/>
          <w:szCs w:val="17"/>
        </w:rPr>
        <w:br/>
        <w:t xml:space="preserve">        ColorBand1.End = Line1.YValues.Minimum * 1.2 </w:t>
      </w:r>
      <w:r>
        <w:rPr>
          <w:color w:val="000066"/>
          <w:sz w:val="17"/>
          <w:szCs w:val="17"/>
        </w:rPr>
        <w:br/>
        <w:t xml:space="preserve">        ButtonPen1.Pen = ColorBand1.Pen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ButtonColor1_Click(ByVal sender As Object, ByVal e As System.EventArgs) Handles ButtonColor1.Click </w:t>
      </w:r>
      <w:r>
        <w:rPr>
          <w:color w:val="000066"/>
          <w:sz w:val="17"/>
          <w:szCs w:val="17"/>
        </w:rPr>
        <w:br/>
        <w:t xml:space="preserve">        ColorBand1.Color = ButtonColor1.Color </w:t>
      </w:r>
      <w:r>
        <w:rPr>
          <w:color w:val="000066"/>
          <w:sz w:val="17"/>
          <w:szCs w:val="17"/>
        </w:rPr>
        <w:br/>
        <w:t xml:space="preserve">End Sub </w:t>
      </w:r>
    </w:p>
    <w:p w:rsidR="007649B1" w:rsidRDefault="007649B1" w:rsidP="007649B1">
      <w:pPr>
        <w:rPr>
          <w:rFonts w:ascii="Verdana" w:hAnsi="Verdana"/>
          <w:sz w:val="17"/>
          <w:szCs w:val="17"/>
        </w:rPr>
      </w:pPr>
      <w:bookmarkStart w:id="191" w:name="Bookmark17_ButtonPen"/>
      <w:r>
        <w:rPr>
          <w:rFonts w:ascii="Verdana" w:hAnsi="Verdana"/>
          <w:b/>
          <w:bCs/>
          <w:sz w:val="17"/>
          <w:szCs w:val="17"/>
        </w:rPr>
        <w:t>ButtonPen</w:t>
      </w:r>
      <w:bookmarkEnd w:id="191"/>
      <w:r>
        <w:rPr>
          <w:rFonts w:ascii="Verdana" w:hAnsi="Verdana"/>
          <w:b/>
          <w:bCs/>
          <w:sz w:val="17"/>
          <w:szCs w:val="17"/>
        </w:rPr>
        <w:t xml:space="preserve"> </w:t>
      </w:r>
      <w:r>
        <w:rPr>
          <w:rFonts w:ascii="Verdana" w:hAnsi="Verdana"/>
          <w:b/>
          <w:bCs/>
          <w:sz w:val="17"/>
          <w:szCs w:val="17"/>
        </w:rPr>
        <w:br/>
      </w:r>
      <w:r>
        <w:rPr>
          <w:rFonts w:ascii="Verdana" w:hAnsi="Verdana"/>
          <w:sz w:val="17"/>
          <w:szCs w:val="17"/>
        </w:rPr>
        <w:t>ButtonPen</w:t>
      </w:r>
      <w:r>
        <w:rPr>
          <w:rFonts w:ascii="Verdana" w:hAnsi="Verdana"/>
          <w:sz w:val="17"/>
          <w:szCs w:val="17"/>
        </w:rPr>
        <w:t>是一个线条编辑器，它能与</w:t>
      </w:r>
      <w:r>
        <w:rPr>
          <w:rFonts w:ascii="Verdana" w:hAnsi="Verdana"/>
          <w:sz w:val="17"/>
          <w:szCs w:val="17"/>
        </w:rPr>
        <w:t>TeeChart</w:t>
      </w:r>
      <w:r>
        <w:rPr>
          <w:rFonts w:ascii="Verdana" w:hAnsi="Verdana"/>
          <w:sz w:val="17"/>
          <w:szCs w:val="17"/>
        </w:rPr>
        <w:t>的</w:t>
      </w:r>
      <w:r>
        <w:rPr>
          <w:rFonts w:ascii="Verdana" w:hAnsi="Verdana"/>
          <w:sz w:val="17"/>
          <w:szCs w:val="17"/>
        </w:rPr>
        <w:t>Pen</w:t>
      </w:r>
      <w:r>
        <w:rPr>
          <w:rFonts w:ascii="Verdana" w:hAnsi="Verdana"/>
          <w:sz w:val="17"/>
          <w:szCs w:val="17"/>
        </w:rPr>
        <w:t>属性相关联，修改它的可见度，颜色，结尾，样式，宽度及透明度。</w:t>
      </w:r>
      <w:r>
        <w:rPr>
          <w:rFonts w:ascii="Verdana" w:hAnsi="Verdana"/>
          <w:sz w:val="17"/>
          <w:szCs w:val="17"/>
        </w:rPr>
        <w:br/>
      </w:r>
      <w:r>
        <w:rPr>
          <w:rFonts w:ascii="Verdana" w:hAnsi="Verdana"/>
          <w:sz w:val="17"/>
          <w:szCs w:val="17"/>
        </w:rPr>
        <w:t>例如</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        colorBand1.Axis = tChart1.Axes.Left; </w:t>
      </w:r>
      <w:r>
        <w:rPr>
          <w:color w:val="000066"/>
          <w:sz w:val="17"/>
          <w:szCs w:val="17"/>
        </w:rPr>
        <w:br/>
        <w:t xml:space="preserve">        colorBand1.Start = line1.YValues.Maximum * 0.8; </w:t>
      </w:r>
      <w:r>
        <w:rPr>
          <w:color w:val="000066"/>
          <w:sz w:val="17"/>
          <w:szCs w:val="17"/>
        </w:rPr>
        <w:br/>
        <w:t xml:space="preserve">        colorBand1.End = line1.YValues.Minimum * 1.2; </w:t>
      </w:r>
      <w:r>
        <w:rPr>
          <w:color w:val="000066"/>
          <w:sz w:val="17"/>
          <w:szCs w:val="17"/>
        </w:rPr>
        <w:br/>
        <w:t xml:space="preserve">        buttonPen1.Pen = colorBand1.Pen; </w:t>
      </w:r>
      <w:r>
        <w:rPr>
          <w:color w:val="000066"/>
          <w:sz w:val="17"/>
          <w:szCs w:val="17"/>
        </w:rPr>
        <w:br/>
        <w:t xml:space="preserve">} </w:t>
      </w:r>
      <w:r>
        <w:rPr>
          <w:color w:val="000066"/>
          <w:sz w:val="17"/>
          <w:szCs w:val="17"/>
        </w:rPr>
        <w:br/>
        <w:t xml:space="preserve"> </w:t>
      </w:r>
      <w:r>
        <w:rPr>
          <w:color w:val="000066"/>
          <w:sz w:val="17"/>
          <w:szCs w:val="17"/>
        </w:rPr>
        <w:br/>
        <w:t xml:space="preserve">private void buttonColor1_Click(object sender, System.EventArgs e) { </w:t>
      </w:r>
      <w:r>
        <w:rPr>
          <w:color w:val="000066"/>
          <w:sz w:val="17"/>
          <w:szCs w:val="17"/>
        </w:rPr>
        <w:br/>
        <w:t xml:space="preserve">        colorBand1.Color = buttonColor1.Color;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r>
      <w:r>
        <w:rPr>
          <w:color w:val="000066"/>
          <w:sz w:val="17"/>
          <w:szCs w:val="17"/>
        </w:rPr>
        <w:lastRenderedPageBreak/>
        <w:t xml:space="preserve">        ColorBand1.Axis = TChart1.Axes.Left </w:t>
      </w:r>
      <w:r>
        <w:rPr>
          <w:color w:val="000066"/>
          <w:sz w:val="17"/>
          <w:szCs w:val="17"/>
        </w:rPr>
        <w:br/>
        <w:t xml:space="preserve">        ColorBand1.Start = Line1.YValues.Maximum * 0.8 </w:t>
      </w:r>
      <w:r>
        <w:rPr>
          <w:color w:val="000066"/>
          <w:sz w:val="17"/>
          <w:szCs w:val="17"/>
        </w:rPr>
        <w:br/>
        <w:t xml:space="preserve">        ColorBand1.End = Line1.YValues.Minimum * 1.2 </w:t>
      </w:r>
      <w:r>
        <w:rPr>
          <w:color w:val="000066"/>
          <w:sz w:val="17"/>
          <w:szCs w:val="17"/>
        </w:rPr>
        <w:br/>
        <w:t xml:space="preserve">        ButtonPen1.Pen = ColorBand1.Pen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ButtonColor1_Click(ByVal sender As Object, ByVal e As System.EventArgs) Handles ButtonColor1.Click </w:t>
      </w:r>
      <w:r>
        <w:rPr>
          <w:color w:val="000066"/>
          <w:sz w:val="17"/>
          <w:szCs w:val="17"/>
        </w:rPr>
        <w:br/>
        <w:t xml:space="preserve">        ColorBand1.Color = ButtonColor1.Color </w:t>
      </w:r>
      <w:r>
        <w:rPr>
          <w:color w:val="000066"/>
          <w:sz w:val="17"/>
          <w:szCs w:val="17"/>
        </w:rPr>
        <w:br/>
        <w:t xml:space="preserve">End Sub </w:t>
      </w:r>
    </w:p>
    <w:p w:rsidR="007649B1" w:rsidRDefault="007649B1" w:rsidP="007649B1">
      <w:pPr>
        <w:spacing w:after="240"/>
        <w:rPr>
          <w:rFonts w:ascii="Verdana" w:hAnsi="Verdana"/>
          <w:sz w:val="17"/>
          <w:szCs w:val="17"/>
        </w:rPr>
      </w:pPr>
      <w:r>
        <w:rPr>
          <w:rFonts w:ascii="Verdana" w:hAnsi="Verdana"/>
          <w:sz w:val="17"/>
          <w:szCs w:val="17"/>
        </w:rPr>
        <w:br/>
      </w:r>
      <w:bookmarkStart w:id="192" w:name="Bookmark17_ChartListBox"/>
      <w:r>
        <w:rPr>
          <w:rFonts w:ascii="Verdana" w:hAnsi="Verdana"/>
          <w:b/>
          <w:bCs/>
          <w:sz w:val="17"/>
          <w:szCs w:val="17"/>
        </w:rPr>
        <w:t>TeeListBox</w:t>
      </w:r>
      <w:bookmarkEnd w:id="192"/>
      <w:r>
        <w:rPr>
          <w:rFonts w:ascii="Verdana" w:hAnsi="Verdana"/>
          <w:sz w:val="17"/>
          <w:szCs w:val="17"/>
        </w:rPr>
        <w:t xml:space="preserve"> </w:t>
      </w:r>
      <w:r>
        <w:rPr>
          <w:rFonts w:ascii="Verdana" w:hAnsi="Verdana"/>
          <w:sz w:val="17"/>
          <w:szCs w:val="17"/>
        </w:rPr>
        <w:br/>
        <w:t>ChartListBox</w:t>
      </w:r>
      <w:r>
        <w:rPr>
          <w:rFonts w:ascii="Verdana" w:hAnsi="Verdana"/>
          <w:sz w:val="17"/>
          <w:szCs w:val="17"/>
        </w:rPr>
        <w:t>在运行时会显示一列</w:t>
      </w:r>
      <w:r>
        <w:rPr>
          <w:rFonts w:ascii="Verdana" w:hAnsi="Verdana"/>
          <w:sz w:val="17"/>
          <w:szCs w:val="17"/>
        </w:rPr>
        <w:t>Series</w:t>
      </w:r>
      <w:r>
        <w:rPr>
          <w:rFonts w:ascii="Verdana" w:hAnsi="Verdana"/>
          <w:sz w:val="17"/>
          <w:szCs w:val="17"/>
        </w:rPr>
        <w:t>。</w:t>
      </w:r>
      <w:r>
        <w:rPr>
          <w:rFonts w:ascii="Verdana" w:hAnsi="Verdana"/>
          <w:sz w:val="17"/>
          <w:szCs w:val="17"/>
        </w:rPr>
        <w:t>ChartListBox</w:t>
      </w:r>
      <w:r>
        <w:rPr>
          <w:rFonts w:ascii="Verdana" w:hAnsi="Verdana"/>
          <w:sz w:val="17"/>
          <w:szCs w:val="17"/>
        </w:rPr>
        <w:t>可提供用户</w:t>
      </w:r>
      <w:r>
        <w:rPr>
          <w:rFonts w:ascii="Verdana" w:hAnsi="Verdana"/>
          <w:sz w:val="17"/>
          <w:szCs w:val="17"/>
        </w:rPr>
        <w:t>Chart Series</w:t>
      </w:r>
      <w:r>
        <w:rPr>
          <w:rFonts w:ascii="Verdana" w:hAnsi="Verdana"/>
          <w:sz w:val="17"/>
          <w:szCs w:val="17"/>
        </w:rPr>
        <w:t>部分自定义及显示</w:t>
      </w:r>
      <w:r>
        <w:rPr>
          <w:rFonts w:ascii="Verdana" w:hAnsi="Verdana"/>
          <w:sz w:val="17"/>
          <w:szCs w:val="17"/>
        </w:rPr>
        <w:t>/</w:t>
      </w:r>
      <w:r>
        <w:rPr>
          <w:rFonts w:ascii="Verdana" w:hAnsi="Verdana"/>
          <w:sz w:val="17"/>
          <w:szCs w:val="17"/>
        </w:rPr>
        <w:t>隐藏功能。</w:t>
      </w:r>
      <w:r>
        <w:rPr>
          <w:rFonts w:ascii="Verdana" w:hAnsi="Verdana"/>
          <w:sz w:val="17"/>
          <w:szCs w:val="17"/>
        </w:rPr>
        <w:br/>
      </w:r>
      <w:r>
        <w:rPr>
          <w:rFonts w:ascii="Verdana" w:hAnsi="Verdana"/>
          <w:sz w:val="17"/>
          <w:szCs w:val="17"/>
        </w:rPr>
        <w:br/>
      </w:r>
      <w:bookmarkStart w:id="193" w:name="Bookmark17_TeeCommander"/>
      <w:r>
        <w:rPr>
          <w:rFonts w:ascii="Verdana" w:hAnsi="Verdana"/>
          <w:b/>
          <w:bCs/>
          <w:sz w:val="17"/>
          <w:szCs w:val="17"/>
        </w:rPr>
        <w:t>Commander</w:t>
      </w:r>
      <w:bookmarkEnd w:id="193"/>
      <w:r>
        <w:rPr>
          <w:rFonts w:ascii="Verdana" w:hAnsi="Verdana"/>
          <w:sz w:val="17"/>
          <w:szCs w:val="17"/>
        </w:rPr>
        <w:t xml:space="preserve"> </w:t>
      </w:r>
      <w:r>
        <w:rPr>
          <w:rFonts w:ascii="Verdana" w:hAnsi="Verdana"/>
          <w:sz w:val="17"/>
          <w:szCs w:val="17"/>
        </w:rPr>
        <w:br/>
        <w:t>Commander</w:t>
      </w:r>
      <w:r>
        <w:rPr>
          <w:rFonts w:ascii="Verdana" w:hAnsi="Verdana"/>
          <w:sz w:val="17"/>
          <w:szCs w:val="17"/>
        </w:rPr>
        <w:t>在运行时为用户提供导航和参数变化控制功能（通过</w:t>
      </w:r>
      <w:r>
        <w:rPr>
          <w:rFonts w:ascii="Verdana" w:hAnsi="Verdana"/>
          <w:sz w:val="17"/>
          <w:szCs w:val="17"/>
        </w:rPr>
        <w:t>TeeChart Editor</w:t>
      </w:r>
      <w:r>
        <w:rPr>
          <w:rFonts w:ascii="Verdana" w:hAnsi="Verdana"/>
          <w:sz w:val="17"/>
          <w:szCs w:val="17"/>
        </w:rPr>
        <w:t>）。选择导航按钮并按下鼠标左键，然后在图表面板上通过拖动来进行图表的移动。</w:t>
      </w:r>
      <w:r>
        <w:rPr>
          <w:rFonts w:ascii="Verdana" w:hAnsi="Verdana"/>
          <w:sz w:val="17"/>
          <w:szCs w:val="17"/>
        </w:rPr>
        <w:br/>
      </w:r>
      <w:r>
        <w:rPr>
          <w:rFonts w:ascii="Verdana" w:hAnsi="Verdana"/>
          <w:sz w:val="17"/>
          <w:szCs w:val="17"/>
        </w:rPr>
        <w:br/>
      </w:r>
      <w:bookmarkStart w:id="194" w:name="Bookmark17_EditorComponent"/>
      <w:r>
        <w:rPr>
          <w:rFonts w:ascii="Verdana" w:hAnsi="Verdana"/>
          <w:b/>
          <w:bCs/>
          <w:sz w:val="17"/>
          <w:szCs w:val="17"/>
        </w:rPr>
        <w:t>Editor</w:t>
      </w:r>
      <w:bookmarkEnd w:id="194"/>
      <w:r>
        <w:rPr>
          <w:rFonts w:ascii="Verdana" w:hAnsi="Verdana"/>
          <w:b/>
          <w:bCs/>
          <w:sz w:val="17"/>
          <w:szCs w:val="17"/>
        </w:rPr>
        <w:t xml:space="preserve"> </w:t>
      </w:r>
      <w:r>
        <w:rPr>
          <w:rFonts w:ascii="Verdana" w:hAnsi="Verdana"/>
          <w:b/>
          <w:bCs/>
          <w:sz w:val="17"/>
          <w:szCs w:val="17"/>
        </w:rPr>
        <w:br/>
      </w:r>
      <w:r>
        <w:rPr>
          <w:rFonts w:ascii="Verdana" w:hAnsi="Verdana"/>
          <w:sz w:val="17"/>
          <w:szCs w:val="17"/>
        </w:rPr>
        <w:t>Editor</w:t>
      </w:r>
      <w:r>
        <w:rPr>
          <w:rFonts w:ascii="Verdana" w:hAnsi="Verdana"/>
          <w:sz w:val="17"/>
          <w:szCs w:val="17"/>
        </w:rPr>
        <w:t>允许自定义</w:t>
      </w:r>
      <w:r>
        <w:rPr>
          <w:rFonts w:ascii="Verdana" w:hAnsi="Verdana"/>
          <w:sz w:val="17"/>
          <w:szCs w:val="17"/>
        </w:rPr>
        <w:t xml:space="preserve"> TeeChart </w:t>
      </w:r>
      <w:r>
        <w:rPr>
          <w:rFonts w:ascii="Verdana" w:hAnsi="Verdana"/>
          <w:sz w:val="17"/>
          <w:szCs w:val="17"/>
        </w:rPr>
        <w:t>的编辑器</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[C#]</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private void Form1_Load(object sender, System.EventArgs e) { </w:t>
      </w:r>
      <w:r>
        <w:rPr>
          <w:color w:val="000066"/>
          <w:sz w:val="17"/>
          <w:szCs w:val="17"/>
        </w:rPr>
        <w:br/>
        <w:t xml:space="preserve">        editor1.Chart = tChart1; </w:t>
      </w:r>
      <w:r>
        <w:rPr>
          <w:color w:val="000066"/>
          <w:sz w:val="17"/>
          <w:szCs w:val="17"/>
        </w:rPr>
        <w:br/>
        <w:t xml:space="preserve">        line1.FillSampleValues(20);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System.EventArgs e) { </w:t>
      </w:r>
      <w:r>
        <w:rPr>
          <w:color w:val="000066"/>
          <w:sz w:val="17"/>
          <w:szCs w:val="17"/>
        </w:rPr>
        <w:br/>
        <w:t xml:space="preserve">        editor1.DefaultTab = Steema.TeeChart.Editors.ChartEditorTabs.Legend; </w:t>
      </w:r>
      <w:r>
        <w:rPr>
          <w:color w:val="000066"/>
          <w:sz w:val="17"/>
          <w:szCs w:val="17"/>
        </w:rPr>
        <w:br/>
        <w:t xml:space="preserve">        editor1.Title = "My Application Title"; </w:t>
      </w:r>
      <w:r>
        <w:rPr>
          <w:color w:val="000066"/>
          <w:sz w:val="17"/>
          <w:szCs w:val="17"/>
        </w:rPr>
        <w:br/>
        <w:t xml:space="preserve">        editor1.ShowModal();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Editor1.Chart = TChart1 </w:t>
      </w:r>
      <w:r>
        <w:rPr>
          <w:color w:val="000066"/>
          <w:sz w:val="17"/>
          <w:szCs w:val="17"/>
        </w:rPr>
        <w:br/>
        <w:t xml:space="preserve">        Line1.FillSampleValues(20) </w:t>
      </w:r>
      <w:r>
        <w:rPr>
          <w:color w:val="000066"/>
          <w:sz w:val="17"/>
          <w:szCs w:val="17"/>
        </w:rPr>
        <w:br/>
        <w:t xml:space="preserve">End Sub </w:t>
      </w:r>
      <w:r>
        <w:rPr>
          <w:color w:val="000066"/>
          <w:sz w:val="17"/>
          <w:szCs w:val="17"/>
        </w:rPr>
        <w:br/>
      </w:r>
      <w:r>
        <w:rPr>
          <w:color w:val="000066"/>
          <w:sz w:val="17"/>
          <w:szCs w:val="17"/>
        </w:rPr>
        <w:lastRenderedPageBreak/>
        <w:t xml:space="preserve">         </w:t>
      </w:r>
      <w:r>
        <w:rPr>
          <w:color w:val="000066"/>
          <w:sz w:val="17"/>
          <w:szCs w:val="17"/>
        </w:rPr>
        <w:br/>
        <w:t xml:space="preserve">Private Sub ButtonColor1_Click(ByVal sender As Object, ByVal e As System.EventArgs) Handles ButtonColor1.Click </w:t>
      </w:r>
      <w:r>
        <w:rPr>
          <w:color w:val="000066"/>
          <w:sz w:val="17"/>
          <w:szCs w:val="17"/>
        </w:rPr>
        <w:br/>
        <w:t xml:space="preserve">        Editor1.DefaultTab = Steema.TeeChart.Editors.ChartEditorTabs.Legend </w:t>
      </w:r>
      <w:r>
        <w:rPr>
          <w:color w:val="000066"/>
          <w:sz w:val="17"/>
          <w:szCs w:val="17"/>
        </w:rPr>
        <w:br/>
        <w:t xml:space="preserve">        Editor1.Title = "My Application Title" </w:t>
      </w:r>
      <w:r>
        <w:rPr>
          <w:color w:val="000066"/>
          <w:sz w:val="17"/>
          <w:szCs w:val="17"/>
        </w:rPr>
        <w:br/>
        <w:t xml:space="preserve">        Editor1.ShowModal() </w:t>
      </w:r>
      <w:r>
        <w:rPr>
          <w:color w:val="000066"/>
          <w:sz w:val="17"/>
          <w:szCs w:val="17"/>
        </w:rPr>
        <w:br/>
        <w:t xml:space="preserve">End Sub </w:t>
      </w:r>
    </w:p>
    <w:p w:rsidR="007649B1" w:rsidRDefault="007649B1" w:rsidP="007649B1">
      <w:pPr>
        <w:rPr>
          <w:rFonts w:ascii="Verdana" w:hAnsi="Verdana"/>
          <w:sz w:val="17"/>
          <w:szCs w:val="17"/>
        </w:rPr>
      </w:pPr>
      <w:r>
        <w:rPr>
          <w:rFonts w:ascii="Verdana" w:hAnsi="Verdana"/>
          <w:sz w:val="17"/>
          <w:szCs w:val="17"/>
        </w:rPr>
        <w:br/>
      </w:r>
      <w:bookmarkStart w:id="195" w:name="Bookmark17_GalleryPanel"/>
      <w:r>
        <w:rPr>
          <w:rFonts w:ascii="Verdana" w:hAnsi="Verdana"/>
          <w:b/>
          <w:bCs/>
          <w:sz w:val="17"/>
          <w:szCs w:val="17"/>
        </w:rPr>
        <w:t>GalleryPanel</w:t>
      </w:r>
      <w:bookmarkEnd w:id="195"/>
      <w:r>
        <w:rPr>
          <w:rFonts w:ascii="Verdana" w:hAnsi="Verdana"/>
          <w:sz w:val="17"/>
          <w:szCs w:val="17"/>
        </w:rPr>
        <w:t xml:space="preserve"> </w:t>
      </w:r>
      <w:r>
        <w:rPr>
          <w:rFonts w:ascii="Verdana" w:hAnsi="Verdana"/>
          <w:sz w:val="17"/>
          <w:szCs w:val="17"/>
        </w:rPr>
        <w:br/>
        <w:t>GalleryPanel</w:t>
      </w:r>
      <w:r>
        <w:rPr>
          <w:rFonts w:ascii="Verdana" w:hAnsi="Verdana"/>
          <w:sz w:val="17"/>
          <w:szCs w:val="17"/>
        </w:rPr>
        <w:t>显示了</w:t>
      </w:r>
      <w:r>
        <w:rPr>
          <w:rFonts w:ascii="Verdana" w:hAnsi="Verdana"/>
          <w:sz w:val="17"/>
          <w:szCs w:val="17"/>
        </w:rPr>
        <w:t xml:space="preserve"> TeeChart Series</w:t>
      </w:r>
      <w:r>
        <w:rPr>
          <w:rFonts w:ascii="Verdana" w:hAnsi="Verdana"/>
          <w:sz w:val="17"/>
          <w:szCs w:val="17"/>
        </w:rPr>
        <w:t>的一个自定义的</w:t>
      </w:r>
      <w:r>
        <w:rPr>
          <w:rFonts w:ascii="Verdana" w:hAnsi="Verdana"/>
          <w:sz w:val="17"/>
          <w:szCs w:val="17"/>
        </w:rPr>
        <w:t>Gallery</w:t>
      </w:r>
      <w:r>
        <w:rPr>
          <w:rFonts w:ascii="Verdana" w:hAnsi="Verdana"/>
          <w:sz w:val="17"/>
          <w:szCs w:val="17"/>
        </w:rPr>
        <w:t>。</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34" name="图片 134" descr="C:\Users\SONY\AppData\Local\Temp\407984\Tutorial source\Tutorial source\images\backtut.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C:\Users\SONY\AppData\Local\Temp\407984\Tutorial source\Tutorial source\images\backtut.png">
                      <a:hlinkClick r:id="rId83"/>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1.1.15)     </w:t>
      </w:r>
      <w:r w:rsidRPr="003E3F19">
        <w:rPr>
          <w:rFonts w:ascii="Verdana" w:hAnsi="Verdana"/>
          <w:noProof/>
          <w:color w:val="0000FF"/>
          <w:sz w:val="17"/>
          <w:szCs w:val="17"/>
        </w:rPr>
        <w:drawing>
          <wp:inline distT="0" distB="0" distL="0" distR="0">
            <wp:extent cx="1104900" cy="771525"/>
            <wp:effectExtent l="0" t="0" r="0" b="9525"/>
            <wp:docPr id="133" name="图片 133" descr="C:\Users\SONY\AppData\Local\Temp\407984\Tutorial source\Tutorial source\images\fwdtut.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descr="C:\Users\SONY\AppData\Local\Temp\407984\Tutorial source\Tutorial source\images\fwdtut.png">
                      <a:hlinkClick r:id="rId91"/>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1.1.17) </w:t>
      </w:r>
    </w:p>
    <w:p w:rsidR="007649B1" w:rsidRDefault="007649B1" w:rsidP="007649B1">
      <w:pPr>
        <w:pStyle w:val="3"/>
      </w:pPr>
      <w:bookmarkStart w:id="196" w:name="Bookmark18"/>
      <w:bookmarkStart w:id="197" w:name="_Toc361220412"/>
      <w:r>
        <w:rPr>
          <w:rFonts w:hint="eastAsia"/>
        </w:rPr>
        <w:t xml:space="preserve">1.1.17 </w:t>
      </w:r>
      <w:r>
        <w:rPr>
          <w:rFonts w:hint="eastAsia"/>
        </w:rPr>
        <w:t>教程</w:t>
      </w:r>
      <w:r>
        <w:rPr>
          <w:rFonts w:hint="eastAsia"/>
        </w:rPr>
        <w:t xml:space="preserve">17 - </w:t>
      </w:r>
      <w:r>
        <w:rPr>
          <w:rFonts w:hint="eastAsia"/>
        </w:rPr>
        <w:t>设计时</w:t>
      </w:r>
      <w:r>
        <w:rPr>
          <w:rFonts w:hint="eastAsia"/>
        </w:rPr>
        <w:t xml:space="preserve"> </w:t>
      </w:r>
      <w:r>
        <w:rPr>
          <w:rFonts w:hint="eastAsia"/>
        </w:rPr>
        <w:t>运行时及授权规定</w:t>
      </w:r>
      <w:bookmarkEnd w:id="196"/>
      <w:bookmarkEnd w:id="197"/>
    </w:p>
    <w:p w:rsidR="007649B1" w:rsidRPr="006B4479" w:rsidRDefault="007649B1" w:rsidP="007649B1">
      <w:pPr>
        <w:jc w:val="left"/>
        <w:rPr>
          <w:rFonts w:ascii="宋体" w:hAnsi="宋体"/>
          <w:b/>
          <w:sz w:val="24"/>
        </w:rPr>
      </w:pPr>
      <w:r w:rsidRPr="006B4479">
        <w:rPr>
          <w:rFonts w:ascii="宋体" w:hAnsi="宋体"/>
          <w:b/>
          <w:sz w:val="24"/>
        </w:rPr>
        <w:t xml:space="preserve">Tutorial 17 - 设计时，运行时及授权规定 </w:t>
      </w:r>
      <w:r w:rsidRPr="006B4479">
        <w:rPr>
          <w:rFonts w:ascii="宋体" w:hAnsi="宋体"/>
          <w:b/>
          <w:sz w:val="24"/>
        </w:rPr>
        <w:br/>
        <w:t xml:space="preserve">目录 </w:t>
      </w:r>
    </w:p>
    <w:p w:rsidR="007649B1" w:rsidRDefault="001E3B83" w:rsidP="007649B1">
      <w:pPr>
        <w:spacing w:after="240"/>
        <w:rPr>
          <w:rFonts w:ascii="Verdana" w:hAnsi="Verdana"/>
          <w:sz w:val="17"/>
          <w:szCs w:val="17"/>
        </w:rPr>
      </w:pPr>
      <w:hyperlink w:anchor="Bookmark18_Runtime" w:history="1">
        <w:r w:rsidR="007649B1">
          <w:rPr>
            <w:rStyle w:val="a6"/>
            <w:rFonts w:ascii="Verdana" w:hAnsi="Verdana"/>
            <w:b/>
            <w:bCs/>
            <w:sz w:val="17"/>
            <w:szCs w:val="17"/>
          </w:rPr>
          <w:t xml:space="preserve">TeeChart </w:t>
        </w:r>
        <w:r w:rsidR="007649B1">
          <w:rPr>
            <w:rStyle w:val="a6"/>
            <w:rFonts w:ascii="Verdana" w:hAnsi="Verdana"/>
            <w:b/>
            <w:bCs/>
            <w:sz w:val="17"/>
            <w:szCs w:val="17"/>
          </w:rPr>
          <w:t>运行时规定</w:t>
        </w:r>
      </w:hyperlink>
      <w:r w:rsidR="007649B1">
        <w:rPr>
          <w:rFonts w:ascii="Verdana" w:hAnsi="Verdana"/>
          <w:sz w:val="17"/>
          <w:szCs w:val="17"/>
        </w:rPr>
        <w:t xml:space="preserve"> </w:t>
      </w:r>
      <w:r w:rsidR="007649B1">
        <w:rPr>
          <w:rFonts w:ascii="Verdana" w:hAnsi="Verdana"/>
          <w:sz w:val="17"/>
          <w:szCs w:val="17"/>
        </w:rPr>
        <w:br/>
        <w:t xml:space="preserve">     </w:t>
      </w:r>
      <w:hyperlink w:anchor="Bookmark18_Files" w:history="1">
        <w:r w:rsidR="007649B1">
          <w:rPr>
            <w:rStyle w:val="a6"/>
            <w:rFonts w:ascii="Verdana" w:hAnsi="Verdana"/>
            <w:sz w:val="17"/>
            <w:szCs w:val="17"/>
          </w:rPr>
          <w:t>TeeChart</w:t>
        </w:r>
        <w:r w:rsidR="007649B1">
          <w:rPr>
            <w:rStyle w:val="a6"/>
            <w:rFonts w:ascii="Verdana" w:hAnsi="Verdana"/>
            <w:sz w:val="17"/>
            <w:szCs w:val="17"/>
          </w:rPr>
          <w:t>运行时文件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8_EditorHelp" w:history="1">
        <w:r w:rsidR="007649B1">
          <w:rPr>
            <w:rStyle w:val="a6"/>
            <w:rFonts w:ascii="Verdana" w:hAnsi="Verdana"/>
            <w:b/>
            <w:bCs/>
            <w:sz w:val="17"/>
            <w:szCs w:val="17"/>
          </w:rPr>
          <w:t>运行时编辑器帮助支持</w:t>
        </w:r>
      </w:hyperlink>
      <w:r w:rsidR="007649B1">
        <w:rPr>
          <w:rFonts w:ascii="Verdana" w:hAnsi="Verdana"/>
          <w:sz w:val="17"/>
          <w:szCs w:val="17"/>
        </w:rPr>
        <w:br/>
        <w:t xml:space="preserve">     </w:t>
      </w:r>
      <w:hyperlink w:anchor="Bookmark18_EditorHelpCfg" w:history="1">
        <w:r w:rsidR="007649B1">
          <w:rPr>
            <w:rStyle w:val="a6"/>
            <w:rFonts w:ascii="Verdana" w:hAnsi="Verdana"/>
            <w:sz w:val="17"/>
            <w:szCs w:val="17"/>
          </w:rPr>
          <w:t>配置</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8_Lang" w:history="1">
        <w:r w:rsidR="007649B1">
          <w:rPr>
            <w:rStyle w:val="a6"/>
            <w:rFonts w:ascii="Verdana" w:hAnsi="Verdana"/>
            <w:b/>
            <w:bCs/>
            <w:sz w:val="17"/>
            <w:szCs w:val="17"/>
          </w:rPr>
          <w:t>TeeChart</w:t>
        </w:r>
        <w:r w:rsidR="007649B1">
          <w:rPr>
            <w:rStyle w:val="a6"/>
            <w:rFonts w:ascii="Verdana" w:hAnsi="Verdana"/>
            <w:b/>
            <w:bCs/>
            <w:sz w:val="17"/>
            <w:szCs w:val="17"/>
          </w:rPr>
          <w:t>语言支持</w:t>
        </w:r>
      </w:hyperlink>
      <w:r w:rsidR="007649B1">
        <w:rPr>
          <w:rFonts w:ascii="Verdana" w:hAnsi="Verdana"/>
          <w:sz w:val="17"/>
          <w:szCs w:val="17"/>
        </w:rPr>
        <w:t xml:space="preserve"> </w:t>
      </w:r>
      <w:r w:rsidR="007649B1">
        <w:rPr>
          <w:rFonts w:ascii="Verdana" w:hAnsi="Verdana"/>
          <w:sz w:val="17"/>
          <w:szCs w:val="17"/>
        </w:rPr>
        <w:br/>
        <w:t xml:space="preserve">     </w:t>
      </w:r>
      <w:hyperlink w:anchor="Bookmark18_LangCfg" w:history="1">
        <w:r w:rsidR="007649B1">
          <w:rPr>
            <w:rStyle w:val="a6"/>
            <w:rFonts w:ascii="Verdana" w:hAnsi="Verdana"/>
            <w:sz w:val="17"/>
            <w:szCs w:val="17"/>
          </w:rPr>
          <w:t>配置</w:t>
        </w:r>
      </w:hyperlink>
      <w:r w:rsidR="007649B1">
        <w:rPr>
          <w:rFonts w:ascii="Verdana" w:hAnsi="Verdana"/>
          <w:sz w:val="17"/>
          <w:szCs w:val="17"/>
        </w:rPr>
        <w:t xml:space="preserve"> </w:t>
      </w:r>
      <w:r w:rsidR="007649B1">
        <w:rPr>
          <w:rFonts w:ascii="Verdana" w:hAnsi="Verdana"/>
          <w:sz w:val="17"/>
          <w:szCs w:val="17"/>
        </w:rPr>
        <w:br/>
        <w:t xml:space="preserve">     </w:t>
      </w:r>
      <w:hyperlink w:anchor="Bookmark18_DesignLang" w:history="1">
        <w:r w:rsidR="007649B1">
          <w:rPr>
            <w:rStyle w:val="a6"/>
            <w:rFonts w:ascii="Verdana" w:hAnsi="Verdana"/>
            <w:sz w:val="17"/>
            <w:szCs w:val="17"/>
          </w:rPr>
          <w:t>设计时语言</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8_Theme" w:history="1">
        <w:r w:rsidR="007649B1">
          <w:rPr>
            <w:rStyle w:val="a6"/>
            <w:rFonts w:ascii="Verdana" w:hAnsi="Verdana"/>
            <w:b/>
            <w:bCs/>
            <w:sz w:val="17"/>
            <w:szCs w:val="17"/>
          </w:rPr>
          <w:t>TeeChart</w:t>
        </w:r>
        <w:r w:rsidR="007649B1">
          <w:rPr>
            <w:rStyle w:val="a6"/>
            <w:rFonts w:ascii="Verdana" w:hAnsi="Verdana"/>
            <w:b/>
            <w:bCs/>
            <w:sz w:val="17"/>
            <w:szCs w:val="17"/>
          </w:rPr>
          <w:t>自定义主题支持</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8_ASPNET" w:history="1">
        <w:r w:rsidR="007649B1">
          <w:rPr>
            <w:rStyle w:val="a6"/>
            <w:rFonts w:ascii="Verdana" w:hAnsi="Verdana"/>
            <w:b/>
            <w:bCs/>
            <w:sz w:val="17"/>
            <w:szCs w:val="17"/>
          </w:rPr>
          <w:t xml:space="preserve">ASP.NET </w:t>
        </w:r>
        <w:r w:rsidR="007649B1">
          <w:rPr>
            <w:rStyle w:val="a6"/>
            <w:rFonts w:ascii="Verdana" w:hAnsi="Verdana"/>
            <w:b/>
            <w:bCs/>
            <w:sz w:val="17"/>
            <w:szCs w:val="17"/>
          </w:rPr>
          <w:t>应用程序支持</w:t>
        </w:r>
      </w:hyperlink>
      <w:r w:rsidR="007649B1">
        <w:rPr>
          <w:rFonts w:ascii="Verdana" w:hAnsi="Verdana"/>
          <w:sz w:val="17"/>
          <w:szCs w:val="17"/>
        </w:rPr>
        <w:t xml:space="preserve"> </w:t>
      </w:r>
      <w:r w:rsidR="007649B1">
        <w:rPr>
          <w:rFonts w:ascii="Verdana" w:hAnsi="Verdana"/>
          <w:sz w:val="17"/>
          <w:szCs w:val="17"/>
        </w:rPr>
        <w:br/>
        <w:t xml:space="preserve">     </w:t>
      </w:r>
      <w:hyperlink w:anchor="Bookmark18_ASPCfg" w:history="1">
        <w:r w:rsidR="007649B1">
          <w:rPr>
            <w:rStyle w:val="a6"/>
            <w:rFonts w:ascii="Verdana" w:hAnsi="Verdana"/>
            <w:sz w:val="17"/>
            <w:szCs w:val="17"/>
          </w:rPr>
          <w:t>配置</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8" w:history="1">
        <w:r w:rsidR="007649B1">
          <w:rPr>
            <w:rStyle w:val="a6"/>
            <w:rFonts w:ascii="Verdana" w:hAnsi="Verdana"/>
            <w:b/>
            <w:bCs/>
            <w:sz w:val="17"/>
            <w:szCs w:val="17"/>
          </w:rPr>
          <w:t>设计及运行时授权设置</w:t>
        </w:r>
      </w:hyperlink>
      <w:r w:rsidR="007649B1">
        <w:rPr>
          <w:rFonts w:ascii="Verdana" w:hAnsi="Verdana"/>
          <w:sz w:val="17"/>
          <w:szCs w:val="17"/>
        </w:rPr>
        <w:t xml:space="preserve"> </w:t>
      </w:r>
      <w:r w:rsidR="007649B1">
        <w:rPr>
          <w:rFonts w:ascii="Verdana" w:hAnsi="Verdana"/>
          <w:sz w:val="17"/>
          <w:szCs w:val="17"/>
        </w:rPr>
        <w:br/>
        <w:t xml:space="preserve">     </w:t>
      </w:r>
      <w:hyperlink w:anchor="Bookmark18_LICDESC" w:history="1">
        <w:r w:rsidR="007649B1">
          <w:rPr>
            <w:rStyle w:val="a6"/>
            <w:rFonts w:ascii="Verdana" w:hAnsi="Verdana"/>
            <w:sz w:val="17"/>
            <w:szCs w:val="17"/>
          </w:rPr>
          <w:t>说明</w:t>
        </w:r>
      </w:hyperlink>
      <w:r w:rsidR="007649B1">
        <w:rPr>
          <w:rFonts w:ascii="Verdana" w:hAnsi="Verdana"/>
          <w:sz w:val="17"/>
          <w:szCs w:val="17"/>
        </w:rPr>
        <w:t xml:space="preserve"> </w:t>
      </w:r>
      <w:r w:rsidR="007649B1">
        <w:rPr>
          <w:rFonts w:ascii="Verdana" w:hAnsi="Verdana"/>
          <w:sz w:val="17"/>
          <w:szCs w:val="17"/>
        </w:rPr>
        <w:br/>
        <w:t xml:space="preserve">     </w:t>
      </w:r>
      <w:hyperlink w:anchor="Bookmark18_LICOPSETUP" w:history="1">
        <w:r w:rsidR="007649B1">
          <w:rPr>
            <w:rStyle w:val="a6"/>
            <w:rFonts w:ascii="Verdana" w:hAnsi="Verdana"/>
            <w:sz w:val="17"/>
            <w:szCs w:val="17"/>
          </w:rPr>
          <w:t>操作注意事项</w:t>
        </w:r>
      </w:hyperlink>
      <w:r w:rsidR="007649B1">
        <w:rPr>
          <w:rFonts w:ascii="Verdana" w:hAnsi="Verdana"/>
          <w:sz w:val="17"/>
          <w:szCs w:val="17"/>
        </w:rPr>
        <w:t xml:space="preserve"> </w:t>
      </w:r>
      <w:r w:rsidR="007649B1">
        <w:rPr>
          <w:rFonts w:ascii="Verdana" w:hAnsi="Verdana"/>
          <w:sz w:val="17"/>
          <w:szCs w:val="17"/>
        </w:rPr>
        <w:br/>
        <w:t xml:space="preserve">     </w:t>
      </w:r>
      <w:hyperlink w:anchor="Bookmark18_USEINDLL" w:history="1">
        <w:r w:rsidR="007649B1">
          <w:rPr>
            <w:rStyle w:val="a6"/>
            <w:rFonts w:ascii="Verdana" w:hAnsi="Verdana"/>
            <w:sz w:val="17"/>
            <w:szCs w:val="17"/>
          </w:rPr>
          <w:t>在</w:t>
        </w:r>
        <w:r w:rsidR="007649B1">
          <w:rPr>
            <w:rStyle w:val="a6"/>
            <w:rFonts w:ascii="Verdana" w:hAnsi="Verdana"/>
            <w:sz w:val="17"/>
            <w:szCs w:val="17"/>
          </w:rPr>
          <w:t>dll</w:t>
        </w:r>
        <w:r w:rsidR="007649B1">
          <w:rPr>
            <w:rStyle w:val="a6"/>
            <w:rFonts w:ascii="Verdana" w:hAnsi="Verdana"/>
            <w:sz w:val="17"/>
            <w:szCs w:val="17"/>
          </w:rPr>
          <w:t>中使用</w:t>
        </w:r>
        <w:r w:rsidR="007649B1">
          <w:rPr>
            <w:rStyle w:val="a6"/>
            <w:rFonts w:ascii="Verdana" w:hAnsi="Verdana"/>
            <w:sz w:val="17"/>
            <w:szCs w:val="17"/>
          </w:rPr>
          <w:t>TeeChart</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lastRenderedPageBreak/>
        <w:t xml:space="preserve">     </w:t>
      </w:r>
      <w:hyperlink w:anchor="Bookmark18_USEINPLUGIN" w:history="1">
        <w:r w:rsidR="007649B1">
          <w:rPr>
            <w:rStyle w:val="a6"/>
            <w:rFonts w:ascii="Verdana" w:hAnsi="Verdana"/>
            <w:sz w:val="17"/>
            <w:szCs w:val="17"/>
          </w:rPr>
          <w:t>在插件</w:t>
        </w:r>
        <w:r w:rsidR="007649B1">
          <w:rPr>
            <w:rStyle w:val="a6"/>
            <w:rFonts w:ascii="Verdana" w:hAnsi="Verdana"/>
            <w:sz w:val="17"/>
            <w:szCs w:val="17"/>
          </w:rPr>
          <w:t>dll</w:t>
        </w:r>
        <w:r w:rsidR="007649B1">
          <w:rPr>
            <w:rStyle w:val="a6"/>
            <w:rFonts w:ascii="Verdana" w:hAnsi="Verdana"/>
            <w:sz w:val="17"/>
            <w:szCs w:val="17"/>
          </w:rPr>
          <w:t>中使用</w:t>
        </w:r>
        <w:r w:rsidR="007649B1">
          <w:rPr>
            <w:rStyle w:val="a6"/>
            <w:rFonts w:ascii="Verdana" w:hAnsi="Verdana"/>
            <w:sz w:val="17"/>
            <w:szCs w:val="17"/>
          </w:rPr>
          <w:t>TeeChart</w:t>
        </w:r>
      </w:hyperlink>
      <w:r w:rsidR="007649B1">
        <w:rPr>
          <w:rFonts w:ascii="Verdana" w:hAnsi="Verdana"/>
          <w:sz w:val="17"/>
          <w:szCs w:val="17"/>
        </w:rPr>
        <w:t xml:space="preserve"> </w:t>
      </w:r>
      <w:r w:rsidR="007649B1">
        <w:rPr>
          <w:rFonts w:ascii="Verdana" w:hAnsi="Verdana"/>
          <w:sz w:val="17"/>
          <w:szCs w:val="17"/>
        </w:rPr>
        <w:br/>
        <w:t xml:space="preserve">     </w:t>
      </w:r>
      <w:hyperlink w:anchor="Bookmark18_USEINVC" w:history="1">
        <w:r w:rsidR="007649B1">
          <w:rPr>
            <w:rStyle w:val="a6"/>
            <w:rFonts w:ascii="Verdana" w:hAnsi="Verdana"/>
            <w:sz w:val="17"/>
            <w:szCs w:val="17"/>
          </w:rPr>
          <w:t>在</w:t>
        </w:r>
        <w:r w:rsidR="007649B1">
          <w:rPr>
            <w:rStyle w:val="a6"/>
            <w:rFonts w:ascii="Verdana" w:hAnsi="Verdana"/>
            <w:sz w:val="17"/>
            <w:szCs w:val="17"/>
          </w:rPr>
          <w:t>VC++</w:t>
        </w:r>
        <w:r w:rsidR="007649B1">
          <w:rPr>
            <w:rStyle w:val="a6"/>
            <w:rFonts w:ascii="Verdana" w:hAnsi="Verdana"/>
            <w:sz w:val="17"/>
            <w:szCs w:val="17"/>
          </w:rPr>
          <w:t>中使用</w:t>
        </w:r>
        <w:r w:rsidR="007649B1">
          <w:rPr>
            <w:rStyle w:val="a6"/>
            <w:rFonts w:ascii="Verdana" w:hAnsi="Verdana"/>
            <w:sz w:val="17"/>
            <w:szCs w:val="17"/>
          </w:rPr>
          <w:t>TeeChart</w:t>
        </w:r>
      </w:hyperlink>
      <w:r w:rsidR="007649B1">
        <w:rPr>
          <w:rFonts w:ascii="Verdana" w:hAnsi="Verdana"/>
          <w:sz w:val="17"/>
          <w:szCs w:val="17"/>
        </w:rPr>
        <w:t xml:space="preserve"> </w:t>
      </w:r>
      <w:r w:rsidR="007649B1">
        <w:rPr>
          <w:rFonts w:ascii="Verdana" w:hAnsi="Verdana"/>
          <w:sz w:val="17"/>
          <w:szCs w:val="17"/>
        </w:rPr>
        <w:br/>
        <w:t xml:space="preserve">     </w:t>
      </w:r>
      <w:hyperlink w:anchor="Bookmark18_LICRUNTIME" w:history="1">
        <w:r w:rsidR="007649B1">
          <w:rPr>
            <w:rStyle w:val="a6"/>
            <w:rFonts w:ascii="Verdana" w:hAnsi="Verdana"/>
            <w:sz w:val="17"/>
            <w:szCs w:val="17"/>
          </w:rPr>
          <w:t>运行时分发授权</w:t>
        </w:r>
      </w:hyperlink>
      <w:r w:rsidR="007649B1">
        <w:rPr>
          <w:rFonts w:ascii="Verdana" w:hAnsi="Verdana"/>
          <w:sz w:val="17"/>
          <w:szCs w:val="17"/>
        </w:rPr>
        <w:t xml:space="preserve"> </w:t>
      </w:r>
      <w:r w:rsidR="007649B1">
        <w:rPr>
          <w:rFonts w:ascii="Verdana" w:hAnsi="Verdana"/>
          <w:sz w:val="17"/>
          <w:szCs w:val="17"/>
        </w:rPr>
        <w:br/>
        <w:t xml:space="preserve">     </w:t>
      </w:r>
      <w:hyperlink w:anchor="Bookmark18_LICERRORS" w:history="1">
        <w:r w:rsidR="007649B1">
          <w:rPr>
            <w:rStyle w:val="a6"/>
            <w:rFonts w:ascii="Verdana" w:hAnsi="Verdana"/>
            <w:sz w:val="17"/>
            <w:szCs w:val="17"/>
          </w:rPr>
          <w:t>授权问题疑难解答</w:t>
        </w:r>
      </w:hyperlink>
      <w:r w:rsidR="007649B1">
        <w:rPr>
          <w:rFonts w:ascii="Verdana" w:hAnsi="Verdana"/>
          <w:sz w:val="17"/>
          <w:szCs w:val="17"/>
        </w:rPr>
        <w:t xml:space="preserve"> </w:t>
      </w:r>
    </w:p>
    <w:p w:rsidR="007649B1" w:rsidRPr="006B4479" w:rsidRDefault="007649B1" w:rsidP="007649B1">
      <w:pPr>
        <w:jc w:val="left"/>
        <w:rPr>
          <w:rFonts w:ascii="宋体" w:hAnsi="宋体"/>
          <w:b/>
          <w:sz w:val="24"/>
        </w:rPr>
      </w:pPr>
      <w:bookmarkStart w:id="198" w:name="Bookmark18_Runtime"/>
      <w:r w:rsidRPr="006B4479">
        <w:rPr>
          <w:rFonts w:ascii="宋体" w:hAnsi="宋体"/>
          <w:b/>
          <w:sz w:val="24"/>
        </w:rPr>
        <w:t>TeeChart运行时规定</w:t>
      </w:r>
      <w:bookmarkEnd w:id="198"/>
      <w:r w:rsidRPr="006B4479">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本教程主要从几个方面介绍了</w:t>
      </w:r>
      <w:r>
        <w:rPr>
          <w:rFonts w:ascii="Verdana" w:hAnsi="Verdana"/>
          <w:sz w:val="17"/>
          <w:szCs w:val="17"/>
        </w:rPr>
        <w:t>TeeChart</w:t>
      </w:r>
      <w:r>
        <w:rPr>
          <w:rFonts w:ascii="Verdana" w:hAnsi="Verdana"/>
          <w:sz w:val="17"/>
          <w:szCs w:val="17"/>
        </w:rPr>
        <w:t>应用程序运行时安装的问题</w:t>
      </w:r>
      <w:r>
        <w:rPr>
          <w:rFonts w:ascii="Verdana" w:hAnsi="Verdana"/>
          <w:sz w:val="17"/>
          <w:szCs w:val="17"/>
        </w:rPr>
        <w:t xml:space="preserve"> </w:t>
      </w:r>
      <w:r>
        <w:rPr>
          <w:rFonts w:ascii="Verdana" w:hAnsi="Verdana"/>
          <w:sz w:val="17"/>
          <w:szCs w:val="17"/>
        </w:rPr>
        <w:t>。</w:t>
      </w:r>
      <w:r>
        <w:rPr>
          <w:rFonts w:ascii="Verdana" w:hAnsi="Verdana"/>
          <w:sz w:val="17"/>
          <w:szCs w:val="17"/>
        </w:rPr>
        <w:br/>
      </w:r>
      <w:r>
        <w:rPr>
          <w:rFonts w:ascii="Verdana" w:hAnsi="Verdana"/>
          <w:sz w:val="17"/>
          <w:szCs w:val="17"/>
        </w:rPr>
        <w:br/>
      </w:r>
      <w:bookmarkStart w:id="199" w:name="Bookmark18_Files"/>
      <w:r>
        <w:rPr>
          <w:rFonts w:ascii="Verdana" w:hAnsi="Verdana"/>
          <w:b/>
          <w:bCs/>
          <w:sz w:val="17"/>
          <w:szCs w:val="17"/>
        </w:rPr>
        <w:t>TeeChart</w:t>
      </w:r>
      <w:r>
        <w:rPr>
          <w:rFonts w:ascii="Verdana" w:hAnsi="Verdana"/>
          <w:b/>
          <w:bCs/>
          <w:sz w:val="17"/>
          <w:szCs w:val="17"/>
        </w:rPr>
        <w:t>运行时文件</w:t>
      </w:r>
      <w:bookmarkEnd w:id="199"/>
      <w:r>
        <w:rPr>
          <w:rFonts w:ascii="Verdana" w:hAnsi="Verdana"/>
          <w:b/>
          <w:bCs/>
          <w:sz w:val="17"/>
          <w:szCs w:val="17"/>
        </w:rPr>
        <w:t xml:space="preserve"> </w:t>
      </w:r>
      <w:r>
        <w:rPr>
          <w:rFonts w:ascii="Verdana" w:hAnsi="Verdana"/>
          <w:b/>
          <w:bCs/>
          <w:sz w:val="17"/>
          <w:szCs w:val="17"/>
        </w:rPr>
        <w:br/>
      </w:r>
      <w:r>
        <w:rPr>
          <w:rFonts w:ascii="Verdana" w:hAnsi="Verdana"/>
          <w:sz w:val="17"/>
          <w:szCs w:val="17"/>
        </w:rPr>
        <w:t>您的</w:t>
      </w:r>
      <w:r>
        <w:rPr>
          <w:rFonts w:ascii="Verdana" w:hAnsi="Verdana"/>
          <w:sz w:val="17"/>
          <w:szCs w:val="17"/>
        </w:rPr>
        <w:t>TeeChart</w:t>
      </w:r>
      <w:r>
        <w:rPr>
          <w:rFonts w:ascii="Verdana" w:hAnsi="Verdana"/>
          <w:sz w:val="17"/>
          <w:szCs w:val="17"/>
        </w:rPr>
        <w:t>应用程序需要通过</w:t>
      </w:r>
      <w:r>
        <w:rPr>
          <w:rFonts w:ascii="Verdana" w:hAnsi="Verdana"/>
          <w:sz w:val="17"/>
          <w:szCs w:val="17"/>
        </w:rPr>
        <w:t>TeeChart.dll</w:t>
      </w:r>
      <w:r>
        <w:rPr>
          <w:rFonts w:ascii="Verdana" w:hAnsi="Verdana"/>
          <w:sz w:val="17"/>
          <w:szCs w:val="17"/>
        </w:rPr>
        <w:t>来进行分发，但是如果您的应用程序是使用</w:t>
      </w:r>
      <w:r>
        <w:rPr>
          <w:rFonts w:ascii="Verdana" w:hAnsi="Verdana"/>
          <w:sz w:val="17"/>
          <w:szCs w:val="17"/>
        </w:rPr>
        <w:t>Steema.TeeChart.Languages</w:t>
      </w:r>
      <w:r>
        <w:rPr>
          <w:rFonts w:ascii="Verdana" w:hAnsi="Verdana"/>
          <w:sz w:val="17"/>
          <w:szCs w:val="17"/>
        </w:rPr>
        <w:t>来命名的，那么就要使用</w:t>
      </w:r>
      <w:r>
        <w:rPr>
          <w:rFonts w:ascii="Verdana" w:hAnsi="Verdana"/>
          <w:sz w:val="17"/>
          <w:szCs w:val="17"/>
        </w:rPr>
        <w:t>TeeChart.Languages.dll</w:t>
      </w:r>
      <w:r>
        <w:rPr>
          <w:rFonts w:ascii="Verdana" w:hAnsi="Verdana"/>
          <w:sz w:val="17"/>
          <w:szCs w:val="17"/>
        </w:rPr>
        <w:t>进行分发。您还需要决定是否将这些</w:t>
      </w:r>
      <w:r>
        <w:rPr>
          <w:rFonts w:ascii="Verdana" w:hAnsi="Verdana"/>
          <w:sz w:val="17"/>
          <w:szCs w:val="17"/>
        </w:rPr>
        <w:t>dll</w:t>
      </w:r>
      <w:r>
        <w:rPr>
          <w:rFonts w:ascii="Verdana" w:hAnsi="Verdana"/>
          <w:sz w:val="17"/>
          <w:szCs w:val="17"/>
        </w:rPr>
        <w:t>文件安装在本机上，例如，在您的应用程序目录下的</w:t>
      </w:r>
      <w:r>
        <w:rPr>
          <w:rFonts w:ascii="Verdana" w:hAnsi="Verdana"/>
          <w:sz w:val="17"/>
          <w:szCs w:val="17"/>
        </w:rPr>
        <w:t>bin</w:t>
      </w:r>
      <w:r>
        <w:rPr>
          <w:rFonts w:ascii="Verdana" w:hAnsi="Verdana"/>
          <w:sz w:val="17"/>
          <w:szCs w:val="17"/>
        </w:rPr>
        <w:t>目录中，用</w:t>
      </w:r>
      <w:r>
        <w:rPr>
          <w:rFonts w:ascii="Verdana" w:hAnsi="Verdana"/>
          <w:sz w:val="17"/>
          <w:szCs w:val="17"/>
        </w:rPr>
        <w:t>AssemblyFolders</w:t>
      </w:r>
      <w:r>
        <w:rPr>
          <w:rFonts w:ascii="Verdana" w:hAnsi="Verdana"/>
          <w:sz w:val="17"/>
          <w:szCs w:val="17"/>
        </w:rPr>
        <w:t>注册表项注册这些文件，或将它们安装在</w:t>
      </w:r>
      <w:r>
        <w:rPr>
          <w:rFonts w:ascii="Verdana" w:hAnsi="Verdana"/>
          <w:sz w:val="17"/>
          <w:szCs w:val="17"/>
        </w:rPr>
        <w:t>Global Assembly Cache (GAC)</w:t>
      </w:r>
      <w:r>
        <w:rPr>
          <w:rFonts w:ascii="Verdana" w:hAnsi="Verdana"/>
          <w:sz w:val="17"/>
          <w:szCs w:val="17"/>
        </w:rPr>
        <w:t>中。请通过</w:t>
      </w:r>
      <w:hyperlink r:id="rId92" w:history="1">
        <w:r>
          <w:rPr>
            <w:rStyle w:val="a6"/>
            <w:rFonts w:ascii="Verdana" w:hAnsi="Verdana"/>
            <w:sz w:val="17"/>
            <w:szCs w:val="17"/>
          </w:rPr>
          <w:t>此链接</w:t>
        </w:r>
      </w:hyperlink>
      <w:r>
        <w:rPr>
          <w:rFonts w:ascii="Verdana" w:hAnsi="Verdana"/>
          <w:sz w:val="17"/>
          <w:szCs w:val="17"/>
        </w:rPr>
        <w:t xml:space="preserve"> </w:t>
      </w:r>
      <w:r>
        <w:rPr>
          <w:rFonts w:ascii="Verdana" w:hAnsi="Verdana"/>
          <w:sz w:val="17"/>
          <w:szCs w:val="17"/>
        </w:rPr>
        <w:t>学习</w:t>
      </w:r>
      <w:r>
        <w:rPr>
          <w:rFonts w:ascii="Verdana" w:hAnsi="Verdana"/>
          <w:sz w:val="17"/>
          <w:szCs w:val="17"/>
        </w:rPr>
        <w:t>GAC</w:t>
      </w:r>
      <w:r>
        <w:rPr>
          <w:rFonts w:ascii="Verdana" w:hAnsi="Verdana"/>
          <w:sz w:val="17"/>
          <w:szCs w:val="17"/>
        </w:rPr>
        <w:t>是怎样使您的</w:t>
      </w:r>
      <w:r>
        <w:rPr>
          <w:rFonts w:ascii="Verdana" w:hAnsi="Verdana"/>
          <w:sz w:val="17"/>
          <w:szCs w:val="17"/>
        </w:rPr>
        <w:t xml:space="preserve">TeeChart.Net </w:t>
      </w:r>
      <w:r>
        <w:rPr>
          <w:rFonts w:ascii="Verdana" w:hAnsi="Verdana"/>
          <w:sz w:val="17"/>
          <w:szCs w:val="17"/>
        </w:rPr>
        <w:t>程序集可以在不同的应用程序中进行轻松共享。</w:t>
      </w:r>
    </w:p>
    <w:p w:rsidR="007649B1" w:rsidRPr="006B4479" w:rsidRDefault="007649B1" w:rsidP="007649B1">
      <w:pPr>
        <w:jc w:val="left"/>
        <w:rPr>
          <w:rFonts w:ascii="宋体" w:hAnsi="宋体"/>
          <w:b/>
          <w:sz w:val="24"/>
        </w:rPr>
      </w:pPr>
      <w:bookmarkStart w:id="200" w:name="Bookmark18_EditorHelp"/>
      <w:r w:rsidRPr="006B4479">
        <w:rPr>
          <w:rFonts w:ascii="宋体" w:hAnsi="宋体"/>
          <w:b/>
          <w:sz w:val="24"/>
        </w:rPr>
        <w:t>运行时编辑器帮助支持</w:t>
      </w:r>
      <w:bookmarkEnd w:id="200"/>
      <w:r w:rsidRPr="006B4479">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在运行时操作</w:t>
      </w:r>
      <w:r>
        <w:rPr>
          <w:rFonts w:ascii="Verdana" w:hAnsi="Verdana"/>
          <w:sz w:val="17"/>
          <w:szCs w:val="17"/>
        </w:rPr>
        <w:t>TeeChart</w:t>
      </w:r>
      <w:r>
        <w:rPr>
          <w:rFonts w:ascii="Verdana" w:hAnsi="Verdana"/>
          <w:sz w:val="17"/>
          <w:szCs w:val="17"/>
        </w:rPr>
        <w:t>编辑器，可以使用户修改您应用程序的图表设置。</w:t>
      </w:r>
      <w:r>
        <w:rPr>
          <w:rFonts w:ascii="Verdana" w:hAnsi="Verdana"/>
          <w:sz w:val="17"/>
          <w:szCs w:val="17"/>
        </w:rPr>
        <w:t>TeeChart</w:t>
      </w:r>
      <w:r>
        <w:rPr>
          <w:rFonts w:ascii="Verdana" w:hAnsi="Verdana"/>
          <w:sz w:val="17"/>
          <w:szCs w:val="17"/>
        </w:rPr>
        <w:t>自带的设计时程序设计帮助并不是运行时的扩展，您只是可以在运行时，通过</w:t>
      </w:r>
      <w:r>
        <w:rPr>
          <w:rFonts w:ascii="Verdana" w:hAnsi="Verdana"/>
          <w:sz w:val="17"/>
          <w:szCs w:val="17"/>
        </w:rPr>
        <w:t>Help</w:t>
      </w:r>
      <w:r>
        <w:rPr>
          <w:rFonts w:ascii="Verdana" w:hAnsi="Verdana"/>
          <w:sz w:val="17"/>
          <w:szCs w:val="17"/>
        </w:rPr>
        <w:t>按钮添加自己的帮助文档到图表编辑器中，。</w:t>
      </w:r>
      <w:r>
        <w:rPr>
          <w:rFonts w:ascii="Verdana" w:hAnsi="Verdana"/>
          <w:sz w:val="17"/>
          <w:szCs w:val="17"/>
        </w:rPr>
        <w:br/>
      </w:r>
      <w:r>
        <w:rPr>
          <w:rFonts w:ascii="Verdana" w:hAnsi="Verdana"/>
          <w:sz w:val="17"/>
          <w:szCs w:val="17"/>
        </w:rPr>
        <w:br/>
      </w:r>
      <w:bookmarkStart w:id="201" w:name="Bookmark18_EditorHelpCfg"/>
      <w:r>
        <w:rPr>
          <w:rFonts w:ascii="Verdana" w:hAnsi="Verdana"/>
          <w:b/>
          <w:bCs/>
          <w:sz w:val="17"/>
          <w:szCs w:val="17"/>
        </w:rPr>
        <w:t>配置</w:t>
      </w:r>
      <w:bookmarkEnd w:id="201"/>
      <w:r>
        <w:rPr>
          <w:rFonts w:ascii="Verdana" w:hAnsi="Verdana"/>
          <w:b/>
          <w:bCs/>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您的帮助文档必须是</w:t>
      </w:r>
      <w:r>
        <w:rPr>
          <w:rFonts w:ascii="Verdana" w:hAnsi="Verdana"/>
          <w:sz w:val="17"/>
          <w:szCs w:val="17"/>
        </w:rPr>
        <w:t>chm</w:t>
      </w:r>
      <w:r>
        <w:rPr>
          <w:rFonts w:ascii="Verdana" w:hAnsi="Verdana"/>
          <w:sz w:val="17"/>
          <w:szCs w:val="17"/>
        </w:rPr>
        <w:t>格式（</w:t>
      </w:r>
      <w:r>
        <w:rPr>
          <w:rFonts w:ascii="Verdana" w:hAnsi="Verdana"/>
          <w:sz w:val="17"/>
          <w:szCs w:val="17"/>
        </w:rPr>
        <w:t>HTML Help v1</w:t>
      </w:r>
      <w:r>
        <w:rPr>
          <w:rFonts w:ascii="Verdana" w:hAnsi="Verdana"/>
          <w:sz w:val="17"/>
          <w:szCs w:val="17"/>
        </w:rPr>
        <w:t>）</w:t>
      </w:r>
      <w:r>
        <w:rPr>
          <w:rFonts w:ascii="Verdana" w:hAnsi="Verdana"/>
          <w:sz w:val="17"/>
          <w:szCs w:val="17"/>
        </w:rPr>
        <w:t xml:space="preserve"> </w:t>
      </w:r>
    </w:p>
    <w:p w:rsidR="007649B1" w:rsidRDefault="007649B1" w:rsidP="007649B1">
      <w:pPr>
        <w:rPr>
          <w:rFonts w:ascii="Verdana" w:hAnsi="Verdana"/>
          <w:sz w:val="17"/>
          <w:szCs w:val="17"/>
        </w:rPr>
      </w:pPr>
      <w:r>
        <w:rPr>
          <w:rFonts w:ascii="Verdana" w:hAnsi="Symbol"/>
          <w:sz w:val="17"/>
          <w:szCs w:val="17"/>
        </w:rPr>
        <w:t></w:t>
      </w:r>
      <w:r>
        <w:rPr>
          <w:rFonts w:ascii="Verdana" w:hAnsi="Verdana"/>
          <w:sz w:val="17"/>
          <w:szCs w:val="17"/>
        </w:rPr>
        <w:t xml:space="preserve">  </w:t>
      </w:r>
      <w:r>
        <w:rPr>
          <w:rFonts w:ascii="Verdana" w:hAnsi="Verdana"/>
          <w:sz w:val="17"/>
          <w:szCs w:val="17"/>
        </w:rPr>
        <w:t>当您将帮助文档安装在以下注册位置时，该文档必须是在运行时已进行了注册。如下所示</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     [HKEY_LOCAL_MACHINE\\SOFTWARE\\Microsoft\\Windows\\HTML Help] </w:t>
      </w:r>
      <w:r>
        <w:rPr>
          <w:color w:val="000066"/>
          <w:sz w:val="17"/>
          <w:szCs w:val="17"/>
        </w:rPr>
        <w:br/>
        <w:t>        "YourHelpfile.chm"="drive:\directory"</w:t>
      </w:r>
    </w:p>
    <w:p w:rsidR="007649B1" w:rsidRDefault="007649B1" w:rsidP="007649B1">
      <w:pPr>
        <w:spacing w:after="240"/>
        <w:rPr>
          <w:rFonts w:ascii="Verdana" w:hAnsi="Verdana"/>
          <w:sz w:val="17"/>
          <w:szCs w:val="17"/>
        </w:rPr>
      </w:pPr>
    </w:p>
    <w:p w:rsidR="007649B1" w:rsidRPr="006B4479" w:rsidRDefault="007649B1" w:rsidP="007649B1">
      <w:pPr>
        <w:jc w:val="left"/>
        <w:rPr>
          <w:rFonts w:ascii="宋体" w:hAnsi="宋体"/>
          <w:b/>
          <w:sz w:val="24"/>
        </w:rPr>
      </w:pPr>
      <w:bookmarkStart w:id="202" w:name="Bookmark18_Lang"/>
      <w:r w:rsidRPr="006B4479">
        <w:rPr>
          <w:rFonts w:ascii="宋体" w:hAnsi="宋体"/>
          <w:b/>
          <w:sz w:val="24"/>
        </w:rPr>
        <w:t>TeeChart语言支持</w:t>
      </w:r>
      <w:bookmarkEnd w:id="202"/>
      <w:r w:rsidRPr="006B4479">
        <w:rPr>
          <w:rFonts w:ascii="宋体" w:hAnsi="宋体"/>
          <w:b/>
          <w:sz w:val="24"/>
        </w:rPr>
        <w:t xml:space="preserve"> </w:t>
      </w:r>
    </w:p>
    <w:p w:rsidR="007649B1" w:rsidRDefault="007649B1" w:rsidP="007649B1">
      <w:pPr>
        <w:rPr>
          <w:rFonts w:ascii="Verdana" w:hAnsi="Verdana"/>
          <w:sz w:val="17"/>
          <w:szCs w:val="17"/>
        </w:rPr>
      </w:pPr>
      <w:r>
        <w:rPr>
          <w:rFonts w:ascii="Verdana" w:hAnsi="Verdana"/>
          <w:sz w:val="17"/>
          <w:szCs w:val="17"/>
        </w:rPr>
        <w:t>TeeChart</w:t>
      </w:r>
      <w:r>
        <w:rPr>
          <w:rFonts w:ascii="Verdana" w:hAnsi="Verdana"/>
          <w:sz w:val="17"/>
          <w:szCs w:val="17"/>
        </w:rPr>
        <w:t>的语言，换句话说，也就是</w:t>
      </w:r>
      <w:r>
        <w:rPr>
          <w:rFonts w:ascii="Verdana" w:hAnsi="Verdana"/>
          <w:sz w:val="17"/>
          <w:szCs w:val="17"/>
        </w:rPr>
        <w:t>TeeChart</w:t>
      </w:r>
      <w:r>
        <w:rPr>
          <w:rFonts w:ascii="Verdana" w:hAnsi="Verdana"/>
          <w:sz w:val="17"/>
          <w:szCs w:val="17"/>
        </w:rPr>
        <w:t>编辑器及其他</w:t>
      </w:r>
      <w:r>
        <w:rPr>
          <w:rFonts w:ascii="Verdana" w:hAnsi="Verdana"/>
          <w:sz w:val="17"/>
          <w:szCs w:val="17"/>
        </w:rPr>
        <w:t>TeeChart</w:t>
      </w:r>
      <w:r>
        <w:rPr>
          <w:rFonts w:ascii="Verdana" w:hAnsi="Verdana"/>
          <w:sz w:val="17"/>
          <w:szCs w:val="17"/>
        </w:rPr>
        <w:t>对话框用不同语言进行显示的能力，目前它只支持在运行时进行注册。</w:t>
      </w:r>
      <w:r>
        <w:rPr>
          <w:rFonts w:ascii="Verdana" w:hAnsi="Verdana"/>
          <w:sz w:val="17"/>
          <w:szCs w:val="17"/>
        </w:rPr>
        <w:br/>
      </w:r>
      <w:r>
        <w:rPr>
          <w:rFonts w:ascii="Verdana" w:hAnsi="Verdana"/>
          <w:sz w:val="17"/>
          <w:szCs w:val="17"/>
        </w:rPr>
        <w:br/>
      </w:r>
      <w:bookmarkStart w:id="203" w:name="Bookmark18_LangCfg"/>
      <w:r>
        <w:rPr>
          <w:rFonts w:ascii="Verdana" w:hAnsi="Verdana"/>
          <w:b/>
          <w:bCs/>
          <w:sz w:val="17"/>
          <w:szCs w:val="17"/>
        </w:rPr>
        <w:t>配置</w:t>
      </w:r>
      <w:bookmarkEnd w:id="203"/>
      <w:r>
        <w:rPr>
          <w:rFonts w:ascii="Verdana" w:hAnsi="Verdana"/>
          <w:sz w:val="17"/>
          <w:szCs w:val="17"/>
        </w:rPr>
        <w:br/>
      </w:r>
      <w:r>
        <w:rPr>
          <w:rFonts w:ascii="Verdana" w:hAnsi="Verdana"/>
          <w:sz w:val="17"/>
          <w:szCs w:val="17"/>
        </w:rPr>
        <w:t>如果要在运行时要改变语言，您只需在您的项目中引用</w:t>
      </w:r>
      <w:r>
        <w:rPr>
          <w:rFonts w:ascii="Verdana" w:hAnsi="Verdana"/>
          <w:sz w:val="17"/>
          <w:szCs w:val="17"/>
        </w:rPr>
        <w:t>TeeChart.Languages.dll</w:t>
      </w:r>
      <w:r>
        <w:rPr>
          <w:rFonts w:ascii="Verdana" w:hAnsi="Verdana"/>
          <w:sz w:val="17"/>
          <w:szCs w:val="17"/>
        </w:rPr>
        <w:t>，然后使用如下代码即可：</w:t>
      </w:r>
      <w:r>
        <w:rPr>
          <w:rFonts w:ascii="Verdana" w:hAnsi="Verdana"/>
          <w:sz w:val="17"/>
          <w:szCs w:val="17"/>
        </w:rPr>
        <w:br/>
      </w:r>
      <w:r>
        <w:rPr>
          <w:rFonts w:ascii="Verdana" w:hAnsi="Verdana"/>
          <w:sz w:val="17"/>
          <w:szCs w:val="17"/>
        </w:rPr>
        <w:br/>
        <w:t xml:space="preserve">fnnnt </w:t>
      </w:r>
      <w:r>
        <w:rPr>
          <w:rFonts w:ascii="Verdana" w:hAnsi="Verdana"/>
          <w:sz w:val="17"/>
          <w:szCs w:val="17"/>
        </w:rPr>
        <w:t>范例</w:t>
      </w:r>
      <w:r>
        <w:rPr>
          <w:rFonts w:ascii="Verdana" w:hAnsi="Verdana"/>
          <w:sz w:val="17"/>
          <w:szCs w:val="17"/>
        </w:rPr>
        <w:br/>
      </w:r>
      <w:r>
        <w:rPr>
          <w:rFonts w:ascii="Verdana" w:hAnsi="Verdana"/>
          <w:sz w:val="17"/>
          <w:szCs w:val="17"/>
        </w:rPr>
        <w:t>这里需放置一个</w:t>
      </w:r>
      <w:r>
        <w:rPr>
          <w:rFonts w:ascii="Verdana" w:hAnsi="Verdana"/>
          <w:sz w:val="17"/>
          <w:szCs w:val="17"/>
        </w:rPr>
        <w:t>Combo box</w:t>
      </w:r>
      <w:r>
        <w:rPr>
          <w:rFonts w:ascii="Verdana" w:hAnsi="Verdana"/>
          <w:sz w:val="17"/>
          <w:szCs w:val="17"/>
        </w:rPr>
        <w:t>来进行语言选择</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private void Form1_Load(object sender, System.EventArgs e)  </w:t>
      </w:r>
      <w:r>
        <w:rPr>
          <w:color w:val="000066"/>
          <w:sz w:val="17"/>
          <w:szCs w:val="17"/>
        </w:rPr>
        <w:br/>
        <w:t xml:space="preserve">        commander1.Chart = tChart1; </w:t>
      </w:r>
      <w:r>
        <w:rPr>
          <w:color w:val="000066"/>
          <w:sz w:val="17"/>
          <w:szCs w:val="17"/>
        </w:rPr>
        <w:br/>
        <w:t xml:space="preserve">        tChart1.Aspect.View3D = false; </w:t>
      </w:r>
      <w:r>
        <w:rPr>
          <w:color w:val="000066"/>
          <w:sz w:val="17"/>
          <w:szCs w:val="17"/>
        </w:rPr>
        <w:br/>
        <w:t xml:space="preserve">        line1.FillSampleValues(20); </w:t>
      </w:r>
      <w:r>
        <w:rPr>
          <w:color w:val="000066"/>
          <w:sz w:val="17"/>
          <w:szCs w:val="17"/>
        </w:rPr>
        <w:br/>
        <w:t xml:space="preserve">        comboBox1.Items.Add("Arabic"); </w:t>
      </w:r>
      <w:r>
        <w:rPr>
          <w:color w:val="000066"/>
          <w:sz w:val="17"/>
          <w:szCs w:val="17"/>
        </w:rPr>
        <w:br/>
        <w:t xml:space="preserve">        comboBox1.Items.Add("Brazilian"); </w:t>
      </w:r>
      <w:r>
        <w:rPr>
          <w:color w:val="000066"/>
          <w:sz w:val="17"/>
          <w:szCs w:val="17"/>
        </w:rPr>
        <w:br/>
        <w:t xml:space="preserve">        comboBox1.Items.Add("Catalan"); </w:t>
      </w:r>
      <w:r>
        <w:rPr>
          <w:color w:val="000066"/>
          <w:sz w:val="17"/>
          <w:szCs w:val="17"/>
        </w:rPr>
        <w:br/>
        <w:t xml:space="preserve">        comboBox1.Items.Add("Chinese Simple"); </w:t>
      </w:r>
      <w:r>
        <w:rPr>
          <w:color w:val="000066"/>
          <w:sz w:val="17"/>
          <w:szCs w:val="17"/>
        </w:rPr>
        <w:br/>
      </w:r>
      <w:r>
        <w:rPr>
          <w:color w:val="000066"/>
          <w:sz w:val="17"/>
          <w:szCs w:val="17"/>
        </w:rPr>
        <w:lastRenderedPageBreak/>
        <w:t xml:space="preserve">        comboBox1.Items.Add("Chinese Traditional"); </w:t>
      </w:r>
      <w:r>
        <w:rPr>
          <w:color w:val="000066"/>
          <w:sz w:val="17"/>
          <w:szCs w:val="17"/>
        </w:rPr>
        <w:br/>
        <w:t xml:space="preserve">        comboBox1.Items.Add("Danish"); </w:t>
      </w:r>
      <w:r>
        <w:rPr>
          <w:color w:val="000066"/>
          <w:sz w:val="17"/>
          <w:szCs w:val="17"/>
        </w:rPr>
        <w:br/>
        <w:t xml:space="preserve">        comboBox1.Items.Add("Dutch"); </w:t>
      </w:r>
      <w:r>
        <w:rPr>
          <w:color w:val="000066"/>
          <w:sz w:val="17"/>
          <w:szCs w:val="17"/>
        </w:rPr>
        <w:br/>
        <w:t xml:space="preserve">        comboBox1.Items.Add("English"); </w:t>
      </w:r>
      <w:r>
        <w:rPr>
          <w:color w:val="000066"/>
          <w:sz w:val="17"/>
          <w:szCs w:val="17"/>
        </w:rPr>
        <w:br/>
        <w:t xml:space="preserve">        comboBox1.Items.Add("Finnish"); </w:t>
      </w:r>
      <w:r>
        <w:rPr>
          <w:color w:val="000066"/>
          <w:sz w:val="17"/>
          <w:szCs w:val="17"/>
        </w:rPr>
        <w:br/>
        <w:t xml:space="preserve">        comboBox1.Items.Add("French"); </w:t>
      </w:r>
      <w:r>
        <w:rPr>
          <w:color w:val="000066"/>
          <w:sz w:val="17"/>
          <w:szCs w:val="17"/>
        </w:rPr>
        <w:br/>
        <w:t xml:space="preserve">        comboBox1.Items.Add("Galician"); </w:t>
      </w:r>
      <w:r>
        <w:rPr>
          <w:color w:val="000066"/>
          <w:sz w:val="17"/>
          <w:szCs w:val="17"/>
        </w:rPr>
        <w:br/>
        <w:t xml:space="preserve">        comboBox1.Items.Add("German"); </w:t>
      </w:r>
      <w:r>
        <w:rPr>
          <w:color w:val="000066"/>
          <w:sz w:val="17"/>
          <w:szCs w:val="17"/>
        </w:rPr>
        <w:br/>
        <w:t xml:space="preserve">        comboBox1.Items.Add("Hebrew"); </w:t>
      </w:r>
      <w:r>
        <w:rPr>
          <w:color w:val="000066"/>
          <w:sz w:val="17"/>
          <w:szCs w:val="17"/>
        </w:rPr>
        <w:br/>
        <w:t xml:space="preserve">        comboBox1.Items.Add("Hellenic"); </w:t>
      </w:r>
      <w:r>
        <w:rPr>
          <w:color w:val="000066"/>
          <w:sz w:val="17"/>
          <w:szCs w:val="17"/>
        </w:rPr>
        <w:br/>
        <w:t xml:space="preserve">        comboBox1.Items.Add("Hungarian"); </w:t>
      </w:r>
      <w:r>
        <w:rPr>
          <w:color w:val="000066"/>
          <w:sz w:val="17"/>
          <w:szCs w:val="17"/>
        </w:rPr>
        <w:br/>
        <w:t xml:space="preserve">        comboBox1.Items.Add("Indonesian"); </w:t>
      </w:r>
      <w:r>
        <w:rPr>
          <w:color w:val="000066"/>
          <w:sz w:val="17"/>
          <w:szCs w:val="17"/>
        </w:rPr>
        <w:br/>
        <w:t xml:space="preserve">        comboBox1.Items.Add("Italian"); </w:t>
      </w:r>
      <w:r>
        <w:rPr>
          <w:color w:val="000066"/>
          <w:sz w:val="17"/>
          <w:szCs w:val="17"/>
        </w:rPr>
        <w:br/>
        <w:t xml:space="preserve">        comboBox1.Items.Add("Japanese"); </w:t>
      </w:r>
      <w:r>
        <w:rPr>
          <w:color w:val="000066"/>
          <w:sz w:val="17"/>
          <w:szCs w:val="17"/>
        </w:rPr>
        <w:br/>
        <w:t xml:space="preserve">        comboBox1.Items.Add("Korean"); </w:t>
      </w:r>
      <w:r>
        <w:rPr>
          <w:color w:val="000066"/>
          <w:sz w:val="17"/>
          <w:szCs w:val="17"/>
        </w:rPr>
        <w:br/>
        <w:t xml:space="preserve">        comboBox1.Items.Add("Norwegian"); </w:t>
      </w:r>
      <w:r>
        <w:rPr>
          <w:color w:val="000066"/>
          <w:sz w:val="17"/>
          <w:szCs w:val="17"/>
        </w:rPr>
        <w:br/>
        <w:t xml:space="preserve">        comboBox1.Items.Add("Polish"); </w:t>
      </w:r>
      <w:r>
        <w:rPr>
          <w:color w:val="000066"/>
          <w:sz w:val="17"/>
          <w:szCs w:val="17"/>
        </w:rPr>
        <w:br/>
        <w:t xml:space="preserve">        comboBox1.Items.Add("Portuguese"); </w:t>
      </w:r>
      <w:r>
        <w:rPr>
          <w:color w:val="000066"/>
          <w:sz w:val="17"/>
          <w:szCs w:val="17"/>
        </w:rPr>
        <w:br/>
        <w:t xml:space="preserve">        comboBox1.Items.Add("Russian"); </w:t>
      </w:r>
      <w:r>
        <w:rPr>
          <w:color w:val="000066"/>
          <w:sz w:val="17"/>
          <w:szCs w:val="17"/>
        </w:rPr>
        <w:br/>
        <w:t xml:space="preserve">        comboBox1.Items.Add("Slovak"); </w:t>
      </w:r>
      <w:r>
        <w:rPr>
          <w:color w:val="000066"/>
          <w:sz w:val="17"/>
          <w:szCs w:val="17"/>
        </w:rPr>
        <w:br/>
        <w:t xml:space="preserve">        comboBox1.Items.Add("Slovene"); </w:t>
      </w:r>
      <w:r>
        <w:rPr>
          <w:color w:val="000066"/>
          <w:sz w:val="17"/>
          <w:szCs w:val="17"/>
        </w:rPr>
        <w:br/>
        <w:t xml:space="preserve">        comboBox1.Items.Add("Spanish"); </w:t>
      </w:r>
      <w:r>
        <w:rPr>
          <w:color w:val="000066"/>
          <w:sz w:val="17"/>
          <w:szCs w:val="17"/>
        </w:rPr>
        <w:br/>
        <w:t xml:space="preserve">        comboBox1.Items.Add("Swedish"); </w:t>
      </w:r>
      <w:r>
        <w:rPr>
          <w:color w:val="000066"/>
          <w:sz w:val="17"/>
          <w:szCs w:val="17"/>
        </w:rPr>
        <w:br/>
        <w:t xml:space="preserve">        comboBox1.Items.Add("Turkish"); </w:t>
      </w:r>
      <w:r>
        <w:rPr>
          <w:color w:val="000066"/>
          <w:sz w:val="17"/>
          <w:szCs w:val="17"/>
        </w:rPr>
        <w:br/>
        <w:t xml:space="preserve">        comboBox1.Items.Add("Ukranian"); </w:t>
      </w:r>
      <w:r>
        <w:rPr>
          <w:color w:val="000066"/>
          <w:sz w:val="17"/>
          <w:szCs w:val="17"/>
        </w:rPr>
        <w:br/>
        <w:t xml:space="preserve">        comboBox1.SelectedItem = "English"; </w:t>
      </w:r>
      <w:r>
        <w:rPr>
          <w:color w:val="000066"/>
          <w:sz w:val="17"/>
          <w:szCs w:val="17"/>
        </w:rPr>
        <w:br/>
        <w:t xml:space="preserve"> </w:t>
      </w:r>
      <w:r>
        <w:rPr>
          <w:color w:val="000066"/>
          <w:sz w:val="17"/>
          <w:szCs w:val="17"/>
        </w:rPr>
        <w:br/>
        <w:t xml:space="preserve"> </w:t>
      </w:r>
      <w:r>
        <w:rPr>
          <w:color w:val="000066"/>
          <w:sz w:val="17"/>
          <w:szCs w:val="17"/>
        </w:rPr>
        <w:br/>
        <w:t xml:space="preserve">private void comboBox1_SelectedIndexChanged(object sender, System.EventArgs e)  </w:t>
      </w:r>
      <w:r>
        <w:rPr>
          <w:color w:val="000066"/>
          <w:sz w:val="17"/>
          <w:szCs w:val="17"/>
        </w:rPr>
        <w:br/>
        <w:t xml:space="preserve">        switch(comboBox1.SelectedIndex)  </w:t>
      </w:r>
      <w:r>
        <w:rPr>
          <w:color w:val="000066"/>
          <w:sz w:val="17"/>
          <w:szCs w:val="17"/>
        </w:rPr>
        <w:br/>
        <w:t xml:space="preserve">            case 0: Steema.TeeChart.Languages.Arabic.Activate(); break; </w:t>
      </w:r>
      <w:r>
        <w:rPr>
          <w:color w:val="000066"/>
          <w:sz w:val="17"/>
          <w:szCs w:val="17"/>
        </w:rPr>
        <w:br/>
        <w:t xml:space="preserve">            case 1: Steema.TeeChart.Languages.Brazilian.Activate(); break; </w:t>
      </w:r>
      <w:r>
        <w:rPr>
          <w:color w:val="000066"/>
          <w:sz w:val="17"/>
          <w:szCs w:val="17"/>
        </w:rPr>
        <w:br/>
        <w:t xml:space="preserve">            case 2: Steema.TeeChart.Languages.Catalan.Activate(); break; </w:t>
      </w:r>
      <w:r>
        <w:rPr>
          <w:color w:val="000066"/>
          <w:sz w:val="17"/>
          <w:szCs w:val="17"/>
        </w:rPr>
        <w:br/>
        <w:t xml:space="preserve">            case 3: Steema.TeeChart.Languages.ChineseSimp.Activate(); break; </w:t>
      </w:r>
      <w:r>
        <w:rPr>
          <w:color w:val="000066"/>
          <w:sz w:val="17"/>
          <w:szCs w:val="17"/>
        </w:rPr>
        <w:br/>
        <w:t xml:space="preserve">            case 4: Steema.TeeChart.Languages.ChineseTrad.Activate(); break; </w:t>
      </w:r>
      <w:r>
        <w:rPr>
          <w:color w:val="000066"/>
          <w:sz w:val="17"/>
          <w:szCs w:val="17"/>
        </w:rPr>
        <w:br/>
        <w:t xml:space="preserve">            case 5: Steema.TeeChart.Languages.Danish.Activate(); break; </w:t>
      </w:r>
      <w:r>
        <w:rPr>
          <w:color w:val="000066"/>
          <w:sz w:val="17"/>
          <w:szCs w:val="17"/>
        </w:rPr>
        <w:br/>
        <w:t xml:space="preserve">            case 6: Steema.TeeChart.Languages.Dutch.Activate(); break; </w:t>
      </w:r>
      <w:r>
        <w:rPr>
          <w:color w:val="000066"/>
          <w:sz w:val="17"/>
          <w:szCs w:val="17"/>
        </w:rPr>
        <w:br/>
        <w:t xml:space="preserve">            case 7: Steema.TeeChart.Languages.English.Activate(); break; </w:t>
      </w:r>
      <w:r>
        <w:rPr>
          <w:color w:val="000066"/>
          <w:sz w:val="17"/>
          <w:szCs w:val="17"/>
        </w:rPr>
        <w:br/>
        <w:t xml:space="preserve">            case 8: Steema.TeeChart.Languages.Finnish.Activate(); break; </w:t>
      </w:r>
      <w:r>
        <w:rPr>
          <w:color w:val="000066"/>
          <w:sz w:val="17"/>
          <w:szCs w:val="17"/>
        </w:rPr>
        <w:br/>
        <w:t xml:space="preserve">            case 9: Steema.TeeChart.Languages.French.Activate(); break; </w:t>
      </w:r>
      <w:r>
        <w:rPr>
          <w:color w:val="000066"/>
          <w:sz w:val="17"/>
          <w:szCs w:val="17"/>
        </w:rPr>
        <w:br/>
        <w:t xml:space="preserve">            case 10: Steema.TeeChart.Languages.Galician.Activate(); break; </w:t>
      </w:r>
      <w:r>
        <w:rPr>
          <w:color w:val="000066"/>
          <w:sz w:val="17"/>
          <w:szCs w:val="17"/>
        </w:rPr>
        <w:br/>
      </w:r>
      <w:r>
        <w:rPr>
          <w:color w:val="000066"/>
          <w:sz w:val="17"/>
          <w:szCs w:val="17"/>
        </w:rPr>
        <w:lastRenderedPageBreak/>
        <w:t xml:space="preserve">            case 11: Steema.TeeChart.Languages.German.Activate(); break; </w:t>
      </w:r>
      <w:r>
        <w:rPr>
          <w:color w:val="000066"/>
          <w:sz w:val="17"/>
          <w:szCs w:val="17"/>
        </w:rPr>
        <w:br/>
        <w:t xml:space="preserve">            case 12: Steema.TeeChart.Languages.Hebrew.Activate(); break; </w:t>
      </w:r>
      <w:r>
        <w:rPr>
          <w:color w:val="000066"/>
          <w:sz w:val="17"/>
          <w:szCs w:val="17"/>
        </w:rPr>
        <w:br/>
        <w:t xml:space="preserve">            case 13: Steema.TeeChart.Languages.Hellenic.Activate(); break; </w:t>
      </w:r>
      <w:r>
        <w:rPr>
          <w:color w:val="000066"/>
          <w:sz w:val="17"/>
          <w:szCs w:val="17"/>
        </w:rPr>
        <w:br/>
        <w:t xml:space="preserve">            case 14: Steema.TeeChart.Languages.Hungarian.Activate(); break; </w:t>
      </w:r>
      <w:r>
        <w:rPr>
          <w:color w:val="000066"/>
          <w:sz w:val="17"/>
          <w:szCs w:val="17"/>
        </w:rPr>
        <w:br/>
        <w:t xml:space="preserve">            case 15: Steema.TeeChart.Languages.Indonesian.Activate(); break; </w:t>
      </w:r>
      <w:r>
        <w:rPr>
          <w:color w:val="000066"/>
          <w:sz w:val="17"/>
          <w:szCs w:val="17"/>
        </w:rPr>
        <w:br/>
        <w:t xml:space="preserve">            case 16: Steema.TeeChart.Languages.Italian.Activate(); break; </w:t>
      </w:r>
      <w:r>
        <w:rPr>
          <w:color w:val="000066"/>
          <w:sz w:val="17"/>
          <w:szCs w:val="17"/>
        </w:rPr>
        <w:br/>
        <w:t xml:space="preserve">            case 17: Steema.TeeChart.Languages.Japanese.Activate(); break; </w:t>
      </w:r>
      <w:r>
        <w:rPr>
          <w:color w:val="000066"/>
          <w:sz w:val="17"/>
          <w:szCs w:val="17"/>
        </w:rPr>
        <w:br/>
        <w:t xml:space="preserve">            case 18: Steema.TeeChart.Languages.Korean.Activate(); break; </w:t>
      </w:r>
      <w:r>
        <w:rPr>
          <w:color w:val="000066"/>
          <w:sz w:val="17"/>
          <w:szCs w:val="17"/>
        </w:rPr>
        <w:br/>
        <w:t xml:space="preserve">            case 19: Steema.TeeChart.Languages.Norwegian.Activate(); break; </w:t>
      </w:r>
      <w:r>
        <w:rPr>
          <w:color w:val="000066"/>
          <w:sz w:val="17"/>
          <w:szCs w:val="17"/>
        </w:rPr>
        <w:br/>
        <w:t xml:space="preserve">            case 20: Steema.TeeChart.Languages.Polish.Activate(); break; </w:t>
      </w:r>
      <w:r>
        <w:rPr>
          <w:color w:val="000066"/>
          <w:sz w:val="17"/>
          <w:szCs w:val="17"/>
        </w:rPr>
        <w:br/>
        <w:t xml:space="preserve">            case 21: Steema.TeeChart.Languages.Portuguese.Activate(); break; </w:t>
      </w:r>
      <w:r>
        <w:rPr>
          <w:color w:val="000066"/>
          <w:sz w:val="17"/>
          <w:szCs w:val="17"/>
        </w:rPr>
        <w:br/>
        <w:t xml:space="preserve">            case 22: Steema.TeeChart.Languages.Russian.Activate(); break; </w:t>
      </w:r>
      <w:r>
        <w:rPr>
          <w:color w:val="000066"/>
          <w:sz w:val="17"/>
          <w:szCs w:val="17"/>
        </w:rPr>
        <w:br/>
        <w:t xml:space="preserve">            case 23: Steema.TeeChart.Languages.Slovak.Activate(); break; </w:t>
      </w:r>
      <w:r>
        <w:rPr>
          <w:color w:val="000066"/>
          <w:sz w:val="17"/>
          <w:szCs w:val="17"/>
        </w:rPr>
        <w:br/>
        <w:t xml:space="preserve">            case 24: Steema.TeeChart.Languages.Slovene.Activate(); break; </w:t>
      </w:r>
      <w:r>
        <w:rPr>
          <w:color w:val="000066"/>
          <w:sz w:val="17"/>
          <w:szCs w:val="17"/>
        </w:rPr>
        <w:br/>
        <w:t xml:space="preserve">            case 25: Steema.TeeChart.Languages.Spanish.Activate(); break; </w:t>
      </w:r>
      <w:r>
        <w:rPr>
          <w:color w:val="000066"/>
          <w:sz w:val="17"/>
          <w:szCs w:val="17"/>
        </w:rPr>
        <w:br/>
        <w:t xml:space="preserve">            case 26: Steema.TeeChart.Languages.Swedish.Activate(); break; </w:t>
      </w:r>
      <w:r>
        <w:rPr>
          <w:color w:val="000066"/>
          <w:sz w:val="17"/>
          <w:szCs w:val="17"/>
        </w:rPr>
        <w:br/>
        <w:t xml:space="preserve">            case 27: Steema.TeeChart.Languages.Turkish.Activate(); break; </w:t>
      </w:r>
      <w:r>
        <w:rPr>
          <w:color w:val="000066"/>
          <w:sz w:val="17"/>
          <w:szCs w:val="17"/>
        </w:rPr>
        <w:br/>
        <w:t xml:space="preserve">            case 28: Steema.TeeChart.Languages.Ukrainian.Activate(); break; </w:t>
      </w:r>
      <w:r>
        <w:rPr>
          <w:color w:val="000066"/>
          <w:sz w:val="17"/>
          <w:szCs w:val="17"/>
        </w:rPr>
        <w:br/>
        <w:t xml:space="preserve">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br/>
      </w:r>
      <w:bookmarkStart w:id="204" w:name="Bookmark18_DesignLang"/>
      <w:r>
        <w:rPr>
          <w:rFonts w:ascii="Verdana" w:hAnsi="Verdana"/>
          <w:b/>
          <w:bCs/>
          <w:sz w:val="17"/>
          <w:szCs w:val="17"/>
        </w:rPr>
        <w:t>设计时语言</w:t>
      </w:r>
      <w:bookmarkEnd w:id="204"/>
      <w:r>
        <w:rPr>
          <w:rFonts w:ascii="Verdana" w:hAnsi="Verdana"/>
          <w:sz w:val="17"/>
          <w:szCs w:val="17"/>
        </w:rPr>
        <w:t xml:space="preserve"> </w:t>
      </w:r>
      <w:r>
        <w:rPr>
          <w:rFonts w:ascii="Verdana" w:hAnsi="Verdana"/>
          <w:sz w:val="17"/>
          <w:szCs w:val="17"/>
        </w:rPr>
        <w:br/>
        <w:t>TeeChart</w:t>
      </w:r>
      <w:r>
        <w:rPr>
          <w:rFonts w:ascii="Verdana" w:hAnsi="Verdana"/>
          <w:sz w:val="17"/>
          <w:szCs w:val="17"/>
        </w:rPr>
        <w:t>能设置一种默认的设计时语言，当</w:t>
      </w:r>
      <w:r>
        <w:rPr>
          <w:rFonts w:ascii="Verdana" w:hAnsi="Verdana"/>
          <w:sz w:val="17"/>
          <w:szCs w:val="17"/>
        </w:rPr>
        <w:t>TeeChaart</w:t>
      </w:r>
      <w:r>
        <w:rPr>
          <w:rFonts w:ascii="Verdana" w:hAnsi="Verdana"/>
          <w:sz w:val="17"/>
          <w:szCs w:val="17"/>
        </w:rPr>
        <w:t>被添加到一个</w:t>
      </w:r>
      <w:r>
        <w:rPr>
          <w:rFonts w:ascii="Verdana" w:hAnsi="Verdana"/>
          <w:sz w:val="17"/>
          <w:szCs w:val="17"/>
        </w:rPr>
        <w:t>Form</w:t>
      </w:r>
      <w:r>
        <w:rPr>
          <w:rFonts w:ascii="Verdana" w:hAnsi="Verdana"/>
          <w:sz w:val="17"/>
          <w:szCs w:val="17"/>
        </w:rPr>
        <w:t>中时便可立即生效，而不需要引用</w:t>
      </w:r>
      <w:r>
        <w:rPr>
          <w:rFonts w:ascii="Verdana" w:hAnsi="Verdana"/>
          <w:sz w:val="17"/>
          <w:szCs w:val="17"/>
        </w:rPr>
        <w:t>TeeChart.Languages.dll</w:t>
      </w:r>
      <w:r>
        <w:rPr>
          <w:rFonts w:ascii="Verdana" w:hAnsi="Verdana"/>
          <w:sz w:val="17"/>
          <w:szCs w:val="17"/>
        </w:rPr>
        <w:t>。在您第一次打开图表项目时，语言检索表中活动的</w:t>
      </w:r>
      <w:r>
        <w:rPr>
          <w:rFonts w:ascii="Verdana" w:hAnsi="Verdana"/>
          <w:sz w:val="17"/>
          <w:szCs w:val="17"/>
        </w:rPr>
        <w:t>Language</w:t>
      </w:r>
      <w:r>
        <w:rPr>
          <w:rFonts w:ascii="Verdana" w:hAnsi="Verdana"/>
          <w:sz w:val="17"/>
          <w:szCs w:val="17"/>
        </w:rPr>
        <w:t>将会生效，或者也可以通过单击图表右键菜单中的</w:t>
      </w:r>
      <w:r>
        <w:rPr>
          <w:rFonts w:ascii="Verdana" w:hAnsi="Verdana"/>
          <w:sz w:val="17"/>
          <w:szCs w:val="17"/>
        </w:rPr>
        <w:t xml:space="preserve">'Options' </w:t>
      </w:r>
      <w:r>
        <w:rPr>
          <w:rFonts w:ascii="Verdana" w:hAnsi="Verdana"/>
          <w:sz w:val="17"/>
          <w:szCs w:val="17"/>
        </w:rPr>
        <w:t>选项来设定语言。</w:t>
      </w:r>
      <w:r>
        <w:rPr>
          <w:rFonts w:ascii="Verdana" w:hAnsi="Verdana"/>
          <w:sz w:val="17"/>
          <w:szCs w:val="17"/>
        </w:rPr>
        <w:br/>
      </w:r>
      <w:r>
        <w:rPr>
          <w:rFonts w:ascii="Verdana" w:hAnsi="Verdana"/>
          <w:sz w:val="17"/>
          <w:szCs w:val="17"/>
        </w:rPr>
        <w:br/>
      </w:r>
      <w:r>
        <w:rPr>
          <w:rFonts w:ascii="Verdana" w:hAnsi="Verdana"/>
          <w:b/>
          <w:bCs/>
          <w:sz w:val="17"/>
          <w:szCs w:val="17"/>
        </w:rPr>
        <w:t>Ie.</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[HKEY_LOCAL_MACHINE\SOFTWARE\Steema Software\TeeChart.NET] </w:t>
      </w:r>
      <w:r>
        <w:rPr>
          <w:color w:val="000066"/>
          <w:sz w:val="17"/>
          <w:szCs w:val="17"/>
        </w:rPr>
        <w:br/>
        <w:t>"Language"=dword:00000011  //Hex 11 is decimal 17 (Japanese)</w:t>
      </w:r>
    </w:p>
    <w:p w:rsidR="007649B1" w:rsidRDefault="007649B1" w:rsidP="007649B1">
      <w:pPr>
        <w:spacing w:after="240"/>
        <w:rPr>
          <w:rFonts w:ascii="Verdana" w:hAnsi="Verdana"/>
          <w:sz w:val="17"/>
          <w:szCs w:val="17"/>
        </w:rPr>
      </w:pPr>
    </w:p>
    <w:p w:rsidR="007649B1" w:rsidRPr="006B4479" w:rsidRDefault="007649B1" w:rsidP="007649B1">
      <w:pPr>
        <w:jc w:val="left"/>
        <w:rPr>
          <w:rFonts w:ascii="宋体" w:hAnsi="宋体"/>
          <w:b/>
          <w:sz w:val="24"/>
        </w:rPr>
      </w:pPr>
      <w:bookmarkStart w:id="205" w:name="Bookmark18_ASPNET"/>
      <w:r w:rsidRPr="006B4479">
        <w:rPr>
          <w:rFonts w:ascii="宋体" w:hAnsi="宋体"/>
          <w:b/>
          <w:sz w:val="24"/>
        </w:rPr>
        <w:t>ASP.NET应用程序支持</w:t>
      </w:r>
      <w:bookmarkEnd w:id="205"/>
    </w:p>
    <w:p w:rsidR="007649B1" w:rsidRDefault="007649B1" w:rsidP="007649B1">
      <w:pPr>
        <w:rPr>
          <w:rFonts w:ascii="Verdana" w:hAnsi="Verdana"/>
          <w:sz w:val="17"/>
          <w:szCs w:val="17"/>
        </w:rPr>
      </w:pPr>
      <w:r>
        <w:rPr>
          <w:rFonts w:ascii="Verdana" w:hAnsi="Verdana"/>
          <w:sz w:val="17"/>
          <w:szCs w:val="17"/>
        </w:rPr>
        <w:t>本节包括</w:t>
      </w:r>
      <w:r>
        <w:rPr>
          <w:rFonts w:ascii="Verdana" w:hAnsi="Verdana"/>
          <w:sz w:val="17"/>
          <w:szCs w:val="17"/>
        </w:rPr>
        <w:t>ASP.NET WebForm</w:t>
      </w:r>
      <w:r>
        <w:rPr>
          <w:rFonts w:ascii="Verdana" w:hAnsi="Verdana"/>
          <w:sz w:val="17"/>
          <w:szCs w:val="17"/>
        </w:rPr>
        <w:t>应用程序分发的相关资料。</w:t>
      </w:r>
      <w:r>
        <w:rPr>
          <w:rFonts w:ascii="Verdana" w:hAnsi="Verdana"/>
          <w:sz w:val="17"/>
          <w:szCs w:val="17"/>
        </w:rPr>
        <w:br/>
      </w:r>
      <w:bookmarkStart w:id="206" w:name="Bookmark18_ASPCfg"/>
      <w:r>
        <w:rPr>
          <w:rFonts w:ascii="Verdana" w:hAnsi="Verdana"/>
          <w:b/>
          <w:bCs/>
          <w:sz w:val="17"/>
          <w:szCs w:val="17"/>
        </w:rPr>
        <w:t>配置</w:t>
      </w:r>
      <w:bookmarkEnd w:id="206"/>
      <w:r>
        <w:rPr>
          <w:rFonts w:ascii="Verdana" w:hAnsi="Verdana"/>
          <w:b/>
          <w:bCs/>
          <w:sz w:val="17"/>
          <w:szCs w:val="17"/>
        </w:rPr>
        <w:t xml:space="preserve"> </w:t>
      </w:r>
      <w:r>
        <w:rPr>
          <w:rFonts w:ascii="Verdana" w:hAnsi="Verdana"/>
          <w:b/>
          <w:bCs/>
          <w:sz w:val="17"/>
          <w:szCs w:val="17"/>
        </w:rPr>
        <w:br/>
      </w:r>
      <w:r>
        <w:rPr>
          <w:rFonts w:ascii="Verdana" w:hAnsi="Verdana"/>
          <w:sz w:val="17"/>
          <w:szCs w:val="17"/>
        </w:rPr>
        <w:t>只有当</w:t>
      </w:r>
      <w:r>
        <w:rPr>
          <w:rFonts w:ascii="Verdana" w:hAnsi="Verdana"/>
          <w:sz w:val="17"/>
          <w:szCs w:val="17"/>
        </w:rPr>
        <w:t>WebChart</w:t>
      </w:r>
      <w:r>
        <w:rPr>
          <w:rFonts w:ascii="Verdana" w:hAnsi="Verdana"/>
          <w:sz w:val="17"/>
          <w:szCs w:val="17"/>
        </w:rPr>
        <w:t>的</w:t>
      </w:r>
      <w:r>
        <w:rPr>
          <w:rFonts w:ascii="Verdana" w:hAnsi="Verdana"/>
          <w:sz w:val="17"/>
          <w:szCs w:val="17"/>
        </w:rPr>
        <w:t>TempChart</w:t>
      </w:r>
      <w:r>
        <w:rPr>
          <w:rFonts w:ascii="Verdana" w:hAnsi="Verdana"/>
          <w:sz w:val="17"/>
          <w:szCs w:val="17"/>
        </w:rPr>
        <w:t>属性设为</w:t>
      </w:r>
      <w:r>
        <w:rPr>
          <w:rFonts w:ascii="Verdana" w:hAnsi="Verdana"/>
          <w:sz w:val="17"/>
          <w:szCs w:val="17"/>
        </w:rPr>
        <w:t>'File'</w:t>
      </w:r>
      <w:r>
        <w:rPr>
          <w:rFonts w:ascii="Verdana" w:hAnsi="Verdana"/>
          <w:sz w:val="17"/>
          <w:szCs w:val="17"/>
        </w:rPr>
        <w:t>时，</w:t>
      </w:r>
      <w:r>
        <w:rPr>
          <w:rFonts w:ascii="Verdana" w:hAnsi="Verdana"/>
          <w:sz w:val="17"/>
          <w:szCs w:val="17"/>
        </w:rPr>
        <w:t>WebChart</w:t>
      </w:r>
      <w:r>
        <w:rPr>
          <w:rFonts w:ascii="Verdana" w:hAnsi="Verdana"/>
          <w:sz w:val="17"/>
          <w:szCs w:val="17"/>
        </w:rPr>
        <w:t>才可以通过注册表设置将图表存储在临时文件夹中。而如果</w:t>
      </w:r>
      <w:r>
        <w:rPr>
          <w:rFonts w:ascii="Verdana" w:hAnsi="Verdana"/>
          <w:sz w:val="17"/>
          <w:szCs w:val="17"/>
        </w:rPr>
        <w:t xml:space="preserve"> WebChart</w:t>
      </w:r>
      <w:r>
        <w:rPr>
          <w:rFonts w:ascii="Verdana" w:hAnsi="Verdana"/>
          <w:sz w:val="17"/>
          <w:szCs w:val="17"/>
        </w:rPr>
        <w:t>的</w:t>
      </w:r>
      <w:r>
        <w:rPr>
          <w:rFonts w:ascii="Verdana" w:hAnsi="Verdana"/>
          <w:sz w:val="17"/>
          <w:szCs w:val="17"/>
        </w:rPr>
        <w:t>TempChart</w:t>
      </w:r>
      <w:r>
        <w:rPr>
          <w:rFonts w:ascii="Verdana" w:hAnsi="Verdana"/>
          <w:sz w:val="17"/>
          <w:szCs w:val="17"/>
        </w:rPr>
        <w:t>属性设为</w:t>
      </w:r>
      <w:r>
        <w:rPr>
          <w:rFonts w:ascii="Verdana" w:hAnsi="Verdana"/>
          <w:sz w:val="17"/>
          <w:szCs w:val="17"/>
        </w:rPr>
        <w:t xml:space="preserve"> 'Session'</w:t>
      </w:r>
      <w:r>
        <w:rPr>
          <w:rFonts w:ascii="Verdana" w:hAnsi="Verdana"/>
          <w:sz w:val="17"/>
          <w:szCs w:val="17"/>
        </w:rPr>
        <w:t>，那么在运行时服务器上是禁止注册的。关于</w:t>
      </w:r>
      <w:r>
        <w:rPr>
          <w:rFonts w:ascii="Verdana" w:hAnsi="Verdana"/>
          <w:sz w:val="17"/>
          <w:szCs w:val="17"/>
        </w:rPr>
        <w:t>WebChart</w:t>
      </w:r>
      <w:r>
        <w:rPr>
          <w:rFonts w:ascii="Verdana" w:hAnsi="Verdana"/>
          <w:sz w:val="17"/>
          <w:szCs w:val="17"/>
        </w:rPr>
        <w:t>应用程序配置的更多信息，请参考教程</w:t>
      </w:r>
      <w:r>
        <w:rPr>
          <w:rFonts w:ascii="Verdana" w:hAnsi="Verdana"/>
          <w:sz w:val="17"/>
          <w:szCs w:val="17"/>
        </w:rPr>
        <w:t>9</w:t>
      </w:r>
      <w:r>
        <w:rPr>
          <w:rFonts w:ascii="Verdana" w:hAnsi="Verdana"/>
          <w:sz w:val="17"/>
          <w:szCs w:val="17"/>
        </w:rPr>
        <w:t>，</w:t>
      </w:r>
      <w:r>
        <w:rPr>
          <w:rFonts w:ascii="Verdana" w:hAnsi="Verdana"/>
          <w:sz w:val="17"/>
          <w:szCs w:val="17"/>
        </w:rPr>
        <w:t>ASP.NET</w:t>
      </w:r>
      <w:r>
        <w:rPr>
          <w:rFonts w:ascii="Verdana" w:hAnsi="Verdana"/>
          <w:sz w:val="17"/>
          <w:szCs w:val="17"/>
        </w:rPr>
        <w:t>应用程序。</w:t>
      </w:r>
      <w:r>
        <w:rPr>
          <w:rFonts w:ascii="Verdana" w:hAnsi="Verdana"/>
          <w:sz w:val="17"/>
          <w:szCs w:val="17"/>
        </w:rPr>
        <w:br/>
      </w:r>
      <w:r>
        <w:rPr>
          <w:rFonts w:ascii="Verdana" w:hAnsi="Verdana"/>
          <w:sz w:val="17"/>
          <w:szCs w:val="17"/>
        </w:rPr>
        <w:br/>
      </w:r>
      <w:r>
        <w:rPr>
          <w:rFonts w:ascii="Verdana" w:hAnsi="Verdana"/>
          <w:b/>
          <w:bCs/>
          <w:sz w:val="17"/>
          <w:szCs w:val="17"/>
        </w:rPr>
        <w:t>当</w:t>
      </w:r>
      <w:r>
        <w:rPr>
          <w:rFonts w:ascii="Verdana" w:hAnsi="Verdana"/>
          <w:b/>
          <w:bCs/>
          <w:sz w:val="17"/>
          <w:szCs w:val="17"/>
        </w:rPr>
        <w:t>TempChart</w:t>
      </w:r>
      <w:r>
        <w:rPr>
          <w:rFonts w:ascii="Verdana" w:hAnsi="Verdana"/>
          <w:b/>
          <w:bCs/>
          <w:sz w:val="17"/>
          <w:szCs w:val="17"/>
        </w:rPr>
        <w:t>设为</w:t>
      </w:r>
      <w:r>
        <w:rPr>
          <w:rFonts w:ascii="Verdana" w:hAnsi="Verdana"/>
          <w:b/>
          <w:bCs/>
          <w:sz w:val="17"/>
          <w:szCs w:val="17"/>
        </w:rPr>
        <w:t>File</w:t>
      </w:r>
      <w:r>
        <w:rPr>
          <w:rFonts w:ascii="Verdana" w:hAnsi="Verdana"/>
          <w:b/>
          <w:bCs/>
          <w:sz w:val="17"/>
          <w:szCs w:val="17"/>
        </w:rPr>
        <w:t>时</w:t>
      </w:r>
      <w:r>
        <w:rPr>
          <w:rFonts w:ascii="Verdana" w:hAnsi="Verdana"/>
          <w:b/>
          <w:bCs/>
          <w:sz w:val="17"/>
          <w:szCs w:val="17"/>
        </w:rPr>
        <w:t>:</w:t>
      </w:r>
      <w:r>
        <w:rPr>
          <w:rFonts w:ascii="Verdana" w:hAnsi="Verdana"/>
          <w:sz w:val="17"/>
          <w:szCs w:val="17"/>
        </w:rPr>
        <w:t xml:space="preserve"> </w:t>
      </w:r>
      <w:r>
        <w:rPr>
          <w:rFonts w:ascii="Verdana" w:hAnsi="Verdana"/>
          <w:sz w:val="17"/>
          <w:szCs w:val="17"/>
        </w:rPr>
        <w:br/>
      </w:r>
      <w:r>
        <w:rPr>
          <w:rFonts w:ascii="Verdana" w:hAnsi="Verdana"/>
          <w:sz w:val="17"/>
          <w:szCs w:val="17"/>
        </w:rPr>
        <w:t>如果您希望将临时文件夹写到硬盘，</w:t>
      </w:r>
      <w:r>
        <w:rPr>
          <w:rFonts w:ascii="Verdana" w:hAnsi="Verdana"/>
          <w:sz w:val="17"/>
          <w:szCs w:val="17"/>
        </w:rPr>
        <w:t>File</w:t>
      </w:r>
      <w:r>
        <w:rPr>
          <w:rFonts w:ascii="Verdana" w:hAnsi="Verdana"/>
          <w:sz w:val="17"/>
          <w:szCs w:val="17"/>
        </w:rPr>
        <w:t>的设置是非常有用的。默认情况下，当</w:t>
      </w:r>
      <w:r>
        <w:rPr>
          <w:rFonts w:ascii="Verdana" w:hAnsi="Verdana"/>
          <w:sz w:val="17"/>
          <w:szCs w:val="17"/>
        </w:rPr>
        <w:t>TeeChart</w:t>
      </w:r>
      <w:r>
        <w:rPr>
          <w:rFonts w:ascii="Verdana" w:hAnsi="Verdana"/>
          <w:sz w:val="17"/>
          <w:szCs w:val="17"/>
        </w:rPr>
        <w:t>安装时，将对临时文件夹位置及对应的虚拟文件夹名创建注册表项</w:t>
      </w:r>
      <w:r>
        <w:rPr>
          <w:rFonts w:ascii="Verdana" w:hAnsi="Verdana"/>
          <w:sz w:val="17"/>
          <w:szCs w:val="17"/>
        </w:rPr>
        <w:t>:  </w:t>
      </w:r>
      <w:r>
        <w:rPr>
          <w:rFonts w:ascii="Verdana" w:hAnsi="Verdana"/>
          <w:sz w:val="17"/>
          <w:szCs w:val="17"/>
        </w:rPr>
        <w:t>其注册表项如下所示：</w:t>
      </w:r>
    </w:p>
    <w:p w:rsidR="007649B1" w:rsidRDefault="007649B1" w:rsidP="007649B1">
      <w:pPr>
        <w:pStyle w:val="HTML"/>
        <w:spacing w:line="200" w:lineRule="atLeast"/>
        <w:rPr>
          <w:color w:val="000066"/>
          <w:sz w:val="17"/>
          <w:szCs w:val="17"/>
        </w:rPr>
      </w:pPr>
      <w:r>
        <w:rPr>
          <w:color w:val="000066"/>
          <w:sz w:val="17"/>
          <w:szCs w:val="17"/>
        </w:rPr>
        <w:lastRenderedPageBreak/>
        <w:t>[HKEY_LOCAL_MACHINE\SOFTWARE\Steema Software\TeeChart.NET]  </w:t>
      </w:r>
      <w:r>
        <w:rPr>
          <w:color w:val="000066"/>
          <w:sz w:val="17"/>
          <w:szCs w:val="17"/>
        </w:rPr>
        <w:br/>
        <w:t>"VirtualShare"="/TeeChartForNET"  </w:t>
      </w:r>
      <w:r>
        <w:rPr>
          <w:color w:val="000066"/>
          <w:sz w:val="17"/>
          <w:szCs w:val="17"/>
        </w:rPr>
        <w:br/>
        <w:t>"ShareFolder"="C:\Program Files\Steema Software\TeeChart for .NET v3\TeeChartForNET"</w:t>
      </w:r>
    </w:p>
    <w:p w:rsidR="007649B1" w:rsidRDefault="007649B1" w:rsidP="007649B1">
      <w:pPr>
        <w:spacing w:after="240"/>
        <w:rPr>
          <w:rFonts w:ascii="Verdana" w:hAnsi="Verdana"/>
          <w:sz w:val="17"/>
          <w:szCs w:val="17"/>
        </w:rPr>
      </w:pPr>
      <w:r>
        <w:rPr>
          <w:rFonts w:ascii="Verdana" w:hAnsi="Verdana"/>
          <w:sz w:val="17"/>
          <w:szCs w:val="17"/>
        </w:rPr>
        <w:t>如果已有默认的安装位置，那么以上的设置将在以英语为标准语言的机器中进行创建。</w:t>
      </w:r>
      <w:r>
        <w:rPr>
          <w:rFonts w:ascii="Verdana" w:hAnsi="Verdana"/>
          <w:sz w:val="17"/>
          <w:szCs w:val="17"/>
        </w:rPr>
        <w:t>TeeChartNET</w:t>
      </w:r>
      <w:r>
        <w:rPr>
          <w:rFonts w:ascii="Verdana" w:hAnsi="Verdana"/>
          <w:sz w:val="17"/>
          <w:szCs w:val="17"/>
        </w:rPr>
        <w:t>虚拟文件夹将通过</w:t>
      </w:r>
      <w:r>
        <w:rPr>
          <w:rFonts w:ascii="Verdana" w:hAnsi="Verdana"/>
          <w:sz w:val="17"/>
          <w:szCs w:val="17"/>
        </w:rPr>
        <w:t>TeeChart</w:t>
      </w:r>
      <w:r>
        <w:rPr>
          <w:rFonts w:ascii="Verdana" w:hAnsi="Verdana"/>
          <w:sz w:val="17"/>
          <w:szCs w:val="17"/>
        </w:rPr>
        <w:t>的安装程序来创建。您只有创建必要的</w:t>
      </w:r>
      <w:r>
        <w:rPr>
          <w:rFonts w:ascii="Verdana" w:hAnsi="Verdana"/>
          <w:sz w:val="17"/>
          <w:szCs w:val="17"/>
        </w:rPr>
        <w:t>IIS</w:t>
      </w:r>
      <w:r>
        <w:rPr>
          <w:rFonts w:ascii="Verdana" w:hAnsi="Verdana"/>
          <w:sz w:val="17"/>
          <w:szCs w:val="17"/>
        </w:rPr>
        <w:t>虚拟共享位置来反映新的注册表值时，您才可以更改这些注册设置。</w:t>
      </w:r>
      <w:r>
        <w:rPr>
          <w:rFonts w:ascii="Verdana" w:hAnsi="Verdana"/>
          <w:sz w:val="17"/>
          <w:szCs w:val="17"/>
        </w:rPr>
        <w:br/>
      </w:r>
      <w:r>
        <w:rPr>
          <w:rFonts w:ascii="Verdana" w:hAnsi="Verdana"/>
          <w:sz w:val="17"/>
          <w:szCs w:val="17"/>
        </w:rPr>
        <w:br/>
        <w:t>WebChart</w:t>
      </w:r>
      <w:r>
        <w:rPr>
          <w:rFonts w:ascii="Verdana" w:hAnsi="Verdana"/>
          <w:sz w:val="17"/>
          <w:szCs w:val="17"/>
        </w:rPr>
        <w:t>是将文件保存在</w:t>
      </w:r>
      <w:r>
        <w:rPr>
          <w:rFonts w:ascii="Verdana" w:hAnsi="Verdana"/>
          <w:sz w:val="17"/>
          <w:szCs w:val="17"/>
        </w:rPr>
        <w:t>ShareFolder</w:t>
      </w:r>
      <w:r>
        <w:rPr>
          <w:rFonts w:ascii="Verdana" w:hAnsi="Verdana"/>
          <w:sz w:val="17"/>
          <w:szCs w:val="17"/>
        </w:rPr>
        <w:t>注册表中以</w:t>
      </w:r>
      <w:r>
        <w:rPr>
          <w:rFonts w:ascii="Verdana" w:hAnsi="Verdana"/>
          <w:sz w:val="17"/>
          <w:szCs w:val="17"/>
        </w:rPr>
        <w:t>_Chart_tmp</w:t>
      </w:r>
      <w:r>
        <w:rPr>
          <w:rFonts w:ascii="Verdana" w:hAnsi="Verdana"/>
          <w:sz w:val="17"/>
          <w:szCs w:val="17"/>
        </w:rPr>
        <w:t>命名的文件夹下。</w:t>
      </w:r>
      <w:r>
        <w:rPr>
          <w:rFonts w:ascii="Verdana" w:hAnsi="Verdana"/>
          <w:sz w:val="17"/>
          <w:szCs w:val="17"/>
        </w:rPr>
        <w:br/>
      </w:r>
      <w:r>
        <w:rPr>
          <w:rFonts w:ascii="Verdana" w:hAnsi="Verdana"/>
          <w:sz w:val="17"/>
          <w:szCs w:val="17"/>
        </w:rPr>
        <w:br/>
        <w:t>TeeChart</w:t>
      </w:r>
      <w:r>
        <w:rPr>
          <w:rFonts w:ascii="Verdana" w:hAnsi="Verdana"/>
          <w:sz w:val="17"/>
          <w:szCs w:val="17"/>
        </w:rPr>
        <w:t>中的临时文件是不能删除的，尽管它可以自动执行一些类似</w:t>
      </w:r>
      <w:r>
        <w:rPr>
          <w:rFonts w:ascii="Verdana" w:hAnsi="Verdana"/>
          <w:sz w:val="17"/>
          <w:szCs w:val="17"/>
        </w:rPr>
        <w:t>Windows</w:t>
      </w:r>
      <w:r>
        <w:rPr>
          <w:rFonts w:ascii="Verdana" w:hAnsi="Verdana"/>
          <w:sz w:val="17"/>
          <w:szCs w:val="17"/>
        </w:rPr>
        <w:t>计划任务的操作，但还是请检查当前所用版本</w:t>
      </w:r>
      <w:r>
        <w:rPr>
          <w:rFonts w:ascii="Verdana" w:hAnsi="Verdana"/>
          <w:sz w:val="17"/>
          <w:szCs w:val="17"/>
        </w:rPr>
        <w:t>TeeChart</w:t>
      </w:r>
      <w:r>
        <w:rPr>
          <w:rFonts w:ascii="Verdana" w:hAnsi="Verdana"/>
          <w:sz w:val="17"/>
          <w:szCs w:val="17"/>
        </w:rPr>
        <w:t>中包含的东西。</w:t>
      </w:r>
    </w:p>
    <w:p w:rsidR="007649B1" w:rsidRPr="006B4479" w:rsidRDefault="007649B1" w:rsidP="007649B1">
      <w:pPr>
        <w:jc w:val="left"/>
        <w:rPr>
          <w:rFonts w:ascii="宋体" w:hAnsi="宋体"/>
          <w:b/>
          <w:sz w:val="24"/>
        </w:rPr>
      </w:pPr>
      <w:r w:rsidRPr="006B4479">
        <w:rPr>
          <w:rFonts w:ascii="宋体" w:hAnsi="宋体"/>
          <w:b/>
          <w:sz w:val="24"/>
        </w:rPr>
        <w:t>设计及运行时授权设置</w:t>
      </w:r>
    </w:p>
    <w:p w:rsidR="007649B1" w:rsidRDefault="007649B1" w:rsidP="007649B1">
      <w:pPr>
        <w:spacing w:after="240"/>
        <w:rPr>
          <w:rFonts w:ascii="Verdana" w:hAnsi="Verdana"/>
          <w:sz w:val="17"/>
          <w:szCs w:val="17"/>
        </w:rPr>
      </w:pPr>
      <w:r>
        <w:rPr>
          <w:rFonts w:ascii="Verdana" w:hAnsi="Verdana"/>
          <w:sz w:val="17"/>
          <w:szCs w:val="17"/>
        </w:rPr>
        <w:t>本节主要讲述配置原理及按照</w:t>
      </w:r>
      <w:r>
        <w:rPr>
          <w:rFonts w:ascii="Verdana" w:hAnsi="Verdana"/>
          <w:sz w:val="17"/>
          <w:szCs w:val="17"/>
        </w:rPr>
        <w:t>TeeChart</w:t>
      </w:r>
      <w:r>
        <w:rPr>
          <w:rFonts w:ascii="Verdana" w:hAnsi="Verdana"/>
          <w:sz w:val="17"/>
          <w:szCs w:val="17"/>
        </w:rPr>
        <w:t>设计时与运行时授权架构所要执行的设置步骤。</w:t>
      </w:r>
      <w:r>
        <w:rPr>
          <w:rFonts w:ascii="Verdana" w:hAnsi="Verdana"/>
          <w:sz w:val="17"/>
          <w:szCs w:val="17"/>
        </w:rPr>
        <w:br/>
      </w:r>
      <w:r>
        <w:rPr>
          <w:rFonts w:ascii="Verdana" w:hAnsi="Verdana"/>
          <w:sz w:val="17"/>
          <w:szCs w:val="17"/>
        </w:rPr>
        <w:br/>
      </w:r>
      <w:bookmarkStart w:id="207" w:name="Bookmark18_LICDESC"/>
      <w:r>
        <w:rPr>
          <w:rFonts w:ascii="Verdana" w:hAnsi="Verdana"/>
          <w:b/>
          <w:bCs/>
          <w:sz w:val="17"/>
          <w:szCs w:val="17"/>
        </w:rPr>
        <w:t>说明</w:t>
      </w:r>
      <w:bookmarkEnd w:id="207"/>
      <w:r>
        <w:rPr>
          <w:rFonts w:ascii="Verdana" w:hAnsi="Verdana"/>
          <w:sz w:val="17"/>
          <w:szCs w:val="17"/>
        </w:rPr>
        <w:t xml:space="preserve"> </w:t>
      </w:r>
      <w:r>
        <w:rPr>
          <w:rFonts w:ascii="Verdana" w:hAnsi="Verdana"/>
          <w:sz w:val="17"/>
          <w:szCs w:val="17"/>
        </w:rPr>
        <w:br/>
        <w:t>TeeChart</w:t>
      </w:r>
      <w:r>
        <w:rPr>
          <w:rFonts w:ascii="Verdana" w:hAnsi="Verdana"/>
          <w:sz w:val="17"/>
          <w:szCs w:val="17"/>
        </w:rPr>
        <w:t>是使用基于</w:t>
      </w:r>
      <w:r>
        <w:rPr>
          <w:rFonts w:ascii="Verdana" w:hAnsi="Verdana"/>
          <w:sz w:val="17"/>
          <w:szCs w:val="17"/>
        </w:rPr>
        <w:t xml:space="preserve">Microsoft System.Component.LicenseProvider </w:t>
      </w:r>
      <w:r>
        <w:rPr>
          <w:rFonts w:ascii="Verdana" w:hAnsi="Verdana"/>
          <w:sz w:val="17"/>
          <w:szCs w:val="17"/>
        </w:rPr>
        <w:t>类的授权控件。当用</w:t>
      </w:r>
      <w:r>
        <w:rPr>
          <w:rFonts w:ascii="Verdana" w:hAnsi="Verdana"/>
          <w:sz w:val="17"/>
          <w:szCs w:val="17"/>
        </w:rPr>
        <w:t>TeeChart</w:t>
      </w:r>
      <w:r>
        <w:rPr>
          <w:rFonts w:ascii="Verdana" w:hAnsi="Verdana"/>
          <w:sz w:val="17"/>
          <w:szCs w:val="17"/>
        </w:rPr>
        <w:t>安装程序安装</w:t>
      </w:r>
      <w:r>
        <w:rPr>
          <w:rFonts w:ascii="Verdana" w:hAnsi="Verdana"/>
          <w:sz w:val="17"/>
          <w:szCs w:val="17"/>
        </w:rPr>
        <w:t>TeeChart</w:t>
      </w:r>
      <w:r>
        <w:rPr>
          <w:rFonts w:ascii="Verdana" w:hAnsi="Verdana"/>
          <w:sz w:val="17"/>
          <w:szCs w:val="17"/>
        </w:rPr>
        <w:t>时，会添加一个注册表授权许可，其可见的部分在</w:t>
      </w:r>
      <w:r>
        <w:rPr>
          <w:rFonts w:ascii="Verdana" w:hAnsi="Verdana"/>
          <w:sz w:val="17"/>
          <w:szCs w:val="17"/>
        </w:rPr>
        <w:t>HKEY_LOCAL_MACHINE\SOFTWARE\Steema Software\TeeChart.NET</w:t>
      </w:r>
      <w:r>
        <w:rPr>
          <w:rFonts w:ascii="Verdana" w:hAnsi="Verdana"/>
          <w:sz w:val="17"/>
          <w:szCs w:val="17"/>
        </w:rPr>
        <w:t>下找到，授权许可如下所示</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"DesignKey"="Steema.TeeChart.TChart is a licensed component."</w:t>
      </w:r>
    </w:p>
    <w:p w:rsidR="007649B1" w:rsidRDefault="007649B1" w:rsidP="007649B1">
      <w:pPr>
        <w:rPr>
          <w:rFonts w:ascii="Verdana" w:hAnsi="Verdana"/>
          <w:sz w:val="17"/>
          <w:szCs w:val="17"/>
        </w:rPr>
      </w:pPr>
      <w:r>
        <w:rPr>
          <w:rFonts w:ascii="Verdana" w:hAnsi="Verdana"/>
          <w:sz w:val="17"/>
          <w:szCs w:val="17"/>
        </w:rPr>
        <w:t>授权许可加上对应的</w:t>
      </w:r>
      <w:r>
        <w:rPr>
          <w:rFonts w:ascii="Verdana" w:hAnsi="Verdana"/>
          <w:sz w:val="17"/>
          <w:szCs w:val="17"/>
        </w:rPr>
        <w:t>‘</w:t>
      </w:r>
      <w:r>
        <w:rPr>
          <w:rFonts w:ascii="Verdana" w:hAnsi="Verdana"/>
          <w:sz w:val="17"/>
          <w:szCs w:val="17"/>
        </w:rPr>
        <w:t>未公开</w:t>
      </w:r>
      <w:r>
        <w:rPr>
          <w:rFonts w:ascii="Verdana" w:hAnsi="Verdana"/>
          <w:sz w:val="17"/>
          <w:szCs w:val="17"/>
        </w:rPr>
        <w:t>’</w:t>
      </w:r>
      <w:r>
        <w:rPr>
          <w:rFonts w:ascii="Verdana" w:hAnsi="Verdana"/>
          <w:sz w:val="17"/>
          <w:szCs w:val="17"/>
        </w:rPr>
        <w:t>关键代码，设计时就可在</w:t>
      </w:r>
      <w:r>
        <w:rPr>
          <w:rFonts w:ascii="Verdana" w:hAnsi="Verdana"/>
          <w:sz w:val="17"/>
          <w:szCs w:val="17"/>
        </w:rPr>
        <w:t>Visual Studio.NET</w:t>
      </w:r>
      <w:r>
        <w:rPr>
          <w:rFonts w:ascii="Verdana" w:hAnsi="Verdana"/>
          <w:sz w:val="17"/>
          <w:szCs w:val="17"/>
        </w:rPr>
        <w:t>中使用</w:t>
      </w:r>
      <w:r>
        <w:rPr>
          <w:rFonts w:ascii="Verdana" w:hAnsi="Verdana"/>
          <w:sz w:val="17"/>
          <w:szCs w:val="17"/>
        </w:rPr>
        <w:t>TeeChart</w:t>
      </w:r>
      <w:r>
        <w:rPr>
          <w:rFonts w:ascii="Verdana" w:hAnsi="Verdana"/>
          <w:sz w:val="17"/>
          <w:szCs w:val="17"/>
        </w:rPr>
        <w:t>，同时也允许在运行时编译可执行文件（</w:t>
      </w:r>
      <w:r>
        <w:rPr>
          <w:rFonts w:ascii="Verdana" w:hAnsi="Verdana"/>
          <w:sz w:val="17"/>
          <w:szCs w:val="17"/>
        </w:rPr>
        <w:t>.exe</w:t>
      </w:r>
      <w:r>
        <w:rPr>
          <w:rFonts w:ascii="Verdana" w:hAnsi="Verdana"/>
          <w:sz w:val="17"/>
          <w:szCs w:val="17"/>
        </w:rPr>
        <w:t>）和库文件（</w:t>
      </w:r>
      <w:r>
        <w:rPr>
          <w:rFonts w:ascii="Verdana" w:hAnsi="Verdana"/>
          <w:sz w:val="17"/>
          <w:szCs w:val="17"/>
        </w:rPr>
        <w:t>.dll</w:t>
      </w:r>
      <w:r>
        <w:rPr>
          <w:rFonts w:ascii="Verdana" w:hAnsi="Verdana"/>
          <w:sz w:val="17"/>
          <w:szCs w:val="17"/>
        </w:rPr>
        <w:t>），所以</w:t>
      </w:r>
      <w:r>
        <w:rPr>
          <w:rFonts w:ascii="Verdana" w:hAnsi="Verdana"/>
          <w:sz w:val="17"/>
          <w:szCs w:val="17"/>
        </w:rPr>
        <w:t>TeeChart.dll</w:t>
      </w:r>
      <w:r>
        <w:rPr>
          <w:rFonts w:ascii="Verdana" w:hAnsi="Verdana"/>
          <w:sz w:val="17"/>
          <w:szCs w:val="17"/>
        </w:rPr>
        <w:t>与</w:t>
      </w:r>
      <w:r>
        <w:rPr>
          <w:rFonts w:ascii="Verdana" w:hAnsi="Verdana"/>
          <w:sz w:val="17"/>
          <w:szCs w:val="17"/>
        </w:rPr>
        <w:t>TeeChart.languages.dll</w:t>
      </w:r>
      <w:r>
        <w:rPr>
          <w:rFonts w:ascii="Verdana" w:hAnsi="Verdana"/>
          <w:sz w:val="17"/>
          <w:szCs w:val="17"/>
        </w:rPr>
        <w:t>文件都可以通过已编译的应用程序来进行分发，但不会为安装用于设计时组件的</w:t>
      </w:r>
      <w:r>
        <w:rPr>
          <w:rFonts w:ascii="Verdana" w:hAnsi="Verdana"/>
          <w:sz w:val="17"/>
          <w:szCs w:val="17"/>
        </w:rPr>
        <w:t>TeeChart</w:t>
      </w:r>
      <w:r>
        <w:rPr>
          <w:rFonts w:ascii="Verdana" w:hAnsi="Verdana"/>
          <w:sz w:val="17"/>
          <w:szCs w:val="17"/>
        </w:rPr>
        <w:t>提供选项。</w:t>
      </w:r>
      <w:r>
        <w:rPr>
          <w:rFonts w:ascii="Verdana" w:hAnsi="Verdana"/>
          <w:sz w:val="17"/>
          <w:szCs w:val="17"/>
        </w:rPr>
        <w:t xml:space="preserve"> </w:t>
      </w:r>
      <w:r>
        <w:rPr>
          <w:rFonts w:ascii="Verdana" w:hAnsi="Verdana"/>
          <w:sz w:val="17"/>
          <w:szCs w:val="17"/>
        </w:rPr>
        <w:br/>
      </w:r>
      <w:bookmarkStart w:id="208" w:name="Bookmark18_LICOPSETUP"/>
      <w:r>
        <w:rPr>
          <w:rFonts w:ascii="Verdana" w:hAnsi="Verdana"/>
          <w:b/>
          <w:bCs/>
          <w:sz w:val="17"/>
          <w:szCs w:val="17"/>
        </w:rPr>
        <w:t>操作注意事项</w:t>
      </w:r>
      <w:bookmarkEnd w:id="208"/>
      <w:r>
        <w:rPr>
          <w:rFonts w:ascii="Verdana" w:hAnsi="Verdana"/>
          <w:sz w:val="17"/>
          <w:szCs w:val="17"/>
        </w:rPr>
        <w:t xml:space="preserve"> </w:t>
      </w:r>
      <w:r>
        <w:rPr>
          <w:rFonts w:ascii="Verdana" w:hAnsi="Verdana"/>
          <w:sz w:val="17"/>
          <w:szCs w:val="17"/>
        </w:rPr>
        <w:br/>
      </w:r>
      <w:r>
        <w:rPr>
          <w:rFonts w:ascii="Verdana" w:hAnsi="Verdana"/>
          <w:sz w:val="17"/>
          <w:szCs w:val="17"/>
        </w:rPr>
        <w:t>一个包含</w:t>
      </w:r>
      <w:r>
        <w:rPr>
          <w:rFonts w:ascii="Verdana" w:hAnsi="Verdana"/>
          <w:sz w:val="17"/>
          <w:szCs w:val="17"/>
        </w:rPr>
        <w:t>TChart</w:t>
      </w:r>
      <w:r>
        <w:rPr>
          <w:rFonts w:ascii="Verdana" w:hAnsi="Verdana"/>
          <w:sz w:val="17"/>
          <w:szCs w:val="17"/>
        </w:rPr>
        <w:t>，</w:t>
      </w:r>
      <w:r>
        <w:rPr>
          <w:rFonts w:ascii="Verdana" w:hAnsi="Verdana"/>
          <w:sz w:val="17"/>
          <w:szCs w:val="17"/>
        </w:rPr>
        <w:t>Chart</w:t>
      </w:r>
      <w:r>
        <w:rPr>
          <w:rFonts w:ascii="Verdana" w:hAnsi="Verdana"/>
          <w:sz w:val="17"/>
          <w:szCs w:val="17"/>
        </w:rPr>
        <w:t>或</w:t>
      </w:r>
      <w:r>
        <w:rPr>
          <w:rFonts w:ascii="Verdana" w:hAnsi="Verdana"/>
          <w:sz w:val="17"/>
          <w:szCs w:val="17"/>
        </w:rPr>
        <w:t>WebChart</w:t>
      </w:r>
      <w:r>
        <w:rPr>
          <w:rFonts w:ascii="Verdana" w:hAnsi="Verdana"/>
          <w:sz w:val="17"/>
          <w:szCs w:val="17"/>
        </w:rPr>
        <w:t>组件的项目必须包含一个</w:t>
      </w:r>
      <w:r>
        <w:rPr>
          <w:rFonts w:ascii="Verdana" w:hAnsi="Verdana"/>
          <w:sz w:val="17"/>
          <w:szCs w:val="17"/>
        </w:rPr>
        <w:t>Licenses.licx</w:t>
      </w:r>
      <w:r>
        <w:rPr>
          <w:rFonts w:ascii="Verdana" w:hAnsi="Verdana"/>
          <w:sz w:val="17"/>
          <w:szCs w:val="17"/>
        </w:rPr>
        <w:t>文件。在添加任何一个图表时，该文件会通过</w:t>
      </w:r>
      <w:r>
        <w:rPr>
          <w:rFonts w:ascii="Verdana" w:hAnsi="Verdana"/>
          <w:sz w:val="17"/>
          <w:szCs w:val="17"/>
        </w:rPr>
        <w:t>Visual Studio IDE</w:t>
      </w:r>
      <w:r>
        <w:rPr>
          <w:rFonts w:ascii="Verdana" w:hAnsi="Verdana"/>
          <w:sz w:val="17"/>
          <w:szCs w:val="17"/>
        </w:rPr>
        <w:t>自动添加到</w:t>
      </w:r>
      <w:r>
        <w:rPr>
          <w:rFonts w:ascii="Verdana" w:hAnsi="Verdana"/>
          <w:sz w:val="17"/>
          <w:szCs w:val="17"/>
        </w:rPr>
        <w:t>TChart (Windows Form Chart)</w:t>
      </w:r>
      <w:r>
        <w:rPr>
          <w:rFonts w:ascii="Verdana" w:hAnsi="Verdana"/>
          <w:sz w:val="17"/>
          <w:szCs w:val="17"/>
        </w:rPr>
        <w:t>或</w:t>
      </w:r>
      <w:r>
        <w:rPr>
          <w:rFonts w:ascii="Verdana" w:hAnsi="Verdana"/>
          <w:sz w:val="17"/>
          <w:szCs w:val="17"/>
        </w:rPr>
        <w:t>WebChart (Web Form Chart)</w:t>
      </w:r>
      <w:r>
        <w:rPr>
          <w:rFonts w:ascii="Verdana" w:hAnsi="Verdana"/>
          <w:sz w:val="17"/>
          <w:szCs w:val="17"/>
        </w:rPr>
        <w:t>项目中。对于非设计时图表应用程序，在运行时手动创建图表的方法如下所示：</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"Steema.TeeChart.Chart c = new Steema.TeeChart.Chart();"</w:t>
      </w:r>
    </w:p>
    <w:p w:rsidR="007649B1" w:rsidRDefault="007649B1" w:rsidP="007649B1">
      <w:pPr>
        <w:rPr>
          <w:rFonts w:ascii="Verdana" w:hAnsi="Verdana"/>
          <w:sz w:val="17"/>
          <w:szCs w:val="17"/>
        </w:rPr>
      </w:pPr>
      <w:r>
        <w:rPr>
          <w:rFonts w:ascii="Verdana" w:hAnsi="Verdana"/>
          <w:sz w:val="17"/>
          <w:szCs w:val="17"/>
        </w:rPr>
        <w:t>然后您必须对该项目手动添加授权文件，在</w:t>
      </w:r>
      <w:r>
        <w:rPr>
          <w:rFonts w:ascii="Verdana" w:hAnsi="Verdana"/>
          <w:sz w:val="17"/>
          <w:szCs w:val="17"/>
        </w:rPr>
        <w:t>Utils</w:t>
      </w:r>
      <w:r>
        <w:rPr>
          <w:rFonts w:ascii="Verdana" w:hAnsi="Verdana"/>
          <w:sz w:val="17"/>
          <w:szCs w:val="17"/>
        </w:rPr>
        <w:t>文件夹中包含一个您可能会用到的示例文件。您可以在</w:t>
      </w:r>
      <w:r>
        <w:rPr>
          <w:rFonts w:ascii="Verdana" w:hAnsi="Verdana"/>
          <w:sz w:val="17"/>
          <w:szCs w:val="17"/>
        </w:rPr>
        <w:t>VS.NET</w:t>
      </w:r>
      <w:r>
        <w:rPr>
          <w:rFonts w:ascii="Verdana" w:hAnsi="Verdana"/>
          <w:sz w:val="17"/>
          <w:szCs w:val="17"/>
        </w:rPr>
        <w:t>的解决方案资源管理器中右键单击工程，然后选择</w:t>
      </w:r>
      <w:r>
        <w:rPr>
          <w:rFonts w:ascii="Verdana" w:hAnsi="Verdana"/>
          <w:sz w:val="17"/>
          <w:szCs w:val="17"/>
        </w:rPr>
        <w:t>'</w:t>
      </w:r>
      <w:r>
        <w:rPr>
          <w:rFonts w:ascii="Verdana" w:hAnsi="Verdana"/>
          <w:b/>
          <w:bCs/>
          <w:sz w:val="17"/>
          <w:szCs w:val="17"/>
        </w:rPr>
        <w:t>添加</w:t>
      </w:r>
      <w:r>
        <w:rPr>
          <w:rFonts w:ascii="Verdana" w:hAnsi="Verdana"/>
          <w:b/>
          <w:bCs/>
          <w:sz w:val="17"/>
          <w:szCs w:val="17"/>
        </w:rPr>
        <w:t xml:space="preserve"> | </w:t>
      </w:r>
      <w:r>
        <w:rPr>
          <w:rFonts w:ascii="Verdana" w:hAnsi="Verdana"/>
          <w:b/>
          <w:bCs/>
          <w:sz w:val="17"/>
          <w:szCs w:val="17"/>
        </w:rPr>
        <w:t>添加现有项</w:t>
      </w:r>
      <w:r>
        <w:rPr>
          <w:rFonts w:ascii="Verdana" w:hAnsi="Verdana"/>
          <w:sz w:val="17"/>
          <w:szCs w:val="17"/>
        </w:rPr>
        <w:t xml:space="preserve">' </w:t>
      </w:r>
      <w:r>
        <w:rPr>
          <w:rFonts w:ascii="Verdana" w:hAnsi="Verdana"/>
          <w:sz w:val="17"/>
          <w:szCs w:val="17"/>
        </w:rPr>
        <w:t>，其文件类型选为</w:t>
      </w:r>
      <w:r>
        <w:rPr>
          <w:rFonts w:ascii="Verdana" w:hAnsi="Verdana"/>
          <w:sz w:val="17"/>
          <w:szCs w:val="17"/>
        </w:rPr>
        <w:t>“</w:t>
      </w:r>
      <w:r>
        <w:rPr>
          <w:rFonts w:ascii="Verdana" w:hAnsi="Verdana"/>
          <w:sz w:val="17"/>
          <w:szCs w:val="17"/>
        </w:rPr>
        <w:t>所有文件</w:t>
      </w:r>
      <w:r>
        <w:rPr>
          <w:rFonts w:ascii="Verdana" w:hAnsi="Verdana"/>
          <w:sz w:val="17"/>
          <w:szCs w:val="17"/>
        </w:rPr>
        <w:t xml:space="preserve">” </w:t>
      </w:r>
      <w:r>
        <w:rPr>
          <w:rFonts w:ascii="Verdana" w:hAnsi="Verdana"/>
          <w:sz w:val="17"/>
          <w:szCs w:val="17"/>
        </w:rPr>
        <w:t>，再选择</w:t>
      </w:r>
      <w:r>
        <w:rPr>
          <w:rFonts w:ascii="Verdana" w:hAnsi="Verdana"/>
          <w:sz w:val="17"/>
          <w:szCs w:val="17"/>
        </w:rPr>
        <w:t xml:space="preserve"> 'Utils\Licenses.Licx' </w:t>
      </w:r>
      <w:r>
        <w:rPr>
          <w:rFonts w:ascii="Verdana" w:hAnsi="Verdana"/>
          <w:sz w:val="17"/>
          <w:szCs w:val="17"/>
        </w:rPr>
        <w:t>来添加授权文件。</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209" w:name="Bookmark18_USEINDLL"/>
      <w:r>
        <w:rPr>
          <w:rFonts w:ascii="Verdana" w:hAnsi="Verdana"/>
          <w:b/>
          <w:bCs/>
          <w:sz w:val="17"/>
          <w:szCs w:val="17"/>
        </w:rPr>
        <w:t>在</w:t>
      </w:r>
      <w:r>
        <w:rPr>
          <w:rFonts w:ascii="Verdana" w:hAnsi="Verdana"/>
          <w:b/>
          <w:bCs/>
          <w:sz w:val="17"/>
          <w:szCs w:val="17"/>
        </w:rPr>
        <w:t>dll</w:t>
      </w:r>
      <w:r>
        <w:rPr>
          <w:rFonts w:ascii="Verdana" w:hAnsi="Verdana"/>
          <w:b/>
          <w:bCs/>
          <w:sz w:val="17"/>
          <w:szCs w:val="17"/>
        </w:rPr>
        <w:t>中使用</w:t>
      </w:r>
      <w:r>
        <w:rPr>
          <w:rFonts w:ascii="Verdana" w:hAnsi="Verdana"/>
          <w:b/>
          <w:bCs/>
          <w:sz w:val="17"/>
          <w:szCs w:val="17"/>
        </w:rPr>
        <w:t>TeeChart</w:t>
      </w:r>
      <w:bookmarkEnd w:id="209"/>
      <w:r>
        <w:rPr>
          <w:rFonts w:ascii="Verdana" w:hAnsi="Verdana"/>
          <w:sz w:val="17"/>
          <w:szCs w:val="17"/>
        </w:rPr>
        <w:br/>
      </w:r>
      <w:r>
        <w:rPr>
          <w:rFonts w:ascii="Verdana" w:hAnsi="Verdana"/>
          <w:sz w:val="17"/>
          <w:szCs w:val="17"/>
        </w:rPr>
        <w:t>如果您已经成功的将具有授权的</w:t>
      </w:r>
      <w:r>
        <w:rPr>
          <w:rFonts w:ascii="Verdana" w:hAnsi="Verdana"/>
          <w:sz w:val="17"/>
          <w:szCs w:val="17"/>
        </w:rPr>
        <w:t>TeeChart</w:t>
      </w:r>
      <w:r>
        <w:rPr>
          <w:rFonts w:ascii="Verdana" w:hAnsi="Verdana"/>
          <w:sz w:val="17"/>
          <w:szCs w:val="17"/>
        </w:rPr>
        <w:t>导入到</w:t>
      </w:r>
      <w:r>
        <w:rPr>
          <w:rFonts w:ascii="Verdana" w:hAnsi="Verdana"/>
          <w:sz w:val="17"/>
          <w:szCs w:val="17"/>
        </w:rPr>
        <w:t>dll</w:t>
      </w:r>
      <w:r>
        <w:rPr>
          <w:rFonts w:ascii="Verdana" w:hAnsi="Verdana"/>
          <w:sz w:val="17"/>
          <w:szCs w:val="17"/>
        </w:rPr>
        <w:t>中，那么请注意，如果你在其他应用程序中使用该</w:t>
      </w:r>
      <w:r>
        <w:rPr>
          <w:rFonts w:ascii="Verdana" w:hAnsi="Verdana"/>
          <w:sz w:val="17"/>
          <w:szCs w:val="17"/>
        </w:rPr>
        <w:t>dll</w:t>
      </w:r>
      <w:r>
        <w:rPr>
          <w:rFonts w:ascii="Verdana" w:hAnsi="Verdana"/>
          <w:sz w:val="17"/>
          <w:szCs w:val="17"/>
        </w:rPr>
        <w:t>文件，你必须确保</w:t>
      </w:r>
      <w:r>
        <w:rPr>
          <w:rFonts w:ascii="Verdana" w:hAnsi="Verdana"/>
          <w:b/>
          <w:bCs/>
          <w:sz w:val="17"/>
          <w:szCs w:val="17"/>
        </w:rPr>
        <w:t>将</w:t>
      </w:r>
      <w:r>
        <w:rPr>
          <w:rFonts w:ascii="Verdana" w:hAnsi="Verdana"/>
          <w:b/>
          <w:bCs/>
          <w:sz w:val="17"/>
          <w:szCs w:val="17"/>
        </w:rPr>
        <w:t>TeeChart</w:t>
      </w:r>
      <w:r>
        <w:rPr>
          <w:rFonts w:ascii="Verdana" w:hAnsi="Verdana"/>
          <w:b/>
          <w:bCs/>
          <w:sz w:val="17"/>
          <w:szCs w:val="17"/>
        </w:rPr>
        <w:t>授权添加到应用程序（最终版本）的</w:t>
      </w:r>
      <w:r>
        <w:rPr>
          <w:rFonts w:ascii="Verdana" w:hAnsi="Verdana"/>
          <w:b/>
          <w:bCs/>
          <w:sz w:val="17"/>
          <w:szCs w:val="17"/>
        </w:rPr>
        <w:t>Licenses.licx</w:t>
      </w:r>
      <w:r>
        <w:rPr>
          <w:rFonts w:ascii="Verdana" w:hAnsi="Verdana"/>
          <w:b/>
          <w:bCs/>
          <w:sz w:val="17"/>
          <w:szCs w:val="17"/>
        </w:rPr>
        <w:t>文件中</w:t>
      </w:r>
      <w:r>
        <w:rPr>
          <w:rFonts w:ascii="Verdana" w:hAnsi="Verdana"/>
          <w:sz w:val="17"/>
          <w:szCs w:val="17"/>
        </w:rPr>
        <w:t>，即使该应用程序本身没有直接引用</w:t>
      </w:r>
      <w:r>
        <w:rPr>
          <w:rFonts w:ascii="Verdana" w:hAnsi="Verdana"/>
          <w:sz w:val="17"/>
          <w:szCs w:val="17"/>
        </w:rPr>
        <w:t>TeeChart</w:t>
      </w:r>
      <w:r>
        <w:rPr>
          <w:rFonts w:ascii="Verdana" w:hAnsi="Verdana"/>
          <w:sz w:val="17"/>
          <w:szCs w:val="17"/>
        </w:rPr>
        <w:t>。如果您最终用户的应用程序不在</w:t>
      </w:r>
      <w:r>
        <w:rPr>
          <w:rFonts w:ascii="Verdana" w:hAnsi="Verdana"/>
          <w:sz w:val="17"/>
          <w:szCs w:val="17"/>
        </w:rPr>
        <w:t>Visual Studio .NET</w:t>
      </w:r>
      <w:r>
        <w:rPr>
          <w:rFonts w:ascii="Verdana" w:hAnsi="Verdana"/>
          <w:sz w:val="17"/>
          <w:szCs w:val="17"/>
        </w:rPr>
        <w:t>中开发，那么授权文件和授权本身就不需要在最后进行编译。</w:t>
      </w:r>
      <w:r>
        <w:rPr>
          <w:rFonts w:ascii="Verdana" w:hAnsi="Verdana"/>
          <w:sz w:val="17"/>
          <w:szCs w:val="17"/>
        </w:rPr>
        <w:t xml:space="preserve"> </w:t>
      </w:r>
      <w:r>
        <w:rPr>
          <w:rFonts w:ascii="Verdana" w:hAnsi="Verdana"/>
          <w:sz w:val="17"/>
          <w:szCs w:val="17"/>
        </w:rPr>
        <w:br/>
      </w:r>
      <w:r>
        <w:rPr>
          <w:rFonts w:ascii="Verdana" w:hAnsi="Verdana"/>
          <w:sz w:val="17"/>
          <w:szCs w:val="17"/>
        </w:rPr>
        <w:t>在一台拥有开发者授权的机器中，如果您要在开发环境中复用您的</w:t>
      </w:r>
      <w:r>
        <w:rPr>
          <w:rFonts w:ascii="Verdana" w:hAnsi="Verdana"/>
          <w:sz w:val="17"/>
          <w:szCs w:val="17"/>
        </w:rPr>
        <w:t>dll</w:t>
      </w:r>
      <w:r>
        <w:rPr>
          <w:rFonts w:ascii="Verdana" w:hAnsi="Verdana"/>
          <w:sz w:val="17"/>
          <w:szCs w:val="17"/>
        </w:rPr>
        <w:t>文件，那么请确认该复用操作是否包含在下面的内容中</w:t>
      </w:r>
      <w:r>
        <w:rPr>
          <w:rFonts w:ascii="Verdana" w:hAnsi="Verdana"/>
          <w:sz w:val="17"/>
          <w:szCs w:val="17"/>
        </w:rPr>
        <w:t>&lt;a href="#USEINPLUGIN"&gt;</w:t>
      </w:r>
      <w:r>
        <w:rPr>
          <w:rFonts w:ascii="Verdana" w:hAnsi="Verdana"/>
          <w:sz w:val="17"/>
          <w:szCs w:val="17"/>
        </w:rPr>
        <w:t>在插件的</w:t>
      </w:r>
      <w:r>
        <w:rPr>
          <w:rFonts w:ascii="Verdana" w:hAnsi="Verdana"/>
          <w:sz w:val="17"/>
          <w:szCs w:val="17"/>
        </w:rPr>
        <w:t>dll</w:t>
      </w:r>
      <w:r>
        <w:rPr>
          <w:rFonts w:ascii="Verdana" w:hAnsi="Verdana"/>
          <w:sz w:val="17"/>
          <w:szCs w:val="17"/>
        </w:rPr>
        <w:t>文件中使用</w:t>
      </w:r>
      <w:r>
        <w:rPr>
          <w:rFonts w:ascii="Verdana" w:hAnsi="Verdana"/>
          <w:sz w:val="17"/>
          <w:szCs w:val="17"/>
        </w:rPr>
        <w:t>TeeChart&lt;/a&gt;</w:t>
      </w:r>
      <w:r>
        <w:rPr>
          <w:rFonts w:ascii="Verdana" w:hAnsi="Verdana"/>
          <w:sz w:val="17"/>
          <w:szCs w:val="17"/>
        </w:rPr>
        <w:t>如果您认为您的组件（使用</w:t>
      </w:r>
      <w:r>
        <w:rPr>
          <w:rFonts w:ascii="Verdana" w:hAnsi="Verdana"/>
          <w:sz w:val="17"/>
          <w:szCs w:val="17"/>
        </w:rPr>
        <w:t>TeeChart</w:t>
      </w:r>
      <w:r>
        <w:rPr>
          <w:rFonts w:ascii="Verdana" w:hAnsi="Verdana"/>
          <w:sz w:val="17"/>
          <w:szCs w:val="17"/>
        </w:rPr>
        <w:t>的组件）要被一个拥有</w:t>
      </w:r>
      <w:r>
        <w:rPr>
          <w:rFonts w:ascii="Verdana" w:hAnsi="Verdana"/>
          <w:sz w:val="17"/>
          <w:szCs w:val="17"/>
        </w:rPr>
        <w:t>TeeChart</w:t>
      </w:r>
      <w:r>
        <w:rPr>
          <w:rFonts w:ascii="Verdana" w:hAnsi="Verdana"/>
          <w:sz w:val="17"/>
          <w:szCs w:val="17"/>
        </w:rPr>
        <w:t>类和方法的容器复用或引用，但是这台机器上没有开发者授权，那么请确认该机器已在设计时被授权使用</w:t>
      </w:r>
      <w:r>
        <w:rPr>
          <w:rFonts w:ascii="Verdana" w:hAnsi="Verdana"/>
          <w:sz w:val="17"/>
          <w:szCs w:val="17"/>
        </w:rPr>
        <w:t>TeeChart</w:t>
      </w:r>
      <w:r>
        <w:rPr>
          <w:rFonts w:ascii="Verdana" w:hAnsi="Verdana"/>
          <w:sz w:val="17"/>
          <w:szCs w:val="17"/>
        </w:rPr>
        <w:t>。一些分发或集体作业的环境问题需要通过一个特殊的授权</w:t>
      </w:r>
      <w:r>
        <w:rPr>
          <w:rFonts w:ascii="Verdana" w:hAnsi="Verdana"/>
          <w:sz w:val="17"/>
          <w:szCs w:val="17"/>
        </w:rPr>
        <w:lastRenderedPageBreak/>
        <w:t>来解决，通过</w:t>
      </w:r>
      <w:r>
        <w:rPr>
          <w:rFonts w:ascii="Verdana" w:hAnsi="Verdana"/>
          <w:sz w:val="17"/>
          <w:szCs w:val="17"/>
        </w:rPr>
        <w:t>info@steema.com</w:t>
      </w:r>
      <w:r>
        <w:rPr>
          <w:rFonts w:ascii="Verdana" w:hAnsi="Verdana"/>
          <w:sz w:val="17"/>
          <w:szCs w:val="17"/>
        </w:rPr>
        <w:t>联系</w:t>
      </w:r>
      <w:r>
        <w:rPr>
          <w:rFonts w:ascii="Verdana" w:hAnsi="Verdana"/>
          <w:sz w:val="17"/>
          <w:szCs w:val="17"/>
        </w:rPr>
        <w:t xml:space="preserve">Steema </w:t>
      </w:r>
      <w:r>
        <w:rPr>
          <w:rFonts w:ascii="Verdana" w:hAnsi="Verdana"/>
          <w:sz w:val="17"/>
          <w:szCs w:val="17"/>
        </w:rPr>
        <w:t>工作人员，我们可以帮您解决授权问题。</w:t>
      </w:r>
      <w:r>
        <w:rPr>
          <w:rFonts w:ascii="Verdana" w:hAnsi="Verdana"/>
          <w:sz w:val="17"/>
          <w:szCs w:val="17"/>
        </w:rPr>
        <w:br/>
      </w:r>
      <w:r>
        <w:rPr>
          <w:rFonts w:ascii="Verdana" w:hAnsi="Verdana"/>
          <w:sz w:val="17"/>
          <w:szCs w:val="17"/>
        </w:rPr>
        <w:br/>
      </w:r>
      <w:bookmarkStart w:id="210" w:name="Bookmark18_USEINPLUGIN"/>
      <w:r>
        <w:rPr>
          <w:rFonts w:ascii="Verdana" w:hAnsi="Verdana"/>
          <w:b/>
          <w:bCs/>
          <w:sz w:val="17"/>
          <w:szCs w:val="17"/>
        </w:rPr>
        <w:t>在插件</w:t>
      </w:r>
      <w:r>
        <w:rPr>
          <w:rFonts w:ascii="Verdana" w:hAnsi="Verdana"/>
          <w:b/>
          <w:bCs/>
          <w:sz w:val="17"/>
          <w:szCs w:val="17"/>
        </w:rPr>
        <w:t>dll</w:t>
      </w:r>
      <w:r>
        <w:rPr>
          <w:rFonts w:ascii="Verdana" w:hAnsi="Verdana"/>
          <w:b/>
          <w:bCs/>
          <w:sz w:val="17"/>
          <w:szCs w:val="17"/>
        </w:rPr>
        <w:t>中使用</w:t>
      </w:r>
      <w:r>
        <w:rPr>
          <w:rFonts w:ascii="Verdana" w:hAnsi="Verdana"/>
          <w:b/>
          <w:bCs/>
          <w:sz w:val="17"/>
          <w:szCs w:val="17"/>
        </w:rPr>
        <w:t>TeeChart</w:t>
      </w:r>
      <w:bookmarkEnd w:id="210"/>
      <w:r>
        <w:rPr>
          <w:rFonts w:ascii="Verdana" w:hAnsi="Verdana"/>
          <w:sz w:val="17"/>
          <w:szCs w:val="17"/>
        </w:rPr>
        <w:t xml:space="preserve"> </w:t>
      </w:r>
      <w:r>
        <w:rPr>
          <w:rFonts w:ascii="Verdana" w:hAnsi="Verdana"/>
          <w:sz w:val="17"/>
          <w:szCs w:val="17"/>
        </w:rPr>
        <w:br/>
        <w:t>TeeChart .NET</w:t>
      </w:r>
      <w:r>
        <w:rPr>
          <w:rFonts w:ascii="Verdana" w:hAnsi="Verdana"/>
          <w:sz w:val="17"/>
          <w:szCs w:val="17"/>
        </w:rPr>
        <w:t>的标准版支持在动态下载插件中使用授权控件。该插件是一个包含</w:t>
      </w:r>
      <w:r>
        <w:rPr>
          <w:rFonts w:ascii="Verdana" w:hAnsi="Verdana"/>
          <w:sz w:val="17"/>
          <w:szCs w:val="17"/>
        </w:rPr>
        <w:t>TeeChart</w:t>
      </w:r>
      <w:r>
        <w:rPr>
          <w:rFonts w:ascii="Verdana" w:hAnsi="Verdana"/>
          <w:sz w:val="17"/>
          <w:szCs w:val="17"/>
        </w:rPr>
        <w:t>的典型组件，它可以在运行时通过容器应用程序，并使用</w:t>
      </w:r>
      <w:r>
        <w:rPr>
          <w:rFonts w:ascii="Verdana" w:hAnsi="Verdana"/>
          <w:sz w:val="17"/>
          <w:szCs w:val="17"/>
        </w:rPr>
        <w:t>NET'Assembly.Load'</w:t>
      </w:r>
      <w:r>
        <w:rPr>
          <w:rFonts w:ascii="Verdana" w:hAnsi="Verdana"/>
          <w:sz w:val="17"/>
          <w:szCs w:val="17"/>
        </w:rPr>
        <w:t>或是类似的方法来进行动态下载。为了在容器应用程序中无需</w:t>
      </w:r>
      <w:r>
        <w:rPr>
          <w:rFonts w:ascii="Verdana" w:hAnsi="Verdana"/>
          <w:sz w:val="17"/>
          <w:szCs w:val="17"/>
        </w:rPr>
        <w:t>licenses.licx</w:t>
      </w:r>
      <w:r>
        <w:rPr>
          <w:rFonts w:ascii="Verdana" w:hAnsi="Verdana"/>
          <w:sz w:val="17"/>
          <w:szCs w:val="17"/>
        </w:rPr>
        <w:t>文件便可下载及运行</w:t>
      </w:r>
      <w:r>
        <w:rPr>
          <w:rFonts w:ascii="Verdana" w:hAnsi="Verdana"/>
          <w:sz w:val="17"/>
          <w:szCs w:val="17"/>
        </w:rPr>
        <w:t>TeeChart</w:t>
      </w:r>
      <w:r>
        <w:rPr>
          <w:rFonts w:ascii="Verdana" w:hAnsi="Verdana"/>
          <w:sz w:val="17"/>
          <w:szCs w:val="17"/>
        </w:rPr>
        <w:t>，</w:t>
      </w:r>
      <w:r>
        <w:rPr>
          <w:rFonts w:ascii="Verdana" w:hAnsi="Verdana"/>
          <w:sz w:val="17"/>
          <w:szCs w:val="17"/>
        </w:rPr>
        <w:t>TeeChart</w:t>
      </w:r>
      <w:r>
        <w:rPr>
          <w:rFonts w:ascii="Verdana" w:hAnsi="Verdana"/>
          <w:sz w:val="17"/>
          <w:szCs w:val="17"/>
        </w:rPr>
        <w:t>提供了一个可供选择的默认构造函数，在编译</w:t>
      </w:r>
      <w:r>
        <w:rPr>
          <w:rFonts w:ascii="Verdana" w:hAnsi="Verdana"/>
          <w:sz w:val="17"/>
          <w:szCs w:val="17"/>
        </w:rPr>
        <w:t>dll</w:t>
      </w:r>
      <w:r>
        <w:rPr>
          <w:rFonts w:ascii="Verdana" w:hAnsi="Verdana"/>
          <w:sz w:val="17"/>
          <w:szCs w:val="17"/>
        </w:rPr>
        <w:t>文件集时作为一个自变量，并在</w:t>
      </w:r>
      <w:r>
        <w:rPr>
          <w:rFonts w:ascii="Verdana" w:hAnsi="Verdana"/>
          <w:sz w:val="17"/>
          <w:szCs w:val="17"/>
        </w:rPr>
        <w:t>dll</w:t>
      </w:r>
      <w:r>
        <w:rPr>
          <w:rFonts w:ascii="Verdana" w:hAnsi="Verdana"/>
          <w:sz w:val="17"/>
          <w:szCs w:val="17"/>
        </w:rPr>
        <w:t>文件上（并非容器应用程序）进行授权检测。请注意该容器应用程序不能通过编写代码来直接调用</w:t>
      </w:r>
      <w:r>
        <w:rPr>
          <w:rFonts w:ascii="Verdana" w:hAnsi="Verdana"/>
          <w:sz w:val="17"/>
          <w:szCs w:val="17"/>
        </w:rPr>
        <w:t>Teechart</w:t>
      </w:r>
      <w:r>
        <w:rPr>
          <w:rFonts w:ascii="Verdana" w:hAnsi="Verdana"/>
          <w:sz w:val="17"/>
          <w:szCs w:val="17"/>
        </w:rPr>
        <w:t>。它只可以打开及运行</w:t>
      </w:r>
      <w:r>
        <w:rPr>
          <w:rFonts w:ascii="Verdana" w:hAnsi="Verdana"/>
          <w:sz w:val="17"/>
          <w:szCs w:val="17"/>
        </w:rPr>
        <w:t>TeeChart dll</w:t>
      </w:r>
      <w:r>
        <w:rPr>
          <w:rFonts w:ascii="Verdana" w:hAnsi="Verdana"/>
          <w:sz w:val="17"/>
          <w:szCs w:val="17"/>
        </w:rPr>
        <w:t>文件，而实际上</w:t>
      </w:r>
      <w:r>
        <w:rPr>
          <w:rFonts w:ascii="Verdana" w:hAnsi="Verdana"/>
          <w:sz w:val="17"/>
          <w:szCs w:val="17"/>
        </w:rPr>
        <w:t>dll</w:t>
      </w:r>
      <w:r>
        <w:rPr>
          <w:rFonts w:ascii="Verdana" w:hAnsi="Verdana"/>
          <w:sz w:val="17"/>
          <w:szCs w:val="17"/>
        </w:rPr>
        <w:t>文件能自动调用</w:t>
      </w:r>
      <w:r>
        <w:rPr>
          <w:rFonts w:ascii="Verdana" w:hAnsi="Verdana"/>
          <w:sz w:val="17"/>
          <w:szCs w:val="17"/>
        </w:rPr>
        <w:t>TeeChart</w:t>
      </w:r>
      <w:r>
        <w:rPr>
          <w:rFonts w:ascii="Verdana" w:hAnsi="Verdana"/>
          <w:sz w:val="17"/>
          <w:szCs w:val="17"/>
        </w:rPr>
        <w:t>。可从容器应用程序中进行图表调用的特例是，如果</w:t>
      </w:r>
      <w:r>
        <w:rPr>
          <w:rFonts w:ascii="Verdana" w:hAnsi="Verdana"/>
          <w:sz w:val="17"/>
          <w:szCs w:val="17"/>
        </w:rPr>
        <w:t>TeeChart</w:t>
      </w:r>
      <w:r>
        <w:rPr>
          <w:rFonts w:ascii="Verdana" w:hAnsi="Verdana"/>
          <w:sz w:val="17"/>
          <w:szCs w:val="17"/>
        </w:rPr>
        <w:t>的方法是通过一些方法进行</w:t>
      </w:r>
      <w:r>
        <w:rPr>
          <w:rFonts w:ascii="Verdana" w:hAnsi="Verdana"/>
          <w:sz w:val="17"/>
          <w:szCs w:val="17"/>
        </w:rPr>
        <w:t>'</w:t>
      </w:r>
      <w:r>
        <w:rPr>
          <w:rFonts w:ascii="Verdana" w:hAnsi="Verdana"/>
          <w:sz w:val="17"/>
          <w:szCs w:val="17"/>
        </w:rPr>
        <w:t>封装</w:t>
      </w:r>
      <w:r>
        <w:rPr>
          <w:rFonts w:ascii="Verdana" w:hAnsi="Verdana"/>
          <w:sz w:val="17"/>
          <w:szCs w:val="17"/>
        </w:rPr>
        <w:t>’</w:t>
      </w:r>
      <w:r>
        <w:rPr>
          <w:rFonts w:ascii="Verdana" w:hAnsi="Verdana"/>
          <w:sz w:val="17"/>
          <w:szCs w:val="17"/>
        </w:rPr>
        <w:t>的（第二次被调用），那么将会在一个无关的接口中来进行定义。对于所提到的这些调用，例子中所描述的内容可以进行修改。</w:t>
      </w:r>
      <w:r>
        <w:rPr>
          <w:rFonts w:ascii="Verdana" w:hAnsi="Verdana"/>
          <w:sz w:val="17"/>
          <w:szCs w:val="17"/>
        </w:rPr>
        <w:br/>
      </w:r>
      <w:r>
        <w:rPr>
          <w:rFonts w:ascii="Verdana" w:hAnsi="Verdana"/>
          <w:sz w:val="17"/>
          <w:szCs w:val="17"/>
        </w:rPr>
        <w:br/>
      </w:r>
      <w:r>
        <w:rPr>
          <w:rFonts w:ascii="Verdana" w:hAnsi="Verdana"/>
          <w:sz w:val="17"/>
          <w:szCs w:val="17"/>
        </w:rPr>
        <w:br/>
      </w:r>
      <w:r>
        <w:rPr>
          <w:rFonts w:ascii="Verdana" w:hAnsi="Verdana"/>
          <w:sz w:val="17"/>
          <w:szCs w:val="17"/>
        </w:rPr>
        <w:t>插件</w:t>
      </w:r>
      <w:r>
        <w:rPr>
          <w:rFonts w:ascii="Verdana" w:hAnsi="Verdana"/>
          <w:sz w:val="17"/>
          <w:szCs w:val="17"/>
        </w:rPr>
        <w:br/>
      </w:r>
      <w:r>
        <w:rPr>
          <w:rFonts w:ascii="Verdana" w:hAnsi="Verdana"/>
          <w:sz w:val="17"/>
          <w:szCs w:val="17"/>
        </w:rPr>
        <w:t>创建时嵌入在</w:t>
      </w:r>
      <w:r>
        <w:rPr>
          <w:rFonts w:ascii="Verdana" w:hAnsi="Verdana"/>
          <w:sz w:val="17"/>
          <w:szCs w:val="17"/>
        </w:rPr>
        <w:t>TeeChart</w:t>
      </w:r>
      <w:r>
        <w:rPr>
          <w:rFonts w:ascii="Verdana" w:hAnsi="Verdana"/>
          <w:sz w:val="17"/>
          <w:szCs w:val="17"/>
        </w:rPr>
        <w:t>中的插件，需要通过将其作为参数来加载</w:t>
      </w:r>
      <w:r>
        <w:rPr>
          <w:rFonts w:ascii="Verdana" w:hAnsi="Verdana"/>
          <w:sz w:val="17"/>
          <w:szCs w:val="17"/>
        </w:rPr>
        <w:t>TeeChart</w:t>
      </w:r>
      <w:r>
        <w:rPr>
          <w:rFonts w:ascii="Verdana" w:hAnsi="Verdana"/>
          <w:sz w:val="17"/>
          <w:szCs w:val="17"/>
        </w:rPr>
        <w:t>。为了顺利进行授权检查，重载的构造函数仅能在第一次打开</w:t>
      </w:r>
      <w:r>
        <w:rPr>
          <w:rFonts w:ascii="Verdana" w:hAnsi="Verdana"/>
          <w:sz w:val="17"/>
          <w:szCs w:val="17"/>
        </w:rPr>
        <w:t>TeeChart</w:t>
      </w:r>
      <w:r>
        <w:rPr>
          <w:rFonts w:ascii="Verdana" w:hAnsi="Verdana"/>
          <w:sz w:val="17"/>
          <w:szCs w:val="17"/>
        </w:rPr>
        <w:t>时使用。此后</w:t>
      </w:r>
      <w:r>
        <w:rPr>
          <w:rFonts w:ascii="Verdana" w:hAnsi="Verdana"/>
          <w:sz w:val="17"/>
          <w:szCs w:val="17"/>
        </w:rPr>
        <w:t>TeeChart</w:t>
      </w:r>
      <w:r>
        <w:rPr>
          <w:rFonts w:ascii="Verdana" w:hAnsi="Verdana"/>
          <w:sz w:val="17"/>
          <w:szCs w:val="17"/>
        </w:rPr>
        <w:t>可通过常规方法来使用。下面是一个使用的示例。在这个示例中，创建表单时为了促使初始化的授权检查可创建一个</w:t>
      </w:r>
      <w:r>
        <w:rPr>
          <w:rFonts w:ascii="Verdana" w:hAnsi="Verdana"/>
          <w:sz w:val="17"/>
          <w:szCs w:val="17"/>
        </w:rPr>
        <w:t>TeeChart</w:t>
      </w:r>
      <w:r>
        <w:rPr>
          <w:rFonts w:ascii="Verdana" w:hAnsi="Verdana"/>
          <w:sz w:val="17"/>
          <w:szCs w:val="17"/>
        </w:rPr>
        <w:t>的</w:t>
      </w:r>
      <w:r>
        <w:rPr>
          <w:rFonts w:ascii="Verdana" w:hAnsi="Verdana"/>
          <w:sz w:val="17"/>
          <w:szCs w:val="17"/>
        </w:rPr>
        <w:t>‘</w:t>
      </w:r>
      <w:r>
        <w:rPr>
          <w:rFonts w:ascii="Verdana" w:hAnsi="Verdana"/>
          <w:sz w:val="17"/>
          <w:szCs w:val="17"/>
        </w:rPr>
        <w:t>虚拟体</w:t>
      </w:r>
      <w:r>
        <w:rPr>
          <w:rFonts w:ascii="Verdana" w:hAnsi="Verdana"/>
          <w:sz w:val="17"/>
          <w:szCs w:val="17"/>
        </w:rPr>
        <w:t>’</w:t>
      </w:r>
      <w:r>
        <w:rPr>
          <w:rFonts w:ascii="Verdana" w:hAnsi="Verdana"/>
          <w:sz w:val="17"/>
          <w:szCs w:val="17"/>
        </w:rPr>
        <w:t>。</w:t>
      </w:r>
      <w:r>
        <w:rPr>
          <w:rFonts w:ascii="Verdana" w:hAnsi="Verdana"/>
          <w:sz w:val="17"/>
          <w:szCs w:val="17"/>
        </w:rPr>
        <w:br/>
      </w:r>
      <w:r>
        <w:rPr>
          <w:rFonts w:ascii="Verdana" w:hAnsi="Verdana"/>
          <w:sz w:val="17"/>
          <w:szCs w:val="17"/>
        </w:rPr>
        <w:t>范例</w:t>
      </w:r>
      <w:r>
        <w:rPr>
          <w:rFonts w:ascii="Verdana" w:hAnsi="Verdana"/>
          <w:sz w:val="17"/>
          <w:szCs w:val="17"/>
        </w:rPr>
        <w:t xml:space="preserve">: </w:t>
      </w:r>
      <w:r>
        <w:rPr>
          <w:rFonts w:ascii="Verdana" w:hAnsi="Verdana"/>
          <w:sz w:val="17"/>
          <w:szCs w:val="17"/>
        </w:rPr>
        <w:br/>
      </w:r>
      <w:r>
        <w:rPr>
          <w:rFonts w:ascii="Verdana" w:hAnsi="Verdana"/>
          <w:sz w:val="17"/>
          <w:szCs w:val="17"/>
        </w:rPr>
        <w:t>在这个示例中，</w:t>
      </w:r>
      <w:r>
        <w:rPr>
          <w:rFonts w:ascii="Verdana" w:hAnsi="Verdana"/>
          <w:sz w:val="17"/>
          <w:szCs w:val="17"/>
        </w:rPr>
        <w:t xml:space="preserve"> PluginShared.Factory</w:t>
      </w:r>
      <w:r>
        <w:rPr>
          <w:rFonts w:ascii="Verdana" w:hAnsi="Verdana"/>
          <w:sz w:val="17"/>
          <w:szCs w:val="17"/>
        </w:rPr>
        <w:t>是一个主机应用程序引用的接口，它提供了一个叫</w:t>
      </w:r>
      <w:r>
        <w:rPr>
          <w:rFonts w:ascii="Verdana" w:hAnsi="Verdana"/>
          <w:sz w:val="17"/>
          <w:szCs w:val="17"/>
        </w:rPr>
        <w:t>'CreateForm'</w:t>
      </w:r>
      <w:r>
        <w:rPr>
          <w:rFonts w:ascii="Verdana" w:hAnsi="Verdana"/>
          <w:sz w:val="17"/>
          <w:szCs w:val="17"/>
        </w:rPr>
        <w:t>的方法。因为嵌入在</w:t>
      </w:r>
      <w:r>
        <w:rPr>
          <w:rFonts w:ascii="Verdana" w:hAnsi="Verdana"/>
          <w:sz w:val="17"/>
          <w:szCs w:val="17"/>
        </w:rPr>
        <w:t>TeeChart</w:t>
      </w:r>
      <w:r>
        <w:rPr>
          <w:rFonts w:ascii="Verdana" w:hAnsi="Verdana"/>
          <w:sz w:val="17"/>
          <w:szCs w:val="17"/>
        </w:rPr>
        <w:t>中的组件需用</w:t>
      </w:r>
      <w:r>
        <w:rPr>
          <w:rFonts w:ascii="Verdana" w:hAnsi="Verdana"/>
          <w:sz w:val="17"/>
          <w:szCs w:val="17"/>
        </w:rPr>
        <w:t>PluginShared.Factory</w:t>
      </w:r>
      <w:r>
        <w:rPr>
          <w:rFonts w:ascii="Verdana" w:hAnsi="Verdana"/>
          <w:sz w:val="17"/>
          <w:szCs w:val="17"/>
        </w:rPr>
        <w:t>接口，因此也提供了</w:t>
      </w:r>
      <w:r>
        <w:rPr>
          <w:rFonts w:ascii="Verdana" w:hAnsi="Verdana"/>
          <w:sz w:val="17"/>
          <w:szCs w:val="17"/>
        </w:rPr>
        <w:t>CreateForm</w:t>
      </w:r>
      <w:r>
        <w:rPr>
          <w:rFonts w:ascii="Verdana" w:hAnsi="Verdana"/>
          <w:sz w:val="17"/>
          <w:szCs w:val="17"/>
        </w:rPr>
        <w:t>方法，但是它可以自行引用（在导入</w:t>
      </w:r>
      <w:r>
        <w:rPr>
          <w:rFonts w:ascii="Verdana" w:hAnsi="Verdana"/>
          <w:sz w:val="17"/>
          <w:szCs w:val="17"/>
        </w:rPr>
        <w:t>TeeChart</w:t>
      </w:r>
      <w:r>
        <w:rPr>
          <w:rFonts w:ascii="Verdana" w:hAnsi="Verdana"/>
          <w:sz w:val="17"/>
          <w:szCs w:val="17"/>
        </w:rPr>
        <w:t>时）。该主机应用程序允许没有</w:t>
      </w:r>
      <w:r>
        <w:rPr>
          <w:rFonts w:ascii="Verdana" w:hAnsi="Verdana"/>
          <w:sz w:val="17"/>
          <w:szCs w:val="17"/>
        </w:rPr>
        <w:t>TeeChart</w:t>
      </w:r>
      <w:r>
        <w:rPr>
          <w:rFonts w:ascii="Verdana" w:hAnsi="Verdana"/>
          <w:sz w:val="17"/>
          <w:szCs w:val="17"/>
        </w:rPr>
        <w:t>相关内容的特殊组件调用</w:t>
      </w:r>
      <w:r>
        <w:rPr>
          <w:rFonts w:ascii="Verdana" w:hAnsi="Verdana"/>
          <w:sz w:val="17"/>
          <w:szCs w:val="17"/>
        </w:rPr>
        <w:t>CreateForm</w:t>
      </w:r>
      <w:r>
        <w:rPr>
          <w:rFonts w:ascii="Verdana" w:hAnsi="Verdana"/>
          <w:sz w:val="17"/>
          <w:szCs w:val="17"/>
        </w:rPr>
        <w:t>方法。</w:t>
      </w:r>
      <w:r>
        <w:rPr>
          <w:rFonts w:ascii="Verdana" w:hAnsi="Verdana"/>
          <w:sz w:val="17"/>
          <w:szCs w:val="17"/>
        </w:rPr>
        <w:br/>
      </w:r>
      <w:r>
        <w:rPr>
          <w:rFonts w:ascii="Verdana" w:hAnsi="Verdana"/>
          <w:sz w:val="17"/>
          <w:szCs w:val="17"/>
        </w:rPr>
        <w:br/>
      </w:r>
      <w:r>
        <w:rPr>
          <w:rFonts w:ascii="Verdana" w:hAnsi="Verdana"/>
          <w:sz w:val="17"/>
          <w:szCs w:val="17"/>
        </w:rPr>
        <w:t>请注意。嵌入</w:t>
      </w:r>
      <w:r>
        <w:rPr>
          <w:rFonts w:ascii="Verdana" w:hAnsi="Verdana"/>
          <w:sz w:val="17"/>
          <w:szCs w:val="17"/>
        </w:rPr>
        <w:t>TeeChart</w:t>
      </w:r>
      <w:r>
        <w:rPr>
          <w:rFonts w:ascii="Verdana" w:hAnsi="Verdana"/>
          <w:sz w:val="17"/>
          <w:szCs w:val="17"/>
        </w:rPr>
        <w:t>中的插件必须包含</w:t>
      </w:r>
      <w:r>
        <w:rPr>
          <w:rFonts w:ascii="Verdana" w:hAnsi="Verdana"/>
          <w:sz w:val="17"/>
          <w:szCs w:val="17"/>
        </w:rPr>
        <w:t>Licenses.licx</w:t>
      </w:r>
      <w:r>
        <w:rPr>
          <w:rFonts w:ascii="Verdana" w:hAnsi="Verdana"/>
          <w:sz w:val="17"/>
          <w:szCs w:val="17"/>
        </w:rPr>
        <w:t>文件，并能在具有一个有效</w:t>
      </w:r>
      <w:r>
        <w:rPr>
          <w:rFonts w:ascii="Verdana" w:hAnsi="Verdana"/>
          <w:sz w:val="17"/>
          <w:szCs w:val="17"/>
        </w:rPr>
        <w:t>TeeChar</w:t>
      </w:r>
      <w:r>
        <w:rPr>
          <w:rFonts w:ascii="Verdana" w:hAnsi="Verdana"/>
          <w:sz w:val="17"/>
          <w:szCs w:val="17"/>
        </w:rPr>
        <w:t>开发者授权的机器上进行编译。</w:t>
      </w:r>
      <w:r>
        <w:rPr>
          <w:rFonts w:ascii="Verdana" w:hAnsi="Verdana"/>
          <w:sz w:val="17"/>
          <w:szCs w:val="17"/>
        </w:rPr>
        <w:br/>
      </w:r>
      <w:r>
        <w:rPr>
          <w:rFonts w:ascii="Verdana" w:hAnsi="Verdana"/>
          <w:sz w:val="17"/>
          <w:szCs w:val="17"/>
        </w:rPr>
        <w:br/>
      </w:r>
      <w:r>
        <w:rPr>
          <w:rFonts w:ascii="Verdana" w:hAnsi="Verdana"/>
          <w:sz w:val="17"/>
          <w:szCs w:val="17"/>
        </w:rPr>
        <w:t>嵌入</w:t>
      </w:r>
      <w:r>
        <w:rPr>
          <w:rFonts w:ascii="Verdana" w:hAnsi="Verdana"/>
          <w:sz w:val="17"/>
          <w:szCs w:val="17"/>
        </w:rPr>
        <w:t>TeeChart</w:t>
      </w:r>
      <w:r>
        <w:rPr>
          <w:rFonts w:ascii="Verdana" w:hAnsi="Verdana"/>
          <w:sz w:val="17"/>
          <w:szCs w:val="17"/>
        </w:rPr>
        <w:t>中的插件</w:t>
      </w:r>
      <w:r>
        <w:rPr>
          <w:rFonts w:ascii="Verdana" w:hAnsi="Verdana"/>
          <w:sz w:val="17"/>
          <w:szCs w:val="17"/>
        </w:rPr>
        <w:t xml:space="preserve">(eg. PluginWithTeeChart.dll) </w:t>
      </w:r>
      <w:r>
        <w:rPr>
          <w:rFonts w:ascii="Verdana" w:hAnsi="Verdana"/>
          <w:sz w:val="17"/>
          <w:szCs w:val="17"/>
        </w:rPr>
        <w:br/>
        <w:t xml:space="preserve">------------------------------------------------------------------------------------------- </w:t>
      </w:r>
      <w:r>
        <w:rPr>
          <w:rFonts w:ascii="Verdana" w:hAnsi="Verdana"/>
          <w:sz w:val="17"/>
          <w:szCs w:val="17"/>
        </w:rPr>
        <w:br/>
        <w:t xml:space="preserve">Class: </w:t>
      </w:r>
    </w:p>
    <w:p w:rsidR="007649B1" w:rsidRDefault="007649B1" w:rsidP="007649B1">
      <w:pPr>
        <w:pStyle w:val="HTML"/>
        <w:spacing w:line="200" w:lineRule="atLeast"/>
        <w:rPr>
          <w:color w:val="000066"/>
          <w:sz w:val="17"/>
          <w:szCs w:val="17"/>
        </w:rPr>
      </w:pPr>
      <w:r>
        <w:rPr>
          <w:color w:val="000066"/>
          <w:sz w:val="17"/>
          <w:szCs w:val="17"/>
        </w:rPr>
        <w:t xml:space="preserve">namespace Plugin </w:t>
      </w:r>
      <w:r>
        <w:rPr>
          <w:color w:val="000066"/>
          <w:sz w:val="17"/>
          <w:szCs w:val="17"/>
        </w:rPr>
        <w:br/>
        <w:t xml:space="preserve">{ </w:t>
      </w:r>
      <w:r>
        <w:rPr>
          <w:color w:val="000066"/>
          <w:sz w:val="17"/>
          <w:szCs w:val="17"/>
        </w:rPr>
        <w:br/>
        <w:t xml:space="preserve">   public class FactoryImpl : PluginShared.Factory   </w:t>
      </w:r>
      <w:r>
        <w:rPr>
          <w:color w:val="000066"/>
          <w:sz w:val="17"/>
          <w:szCs w:val="17"/>
        </w:rPr>
        <w:br/>
        <w:t xml:space="preserve">    { </w:t>
      </w:r>
      <w:r>
        <w:rPr>
          <w:color w:val="000066"/>
          <w:sz w:val="17"/>
          <w:szCs w:val="17"/>
        </w:rPr>
        <w:br/>
        <w:t xml:space="preserve">        public System.Windows.Forms.Form CreateForm() </w:t>
      </w:r>
      <w:r>
        <w:rPr>
          <w:color w:val="000066"/>
          <w:sz w:val="17"/>
          <w:szCs w:val="17"/>
        </w:rPr>
        <w:br/>
        <w:t xml:space="preserve">        { </w:t>
      </w:r>
      <w:r>
        <w:rPr>
          <w:color w:val="000066"/>
          <w:sz w:val="17"/>
          <w:szCs w:val="17"/>
        </w:rPr>
        <w:br/>
        <w:t xml:space="preserve">            try </w:t>
      </w:r>
      <w:r>
        <w:rPr>
          <w:color w:val="000066"/>
          <w:sz w:val="17"/>
          <w:szCs w:val="17"/>
        </w:rPr>
        <w:br/>
        <w:t xml:space="preserve">            { </w:t>
      </w:r>
      <w:r>
        <w:rPr>
          <w:color w:val="000066"/>
          <w:sz w:val="17"/>
          <w:szCs w:val="17"/>
        </w:rPr>
        <w:br/>
        <w:t xml:space="preserve">                return new PluginWithTeeChart.FormWithChart(); </w:t>
      </w:r>
      <w:r>
        <w:rPr>
          <w:color w:val="000066"/>
          <w:sz w:val="17"/>
          <w:szCs w:val="17"/>
        </w:rPr>
        <w:br/>
        <w:t xml:space="preserve">            } </w:t>
      </w:r>
      <w:r>
        <w:rPr>
          <w:color w:val="000066"/>
          <w:sz w:val="17"/>
          <w:szCs w:val="17"/>
        </w:rPr>
        <w:br/>
        <w:t xml:space="preserve">            catch (Exception e) </w:t>
      </w:r>
      <w:r>
        <w:rPr>
          <w:color w:val="000066"/>
          <w:sz w:val="17"/>
          <w:szCs w:val="17"/>
        </w:rPr>
        <w:br/>
        <w:t xml:space="preserve">            { </w:t>
      </w:r>
      <w:r>
        <w:rPr>
          <w:color w:val="000066"/>
          <w:sz w:val="17"/>
          <w:szCs w:val="17"/>
        </w:rPr>
        <w:br/>
      </w:r>
      <w:r>
        <w:rPr>
          <w:color w:val="000066"/>
          <w:sz w:val="17"/>
          <w:szCs w:val="17"/>
        </w:rPr>
        <w:lastRenderedPageBreak/>
        <w:t xml:space="preserve">                MessageBox.Show("failed to create plugin with error: " + e.ToString()); </w:t>
      </w:r>
      <w:r>
        <w:rPr>
          <w:color w:val="000066"/>
          <w:sz w:val="17"/>
          <w:szCs w:val="17"/>
        </w:rPr>
        <w:br/>
        <w:t xml:space="preserve">                return null; </w:t>
      </w:r>
      <w:r>
        <w:rPr>
          <w:color w:val="000066"/>
          <w:sz w:val="17"/>
          <w:szCs w:val="17"/>
        </w:rPr>
        <w:br/>
        <w:t xml:space="preserve">            } </w:t>
      </w:r>
      <w:r>
        <w:rPr>
          <w:color w:val="000066"/>
          <w:sz w:val="17"/>
          <w:szCs w:val="17"/>
        </w:rPr>
        <w:br/>
        <w:t xml:space="preserve">        } </w:t>
      </w:r>
      <w:r>
        <w:rPr>
          <w:color w:val="000066"/>
          <w:sz w:val="17"/>
          <w:szCs w:val="17"/>
        </w:rPr>
        <w:br/>
        <w:t xml:space="preserve">    }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t xml:space="preserve">Form: </w:t>
      </w:r>
    </w:p>
    <w:p w:rsidR="007649B1" w:rsidRDefault="007649B1" w:rsidP="007649B1">
      <w:pPr>
        <w:pStyle w:val="HTML"/>
        <w:spacing w:line="200" w:lineRule="atLeast"/>
        <w:rPr>
          <w:color w:val="000066"/>
          <w:sz w:val="17"/>
          <w:szCs w:val="17"/>
        </w:rPr>
      </w:pPr>
      <w:r>
        <w:rPr>
          <w:color w:val="000066"/>
          <w:sz w:val="17"/>
          <w:szCs w:val="17"/>
        </w:rPr>
        <w:t xml:space="preserve">namespace PluginWithTeeChart </w:t>
      </w:r>
      <w:r>
        <w:rPr>
          <w:color w:val="000066"/>
          <w:sz w:val="17"/>
          <w:szCs w:val="17"/>
        </w:rPr>
        <w:br/>
        <w:t xml:space="preserve">{ </w:t>
      </w:r>
      <w:r>
        <w:rPr>
          <w:color w:val="000066"/>
          <w:sz w:val="17"/>
          <w:szCs w:val="17"/>
        </w:rPr>
        <w:br/>
        <w:t xml:space="preserve">    public partial class FormWithChart : Form </w:t>
      </w:r>
      <w:r>
        <w:rPr>
          <w:color w:val="000066"/>
          <w:sz w:val="17"/>
          <w:szCs w:val="17"/>
        </w:rPr>
        <w:br/>
        <w:t xml:space="preserve">    { </w:t>
      </w:r>
      <w:r>
        <w:rPr>
          <w:color w:val="000066"/>
          <w:sz w:val="17"/>
          <w:szCs w:val="17"/>
        </w:rPr>
        <w:br/>
        <w:t xml:space="preserve">        public FormWithChart() </w:t>
      </w:r>
      <w:r>
        <w:rPr>
          <w:color w:val="000066"/>
          <w:sz w:val="17"/>
          <w:szCs w:val="17"/>
        </w:rPr>
        <w:br/>
        <w:t xml:space="preserve">        { </w:t>
      </w:r>
      <w:r>
        <w:rPr>
          <w:color w:val="000066"/>
          <w:sz w:val="17"/>
          <w:szCs w:val="17"/>
        </w:rPr>
        <w:br/>
        <w:t xml:space="preserve">            //discardable Chart forces License check </w:t>
      </w:r>
      <w:r>
        <w:rPr>
          <w:color w:val="000066"/>
          <w:sz w:val="17"/>
          <w:szCs w:val="17"/>
        </w:rPr>
        <w:br/>
        <w:t xml:space="preserve">            Steema.TeeChart.TChart tempChart = new Steema.TeeChart.TChart(this); </w:t>
      </w:r>
      <w:r>
        <w:rPr>
          <w:color w:val="000066"/>
          <w:sz w:val="17"/>
          <w:szCs w:val="17"/>
        </w:rPr>
        <w:br/>
        <w:t xml:space="preserve">            tempChart = null; </w:t>
      </w:r>
      <w:r>
        <w:rPr>
          <w:color w:val="000066"/>
          <w:sz w:val="17"/>
          <w:szCs w:val="17"/>
        </w:rPr>
        <w:br/>
        <w:t xml:space="preserve">            InitializeComponent(); //&lt;---- Normal application code. Could run here various TeeCharts without need for overloaded constructor </w:t>
      </w:r>
      <w:r>
        <w:rPr>
          <w:color w:val="000066"/>
          <w:sz w:val="17"/>
          <w:szCs w:val="17"/>
        </w:rPr>
        <w:br/>
        <w:t xml:space="preserve">        } </w:t>
      </w:r>
      <w:r>
        <w:rPr>
          <w:color w:val="000066"/>
          <w:sz w:val="17"/>
          <w:szCs w:val="17"/>
        </w:rPr>
        <w:br/>
        <w:t xml:space="preserve">    } </w:t>
      </w:r>
      <w:r>
        <w:rPr>
          <w:color w:val="000066"/>
          <w:sz w:val="17"/>
          <w:szCs w:val="17"/>
        </w:rPr>
        <w:br/>
        <w: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容器应用程序</w:t>
      </w:r>
      <w:r>
        <w:rPr>
          <w:rFonts w:ascii="Verdana" w:hAnsi="Verdana"/>
          <w:sz w:val="17"/>
          <w:szCs w:val="17"/>
        </w:rPr>
        <w:t xml:space="preserve">(eg. HostApp.exe) </w:t>
      </w:r>
      <w:r>
        <w:rPr>
          <w:rFonts w:ascii="Verdana" w:hAnsi="Verdana"/>
          <w:sz w:val="17"/>
          <w:szCs w:val="17"/>
        </w:rPr>
        <w:br/>
        <w:t xml:space="preserve">---------------------------------------------------------------------- </w:t>
      </w:r>
      <w:r>
        <w:rPr>
          <w:rFonts w:ascii="Verdana" w:hAnsi="Verdana"/>
          <w:sz w:val="17"/>
          <w:szCs w:val="17"/>
        </w:rPr>
        <w:br/>
      </w:r>
      <w:r>
        <w:rPr>
          <w:rFonts w:ascii="Verdana" w:hAnsi="Verdana"/>
          <w:sz w:val="17"/>
          <w:szCs w:val="17"/>
        </w:rPr>
        <w:t>容器可以通过以下的方法来导入</w:t>
      </w:r>
      <w:r>
        <w:rPr>
          <w:rFonts w:ascii="Verdana" w:hAnsi="Verdana"/>
          <w:sz w:val="17"/>
          <w:szCs w:val="17"/>
        </w:rPr>
        <w:t>TeeChart</w:t>
      </w:r>
      <w:r>
        <w:rPr>
          <w:rFonts w:ascii="Verdana" w:hAnsi="Verdana"/>
          <w:sz w:val="17"/>
          <w:szCs w:val="17"/>
        </w:rPr>
        <w:t>嵌套组件。</w:t>
      </w:r>
      <w:r>
        <w:rPr>
          <w:rFonts w:ascii="Verdana" w:hAnsi="Verdana"/>
          <w:sz w:val="17"/>
          <w:szCs w:val="17"/>
        </w:rPr>
        <w:t>HostApp</w:t>
      </w:r>
      <w:r>
        <w:rPr>
          <w:rFonts w:ascii="Verdana" w:hAnsi="Verdana"/>
          <w:sz w:val="17"/>
          <w:szCs w:val="17"/>
        </w:rPr>
        <w:t>引用常见的接口插件是非常重要的。</w:t>
      </w:r>
      <w:r>
        <w:rPr>
          <w:rFonts w:ascii="Verdana" w:hAnsi="Verdana"/>
          <w:sz w:val="17"/>
          <w:szCs w:val="17"/>
        </w:rPr>
        <w:t>FactoryImpl</w:t>
      </w:r>
      <w:r>
        <w:rPr>
          <w:rFonts w:ascii="Verdana" w:hAnsi="Verdana"/>
          <w:sz w:val="17"/>
          <w:szCs w:val="17"/>
        </w:rPr>
        <w:t>提供了</w:t>
      </w:r>
      <w:r>
        <w:rPr>
          <w:rFonts w:ascii="Verdana" w:hAnsi="Verdana"/>
          <w:sz w:val="17"/>
          <w:szCs w:val="17"/>
        </w:rPr>
        <w:t>CreateForm</w:t>
      </w:r>
      <w:r>
        <w:rPr>
          <w:rFonts w:ascii="Verdana" w:hAnsi="Verdana"/>
          <w:sz w:val="17"/>
          <w:szCs w:val="17"/>
        </w:rPr>
        <w:t>方法。如下所示：</w:t>
      </w:r>
    </w:p>
    <w:p w:rsidR="007649B1" w:rsidRDefault="007649B1" w:rsidP="007649B1">
      <w:pPr>
        <w:pStyle w:val="HTML"/>
        <w:spacing w:line="200" w:lineRule="atLeast"/>
        <w:rPr>
          <w:color w:val="000066"/>
          <w:sz w:val="17"/>
          <w:szCs w:val="17"/>
        </w:rPr>
      </w:pPr>
      <w:r>
        <w:rPr>
          <w:color w:val="000066"/>
          <w:sz w:val="17"/>
          <w:szCs w:val="17"/>
        </w:rPr>
        <w:t xml:space="preserve">void LoadTeeChartPlugin(string pluginName) </w:t>
      </w:r>
      <w:r>
        <w:rPr>
          <w:color w:val="000066"/>
          <w:sz w:val="17"/>
          <w:szCs w:val="17"/>
        </w:rPr>
        <w:br/>
        <w:t xml:space="preserve">{ </w:t>
      </w:r>
      <w:r>
        <w:rPr>
          <w:color w:val="000066"/>
          <w:sz w:val="17"/>
          <w:szCs w:val="17"/>
        </w:rPr>
        <w:br/>
        <w:t xml:space="preserve">  string pluginName = @".dll"; </w:t>
      </w:r>
      <w:r>
        <w:rPr>
          <w:color w:val="000066"/>
          <w:sz w:val="17"/>
          <w:szCs w:val="17"/>
        </w:rPr>
        <w:br/>
        <w:t xml:space="preserve">  try </w:t>
      </w:r>
      <w:r>
        <w:rPr>
          <w:color w:val="000066"/>
          <w:sz w:val="17"/>
          <w:szCs w:val="17"/>
        </w:rPr>
        <w:br/>
        <w:t xml:space="preserve">  { </w:t>
      </w:r>
      <w:r>
        <w:rPr>
          <w:color w:val="000066"/>
          <w:sz w:val="17"/>
          <w:szCs w:val="17"/>
        </w:rPr>
        <w:br/>
        <w:t xml:space="preserve">    Debug.WriteLine("Loading plugin assembly " + pluginName); </w:t>
      </w:r>
      <w:r>
        <w:rPr>
          <w:color w:val="000066"/>
          <w:sz w:val="17"/>
          <w:szCs w:val="17"/>
        </w:rPr>
        <w:br/>
        <w:t xml:space="preserve"> </w:t>
      </w:r>
      <w:r>
        <w:rPr>
          <w:color w:val="000066"/>
          <w:sz w:val="17"/>
          <w:szCs w:val="17"/>
        </w:rPr>
        <w:br/>
        <w:t xml:space="preserve">    Assembly assembly = Assembly.LoadFrom(pluginName); </w:t>
      </w:r>
      <w:r>
        <w:rPr>
          <w:color w:val="000066"/>
          <w:sz w:val="17"/>
          <w:szCs w:val="17"/>
        </w:rPr>
        <w:br/>
        <w:t xml:space="preserve"> </w:t>
      </w:r>
      <w:r>
        <w:rPr>
          <w:color w:val="000066"/>
          <w:sz w:val="17"/>
          <w:szCs w:val="17"/>
        </w:rPr>
        <w:br/>
        <w:t xml:space="preserve">    string factoryTypeName = "Plugin.FactoryImpl"; </w:t>
      </w:r>
      <w:r>
        <w:rPr>
          <w:color w:val="000066"/>
          <w:sz w:val="17"/>
          <w:szCs w:val="17"/>
        </w:rPr>
        <w:br/>
        <w:t xml:space="preserve"> </w:t>
      </w:r>
      <w:r>
        <w:rPr>
          <w:color w:val="000066"/>
          <w:sz w:val="17"/>
          <w:szCs w:val="17"/>
        </w:rPr>
        <w:br/>
      </w:r>
      <w:r>
        <w:rPr>
          <w:color w:val="000066"/>
          <w:sz w:val="17"/>
          <w:szCs w:val="17"/>
        </w:rPr>
        <w:lastRenderedPageBreak/>
        <w:t xml:space="preserve">    Type t = assembly.GetType(factoryTypeName); </w:t>
      </w:r>
      <w:r>
        <w:rPr>
          <w:color w:val="000066"/>
          <w:sz w:val="17"/>
          <w:szCs w:val="17"/>
        </w:rPr>
        <w:br/>
        <w:t xml:space="preserve">    if (t == null) </w:t>
      </w:r>
      <w:r>
        <w:rPr>
          <w:color w:val="000066"/>
          <w:sz w:val="17"/>
          <w:szCs w:val="17"/>
        </w:rPr>
        <w:br/>
        <w:t xml:space="preserve">    { </w:t>
      </w:r>
      <w:r>
        <w:rPr>
          <w:color w:val="000066"/>
          <w:sz w:val="17"/>
          <w:szCs w:val="17"/>
        </w:rPr>
        <w:br/>
        <w:t xml:space="preserve">      MessageBox.Show("Type: " + factoryTypeName + " not found in plugin assembly"); </w:t>
      </w:r>
      <w:r>
        <w:rPr>
          <w:color w:val="000066"/>
          <w:sz w:val="17"/>
          <w:szCs w:val="17"/>
        </w:rPr>
        <w:br/>
        <w:t xml:space="preserve">      return; </w:t>
      </w:r>
      <w:r>
        <w:rPr>
          <w:color w:val="000066"/>
          <w:sz w:val="17"/>
          <w:szCs w:val="17"/>
        </w:rPr>
        <w:br/>
        <w:t xml:space="preserve">    } </w:t>
      </w:r>
      <w:r>
        <w:rPr>
          <w:color w:val="000066"/>
          <w:sz w:val="17"/>
          <w:szCs w:val="17"/>
        </w:rPr>
        <w:br/>
        <w:t xml:space="preserve"> </w:t>
      </w:r>
      <w:r>
        <w:rPr>
          <w:color w:val="000066"/>
          <w:sz w:val="17"/>
          <w:szCs w:val="17"/>
        </w:rPr>
        <w:br/>
        <w:t xml:space="preserve">    PluginShared.Factory factory = (PluginShared.Factory)assembly.CreateInstance(t.ToString()); </w:t>
      </w:r>
      <w:r>
        <w:rPr>
          <w:color w:val="000066"/>
          <w:sz w:val="17"/>
          <w:szCs w:val="17"/>
        </w:rPr>
        <w:br/>
        <w:t xml:space="preserve">    System.Windows.Forms.Form f = factory.CreateForm(); </w:t>
      </w:r>
      <w:r>
        <w:rPr>
          <w:color w:val="000066"/>
          <w:sz w:val="17"/>
          <w:szCs w:val="17"/>
        </w:rPr>
        <w:br/>
        <w:t xml:space="preserve">    f.ShowDialog(); </w:t>
      </w:r>
      <w:r>
        <w:rPr>
          <w:color w:val="000066"/>
          <w:sz w:val="17"/>
          <w:szCs w:val="17"/>
        </w:rPr>
        <w:br/>
        <w:t xml:space="preserve">  } </w:t>
      </w:r>
      <w:r>
        <w:rPr>
          <w:color w:val="000066"/>
          <w:sz w:val="17"/>
          <w:szCs w:val="17"/>
        </w:rPr>
        <w:br/>
        <w:t xml:space="preserve">  catch (Exception ex) </w:t>
      </w:r>
      <w:r>
        <w:rPr>
          <w:color w:val="000066"/>
          <w:sz w:val="17"/>
          <w:szCs w:val="17"/>
        </w:rPr>
        <w:br/>
        <w:t xml:space="preserve">  { </w:t>
      </w:r>
      <w:r>
        <w:rPr>
          <w:color w:val="000066"/>
          <w:sz w:val="17"/>
          <w:szCs w:val="17"/>
        </w:rPr>
        <w:br/>
        <w:t xml:space="preserve">    MessageBox.Show(ex.ToString()); </w:t>
      </w:r>
      <w:r>
        <w:rPr>
          <w:color w:val="000066"/>
          <w:sz w:val="17"/>
          <w:szCs w:val="17"/>
        </w:rPr>
        <w:br/>
        <w:t xml:space="preserve">  }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br/>
      </w:r>
      <w:bookmarkStart w:id="211" w:name="Bookmark18_USEINVC"/>
      <w:r>
        <w:rPr>
          <w:rFonts w:ascii="Verdana" w:hAnsi="Verdana"/>
          <w:b/>
          <w:bCs/>
          <w:sz w:val="17"/>
          <w:szCs w:val="17"/>
        </w:rPr>
        <w:t>在</w:t>
      </w:r>
      <w:r>
        <w:rPr>
          <w:rFonts w:ascii="Verdana" w:hAnsi="Verdana"/>
          <w:b/>
          <w:bCs/>
          <w:sz w:val="17"/>
          <w:szCs w:val="17"/>
        </w:rPr>
        <w:t xml:space="preserve"> Visual C++.NET</w:t>
      </w:r>
      <w:bookmarkEnd w:id="211"/>
      <w:r>
        <w:rPr>
          <w:rStyle w:val="ab"/>
          <w:rFonts w:ascii="Verdana" w:hAnsi="Verdana"/>
          <w:sz w:val="17"/>
          <w:szCs w:val="17"/>
        </w:rPr>
        <w:t>中使用</w:t>
      </w:r>
      <w:r>
        <w:rPr>
          <w:rFonts w:ascii="Verdana" w:hAnsi="Verdana"/>
          <w:b/>
          <w:bCs/>
          <w:sz w:val="17"/>
          <w:szCs w:val="17"/>
        </w:rPr>
        <w:t>TeeChart</w:t>
      </w:r>
      <w:r>
        <w:rPr>
          <w:rFonts w:ascii="Verdana" w:hAnsi="Verdana"/>
          <w:sz w:val="17"/>
          <w:szCs w:val="17"/>
        </w:rPr>
        <w:br/>
      </w:r>
      <w:r>
        <w:rPr>
          <w:rFonts w:ascii="Verdana" w:hAnsi="Verdana"/>
          <w:sz w:val="17"/>
          <w:szCs w:val="17"/>
        </w:rPr>
        <w:t>授权在</w:t>
      </w:r>
      <w:r>
        <w:rPr>
          <w:rFonts w:ascii="Verdana" w:hAnsi="Verdana"/>
          <w:sz w:val="17"/>
          <w:szCs w:val="17"/>
        </w:rPr>
        <w:t>VC++</w:t>
      </w:r>
      <w:r>
        <w:rPr>
          <w:rFonts w:ascii="Verdana" w:hAnsi="Verdana"/>
          <w:sz w:val="17"/>
          <w:szCs w:val="17"/>
        </w:rPr>
        <w:t>中的操作相对于其他</w:t>
      </w:r>
      <w:r>
        <w:rPr>
          <w:rFonts w:ascii="Verdana" w:hAnsi="Verdana"/>
          <w:sz w:val="17"/>
          <w:szCs w:val="17"/>
        </w:rPr>
        <w:t>.NET</w:t>
      </w:r>
      <w:r>
        <w:rPr>
          <w:rFonts w:ascii="Verdana" w:hAnsi="Verdana"/>
          <w:sz w:val="17"/>
          <w:szCs w:val="17"/>
        </w:rPr>
        <w:t>编程语言而言，并没有如期望的那么透明化</w:t>
      </w:r>
      <w:r>
        <w:rPr>
          <w:rFonts w:ascii="Verdana" w:hAnsi="Verdana"/>
          <w:sz w:val="17"/>
          <w:szCs w:val="17"/>
        </w:rPr>
        <w:t xml:space="preserve"> </w:t>
      </w:r>
      <w:r>
        <w:rPr>
          <w:rFonts w:ascii="Verdana" w:hAnsi="Verdana"/>
          <w:sz w:val="17"/>
          <w:szCs w:val="17"/>
        </w:rPr>
        <w:t>。您可以按下面所描述的步骤为</w:t>
      </w:r>
      <w:r>
        <w:rPr>
          <w:rFonts w:ascii="Verdana" w:hAnsi="Verdana"/>
          <w:sz w:val="17"/>
          <w:szCs w:val="17"/>
        </w:rPr>
        <w:t>VC++</w:t>
      </w:r>
      <w:r>
        <w:rPr>
          <w:rFonts w:ascii="Verdana" w:hAnsi="Verdana"/>
          <w:sz w:val="17"/>
          <w:szCs w:val="17"/>
        </w:rPr>
        <w:t>项目顺利的配置授权文件，它是由</w:t>
      </w:r>
      <w:r>
        <w:rPr>
          <w:rFonts w:ascii="Verdana" w:hAnsi="Verdana"/>
          <w:sz w:val="17"/>
          <w:szCs w:val="17"/>
        </w:rPr>
        <w:t>microsoft.public.dotnet.framework</w:t>
      </w:r>
      <w:r>
        <w:rPr>
          <w:rFonts w:ascii="Verdana" w:hAnsi="Verdana"/>
          <w:sz w:val="17"/>
          <w:szCs w:val="17"/>
        </w:rPr>
        <w:t>新闻组的</w:t>
      </w:r>
      <w:r>
        <w:rPr>
          <w:rFonts w:ascii="Verdana" w:hAnsi="Verdana"/>
          <w:sz w:val="17"/>
          <w:szCs w:val="17"/>
        </w:rPr>
        <w:t xml:space="preserve"> Tim Adler</w:t>
      </w:r>
      <w:r>
        <w:rPr>
          <w:rFonts w:ascii="Verdana" w:hAnsi="Verdana"/>
          <w:sz w:val="17"/>
          <w:szCs w:val="17"/>
        </w:rPr>
        <w:t>提供的。</w:t>
      </w:r>
      <w:r>
        <w:rPr>
          <w:rFonts w:ascii="Verdana" w:hAnsi="Verdana"/>
          <w:sz w:val="17"/>
          <w:szCs w:val="17"/>
        </w:rPr>
        <w:br/>
      </w:r>
      <w:r>
        <w:rPr>
          <w:rFonts w:ascii="Verdana" w:hAnsi="Verdana"/>
          <w:b/>
          <w:bCs/>
          <w:sz w:val="17"/>
          <w:szCs w:val="17"/>
        </w:rPr>
        <w:t>引用</w:t>
      </w:r>
      <w:r>
        <w:rPr>
          <w:rFonts w:ascii="Verdana" w:hAnsi="Verdana"/>
          <w:b/>
          <w:bCs/>
          <w:sz w:val="17"/>
          <w:szCs w:val="17"/>
        </w:rPr>
        <w:t>:</w:t>
      </w:r>
      <w:r>
        <w:rPr>
          <w:rFonts w:ascii="Verdana" w:hAnsi="Verdana"/>
          <w:sz w:val="17"/>
          <w:szCs w:val="17"/>
        </w:rPr>
        <w:t xml:space="preserve"> </w:t>
      </w:r>
      <w:r>
        <w:rPr>
          <w:rFonts w:ascii="Verdana" w:hAnsi="Verdana"/>
          <w:sz w:val="17"/>
          <w:szCs w:val="17"/>
        </w:rPr>
        <w:br/>
        <w:t>“</w:t>
      </w:r>
      <w:r>
        <w:rPr>
          <w:rFonts w:ascii="Verdana" w:hAnsi="Verdana"/>
          <w:sz w:val="17"/>
          <w:szCs w:val="17"/>
        </w:rPr>
        <w:t>我的工作区很简单：在一个新的</w:t>
      </w:r>
      <w:r>
        <w:rPr>
          <w:rFonts w:ascii="Verdana" w:hAnsi="Verdana"/>
          <w:sz w:val="17"/>
          <w:szCs w:val="17"/>
        </w:rPr>
        <w:t>C#</w:t>
      </w:r>
      <w:r>
        <w:rPr>
          <w:rFonts w:ascii="Verdana" w:hAnsi="Verdana"/>
          <w:sz w:val="17"/>
          <w:szCs w:val="17"/>
        </w:rPr>
        <w:t>工程（与您的</w:t>
      </w:r>
      <w:r>
        <w:rPr>
          <w:rFonts w:ascii="Verdana" w:hAnsi="Verdana"/>
          <w:sz w:val="17"/>
          <w:szCs w:val="17"/>
        </w:rPr>
        <w:t>C++</w:t>
      </w:r>
      <w:r>
        <w:rPr>
          <w:rFonts w:ascii="Verdana" w:hAnsi="Verdana"/>
          <w:sz w:val="17"/>
          <w:szCs w:val="17"/>
        </w:rPr>
        <w:t>应用程序同名）中，创建一个新的解决方案。接着创建一个虚拟表单并删除其中所有需要注册的组件。或者也可以对每个组件自动生成的</w:t>
      </w:r>
      <w:r>
        <w:rPr>
          <w:rFonts w:ascii="Verdana" w:hAnsi="Verdana"/>
          <w:sz w:val="17"/>
          <w:szCs w:val="17"/>
        </w:rPr>
        <w:t xml:space="preserve">licenses.licx </w:t>
      </w:r>
      <w:r>
        <w:rPr>
          <w:rFonts w:ascii="Verdana" w:hAnsi="Verdana"/>
          <w:sz w:val="17"/>
          <w:szCs w:val="17"/>
        </w:rPr>
        <w:t>文件进行编辑</w:t>
      </w:r>
      <w:r>
        <w:rPr>
          <w:rFonts w:ascii="Verdana" w:hAnsi="Verdana"/>
          <w:sz w:val="17"/>
          <w:szCs w:val="17"/>
        </w:rPr>
        <w:t xml:space="preserve"> </w:t>
      </w:r>
      <w:r>
        <w:rPr>
          <w:rFonts w:ascii="Verdana" w:hAnsi="Verdana"/>
          <w:sz w:val="17"/>
          <w:szCs w:val="17"/>
        </w:rPr>
        <w:t>。然后再创建应用程序，接着跳转到</w:t>
      </w:r>
      <w:r>
        <w:rPr>
          <w:rFonts w:ascii="Verdana" w:hAnsi="Verdana"/>
          <w:sz w:val="17"/>
          <w:szCs w:val="17"/>
        </w:rPr>
        <w:t>debug</w:t>
      </w:r>
      <w:r>
        <w:rPr>
          <w:rFonts w:ascii="Verdana" w:hAnsi="Verdana"/>
          <w:sz w:val="17"/>
          <w:szCs w:val="17"/>
        </w:rPr>
        <w:t>目录下，将</w:t>
      </w:r>
      <w:r>
        <w:rPr>
          <w:rFonts w:ascii="Verdana" w:hAnsi="Verdana"/>
          <w:sz w:val="17"/>
          <w:szCs w:val="17"/>
        </w:rPr>
        <w:t>"*.licenses"</w:t>
      </w:r>
      <w:r>
        <w:rPr>
          <w:rFonts w:ascii="Verdana" w:hAnsi="Verdana"/>
          <w:sz w:val="17"/>
          <w:szCs w:val="17"/>
        </w:rPr>
        <w:t>文件复制到您的</w:t>
      </w:r>
      <w:r>
        <w:rPr>
          <w:rFonts w:ascii="Verdana" w:hAnsi="Verdana"/>
          <w:sz w:val="17"/>
          <w:szCs w:val="17"/>
        </w:rPr>
        <w:t>C++</w:t>
      </w:r>
      <w:r>
        <w:rPr>
          <w:rFonts w:ascii="Verdana" w:hAnsi="Verdana"/>
          <w:sz w:val="17"/>
          <w:szCs w:val="17"/>
        </w:rPr>
        <w:t>应用程序的基目录中。并在您</w:t>
      </w:r>
      <w:r>
        <w:rPr>
          <w:rFonts w:ascii="Verdana" w:hAnsi="Verdana"/>
          <w:sz w:val="17"/>
          <w:szCs w:val="17"/>
        </w:rPr>
        <w:t>C++ app</w:t>
      </w:r>
      <w:r>
        <w:rPr>
          <w:rFonts w:ascii="Verdana" w:hAnsi="Verdana"/>
          <w:sz w:val="17"/>
          <w:szCs w:val="17"/>
        </w:rPr>
        <w:t>中按</w:t>
      </w:r>
      <w:r>
        <w:rPr>
          <w:rFonts w:ascii="Verdana" w:hAnsi="Verdana"/>
          <w:sz w:val="17"/>
          <w:szCs w:val="17"/>
        </w:rPr>
        <w:t>Project Options-&gt;Linker-&gt;Input-&gt;Embed Managed Resource</w:t>
      </w:r>
      <w:r>
        <w:rPr>
          <w:rFonts w:ascii="Verdana" w:hAnsi="Verdana"/>
          <w:sz w:val="17"/>
          <w:szCs w:val="17"/>
        </w:rPr>
        <w:t>进行文件设置，最后指到该授权文件，执行</w:t>
      </w:r>
      <w:r>
        <w:rPr>
          <w:rFonts w:ascii="Verdana" w:hAnsi="Verdana"/>
          <w:sz w:val="17"/>
          <w:szCs w:val="17"/>
        </w:rPr>
        <w:t>'</w:t>
      </w:r>
      <w:r>
        <w:rPr>
          <w:rFonts w:ascii="Verdana" w:hAnsi="Verdana"/>
          <w:sz w:val="17"/>
          <w:szCs w:val="17"/>
        </w:rPr>
        <w:t>重构</w:t>
      </w:r>
      <w:r>
        <w:rPr>
          <w:rFonts w:ascii="Verdana" w:hAnsi="Verdana"/>
          <w:sz w:val="17"/>
          <w:szCs w:val="17"/>
        </w:rPr>
        <w:t>'</w:t>
      </w:r>
      <w:r>
        <w:rPr>
          <w:rFonts w:ascii="Verdana" w:hAnsi="Verdana"/>
          <w:sz w:val="17"/>
          <w:szCs w:val="17"/>
        </w:rPr>
        <w:t>。</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b/>
          <w:bCs/>
          <w:sz w:val="17"/>
          <w:szCs w:val="17"/>
        </w:rPr>
        <w:t xml:space="preserve">Licenses.licx </w:t>
      </w:r>
      <w:r>
        <w:rPr>
          <w:rFonts w:ascii="Verdana" w:hAnsi="Verdana"/>
          <w:b/>
          <w:bCs/>
          <w:sz w:val="17"/>
          <w:szCs w:val="17"/>
        </w:rPr>
        <w:t>文件</w:t>
      </w:r>
      <w:r>
        <w:rPr>
          <w:rFonts w:ascii="Verdana" w:hAnsi="Verdana"/>
          <w:sz w:val="17"/>
          <w:szCs w:val="17"/>
        </w:rPr>
        <w:t xml:space="preserve"> </w:t>
      </w:r>
      <w:r>
        <w:rPr>
          <w:rFonts w:ascii="Verdana" w:hAnsi="Verdana"/>
          <w:sz w:val="17"/>
          <w:szCs w:val="17"/>
        </w:rPr>
        <w:br/>
      </w:r>
      <w:r>
        <w:rPr>
          <w:rFonts w:ascii="Verdana" w:hAnsi="Verdana"/>
          <w:sz w:val="17"/>
          <w:szCs w:val="17"/>
        </w:rPr>
        <w:t>该文件是一个文本文件，它包含了至少一个或多个通用文件，以下三行内容请参考</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Steema.TeeChart.Chart, TeeChart </w:t>
      </w:r>
      <w:r>
        <w:rPr>
          <w:color w:val="000066"/>
          <w:sz w:val="17"/>
          <w:szCs w:val="17"/>
        </w:rPr>
        <w:br/>
        <w:t xml:space="preserve">Steema.TeeChart.TChart, TeeChart </w:t>
      </w:r>
      <w:r>
        <w:rPr>
          <w:color w:val="000066"/>
          <w:sz w:val="17"/>
          <w:szCs w:val="17"/>
        </w:rPr>
        <w:br/>
        <w:t xml:space="preserve">Steema.TeeChart.Web.WebChart, TeeChart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t>其内容应包括至少一个以您的项目创建的类名，代表</w:t>
      </w:r>
      <w:r>
        <w:rPr>
          <w:rFonts w:ascii="Verdana" w:hAnsi="Verdana"/>
          <w:sz w:val="17"/>
          <w:szCs w:val="17"/>
        </w:rPr>
        <w:t>Steema.TeeChart.TChart</w:t>
      </w:r>
      <w:r>
        <w:rPr>
          <w:rFonts w:ascii="Verdana" w:hAnsi="Verdana"/>
          <w:sz w:val="17"/>
          <w:szCs w:val="17"/>
        </w:rPr>
        <w:t>基于项目的一个窗体表单</w:t>
      </w:r>
      <w:r>
        <w:rPr>
          <w:rFonts w:ascii="Verdana" w:hAnsi="Verdana"/>
          <w:sz w:val="17"/>
          <w:szCs w:val="17"/>
        </w:rPr>
        <w:t xml:space="preserve"> </w:t>
      </w:r>
      <w:r>
        <w:rPr>
          <w:rFonts w:ascii="Verdana" w:hAnsi="Verdana"/>
          <w:sz w:val="17"/>
          <w:szCs w:val="17"/>
        </w:rPr>
        <w:t>，</w:t>
      </w:r>
      <w:r>
        <w:rPr>
          <w:rFonts w:ascii="Verdana" w:hAnsi="Verdana"/>
          <w:sz w:val="17"/>
          <w:szCs w:val="17"/>
        </w:rPr>
        <w:t xml:space="preserve"> </w:t>
      </w:r>
      <w:r>
        <w:rPr>
          <w:rFonts w:ascii="Verdana" w:hAnsi="Verdana"/>
          <w:sz w:val="17"/>
          <w:szCs w:val="17"/>
        </w:rPr>
        <w:t>对于</w:t>
      </w:r>
      <w:r>
        <w:rPr>
          <w:rFonts w:ascii="Verdana" w:hAnsi="Verdana"/>
          <w:sz w:val="17"/>
          <w:szCs w:val="17"/>
        </w:rPr>
        <w:t>WebForm</w:t>
      </w:r>
      <w:r>
        <w:rPr>
          <w:rFonts w:ascii="Verdana" w:hAnsi="Verdana"/>
          <w:sz w:val="17"/>
          <w:szCs w:val="17"/>
        </w:rPr>
        <w:t>项目中您通过代码和</w:t>
      </w:r>
      <w:r>
        <w:rPr>
          <w:rFonts w:ascii="Verdana" w:hAnsi="Verdana"/>
          <w:sz w:val="17"/>
          <w:szCs w:val="17"/>
        </w:rPr>
        <w:t>Steema.TeeChart.Web.WebChart</w:t>
      </w:r>
      <w:r>
        <w:rPr>
          <w:rFonts w:ascii="Verdana" w:hAnsi="Verdana"/>
          <w:sz w:val="17"/>
          <w:szCs w:val="17"/>
        </w:rPr>
        <w:t>创建的项目，</w:t>
      </w:r>
      <w:r>
        <w:rPr>
          <w:rFonts w:ascii="Verdana" w:hAnsi="Verdana"/>
          <w:sz w:val="17"/>
          <w:szCs w:val="17"/>
        </w:rPr>
        <w:t>Steema.TeeChart.Chart</w:t>
      </w:r>
      <w:r>
        <w:rPr>
          <w:rFonts w:ascii="Verdana" w:hAnsi="Verdana"/>
          <w:sz w:val="17"/>
          <w:szCs w:val="17"/>
        </w:rPr>
        <w:t>包括了</w:t>
      </w:r>
      <w:r>
        <w:rPr>
          <w:rFonts w:ascii="Verdana" w:hAnsi="Verdana"/>
          <w:sz w:val="17"/>
          <w:szCs w:val="17"/>
        </w:rPr>
        <w:t>TeeChart</w:t>
      </w:r>
      <w:r>
        <w:rPr>
          <w:rFonts w:ascii="Verdana" w:hAnsi="Verdana"/>
          <w:sz w:val="17"/>
          <w:szCs w:val="17"/>
        </w:rPr>
        <w:t>中的</w:t>
      </w:r>
      <w:r>
        <w:rPr>
          <w:rFonts w:ascii="Verdana" w:hAnsi="Verdana"/>
          <w:sz w:val="17"/>
          <w:szCs w:val="17"/>
        </w:rPr>
        <w:t>WebChart</w:t>
      </w:r>
      <w:r>
        <w:rPr>
          <w:rFonts w:ascii="Verdana" w:hAnsi="Verdana"/>
          <w:sz w:val="17"/>
          <w:szCs w:val="17"/>
        </w:rPr>
        <w:t>组件。</w:t>
      </w:r>
      <w:r>
        <w:rPr>
          <w:rFonts w:ascii="Verdana" w:hAnsi="Verdana"/>
          <w:sz w:val="17"/>
          <w:szCs w:val="17"/>
        </w:rPr>
        <w:br/>
      </w:r>
      <w:r>
        <w:rPr>
          <w:rFonts w:ascii="Verdana" w:hAnsi="Verdana"/>
          <w:sz w:val="17"/>
          <w:szCs w:val="17"/>
        </w:rPr>
        <w:lastRenderedPageBreak/>
        <w:t>当向一个</w:t>
      </w:r>
      <w:r>
        <w:rPr>
          <w:rFonts w:ascii="Verdana" w:hAnsi="Verdana"/>
          <w:sz w:val="17"/>
          <w:szCs w:val="17"/>
        </w:rPr>
        <w:t>Form NET</w:t>
      </w:r>
      <w:r>
        <w:rPr>
          <w:rFonts w:ascii="Verdana" w:hAnsi="Verdana"/>
          <w:sz w:val="17"/>
          <w:szCs w:val="17"/>
        </w:rPr>
        <w:t>添加图表时，它会自动添加一个稍微完整且适合的版本，并包括了组件版本号和公共密匙。</w:t>
      </w:r>
    </w:p>
    <w:p w:rsidR="007649B1" w:rsidRDefault="007649B1" w:rsidP="007649B1">
      <w:pPr>
        <w:pStyle w:val="HTML"/>
        <w:spacing w:line="200" w:lineRule="atLeast"/>
        <w:rPr>
          <w:color w:val="000066"/>
          <w:sz w:val="17"/>
          <w:szCs w:val="17"/>
        </w:rPr>
      </w:pPr>
      <w:r>
        <w:rPr>
          <w:color w:val="000066"/>
          <w:sz w:val="17"/>
          <w:szCs w:val="17"/>
        </w:rPr>
        <w:t>Steema.TeeChart.TChart, TeeChart, Version=1.1.1864.22788, Culture=neutral, PublicKeyToken=9c8126276c77bdb7</w:t>
      </w:r>
    </w:p>
    <w:p w:rsidR="007649B1" w:rsidRDefault="007649B1" w:rsidP="007649B1">
      <w:pPr>
        <w:rPr>
          <w:rFonts w:ascii="Verdana" w:hAnsi="Verdana"/>
          <w:sz w:val="17"/>
          <w:szCs w:val="17"/>
        </w:rPr>
      </w:pP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b/>
          <w:bCs/>
          <w:sz w:val="17"/>
          <w:szCs w:val="17"/>
        </w:rPr>
        <w:t>将授权添加到旧的</w:t>
      </w:r>
      <w:r>
        <w:rPr>
          <w:rFonts w:ascii="Verdana" w:hAnsi="Verdana"/>
          <w:b/>
          <w:bCs/>
          <w:sz w:val="17"/>
          <w:szCs w:val="17"/>
        </w:rPr>
        <w:t>‘</w:t>
      </w:r>
      <w:r>
        <w:rPr>
          <w:rFonts w:ascii="Verdana" w:hAnsi="Verdana"/>
          <w:b/>
          <w:bCs/>
          <w:sz w:val="17"/>
          <w:szCs w:val="17"/>
        </w:rPr>
        <w:t>未授权</w:t>
      </w:r>
      <w:r>
        <w:rPr>
          <w:rFonts w:ascii="Verdana" w:hAnsi="Verdana"/>
          <w:b/>
          <w:bCs/>
          <w:sz w:val="17"/>
          <w:szCs w:val="17"/>
        </w:rPr>
        <w:t>’</w:t>
      </w:r>
      <w:r>
        <w:rPr>
          <w:rFonts w:ascii="Verdana" w:hAnsi="Verdana"/>
          <w:b/>
          <w:bCs/>
          <w:sz w:val="17"/>
          <w:szCs w:val="17"/>
        </w:rPr>
        <w:t>项目中</w:t>
      </w:r>
      <w:r>
        <w:rPr>
          <w:rFonts w:ascii="Verdana" w:hAnsi="Verdana"/>
          <w:sz w:val="17"/>
          <w:szCs w:val="17"/>
        </w:rPr>
        <w:br/>
      </w:r>
      <w:r>
        <w:rPr>
          <w:rFonts w:ascii="Verdana" w:hAnsi="Verdana"/>
          <w:sz w:val="17"/>
          <w:szCs w:val="17"/>
        </w:rPr>
        <w:t>在使用无授权文件的老版本</w:t>
      </w:r>
      <w:r>
        <w:rPr>
          <w:rFonts w:ascii="Verdana" w:hAnsi="Verdana"/>
          <w:sz w:val="17"/>
          <w:szCs w:val="17"/>
        </w:rPr>
        <w:t>TeeChart</w:t>
      </w:r>
      <w:r>
        <w:rPr>
          <w:rFonts w:ascii="Verdana" w:hAnsi="Verdana"/>
          <w:sz w:val="17"/>
          <w:szCs w:val="17"/>
        </w:rPr>
        <w:t>创建</w:t>
      </w:r>
      <w:r>
        <w:rPr>
          <w:rFonts w:ascii="Verdana" w:hAnsi="Verdana"/>
          <w:sz w:val="17"/>
          <w:szCs w:val="17"/>
        </w:rPr>
        <w:t>Form</w:t>
      </w:r>
      <w:r>
        <w:rPr>
          <w:rFonts w:ascii="Verdana" w:hAnsi="Verdana"/>
          <w:sz w:val="17"/>
          <w:szCs w:val="17"/>
        </w:rPr>
        <w:t>应用程序时应注意，您可以从工具面板的</w:t>
      </w:r>
      <w:r>
        <w:rPr>
          <w:rFonts w:ascii="Verdana" w:hAnsi="Verdana"/>
          <w:sz w:val="17"/>
          <w:szCs w:val="17"/>
        </w:rPr>
        <w:t>Steem</w:t>
      </w:r>
      <w:r>
        <w:rPr>
          <w:rFonts w:ascii="Verdana" w:hAnsi="Verdana"/>
          <w:sz w:val="17"/>
          <w:szCs w:val="17"/>
        </w:rPr>
        <w:t>项中拖拽图表到项目表单中，从而快速的生成该授权文件，然后再删除它。最新生成的图表将使</w:t>
      </w:r>
      <w:r>
        <w:rPr>
          <w:rFonts w:ascii="Verdana" w:hAnsi="Verdana"/>
          <w:sz w:val="17"/>
          <w:szCs w:val="17"/>
        </w:rPr>
        <w:t>IDE</w:t>
      </w:r>
      <w:r>
        <w:rPr>
          <w:rFonts w:ascii="Verdana" w:hAnsi="Verdana"/>
          <w:sz w:val="17"/>
          <w:szCs w:val="17"/>
        </w:rPr>
        <w:t>添加</w:t>
      </w:r>
      <w:r>
        <w:rPr>
          <w:rFonts w:ascii="Verdana" w:hAnsi="Verdana"/>
          <w:sz w:val="17"/>
          <w:szCs w:val="17"/>
        </w:rPr>
        <w:t>Licenses.licx</w:t>
      </w:r>
      <w:r>
        <w:rPr>
          <w:rFonts w:ascii="Verdana" w:hAnsi="Verdana"/>
          <w:sz w:val="17"/>
          <w:szCs w:val="17"/>
        </w:rPr>
        <w:t>文件。</w:t>
      </w:r>
      <w:r>
        <w:rPr>
          <w:rFonts w:ascii="Verdana" w:hAnsi="Verdana"/>
          <w:sz w:val="17"/>
          <w:szCs w:val="17"/>
        </w:rPr>
        <w:br/>
      </w:r>
      <w:bookmarkStart w:id="212" w:name="Bookmark18_LICRUNTIME"/>
      <w:r>
        <w:rPr>
          <w:rFonts w:ascii="Verdana" w:hAnsi="Verdana"/>
          <w:b/>
          <w:bCs/>
          <w:sz w:val="17"/>
          <w:szCs w:val="17"/>
        </w:rPr>
        <w:t>运行时分发</w:t>
      </w:r>
      <w:bookmarkEnd w:id="212"/>
      <w:r>
        <w:rPr>
          <w:rFonts w:ascii="Verdana" w:hAnsi="Verdana"/>
          <w:sz w:val="17"/>
          <w:szCs w:val="17"/>
        </w:rPr>
        <w:t xml:space="preserve"> </w:t>
      </w:r>
      <w:r>
        <w:rPr>
          <w:rFonts w:ascii="Verdana" w:hAnsi="Verdana"/>
          <w:sz w:val="17"/>
          <w:szCs w:val="17"/>
        </w:rPr>
        <w:br/>
      </w:r>
      <w:r>
        <w:rPr>
          <w:rFonts w:ascii="Verdana" w:hAnsi="Verdana"/>
          <w:sz w:val="17"/>
          <w:szCs w:val="17"/>
        </w:rPr>
        <w:t>已编译</w:t>
      </w:r>
      <w:r>
        <w:rPr>
          <w:rFonts w:ascii="Verdana" w:hAnsi="Verdana"/>
          <w:sz w:val="17"/>
          <w:szCs w:val="17"/>
        </w:rPr>
        <w:t>Licenses.licx</w:t>
      </w:r>
      <w:r>
        <w:rPr>
          <w:rFonts w:ascii="Verdana" w:hAnsi="Verdana"/>
          <w:sz w:val="17"/>
          <w:szCs w:val="17"/>
        </w:rPr>
        <w:t>文件的项目</w:t>
      </w:r>
      <w:r>
        <w:rPr>
          <w:rFonts w:ascii="Verdana" w:hAnsi="Verdana"/>
          <w:sz w:val="17"/>
          <w:szCs w:val="17"/>
        </w:rPr>
        <w:t>.exe</w:t>
      </w:r>
      <w:r>
        <w:rPr>
          <w:rFonts w:ascii="Verdana" w:hAnsi="Verdana"/>
          <w:sz w:val="17"/>
          <w:szCs w:val="17"/>
        </w:rPr>
        <w:t>或</w:t>
      </w:r>
      <w:r>
        <w:rPr>
          <w:rFonts w:ascii="Verdana" w:hAnsi="Verdana"/>
          <w:sz w:val="17"/>
          <w:szCs w:val="17"/>
        </w:rPr>
        <w:t xml:space="preserve"> .dll</w:t>
      </w:r>
      <w:r>
        <w:rPr>
          <w:rFonts w:ascii="Verdana" w:hAnsi="Verdana"/>
          <w:sz w:val="17"/>
          <w:szCs w:val="17"/>
        </w:rPr>
        <w:t>文件，可能会被作为一个运行时应用程序来进行分发，除了</w:t>
      </w:r>
      <w:r>
        <w:rPr>
          <w:rFonts w:ascii="Verdana" w:hAnsi="Verdana"/>
          <w:sz w:val="17"/>
          <w:szCs w:val="17"/>
        </w:rPr>
        <w:t>TeeChart.dll</w:t>
      </w:r>
      <w:r>
        <w:rPr>
          <w:rFonts w:ascii="Verdana" w:hAnsi="Verdana"/>
          <w:sz w:val="17"/>
          <w:szCs w:val="17"/>
        </w:rPr>
        <w:t>（如果有必要还有</w:t>
      </w:r>
      <w:r>
        <w:rPr>
          <w:rFonts w:ascii="Verdana" w:hAnsi="Verdana"/>
          <w:sz w:val="17"/>
          <w:szCs w:val="17"/>
        </w:rPr>
        <w:t xml:space="preserve"> TeeChart.Languages.dll </w:t>
      </w:r>
      <w:r>
        <w:rPr>
          <w:rFonts w:ascii="Verdana" w:hAnsi="Verdana"/>
          <w:sz w:val="17"/>
          <w:szCs w:val="17"/>
        </w:rPr>
        <w:t>）以外，该应用程序不需要安装任何</w:t>
      </w:r>
      <w:r>
        <w:rPr>
          <w:rFonts w:ascii="Verdana" w:hAnsi="Verdana"/>
          <w:sz w:val="17"/>
          <w:szCs w:val="17"/>
        </w:rPr>
        <w:t>TeeChart</w:t>
      </w:r>
      <w:r>
        <w:rPr>
          <w:rFonts w:ascii="Verdana" w:hAnsi="Verdana"/>
          <w:sz w:val="17"/>
          <w:szCs w:val="17"/>
        </w:rPr>
        <w:t>运行时授权文件或注册密钥。</w:t>
      </w:r>
      <w:r>
        <w:rPr>
          <w:rFonts w:ascii="Verdana" w:hAnsi="Verdana"/>
          <w:sz w:val="17"/>
          <w:szCs w:val="17"/>
        </w:rPr>
        <w:br/>
      </w:r>
      <w:r>
        <w:rPr>
          <w:rFonts w:ascii="Verdana" w:hAnsi="Verdana"/>
          <w:sz w:val="17"/>
          <w:szCs w:val="17"/>
        </w:rPr>
        <w:br/>
      </w:r>
      <w:bookmarkStart w:id="213" w:name="Bookmark18_LICERRORS"/>
      <w:r>
        <w:rPr>
          <w:rFonts w:ascii="Verdana" w:hAnsi="Verdana"/>
          <w:b/>
          <w:bCs/>
          <w:sz w:val="17"/>
          <w:szCs w:val="17"/>
        </w:rPr>
        <w:t>授权问题疑难解答</w:t>
      </w:r>
      <w:bookmarkEnd w:id="213"/>
      <w:r>
        <w:rPr>
          <w:rFonts w:ascii="Verdana" w:hAnsi="Verdana"/>
          <w:sz w:val="17"/>
          <w:szCs w:val="17"/>
        </w:rPr>
        <w:t xml:space="preserve"> </w:t>
      </w:r>
      <w:r>
        <w:rPr>
          <w:rFonts w:ascii="Verdana" w:hAnsi="Verdana"/>
          <w:sz w:val="17"/>
          <w:szCs w:val="17"/>
        </w:rPr>
        <w:br/>
      </w:r>
      <w:r>
        <w:rPr>
          <w:rFonts w:ascii="Verdana" w:hAnsi="Verdana"/>
          <w:sz w:val="17"/>
          <w:szCs w:val="17"/>
        </w:rPr>
        <w:t>我们已出现可能会发生的错误如下</w:t>
      </w:r>
      <w:r>
        <w:rPr>
          <w:rFonts w:ascii="Verdana" w:hAnsi="Verdana"/>
          <w:sz w:val="17"/>
          <w:szCs w:val="17"/>
        </w:rPr>
        <w:t xml:space="preserve">: </w:t>
      </w:r>
      <w:r>
        <w:rPr>
          <w:rFonts w:ascii="Verdana" w:hAnsi="Verdana"/>
          <w:sz w:val="17"/>
          <w:szCs w:val="17"/>
        </w:rPr>
        <w:br/>
        <w:t xml:space="preserve">- </w:t>
      </w:r>
      <w:r>
        <w:rPr>
          <w:rFonts w:ascii="Verdana" w:hAnsi="Verdana"/>
          <w:sz w:val="17"/>
          <w:szCs w:val="17"/>
        </w:rPr>
        <w:t>在编译时的错误信息</w:t>
      </w:r>
      <w:r>
        <w:rPr>
          <w:rFonts w:ascii="Verdana" w:hAnsi="Verdana"/>
          <w:sz w:val="17"/>
          <w:szCs w:val="17"/>
        </w:rPr>
        <w:t xml:space="preserve">: </w:t>
      </w:r>
      <w:r>
        <w:rPr>
          <w:rFonts w:ascii="Verdana" w:hAnsi="Verdana"/>
          <w:sz w:val="17"/>
          <w:szCs w:val="17"/>
        </w:rPr>
        <w:br/>
        <w:t xml:space="preserve">   </w:t>
      </w:r>
    </w:p>
    <w:p w:rsidR="007649B1" w:rsidRDefault="007649B1" w:rsidP="007649B1">
      <w:pPr>
        <w:pStyle w:val="HTML"/>
        <w:spacing w:line="200" w:lineRule="atLeast"/>
        <w:rPr>
          <w:color w:val="000066"/>
          <w:sz w:val="17"/>
          <w:szCs w:val="17"/>
        </w:rPr>
      </w:pPr>
      <w:r>
        <w:rPr>
          <w:color w:val="000066"/>
          <w:sz w:val="17"/>
          <w:szCs w:val="17"/>
        </w:rPr>
        <w:t xml:space="preserve">"Could not transform licenses file 'licenses.licx' into a binary resource."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spacing w:after="240"/>
        <w:rPr>
          <w:rFonts w:ascii="Verdana" w:hAnsi="Verdana"/>
          <w:sz w:val="17"/>
          <w:szCs w:val="17"/>
        </w:rPr>
      </w:pPr>
      <w:r>
        <w:rPr>
          <w:rFonts w:ascii="Verdana" w:hAnsi="Verdana"/>
          <w:sz w:val="17"/>
          <w:szCs w:val="17"/>
        </w:rPr>
        <w:t>一方面可能是开发者授权注册表密匙的位置不对。请检查在本章节中讲述的密匙条目，看其中是否有任何明显的问题或遗漏。解决该问题的另一方法是使用</w:t>
      </w:r>
      <w:r>
        <w:rPr>
          <w:rFonts w:ascii="Verdana" w:hAnsi="Verdana"/>
          <w:sz w:val="17"/>
          <w:szCs w:val="17"/>
        </w:rPr>
        <w:t>TeeChart</w:t>
      </w:r>
      <w:r>
        <w:rPr>
          <w:rFonts w:ascii="Verdana" w:hAnsi="Verdana"/>
          <w:sz w:val="17"/>
          <w:szCs w:val="17"/>
        </w:rPr>
        <w:t>安装程序来重装</w:t>
      </w:r>
      <w:r>
        <w:rPr>
          <w:rFonts w:ascii="Verdana" w:hAnsi="Verdana"/>
          <w:sz w:val="17"/>
          <w:szCs w:val="17"/>
        </w:rPr>
        <w:t>TeeChart</w:t>
      </w:r>
      <w:r>
        <w:rPr>
          <w:rFonts w:ascii="Verdana" w:hAnsi="Verdana"/>
          <w:sz w:val="17"/>
          <w:szCs w:val="17"/>
        </w:rPr>
        <w:t>，安装人员需设置注册密匙。如果该问题依然存在，那么请通过技术支持论坛联系</w:t>
      </w:r>
      <w:r>
        <w:rPr>
          <w:rFonts w:ascii="Verdana" w:hAnsi="Verdana"/>
          <w:sz w:val="17"/>
          <w:szCs w:val="17"/>
        </w:rPr>
        <w:t>TeeChart</w:t>
      </w:r>
      <w:r>
        <w:rPr>
          <w:rFonts w:ascii="Verdana" w:hAnsi="Verdana"/>
          <w:sz w:val="17"/>
          <w:szCs w:val="17"/>
        </w:rPr>
        <w:t>技术支持团队。</w:t>
      </w:r>
      <w:r>
        <w:rPr>
          <w:rFonts w:ascii="Verdana" w:hAnsi="Verdana"/>
          <w:sz w:val="17"/>
          <w:szCs w:val="17"/>
        </w:rPr>
        <w:br/>
      </w:r>
      <w:r>
        <w:rPr>
          <w:rFonts w:ascii="Verdana" w:hAnsi="Verdana"/>
          <w:sz w:val="17"/>
          <w:szCs w:val="17"/>
        </w:rPr>
        <w:br/>
        <w:t xml:space="preserve">- </w:t>
      </w:r>
      <w:r>
        <w:rPr>
          <w:rFonts w:ascii="Verdana" w:hAnsi="Verdana"/>
          <w:sz w:val="17"/>
          <w:szCs w:val="17"/>
        </w:rPr>
        <w:t>当在没有安装设计表项的机器上，运行编译（运行时）输出应用程序时出现的授权错误</w:t>
      </w:r>
      <w:r>
        <w:rPr>
          <w:rFonts w:ascii="Verdana" w:hAnsi="Verdana"/>
          <w:sz w:val="17"/>
          <w:szCs w:val="17"/>
        </w:rPr>
        <w:t xml:space="preserve"> </w:t>
      </w:r>
      <w:r>
        <w:rPr>
          <w:rFonts w:ascii="Verdana" w:hAnsi="Verdana"/>
          <w:sz w:val="17"/>
          <w:szCs w:val="17"/>
        </w:rPr>
        <w:t>。</w:t>
      </w:r>
      <w:r>
        <w:rPr>
          <w:rFonts w:ascii="Verdana" w:hAnsi="Verdana"/>
          <w:sz w:val="17"/>
          <w:szCs w:val="17"/>
        </w:rPr>
        <w:t xml:space="preserve"> </w:t>
      </w:r>
      <w:r>
        <w:rPr>
          <w:rFonts w:ascii="Verdana" w:hAnsi="Verdana"/>
          <w:sz w:val="17"/>
          <w:szCs w:val="17"/>
        </w:rPr>
        <w:br/>
      </w:r>
      <w:r>
        <w:rPr>
          <w:rFonts w:ascii="Verdana" w:hAnsi="Verdana"/>
          <w:sz w:val="17"/>
          <w:szCs w:val="17"/>
        </w:rPr>
        <w:t>检查包含</w:t>
      </w:r>
      <w:r>
        <w:rPr>
          <w:rFonts w:ascii="Verdana" w:hAnsi="Verdana"/>
          <w:sz w:val="17"/>
          <w:szCs w:val="17"/>
        </w:rPr>
        <w:t>Licenses.licx</w:t>
      </w:r>
      <w:r>
        <w:rPr>
          <w:rFonts w:ascii="Verdana" w:hAnsi="Verdana"/>
          <w:sz w:val="17"/>
          <w:szCs w:val="17"/>
        </w:rPr>
        <w:t>文件的项目。它可能在向表单内添加图表时已自动添加该文件。无论哪种情况，请确定</w:t>
      </w:r>
      <w:r>
        <w:rPr>
          <w:rFonts w:ascii="Verdana" w:hAnsi="Verdana"/>
          <w:sz w:val="17"/>
          <w:szCs w:val="17"/>
        </w:rPr>
        <w:t>Licenses.licx</w:t>
      </w:r>
      <w:r>
        <w:rPr>
          <w:rFonts w:ascii="Verdana" w:hAnsi="Verdana"/>
          <w:sz w:val="17"/>
          <w:szCs w:val="17"/>
        </w:rPr>
        <w:t>文件是作为嵌入源存在于您的项目中。您需要在项目的解决方案资源管理器窗口中，激活</w:t>
      </w:r>
      <w:r>
        <w:rPr>
          <w:rFonts w:ascii="Verdana" w:hAnsi="Verdana"/>
          <w:sz w:val="17"/>
          <w:szCs w:val="17"/>
        </w:rPr>
        <w:t>“</w:t>
      </w:r>
      <w:r>
        <w:rPr>
          <w:rFonts w:ascii="Verdana" w:hAnsi="Verdana"/>
          <w:sz w:val="17"/>
          <w:szCs w:val="17"/>
        </w:rPr>
        <w:t>查看所有文件</w:t>
      </w:r>
      <w:r>
        <w:rPr>
          <w:rFonts w:ascii="Verdana" w:hAnsi="Verdana"/>
          <w:sz w:val="17"/>
          <w:szCs w:val="17"/>
        </w:rPr>
        <w:t>”</w:t>
      </w:r>
      <w:r>
        <w:rPr>
          <w:rFonts w:ascii="Verdana" w:hAnsi="Verdana"/>
          <w:sz w:val="17"/>
          <w:szCs w:val="17"/>
        </w:rPr>
        <w:t>来查看</w:t>
      </w:r>
      <w:r>
        <w:rPr>
          <w:rFonts w:ascii="Verdana" w:hAnsi="Verdana"/>
          <w:sz w:val="17"/>
          <w:szCs w:val="17"/>
        </w:rPr>
        <w:t>Licenses.licx</w:t>
      </w:r>
      <w:r>
        <w:rPr>
          <w:rFonts w:ascii="Verdana" w:hAnsi="Verdana"/>
          <w:sz w:val="17"/>
          <w:szCs w:val="17"/>
        </w:rPr>
        <w:t>。</w:t>
      </w:r>
      <w:r>
        <w:rPr>
          <w:rFonts w:ascii="Verdana" w:hAnsi="Verdana"/>
          <w:sz w:val="17"/>
          <w:szCs w:val="17"/>
        </w:rPr>
        <w:br/>
      </w:r>
      <w:r>
        <w:rPr>
          <w:rFonts w:ascii="Verdana" w:hAnsi="Verdana"/>
          <w:sz w:val="17"/>
          <w:szCs w:val="17"/>
        </w:rPr>
        <w:br/>
        <w:t xml:space="preserve">- </w:t>
      </w:r>
      <w:r>
        <w:rPr>
          <w:rFonts w:ascii="Verdana" w:hAnsi="Verdana"/>
          <w:sz w:val="17"/>
          <w:szCs w:val="17"/>
        </w:rPr>
        <w:t>该问题出现的另一个原因可能是</w:t>
      </w:r>
      <w:r>
        <w:rPr>
          <w:rFonts w:ascii="Verdana" w:hAnsi="Verdana"/>
          <w:sz w:val="17"/>
          <w:szCs w:val="17"/>
        </w:rPr>
        <w:t>licenses.licx</w:t>
      </w:r>
      <w:r>
        <w:rPr>
          <w:rFonts w:ascii="Verdana" w:hAnsi="Verdana"/>
          <w:sz w:val="17"/>
          <w:szCs w:val="17"/>
        </w:rPr>
        <w:t>文件的内容是错误的。请参考本章节前面的描述来检查其内容。</w:t>
      </w:r>
    </w:p>
    <w:p w:rsidR="007649B1" w:rsidRPr="006B4479" w:rsidRDefault="007649B1" w:rsidP="007649B1">
      <w:pPr>
        <w:jc w:val="left"/>
        <w:rPr>
          <w:rFonts w:ascii="宋体" w:hAnsi="宋体"/>
          <w:b/>
          <w:sz w:val="24"/>
        </w:rPr>
      </w:pPr>
      <w:bookmarkStart w:id="214" w:name="Bookmark18_Theme"/>
      <w:r w:rsidRPr="006B4479">
        <w:rPr>
          <w:rFonts w:ascii="宋体" w:hAnsi="宋体"/>
          <w:b/>
          <w:sz w:val="24"/>
        </w:rPr>
        <w:t>如何在设计时和运行时设定自定义主题</w:t>
      </w:r>
      <w:bookmarkEnd w:id="214"/>
    </w:p>
    <w:p w:rsidR="007649B1" w:rsidRDefault="007649B1" w:rsidP="007649B1">
      <w:pPr>
        <w:rPr>
          <w:rFonts w:ascii="Verdana" w:hAnsi="Verdana"/>
          <w:sz w:val="17"/>
          <w:szCs w:val="17"/>
        </w:rPr>
      </w:pPr>
      <w:r>
        <w:rPr>
          <w:rFonts w:ascii="Verdana" w:hAnsi="Verdana"/>
          <w:sz w:val="17"/>
          <w:szCs w:val="17"/>
        </w:rPr>
        <w:t>自定义主题是通过几行简单代码创建小的</w:t>
      </w:r>
      <w:r>
        <w:rPr>
          <w:rFonts w:ascii="Verdana" w:hAnsi="Verdana"/>
          <w:sz w:val="17"/>
          <w:szCs w:val="17"/>
        </w:rPr>
        <w:t xml:space="preserve">*.xml </w:t>
      </w:r>
      <w:r>
        <w:rPr>
          <w:rFonts w:ascii="Verdana" w:hAnsi="Verdana"/>
          <w:sz w:val="17"/>
          <w:szCs w:val="17"/>
        </w:rPr>
        <w:t>文件来实现的</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tChart1.Export.Theme.Save(@"C:\Steema\MyTheme.xml");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r>
        <w:rPr>
          <w:rFonts w:ascii="Verdana" w:hAnsi="Verdana"/>
          <w:sz w:val="17"/>
          <w:szCs w:val="17"/>
        </w:rPr>
        <w:t>自定义主题囊括了许多图表的绘图设置，其涉及到字体，格式刷与画笔颜色及面板风格，轴，页眉，页脚，图例等。图表一旦创建完成，这些主题将会在图表编辑器的</w:t>
      </w:r>
      <w:r>
        <w:rPr>
          <w:rFonts w:ascii="Verdana" w:hAnsi="Verdana"/>
          <w:sz w:val="17"/>
          <w:szCs w:val="17"/>
        </w:rPr>
        <w:t>Theme</w:t>
      </w:r>
      <w:r>
        <w:rPr>
          <w:rFonts w:ascii="Verdana" w:hAnsi="Verdana"/>
          <w:sz w:val="17"/>
          <w:szCs w:val="17"/>
        </w:rPr>
        <w:t>标签中显示出来，它在这儿显示的名字与文件中</w:t>
      </w:r>
      <w:r>
        <w:rPr>
          <w:rFonts w:ascii="Verdana" w:hAnsi="Verdana"/>
          <w:sz w:val="17"/>
          <w:szCs w:val="17"/>
        </w:rPr>
        <w:lastRenderedPageBreak/>
        <w:t>给出的名字是一样的。另外这里还有在本地机器上指定的文件夹注册设置，</w:t>
      </w:r>
      <w:r>
        <w:rPr>
          <w:rFonts w:ascii="Verdana" w:hAnsi="Verdana"/>
          <w:sz w:val="17"/>
          <w:szCs w:val="17"/>
        </w:rPr>
        <w:t xml:space="preserve"> </w:t>
      </w:r>
      <w:r>
        <w:rPr>
          <w:rFonts w:ascii="Verdana" w:hAnsi="Verdana"/>
          <w:sz w:val="17"/>
          <w:szCs w:val="17"/>
        </w:rPr>
        <w:t>所以图表编辑器清楚在哪里查找这些文件：</w:t>
      </w:r>
    </w:p>
    <w:p w:rsidR="007649B1" w:rsidRDefault="007649B1" w:rsidP="007649B1">
      <w:pPr>
        <w:pStyle w:val="HTML"/>
        <w:spacing w:line="200" w:lineRule="atLeast"/>
        <w:rPr>
          <w:color w:val="000066"/>
          <w:sz w:val="17"/>
          <w:szCs w:val="17"/>
        </w:rPr>
      </w:pPr>
      <w:r>
        <w:rPr>
          <w:color w:val="000066"/>
          <w:sz w:val="17"/>
          <w:szCs w:val="17"/>
        </w:rPr>
        <w:t>[HKEY_LOCAL_MACHINE\SOFTWARE\Steema Software\TeeChart.NET]  </w:t>
      </w:r>
      <w:r>
        <w:rPr>
          <w:color w:val="000066"/>
          <w:sz w:val="17"/>
          <w:szCs w:val="17"/>
        </w:rPr>
        <w:br/>
        <w:t xml:space="preserve">"ThemeFolder"="C:\Program Files\Steema Software\TeeChart for .NET v3\Themes" </w:t>
      </w:r>
      <w:r>
        <w:rPr>
          <w:color w:val="000066"/>
          <w:sz w:val="17"/>
          <w:szCs w:val="17"/>
        </w:rPr>
        <w:br/>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spacing w:after="240"/>
        <w:rPr>
          <w:rFonts w:ascii="Verdana" w:hAnsi="Verdana"/>
          <w:sz w:val="17"/>
          <w:szCs w:val="17"/>
        </w:rPr>
      </w:pPr>
      <w:r>
        <w:rPr>
          <w:rFonts w:ascii="Verdana" w:hAnsi="Verdana"/>
          <w:sz w:val="17"/>
          <w:szCs w:val="17"/>
        </w:rPr>
        <w:t>在这个密匙中，将您自定义的主题轻松地添加（</w:t>
      </w:r>
      <w:r>
        <w:rPr>
          <w:rFonts w:ascii="Verdana" w:hAnsi="Verdana"/>
          <w:sz w:val="17"/>
          <w:szCs w:val="17"/>
        </w:rPr>
        <w:t>*.xml</w:t>
      </w:r>
      <w:r>
        <w:rPr>
          <w:rFonts w:ascii="Verdana" w:hAnsi="Verdana"/>
          <w:sz w:val="17"/>
          <w:szCs w:val="17"/>
        </w:rPr>
        <w:t>文件）到指定文件夹中，并通过图表编辑器读取和显示他们</w:t>
      </w:r>
      <w:r>
        <w:rPr>
          <w:rFonts w:ascii="Verdana" w:hAnsi="Verdana"/>
          <w:sz w:val="17"/>
          <w:szCs w:val="17"/>
        </w:rPr>
        <w:t>.</w:t>
      </w:r>
      <w:r>
        <w:rPr>
          <w:rFonts w:ascii="Verdana" w:hAnsi="Verdana"/>
          <w:sz w:val="17"/>
          <w:szCs w:val="17"/>
        </w:rPr>
        <w:t>。</w:t>
      </w:r>
      <w:r>
        <w:rPr>
          <w:rFonts w:ascii="Verdana" w:hAnsi="Verdana"/>
          <w:sz w:val="17"/>
          <w:szCs w:val="17"/>
        </w:rPr>
        <w:br/>
        <w:t>  </w:t>
      </w:r>
      <w:r>
        <w:rPr>
          <w:rFonts w:ascii="Verdana" w:hAnsi="Verdana"/>
          <w:sz w:val="17"/>
          <w:szCs w:val="17"/>
        </w:rPr>
        <w:br/>
      </w:r>
      <w:r>
        <w:rPr>
          <w:rFonts w:ascii="Verdana" w:hAnsi="Verdana"/>
          <w:sz w:val="17"/>
          <w:szCs w:val="17"/>
        </w:rPr>
        <w:br/>
      </w:r>
      <w:r w:rsidRPr="003E3F19">
        <w:rPr>
          <w:rFonts w:ascii="Verdana" w:hAnsi="Verdana"/>
          <w:noProof/>
          <w:color w:val="0000FF"/>
          <w:sz w:val="17"/>
          <w:szCs w:val="17"/>
        </w:rPr>
        <w:drawing>
          <wp:inline distT="0" distB="0" distL="0" distR="0">
            <wp:extent cx="1285875" cy="771525"/>
            <wp:effectExtent l="0" t="0" r="9525" b="9525"/>
            <wp:docPr id="132" name="图片 132" descr="C:\Users\SONY\AppData\Local\Temp\407984\Tutorial source\Tutorial source\images\backtut.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C:\Users\SONY\AppData\Local\Temp\407984\Tutorial source\Tutorial source\images\backtut.png">
                      <a:hlinkClick r:id="rId84"/>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1.1.16)     </w:t>
      </w:r>
      <w:r w:rsidRPr="003E3F19">
        <w:rPr>
          <w:rFonts w:ascii="Verdana" w:hAnsi="Verdana"/>
          <w:noProof/>
          <w:color w:val="0000FF"/>
          <w:sz w:val="17"/>
          <w:szCs w:val="17"/>
        </w:rPr>
        <w:drawing>
          <wp:inline distT="0" distB="0" distL="0" distR="0">
            <wp:extent cx="1104900" cy="771525"/>
            <wp:effectExtent l="0" t="0" r="0" b="9525"/>
            <wp:docPr id="131" name="图片 131" descr="C:\Users\SONY\AppData\Local\Temp\407984\Tutorial source\Tutorial source\images\fwdtut.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C:\Users\SONY\AppData\Local\Temp\407984\Tutorial source\Tutorial source\images\fwdtut.png">
                      <a:hlinkClick r:id="rId9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r>
        <w:rPr>
          <w:rFonts w:ascii="Verdana" w:hAnsi="Verdana"/>
          <w:sz w:val="17"/>
          <w:szCs w:val="17"/>
        </w:rPr>
        <w:t xml:space="preserve">(See 1.1.18) </w:t>
      </w:r>
      <w:r>
        <w:rPr>
          <w:rFonts w:ascii="Verdana" w:hAnsi="Verdana"/>
          <w:sz w:val="17"/>
          <w:szCs w:val="17"/>
        </w:rPr>
        <w:br/>
      </w:r>
    </w:p>
    <w:p w:rsidR="007649B1" w:rsidRPr="006B4479" w:rsidRDefault="007649B1" w:rsidP="007649B1">
      <w:pPr>
        <w:jc w:val="left"/>
        <w:rPr>
          <w:rFonts w:ascii="宋体" w:hAnsi="宋体"/>
          <w:b/>
          <w:sz w:val="24"/>
        </w:rPr>
      </w:pPr>
      <w:r w:rsidRPr="006B4479">
        <w:rPr>
          <w:rFonts w:ascii="宋体" w:hAnsi="宋体"/>
          <w:b/>
          <w:sz w:val="24"/>
        </w:rPr>
        <w:t>可参考</w:t>
      </w:r>
    </w:p>
    <w:p w:rsidR="007649B1" w:rsidRDefault="001E3B83" w:rsidP="007649B1">
      <w:pPr>
        <w:pStyle w:val="i1"/>
        <w:rPr>
          <w:rFonts w:ascii="Verdana" w:hAnsi="Verdana"/>
          <w:sz w:val="17"/>
          <w:szCs w:val="17"/>
        </w:rPr>
      </w:pPr>
      <w:hyperlink w:anchor="Bookmark10" w:history="1">
        <w:r w:rsidR="007649B1">
          <w:rPr>
            <w:rStyle w:val="a6"/>
            <w:rFonts w:ascii="Verdana" w:hAnsi="Verdana"/>
            <w:sz w:val="17"/>
            <w:szCs w:val="17"/>
          </w:rPr>
          <w:t xml:space="preserve">TeeChart Pro .Net </w:t>
        </w:r>
        <w:r w:rsidR="007649B1">
          <w:rPr>
            <w:rStyle w:val="a6"/>
            <w:rFonts w:ascii="Verdana" w:hAnsi="Verdana"/>
            <w:sz w:val="17"/>
            <w:szCs w:val="17"/>
          </w:rPr>
          <w:t>教程</w:t>
        </w:r>
        <w:r w:rsidR="007649B1">
          <w:rPr>
            <w:rStyle w:val="a6"/>
            <w:rFonts w:ascii="Verdana" w:hAnsi="Verdana"/>
            <w:sz w:val="17"/>
            <w:szCs w:val="17"/>
          </w:rPr>
          <w:t>:</w:t>
        </w:r>
        <w:r w:rsidR="007649B1">
          <w:rPr>
            <w:rStyle w:val="a6"/>
            <w:rFonts w:ascii="Verdana" w:hAnsi="Verdana"/>
            <w:sz w:val="17"/>
            <w:szCs w:val="17"/>
          </w:rPr>
          <w:t>目录</w:t>
        </w:r>
        <w:r w:rsidR="007649B1">
          <w:rPr>
            <w:rStyle w:val="a6"/>
            <w:rFonts w:ascii="Verdana" w:hAnsi="Verdana"/>
            <w:sz w:val="17"/>
            <w:szCs w:val="17"/>
          </w:rPr>
          <w:t>:</w:t>
        </w:r>
        <w:r w:rsidR="007649B1">
          <w:rPr>
            <w:rStyle w:val="a6"/>
            <w:rFonts w:ascii="Verdana" w:hAnsi="Verdana"/>
            <w:sz w:val="17"/>
            <w:szCs w:val="17"/>
          </w:rPr>
          <w:t>教程</w:t>
        </w:r>
        <w:r w:rsidR="007649B1">
          <w:rPr>
            <w:rStyle w:val="a6"/>
            <w:rFonts w:ascii="Verdana" w:hAnsi="Verdana"/>
            <w:sz w:val="17"/>
            <w:szCs w:val="17"/>
          </w:rPr>
          <w:t xml:space="preserve">9 - ASP.NET </w:t>
        </w:r>
        <w:r w:rsidR="007649B1">
          <w:rPr>
            <w:rStyle w:val="a6"/>
            <w:rFonts w:ascii="Verdana" w:hAnsi="Verdana"/>
            <w:sz w:val="17"/>
            <w:szCs w:val="17"/>
          </w:rPr>
          <w:t>应用程序</w:t>
        </w:r>
      </w:hyperlink>
      <w:r w:rsidR="007649B1">
        <w:rPr>
          <w:rFonts w:ascii="Verdana" w:hAnsi="Verdana"/>
          <w:sz w:val="17"/>
          <w:szCs w:val="17"/>
        </w:rPr>
        <w:t>(See 1.1.9)</w:t>
      </w:r>
    </w:p>
    <w:p w:rsidR="007649B1" w:rsidRDefault="007649B1" w:rsidP="007649B1">
      <w:pPr>
        <w:pStyle w:val="3"/>
      </w:pPr>
      <w:bookmarkStart w:id="215" w:name="Bookmark19"/>
      <w:bookmarkStart w:id="216" w:name="_Toc361220413"/>
      <w:r>
        <w:rPr>
          <w:rFonts w:hint="eastAsia"/>
        </w:rPr>
        <w:t xml:space="preserve">1.1.18 </w:t>
      </w:r>
      <w:r>
        <w:rPr>
          <w:rFonts w:hint="eastAsia"/>
        </w:rPr>
        <w:t>教程</w:t>
      </w:r>
      <w:r>
        <w:rPr>
          <w:rFonts w:hint="eastAsia"/>
        </w:rPr>
        <w:t xml:space="preserve">18 - TeeChart </w:t>
      </w:r>
      <w:r>
        <w:rPr>
          <w:rFonts w:hint="eastAsia"/>
        </w:rPr>
        <w:t>工具集</w:t>
      </w:r>
      <w:bookmarkEnd w:id="215"/>
      <w:bookmarkEnd w:id="216"/>
    </w:p>
    <w:p w:rsidR="007649B1" w:rsidRPr="00D723CD" w:rsidRDefault="007649B1" w:rsidP="007649B1">
      <w:pPr>
        <w:jc w:val="left"/>
        <w:rPr>
          <w:rFonts w:ascii="宋体" w:hAnsi="宋体"/>
          <w:b/>
          <w:sz w:val="24"/>
        </w:rPr>
      </w:pPr>
      <w:r w:rsidRPr="00D723CD">
        <w:rPr>
          <w:rFonts w:ascii="宋体" w:hAnsi="宋体"/>
          <w:b/>
          <w:sz w:val="24"/>
        </w:rPr>
        <w:t xml:space="preserve">教程18 - TeeChart 工具集 </w:t>
      </w:r>
      <w:r w:rsidRPr="00D723CD">
        <w:rPr>
          <w:rFonts w:ascii="宋体" w:hAnsi="宋体"/>
          <w:b/>
          <w:sz w:val="24"/>
        </w:rPr>
        <w:br/>
        <w:t>目录</w:t>
      </w:r>
    </w:p>
    <w:p w:rsidR="007649B1" w:rsidRDefault="001E3B83" w:rsidP="007649B1">
      <w:pPr>
        <w:spacing w:after="240"/>
        <w:rPr>
          <w:rFonts w:ascii="Verdana" w:hAnsi="Verdana"/>
          <w:sz w:val="17"/>
          <w:szCs w:val="17"/>
        </w:rPr>
      </w:pPr>
      <w:hyperlink w:anchor="Bookmark19_Introduction" w:history="1">
        <w:r w:rsidR="007649B1">
          <w:rPr>
            <w:rStyle w:val="a6"/>
            <w:rFonts w:ascii="Verdana" w:hAnsi="Verdana"/>
            <w:b/>
            <w:bCs/>
            <w:sz w:val="17"/>
            <w:szCs w:val="17"/>
          </w:rPr>
          <w:t>引言</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9_Series" w:history="1">
        <w:r w:rsidR="007649B1">
          <w:rPr>
            <w:rStyle w:val="a6"/>
            <w:rFonts w:ascii="Verdana" w:hAnsi="Verdana"/>
            <w:b/>
            <w:bCs/>
            <w:sz w:val="17"/>
            <w:szCs w:val="17"/>
          </w:rPr>
          <w:t>Series</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b/>
          <w:bCs/>
          <w:sz w:val="17"/>
          <w:szCs w:val="17"/>
        </w:rPr>
        <w:br/>
      </w:r>
      <w:r w:rsidR="007649B1">
        <w:rPr>
          <w:rFonts w:ascii="Verdana" w:hAnsi="Verdana"/>
          <w:sz w:val="17"/>
          <w:szCs w:val="17"/>
        </w:rPr>
        <w:t>    </w:t>
      </w:r>
      <w:hyperlink w:anchor="Bookmark19_Cursor" w:history="1">
        <w:r w:rsidR="007649B1">
          <w:rPr>
            <w:rStyle w:val="a6"/>
            <w:rFonts w:ascii="Verdana" w:hAnsi="Verdana"/>
            <w:b/>
            <w:bCs/>
            <w:sz w:val="17"/>
            <w:szCs w:val="17"/>
          </w:rPr>
          <w:t>Cursor</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xml:space="preserve">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xml:space="preserve">         </w:t>
      </w:r>
      <w:hyperlink w:anchor="Bookmark19_Run4" w:history="1">
        <w:r w:rsidR="007649B1">
          <w:rPr>
            <w:rStyle w:val="a6"/>
            <w:rFonts w:ascii="Verdana" w:hAnsi="Verdana"/>
            <w:sz w:val="17"/>
            <w:szCs w:val="17"/>
          </w:rPr>
          <w:t>运行时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t>    </w:t>
      </w:r>
      <w:hyperlink w:anchor="Bookmark19_DragMarks" w:history="1">
        <w:r w:rsidR="007649B1">
          <w:rPr>
            <w:rStyle w:val="a6"/>
            <w:rFonts w:ascii="Verdana" w:hAnsi="Verdana"/>
            <w:b/>
            <w:bCs/>
            <w:sz w:val="17"/>
            <w:szCs w:val="17"/>
          </w:rPr>
          <w:t xml:space="preserve">Drag Marks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DragPoint" w:history="1">
        <w:r w:rsidR="007649B1">
          <w:rPr>
            <w:rStyle w:val="a6"/>
            <w:rFonts w:ascii="Verdana" w:hAnsi="Verdana"/>
            <w:b/>
            <w:bCs/>
            <w:sz w:val="17"/>
            <w:szCs w:val="17"/>
          </w:rPr>
          <w:t xml:space="preserve">Drag Point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sz w:val="17"/>
          <w:szCs w:val="17"/>
        </w:rPr>
        <w:lastRenderedPageBreak/>
        <w:t>    </w:t>
      </w:r>
      <w:hyperlink w:anchor="Bookmark19_DrawLine" w:history="1">
        <w:r w:rsidR="007649B1">
          <w:rPr>
            <w:rStyle w:val="a6"/>
            <w:rFonts w:ascii="Verdana" w:hAnsi="Verdana"/>
            <w:b/>
            <w:bCs/>
            <w:sz w:val="17"/>
            <w:szCs w:val="17"/>
          </w:rPr>
          <w:t xml:space="preserve">Draw Line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GanttDrag" w:history="1">
        <w:r w:rsidR="007649B1">
          <w:rPr>
            <w:rStyle w:val="a6"/>
            <w:rFonts w:ascii="Verdana" w:hAnsi="Verdana"/>
            <w:b/>
            <w:bCs/>
            <w:sz w:val="17"/>
            <w:szCs w:val="17"/>
          </w:rPr>
          <w:t xml:space="preserve">Gantt Drag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xml:space="preserve">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Image" w:history="1">
        <w:r w:rsidR="007649B1">
          <w:rPr>
            <w:rStyle w:val="a6"/>
            <w:rFonts w:ascii="Verdana" w:hAnsi="Verdana"/>
            <w:b/>
            <w:bCs/>
            <w:sz w:val="17"/>
            <w:szCs w:val="17"/>
          </w:rPr>
          <w:t xml:space="preserve">Image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b/>
          <w:bCs/>
          <w:sz w:val="17"/>
          <w:szCs w:val="17"/>
        </w:rPr>
        <w:br/>
      </w:r>
      <w:r w:rsidR="007649B1">
        <w:rPr>
          <w:rFonts w:ascii="Verdana" w:hAnsi="Verdana"/>
          <w:sz w:val="17"/>
          <w:szCs w:val="17"/>
        </w:rPr>
        <w:t>    </w:t>
      </w:r>
      <w:hyperlink w:anchor="Bookmark19_MarkTips" w:history="1">
        <w:r w:rsidR="007649B1">
          <w:rPr>
            <w:rStyle w:val="a6"/>
            <w:rFonts w:ascii="Verdana" w:hAnsi="Verdana"/>
            <w:b/>
            <w:bCs/>
            <w:sz w:val="17"/>
            <w:szCs w:val="17"/>
          </w:rPr>
          <w:t xml:space="preserve">Mark Tips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NearestPoint" w:history="1">
        <w:r w:rsidR="007649B1">
          <w:rPr>
            <w:rStyle w:val="a6"/>
            <w:rFonts w:ascii="Verdana" w:hAnsi="Verdana"/>
            <w:b/>
            <w:bCs/>
            <w:sz w:val="17"/>
            <w:szCs w:val="17"/>
          </w:rPr>
          <w:t xml:space="preserve">Nearest Point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xml:space="preserve">         </w:t>
      </w:r>
      <w:hyperlink w:anchor="Bookmark19_Design9" w:history="1">
        <w:r w:rsidR="007649B1">
          <w:rPr>
            <w:rStyle w:val="a6"/>
            <w:rFonts w:ascii="Verdana" w:hAnsi="Verdana"/>
            <w:sz w:val="17"/>
            <w:szCs w:val="17"/>
          </w:rPr>
          <w:t>Design-time</w:t>
        </w:r>
      </w:hyperlink>
      <w:r w:rsidR="007649B1">
        <w:rPr>
          <w:rFonts w:ascii="Verdana" w:hAnsi="Verdana"/>
          <w:sz w:val="17"/>
          <w:szCs w:val="17"/>
        </w:rPr>
        <w:t xml:space="preserve"> </w:t>
      </w:r>
      <w:r w:rsidR="007649B1">
        <w:rPr>
          <w:rFonts w:ascii="Verdana" w:hAnsi="Verdana"/>
          <w:sz w:val="17"/>
          <w:szCs w:val="17"/>
        </w:rPr>
        <w:br/>
        <w:t xml:space="preserve">         </w:t>
      </w:r>
      <w:hyperlink w:anchor="Bookmark19_Run9" w:history="1">
        <w:r w:rsidR="007649B1">
          <w:rPr>
            <w:rStyle w:val="a6"/>
            <w:rFonts w:ascii="Verdana" w:hAnsi="Verdana"/>
            <w:sz w:val="17"/>
            <w:szCs w:val="17"/>
          </w:rPr>
          <w:t>Run-time</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b/>
          <w:bCs/>
          <w:sz w:val="17"/>
          <w:szCs w:val="17"/>
        </w:rPr>
        <w:br/>
      </w:r>
      <w:r w:rsidR="007649B1">
        <w:rPr>
          <w:rFonts w:ascii="Verdana" w:hAnsi="Verdana"/>
          <w:sz w:val="17"/>
          <w:szCs w:val="17"/>
        </w:rPr>
        <w:t>    </w:t>
      </w:r>
      <w:hyperlink w:anchor="Bookmark19_PieSlices" w:history="1">
        <w:r w:rsidR="007649B1">
          <w:rPr>
            <w:rStyle w:val="a6"/>
            <w:rFonts w:ascii="Verdana" w:hAnsi="Verdana"/>
            <w:b/>
            <w:bCs/>
            <w:sz w:val="17"/>
            <w:szCs w:val="17"/>
          </w:rPr>
          <w:t xml:space="preserve">Pie Slices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SeriesAnimation" w:history="1">
        <w:r w:rsidR="007649B1">
          <w:rPr>
            <w:rStyle w:val="a6"/>
            <w:rFonts w:ascii="Verdana" w:hAnsi="Verdana"/>
            <w:b/>
            <w:bCs/>
            <w:sz w:val="17"/>
            <w:szCs w:val="17"/>
          </w:rPr>
          <w:t xml:space="preserve">Series Animation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xml:space="preserve">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w:t>
      </w:r>
      <w:hyperlink w:anchor="Bookmark19_ExtraLegend" w:history="1">
        <w:r w:rsidR="007649B1">
          <w:rPr>
            <w:rStyle w:val="a6"/>
            <w:rFonts w:ascii="Verdana" w:hAnsi="Verdana"/>
            <w:b/>
            <w:bCs/>
            <w:sz w:val="17"/>
            <w:szCs w:val="17"/>
          </w:rPr>
          <w:t xml:space="preserve">Extra Legend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SurfaceNearest" w:history="1">
        <w:r w:rsidR="007649B1">
          <w:rPr>
            <w:rStyle w:val="a6"/>
            <w:rFonts w:ascii="Verdana" w:hAnsi="Verdana"/>
            <w:b/>
            <w:bCs/>
            <w:sz w:val="17"/>
            <w:szCs w:val="17"/>
          </w:rPr>
          <w:t>Surface Nearest</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Fibonacci" w:history="1">
        <w:r w:rsidR="007649B1">
          <w:rPr>
            <w:rStyle w:val="a6"/>
            <w:rFonts w:ascii="Verdana" w:hAnsi="Verdana"/>
            <w:b/>
            <w:bCs/>
            <w:sz w:val="17"/>
            <w:szCs w:val="17"/>
          </w:rPr>
          <w:t>Fibonacci</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xml:space="preserve">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SeriesRegion" w:history="1">
        <w:r w:rsidR="007649B1">
          <w:rPr>
            <w:rStyle w:val="a6"/>
            <w:rFonts w:ascii="Verdana" w:hAnsi="Verdana"/>
            <w:b/>
            <w:bCs/>
            <w:sz w:val="17"/>
            <w:szCs w:val="17"/>
          </w:rPr>
          <w:t xml:space="preserve">Series Region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lastRenderedPageBreak/>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LegendPalette" w:history="1">
        <w:r w:rsidR="007649B1">
          <w:rPr>
            <w:rStyle w:val="a6"/>
            <w:rFonts w:ascii="Verdana" w:hAnsi="Verdana"/>
            <w:b/>
            <w:bCs/>
            <w:sz w:val="17"/>
            <w:szCs w:val="17"/>
          </w:rPr>
          <w:t xml:space="preserve">Legend Palette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 w:history="1">
        <w:r w:rsidR="007649B1">
          <w:rPr>
            <w:rStyle w:val="a6"/>
            <w:rFonts w:ascii="Verdana" w:hAnsi="Verdana"/>
            <w:sz w:val="17"/>
            <w:szCs w:val="17"/>
          </w:rPr>
          <w:t>运行时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t xml:space="preserve">     </w:t>
      </w:r>
      <w:hyperlink w:anchor="Bookmark19_SeriesStatistics" w:history="1">
        <w:r w:rsidR="007649B1">
          <w:rPr>
            <w:rStyle w:val="a6"/>
            <w:rFonts w:ascii="Verdana" w:hAnsi="Verdana"/>
            <w:b/>
            <w:bCs/>
            <w:sz w:val="17"/>
            <w:szCs w:val="17"/>
          </w:rPr>
          <w:t xml:space="preserve">Series Statistics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ClipSeries" w:history="1">
        <w:r w:rsidR="007649B1">
          <w:rPr>
            <w:rStyle w:val="a6"/>
            <w:rFonts w:ascii="Verdana" w:hAnsi="Verdana"/>
            <w:b/>
            <w:bCs/>
            <w:sz w:val="17"/>
            <w:szCs w:val="17"/>
          </w:rPr>
          <w:t xml:space="preserve">Clip Series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sz w:val="17"/>
          <w:szCs w:val="17"/>
        </w:rPr>
        <w:br/>
      </w:r>
      <w:hyperlink w:anchor="Bookmark19_Axis" w:history="1">
        <w:r w:rsidR="007649B1">
          <w:rPr>
            <w:rStyle w:val="a6"/>
            <w:rFonts w:ascii="Verdana" w:hAnsi="Verdana"/>
            <w:b/>
            <w:bCs/>
            <w:sz w:val="17"/>
            <w:szCs w:val="17"/>
          </w:rPr>
          <w:t>Axis</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t>    </w:t>
      </w:r>
      <w:hyperlink w:anchor="Bookmark19_AxisArrows" w:history="1">
        <w:r w:rsidR="007649B1">
          <w:rPr>
            <w:rStyle w:val="ab"/>
            <w:rFonts w:ascii="Verdana" w:hAnsi="Verdana"/>
            <w:color w:val="0000FF"/>
            <w:sz w:val="17"/>
            <w:szCs w:val="17"/>
            <w:u w:val="single"/>
          </w:rPr>
          <w:t>Axis Arrows</w:t>
        </w:r>
        <w:r w:rsidR="007649B1">
          <w:rPr>
            <w:rStyle w:val="ab"/>
            <w:rFonts w:ascii="Verdana" w:hAnsi="Verdana"/>
            <w:color w:val="0000FF"/>
            <w:sz w:val="17"/>
            <w:szCs w:val="17"/>
            <w:u w:val="single"/>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ColorBand" w:history="1">
        <w:r w:rsidR="007649B1">
          <w:rPr>
            <w:rStyle w:val="a6"/>
            <w:rFonts w:ascii="Verdana" w:hAnsi="Verdana"/>
            <w:b/>
            <w:bCs/>
            <w:sz w:val="17"/>
            <w:szCs w:val="17"/>
          </w:rPr>
          <w:t xml:space="preserve">Color Band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ColorLine" w:history="1">
        <w:r w:rsidR="007649B1">
          <w:rPr>
            <w:rStyle w:val="a6"/>
            <w:rFonts w:ascii="Verdana" w:hAnsi="Verdana"/>
            <w:b/>
            <w:bCs/>
            <w:sz w:val="17"/>
            <w:szCs w:val="17"/>
          </w:rPr>
          <w:t xml:space="preserve">Color Line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GridBand" w:history="1">
        <w:r w:rsidR="007649B1">
          <w:rPr>
            <w:rStyle w:val="a6"/>
            <w:rFonts w:ascii="Verdana" w:hAnsi="Verdana"/>
            <w:b/>
            <w:bCs/>
            <w:sz w:val="17"/>
            <w:szCs w:val="17"/>
          </w:rPr>
          <w:t xml:space="preserve">Grid Band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AxisScroll" w:history="1">
        <w:r w:rsidR="007649B1">
          <w:rPr>
            <w:rStyle w:val="a6"/>
            <w:rFonts w:ascii="Verdana" w:hAnsi="Verdana"/>
            <w:b/>
            <w:bCs/>
            <w:sz w:val="17"/>
            <w:szCs w:val="17"/>
          </w:rPr>
          <w:t xml:space="preserve">Axis Scroll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hyperlink w:anchor="Bookmark10" w:history="1">
        <w:r w:rsidR="007649B1">
          <w:rPr>
            <w:rStyle w:val="a6"/>
            <w:rFonts w:ascii="Verdana" w:hAnsi="Verdana"/>
            <w:b/>
            <w:bCs/>
            <w:sz w:val="17"/>
            <w:szCs w:val="17"/>
          </w:rPr>
          <w:t xml:space="preserve">WebChart </w:t>
        </w:r>
        <w:r w:rsidR="007649B1">
          <w:rPr>
            <w:rStyle w:val="a6"/>
            <w:rFonts w:ascii="Verdana" w:hAnsi="Verdana"/>
            <w:b/>
            <w:bCs/>
            <w:sz w:val="17"/>
            <w:szCs w:val="17"/>
          </w:rPr>
          <w:t>工具</w:t>
        </w:r>
      </w:hyperlink>
      <w:r w:rsidR="007649B1">
        <w:rPr>
          <w:rFonts w:ascii="Verdana" w:hAnsi="Verdana"/>
          <w:b/>
          <w:bCs/>
          <w:sz w:val="17"/>
          <w:szCs w:val="17"/>
        </w:rPr>
        <w:t>(See 1.1.9)</w:t>
      </w:r>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0" w:history="1">
        <w:r w:rsidR="007649B1">
          <w:rPr>
            <w:rStyle w:val="a6"/>
            <w:rFonts w:ascii="Verdana" w:hAnsi="Verdana"/>
            <w:b/>
            <w:bCs/>
            <w:sz w:val="17"/>
            <w:szCs w:val="17"/>
          </w:rPr>
          <w:t xml:space="preserve">Hotspot </w:t>
        </w:r>
        <w:r w:rsidR="007649B1">
          <w:rPr>
            <w:rStyle w:val="a6"/>
            <w:rFonts w:ascii="Verdana" w:hAnsi="Verdana"/>
            <w:b/>
            <w:bCs/>
            <w:sz w:val="17"/>
            <w:szCs w:val="17"/>
          </w:rPr>
          <w:t>工具</w:t>
        </w:r>
      </w:hyperlink>
      <w:r w:rsidR="007649B1">
        <w:rPr>
          <w:rFonts w:ascii="Verdana" w:hAnsi="Verdana"/>
          <w:b/>
          <w:bCs/>
          <w:sz w:val="17"/>
          <w:szCs w:val="17"/>
        </w:rPr>
        <w:t>(See 1.1.9)</w:t>
      </w:r>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lastRenderedPageBreak/>
        <w:br/>
      </w:r>
      <w:r w:rsidR="007649B1">
        <w:rPr>
          <w:rFonts w:ascii="Verdana" w:hAnsi="Verdana"/>
          <w:b/>
          <w:bCs/>
          <w:sz w:val="17"/>
          <w:szCs w:val="17"/>
        </w:rPr>
        <w:t xml:space="preserve">     </w:t>
      </w:r>
      <w:hyperlink w:anchor="Bookmark10" w:history="1">
        <w:r w:rsidR="007649B1">
          <w:rPr>
            <w:rStyle w:val="a6"/>
            <w:rFonts w:ascii="Verdana" w:hAnsi="Verdana"/>
            <w:b/>
            <w:bCs/>
            <w:sz w:val="17"/>
            <w:szCs w:val="17"/>
          </w:rPr>
          <w:t xml:space="preserve">Scroll </w:t>
        </w:r>
        <w:r w:rsidR="007649B1">
          <w:rPr>
            <w:rStyle w:val="a6"/>
            <w:rFonts w:ascii="Verdana" w:hAnsi="Verdana"/>
            <w:b/>
            <w:bCs/>
            <w:sz w:val="17"/>
            <w:szCs w:val="17"/>
          </w:rPr>
          <w:t>工具</w:t>
        </w:r>
      </w:hyperlink>
      <w:r w:rsidR="007649B1">
        <w:rPr>
          <w:rFonts w:ascii="Verdana" w:hAnsi="Verdana"/>
          <w:b/>
          <w:bCs/>
          <w:sz w:val="17"/>
          <w:szCs w:val="17"/>
        </w:rPr>
        <w:t>(See 1.1.9)</w:t>
      </w:r>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w:t>
      </w:r>
      <w:hyperlink w:anchor="Bookmark10" w:history="1">
        <w:r w:rsidR="007649B1">
          <w:rPr>
            <w:rStyle w:val="a6"/>
            <w:rFonts w:ascii="Verdana" w:hAnsi="Verdana"/>
            <w:b/>
            <w:bCs/>
            <w:sz w:val="17"/>
            <w:szCs w:val="17"/>
          </w:rPr>
          <w:t xml:space="preserve">Zoom </w:t>
        </w:r>
        <w:r w:rsidR="007649B1">
          <w:rPr>
            <w:rStyle w:val="a6"/>
            <w:rFonts w:ascii="Verdana" w:hAnsi="Verdana"/>
            <w:b/>
            <w:bCs/>
            <w:sz w:val="17"/>
            <w:szCs w:val="17"/>
          </w:rPr>
          <w:t>工具</w:t>
        </w:r>
      </w:hyperlink>
      <w:r w:rsidR="007649B1">
        <w:rPr>
          <w:rFonts w:ascii="Verdana" w:hAnsi="Verdana"/>
          <w:b/>
          <w:bCs/>
          <w:sz w:val="17"/>
          <w:szCs w:val="17"/>
        </w:rPr>
        <w:t>(See 1.1.9)</w:t>
      </w:r>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br/>
      </w:r>
      <w:hyperlink w:anchor="Bookmark19_Other" w:history="1">
        <w:r w:rsidR="007649B1">
          <w:rPr>
            <w:rStyle w:val="a6"/>
            <w:rFonts w:ascii="Verdana" w:hAnsi="Verdana"/>
            <w:b/>
            <w:bCs/>
            <w:sz w:val="17"/>
            <w:szCs w:val="17"/>
          </w:rPr>
          <w:t>其他工具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b/>
          <w:bCs/>
          <w:sz w:val="17"/>
          <w:szCs w:val="17"/>
        </w:rPr>
        <w:br/>
        <w:t xml:space="preserve">     </w:t>
      </w:r>
      <w:hyperlink w:anchor="Bookmark19_3DGrid" w:history="1">
        <w:r w:rsidR="007649B1">
          <w:rPr>
            <w:rStyle w:val="ab"/>
            <w:rFonts w:ascii="Verdana" w:hAnsi="Verdana"/>
            <w:color w:val="0000FF"/>
            <w:sz w:val="17"/>
            <w:szCs w:val="17"/>
            <w:u w:val="single"/>
          </w:rPr>
          <w:t xml:space="preserve">3D Grid Transpose </w:t>
        </w:r>
        <w:r w:rsidR="007649B1">
          <w:rPr>
            <w:rStyle w:val="ab"/>
            <w:rFonts w:ascii="Verdana" w:hAnsi="Verdana"/>
            <w:color w:val="0000FF"/>
            <w:sz w:val="17"/>
            <w:szCs w:val="17"/>
            <w:u w:val="single"/>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Annotation" w:history="1">
        <w:r w:rsidR="007649B1">
          <w:rPr>
            <w:rStyle w:val="a6"/>
            <w:rFonts w:ascii="Verdana" w:hAnsi="Verdana"/>
            <w:b/>
            <w:bCs/>
            <w:sz w:val="17"/>
            <w:szCs w:val="17"/>
          </w:rPr>
          <w:t xml:space="preserve">Annotation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Page" w:history="1">
        <w:r w:rsidR="007649B1">
          <w:rPr>
            <w:rStyle w:val="a6"/>
            <w:rFonts w:ascii="Verdana" w:hAnsi="Verdana"/>
            <w:b/>
            <w:bCs/>
            <w:sz w:val="17"/>
            <w:szCs w:val="17"/>
          </w:rPr>
          <w:t xml:space="preserve">Page Number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w:t>
      </w:r>
      <w:hyperlink w:anchor="Bookmark19_Rotate" w:history="1">
        <w:r w:rsidR="007649B1">
          <w:rPr>
            <w:rStyle w:val="a6"/>
            <w:rFonts w:ascii="Verdana" w:hAnsi="Verdana"/>
            <w:b/>
            <w:bCs/>
            <w:sz w:val="17"/>
            <w:szCs w:val="17"/>
          </w:rPr>
          <w:t xml:space="preserve">Rotate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LegendScrollBar" w:history="1">
        <w:r w:rsidR="007649B1">
          <w:rPr>
            <w:rStyle w:val="a6"/>
            <w:rFonts w:ascii="Verdana" w:hAnsi="Verdana"/>
            <w:b/>
            <w:bCs/>
            <w:sz w:val="17"/>
            <w:szCs w:val="17"/>
          </w:rPr>
          <w:t>Legend ScrollBar</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2DLighting" w:history="1">
        <w:r w:rsidR="007649B1">
          <w:rPr>
            <w:rStyle w:val="a6"/>
            <w:rFonts w:ascii="Verdana" w:hAnsi="Verdana"/>
            <w:b/>
            <w:bCs/>
            <w:sz w:val="17"/>
            <w:szCs w:val="17"/>
          </w:rPr>
          <w:t xml:space="preserve">2D Lighting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SubChart" w:history="1">
        <w:r w:rsidR="007649B1">
          <w:rPr>
            <w:rStyle w:val="a6"/>
            <w:rFonts w:ascii="Verdana" w:hAnsi="Verdana"/>
            <w:b/>
            <w:bCs/>
            <w:sz w:val="17"/>
            <w:szCs w:val="17"/>
          </w:rPr>
          <w:t xml:space="preserve">SubChart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Fader" w:history="1">
        <w:r w:rsidR="007649B1">
          <w:rPr>
            <w:rStyle w:val="a6"/>
            <w:rFonts w:ascii="Verdana" w:hAnsi="Verdana"/>
            <w:b/>
            <w:bCs/>
            <w:sz w:val="17"/>
            <w:szCs w:val="17"/>
          </w:rPr>
          <w:t xml:space="preserve">Fader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Rectangle" w:history="1">
        <w:r w:rsidR="007649B1">
          <w:rPr>
            <w:rStyle w:val="a6"/>
            <w:rFonts w:ascii="Verdana" w:hAnsi="Verdana"/>
            <w:b/>
            <w:bCs/>
            <w:sz w:val="17"/>
            <w:szCs w:val="17"/>
          </w:rPr>
          <w:t xml:space="preserve">Rectangle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r>
      <w:r w:rsidR="007649B1">
        <w:rPr>
          <w:rFonts w:ascii="Verdana" w:hAnsi="Verdana"/>
          <w:sz w:val="17"/>
          <w:szCs w:val="17"/>
        </w:rPr>
        <w:lastRenderedPageBreak/>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Selector" w:history="1">
        <w:r w:rsidR="007649B1">
          <w:rPr>
            <w:rStyle w:val="a6"/>
            <w:rFonts w:ascii="Verdana" w:hAnsi="Verdana"/>
            <w:b/>
            <w:bCs/>
            <w:sz w:val="17"/>
            <w:szCs w:val="17"/>
          </w:rPr>
          <w:t xml:space="preserve">Selector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r>
      <w:r w:rsidR="007649B1">
        <w:rPr>
          <w:rFonts w:ascii="Verdana" w:hAnsi="Verdana"/>
          <w:b/>
          <w:bCs/>
          <w:sz w:val="17"/>
          <w:szCs w:val="17"/>
        </w:rPr>
        <w:t xml:space="preserve">     </w:t>
      </w:r>
      <w:hyperlink w:anchor="Bookmark19_TransposeSeries" w:history="1">
        <w:r w:rsidR="007649B1">
          <w:rPr>
            <w:rStyle w:val="a6"/>
            <w:rFonts w:ascii="Verdana" w:hAnsi="Verdana"/>
            <w:b/>
            <w:bCs/>
            <w:sz w:val="17"/>
            <w:szCs w:val="17"/>
          </w:rPr>
          <w:t xml:space="preserve">Transpose Series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DataTable" w:history="1">
        <w:r w:rsidR="007649B1">
          <w:rPr>
            <w:rStyle w:val="a6"/>
            <w:rFonts w:ascii="Verdana" w:hAnsi="Verdana"/>
            <w:b/>
            <w:bCs/>
            <w:sz w:val="17"/>
            <w:szCs w:val="17"/>
          </w:rPr>
          <w:t xml:space="preserve">DataTable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Banner" w:history="1">
        <w:r w:rsidR="007649B1">
          <w:rPr>
            <w:rStyle w:val="a6"/>
            <w:rFonts w:ascii="Verdana" w:hAnsi="Verdana"/>
            <w:b/>
            <w:bCs/>
            <w:sz w:val="17"/>
            <w:szCs w:val="17"/>
          </w:rPr>
          <w:t xml:space="preserve">Banner </w:t>
        </w:r>
        <w:r w:rsidR="007649B1">
          <w:rPr>
            <w:rStyle w:val="a6"/>
            <w:rFonts w:ascii="Verdana" w:hAnsi="Verdana"/>
            <w:b/>
            <w:bCs/>
            <w:sz w:val="17"/>
            <w:szCs w:val="17"/>
          </w:rPr>
          <w:t>工具</w:t>
        </w:r>
      </w:hyperlink>
      <w:r w:rsidR="007649B1">
        <w:rPr>
          <w:rFonts w:ascii="Verdana" w:hAnsi="Verdana"/>
          <w:sz w:val="17"/>
          <w:szCs w:val="17"/>
        </w:rPr>
        <w:t xml:space="preserve"> </w:t>
      </w:r>
      <w:r w:rsidR="007649B1">
        <w:rPr>
          <w:rFonts w:ascii="Verdana" w:hAnsi="Verdana"/>
          <w:sz w:val="17"/>
          <w:szCs w:val="17"/>
        </w:rPr>
        <w:b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r w:rsidR="007649B1">
        <w:rPr>
          <w:rFonts w:ascii="Verdana" w:hAnsi="Verdana"/>
          <w:sz w:val="17"/>
          <w:szCs w:val="17"/>
        </w:rPr>
        <w:br/>
        <w:t>    </w:t>
      </w:r>
      <w:hyperlink w:anchor="Bookmark19_Magnify" w:history="1">
        <w:r w:rsidR="007649B1">
          <w:rPr>
            <w:rStyle w:val="a6"/>
            <w:rFonts w:ascii="Verdana" w:hAnsi="Verdana"/>
            <w:b/>
            <w:bCs/>
            <w:sz w:val="17"/>
            <w:szCs w:val="17"/>
          </w:rPr>
          <w:t xml:space="preserve">Magnify </w:t>
        </w:r>
        <w:r w:rsidR="007649B1">
          <w:rPr>
            <w:rStyle w:val="a6"/>
            <w:rFonts w:ascii="Verdana" w:hAnsi="Verdana"/>
            <w:b/>
            <w:bCs/>
            <w:sz w:val="17"/>
            <w:szCs w:val="17"/>
          </w:rPr>
          <w:t>工具</w:t>
        </w:r>
      </w:hyperlink>
      <w:r w:rsidR="007649B1">
        <w:rPr>
          <w:rFonts w:ascii="Verdana" w:hAnsi="Verdana"/>
          <w:b/>
          <w:bCs/>
          <w:sz w:val="17"/>
          <w:szCs w:val="17"/>
        </w:rPr>
        <w:t xml:space="preserve"> </w:t>
      </w:r>
      <w:r w:rsidR="007649B1">
        <w:rPr>
          <w:rFonts w:ascii="Verdana" w:hAnsi="Verdana"/>
          <w:b/>
          <w:bCs/>
          <w:sz w:val="17"/>
          <w:szCs w:val="17"/>
        </w:rPr>
        <w:br/>
      </w:r>
      <w:r w:rsidR="007649B1">
        <w:rPr>
          <w:rFonts w:ascii="Verdana" w:hAnsi="Verdana"/>
          <w:sz w:val="17"/>
          <w:szCs w:val="17"/>
        </w:rPr>
        <w:t>        </w:t>
      </w:r>
      <w:hyperlink w:anchor="Bookmark19_Design4" w:history="1">
        <w:r w:rsidR="007649B1">
          <w:rPr>
            <w:rStyle w:val="a6"/>
            <w:rFonts w:ascii="Verdana" w:hAnsi="Verdana"/>
            <w:sz w:val="17"/>
            <w:szCs w:val="17"/>
          </w:rPr>
          <w:t>设计时</w:t>
        </w:r>
      </w:hyperlink>
      <w:r w:rsidR="007649B1">
        <w:rPr>
          <w:rFonts w:ascii="Verdana" w:hAnsi="Verdana"/>
          <w:sz w:val="17"/>
          <w:szCs w:val="17"/>
        </w:rPr>
        <w:t xml:space="preserve"> </w:t>
      </w:r>
      <w:r w:rsidR="007649B1">
        <w:rPr>
          <w:rFonts w:ascii="Verdana" w:hAnsi="Verdana"/>
          <w:sz w:val="17"/>
          <w:szCs w:val="17"/>
        </w:rPr>
        <w:br/>
        <w:t>        </w:t>
      </w:r>
      <w:hyperlink w:anchor="Bookmark19_Run4" w:history="1">
        <w:r w:rsidR="007649B1">
          <w:rPr>
            <w:rStyle w:val="a6"/>
            <w:rFonts w:ascii="Verdana" w:hAnsi="Verdana"/>
            <w:sz w:val="17"/>
            <w:szCs w:val="17"/>
          </w:rPr>
          <w:t>运行时</w:t>
        </w:r>
      </w:hyperlink>
      <w:r w:rsidR="007649B1">
        <w:rPr>
          <w:rFonts w:ascii="Verdana" w:hAnsi="Verdana"/>
          <w:sz w:val="17"/>
          <w:szCs w:val="17"/>
        </w:rPr>
        <w:br/>
      </w:r>
    </w:p>
    <w:p w:rsidR="007649B1" w:rsidRPr="00D723CD" w:rsidRDefault="007649B1" w:rsidP="007649B1">
      <w:pPr>
        <w:jc w:val="left"/>
        <w:rPr>
          <w:rFonts w:ascii="宋体" w:hAnsi="宋体"/>
          <w:b/>
          <w:sz w:val="24"/>
        </w:rPr>
      </w:pPr>
      <w:bookmarkStart w:id="217" w:name="Bookmark19_Introduction"/>
      <w:r w:rsidRPr="00D723CD">
        <w:rPr>
          <w:rFonts w:ascii="宋体" w:hAnsi="宋体"/>
          <w:b/>
          <w:sz w:val="24"/>
        </w:rPr>
        <w:t>引言</w:t>
      </w:r>
      <w:bookmarkEnd w:id="217"/>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本教程主要介绍</w:t>
      </w:r>
      <w:r>
        <w:rPr>
          <w:rFonts w:ascii="Verdana" w:hAnsi="Verdana"/>
          <w:sz w:val="17"/>
          <w:szCs w:val="17"/>
        </w:rPr>
        <w:t>TeeChart for.Net</w:t>
      </w:r>
      <w:r>
        <w:rPr>
          <w:rFonts w:ascii="Verdana" w:hAnsi="Verdana"/>
          <w:sz w:val="17"/>
          <w:szCs w:val="17"/>
        </w:rPr>
        <w:t>工具，简单的代码操作便可使您或您应用程序的用户在</w:t>
      </w:r>
      <w:r>
        <w:rPr>
          <w:rFonts w:ascii="Verdana" w:hAnsi="Verdana"/>
          <w:sz w:val="17"/>
          <w:szCs w:val="17"/>
        </w:rPr>
        <w:t>TeeCharts</w:t>
      </w:r>
      <w:r>
        <w:rPr>
          <w:rFonts w:ascii="Verdana" w:hAnsi="Verdana"/>
          <w:sz w:val="17"/>
          <w:szCs w:val="17"/>
        </w:rPr>
        <w:t>中添加附加的功能。这里有</w:t>
      </w:r>
      <w:r>
        <w:rPr>
          <w:rFonts w:ascii="Verdana" w:hAnsi="Verdana"/>
          <w:sz w:val="17"/>
          <w:szCs w:val="17"/>
        </w:rPr>
        <w:t>10</w:t>
      </w:r>
      <w:r>
        <w:rPr>
          <w:rFonts w:ascii="Verdana" w:hAnsi="Verdana"/>
          <w:sz w:val="17"/>
          <w:szCs w:val="17"/>
        </w:rPr>
        <w:t>种新的工具供您使用</w:t>
      </w:r>
      <w:r>
        <w:rPr>
          <w:rFonts w:ascii="Verdana" w:hAnsi="Verdana"/>
          <w:sz w:val="17"/>
          <w:szCs w:val="17"/>
        </w:rPr>
        <w:t xml:space="preserve">: </w:t>
      </w:r>
    </w:p>
    <w:p w:rsidR="007649B1" w:rsidRPr="00D723CD" w:rsidRDefault="007649B1" w:rsidP="007649B1">
      <w:pPr>
        <w:jc w:val="left"/>
        <w:rPr>
          <w:rFonts w:ascii="宋体" w:hAnsi="宋体"/>
          <w:b/>
          <w:sz w:val="24"/>
        </w:rPr>
      </w:pPr>
      <w:bookmarkStart w:id="218" w:name="Bookmark19_Series"/>
      <w:r w:rsidRPr="00D723CD">
        <w:rPr>
          <w:rFonts w:ascii="宋体" w:hAnsi="宋体"/>
          <w:b/>
          <w:sz w:val="24"/>
        </w:rPr>
        <w:t>Series 工具</w:t>
      </w:r>
      <w:bookmarkEnd w:id="218"/>
      <w:r w:rsidRPr="00D723CD">
        <w:rPr>
          <w:rFonts w:ascii="宋体" w:hAnsi="宋体"/>
          <w:b/>
          <w:sz w:val="24"/>
        </w:rPr>
        <w:t xml:space="preserve"> </w:t>
      </w:r>
    </w:p>
    <w:p w:rsidR="007649B1" w:rsidRDefault="007649B1" w:rsidP="007649B1">
      <w:pPr>
        <w:spacing w:after="240"/>
        <w:rPr>
          <w:rFonts w:ascii="Verdana" w:hAnsi="Verdana"/>
          <w:sz w:val="17"/>
          <w:szCs w:val="17"/>
        </w:rPr>
      </w:pPr>
      <w:r>
        <w:rPr>
          <w:rStyle w:val="ab"/>
          <w:rFonts w:ascii="Verdana" w:hAnsi="Verdana"/>
          <w:sz w:val="17"/>
          <w:szCs w:val="17"/>
        </w:rPr>
        <w:t xml:space="preserve">Cursor </w:t>
      </w:r>
      <w:r>
        <w:rPr>
          <w:rStyle w:val="ab"/>
          <w:rFonts w:ascii="Verdana" w:hAnsi="Verdana"/>
          <w:sz w:val="17"/>
          <w:szCs w:val="17"/>
        </w:rPr>
        <w:t>工具</w:t>
      </w:r>
      <w:r>
        <w:rPr>
          <w:rFonts w:ascii="Verdana" w:hAnsi="Verdana"/>
          <w:sz w:val="17"/>
          <w:szCs w:val="17"/>
        </w:rPr>
        <w:t xml:space="preserve"> </w:t>
      </w:r>
      <w:r>
        <w:rPr>
          <w:rFonts w:ascii="Verdana" w:hAnsi="Verdana"/>
          <w:sz w:val="17"/>
          <w:szCs w:val="17"/>
        </w:rPr>
        <w:br/>
        <w:t xml:space="preserve">Cursor </w:t>
      </w:r>
      <w:r>
        <w:rPr>
          <w:rFonts w:ascii="Verdana" w:hAnsi="Verdana"/>
          <w:sz w:val="17"/>
          <w:szCs w:val="17"/>
        </w:rPr>
        <w:t>工具可在图表中添加光标，其可与个别的数据序列或整个图表相关联。光标可能是横向的，纵向的或两者皆有（十字的）。</w:t>
      </w:r>
      <w:r>
        <w:rPr>
          <w:rFonts w:ascii="Verdana" w:hAnsi="Verdana"/>
          <w:sz w:val="17"/>
          <w:szCs w:val="17"/>
        </w:rPr>
        <w:br/>
      </w:r>
      <w:r>
        <w:rPr>
          <w:rStyle w:val="ab"/>
          <w:rFonts w:ascii="Verdana" w:hAnsi="Verdana"/>
          <w:sz w:val="17"/>
          <w:szCs w:val="17"/>
        </w:rPr>
        <w:t xml:space="preserve">Drag Marks </w:t>
      </w:r>
      <w:r>
        <w:rPr>
          <w:rStyle w:val="ab"/>
          <w:rFonts w:ascii="Verdana" w:hAnsi="Verdana"/>
          <w:sz w:val="17"/>
          <w:szCs w:val="17"/>
        </w:rPr>
        <w:t>工具</w:t>
      </w:r>
      <w:r>
        <w:rPr>
          <w:rFonts w:ascii="Verdana" w:hAnsi="Verdana"/>
          <w:sz w:val="17"/>
          <w:szCs w:val="17"/>
        </w:rPr>
        <w:br/>
        <w:t xml:space="preserve">Drag Marks </w:t>
      </w:r>
      <w:r>
        <w:rPr>
          <w:rFonts w:ascii="Verdana" w:hAnsi="Verdana"/>
          <w:sz w:val="17"/>
          <w:szCs w:val="17"/>
        </w:rPr>
        <w:t>工具可以对已选定的</w:t>
      </w:r>
      <w:r>
        <w:rPr>
          <w:rFonts w:ascii="Verdana" w:hAnsi="Verdana"/>
          <w:sz w:val="17"/>
          <w:szCs w:val="17"/>
        </w:rPr>
        <w:t>Series</w:t>
      </w:r>
      <w:r>
        <w:rPr>
          <w:rFonts w:ascii="Verdana" w:hAnsi="Verdana"/>
          <w:sz w:val="17"/>
          <w:szCs w:val="17"/>
        </w:rPr>
        <w:t>（数据序列）标记鼠标拖拽。</w:t>
      </w:r>
      <w:r>
        <w:rPr>
          <w:rFonts w:ascii="Verdana" w:hAnsi="Verdana"/>
          <w:sz w:val="17"/>
          <w:szCs w:val="17"/>
        </w:rPr>
        <w:br/>
      </w:r>
      <w:r>
        <w:rPr>
          <w:rFonts w:ascii="Verdana" w:hAnsi="Verdana"/>
          <w:b/>
          <w:bCs/>
          <w:sz w:val="17"/>
          <w:szCs w:val="17"/>
        </w:rPr>
        <w:t xml:space="preserve">Drag Point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Drag Marks </w:t>
      </w:r>
      <w:r>
        <w:rPr>
          <w:rFonts w:ascii="Verdana" w:hAnsi="Verdana"/>
          <w:sz w:val="17"/>
          <w:szCs w:val="17"/>
        </w:rPr>
        <w:t>工具可以对已选定的</w:t>
      </w:r>
      <w:r>
        <w:rPr>
          <w:rFonts w:ascii="Verdana" w:hAnsi="Verdana"/>
          <w:sz w:val="17"/>
          <w:szCs w:val="17"/>
        </w:rPr>
        <w:t>Series</w:t>
      </w:r>
      <w:r>
        <w:rPr>
          <w:rFonts w:ascii="Verdana" w:hAnsi="Verdana"/>
          <w:sz w:val="17"/>
          <w:szCs w:val="17"/>
        </w:rPr>
        <w:t>（数据序列）标记鼠标拖拽。</w:t>
      </w:r>
      <w:r>
        <w:rPr>
          <w:rFonts w:ascii="Verdana" w:hAnsi="Verdana"/>
          <w:sz w:val="17"/>
          <w:szCs w:val="17"/>
        </w:rPr>
        <w:br/>
      </w:r>
      <w:r>
        <w:rPr>
          <w:rFonts w:ascii="Verdana" w:hAnsi="Verdana"/>
          <w:b/>
          <w:bCs/>
          <w:sz w:val="17"/>
          <w:szCs w:val="17"/>
        </w:rPr>
        <w:t xml:space="preserve">Draw Line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Draw Line </w:t>
      </w:r>
      <w:r>
        <w:rPr>
          <w:rFonts w:ascii="Verdana" w:hAnsi="Verdana"/>
          <w:sz w:val="17"/>
          <w:szCs w:val="17"/>
        </w:rPr>
        <w:t>工具可完全自定义在图表中通过鼠标来对直线进行绘制，选择，拖动及删除的操作。</w:t>
      </w:r>
      <w:r>
        <w:rPr>
          <w:rFonts w:ascii="Verdana" w:hAnsi="Verdana"/>
          <w:sz w:val="17"/>
          <w:szCs w:val="17"/>
        </w:rPr>
        <w:br/>
      </w:r>
      <w:r>
        <w:rPr>
          <w:rFonts w:ascii="Verdana" w:hAnsi="Verdana"/>
          <w:b/>
          <w:bCs/>
          <w:sz w:val="17"/>
          <w:szCs w:val="17"/>
        </w:rPr>
        <w:t xml:space="preserve">Gantt Drag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Gantt Drag </w:t>
      </w:r>
      <w:r>
        <w:rPr>
          <w:rFonts w:ascii="Verdana" w:hAnsi="Verdana"/>
          <w:sz w:val="17"/>
          <w:szCs w:val="17"/>
        </w:rPr>
        <w:t>工具能拖动和</w:t>
      </w:r>
      <w:r>
        <w:rPr>
          <w:rFonts w:ascii="Verdana" w:hAnsi="Verdana"/>
          <w:sz w:val="17"/>
          <w:szCs w:val="17"/>
        </w:rPr>
        <w:t>/</w:t>
      </w:r>
      <w:r>
        <w:rPr>
          <w:rFonts w:ascii="Verdana" w:hAnsi="Verdana"/>
          <w:sz w:val="17"/>
          <w:szCs w:val="17"/>
        </w:rPr>
        <w:t>或调整</w:t>
      </w:r>
      <w:r>
        <w:rPr>
          <w:rFonts w:ascii="Verdana" w:hAnsi="Verdana"/>
          <w:sz w:val="17"/>
          <w:szCs w:val="17"/>
        </w:rPr>
        <w:t>Gantt Series</w:t>
      </w:r>
      <w:r>
        <w:rPr>
          <w:rFonts w:ascii="Verdana" w:hAnsi="Verdana"/>
          <w:sz w:val="17"/>
          <w:szCs w:val="17"/>
        </w:rPr>
        <w:t>的滚动条。</w:t>
      </w:r>
      <w:r>
        <w:rPr>
          <w:rFonts w:ascii="Verdana" w:hAnsi="Verdana"/>
          <w:sz w:val="17"/>
          <w:szCs w:val="17"/>
        </w:rPr>
        <w:br/>
      </w:r>
      <w:r>
        <w:rPr>
          <w:rFonts w:ascii="Verdana" w:hAnsi="Verdana"/>
          <w:b/>
          <w:bCs/>
          <w:sz w:val="17"/>
          <w:szCs w:val="17"/>
        </w:rPr>
        <w:t xml:space="preserve">Image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Image </w:t>
      </w:r>
      <w:r>
        <w:rPr>
          <w:rFonts w:ascii="Verdana" w:hAnsi="Verdana"/>
          <w:sz w:val="17"/>
          <w:szCs w:val="17"/>
        </w:rPr>
        <w:t>工具可在特定图表的</w:t>
      </w:r>
      <w:r>
        <w:rPr>
          <w:rFonts w:ascii="Verdana" w:hAnsi="Verdana"/>
          <w:sz w:val="17"/>
          <w:szCs w:val="17"/>
        </w:rPr>
        <w:t>Series</w:t>
      </w:r>
      <w:r>
        <w:rPr>
          <w:rFonts w:ascii="Verdana" w:hAnsi="Verdana"/>
          <w:sz w:val="17"/>
          <w:szCs w:val="17"/>
        </w:rPr>
        <w:t>背后绘制图片（</w:t>
      </w:r>
      <w:r>
        <w:rPr>
          <w:rFonts w:ascii="Verdana" w:hAnsi="Verdana"/>
          <w:sz w:val="17"/>
          <w:szCs w:val="17"/>
        </w:rPr>
        <w:t>bitmap, jpeg, gif, png, pcx</w:t>
      </w:r>
      <w:r>
        <w:rPr>
          <w:rFonts w:ascii="Verdana" w:hAnsi="Verdana"/>
          <w:sz w:val="17"/>
          <w:szCs w:val="17"/>
        </w:rPr>
        <w:t>）。</w:t>
      </w:r>
      <w:r>
        <w:rPr>
          <w:rFonts w:ascii="Verdana" w:hAnsi="Verdana"/>
          <w:sz w:val="17"/>
          <w:szCs w:val="17"/>
        </w:rPr>
        <w:br/>
      </w:r>
      <w:r>
        <w:rPr>
          <w:rFonts w:ascii="Verdana" w:hAnsi="Verdana"/>
          <w:b/>
          <w:bCs/>
          <w:sz w:val="17"/>
          <w:szCs w:val="17"/>
        </w:rPr>
        <w:t xml:space="preserve">Mark Tips </w:t>
      </w:r>
      <w:r>
        <w:rPr>
          <w:rFonts w:ascii="Verdana" w:hAnsi="Verdana"/>
          <w:b/>
          <w:bCs/>
          <w:sz w:val="17"/>
          <w:szCs w:val="17"/>
        </w:rPr>
        <w:t>工具</w:t>
      </w:r>
      <w:r>
        <w:rPr>
          <w:rFonts w:ascii="Verdana" w:hAnsi="Verdana"/>
          <w:sz w:val="17"/>
          <w:szCs w:val="17"/>
        </w:rPr>
        <w:t xml:space="preserve"> </w:t>
      </w:r>
      <w:r>
        <w:rPr>
          <w:rFonts w:ascii="Verdana" w:hAnsi="Verdana"/>
          <w:sz w:val="17"/>
          <w:szCs w:val="17"/>
        </w:rPr>
        <w:br/>
      </w:r>
      <w:r>
        <w:rPr>
          <w:rFonts w:ascii="Verdana" w:hAnsi="Verdana"/>
          <w:sz w:val="17"/>
          <w:szCs w:val="17"/>
        </w:rPr>
        <w:lastRenderedPageBreak/>
        <w:t xml:space="preserve">Mark Tips </w:t>
      </w:r>
      <w:r>
        <w:rPr>
          <w:rFonts w:ascii="Verdana" w:hAnsi="Verdana"/>
          <w:sz w:val="17"/>
          <w:szCs w:val="17"/>
        </w:rPr>
        <w:t>工具可用来显示鼠标滑过（或点击）一个</w:t>
      </w:r>
      <w:r>
        <w:rPr>
          <w:rFonts w:ascii="Verdana" w:hAnsi="Verdana"/>
          <w:sz w:val="17"/>
          <w:szCs w:val="17"/>
        </w:rPr>
        <w:t>Series</w:t>
      </w:r>
      <w:r>
        <w:rPr>
          <w:rFonts w:ascii="Verdana" w:hAnsi="Verdana"/>
          <w:sz w:val="17"/>
          <w:szCs w:val="17"/>
        </w:rPr>
        <w:t>点时默认的</w:t>
      </w:r>
      <w:r>
        <w:rPr>
          <w:rFonts w:ascii="Verdana" w:hAnsi="Verdana"/>
          <w:sz w:val="17"/>
          <w:szCs w:val="17"/>
        </w:rPr>
        <w:t>Hint</w:t>
      </w:r>
      <w:r>
        <w:rPr>
          <w:rFonts w:ascii="Verdana" w:hAnsi="Verdana"/>
          <w:sz w:val="17"/>
          <w:szCs w:val="17"/>
        </w:rPr>
        <w:t>窗口。</w:t>
      </w:r>
      <w:r>
        <w:rPr>
          <w:rFonts w:ascii="Verdana" w:hAnsi="Verdana"/>
          <w:sz w:val="17"/>
          <w:szCs w:val="17"/>
        </w:rPr>
        <w:br/>
      </w:r>
      <w:r>
        <w:rPr>
          <w:rFonts w:ascii="Verdana" w:hAnsi="Verdana"/>
          <w:b/>
          <w:bCs/>
          <w:sz w:val="17"/>
          <w:szCs w:val="17"/>
        </w:rPr>
        <w:t xml:space="preserve">Nearest Point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Nearest Point </w:t>
      </w:r>
      <w:r>
        <w:rPr>
          <w:rFonts w:ascii="Verdana" w:hAnsi="Verdana"/>
          <w:sz w:val="17"/>
          <w:szCs w:val="17"/>
        </w:rPr>
        <w:t>工具可将标记移到最接近光标的点。该工具可与</w:t>
      </w:r>
      <w:r>
        <w:rPr>
          <w:rFonts w:ascii="Verdana" w:hAnsi="Verdana"/>
          <w:sz w:val="17"/>
          <w:szCs w:val="17"/>
        </w:rPr>
        <w:t>Series</w:t>
      </w:r>
      <w:r>
        <w:rPr>
          <w:rFonts w:ascii="Verdana" w:hAnsi="Verdana"/>
          <w:sz w:val="17"/>
          <w:szCs w:val="17"/>
        </w:rPr>
        <w:t>相关联或应用于整个图表。</w:t>
      </w:r>
      <w:r>
        <w:rPr>
          <w:rFonts w:ascii="Verdana" w:hAnsi="Verdana"/>
          <w:sz w:val="17"/>
          <w:szCs w:val="17"/>
        </w:rPr>
        <w:br/>
      </w:r>
      <w:r>
        <w:rPr>
          <w:rFonts w:ascii="Verdana" w:hAnsi="Verdana"/>
          <w:b/>
          <w:bCs/>
          <w:sz w:val="17"/>
          <w:szCs w:val="17"/>
        </w:rPr>
        <w:t xml:space="preserve">Pie Slices </w:t>
      </w:r>
      <w:r>
        <w:rPr>
          <w:rFonts w:ascii="Verdana" w:hAnsi="Verdana"/>
          <w:b/>
          <w:bCs/>
          <w:sz w:val="17"/>
          <w:szCs w:val="17"/>
        </w:rPr>
        <w:t>工具</w:t>
      </w:r>
      <w:r>
        <w:rPr>
          <w:rFonts w:ascii="Verdana" w:hAnsi="Verdana"/>
          <w:sz w:val="17"/>
          <w:szCs w:val="17"/>
        </w:rPr>
        <w:t xml:space="preserve"> </w:t>
      </w:r>
      <w:r>
        <w:rPr>
          <w:rFonts w:ascii="Verdana" w:hAnsi="Verdana"/>
          <w:sz w:val="17"/>
          <w:szCs w:val="17"/>
        </w:rPr>
        <w:br/>
      </w:r>
      <w:r>
        <w:rPr>
          <w:rFonts w:ascii="Verdana" w:hAnsi="Verdana"/>
          <w:sz w:val="17"/>
          <w:szCs w:val="17"/>
        </w:rPr>
        <w:t>不管是在扇形区域周围绘制边界或是在饼状</w:t>
      </w:r>
      <w:r>
        <w:rPr>
          <w:rFonts w:ascii="Verdana" w:hAnsi="Verdana"/>
          <w:sz w:val="17"/>
          <w:szCs w:val="17"/>
        </w:rPr>
        <w:t>Series</w:t>
      </w:r>
      <w:r>
        <w:rPr>
          <w:rFonts w:ascii="Verdana" w:hAnsi="Verdana"/>
          <w:sz w:val="17"/>
          <w:szCs w:val="17"/>
        </w:rPr>
        <w:t>外部延伸，</w:t>
      </w:r>
      <w:r>
        <w:rPr>
          <w:rFonts w:ascii="Verdana" w:hAnsi="Verdana"/>
          <w:sz w:val="17"/>
          <w:szCs w:val="17"/>
        </w:rPr>
        <w:t>Pie Slices</w:t>
      </w:r>
      <w:r>
        <w:rPr>
          <w:rFonts w:ascii="Verdana" w:hAnsi="Verdana"/>
          <w:sz w:val="17"/>
          <w:szCs w:val="17"/>
        </w:rPr>
        <w:t>工具强调的是鼠标下的扇形区。</w:t>
      </w:r>
      <w:r>
        <w:rPr>
          <w:rFonts w:ascii="Verdana" w:hAnsi="Verdana"/>
          <w:sz w:val="17"/>
          <w:szCs w:val="17"/>
        </w:rPr>
        <w:br/>
      </w:r>
      <w:r>
        <w:rPr>
          <w:rFonts w:ascii="Verdana" w:hAnsi="Verdana"/>
          <w:b/>
          <w:bCs/>
          <w:sz w:val="17"/>
          <w:szCs w:val="17"/>
        </w:rPr>
        <w:t xml:space="preserve">Series Animation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Series Animation </w:t>
      </w:r>
      <w:r>
        <w:rPr>
          <w:rFonts w:ascii="Verdana" w:hAnsi="Verdana"/>
          <w:sz w:val="17"/>
          <w:szCs w:val="17"/>
        </w:rPr>
        <w:t>工具可形成一个</w:t>
      </w:r>
      <w:r>
        <w:rPr>
          <w:rFonts w:ascii="Verdana" w:hAnsi="Verdana"/>
          <w:sz w:val="17"/>
          <w:szCs w:val="17"/>
        </w:rPr>
        <w:t>Series Points</w:t>
      </w:r>
      <w:r>
        <w:rPr>
          <w:rFonts w:ascii="Verdana" w:hAnsi="Verdana"/>
          <w:sz w:val="17"/>
          <w:szCs w:val="17"/>
        </w:rPr>
        <w:t>（数据序列点）的渐增式动画。</w:t>
      </w:r>
      <w:r>
        <w:rPr>
          <w:rFonts w:ascii="Verdana" w:hAnsi="Verdana"/>
          <w:sz w:val="17"/>
          <w:szCs w:val="17"/>
        </w:rPr>
        <w:br/>
      </w:r>
      <w:r>
        <w:rPr>
          <w:rFonts w:ascii="Verdana" w:hAnsi="Verdana"/>
          <w:b/>
          <w:bCs/>
          <w:sz w:val="17"/>
          <w:szCs w:val="17"/>
        </w:rPr>
        <w:t xml:space="preserve">Extra Legend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Extra Legend </w:t>
      </w:r>
      <w:r>
        <w:rPr>
          <w:rFonts w:ascii="Verdana" w:hAnsi="Verdana"/>
          <w:sz w:val="17"/>
          <w:szCs w:val="17"/>
        </w:rPr>
        <w:t>工具可在图表里的任何位置显示自定义图例。</w:t>
      </w:r>
      <w:r>
        <w:rPr>
          <w:rFonts w:ascii="Verdana" w:hAnsi="Verdana"/>
          <w:sz w:val="17"/>
          <w:szCs w:val="17"/>
        </w:rPr>
        <w:br/>
      </w:r>
      <w:r>
        <w:rPr>
          <w:rFonts w:ascii="Verdana" w:hAnsi="Verdana"/>
          <w:b/>
          <w:bCs/>
          <w:sz w:val="17"/>
          <w:szCs w:val="17"/>
        </w:rPr>
        <w:t xml:space="preserve">Surface Nearest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Surface Nearest </w:t>
      </w:r>
      <w:r>
        <w:rPr>
          <w:rFonts w:ascii="Verdana" w:hAnsi="Verdana"/>
          <w:sz w:val="17"/>
          <w:szCs w:val="17"/>
        </w:rPr>
        <w:t>工具可在用户将鼠标悬停在数据数组上时，会直观显示所选表面单元。</w:t>
      </w:r>
      <w:r>
        <w:rPr>
          <w:rFonts w:ascii="Verdana" w:hAnsi="Verdana"/>
          <w:sz w:val="17"/>
          <w:szCs w:val="17"/>
        </w:rPr>
        <w:br/>
      </w:r>
      <w:r>
        <w:rPr>
          <w:rFonts w:ascii="Verdana" w:hAnsi="Verdana"/>
          <w:b/>
          <w:bCs/>
          <w:sz w:val="17"/>
          <w:szCs w:val="17"/>
        </w:rPr>
        <w:t>Fibonacci</w:t>
      </w:r>
      <w:r>
        <w:rPr>
          <w:rFonts w:ascii="Verdana" w:hAnsi="Verdana"/>
          <w:b/>
          <w:bCs/>
          <w:sz w:val="17"/>
          <w:szCs w:val="17"/>
        </w:rPr>
        <w:t>工具</w:t>
      </w:r>
      <w:r>
        <w:rPr>
          <w:rFonts w:ascii="Verdana" w:hAnsi="Verdana"/>
          <w:b/>
          <w:bCs/>
          <w:sz w:val="17"/>
          <w:szCs w:val="17"/>
        </w:rPr>
        <w:br/>
      </w:r>
      <w:r>
        <w:rPr>
          <w:rFonts w:ascii="Verdana" w:hAnsi="Verdana"/>
          <w:sz w:val="17"/>
          <w:szCs w:val="17"/>
        </w:rPr>
        <w:t xml:space="preserve">Fibonacci </w:t>
      </w:r>
      <w:r>
        <w:rPr>
          <w:rFonts w:ascii="Verdana" w:hAnsi="Verdana"/>
          <w:sz w:val="17"/>
          <w:szCs w:val="17"/>
        </w:rPr>
        <w:t>工具显示</w:t>
      </w:r>
      <w:r>
        <w:rPr>
          <w:rFonts w:ascii="Verdana" w:hAnsi="Verdana"/>
          <w:sz w:val="17"/>
          <w:szCs w:val="17"/>
        </w:rPr>
        <w:t>Fibonacci</w:t>
      </w:r>
      <w:r>
        <w:rPr>
          <w:rFonts w:ascii="Verdana" w:hAnsi="Verdana"/>
          <w:sz w:val="17"/>
          <w:szCs w:val="17"/>
        </w:rPr>
        <w:t>弧形或基于特定趋势线的扇形。</w:t>
      </w:r>
      <w:r>
        <w:rPr>
          <w:rFonts w:ascii="Verdana" w:hAnsi="Verdana"/>
          <w:sz w:val="17"/>
          <w:szCs w:val="17"/>
        </w:rPr>
        <w:br/>
      </w:r>
      <w:r>
        <w:rPr>
          <w:rFonts w:ascii="Verdana" w:hAnsi="Verdana"/>
          <w:b/>
          <w:bCs/>
          <w:sz w:val="17"/>
          <w:szCs w:val="17"/>
        </w:rPr>
        <w:t xml:space="preserve">Series Region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Series Region </w:t>
      </w:r>
      <w:r>
        <w:rPr>
          <w:rFonts w:ascii="Verdana" w:hAnsi="Verdana"/>
          <w:sz w:val="17"/>
          <w:szCs w:val="17"/>
        </w:rPr>
        <w:t>工具可在数据序列曲线下描绘一块区域。</w:t>
      </w:r>
      <w:r>
        <w:rPr>
          <w:rFonts w:ascii="Verdana" w:hAnsi="Verdana"/>
          <w:sz w:val="17"/>
          <w:szCs w:val="17"/>
        </w:rPr>
        <w:br/>
      </w:r>
      <w:r>
        <w:rPr>
          <w:rFonts w:ascii="Verdana" w:hAnsi="Verdana"/>
          <w:b/>
          <w:bCs/>
          <w:sz w:val="17"/>
          <w:szCs w:val="17"/>
        </w:rPr>
        <w:t xml:space="preserve">Legend Palette </w:t>
      </w:r>
      <w:r>
        <w:rPr>
          <w:rFonts w:ascii="Verdana" w:hAnsi="Verdana"/>
          <w:b/>
          <w:bCs/>
          <w:sz w:val="17"/>
          <w:szCs w:val="17"/>
        </w:rPr>
        <w:t>工具</w:t>
      </w:r>
      <w:r>
        <w:rPr>
          <w:rFonts w:ascii="Verdana" w:hAnsi="Verdana"/>
          <w:b/>
          <w:bCs/>
          <w:sz w:val="17"/>
          <w:szCs w:val="17"/>
        </w:rPr>
        <w:br/>
      </w:r>
      <w:r>
        <w:rPr>
          <w:rFonts w:ascii="Verdana" w:hAnsi="Verdana"/>
          <w:sz w:val="17"/>
          <w:szCs w:val="17"/>
        </w:rPr>
        <w:t xml:space="preserve">Legend Palette </w:t>
      </w:r>
      <w:r>
        <w:rPr>
          <w:rFonts w:ascii="Verdana" w:hAnsi="Verdana"/>
          <w:sz w:val="17"/>
          <w:szCs w:val="17"/>
        </w:rPr>
        <w:t>工具显示由</w:t>
      </w:r>
      <w:r>
        <w:rPr>
          <w:rFonts w:ascii="Verdana" w:hAnsi="Verdana"/>
          <w:sz w:val="17"/>
          <w:szCs w:val="17"/>
        </w:rPr>
        <w:t>3D</w:t>
      </w:r>
      <w:r>
        <w:rPr>
          <w:rFonts w:ascii="Verdana" w:hAnsi="Verdana"/>
          <w:sz w:val="17"/>
          <w:szCs w:val="17"/>
        </w:rPr>
        <w:t>数据序列彩色调色板生成的图例。</w:t>
      </w:r>
      <w:r>
        <w:rPr>
          <w:rFonts w:ascii="Verdana" w:hAnsi="Verdana"/>
          <w:sz w:val="17"/>
          <w:szCs w:val="17"/>
        </w:rPr>
        <w:br/>
      </w:r>
      <w:r>
        <w:rPr>
          <w:rFonts w:ascii="Verdana" w:hAnsi="Verdana"/>
          <w:b/>
          <w:bCs/>
          <w:sz w:val="17"/>
          <w:szCs w:val="17"/>
        </w:rPr>
        <w:t xml:space="preserve">Series Statistics </w:t>
      </w:r>
      <w:r>
        <w:rPr>
          <w:rFonts w:ascii="Verdana" w:hAnsi="Verdana"/>
          <w:b/>
          <w:bCs/>
          <w:sz w:val="17"/>
          <w:szCs w:val="17"/>
        </w:rPr>
        <w:t>工具</w:t>
      </w:r>
      <w:r>
        <w:rPr>
          <w:rFonts w:ascii="Verdana" w:hAnsi="Verdana"/>
          <w:b/>
          <w:bCs/>
          <w:sz w:val="17"/>
          <w:szCs w:val="17"/>
        </w:rPr>
        <w:br/>
      </w:r>
      <w:r>
        <w:rPr>
          <w:rFonts w:ascii="Verdana" w:hAnsi="Verdana"/>
          <w:sz w:val="17"/>
          <w:szCs w:val="17"/>
        </w:rPr>
        <w:t xml:space="preserve">Series Statistics </w:t>
      </w:r>
      <w:r>
        <w:rPr>
          <w:rFonts w:ascii="Verdana" w:hAnsi="Verdana"/>
          <w:sz w:val="17"/>
          <w:szCs w:val="17"/>
        </w:rPr>
        <w:t>工具可对特定的数据序列估算出许多标准的统计量度。</w:t>
      </w:r>
      <w:r>
        <w:rPr>
          <w:rFonts w:ascii="Verdana" w:hAnsi="Verdana"/>
          <w:sz w:val="17"/>
          <w:szCs w:val="17"/>
        </w:rPr>
        <w:br/>
      </w:r>
      <w:r>
        <w:rPr>
          <w:rFonts w:ascii="Verdana" w:hAnsi="Verdana"/>
          <w:b/>
          <w:bCs/>
          <w:sz w:val="17"/>
          <w:szCs w:val="17"/>
        </w:rPr>
        <w:t xml:space="preserve">Clip Series </w:t>
      </w:r>
      <w:r>
        <w:rPr>
          <w:rFonts w:ascii="Verdana" w:hAnsi="Verdana"/>
          <w:b/>
          <w:bCs/>
          <w:sz w:val="17"/>
          <w:szCs w:val="17"/>
        </w:rPr>
        <w:t>工具</w:t>
      </w:r>
      <w:r>
        <w:rPr>
          <w:rFonts w:ascii="Verdana" w:hAnsi="Verdana"/>
          <w:b/>
          <w:bCs/>
          <w:sz w:val="17"/>
          <w:szCs w:val="17"/>
        </w:rPr>
        <w:t xml:space="preserve"> </w:t>
      </w:r>
      <w:r>
        <w:rPr>
          <w:rFonts w:ascii="Verdana" w:hAnsi="Verdana"/>
          <w:b/>
          <w:bCs/>
          <w:sz w:val="17"/>
          <w:szCs w:val="17"/>
        </w:rPr>
        <w:br/>
      </w:r>
      <w:r>
        <w:rPr>
          <w:rFonts w:ascii="Verdana" w:hAnsi="Verdana"/>
          <w:sz w:val="17"/>
          <w:szCs w:val="17"/>
        </w:rPr>
        <w:t>Clip Series</w:t>
      </w:r>
      <w:r>
        <w:rPr>
          <w:rFonts w:ascii="Verdana" w:hAnsi="Verdana"/>
          <w:sz w:val="17"/>
          <w:szCs w:val="17"/>
        </w:rPr>
        <w:t>工具限制与</w:t>
      </w:r>
      <w:r>
        <w:rPr>
          <w:rFonts w:ascii="Verdana" w:hAnsi="Verdana"/>
          <w:sz w:val="17"/>
          <w:szCs w:val="17"/>
        </w:rPr>
        <w:t>Series</w:t>
      </w:r>
      <w:r>
        <w:rPr>
          <w:rFonts w:ascii="Verdana" w:hAnsi="Verdana"/>
          <w:sz w:val="17"/>
          <w:szCs w:val="17"/>
        </w:rPr>
        <w:t>相关联的轴边界外</w:t>
      </w:r>
      <w:r>
        <w:rPr>
          <w:rFonts w:ascii="Verdana" w:hAnsi="Verdana"/>
          <w:sz w:val="17"/>
          <w:szCs w:val="17"/>
        </w:rPr>
        <w:t>Series</w:t>
      </w:r>
      <w:r>
        <w:rPr>
          <w:rFonts w:ascii="Verdana" w:hAnsi="Verdana"/>
          <w:sz w:val="17"/>
          <w:szCs w:val="17"/>
        </w:rPr>
        <w:t>（数据数列）的绘制。</w:t>
      </w:r>
    </w:p>
    <w:p w:rsidR="007649B1" w:rsidRPr="00D723CD" w:rsidRDefault="007649B1" w:rsidP="007649B1">
      <w:pPr>
        <w:jc w:val="left"/>
        <w:rPr>
          <w:rFonts w:ascii="宋体" w:hAnsi="宋体"/>
          <w:b/>
          <w:sz w:val="24"/>
        </w:rPr>
      </w:pPr>
      <w:bookmarkStart w:id="219" w:name="Bookmark19_Axis"/>
      <w:r w:rsidRPr="00D723CD">
        <w:rPr>
          <w:rFonts w:ascii="宋体" w:hAnsi="宋体"/>
          <w:b/>
          <w:sz w:val="24"/>
        </w:rPr>
        <w:t>Axis 工具</w:t>
      </w:r>
      <w:bookmarkEnd w:id="219"/>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b/>
          <w:bCs/>
          <w:sz w:val="17"/>
          <w:szCs w:val="17"/>
        </w:rPr>
        <w:t xml:space="preserve">Axis Arrows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Axis Arrows </w:t>
      </w:r>
      <w:r>
        <w:rPr>
          <w:rFonts w:ascii="Verdana" w:hAnsi="Verdana"/>
          <w:sz w:val="17"/>
          <w:szCs w:val="17"/>
        </w:rPr>
        <w:t>工具在坐标轴的始末显示可编辑的箭头。当点击这些箭头时，可滚动图表的坐标轴。</w:t>
      </w:r>
      <w:r>
        <w:rPr>
          <w:rFonts w:ascii="Verdana" w:hAnsi="Verdana"/>
          <w:sz w:val="17"/>
          <w:szCs w:val="17"/>
        </w:rPr>
        <w:br/>
      </w:r>
      <w:r>
        <w:rPr>
          <w:rFonts w:ascii="Verdana" w:hAnsi="Verdana"/>
          <w:b/>
          <w:bCs/>
          <w:sz w:val="17"/>
          <w:szCs w:val="17"/>
        </w:rPr>
        <w:t xml:space="preserve">Color Band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Color Band </w:t>
      </w:r>
      <w:r>
        <w:rPr>
          <w:rFonts w:ascii="Verdana" w:hAnsi="Verdana"/>
          <w:sz w:val="17"/>
          <w:szCs w:val="17"/>
        </w:rPr>
        <w:t>工具可在图表坐标轴的内部区域添加可编辑的颜色带。可对这些颜色带设置它们的横纵坐标值。</w:t>
      </w:r>
      <w:r>
        <w:rPr>
          <w:rFonts w:ascii="Verdana" w:hAnsi="Verdana"/>
          <w:sz w:val="17"/>
          <w:szCs w:val="17"/>
        </w:rPr>
        <w:br/>
      </w:r>
      <w:r>
        <w:rPr>
          <w:rFonts w:ascii="Verdana" w:hAnsi="Verdana"/>
          <w:b/>
          <w:bCs/>
          <w:sz w:val="17"/>
          <w:szCs w:val="17"/>
        </w:rPr>
        <w:t xml:space="preserve">Color Line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Color Line </w:t>
      </w:r>
      <w:r>
        <w:rPr>
          <w:rFonts w:ascii="Verdana" w:hAnsi="Verdana"/>
          <w:sz w:val="17"/>
          <w:szCs w:val="17"/>
        </w:rPr>
        <w:t>工具可在图表中添加有色的直线，可对它们设置横纵坐标值。</w:t>
      </w:r>
      <w:r>
        <w:rPr>
          <w:rFonts w:ascii="Verdana" w:hAnsi="Verdana"/>
          <w:sz w:val="17"/>
          <w:szCs w:val="17"/>
        </w:rPr>
        <w:br/>
      </w:r>
      <w:r>
        <w:rPr>
          <w:rFonts w:ascii="Verdana" w:hAnsi="Verdana"/>
          <w:b/>
          <w:bCs/>
          <w:sz w:val="17"/>
          <w:szCs w:val="17"/>
        </w:rPr>
        <w:t xml:space="preserve">Grid Band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Grid Band </w:t>
      </w:r>
      <w:r>
        <w:rPr>
          <w:rFonts w:ascii="Verdana" w:hAnsi="Verdana"/>
          <w:sz w:val="17"/>
          <w:szCs w:val="17"/>
        </w:rPr>
        <w:t>工具可在特定轴及位置的网格线上显示有色的矩形（带）。</w:t>
      </w:r>
      <w:r>
        <w:rPr>
          <w:rFonts w:ascii="Verdana" w:hAnsi="Verdana"/>
          <w:sz w:val="17"/>
          <w:szCs w:val="17"/>
        </w:rPr>
        <w:t xml:space="preserve"> </w:t>
      </w:r>
      <w:r>
        <w:rPr>
          <w:rFonts w:ascii="Verdana" w:hAnsi="Verdana"/>
          <w:sz w:val="17"/>
          <w:szCs w:val="17"/>
        </w:rPr>
        <w:br/>
      </w:r>
      <w:r>
        <w:rPr>
          <w:rFonts w:ascii="Verdana" w:hAnsi="Verdana"/>
          <w:b/>
          <w:bCs/>
          <w:sz w:val="17"/>
          <w:szCs w:val="17"/>
        </w:rPr>
        <w:t xml:space="preserve">Axis Scroll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Axis Scroll </w:t>
      </w:r>
      <w:r>
        <w:rPr>
          <w:rFonts w:ascii="Verdana" w:hAnsi="Verdana"/>
          <w:sz w:val="17"/>
          <w:szCs w:val="17"/>
        </w:rPr>
        <w:t>工具可通过拖动鼠标来实现图表坐标轴的滚动。</w:t>
      </w:r>
      <w:r>
        <w:rPr>
          <w:rFonts w:ascii="Verdana" w:hAnsi="Verdana"/>
          <w:sz w:val="17"/>
          <w:szCs w:val="17"/>
        </w:rPr>
        <w:t xml:space="preserve"> </w:t>
      </w:r>
    </w:p>
    <w:p w:rsidR="007649B1" w:rsidRPr="00D723CD" w:rsidRDefault="007649B1" w:rsidP="007649B1">
      <w:pPr>
        <w:jc w:val="left"/>
        <w:rPr>
          <w:rFonts w:ascii="宋体" w:hAnsi="宋体"/>
          <w:b/>
          <w:sz w:val="24"/>
        </w:rPr>
      </w:pPr>
      <w:bookmarkStart w:id="220" w:name="Bookmark19_Other"/>
      <w:r w:rsidRPr="00D723CD">
        <w:rPr>
          <w:rFonts w:ascii="宋体" w:hAnsi="宋体"/>
          <w:b/>
          <w:sz w:val="24"/>
        </w:rPr>
        <w:t>其他工具</w:t>
      </w:r>
      <w:bookmarkEnd w:id="220"/>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b/>
          <w:bCs/>
          <w:sz w:val="17"/>
          <w:szCs w:val="17"/>
        </w:rPr>
        <w:t xml:space="preserve">3D Grid Transpose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3D Grid Transpose </w:t>
      </w:r>
      <w:r>
        <w:rPr>
          <w:rFonts w:ascii="Verdana" w:hAnsi="Verdana"/>
          <w:sz w:val="17"/>
          <w:szCs w:val="17"/>
        </w:rPr>
        <w:t>工具可通过交换</w:t>
      </w:r>
      <w:r>
        <w:rPr>
          <w:rFonts w:ascii="Verdana" w:hAnsi="Verdana"/>
          <w:sz w:val="17"/>
          <w:szCs w:val="17"/>
        </w:rPr>
        <w:t>X</w:t>
      </w:r>
      <w:r>
        <w:rPr>
          <w:rFonts w:ascii="Verdana" w:hAnsi="Verdana"/>
          <w:sz w:val="17"/>
          <w:szCs w:val="17"/>
        </w:rPr>
        <w:t>与</w:t>
      </w:r>
      <w:r>
        <w:rPr>
          <w:rFonts w:ascii="Verdana" w:hAnsi="Verdana"/>
          <w:sz w:val="17"/>
          <w:szCs w:val="17"/>
        </w:rPr>
        <w:t>Z</w:t>
      </w:r>
      <w:r>
        <w:rPr>
          <w:rFonts w:ascii="Verdana" w:hAnsi="Verdana"/>
          <w:sz w:val="17"/>
          <w:szCs w:val="17"/>
        </w:rPr>
        <w:t>轴使基于网格的数据序列旋转</w:t>
      </w:r>
      <w:r>
        <w:rPr>
          <w:rFonts w:ascii="Verdana" w:hAnsi="Verdana"/>
          <w:sz w:val="17"/>
          <w:szCs w:val="17"/>
        </w:rPr>
        <w:t>90</w:t>
      </w:r>
      <w:r>
        <w:rPr>
          <w:rFonts w:ascii="Verdana" w:hAnsi="Verdana"/>
          <w:sz w:val="17"/>
          <w:szCs w:val="17"/>
        </w:rPr>
        <w:t>度。</w:t>
      </w:r>
      <w:r>
        <w:rPr>
          <w:rFonts w:ascii="Verdana" w:hAnsi="Verdana"/>
          <w:sz w:val="17"/>
          <w:szCs w:val="17"/>
        </w:rPr>
        <w:t xml:space="preserve"> </w:t>
      </w:r>
      <w:r>
        <w:rPr>
          <w:rFonts w:ascii="Verdana" w:hAnsi="Verdana"/>
          <w:sz w:val="17"/>
          <w:szCs w:val="17"/>
        </w:rPr>
        <w:br/>
      </w:r>
      <w:r>
        <w:rPr>
          <w:rFonts w:ascii="Verdana" w:hAnsi="Verdana"/>
          <w:b/>
          <w:bCs/>
          <w:sz w:val="17"/>
          <w:szCs w:val="17"/>
        </w:rPr>
        <w:t xml:space="preserve">Annotation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Annotation </w:t>
      </w:r>
      <w:r>
        <w:rPr>
          <w:rFonts w:ascii="Verdana" w:hAnsi="Verdana"/>
          <w:sz w:val="17"/>
          <w:szCs w:val="17"/>
        </w:rPr>
        <w:t>工具可允许在图表中显示文本。</w:t>
      </w:r>
      <w:r>
        <w:rPr>
          <w:rFonts w:ascii="Verdana" w:hAnsi="Verdana"/>
          <w:sz w:val="17"/>
          <w:szCs w:val="17"/>
        </w:rPr>
        <w:br/>
      </w:r>
      <w:r>
        <w:rPr>
          <w:rStyle w:val="ab"/>
          <w:rFonts w:ascii="Verdana" w:hAnsi="Verdana"/>
          <w:sz w:val="17"/>
          <w:szCs w:val="17"/>
        </w:rPr>
        <w:t xml:space="preserve">Page Number </w:t>
      </w:r>
      <w:r>
        <w:rPr>
          <w:rStyle w:val="ab"/>
          <w:rFonts w:ascii="Verdana" w:hAnsi="Verdana"/>
          <w:sz w:val="17"/>
          <w:szCs w:val="17"/>
        </w:rPr>
        <w:t>工具</w:t>
      </w:r>
      <w:r>
        <w:rPr>
          <w:rFonts w:ascii="Verdana" w:hAnsi="Verdana"/>
          <w:sz w:val="17"/>
          <w:szCs w:val="17"/>
        </w:rPr>
        <w:t xml:space="preserve"> </w:t>
      </w:r>
      <w:r>
        <w:rPr>
          <w:rFonts w:ascii="Verdana" w:hAnsi="Verdana"/>
          <w:sz w:val="17"/>
          <w:szCs w:val="17"/>
        </w:rPr>
        <w:br/>
        <w:t xml:space="preserve">Page Number </w:t>
      </w:r>
      <w:r>
        <w:rPr>
          <w:rFonts w:ascii="Verdana" w:hAnsi="Verdana"/>
          <w:sz w:val="17"/>
          <w:szCs w:val="17"/>
        </w:rPr>
        <w:t>工具可显示一个包含页码选择系统的可编辑文本框。</w:t>
      </w:r>
      <w:r>
        <w:rPr>
          <w:rFonts w:ascii="Verdana" w:hAnsi="Verdana"/>
          <w:sz w:val="17"/>
          <w:szCs w:val="17"/>
        </w:rPr>
        <w:br/>
      </w:r>
      <w:r>
        <w:rPr>
          <w:rFonts w:ascii="Verdana" w:hAnsi="Verdana"/>
          <w:b/>
          <w:bCs/>
          <w:sz w:val="17"/>
          <w:szCs w:val="17"/>
        </w:rPr>
        <w:t xml:space="preserve">Rotate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r>
      <w:r>
        <w:rPr>
          <w:rFonts w:ascii="Verdana" w:hAnsi="Verdana"/>
          <w:sz w:val="17"/>
          <w:szCs w:val="17"/>
        </w:rPr>
        <w:lastRenderedPageBreak/>
        <w:t>在图表上拖拽鼠标时，</w:t>
      </w:r>
      <w:r>
        <w:rPr>
          <w:rFonts w:ascii="Verdana" w:hAnsi="Verdana"/>
          <w:sz w:val="17"/>
          <w:szCs w:val="17"/>
        </w:rPr>
        <w:t>Rotate</w:t>
      </w:r>
      <w:r>
        <w:rPr>
          <w:rFonts w:ascii="Verdana" w:hAnsi="Verdana"/>
          <w:sz w:val="17"/>
          <w:szCs w:val="17"/>
        </w:rPr>
        <w:t>工具可改变图表的立体度及旋度。</w:t>
      </w:r>
      <w:r>
        <w:rPr>
          <w:rFonts w:ascii="Verdana" w:hAnsi="Verdana"/>
          <w:sz w:val="17"/>
          <w:szCs w:val="17"/>
        </w:rPr>
        <w:br/>
      </w:r>
      <w:r>
        <w:rPr>
          <w:rFonts w:ascii="Verdana" w:hAnsi="Verdana"/>
          <w:b/>
          <w:bCs/>
          <w:sz w:val="17"/>
          <w:szCs w:val="17"/>
        </w:rPr>
        <w:t xml:space="preserve">Legend ScrollBar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Legend ScrollBar</w:t>
      </w:r>
      <w:r>
        <w:rPr>
          <w:rFonts w:ascii="Verdana" w:hAnsi="Verdana"/>
          <w:sz w:val="17"/>
          <w:szCs w:val="17"/>
        </w:rPr>
        <w:t>工具可通过拖拽鼠标来滚动坐标轴。</w:t>
      </w:r>
      <w:r>
        <w:rPr>
          <w:rFonts w:ascii="Verdana" w:hAnsi="Verdana"/>
          <w:sz w:val="17"/>
          <w:szCs w:val="17"/>
        </w:rPr>
        <w:br/>
      </w:r>
      <w:r>
        <w:rPr>
          <w:rFonts w:ascii="Verdana" w:hAnsi="Verdana"/>
          <w:b/>
          <w:bCs/>
          <w:sz w:val="17"/>
          <w:szCs w:val="17"/>
        </w:rPr>
        <w:t xml:space="preserve">2D Lighting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2D Lighting </w:t>
      </w:r>
      <w:r>
        <w:rPr>
          <w:rFonts w:ascii="Verdana" w:hAnsi="Verdana"/>
          <w:sz w:val="17"/>
          <w:szCs w:val="17"/>
        </w:rPr>
        <w:t>工具可在图表</w:t>
      </w:r>
      <w:r>
        <w:rPr>
          <w:rFonts w:ascii="Verdana" w:hAnsi="Verdana"/>
          <w:sz w:val="17"/>
          <w:szCs w:val="17"/>
        </w:rPr>
        <w:t>Canvas</w:t>
      </w:r>
      <w:r>
        <w:rPr>
          <w:rFonts w:ascii="Verdana" w:hAnsi="Verdana"/>
          <w:sz w:val="17"/>
          <w:szCs w:val="17"/>
        </w:rPr>
        <w:t>上显示一个</w:t>
      </w:r>
      <w:r>
        <w:rPr>
          <w:rFonts w:ascii="Verdana" w:hAnsi="Verdana"/>
          <w:sz w:val="17"/>
          <w:szCs w:val="17"/>
        </w:rPr>
        <w:t>2</w:t>
      </w:r>
      <w:r>
        <w:rPr>
          <w:rFonts w:ascii="Verdana" w:hAnsi="Verdana"/>
          <w:sz w:val="17"/>
          <w:szCs w:val="17"/>
        </w:rPr>
        <w:t>维的</w:t>
      </w:r>
      <w:r>
        <w:rPr>
          <w:rFonts w:ascii="Verdana" w:hAnsi="Verdana"/>
          <w:sz w:val="17"/>
          <w:szCs w:val="17"/>
        </w:rPr>
        <w:t>“</w:t>
      </w:r>
      <w:r>
        <w:rPr>
          <w:rFonts w:ascii="Verdana" w:hAnsi="Verdana"/>
          <w:sz w:val="17"/>
          <w:szCs w:val="17"/>
        </w:rPr>
        <w:t>灯光</w:t>
      </w:r>
      <w:r>
        <w:rPr>
          <w:rFonts w:ascii="Verdana" w:hAnsi="Verdana"/>
          <w:sz w:val="17"/>
          <w:szCs w:val="17"/>
        </w:rPr>
        <w:t>”</w:t>
      </w:r>
      <w:r>
        <w:rPr>
          <w:rFonts w:ascii="Verdana" w:hAnsi="Verdana"/>
          <w:sz w:val="17"/>
          <w:szCs w:val="17"/>
        </w:rPr>
        <w:t>效果。</w:t>
      </w:r>
      <w:r>
        <w:rPr>
          <w:rFonts w:ascii="Verdana" w:hAnsi="Verdana"/>
          <w:sz w:val="17"/>
          <w:szCs w:val="17"/>
        </w:rPr>
        <w:br/>
      </w:r>
      <w:r>
        <w:rPr>
          <w:rFonts w:ascii="Verdana" w:hAnsi="Verdana"/>
          <w:b/>
          <w:bCs/>
          <w:sz w:val="17"/>
          <w:szCs w:val="17"/>
        </w:rPr>
        <w:t>SubChart</w:t>
      </w:r>
      <w:r>
        <w:rPr>
          <w:rFonts w:ascii="Verdana" w:hAnsi="Verdana"/>
          <w:b/>
          <w:bCs/>
          <w:sz w:val="17"/>
          <w:szCs w:val="17"/>
        </w:rPr>
        <w:t>工具</w:t>
      </w:r>
      <w:r>
        <w:rPr>
          <w:rFonts w:ascii="Verdana" w:hAnsi="Verdana"/>
          <w:sz w:val="17"/>
          <w:szCs w:val="17"/>
        </w:rPr>
        <w:t xml:space="preserve"> </w:t>
      </w:r>
      <w:r>
        <w:rPr>
          <w:rFonts w:ascii="Verdana" w:hAnsi="Verdana"/>
          <w:sz w:val="17"/>
          <w:szCs w:val="17"/>
        </w:rPr>
        <w:br/>
        <w:t>SubChart</w:t>
      </w:r>
      <w:r>
        <w:rPr>
          <w:rFonts w:ascii="Verdana" w:hAnsi="Verdana"/>
          <w:sz w:val="17"/>
          <w:szCs w:val="17"/>
        </w:rPr>
        <w:t>工具允许在一个单一的图表内包含多个图表。</w:t>
      </w:r>
      <w:r>
        <w:rPr>
          <w:rFonts w:ascii="Verdana" w:hAnsi="Verdana"/>
          <w:sz w:val="17"/>
          <w:szCs w:val="17"/>
        </w:rPr>
        <w:br/>
      </w:r>
      <w:r>
        <w:rPr>
          <w:rFonts w:ascii="Verdana" w:hAnsi="Verdana"/>
          <w:b/>
          <w:bCs/>
          <w:sz w:val="17"/>
          <w:szCs w:val="17"/>
        </w:rPr>
        <w:t xml:space="preserve">Fader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Fader</w:t>
      </w:r>
      <w:r>
        <w:rPr>
          <w:rFonts w:ascii="Verdana" w:hAnsi="Verdana"/>
          <w:sz w:val="17"/>
          <w:szCs w:val="17"/>
        </w:rPr>
        <w:t>工具可实现图表淡入淡出的动画效果。</w:t>
      </w:r>
      <w:r>
        <w:rPr>
          <w:rFonts w:ascii="Verdana" w:hAnsi="Verdana"/>
          <w:sz w:val="17"/>
          <w:szCs w:val="17"/>
        </w:rPr>
        <w:br/>
      </w:r>
      <w:r>
        <w:rPr>
          <w:rFonts w:ascii="Verdana" w:hAnsi="Verdana"/>
          <w:b/>
          <w:bCs/>
          <w:sz w:val="17"/>
          <w:szCs w:val="17"/>
        </w:rPr>
        <w:t xml:space="preserve">Rectangle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Rectangle </w:t>
      </w:r>
      <w:r>
        <w:rPr>
          <w:rFonts w:ascii="Verdana" w:hAnsi="Verdana"/>
          <w:sz w:val="17"/>
          <w:szCs w:val="17"/>
        </w:rPr>
        <w:t>工具是一个可拖动及调整大小的注释工具。</w:t>
      </w:r>
      <w:r>
        <w:rPr>
          <w:rFonts w:ascii="Verdana" w:hAnsi="Verdana"/>
          <w:sz w:val="17"/>
          <w:szCs w:val="17"/>
        </w:rPr>
        <w:br/>
      </w:r>
      <w:r>
        <w:rPr>
          <w:rFonts w:ascii="Verdana" w:hAnsi="Verdana"/>
          <w:b/>
          <w:bCs/>
          <w:sz w:val="17"/>
          <w:szCs w:val="17"/>
        </w:rPr>
        <w:t xml:space="preserve">Selector </w:t>
      </w:r>
      <w:r>
        <w:rPr>
          <w:rFonts w:ascii="Verdana" w:hAnsi="Verdana"/>
          <w:b/>
          <w:bCs/>
          <w:sz w:val="17"/>
          <w:szCs w:val="17"/>
        </w:rPr>
        <w:t>工具</w:t>
      </w:r>
      <w:r>
        <w:rPr>
          <w:rFonts w:ascii="Verdana" w:hAnsi="Verdana"/>
          <w:sz w:val="17"/>
          <w:szCs w:val="17"/>
        </w:rPr>
        <w:t> </w:t>
      </w:r>
      <w:r>
        <w:rPr>
          <w:rFonts w:ascii="Verdana" w:hAnsi="Verdana"/>
          <w:sz w:val="17"/>
          <w:szCs w:val="17"/>
        </w:rPr>
        <w:br/>
        <w:t>Selector</w:t>
      </w:r>
      <w:r>
        <w:rPr>
          <w:rFonts w:ascii="Verdana" w:hAnsi="Verdana"/>
          <w:sz w:val="17"/>
          <w:szCs w:val="17"/>
        </w:rPr>
        <w:t>工具能使终端用户点击或拖拽图表的数据序列，坐标轴，图例，标题等元素。</w:t>
      </w:r>
      <w:r>
        <w:rPr>
          <w:rFonts w:ascii="Verdana" w:hAnsi="Verdana"/>
          <w:sz w:val="17"/>
          <w:szCs w:val="17"/>
        </w:rPr>
        <w:br/>
      </w:r>
      <w:r>
        <w:rPr>
          <w:rStyle w:val="ab"/>
          <w:rFonts w:ascii="Verdana" w:hAnsi="Verdana"/>
          <w:sz w:val="17"/>
          <w:szCs w:val="17"/>
        </w:rPr>
        <w:t xml:space="preserve">Transpose Series </w:t>
      </w:r>
      <w:r>
        <w:rPr>
          <w:rStyle w:val="ab"/>
          <w:rFonts w:ascii="Verdana" w:hAnsi="Verdana"/>
          <w:sz w:val="17"/>
          <w:szCs w:val="17"/>
        </w:rPr>
        <w:t>工具</w:t>
      </w:r>
      <w:r>
        <w:rPr>
          <w:rFonts w:ascii="Verdana" w:hAnsi="Verdana"/>
          <w:sz w:val="17"/>
          <w:szCs w:val="17"/>
        </w:rPr>
        <w:t xml:space="preserve"> </w:t>
      </w:r>
      <w:r>
        <w:rPr>
          <w:rFonts w:ascii="Verdana" w:hAnsi="Verdana"/>
          <w:sz w:val="17"/>
          <w:szCs w:val="17"/>
        </w:rPr>
        <w:br/>
        <w:t xml:space="preserve">Transpose Series </w:t>
      </w:r>
      <w:r>
        <w:rPr>
          <w:rFonts w:ascii="Verdana" w:hAnsi="Verdana"/>
          <w:sz w:val="17"/>
          <w:szCs w:val="17"/>
        </w:rPr>
        <w:t>工具可用来交换多个数据序列的行和列。</w:t>
      </w:r>
      <w:r>
        <w:rPr>
          <w:rFonts w:ascii="Verdana" w:hAnsi="Verdana"/>
          <w:sz w:val="17"/>
          <w:szCs w:val="17"/>
        </w:rPr>
        <w:t xml:space="preserve"> </w:t>
      </w:r>
      <w:r>
        <w:rPr>
          <w:rFonts w:ascii="Verdana" w:hAnsi="Verdana"/>
          <w:sz w:val="17"/>
          <w:szCs w:val="17"/>
        </w:rPr>
        <w:br/>
      </w:r>
      <w:r>
        <w:rPr>
          <w:rFonts w:ascii="Verdana" w:hAnsi="Verdana"/>
          <w:b/>
          <w:bCs/>
          <w:sz w:val="17"/>
          <w:szCs w:val="17"/>
        </w:rPr>
        <w:t xml:space="preserve">Data Table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 xml:space="preserve">Data Table </w:t>
      </w:r>
      <w:r>
        <w:rPr>
          <w:rFonts w:ascii="Verdana" w:hAnsi="Verdana"/>
          <w:sz w:val="17"/>
          <w:szCs w:val="17"/>
        </w:rPr>
        <w:t>工具可显示一个类似于</w:t>
      </w:r>
      <w:r>
        <w:rPr>
          <w:rFonts w:ascii="Verdana" w:hAnsi="Verdana"/>
          <w:sz w:val="17"/>
          <w:szCs w:val="17"/>
        </w:rPr>
        <w:t>Excel</w:t>
      </w:r>
      <w:r>
        <w:rPr>
          <w:rFonts w:ascii="Verdana" w:hAnsi="Verdana"/>
          <w:sz w:val="17"/>
          <w:szCs w:val="17"/>
        </w:rPr>
        <w:t>有横轴和纵轴的表格。</w:t>
      </w:r>
      <w:r>
        <w:rPr>
          <w:rFonts w:ascii="Verdana" w:hAnsi="Verdana"/>
          <w:sz w:val="17"/>
          <w:szCs w:val="17"/>
        </w:rPr>
        <w:br/>
      </w:r>
      <w:r>
        <w:rPr>
          <w:rFonts w:ascii="Verdana" w:hAnsi="Verdana"/>
          <w:b/>
          <w:bCs/>
          <w:sz w:val="17"/>
          <w:szCs w:val="17"/>
        </w:rPr>
        <w:t xml:space="preserve">Banner </w:t>
      </w:r>
      <w:r>
        <w:rPr>
          <w:rFonts w:ascii="Verdana" w:hAnsi="Verdana"/>
          <w:b/>
          <w:bCs/>
          <w:sz w:val="17"/>
          <w:szCs w:val="17"/>
        </w:rPr>
        <w:t>工具</w:t>
      </w:r>
      <w:r>
        <w:rPr>
          <w:rFonts w:ascii="Verdana" w:hAnsi="Verdana"/>
          <w:sz w:val="17"/>
          <w:szCs w:val="17"/>
        </w:rPr>
        <w:t xml:space="preserve"> </w:t>
      </w:r>
      <w:r>
        <w:rPr>
          <w:rFonts w:ascii="Verdana" w:hAnsi="Verdana"/>
          <w:sz w:val="17"/>
          <w:szCs w:val="17"/>
        </w:rPr>
        <w:br/>
        <w:t>Banner</w:t>
      </w:r>
      <w:r>
        <w:rPr>
          <w:rFonts w:ascii="Verdana" w:hAnsi="Verdana"/>
          <w:sz w:val="17"/>
          <w:szCs w:val="17"/>
        </w:rPr>
        <w:t>工具可制作一个滚动且闪烁的文字动画。</w:t>
      </w:r>
      <w:r>
        <w:rPr>
          <w:rFonts w:ascii="Verdana" w:hAnsi="Verdana"/>
          <w:sz w:val="17"/>
          <w:szCs w:val="17"/>
        </w:rPr>
        <w:br/>
      </w:r>
      <w:r>
        <w:rPr>
          <w:rFonts w:ascii="Verdana" w:hAnsi="Verdana"/>
          <w:b/>
          <w:bCs/>
          <w:sz w:val="17"/>
          <w:szCs w:val="17"/>
        </w:rPr>
        <w:t xml:space="preserve">Magnify </w:t>
      </w:r>
      <w:r>
        <w:rPr>
          <w:rFonts w:ascii="Verdana" w:hAnsi="Verdana"/>
          <w:b/>
          <w:bCs/>
          <w:sz w:val="17"/>
          <w:szCs w:val="17"/>
        </w:rPr>
        <w:t>工具</w:t>
      </w:r>
      <w:r>
        <w:rPr>
          <w:rFonts w:ascii="Verdana" w:hAnsi="Verdana"/>
          <w:sz w:val="17"/>
          <w:szCs w:val="17"/>
        </w:rPr>
        <w:t> </w:t>
      </w:r>
      <w:r>
        <w:rPr>
          <w:rFonts w:ascii="Verdana" w:hAnsi="Verdana"/>
          <w:sz w:val="17"/>
          <w:szCs w:val="17"/>
        </w:rPr>
        <w:br/>
        <w:t xml:space="preserve">Magnify </w:t>
      </w:r>
      <w:r>
        <w:rPr>
          <w:rFonts w:ascii="Verdana" w:hAnsi="Verdana"/>
          <w:sz w:val="17"/>
          <w:szCs w:val="17"/>
        </w:rPr>
        <w:t>工具可用来放大图表的某一部分。</w:t>
      </w:r>
      <w:r>
        <w:rPr>
          <w:rFonts w:ascii="Verdana" w:hAnsi="Verdana"/>
          <w:sz w:val="17"/>
          <w:szCs w:val="17"/>
        </w:rPr>
        <w:br/>
      </w:r>
      <w:r>
        <w:rPr>
          <w:rFonts w:ascii="Verdana" w:hAnsi="Verdana"/>
          <w:sz w:val="17"/>
          <w:szCs w:val="17"/>
        </w:rPr>
        <w:br/>
      </w:r>
      <w:r>
        <w:rPr>
          <w:rFonts w:ascii="Verdana" w:hAnsi="Verdana"/>
          <w:sz w:val="17"/>
          <w:szCs w:val="17"/>
        </w:rPr>
        <w:t>在设计时，这些工具可通过点击图表编辑器中</w:t>
      </w:r>
      <w:r>
        <w:rPr>
          <w:rFonts w:ascii="Verdana" w:hAnsi="Verdana"/>
          <w:sz w:val="17"/>
          <w:szCs w:val="17"/>
        </w:rPr>
        <w:t>Tool</w:t>
      </w:r>
      <w:r>
        <w:rPr>
          <w:rFonts w:ascii="Verdana" w:hAnsi="Verdana"/>
          <w:sz w:val="17"/>
          <w:szCs w:val="17"/>
        </w:rPr>
        <w:t>标签下的</w:t>
      </w:r>
      <w:r>
        <w:rPr>
          <w:rFonts w:ascii="Verdana" w:hAnsi="Verdana"/>
          <w:sz w:val="17"/>
          <w:szCs w:val="17"/>
        </w:rPr>
        <w:t xml:space="preserve"> Add...</w:t>
      </w:r>
      <w:r>
        <w:rPr>
          <w:rFonts w:ascii="Verdana" w:hAnsi="Verdana"/>
          <w:sz w:val="17"/>
          <w:szCs w:val="17"/>
        </w:rPr>
        <w:t>按钮进行添加</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2895600" cy="3190875"/>
            <wp:effectExtent l="0" t="0" r="0" b="9525"/>
            <wp:docPr id="130" name="图片 130" descr="C:\Users\SONY\AppData\Local\Temp\407984\Tutorial source\Tutorial source\images\tool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C:\Users\SONY\AppData\Local\Temp\407984\Tutorial source\Tutorial source\images\toolsintr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95600" cy="31908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lastRenderedPageBreak/>
        <w:t>在运行时只需要几行简单的代码就可以进行添加。</w:t>
      </w:r>
      <w:r>
        <w:rPr>
          <w:rFonts w:ascii="Verdana" w:hAnsi="Verdana"/>
          <w:sz w:val="17"/>
          <w:szCs w:val="17"/>
        </w:rPr>
        <w:t xml:space="preserve"> </w:t>
      </w:r>
    </w:p>
    <w:p w:rsidR="007649B1" w:rsidRPr="00D723CD" w:rsidRDefault="007649B1" w:rsidP="007649B1">
      <w:pPr>
        <w:jc w:val="left"/>
        <w:rPr>
          <w:rFonts w:ascii="宋体" w:hAnsi="宋体"/>
          <w:b/>
          <w:sz w:val="24"/>
        </w:rPr>
      </w:pPr>
      <w:bookmarkStart w:id="221" w:name="Bookmark19_3DGrid"/>
      <w:r w:rsidRPr="00D723CD">
        <w:rPr>
          <w:rFonts w:ascii="宋体" w:hAnsi="宋体"/>
          <w:b/>
          <w:sz w:val="24"/>
        </w:rPr>
        <w:t>3D Grid Transpose 工具</w:t>
      </w:r>
      <w:bookmarkEnd w:id="221"/>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br/>
        <w:t xml:space="preserve">3D Grid Transpose </w:t>
      </w:r>
      <w:r>
        <w:rPr>
          <w:rFonts w:ascii="Verdana" w:hAnsi="Verdana"/>
          <w:sz w:val="17"/>
          <w:szCs w:val="17"/>
        </w:rPr>
        <w:t>工具可通过交换</w:t>
      </w:r>
      <w:r>
        <w:rPr>
          <w:rFonts w:ascii="Verdana" w:hAnsi="Verdana"/>
          <w:sz w:val="17"/>
          <w:szCs w:val="17"/>
        </w:rPr>
        <w:t>X</w:t>
      </w:r>
      <w:r>
        <w:rPr>
          <w:rFonts w:ascii="Verdana" w:hAnsi="Verdana"/>
          <w:sz w:val="17"/>
          <w:szCs w:val="17"/>
        </w:rPr>
        <w:t>与</w:t>
      </w:r>
      <w:r>
        <w:rPr>
          <w:rFonts w:ascii="Verdana" w:hAnsi="Verdana"/>
          <w:sz w:val="17"/>
          <w:szCs w:val="17"/>
        </w:rPr>
        <w:t>Z</w:t>
      </w:r>
      <w:r>
        <w:rPr>
          <w:rFonts w:ascii="Verdana" w:hAnsi="Verdana"/>
          <w:sz w:val="17"/>
          <w:szCs w:val="17"/>
        </w:rPr>
        <w:t>轴使基于网格的数据序列旋转</w:t>
      </w:r>
      <w:r>
        <w:rPr>
          <w:rFonts w:ascii="Verdana" w:hAnsi="Verdana"/>
          <w:sz w:val="17"/>
          <w:szCs w:val="17"/>
        </w:rPr>
        <w:t>90</w:t>
      </w:r>
      <w:r>
        <w:rPr>
          <w:rFonts w:ascii="Verdana" w:hAnsi="Verdana"/>
          <w:sz w:val="17"/>
          <w:szCs w:val="17"/>
        </w:rPr>
        <w:t>度。</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222" w:name="Bookmark19_Design16"/>
      <w:r>
        <w:rPr>
          <w:rFonts w:ascii="Verdana" w:hAnsi="Verdana"/>
          <w:b/>
          <w:bCs/>
          <w:sz w:val="17"/>
          <w:szCs w:val="17"/>
        </w:rPr>
        <w:t>设计时</w:t>
      </w:r>
      <w:bookmarkEnd w:id="222"/>
      <w:r>
        <w:rPr>
          <w:rFonts w:ascii="Verdana" w:hAnsi="Verdana"/>
          <w:b/>
          <w:bCs/>
          <w:sz w:val="17"/>
          <w:szCs w:val="17"/>
        </w:rPr>
        <w:t xml:space="preserve"> </w:t>
      </w:r>
      <w:r>
        <w:rPr>
          <w:rFonts w:ascii="Verdana" w:hAnsi="Verdana"/>
          <w:b/>
          <w:bCs/>
          <w:sz w:val="17"/>
          <w:szCs w:val="17"/>
        </w:rPr>
        <w:br/>
      </w:r>
      <w:r>
        <w:rPr>
          <w:rFonts w:ascii="Verdana" w:hAnsi="Verdana"/>
          <w:b/>
          <w:bCs/>
          <w:sz w:val="17"/>
          <w:szCs w:val="17"/>
        </w:rPr>
        <w:br/>
      </w:r>
      <w:r w:rsidRPr="003E3F19">
        <w:rPr>
          <w:rFonts w:ascii="Verdana" w:hAnsi="Verdana"/>
          <w:noProof/>
          <w:sz w:val="17"/>
          <w:szCs w:val="17"/>
        </w:rPr>
        <w:drawing>
          <wp:inline distT="0" distB="0" distL="0" distR="0">
            <wp:extent cx="3943350" cy="3305175"/>
            <wp:effectExtent l="0" t="0" r="0" b="9525"/>
            <wp:docPr id="129" name="图片 129" descr="C:\Users\SONY\AppData\Local\Temp\407984\Tutorial source\Tutorial source\images\3D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descr="C:\Users\SONY\AppData\Local\Temp\407984\Tutorial source\Tutorial source\images\3DGri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使用</w:t>
      </w:r>
      <w:r>
        <w:rPr>
          <w:rFonts w:ascii="Verdana" w:hAnsi="Verdana"/>
          <w:sz w:val="17"/>
          <w:szCs w:val="17"/>
        </w:rPr>
        <w:t xml:space="preserve">Grid3D Series </w:t>
      </w:r>
      <w:r>
        <w:rPr>
          <w:rFonts w:ascii="Verdana" w:hAnsi="Verdana"/>
          <w:sz w:val="17"/>
          <w:szCs w:val="17"/>
        </w:rPr>
        <w:t>的组合框来选择要旋转的数据序列。</w:t>
      </w:r>
      <w:r>
        <w:rPr>
          <w:rFonts w:ascii="Verdana" w:hAnsi="Verdana"/>
          <w:sz w:val="17"/>
          <w:szCs w:val="17"/>
        </w:rPr>
        <w:br/>
      </w:r>
      <w:r>
        <w:rPr>
          <w:rFonts w:ascii="Verdana" w:hAnsi="Verdana"/>
          <w:sz w:val="17"/>
          <w:szCs w:val="17"/>
        </w:rPr>
        <w:br/>
      </w:r>
      <w:bookmarkStart w:id="223" w:name="Bookmark19_Run16"/>
      <w:r>
        <w:rPr>
          <w:rFonts w:ascii="Verdana" w:hAnsi="Verdana"/>
          <w:b/>
          <w:bCs/>
          <w:sz w:val="17"/>
          <w:szCs w:val="17"/>
        </w:rPr>
        <w:t>运行时</w:t>
      </w:r>
      <w:bookmarkEnd w:id="223"/>
      <w:r>
        <w:rPr>
          <w:rFonts w:ascii="Verdana" w:hAnsi="Verdana"/>
          <w:b/>
          <w:bCs/>
          <w:sz w:val="17"/>
          <w:szCs w:val="17"/>
        </w:rPr>
        <w:t xml:space="preserve"> </w:t>
      </w:r>
      <w:r>
        <w:rPr>
          <w:rFonts w:ascii="Verdana" w:hAnsi="Verdana"/>
          <w:b/>
          <w:bCs/>
          <w:sz w:val="17"/>
          <w:szCs w:val="17"/>
        </w:rPr>
        <w:br/>
      </w:r>
      <w:r>
        <w:rPr>
          <w:rFonts w:ascii="Verdana" w:hAnsi="Verdana"/>
          <w:sz w:val="17"/>
          <w:szCs w:val="17"/>
        </w:rPr>
        <w:t>在运行时，要添加一个</w:t>
      </w:r>
      <w:r>
        <w:rPr>
          <w:rFonts w:ascii="Verdana" w:hAnsi="Verdana"/>
          <w:sz w:val="17"/>
          <w:szCs w:val="17"/>
        </w:rPr>
        <w:t xml:space="preserve">3D Grid Transpose </w:t>
      </w:r>
      <w:r>
        <w:rPr>
          <w:rFonts w:ascii="Verdana" w:hAnsi="Verdana"/>
          <w:sz w:val="17"/>
          <w:szCs w:val="17"/>
        </w:rPr>
        <w:t>工具是非常简单的操作，可参考以下范例：</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Surface surface1 = new Surface(tChart1.Chart); </w:t>
      </w:r>
      <w:r>
        <w:rPr>
          <w:color w:val="000066"/>
          <w:sz w:val="17"/>
          <w:szCs w:val="17"/>
        </w:rPr>
        <w:br/>
        <w:t xml:space="preserve">        GridTranspose gridTranspose1 = new GridTranspose(tChart1.Chart); </w:t>
      </w:r>
      <w:r>
        <w:rPr>
          <w:color w:val="000066"/>
          <w:sz w:val="17"/>
          <w:szCs w:val="17"/>
        </w:rPr>
        <w:br/>
        <w:t xml:space="preserve">        gridTranspose1.Series = surface1; </w:t>
      </w:r>
      <w:r>
        <w:rPr>
          <w:color w:val="000066"/>
          <w:sz w:val="17"/>
          <w:szCs w:val="17"/>
        </w:rPr>
        <w:br/>
        <w:t xml:space="preserve">        surface1.FillSampleValues(20);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System.EventArgs e)  </w:t>
      </w:r>
      <w:r>
        <w:rPr>
          <w:color w:val="000066"/>
          <w:sz w:val="17"/>
          <w:szCs w:val="17"/>
        </w:rPr>
        <w:br/>
        <w:t xml:space="preserve">        ((GridTranspose)tChart1.Tools[0]).Transpose(); </w:t>
      </w:r>
      <w:r>
        <w:rPr>
          <w:color w:val="000066"/>
          <w:sz w:val="17"/>
          <w:szCs w:val="17"/>
        </w:rPr>
        <w:br/>
        <w:t xml:space="preserve"> </w:t>
      </w:r>
      <w:r>
        <w:rPr>
          <w:color w:val="000066"/>
          <w:sz w:val="17"/>
          <w:szCs w:val="17"/>
        </w:rPr>
        <w:br/>
        <w:t xml:space="preserve"> </w:t>
      </w:r>
      <w:r>
        <w:rPr>
          <w:color w:val="000066"/>
          <w:sz w:val="17"/>
          <w:szCs w:val="17"/>
        </w:rPr>
        <w:br/>
      </w:r>
      <w:r>
        <w:rPr>
          <w:color w:val="000066"/>
          <w:sz w:val="17"/>
          <w:szCs w:val="17"/>
        </w:rPr>
        <w:lastRenderedPageBreak/>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Surface1 As New Steema.TeeChart.Styles.Surface(TChart1.Chart) </w:t>
      </w:r>
      <w:r>
        <w:rPr>
          <w:color w:val="000066"/>
          <w:sz w:val="17"/>
          <w:szCs w:val="17"/>
        </w:rPr>
        <w:br/>
        <w:t xml:space="preserve">        Dim GridTranspose1 As New Steema.TeeChart.Tools.GridTranspose(TChart1.Chart) </w:t>
      </w:r>
      <w:r>
        <w:rPr>
          <w:color w:val="000066"/>
          <w:sz w:val="17"/>
          <w:szCs w:val="17"/>
        </w:rPr>
        <w:br/>
        <w:t xml:space="preserve">        Surface1.FillSampleValues(20) </w:t>
      </w:r>
      <w:r>
        <w:rPr>
          <w:color w:val="000066"/>
          <w:sz w:val="17"/>
          <w:szCs w:val="17"/>
        </w:rPr>
        <w:br/>
        <w:t xml:space="preserve">        GridTranspose1.Series = Surface1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Button1_Click(ByVal sender As System.Object, ByVal e As System.EventArgs) Handles Button1.Click </w:t>
      </w:r>
      <w:r>
        <w:rPr>
          <w:color w:val="000066"/>
          <w:sz w:val="17"/>
          <w:szCs w:val="17"/>
        </w:rPr>
        <w:br/>
        <w:t xml:space="preserve">        CType(TChart1.Tools(0), Steema.TeeChart.Tools.GridTranspose).Transpose() </w:t>
      </w:r>
      <w:r>
        <w:rPr>
          <w:color w:val="000066"/>
          <w:sz w:val="17"/>
          <w:szCs w:val="17"/>
        </w:rPr>
        <w:br/>
        <w:t xml:space="preserve">End Sub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24" w:name="Bookmark19_Annotation"/>
      <w:r w:rsidRPr="00D723CD">
        <w:rPr>
          <w:rFonts w:ascii="宋体" w:hAnsi="宋体"/>
          <w:b/>
          <w:sz w:val="24"/>
        </w:rPr>
        <w:t>Annotation 工具</w:t>
      </w:r>
      <w:bookmarkEnd w:id="224"/>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Annotation </w:t>
      </w:r>
      <w:r>
        <w:rPr>
          <w:rFonts w:ascii="Verdana" w:hAnsi="Verdana"/>
          <w:sz w:val="17"/>
          <w:szCs w:val="17"/>
        </w:rPr>
        <w:t>工具可以在图表上显示文本。</w:t>
      </w:r>
      <w:r>
        <w:rPr>
          <w:rFonts w:ascii="Verdana" w:hAnsi="Verdana"/>
          <w:sz w:val="17"/>
          <w:szCs w:val="17"/>
        </w:rPr>
        <w:br/>
      </w:r>
      <w:r>
        <w:rPr>
          <w:rFonts w:ascii="Verdana" w:hAnsi="Verdana"/>
          <w:sz w:val="17"/>
          <w:szCs w:val="17"/>
        </w:rPr>
        <w:br/>
      </w:r>
      <w:bookmarkStart w:id="225" w:name="Bookmark19_Design0"/>
      <w:r>
        <w:rPr>
          <w:rFonts w:ascii="Verdana" w:hAnsi="Verdana"/>
          <w:b/>
          <w:bCs/>
          <w:sz w:val="17"/>
          <w:szCs w:val="17"/>
        </w:rPr>
        <w:t>设计时</w:t>
      </w:r>
      <w:bookmarkEnd w:id="225"/>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28" name="图片 128" descr="C:\Users\SONY\AppData\Local\Temp\407984\Tutorial source\Tutorial source\images\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C:\Users\SONY\AppData\Local\Temp\407984\Tutorial source\Tutorial source\images\annotatio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 xml:space="preserve">Annotation </w:t>
      </w:r>
      <w:r>
        <w:rPr>
          <w:rFonts w:ascii="Verdana" w:hAnsi="Verdana"/>
          <w:sz w:val="17"/>
          <w:szCs w:val="17"/>
        </w:rPr>
        <w:t>工具的</w:t>
      </w:r>
      <w:r>
        <w:rPr>
          <w:rFonts w:ascii="Verdana" w:hAnsi="Verdana"/>
          <w:sz w:val="17"/>
          <w:szCs w:val="17"/>
        </w:rPr>
        <w:t>Text</w:t>
      </w:r>
      <w:r>
        <w:rPr>
          <w:rFonts w:ascii="Verdana" w:hAnsi="Verdana"/>
          <w:sz w:val="17"/>
          <w:szCs w:val="17"/>
        </w:rPr>
        <w:t>及其文本框都是可以编辑的。</w:t>
      </w:r>
      <w:r>
        <w:rPr>
          <w:rFonts w:ascii="Verdana" w:hAnsi="Verdana"/>
          <w:sz w:val="17"/>
          <w:szCs w:val="17"/>
        </w:rPr>
        <w:t>Options</w:t>
      </w:r>
      <w:r>
        <w:rPr>
          <w:rFonts w:ascii="Verdana" w:hAnsi="Verdana"/>
          <w:sz w:val="17"/>
          <w:szCs w:val="17"/>
        </w:rPr>
        <w:t>标签可让您选择想进行设定的文本，并通过默认或自定义的值来设定文本位置。</w:t>
      </w:r>
      <w:r>
        <w:rPr>
          <w:rFonts w:ascii="Verdana" w:hAnsi="Verdana"/>
          <w:sz w:val="17"/>
          <w:szCs w:val="17"/>
        </w:rPr>
        <w:t>Format</w:t>
      </w:r>
      <w:r>
        <w:rPr>
          <w:rFonts w:ascii="Verdana" w:hAnsi="Verdana"/>
          <w:sz w:val="17"/>
          <w:szCs w:val="17"/>
        </w:rPr>
        <w:t>标签可对文本框进行编辑，同时修改文本框的颜色，框架，样式，倾斜度，大小，圆度及透明度。</w:t>
      </w:r>
      <w:r>
        <w:rPr>
          <w:rFonts w:ascii="Verdana" w:hAnsi="Verdana"/>
          <w:sz w:val="17"/>
          <w:szCs w:val="17"/>
        </w:rPr>
        <w:t>Text</w:t>
      </w:r>
      <w:r>
        <w:rPr>
          <w:rFonts w:ascii="Verdana" w:hAnsi="Verdana"/>
          <w:sz w:val="17"/>
          <w:szCs w:val="17"/>
        </w:rPr>
        <w:t>标签可设定文本的字体，颜色，字形及间距，另外也可以设定文本阴影区的颜色及大小。</w:t>
      </w:r>
      <w:r>
        <w:rPr>
          <w:rFonts w:ascii="Verdana" w:hAnsi="Verdana"/>
          <w:sz w:val="17"/>
          <w:szCs w:val="17"/>
        </w:rPr>
        <w:t>Gradient</w:t>
      </w:r>
      <w:r>
        <w:rPr>
          <w:rFonts w:ascii="Verdana" w:hAnsi="Verdana"/>
          <w:sz w:val="17"/>
          <w:szCs w:val="17"/>
        </w:rPr>
        <w:t>标签可编辑文本框的渐变属性。</w:t>
      </w:r>
      <w:r>
        <w:rPr>
          <w:rFonts w:ascii="Verdana" w:hAnsi="Verdana"/>
          <w:sz w:val="17"/>
          <w:szCs w:val="17"/>
        </w:rPr>
        <w:t>Shadow</w:t>
      </w:r>
      <w:r>
        <w:rPr>
          <w:rFonts w:ascii="Verdana" w:hAnsi="Verdana"/>
          <w:sz w:val="17"/>
          <w:szCs w:val="17"/>
        </w:rPr>
        <w:t>标签可编辑文本框的阴影区属性，而</w:t>
      </w:r>
      <w:r>
        <w:rPr>
          <w:rFonts w:ascii="Verdana" w:hAnsi="Verdana"/>
          <w:sz w:val="17"/>
          <w:szCs w:val="17"/>
        </w:rPr>
        <w:t>Beve</w:t>
      </w:r>
      <w:r>
        <w:rPr>
          <w:rFonts w:ascii="Verdana" w:hAnsi="Verdana"/>
          <w:sz w:val="17"/>
          <w:szCs w:val="17"/>
        </w:rPr>
        <w:t>标签</w:t>
      </w:r>
      <w:r>
        <w:rPr>
          <w:rFonts w:ascii="Verdana" w:hAnsi="Verdana"/>
          <w:sz w:val="17"/>
          <w:szCs w:val="17"/>
        </w:rPr>
        <w:lastRenderedPageBreak/>
        <w:t>则是设定注释工具的斜面属性。</w:t>
      </w:r>
      <w:r>
        <w:rPr>
          <w:rFonts w:ascii="Verdana" w:hAnsi="Verdana"/>
          <w:sz w:val="17"/>
          <w:szCs w:val="17"/>
        </w:rPr>
        <w:br/>
      </w:r>
      <w:r>
        <w:rPr>
          <w:rFonts w:ascii="Verdana" w:hAnsi="Verdana"/>
          <w:sz w:val="17"/>
          <w:szCs w:val="17"/>
        </w:rPr>
        <w:br/>
      </w:r>
      <w:bookmarkStart w:id="226" w:name="Bookmark19_Run0"/>
      <w:r>
        <w:rPr>
          <w:rFonts w:ascii="Verdana" w:hAnsi="Verdana"/>
          <w:b/>
          <w:bCs/>
          <w:sz w:val="17"/>
          <w:szCs w:val="17"/>
        </w:rPr>
        <w:t>运行时</w:t>
      </w:r>
      <w:bookmarkEnd w:id="226"/>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Annotation </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Bar bar1 = new Bar(tChart1.Chart); </w:t>
      </w:r>
      <w:r>
        <w:rPr>
          <w:color w:val="000066"/>
          <w:sz w:val="17"/>
          <w:szCs w:val="17"/>
        </w:rPr>
        <w:br/>
        <w:t xml:space="preserve">        Steema.TeeChart.Tools.Annotation annotation1 = new Steema.TeeChart.Tools.Annotation(tChart1.Chart); </w:t>
      </w:r>
      <w:r>
        <w:rPr>
          <w:color w:val="000066"/>
          <w:sz w:val="17"/>
          <w:szCs w:val="17"/>
        </w:rPr>
        <w:br/>
        <w:t xml:space="preserve">        annotation1.Active = true; </w:t>
      </w:r>
      <w:r>
        <w:rPr>
          <w:color w:val="000066"/>
          <w:sz w:val="17"/>
          <w:szCs w:val="17"/>
        </w:rPr>
        <w:br/>
        <w:t xml:space="preserve">        annotation1.Position = AnnotationPositions.LeftTop; </w:t>
      </w:r>
      <w:r>
        <w:rPr>
          <w:color w:val="000066"/>
          <w:sz w:val="17"/>
          <w:szCs w:val="17"/>
        </w:rPr>
        <w:br/>
        <w:t xml:space="preserve">        annotation1.Text = "My Chart Text"; </w:t>
      </w:r>
      <w:r>
        <w:rPr>
          <w:color w:val="000066"/>
          <w:sz w:val="17"/>
          <w:szCs w:val="17"/>
        </w:rPr>
        <w:br/>
        <w:t xml:space="preserve"> </w:t>
      </w:r>
      <w:r>
        <w:rPr>
          <w:color w:val="000066"/>
          <w:sz w:val="17"/>
          <w:szCs w:val="17"/>
        </w:rPr>
        <w:br/>
        <w:t xml:space="preserve">        bar1.FillSampleValues(20);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Bar1 As New Steema.TeeChart.Styles.Bar(TChart1.Chart) </w:t>
      </w:r>
      <w:r>
        <w:rPr>
          <w:color w:val="000066"/>
          <w:sz w:val="17"/>
          <w:szCs w:val="17"/>
        </w:rPr>
        <w:br/>
        <w:t>        Dim Annotation1 As New Steema.TeeChart.Tools.Annotation(TChart1.Chart)  </w:t>
      </w:r>
      <w:r>
        <w:rPr>
          <w:color w:val="000066"/>
          <w:sz w:val="17"/>
          <w:szCs w:val="17"/>
        </w:rPr>
        <w:br/>
        <w:t xml:space="preserve">        Annotation1.Active = True </w:t>
      </w:r>
      <w:r>
        <w:rPr>
          <w:color w:val="000066"/>
          <w:sz w:val="17"/>
          <w:szCs w:val="17"/>
        </w:rPr>
        <w:br/>
        <w:t xml:space="preserve">        Annotation1.Position = Steema.TeeChart.AnnotationPositions.LeftTop </w:t>
      </w:r>
      <w:r>
        <w:rPr>
          <w:color w:val="000066"/>
          <w:sz w:val="17"/>
          <w:szCs w:val="17"/>
        </w:rPr>
        <w:br/>
        <w:t xml:space="preserve">        Annotation1.Text = "My Chart Text" </w:t>
      </w:r>
      <w:r>
        <w:rPr>
          <w:color w:val="000066"/>
          <w:sz w:val="17"/>
          <w:szCs w:val="17"/>
        </w:rPr>
        <w:br/>
        <w:t xml:space="preserve"> </w:t>
      </w:r>
      <w:r>
        <w:rPr>
          <w:color w:val="000066"/>
          <w:sz w:val="17"/>
          <w:szCs w:val="17"/>
        </w:rPr>
        <w:br/>
        <w:t xml:space="preserve">        Bar1.FillSampleValues(20) </w:t>
      </w:r>
      <w:r>
        <w:rPr>
          <w:color w:val="000066"/>
          <w:sz w:val="17"/>
          <w:szCs w:val="17"/>
        </w:rPr>
        <w:br/>
        <w:t xml:space="preserve">End Sub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27" w:name="Bookmark19_AxisArrows"/>
      <w:r w:rsidRPr="00D723CD">
        <w:rPr>
          <w:rFonts w:ascii="宋体" w:hAnsi="宋体"/>
          <w:b/>
          <w:sz w:val="24"/>
        </w:rPr>
        <w:t>Axis Arrows 工具</w:t>
      </w:r>
      <w:bookmarkEnd w:id="227"/>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Axis Arrows </w:t>
      </w:r>
      <w:r>
        <w:rPr>
          <w:rFonts w:ascii="Verdana" w:hAnsi="Verdana"/>
          <w:sz w:val="17"/>
          <w:szCs w:val="17"/>
        </w:rPr>
        <w:t>工具在坐标轴的始端与末端显示可编辑的箭头。当点击这些箭头时，可滚动图表的坐标轴。</w:t>
      </w:r>
      <w:r>
        <w:rPr>
          <w:rFonts w:ascii="Verdana" w:hAnsi="Verdana"/>
          <w:sz w:val="17"/>
          <w:szCs w:val="17"/>
        </w:rPr>
        <w:br/>
      </w:r>
      <w:bookmarkStart w:id="228" w:name="Bookmark19_Design1"/>
      <w:r>
        <w:rPr>
          <w:rFonts w:ascii="Verdana" w:hAnsi="Verdana"/>
          <w:b/>
          <w:bCs/>
          <w:sz w:val="17"/>
          <w:szCs w:val="17"/>
        </w:rPr>
        <w:t>设计时</w:t>
      </w:r>
      <w:bookmarkEnd w:id="228"/>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43275"/>
            <wp:effectExtent l="0" t="0" r="0" b="9525"/>
            <wp:docPr id="127" name="图片 127" descr="C:\Users\SONY\AppData\Local\Temp\407984\Tutorial source\Tutorial source\image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C:\Users\SONY\AppData\Local\Temp\407984\Tutorial source\Tutorial source\images\arrow.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一旦您添加一个</w:t>
      </w:r>
      <w:r>
        <w:rPr>
          <w:rFonts w:ascii="Verdana" w:hAnsi="Verdana"/>
          <w:sz w:val="17"/>
          <w:szCs w:val="17"/>
        </w:rPr>
        <w:t>Arrows</w:t>
      </w:r>
      <w:r>
        <w:rPr>
          <w:rFonts w:ascii="Verdana" w:hAnsi="Verdana"/>
          <w:sz w:val="17"/>
          <w:szCs w:val="17"/>
        </w:rPr>
        <w:t>工具，那么许多选项卡就都会打开。</w:t>
      </w:r>
      <w:r>
        <w:rPr>
          <w:rFonts w:ascii="Verdana" w:hAnsi="Verdana"/>
          <w:sz w:val="17"/>
          <w:szCs w:val="17"/>
        </w:rPr>
        <w:t>Axis</w:t>
      </w:r>
      <w:r>
        <w:rPr>
          <w:rFonts w:ascii="Verdana" w:hAnsi="Verdana"/>
          <w:sz w:val="17"/>
          <w:szCs w:val="17"/>
        </w:rPr>
        <w:t>可以选择与</w:t>
      </w:r>
      <w:r>
        <w:rPr>
          <w:rFonts w:ascii="Verdana" w:hAnsi="Verdana"/>
          <w:sz w:val="17"/>
          <w:szCs w:val="17"/>
        </w:rPr>
        <w:t>Axis</w:t>
      </w:r>
      <w:r>
        <w:rPr>
          <w:rFonts w:ascii="Verdana" w:hAnsi="Verdana"/>
          <w:sz w:val="17"/>
          <w:szCs w:val="17"/>
        </w:rPr>
        <w:t>工具相关联的坐标轴（上，下，左，右或自定义）。您可以添加多个</w:t>
      </w:r>
      <w:r>
        <w:rPr>
          <w:rFonts w:ascii="Verdana" w:hAnsi="Verdana"/>
          <w:sz w:val="17"/>
          <w:szCs w:val="17"/>
        </w:rPr>
        <w:t>Axis</w:t>
      </w:r>
      <w:r>
        <w:rPr>
          <w:rFonts w:ascii="Verdana" w:hAnsi="Verdana"/>
          <w:sz w:val="17"/>
          <w:szCs w:val="17"/>
        </w:rPr>
        <w:t>工具，将他们分别与不同的坐标轴相关联。</w:t>
      </w:r>
      <w:r>
        <w:rPr>
          <w:rFonts w:ascii="Verdana" w:hAnsi="Verdana"/>
          <w:sz w:val="17"/>
          <w:szCs w:val="17"/>
        </w:rPr>
        <w:t>Border (Pen Editor)</w:t>
      </w:r>
      <w:r>
        <w:rPr>
          <w:rFonts w:ascii="Verdana" w:hAnsi="Verdana"/>
          <w:sz w:val="17"/>
          <w:szCs w:val="17"/>
        </w:rPr>
        <w:t>可编辑绘制箭头形状的画笔样式、颜色、宽度，末端，透明度及可见性，而</w:t>
      </w:r>
      <w:r>
        <w:rPr>
          <w:rFonts w:ascii="Verdana" w:hAnsi="Verdana"/>
          <w:sz w:val="17"/>
          <w:szCs w:val="17"/>
        </w:rPr>
        <w:t>Fill (Hatch Brush Editor)</w:t>
      </w:r>
      <w:r>
        <w:rPr>
          <w:rFonts w:ascii="Verdana" w:hAnsi="Verdana"/>
          <w:sz w:val="17"/>
          <w:szCs w:val="17"/>
        </w:rPr>
        <w:t>可编辑箭头的主要部分，包括它的颜色，透明度，可见性，样式填充，渐变填充或图像填充。</w:t>
      </w:r>
      <w:r>
        <w:rPr>
          <w:rFonts w:ascii="Verdana" w:hAnsi="Verdana"/>
          <w:sz w:val="17"/>
          <w:szCs w:val="17"/>
        </w:rPr>
        <w:t>Length</w:t>
      </w:r>
      <w:r>
        <w:rPr>
          <w:rFonts w:ascii="Verdana" w:hAnsi="Verdana"/>
          <w:sz w:val="17"/>
          <w:szCs w:val="17"/>
        </w:rPr>
        <w:t>描述了以像素计算箭头的长度；</w:t>
      </w:r>
      <w:r>
        <w:rPr>
          <w:rFonts w:ascii="Verdana" w:hAnsi="Verdana"/>
          <w:sz w:val="17"/>
          <w:szCs w:val="17"/>
        </w:rPr>
        <w:t>Position</w:t>
      </w:r>
      <w:r>
        <w:rPr>
          <w:rFonts w:ascii="Verdana" w:hAnsi="Verdana"/>
          <w:sz w:val="17"/>
          <w:szCs w:val="17"/>
        </w:rPr>
        <w:t>可设置是否在轴的始端，末端或是两端绘制箭头；</w:t>
      </w:r>
      <w:r>
        <w:rPr>
          <w:rFonts w:ascii="Verdana" w:hAnsi="Verdana"/>
          <w:sz w:val="17"/>
          <w:szCs w:val="17"/>
        </w:rPr>
        <w:t xml:space="preserve"> Scroll</w:t>
      </w:r>
      <w:r>
        <w:rPr>
          <w:rFonts w:ascii="Verdana" w:hAnsi="Verdana"/>
          <w:sz w:val="17"/>
          <w:szCs w:val="17"/>
        </w:rPr>
        <w:t>可用来设置点击箭头时可滚动的坐标轴在轴长上所占的比例，</w:t>
      </w:r>
      <w:r>
        <w:rPr>
          <w:rFonts w:ascii="Verdana" w:hAnsi="Verdana"/>
          <w:sz w:val="17"/>
          <w:szCs w:val="17"/>
        </w:rPr>
        <w:t>Inverted Scroll</w:t>
      </w:r>
      <w:r>
        <w:rPr>
          <w:rFonts w:ascii="Verdana" w:hAnsi="Verdana"/>
          <w:sz w:val="17"/>
          <w:szCs w:val="17"/>
        </w:rPr>
        <w:t>则是设定图表在箭头的哪个方向上滚动。</w:t>
      </w:r>
      <w:r>
        <w:rPr>
          <w:rFonts w:ascii="Verdana" w:hAnsi="Verdana"/>
          <w:sz w:val="17"/>
          <w:szCs w:val="17"/>
        </w:rPr>
        <w:br/>
      </w:r>
      <w:r>
        <w:rPr>
          <w:rFonts w:ascii="Verdana" w:hAnsi="Verdana"/>
          <w:sz w:val="17"/>
          <w:szCs w:val="17"/>
        </w:rPr>
        <w:br/>
      </w:r>
      <w:bookmarkStart w:id="229" w:name="Bookmark19_Run1"/>
      <w:r>
        <w:rPr>
          <w:rFonts w:ascii="Verdana" w:hAnsi="Verdana"/>
          <w:b/>
          <w:bCs/>
          <w:sz w:val="17"/>
          <w:szCs w:val="17"/>
        </w:rPr>
        <w:t>运行时</w:t>
      </w:r>
      <w:bookmarkEnd w:id="229"/>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Axis Arrows </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Bar bar1 = new Bar(tChart1.Chart); </w:t>
      </w:r>
      <w:r>
        <w:rPr>
          <w:color w:val="000066"/>
          <w:sz w:val="17"/>
          <w:szCs w:val="17"/>
        </w:rPr>
        <w:br/>
        <w:t xml:space="preserve">        AxisArrow axisArrow1 = new AxisArrow(tChart1.Chart); </w:t>
      </w:r>
      <w:r>
        <w:rPr>
          <w:color w:val="000066"/>
          <w:sz w:val="17"/>
          <w:szCs w:val="17"/>
        </w:rPr>
        <w:br/>
        <w:t xml:space="preserve">        axisArrow1.Active = true; </w:t>
      </w:r>
      <w:r>
        <w:rPr>
          <w:color w:val="000066"/>
          <w:sz w:val="17"/>
          <w:szCs w:val="17"/>
        </w:rPr>
        <w:br/>
        <w:t xml:space="preserve">        axisArrow1.Axis = tChart1.Axes.Left; </w:t>
      </w:r>
      <w:r>
        <w:rPr>
          <w:color w:val="000066"/>
          <w:sz w:val="17"/>
          <w:szCs w:val="17"/>
        </w:rPr>
        <w:br/>
        <w:t xml:space="preserve"> </w:t>
      </w:r>
      <w:r>
        <w:rPr>
          <w:color w:val="000066"/>
          <w:sz w:val="17"/>
          <w:szCs w:val="17"/>
        </w:rPr>
        <w:br/>
        <w:t xml:space="preserve">        bar1.FillSampleValues(20);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Bar1 As New Steema.TeeChart.Styles.Bar(TChart1.Chart) </w:t>
      </w:r>
      <w:r>
        <w:rPr>
          <w:color w:val="000066"/>
          <w:sz w:val="17"/>
          <w:szCs w:val="17"/>
        </w:rPr>
        <w:br/>
      </w:r>
      <w:r>
        <w:rPr>
          <w:color w:val="000066"/>
          <w:sz w:val="17"/>
          <w:szCs w:val="17"/>
        </w:rPr>
        <w:lastRenderedPageBreak/>
        <w:t xml:space="preserve">        Dim AxisArrow1 As New Steema.TeeChart.AxisArrow(TChart1.Chart) </w:t>
      </w:r>
      <w:r>
        <w:rPr>
          <w:color w:val="000066"/>
          <w:sz w:val="17"/>
          <w:szCs w:val="17"/>
        </w:rPr>
        <w:br/>
        <w:t xml:space="preserve">        AxisArrow1.Active = True </w:t>
      </w:r>
      <w:r>
        <w:rPr>
          <w:color w:val="000066"/>
          <w:sz w:val="17"/>
          <w:szCs w:val="17"/>
        </w:rPr>
        <w:br/>
        <w:t xml:space="preserve">        AxisArrow1.Axis = TChart1.Axes.Left </w:t>
      </w:r>
      <w:r>
        <w:rPr>
          <w:color w:val="000066"/>
          <w:sz w:val="17"/>
          <w:szCs w:val="17"/>
        </w:rPr>
        <w:br/>
        <w:t xml:space="preserve"> </w:t>
      </w:r>
      <w:r>
        <w:rPr>
          <w:color w:val="000066"/>
          <w:sz w:val="17"/>
          <w:szCs w:val="17"/>
        </w:rPr>
        <w:br/>
        <w:t xml:space="preserve">        Bar1.FillSampleValues(20) </w:t>
      </w:r>
      <w:r>
        <w:rPr>
          <w:color w:val="000066"/>
          <w:sz w:val="17"/>
          <w:szCs w:val="17"/>
        </w:rPr>
        <w:br/>
        <w:t xml:space="preserve">End Sub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30" w:name="Bookmark19_ColorBand"/>
      <w:r w:rsidRPr="00D723CD">
        <w:rPr>
          <w:rFonts w:ascii="宋体" w:hAnsi="宋体"/>
          <w:b/>
          <w:sz w:val="24"/>
        </w:rPr>
        <w:t>Color Band 工具</w:t>
      </w:r>
      <w:bookmarkEnd w:id="230"/>
      <w:r w:rsidRPr="00D723CD">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 xml:space="preserve">Color Band </w:t>
      </w:r>
      <w:r>
        <w:rPr>
          <w:rFonts w:ascii="Verdana" w:hAnsi="Verdana"/>
          <w:sz w:val="17"/>
          <w:szCs w:val="17"/>
        </w:rPr>
        <w:t>工具可在图表坐标轴的内部区域添加可编辑的颜色带。可对这些颜色带设置它们的横纵坐标值。</w:t>
      </w:r>
      <w:r>
        <w:rPr>
          <w:rFonts w:ascii="Verdana" w:hAnsi="Verdana"/>
          <w:sz w:val="17"/>
          <w:szCs w:val="17"/>
        </w:rPr>
        <w:br/>
      </w:r>
      <w:r>
        <w:rPr>
          <w:rFonts w:ascii="Verdana" w:hAnsi="Verdana"/>
          <w:sz w:val="17"/>
          <w:szCs w:val="17"/>
        </w:rPr>
        <w:br/>
      </w:r>
      <w:bookmarkStart w:id="231" w:name="Bookmark19_Design2"/>
      <w:r>
        <w:rPr>
          <w:rFonts w:ascii="Verdana" w:hAnsi="Verdana"/>
          <w:b/>
          <w:bCs/>
          <w:sz w:val="17"/>
          <w:szCs w:val="17"/>
        </w:rPr>
        <w:t>设计时</w:t>
      </w:r>
      <w:bookmarkEnd w:id="231"/>
      <w:r>
        <w:rPr>
          <w:rFonts w:ascii="Verdana" w:hAnsi="Verdana"/>
          <w:b/>
          <w:bCs/>
          <w:sz w:val="17"/>
          <w:szCs w:val="17"/>
        </w:rPr>
        <w:t xml:space="preserve"> </w:t>
      </w:r>
      <w:r>
        <w:rPr>
          <w:rFonts w:ascii="Verdana" w:hAnsi="Verdana"/>
          <w:b/>
          <w:bCs/>
          <w:sz w:val="17"/>
          <w:szCs w:val="17"/>
        </w:rPr>
        <w:br/>
      </w:r>
      <w:r>
        <w:rPr>
          <w:rFonts w:ascii="Verdana" w:hAnsi="Verdana"/>
          <w:b/>
          <w:bCs/>
          <w:sz w:val="17"/>
          <w:szCs w:val="17"/>
        </w:rPr>
        <w:br/>
      </w:r>
      <w:r w:rsidRPr="003E3F19">
        <w:rPr>
          <w:rFonts w:ascii="Verdana" w:hAnsi="Verdana"/>
          <w:noProof/>
          <w:sz w:val="17"/>
          <w:szCs w:val="17"/>
        </w:rPr>
        <w:drawing>
          <wp:inline distT="0" distB="0" distL="0" distR="0">
            <wp:extent cx="3943350" cy="3343275"/>
            <wp:effectExtent l="0" t="0" r="0" b="9525"/>
            <wp:docPr id="126" name="图片 126" descr="C:\Users\SONY\AppData\Local\Temp\407984\Tutorial source\Tutorial source\images\color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C:\Users\SONY\AppData\Local\Temp\407984\Tutorial source\Tutorial source\images\colorban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t>只要将</w:t>
      </w:r>
      <w:r>
        <w:rPr>
          <w:rFonts w:ascii="Verdana" w:hAnsi="Verdana"/>
          <w:sz w:val="17"/>
          <w:szCs w:val="17"/>
        </w:rPr>
        <w:t xml:space="preserve">Color Band </w:t>
      </w:r>
      <w:r>
        <w:rPr>
          <w:rFonts w:ascii="Verdana" w:hAnsi="Verdana"/>
          <w:sz w:val="17"/>
          <w:szCs w:val="17"/>
        </w:rPr>
        <w:t>工具添加在您的图表中，就会有很多相关可编辑的选项卡。</w:t>
      </w:r>
      <w:r>
        <w:rPr>
          <w:rFonts w:ascii="Verdana" w:hAnsi="Verdana"/>
          <w:sz w:val="17"/>
          <w:szCs w:val="17"/>
        </w:rPr>
        <w:t>Axis</w:t>
      </w:r>
      <w:r>
        <w:rPr>
          <w:rFonts w:ascii="Verdana" w:hAnsi="Verdana"/>
          <w:sz w:val="17"/>
          <w:szCs w:val="17"/>
        </w:rPr>
        <w:t>可以选择您想与</w:t>
      </w:r>
      <w:r>
        <w:rPr>
          <w:rFonts w:ascii="Verdana" w:hAnsi="Verdana"/>
          <w:sz w:val="17"/>
          <w:szCs w:val="17"/>
        </w:rPr>
        <w:t xml:space="preserve"> Color Band</w:t>
      </w:r>
      <w:r>
        <w:rPr>
          <w:rFonts w:ascii="Verdana" w:hAnsi="Verdana"/>
          <w:sz w:val="17"/>
          <w:szCs w:val="17"/>
        </w:rPr>
        <w:t>相关联的坐标轴（上，下，左，右或自定义）。</w:t>
      </w:r>
      <w:r>
        <w:rPr>
          <w:rFonts w:ascii="Verdana" w:hAnsi="Verdana"/>
          <w:sz w:val="17"/>
          <w:szCs w:val="17"/>
        </w:rPr>
        <w:t xml:space="preserve">Border (Pen </w:t>
      </w:r>
      <w:r>
        <w:rPr>
          <w:rFonts w:ascii="Verdana" w:hAnsi="Verdana"/>
          <w:sz w:val="17"/>
          <w:szCs w:val="17"/>
        </w:rPr>
        <w:t>编辑器</w:t>
      </w:r>
      <w:r>
        <w:rPr>
          <w:rFonts w:ascii="Verdana" w:hAnsi="Verdana"/>
          <w:sz w:val="17"/>
          <w:szCs w:val="17"/>
        </w:rPr>
        <w:t>)</w:t>
      </w:r>
      <w:r>
        <w:rPr>
          <w:rFonts w:ascii="Verdana" w:hAnsi="Verdana"/>
          <w:sz w:val="17"/>
          <w:szCs w:val="17"/>
        </w:rPr>
        <w:t>可编辑箭头形状的画笔样式、颜色、宽度，末端，透明度及可见性，而</w:t>
      </w:r>
      <w:r>
        <w:rPr>
          <w:rFonts w:ascii="Verdana" w:hAnsi="Verdana"/>
          <w:sz w:val="17"/>
          <w:szCs w:val="17"/>
        </w:rPr>
        <w:t xml:space="preserve">Fill (Hatch Brush </w:t>
      </w:r>
      <w:r>
        <w:rPr>
          <w:rFonts w:ascii="Verdana" w:hAnsi="Verdana"/>
          <w:sz w:val="17"/>
          <w:szCs w:val="17"/>
        </w:rPr>
        <w:t>编辑器</w:t>
      </w:r>
      <w:r>
        <w:rPr>
          <w:rFonts w:ascii="Verdana" w:hAnsi="Verdana"/>
          <w:sz w:val="17"/>
          <w:szCs w:val="17"/>
        </w:rPr>
        <w:t>)</w:t>
      </w:r>
      <w:r>
        <w:rPr>
          <w:rFonts w:ascii="Verdana" w:hAnsi="Verdana"/>
          <w:sz w:val="17"/>
          <w:szCs w:val="17"/>
        </w:rPr>
        <w:t>可设定箭头的主要部分，包括它的颜色，透明度，可见性，样式填充，渐变填充或图像填充。</w:t>
      </w:r>
      <w:r>
        <w:rPr>
          <w:rFonts w:ascii="Verdana" w:hAnsi="Verdana"/>
          <w:sz w:val="17"/>
          <w:szCs w:val="17"/>
        </w:rPr>
        <w:t>Gradient</w:t>
      </w:r>
      <w:r>
        <w:rPr>
          <w:rFonts w:ascii="Verdana" w:hAnsi="Verdana"/>
          <w:sz w:val="17"/>
          <w:szCs w:val="17"/>
        </w:rPr>
        <w:t>用来定义</w:t>
      </w:r>
      <w:r>
        <w:rPr>
          <w:rFonts w:ascii="Verdana" w:hAnsi="Verdana"/>
          <w:sz w:val="17"/>
          <w:szCs w:val="17"/>
        </w:rPr>
        <w:t>Color Band Gradient</w:t>
      </w:r>
      <w:r>
        <w:rPr>
          <w:rFonts w:ascii="Verdana" w:hAnsi="Verdana"/>
          <w:sz w:val="17"/>
          <w:szCs w:val="17"/>
        </w:rPr>
        <w:t>的可见性，方向及始端、中间和尾端的颜色而当没有渐变或图像填充时，</w:t>
      </w:r>
      <w:r>
        <w:rPr>
          <w:rFonts w:ascii="Verdana" w:hAnsi="Verdana"/>
          <w:sz w:val="17"/>
          <w:szCs w:val="17"/>
        </w:rPr>
        <w:t>Color</w:t>
      </w:r>
      <w:r>
        <w:rPr>
          <w:rFonts w:ascii="Verdana" w:hAnsi="Verdana"/>
          <w:sz w:val="17"/>
          <w:szCs w:val="17"/>
        </w:rPr>
        <w:t>可定义它的颜色。</w:t>
      </w:r>
      <w:r>
        <w:rPr>
          <w:rFonts w:ascii="Verdana" w:hAnsi="Verdana"/>
          <w:sz w:val="17"/>
          <w:szCs w:val="17"/>
        </w:rPr>
        <w:t>Start value</w:t>
      </w:r>
      <w:r>
        <w:rPr>
          <w:rFonts w:ascii="Verdana" w:hAnsi="Verdana"/>
          <w:sz w:val="17"/>
          <w:szCs w:val="17"/>
        </w:rPr>
        <w:t>用来设定</w:t>
      </w:r>
      <w:r>
        <w:rPr>
          <w:rFonts w:ascii="Verdana" w:hAnsi="Verdana"/>
          <w:sz w:val="17"/>
          <w:szCs w:val="17"/>
        </w:rPr>
        <w:t xml:space="preserve">Color Band </w:t>
      </w:r>
      <w:r>
        <w:rPr>
          <w:rFonts w:ascii="Verdana" w:hAnsi="Verdana"/>
          <w:sz w:val="17"/>
          <w:szCs w:val="17"/>
        </w:rPr>
        <w:t>工具坐标轴的起始值，而</w:t>
      </w:r>
      <w:r>
        <w:rPr>
          <w:rFonts w:ascii="Verdana" w:hAnsi="Verdana"/>
          <w:sz w:val="17"/>
          <w:szCs w:val="17"/>
        </w:rPr>
        <w:t>End value</w:t>
      </w:r>
      <w:r>
        <w:rPr>
          <w:rFonts w:ascii="Verdana" w:hAnsi="Verdana"/>
          <w:sz w:val="17"/>
          <w:szCs w:val="17"/>
        </w:rPr>
        <w:t>设定终止值。</w:t>
      </w:r>
      <w:r>
        <w:rPr>
          <w:rFonts w:ascii="Verdana" w:hAnsi="Verdana"/>
          <w:sz w:val="17"/>
          <w:szCs w:val="17"/>
        </w:rPr>
        <w:t>Transparency</w:t>
      </w:r>
      <w:r>
        <w:rPr>
          <w:rFonts w:ascii="Verdana" w:hAnsi="Verdana"/>
          <w:sz w:val="17"/>
          <w:szCs w:val="17"/>
        </w:rPr>
        <w:t>是一个</w:t>
      </w:r>
      <w:r>
        <w:rPr>
          <w:rFonts w:ascii="Verdana" w:hAnsi="Verdana"/>
          <w:sz w:val="17"/>
          <w:szCs w:val="17"/>
        </w:rPr>
        <w:t>1</w:t>
      </w:r>
      <w:r>
        <w:rPr>
          <w:rFonts w:ascii="Verdana" w:hAnsi="Verdana"/>
          <w:sz w:val="17"/>
          <w:szCs w:val="17"/>
        </w:rPr>
        <w:t>到</w:t>
      </w:r>
      <w:r>
        <w:rPr>
          <w:rFonts w:ascii="Verdana" w:hAnsi="Verdana"/>
          <w:sz w:val="17"/>
          <w:szCs w:val="17"/>
        </w:rPr>
        <w:t>100</w:t>
      </w:r>
      <w:r>
        <w:rPr>
          <w:rFonts w:ascii="Verdana" w:hAnsi="Verdana"/>
          <w:sz w:val="17"/>
          <w:szCs w:val="17"/>
        </w:rPr>
        <w:t>的值，它可用来设定</w:t>
      </w:r>
      <w:r>
        <w:rPr>
          <w:rFonts w:ascii="Verdana" w:hAnsi="Verdana"/>
          <w:sz w:val="17"/>
          <w:szCs w:val="17"/>
        </w:rPr>
        <w:t xml:space="preserve">Color Band </w:t>
      </w:r>
      <w:r>
        <w:rPr>
          <w:rFonts w:ascii="Verdana" w:hAnsi="Verdana"/>
          <w:sz w:val="17"/>
          <w:szCs w:val="17"/>
        </w:rPr>
        <w:t>的透明度，而</w:t>
      </w:r>
      <w:r>
        <w:rPr>
          <w:rFonts w:ascii="Verdana" w:hAnsi="Verdana"/>
          <w:sz w:val="17"/>
          <w:szCs w:val="17"/>
        </w:rPr>
        <w:t xml:space="preserve">Draw Behind </w:t>
      </w:r>
      <w:r>
        <w:rPr>
          <w:rFonts w:ascii="Verdana" w:hAnsi="Verdana"/>
          <w:sz w:val="17"/>
          <w:szCs w:val="17"/>
        </w:rPr>
        <w:t>可设定在图表数据序列后面可用</w:t>
      </w:r>
      <w:r>
        <w:rPr>
          <w:rFonts w:ascii="Verdana" w:hAnsi="Verdana"/>
          <w:sz w:val="17"/>
          <w:szCs w:val="17"/>
        </w:rPr>
        <w:t>/</w:t>
      </w:r>
      <w:r>
        <w:rPr>
          <w:rFonts w:ascii="Verdana" w:hAnsi="Verdana"/>
          <w:sz w:val="17"/>
          <w:szCs w:val="17"/>
        </w:rPr>
        <w:t>禁用绘制</w:t>
      </w:r>
      <w:r>
        <w:rPr>
          <w:rFonts w:ascii="Verdana" w:hAnsi="Verdana"/>
          <w:sz w:val="17"/>
          <w:szCs w:val="17"/>
        </w:rPr>
        <w:t>Color Band</w:t>
      </w:r>
      <w:r>
        <w:rPr>
          <w:rFonts w:ascii="Verdana" w:hAnsi="Verdana"/>
          <w:sz w:val="17"/>
          <w:szCs w:val="17"/>
        </w:rPr>
        <w:t>。</w:t>
      </w:r>
    </w:p>
    <w:p w:rsidR="007649B1" w:rsidRDefault="007649B1" w:rsidP="007649B1">
      <w:pPr>
        <w:pStyle w:val="a5"/>
        <w:spacing w:after="240"/>
        <w:rPr>
          <w:rFonts w:ascii="Verdana" w:hAnsi="Verdana"/>
          <w:sz w:val="17"/>
          <w:szCs w:val="17"/>
        </w:rPr>
      </w:pPr>
      <w:r>
        <w:rPr>
          <w:rFonts w:ascii="Verdana" w:hAnsi="Verdana"/>
          <w:sz w:val="17"/>
          <w:szCs w:val="17"/>
        </w:rPr>
        <w:br/>
      </w:r>
      <w:bookmarkStart w:id="232" w:name="Bookmark19_Run2"/>
      <w:r>
        <w:rPr>
          <w:rFonts w:ascii="Verdana" w:hAnsi="Verdana"/>
          <w:b/>
          <w:bCs/>
          <w:sz w:val="17"/>
          <w:szCs w:val="17"/>
        </w:rPr>
        <w:t>运行时</w:t>
      </w:r>
      <w:bookmarkEnd w:id="232"/>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Color Band </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lastRenderedPageBreak/>
        <w:t>范例</w:t>
      </w:r>
      <w:r>
        <w:rPr>
          <w:rFonts w:ascii="Verdana" w:hAnsi="Verdana"/>
          <w:sz w:val="17"/>
          <w:szCs w:val="17"/>
        </w:rPr>
        <w:br/>
        <w:t xml:space="preserve">Color Band </w:t>
      </w:r>
      <w:r>
        <w:rPr>
          <w:rFonts w:ascii="Verdana" w:hAnsi="Verdana"/>
          <w:sz w:val="17"/>
          <w:szCs w:val="17"/>
        </w:rPr>
        <w:t>是非常有用的工具，它可以在您的数据序列中突出显示一些特定的设置。在这个范例中我们使用一个</w:t>
      </w:r>
      <w:r>
        <w:rPr>
          <w:rFonts w:ascii="Verdana" w:hAnsi="Verdana"/>
          <w:sz w:val="17"/>
          <w:szCs w:val="17"/>
        </w:rPr>
        <w:t>Color Band</w:t>
      </w:r>
      <w:r>
        <w:rPr>
          <w:rFonts w:ascii="Verdana" w:hAnsi="Verdana"/>
          <w:sz w:val="17"/>
          <w:szCs w:val="17"/>
        </w:rPr>
        <w:t>工具，它在两个指定的动态</w:t>
      </w:r>
      <w:r>
        <w:rPr>
          <w:rFonts w:ascii="Verdana" w:hAnsi="Verdana"/>
          <w:sz w:val="17"/>
          <w:szCs w:val="17"/>
        </w:rPr>
        <w:t>Y</w:t>
      </w:r>
      <w:r>
        <w:rPr>
          <w:rFonts w:ascii="Verdana" w:hAnsi="Verdana"/>
          <w:sz w:val="17"/>
          <w:szCs w:val="17"/>
        </w:rPr>
        <w:t>值间延伸，同时可通过</w:t>
      </w:r>
      <w:r>
        <w:rPr>
          <w:rFonts w:ascii="Verdana" w:hAnsi="Verdana"/>
          <w:sz w:val="17"/>
          <w:szCs w:val="17"/>
        </w:rPr>
        <w:t>Scroll Bar</w:t>
      </w:r>
      <w:r>
        <w:rPr>
          <w:rFonts w:ascii="Verdana" w:hAnsi="Verdana"/>
          <w:sz w:val="17"/>
          <w:szCs w:val="17"/>
        </w:rPr>
        <w:t>来改变它的透明度。可在您的</w:t>
      </w:r>
      <w:r>
        <w:rPr>
          <w:rFonts w:ascii="Verdana" w:hAnsi="Verdana"/>
          <w:sz w:val="17"/>
          <w:szCs w:val="17"/>
        </w:rPr>
        <w:t>TeeChart</w:t>
      </w:r>
      <w:r>
        <w:rPr>
          <w:rFonts w:ascii="Verdana" w:hAnsi="Verdana"/>
          <w:sz w:val="17"/>
          <w:szCs w:val="17"/>
        </w:rPr>
        <w:t>数据序列的前面或后面来绘制</w:t>
      </w:r>
      <w:r>
        <w:rPr>
          <w:rFonts w:ascii="Verdana" w:hAnsi="Verdana"/>
          <w:sz w:val="17"/>
          <w:szCs w:val="17"/>
        </w:rPr>
        <w:t>Color Bands</w:t>
      </w:r>
      <w:r>
        <w:rPr>
          <w:rFonts w:ascii="Verdana" w:hAnsi="Verdana"/>
          <w:sz w:val="17"/>
          <w:szCs w:val="17"/>
        </w:rPr>
        <w:t>。</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4495800" cy="3657600"/>
            <wp:effectExtent l="0" t="0" r="0" b="0"/>
            <wp:docPr id="125" name="图片 125" descr="C:\Users\SONY\AppData\Local\Temp\407984\Tutorial source\Tutorial source\images\colorb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C:\Users\SONY\AppData\Local\Temp\407984\Tutorial source\Tutorial source\images\colorband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95800" cy="3657600"/>
                    </a:xfrm>
                    <a:prstGeom prst="rect">
                      <a:avLst/>
                    </a:prstGeom>
                    <a:noFill/>
                    <a:ln>
                      <a:noFill/>
                    </a:ln>
                  </pic:spPr>
                </pic:pic>
              </a:graphicData>
            </a:graphic>
          </wp:inline>
        </w:drawing>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AreaSeries area1 = new AreaSeries(tChart1.Chart); </w:t>
      </w:r>
      <w:r>
        <w:rPr>
          <w:color w:val="000066"/>
          <w:sz w:val="17"/>
          <w:szCs w:val="17"/>
        </w:rPr>
        <w:br/>
        <w:t xml:space="preserve">        ColorBand colorband1 = new ColorBand(tChart1.Chart);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tChart1.Panel.Gradient.StartColor = Color.Blue; </w:t>
      </w:r>
      <w:r>
        <w:rPr>
          <w:color w:val="000066"/>
          <w:sz w:val="17"/>
          <w:szCs w:val="17"/>
        </w:rPr>
        <w:br/>
        <w:t xml:space="preserve">        tChart1.Panel.Gradient.MiddleColor = Color.Gray; </w:t>
      </w:r>
      <w:r>
        <w:rPr>
          <w:color w:val="000066"/>
          <w:sz w:val="17"/>
          <w:szCs w:val="17"/>
        </w:rPr>
        <w:br/>
        <w:t xml:space="preserve">        tChart1.Panel.Gradient.EndColor = Color.Green; </w:t>
      </w:r>
      <w:r>
        <w:rPr>
          <w:color w:val="000066"/>
          <w:sz w:val="17"/>
          <w:szCs w:val="17"/>
        </w:rPr>
        <w:br/>
        <w:t xml:space="preserve"> </w:t>
      </w:r>
      <w:r>
        <w:rPr>
          <w:color w:val="000066"/>
          <w:sz w:val="17"/>
          <w:szCs w:val="17"/>
        </w:rPr>
        <w:br/>
        <w:t xml:space="preserve">        area1.LinePen.Color = Color.Blue; </w:t>
      </w:r>
      <w:r>
        <w:rPr>
          <w:color w:val="000066"/>
          <w:sz w:val="17"/>
          <w:szCs w:val="17"/>
        </w:rPr>
        <w:br/>
        <w:t xml:space="preserve">        area1.FillSampleValues(20); </w:t>
      </w:r>
      <w:r>
        <w:rPr>
          <w:color w:val="000066"/>
          <w:sz w:val="17"/>
          <w:szCs w:val="17"/>
        </w:rPr>
        <w:br/>
        <w:t xml:space="preserve"> </w:t>
      </w:r>
      <w:r>
        <w:rPr>
          <w:color w:val="000066"/>
          <w:sz w:val="17"/>
          <w:szCs w:val="17"/>
        </w:rPr>
        <w:br/>
        <w:t xml:space="preserve">        double offSet = area1.YValues.Maximum * 0.1; </w:t>
      </w:r>
      <w:r>
        <w:rPr>
          <w:color w:val="000066"/>
          <w:sz w:val="17"/>
          <w:szCs w:val="17"/>
        </w:rPr>
        <w:br/>
        <w:t xml:space="preserve">        colorband1.Active = true; </w:t>
      </w:r>
      <w:r>
        <w:rPr>
          <w:color w:val="000066"/>
          <w:sz w:val="17"/>
          <w:szCs w:val="17"/>
        </w:rPr>
        <w:br/>
        <w:t xml:space="preserve">        colorband1.Axis = tChart1.Axes.Left; </w:t>
      </w:r>
      <w:r>
        <w:rPr>
          <w:color w:val="000066"/>
          <w:sz w:val="17"/>
          <w:szCs w:val="17"/>
        </w:rPr>
        <w:br/>
      </w:r>
      <w:r>
        <w:rPr>
          <w:color w:val="000066"/>
          <w:sz w:val="17"/>
          <w:szCs w:val="17"/>
        </w:rPr>
        <w:lastRenderedPageBreak/>
        <w:t xml:space="preserve">        colorband1.Transparency = 50; </w:t>
      </w:r>
      <w:r>
        <w:rPr>
          <w:color w:val="000066"/>
          <w:sz w:val="17"/>
          <w:szCs w:val="17"/>
        </w:rPr>
        <w:br/>
        <w:t xml:space="preserve">        colorband1.Start = area1.YValues.Minimum + offSet; </w:t>
      </w:r>
      <w:r>
        <w:rPr>
          <w:color w:val="000066"/>
          <w:sz w:val="17"/>
          <w:szCs w:val="17"/>
        </w:rPr>
        <w:br/>
        <w:t xml:space="preserve">        colorband1.End = area1.YValues.Maximum - offSet; </w:t>
      </w:r>
      <w:r>
        <w:rPr>
          <w:color w:val="000066"/>
          <w:sz w:val="17"/>
          <w:szCs w:val="17"/>
        </w:rPr>
        <w:br/>
        <w:t xml:space="preserve">        colorband1.DrawBehind = false; </w:t>
      </w:r>
      <w:r>
        <w:rPr>
          <w:color w:val="000066"/>
          <w:sz w:val="17"/>
          <w:szCs w:val="17"/>
        </w:rPr>
        <w:br/>
        <w:t xml:space="preserve">        hScrollBar1.Value = 50; </w:t>
      </w:r>
      <w:r>
        <w:rPr>
          <w:color w:val="000066"/>
          <w:sz w:val="17"/>
          <w:szCs w:val="17"/>
        </w:rPr>
        <w:br/>
        <w:t xml:space="preserve"> </w:t>
      </w:r>
      <w:r>
        <w:rPr>
          <w:color w:val="000066"/>
          <w:sz w:val="17"/>
          <w:szCs w:val="17"/>
        </w:rPr>
        <w:br/>
        <w:t xml:space="preserve"> </w:t>
      </w:r>
      <w:r>
        <w:rPr>
          <w:color w:val="000066"/>
          <w:sz w:val="17"/>
          <w:szCs w:val="17"/>
        </w:rPr>
        <w:br/>
        <w:t xml:space="preserve">private void hScrollBar1_Scroll(object sender, System.Windows.Forms.ScrollEventArgs e)  </w:t>
      </w:r>
      <w:r>
        <w:rPr>
          <w:color w:val="000066"/>
          <w:sz w:val="17"/>
          <w:szCs w:val="17"/>
        </w:rPr>
        <w:br/>
        <w:t xml:space="preserve">        ((ColorBand)tChart1.Tools[0]).Transparency = e.NewValue; </w:t>
      </w:r>
      <w:r>
        <w:rPr>
          <w:color w:val="000066"/>
          <w:sz w:val="17"/>
          <w:szCs w:val="17"/>
        </w:rPr>
        <w:br/>
        <w:t xml:space="preserve">     </w:t>
      </w:r>
      <w:r>
        <w:rPr>
          <w:color w:val="000066"/>
          <w:sz w:val="17"/>
          <w:szCs w:val="17"/>
        </w:rPr>
        <w:br/>
        <w:t xml:space="preserve"> </w:t>
      </w:r>
      <w:r>
        <w:rPr>
          <w:color w:val="000066"/>
          <w:sz w:val="17"/>
          <w:szCs w:val="17"/>
        </w:rPr>
        <w:br/>
        <w:t xml:space="preserve">private void checkBox1_CheckedChanged(object sender, System.EventArgs e)  </w:t>
      </w:r>
      <w:r>
        <w:rPr>
          <w:color w:val="000066"/>
          <w:sz w:val="17"/>
          <w:szCs w:val="17"/>
        </w:rPr>
        <w:br/>
        <w:t xml:space="preserve">        ((ColorBand)tChart1.Tools[0]).DrawBehind = !((ColorBand)tChart1.Tools[0]).DrawBehind;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Area1 As New Steema.TeeChart.Styles.Area(TChart1.Chart) </w:t>
      </w:r>
      <w:r>
        <w:rPr>
          <w:color w:val="000066"/>
          <w:sz w:val="17"/>
          <w:szCs w:val="17"/>
        </w:rPr>
        <w:br/>
        <w:t xml:space="preserve">        Dim Colorband1 As New Steema.TeeChart.ColorBand(TChart1.Chart) </w:t>
      </w:r>
      <w:r>
        <w:rPr>
          <w:color w:val="000066"/>
          <w:sz w:val="17"/>
          <w:szCs w:val="17"/>
        </w:rPr>
        <w:br/>
        <w:t xml:space="preserve">        TChart1.Aspect.View3D = False </w:t>
      </w:r>
      <w:r>
        <w:rPr>
          <w:color w:val="000066"/>
          <w:sz w:val="17"/>
          <w:szCs w:val="17"/>
        </w:rPr>
        <w:br/>
        <w:t xml:space="preserve">        TChart1.Panel.Gradient.Visible = True </w:t>
      </w:r>
      <w:r>
        <w:rPr>
          <w:color w:val="000066"/>
          <w:sz w:val="17"/>
          <w:szCs w:val="17"/>
        </w:rPr>
        <w:br/>
        <w:t xml:space="preserve">        TChart1.Panel.Gradient.StartColor = Color.Blue </w:t>
      </w:r>
      <w:r>
        <w:rPr>
          <w:color w:val="000066"/>
          <w:sz w:val="17"/>
          <w:szCs w:val="17"/>
        </w:rPr>
        <w:br/>
        <w:t xml:space="preserve">        TChart1.Panel.Gradient.MiddleColor = Color.Gray </w:t>
      </w:r>
      <w:r>
        <w:rPr>
          <w:color w:val="000066"/>
          <w:sz w:val="17"/>
          <w:szCs w:val="17"/>
        </w:rPr>
        <w:br/>
        <w:t xml:space="preserve">        TChart1.Panel.Gradient.EndColor = Color.Green </w:t>
      </w:r>
      <w:r>
        <w:rPr>
          <w:color w:val="000066"/>
          <w:sz w:val="17"/>
          <w:szCs w:val="17"/>
        </w:rPr>
        <w:br/>
        <w:t xml:space="preserve"> </w:t>
      </w:r>
      <w:r>
        <w:rPr>
          <w:color w:val="000066"/>
          <w:sz w:val="17"/>
          <w:szCs w:val="17"/>
        </w:rPr>
        <w:br/>
        <w:t xml:space="preserve">        Area1.LinePen.Color = Color.Blue </w:t>
      </w:r>
      <w:r>
        <w:rPr>
          <w:color w:val="000066"/>
          <w:sz w:val="17"/>
          <w:szCs w:val="17"/>
        </w:rPr>
        <w:br/>
        <w:t xml:space="preserve">        Area1.FillSampleValues(20) </w:t>
      </w:r>
      <w:r>
        <w:rPr>
          <w:color w:val="000066"/>
          <w:sz w:val="17"/>
          <w:szCs w:val="17"/>
        </w:rPr>
        <w:br/>
        <w:t xml:space="preserve"> </w:t>
      </w:r>
      <w:r>
        <w:rPr>
          <w:color w:val="000066"/>
          <w:sz w:val="17"/>
          <w:szCs w:val="17"/>
        </w:rPr>
        <w:br/>
        <w:t xml:space="preserve">        Dim OffSet As Double = Area1.YValues.Maximum * 0.1 </w:t>
      </w:r>
      <w:r>
        <w:rPr>
          <w:color w:val="000066"/>
          <w:sz w:val="17"/>
          <w:szCs w:val="17"/>
        </w:rPr>
        <w:br/>
        <w:t xml:space="preserve">        Colorband1.Active = True </w:t>
      </w:r>
      <w:r>
        <w:rPr>
          <w:color w:val="000066"/>
          <w:sz w:val="17"/>
          <w:szCs w:val="17"/>
        </w:rPr>
        <w:br/>
        <w:t xml:space="preserve">        Colorband1.Axis = TChart1.Axes.Left </w:t>
      </w:r>
      <w:r>
        <w:rPr>
          <w:color w:val="000066"/>
          <w:sz w:val="17"/>
          <w:szCs w:val="17"/>
        </w:rPr>
        <w:br/>
        <w:t xml:space="preserve">        Colorband1.Transparency = 50 </w:t>
      </w:r>
      <w:r>
        <w:rPr>
          <w:color w:val="000066"/>
          <w:sz w:val="17"/>
          <w:szCs w:val="17"/>
        </w:rPr>
        <w:br/>
        <w:t xml:space="preserve">        Colorband1.Start = Area1.YValues.Minimum + OffSet </w:t>
      </w:r>
      <w:r>
        <w:rPr>
          <w:color w:val="000066"/>
          <w:sz w:val="17"/>
          <w:szCs w:val="17"/>
        </w:rPr>
        <w:br/>
        <w:t xml:space="preserve">        Colorband1.End = Area1.YValues.Maximum - OffSet </w:t>
      </w:r>
      <w:r>
        <w:rPr>
          <w:color w:val="000066"/>
          <w:sz w:val="17"/>
          <w:szCs w:val="17"/>
        </w:rPr>
        <w:br/>
        <w:t xml:space="preserve">        Colorband1.DrawBehind = False </w:t>
      </w:r>
      <w:r>
        <w:rPr>
          <w:color w:val="000066"/>
          <w:sz w:val="17"/>
          <w:szCs w:val="17"/>
        </w:rPr>
        <w:br/>
        <w:t xml:space="preserve">        HScrollBar1.Value = 50 </w:t>
      </w:r>
      <w:r>
        <w:rPr>
          <w:color w:val="000066"/>
          <w:sz w:val="17"/>
          <w:szCs w:val="17"/>
        </w:rPr>
        <w:br/>
        <w:t xml:space="preserve">End Sub </w:t>
      </w:r>
      <w:r>
        <w:rPr>
          <w:color w:val="000066"/>
          <w:sz w:val="17"/>
          <w:szCs w:val="17"/>
        </w:rPr>
        <w:br/>
        <w:t xml:space="preserve"> </w:t>
      </w:r>
      <w:r>
        <w:rPr>
          <w:color w:val="000066"/>
          <w:sz w:val="17"/>
          <w:szCs w:val="17"/>
        </w:rPr>
        <w:br/>
        <w:t xml:space="preserve">Private Sub HScrollBar1_Scroll(ByVal sender As Object, ByVal e As </w:t>
      </w:r>
      <w:r>
        <w:rPr>
          <w:color w:val="000066"/>
          <w:sz w:val="17"/>
          <w:szCs w:val="17"/>
        </w:rPr>
        <w:lastRenderedPageBreak/>
        <w:t xml:space="preserve">System.Windows.Forms.ScrollEventArgs) Handles HScrollBar1.Scroll </w:t>
      </w:r>
      <w:r>
        <w:rPr>
          <w:color w:val="000066"/>
          <w:sz w:val="17"/>
          <w:szCs w:val="17"/>
        </w:rPr>
        <w:br/>
        <w:t xml:space="preserve">        CType(TChart1.Tools(0), Steema.TeeChart.ColorBand).Transparency = e.NewValue </w:t>
      </w:r>
      <w:r>
        <w:rPr>
          <w:color w:val="000066"/>
          <w:sz w:val="17"/>
          <w:szCs w:val="17"/>
        </w:rPr>
        <w:br/>
        <w:t xml:space="preserve">End Sub </w:t>
      </w:r>
      <w:r>
        <w:rPr>
          <w:color w:val="000066"/>
          <w:sz w:val="17"/>
          <w:szCs w:val="17"/>
        </w:rPr>
        <w:br/>
        <w:t xml:space="preserve"> </w:t>
      </w:r>
      <w:r>
        <w:rPr>
          <w:color w:val="000066"/>
          <w:sz w:val="17"/>
          <w:szCs w:val="17"/>
        </w:rPr>
        <w:br/>
        <w:t xml:space="preserve">Private Sub CheckBox1_CheckedChanged(ByVal sender As Object, ByVal e As System.EventArgs) Handles CheckBox1.CheckedChanged </w:t>
      </w:r>
      <w:r>
        <w:rPr>
          <w:color w:val="000066"/>
          <w:sz w:val="17"/>
          <w:szCs w:val="17"/>
        </w:rPr>
        <w:br/>
        <w:t xml:space="preserve">        CType(TChart1.Tools(0), Steema.TeeChart.ColorBand).DrawBehind = Not CType(TChart1.Tools(0), Steema.TeeChart.ColorBand).DrawBehind </w:t>
      </w:r>
      <w:r>
        <w:rPr>
          <w:color w:val="000066"/>
          <w:sz w:val="17"/>
          <w:szCs w:val="17"/>
        </w:rPr>
        <w:br/>
        <w:t xml:space="preserve">End Sub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33" w:name="Bookmark19_ColorLine"/>
      <w:r w:rsidRPr="00D723CD">
        <w:rPr>
          <w:rFonts w:ascii="宋体" w:hAnsi="宋体"/>
          <w:b/>
          <w:sz w:val="24"/>
        </w:rPr>
        <w:t>Color Line 工具</w:t>
      </w:r>
      <w:bookmarkEnd w:id="233"/>
      <w:r w:rsidRPr="00D723CD">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 xml:space="preserve">Color Line </w:t>
      </w:r>
      <w:r>
        <w:rPr>
          <w:rFonts w:ascii="Verdana" w:hAnsi="Verdana"/>
          <w:sz w:val="17"/>
          <w:szCs w:val="17"/>
        </w:rPr>
        <w:t>工具可在图表中添加彩色的直线，并设置它们的横纵坐标值。</w:t>
      </w:r>
      <w:r>
        <w:rPr>
          <w:rFonts w:ascii="Verdana" w:hAnsi="Verdana"/>
          <w:sz w:val="17"/>
          <w:szCs w:val="17"/>
        </w:rPr>
        <w:br/>
      </w:r>
      <w:r>
        <w:rPr>
          <w:rFonts w:ascii="Verdana" w:hAnsi="Verdana"/>
          <w:sz w:val="17"/>
          <w:szCs w:val="17"/>
        </w:rPr>
        <w:br/>
      </w:r>
      <w:bookmarkStart w:id="234" w:name="Bookmark19_Design3"/>
      <w:r>
        <w:rPr>
          <w:rFonts w:ascii="Verdana" w:hAnsi="Verdana"/>
          <w:b/>
          <w:bCs/>
          <w:sz w:val="17"/>
          <w:szCs w:val="17"/>
        </w:rPr>
        <w:t>设计时</w:t>
      </w:r>
      <w:bookmarkEnd w:id="234"/>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24" name="图片 124" descr="C:\Users\SONY\AppData\Local\Temp\407984\Tutorial source\Tutorial source\images\colo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C:\Users\SONY\AppData\Local\Temp\407984\Tutorial source\Tutorial source\images\colorlin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ColorLines</w:t>
      </w:r>
      <w:r>
        <w:rPr>
          <w:rFonts w:ascii="Verdana" w:hAnsi="Verdana"/>
          <w:sz w:val="17"/>
          <w:szCs w:val="17"/>
        </w:rPr>
        <w:t>可在特定的数据序列</w:t>
      </w:r>
      <w:r>
        <w:rPr>
          <w:rFonts w:ascii="Verdana" w:hAnsi="Verdana"/>
          <w:sz w:val="17"/>
          <w:szCs w:val="17"/>
        </w:rPr>
        <w:t>Value</w:t>
      </w:r>
      <w:r>
        <w:rPr>
          <w:rFonts w:ascii="Verdana" w:hAnsi="Verdana"/>
          <w:sz w:val="17"/>
          <w:szCs w:val="17"/>
        </w:rPr>
        <w:t>上与特定坐标轴相关联。</w:t>
      </w:r>
      <w:r>
        <w:rPr>
          <w:rFonts w:ascii="Verdana" w:hAnsi="Verdana"/>
          <w:sz w:val="17"/>
          <w:szCs w:val="17"/>
        </w:rPr>
        <w:t>Border (Pen Editor)</w:t>
      </w:r>
      <w:r>
        <w:rPr>
          <w:rFonts w:ascii="Verdana" w:hAnsi="Verdana"/>
          <w:sz w:val="17"/>
          <w:szCs w:val="17"/>
        </w:rPr>
        <w:t>可用来编辑画笔的样式、颜色、宽度，末端，透明度及可见性，</w:t>
      </w:r>
      <w:r>
        <w:rPr>
          <w:rFonts w:ascii="Verdana" w:hAnsi="Verdana"/>
          <w:sz w:val="17"/>
          <w:szCs w:val="17"/>
        </w:rPr>
        <w:t>Allow Drag</w:t>
      </w:r>
      <w:r>
        <w:rPr>
          <w:rFonts w:ascii="Verdana" w:hAnsi="Verdana"/>
          <w:sz w:val="17"/>
          <w:szCs w:val="17"/>
        </w:rPr>
        <w:t>可实现拖拽能，</w:t>
      </w:r>
      <w:r>
        <w:rPr>
          <w:rFonts w:ascii="Verdana" w:hAnsi="Verdana"/>
          <w:sz w:val="17"/>
          <w:szCs w:val="17"/>
        </w:rPr>
        <w:t>Drag Repaint</w:t>
      </w:r>
      <w:r>
        <w:rPr>
          <w:rFonts w:ascii="Verdana" w:hAnsi="Verdana"/>
          <w:sz w:val="17"/>
          <w:szCs w:val="17"/>
        </w:rPr>
        <w:t>可在拖拽</w:t>
      </w:r>
      <w:r>
        <w:rPr>
          <w:rFonts w:ascii="Verdana" w:hAnsi="Verdana"/>
          <w:sz w:val="17"/>
          <w:szCs w:val="17"/>
        </w:rPr>
        <w:t>ColorLine</w:t>
      </w:r>
      <w:r>
        <w:rPr>
          <w:rFonts w:ascii="Verdana" w:hAnsi="Verdana"/>
          <w:sz w:val="17"/>
          <w:szCs w:val="17"/>
        </w:rPr>
        <w:t>工具时重绘图表，</w:t>
      </w:r>
      <w:r>
        <w:rPr>
          <w:rFonts w:ascii="Verdana" w:hAnsi="Verdana"/>
          <w:sz w:val="17"/>
          <w:szCs w:val="17"/>
        </w:rPr>
        <w:t>No Drag Limit</w:t>
      </w:r>
      <w:r>
        <w:rPr>
          <w:rFonts w:ascii="Verdana" w:hAnsi="Verdana"/>
          <w:sz w:val="17"/>
          <w:szCs w:val="17"/>
        </w:rPr>
        <w:t>可允许</w:t>
      </w:r>
      <w:r>
        <w:rPr>
          <w:rFonts w:ascii="Verdana" w:hAnsi="Verdana"/>
          <w:sz w:val="17"/>
          <w:szCs w:val="17"/>
        </w:rPr>
        <w:t>ColorLine</w:t>
      </w:r>
      <w:r>
        <w:rPr>
          <w:rFonts w:ascii="Verdana" w:hAnsi="Verdana"/>
          <w:sz w:val="17"/>
          <w:szCs w:val="17"/>
        </w:rPr>
        <w:t>在图表的坐标轴外进行拖拽，</w:t>
      </w:r>
      <w:r>
        <w:rPr>
          <w:rFonts w:ascii="Verdana" w:hAnsi="Verdana"/>
          <w:sz w:val="17"/>
          <w:szCs w:val="17"/>
        </w:rPr>
        <w:t>Draw Behind</w:t>
      </w:r>
      <w:r>
        <w:rPr>
          <w:rFonts w:ascii="Verdana" w:hAnsi="Verdana"/>
          <w:sz w:val="17"/>
          <w:szCs w:val="17"/>
        </w:rPr>
        <w:t>可在图表</w:t>
      </w:r>
      <w:r>
        <w:rPr>
          <w:rFonts w:ascii="Verdana" w:hAnsi="Verdana"/>
          <w:sz w:val="17"/>
          <w:szCs w:val="17"/>
        </w:rPr>
        <w:t>Series</w:t>
      </w:r>
      <w:r>
        <w:rPr>
          <w:rFonts w:ascii="Verdana" w:hAnsi="Verdana"/>
          <w:sz w:val="17"/>
          <w:szCs w:val="17"/>
        </w:rPr>
        <w:t>背面绘制</w:t>
      </w:r>
      <w:r>
        <w:rPr>
          <w:rFonts w:ascii="Verdana" w:hAnsi="Verdana"/>
          <w:sz w:val="17"/>
          <w:szCs w:val="17"/>
        </w:rPr>
        <w:t>ColorLine</w:t>
      </w:r>
      <w:r>
        <w:rPr>
          <w:rFonts w:ascii="Verdana" w:hAnsi="Verdana"/>
          <w:sz w:val="17"/>
          <w:szCs w:val="17"/>
        </w:rPr>
        <w:t>，然而</w:t>
      </w:r>
      <w:r>
        <w:rPr>
          <w:rFonts w:ascii="Verdana" w:hAnsi="Verdana"/>
          <w:sz w:val="17"/>
          <w:szCs w:val="17"/>
        </w:rPr>
        <w:t>Draw3D</w:t>
      </w:r>
      <w:r>
        <w:rPr>
          <w:rFonts w:ascii="Verdana" w:hAnsi="Verdana"/>
          <w:sz w:val="17"/>
          <w:szCs w:val="17"/>
        </w:rPr>
        <w:t>可在</w:t>
      </w:r>
      <w:r>
        <w:rPr>
          <w:rFonts w:ascii="Verdana" w:hAnsi="Verdana"/>
          <w:sz w:val="17"/>
          <w:szCs w:val="17"/>
        </w:rPr>
        <w:t>3D</w:t>
      </w:r>
      <w:r>
        <w:rPr>
          <w:rFonts w:ascii="Verdana" w:hAnsi="Verdana"/>
          <w:sz w:val="17"/>
          <w:szCs w:val="17"/>
        </w:rPr>
        <w:t>中绘制</w:t>
      </w:r>
      <w:r>
        <w:rPr>
          <w:rFonts w:ascii="Verdana" w:hAnsi="Verdana"/>
          <w:sz w:val="17"/>
          <w:szCs w:val="17"/>
        </w:rPr>
        <w:t>ColorLine</w:t>
      </w:r>
      <w:r>
        <w:rPr>
          <w:rFonts w:ascii="Verdana" w:hAnsi="Verdana"/>
          <w:sz w:val="17"/>
          <w:szCs w:val="17"/>
        </w:rPr>
        <w:t>。</w:t>
      </w:r>
    </w:p>
    <w:p w:rsidR="007649B1" w:rsidRDefault="007649B1" w:rsidP="007649B1">
      <w:pPr>
        <w:pStyle w:val="a5"/>
        <w:spacing w:after="240"/>
        <w:rPr>
          <w:rFonts w:ascii="Verdana" w:hAnsi="Verdana"/>
          <w:sz w:val="17"/>
          <w:szCs w:val="17"/>
        </w:rPr>
      </w:pPr>
      <w:r>
        <w:rPr>
          <w:rFonts w:ascii="Verdana" w:hAnsi="Verdana"/>
          <w:sz w:val="17"/>
          <w:szCs w:val="17"/>
        </w:rPr>
        <w:lastRenderedPageBreak/>
        <w:br/>
      </w:r>
      <w:bookmarkStart w:id="235" w:name="Bookmark19_Run3"/>
      <w:r>
        <w:rPr>
          <w:rFonts w:ascii="Verdana" w:hAnsi="Verdana"/>
          <w:b/>
          <w:bCs/>
          <w:sz w:val="17"/>
          <w:szCs w:val="17"/>
        </w:rPr>
        <w:t>运行时</w:t>
      </w:r>
      <w:bookmarkEnd w:id="235"/>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Color Line</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 bar1 = new Bar(tChart1.Chart); </w:t>
      </w:r>
      <w:r>
        <w:rPr>
          <w:color w:val="000066"/>
          <w:sz w:val="17"/>
          <w:szCs w:val="17"/>
        </w:rPr>
        <w:br/>
        <w:t xml:space="preserve">ColorLine colorLine1 = new ColorLine(tChart1.Chart); </w:t>
      </w:r>
      <w:r>
        <w:rPr>
          <w:color w:val="000066"/>
          <w:sz w:val="17"/>
          <w:szCs w:val="17"/>
        </w:rPr>
        <w:br/>
        <w:t xml:space="preserve"> </w:t>
      </w:r>
      <w:r>
        <w:rPr>
          <w:color w:val="000066"/>
          <w:sz w:val="17"/>
          <w:szCs w:val="17"/>
        </w:rPr>
        <w:br/>
        <w:t xml:space="preserve">bar1.FillSampleValues(20); </w:t>
      </w:r>
      <w:r>
        <w:rPr>
          <w:color w:val="000066"/>
          <w:sz w:val="17"/>
          <w:szCs w:val="17"/>
        </w:rPr>
        <w:br/>
        <w:t xml:space="preserve">colorLine1.Active = true; </w:t>
      </w:r>
      <w:r>
        <w:rPr>
          <w:color w:val="000066"/>
          <w:sz w:val="17"/>
          <w:szCs w:val="17"/>
        </w:rPr>
        <w:br/>
        <w:t xml:space="preserve">colorLine1.AllowDrag = true; </w:t>
      </w:r>
      <w:r>
        <w:rPr>
          <w:color w:val="000066"/>
          <w:sz w:val="17"/>
          <w:szCs w:val="17"/>
        </w:rPr>
        <w:br/>
        <w:t xml:space="preserve">colorLine1.Axis = tChart1.Axes.Left; </w:t>
      </w:r>
      <w:r>
        <w:rPr>
          <w:color w:val="000066"/>
          <w:sz w:val="17"/>
          <w:szCs w:val="17"/>
        </w:rPr>
        <w:br/>
        <w:t xml:space="preserve">colorLine1.Pen.Color = Color.Blue; </w:t>
      </w:r>
      <w:r>
        <w:rPr>
          <w:color w:val="000066"/>
          <w:sz w:val="17"/>
          <w:szCs w:val="17"/>
        </w:rPr>
        <w:br/>
        <w:t xml:space="preserve">colorLine1.Value = bar1.YValues.Maximum / 2; </w:t>
      </w:r>
      <w:r>
        <w:rPr>
          <w:color w:val="000066"/>
          <w:sz w:val="17"/>
          <w:szCs w:val="17"/>
        </w:rPr>
        <w:br/>
        <w:t xml:space="preserve"> </w:t>
      </w:r>
      <w:r>
        <w:rPr>
          <w:color w:val="000066"/>
          <w:sz w:val="17"/>
          <w:szCs w:val="17"/>
        </w:rPr>
        <w:br/>
        <w:t xml:space="preserve">[VB.Net] </w:t>
      </w:r>
      <w:r>
        <w:rPr>
          <w:color w:val="000066"/>
          <w:sz w:val="17"/>
          <w:szCs w:val="17"/>
        </w:rPr>
        <w:br/>
        <w:t xml:space="preserve">Dim Bar1 As New Steema.TeeChart.Styles.Bar(TChart1.Chart) </w:t>
      </w:r>
      <w:r>
        <w:rPr>
          <w:color w:val="000066"/>
          <w:sz w:val="17"/>
          <w:szCs w:val="17"/>
        </w:rPr>
        <w:br/>
        <w:t xml:space="preserve">Dim ColorLine1 As New Steema.TeeChart.ColorLine(TChart1.Chart) </w:t>
      </w:r>
      <w:r>
        <w:rPr>
          <w:color w:val="000066"/>
          <w:sz w:val="17"/>
          <w:szCs w:val="17"/>
        </w:rPr>
        <w:br/>
        <w:t xml:space="preserve"> </w:t>
      </w:r>
      <w:r>
        <w:rPr>
          <w:color w:val="000066"/>
          <w:sz w:val="17"/>
          <w:szCs w:val="17"/>
        </w:rPr>
        <w:br/>
        <w:t xml:space="preserve">Bar1.FillSampleValues(20) </w:t>
      </w:r>
      <w:r>
        <w:rPr>
          <w:color w:val="000066"/>
          <w:sz w:val="17"/>
          <w:szCs w:val="17"/>
        </w:rPr>
        <w:br/>
        <w:t xml:space="preserve">ColorLine1.Active = True </w:t>
      </w:r>
      <w:r>
        <w:rPr>
          <w:color w:val="000066"/>
          <w:sz w:val="17"/>
          <w:szCs w:val="17"/>
        </w:rPr>
        <w:br/>
        <w:t xml:space="preserve">ColorLine1.AllowDrag = True </w:t>
      </w:r>
      <w:r>
        <w:rPr>
          <w:color w:val="000066"/>
          <w:sz w:val="17"/>
          <w:szCs w:val="17"/>
        </w:rPr>
        <w:br/>
        <w:t xml:space="preserve">ColorLine1.Axis = TChart1.Axes.Left </w:t>
      </w:r>
      <w:r>
        <w:rPr>
          <w:color w:val="000066"/>
          <w:sz w:val="17"/>
          <w:szCs w:val="17"/>
        </w:rPr>
        <w:br/>
        <w:t xml:space="preserve">ColorLine1.Pen.Color = Color.Blue </w:t>
      </w:r>
      <w:r>
        <w:rPr>
          <w:color w:val="000066"/>
          <w:sz w:val="17"/>
          <w:szCs w:val="17"/>
        </w:rPr>
        <w:br/>
        <w:t xml:space="preserve">ColorLine1.Value = Bar1.YValues.Maximum / 2 </w:t>
      </w:r>
      <w:r>
        <w:rPr>
          <w:color w:val="000066"/>
          <w:sz w:val="17"/>
          <w:szCs w:val="17"/>
        </w:rPr>
        <w:br/>
        <w:t xml:space="preserve"> </w:t>
      </w:r>
    </w:p>
    <w:p w:rsidR="007649B1" w:rsidRPr="00D723CD" w:rsidRDefault="007649B1" w:rsidP="007649B1">
      <w:pPr>
        <w:jc w:val="left"/>
        <w:rPr>
          <w:rFonts w:ascii="宋体" w:hAnsi="宋体"/>
          <w:b/>
          <w:sz w:val="24"/>
        </w:rPr>
      </w:pPr>
      <w:bookmarkStart w:id="236" w:name="Bookmark19_GridBand"/>
      <w:r w:rsidRPr="00D723CD">
        <w:rPr>
          <w:rFonts w:ascii="宋体" w:hAnsi="宋体"/>
          <w:b/>
          <w:sz w:val="24"/>
        </w:rPr>
        <w:t>Grid Band 工具</w:t>
      </w:r>
      <w:bookmarkEnd w:id="236"/>
    </w:p>
    <w:p w:rsidR="007649B1" w:rsidRPr="00D723CD" w:rsidRDefault="007649B1" w:rsidP="007649B1">
      <w:pPr>
        <w:jc w:val="left"/>
        <w:rPr>
          <w:rFonts w:ascii="宋体" w:hAnsi="宋体"/>
          <w:b/>
          <w:sz w:val="24"/>
        </w:rPr>
      </w:pPr>
      <w:r w:rsidRPr="00D723CD">
        <w:rPr>
          <w:rFonts w:ascii="宋体" w:hAnsi="宋体"/>
          <w:b/>
          <w:sz w:val="24"/>
        </w:rPr>
        <w:t> </w:t>
      </w:r>
    </w:p>
    <w:p w:rsidR="007649B1" w:rsidRDefault="007649B1" w:rsidP="007649B1">
      <w:pPr>
        <w:rPr>
          <w:rFonts w:ascii="Verdana" w:hAnsi="Verdana"/>
          <w:sz w:val="17"/>
          <w:szCs w:val="17"/>
        </w:rPr>
      </w:pPr>
      <w:r>
        <w:rPr>
          <w:rFonts w:ascii="Verdana" w:hAnsi="Verdana"/>
          <w:sz w:val="17"/>
          <w:szCs w:val="17"/>
        </w:rPr>
        <w:t xml:space="preserve">Grid Band </w:t>
      </w:r>
      <w:r>
        <w:rPr>
          <w:rFonts w:ascii="Verdana" w:hAnsi="Verdana"/>
          <w:sz w:val="17"/>
          <w:szCs w:val="17"/>
        </w:rPr>
        <w:t>工具可在网格线特定的轴及位置上显示彩色矩形（带）。</w:t>
      </w:r>
      <w:r>
        <w:rPr>
          <w:rFonts w:ascii="Verdana" w:hAnsi="Verdana"/>
          <w:sz w:val="17"/>
          <w:szCs w:val="17"/>
        </w:rPr>
        <w:br/>
      </w:r>
      <w:r>
        <w:rPr>
          <w:rFonts w:ascii="Verdana" w:hAnsi="Verdana"/>
          <w:sz w:val="17"/>
          <w:szCs w:val="17"/>
        </w:rPr>
        <w:br/>
      </w:r>
      <w:bookmarkStart w:id="237" w:name="Bookmark19_Design24"/>
      <w:r>
        <w:rPr>
          <w:rFonts w:ascii="Verdana" w:hAnsi="Verdana"/>
          <w:b/>
          <w:bCs/>
          <w:sz w:val="17"/>
          <w:szCs w:val="17"/>
        </w:rPr>
        <w:t>设计时</w:t>
      </w:r>
      <w:bookmarkEnd w:id="237"/>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23" name="图片 123" descr="C:\Users\SONY\AppData\Local\Temp\407984\Tutorial source\Tutorial source\images\grid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descr="C:\Users\SONY\AppData\Local\Temp\407984\Tutorial source\Tutorial source\images\gridban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Axis</w:t>
      </w:r>
      <w:r>
        <w:rPr>
          <w:rFonts w:ascii="Verdana" w:hAnsi="Verdana"/>
          <w:sz w:val="17"/>
          <w:szCs w:val="17"/>
        </w:rPr>
        <w:t>组合框选择您想与该工具相关联的坐标轴。每个带的格式刷和颜色特性都可使用</w:t>
      </w:r>
      <w:r>
        <w:rPr>
          <w:rFonts w:ascii="Verdana" w:hAnsi="Verdana"/>
          <w:sz w:val="17"/>
          <w:szCs w:val="17"/>
        </w:rPr>
        <w:t xml:space="preserve">Band </w:t>
      </w:r>
      <w:r>
        <w:rPr>
          <w:rFonts w:ascii="Verdana" w:hAnsi="Verdana"/>
          <w:sz w:val="17"/>
          <w:szCs w:val="17"/>
        </w:rPr>
        <w:t>和</w:t>
      </w:r>
      <w:r>
        <w:rPr>
          <w:rFonts w:ascii="Verdana" w:hAnsi="Verdana"/>
          <w:sz w:val="17"/>
          <w:szCs w:val="17"/>
        </w:rPr>
        <w:t xml:space="preserve"> Color</w:t>
      </w:r>
      <w:r>
        <w:rPr>
          <w:rFonts w:ascii="Verdana" w:hAnsi="Verdana"/>
          <w:sz w:val="17"/>
          <w:szCs w:val="17"/>
        </w:rPr>
        <w:t>按钮来分别指定。</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5381625" cy="3743325"/>
            <wp:effectExtent l="0" t="0" r="9525" b="9525"/>
            <wp:docPr id="122" name="图片 122" descr="C:\Users\SONY\AppData\Local\Temp\407984\Tutorial source\Tutorial source\images\gridb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descr="C:\Users\SONY\AppData\Local\Temp\407984\Tutorial source\Tutorial source\images\gridband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81625" cy="37433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38" w:name="Bookmark19_Run24"/>
      <w:r>
        <w:rPr>
          <w:rFonts w:ascii="Verdana" w:hAnsi="Verdana"/>
          <w:b/>
          <w:bCs/>
          <w:sz w:val="17"/>
          <w:szCs w:val="17"/>
        </w:rPr>
        <w:lastRenderedPageBreak/>
        <w:t>运行时</w:t>
      </w:r>
      <w:bookmarkEnd w:id="238"/>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 Grid Band</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GridBand tool = new GridBand(tChart1.Chart); </w:t>
      </w:r>
      <w:r>
        <w:rPr>
          <w:color w:val="000066"/>
          <w:sz w:val="17"/>
          <w:szCs w:val="17"/>
        </w:rPr>
        <w:br/>
        <w:t xml:space="preserve">Line line = new Line(tChart1.Chart); </w:t>
      </w:r>
      <w:r>
        <w:rPr>
          <w:color w:val="000066"/>
          <w:sz w:val="17"/>
          <w:szCs w:val="17"/>
        </w:rPr>
        <w:br/>
        <w:t xml:space="preserve">line.FillSampleValues(); </w:t>
      </w:r>
      <w:r>
        <w:rPr>
          <w:color w:val="000066"/>
          <w:sz w:val="17"/>
          <w:szCs w:val="17"/>
        </w:rPr>
        <w:br/>
        <w:t xml:space="preserve"> </w:t>
      </w:r>
      <w:r>
        <w:rPr>
          <w:color w:val="000066"/>
          <w:sz w:val="17"/>
          <w:szCs w:val="17"/>
        </w:rPr>
        <w:br/>
        <w:t xml:space="preserve">tool.Axis = tChart1.Axes.Left; </w:t>
      </w:r>
      <w:r>
        <w:rPr>
          <w:color w:val="000066"/>
          <w:sz w:val="17"/>
          <w:szCs w:val="17"/>
        </w:rPr>
        <w:br/>
        <w:t xml:space="preserve">tool.Band1.Color = Color.Red; </w:t>
      </w:r>
      <w:r>
        <w:rPr>
          <w:color w:val="000066"/>
          <w:sz w:val="17"/>
          <w:szCs w:val="17"/>
        </w:rPr>
        <w:br/>
        <w:t xml:space="preserve">tool.Band2.Color = Color.White; </w:t>
      </w:r>
      <w:r>
        <w:rPr>
          <w:color w:val="000066"/>
          <w:sz w:val="17"/>
          <w:szCs w:val="17"/>
        </w:rPr>
        <w:br/>
        <w:t xml:space="preserve"> </w:t>
      </w:r>
    </w:p>
    <w:p w:rsidR="007649B1" w:rsidRDefault="007649B1" w:rsidP="007649B1">
      <w:pPr>
        <w:rPr>
          <w:rFonts w:ascii="Verdana" w:hAnsi="Verdana"/>
          <w:sz w:val="17"/>
          <w:szCs w:val="17"/>
        </w:rPr>
      </w:pPr>
      <w:r>
        <w:rPr>
          <w:rFonts w:ascii="Verdana" w:hAnsi="Verdana"/>
          <w:sz w:val="17"/>
          <w:szCs w:val="17"/>
        </w:rPr>
        <w:t>[VB.Net]</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Dim tool As GridBand = New GridBand(TChart1.Chart) </w:t>
      </w:r>
      <w:r>
        <w:rPr>
          <w:color w:val="000066"/>
          <w:sz w:val="17"/>
          <w:szCs w:val="17"/>
        </w:rPr>
        <w:br/>
        <w:t xml:space="preserve">Dim line As Line = New Line(TChart1.Chart) </w:t>
      </w:r>
      <w:r>
        <w:rPr>
          <w:color w:val="000066"/>
          <w:sz w:val="17"/>
          <w:szCs w:val="17"/>
        </w:rPr>
        <w:br/>
        <w:t xml:space="preserve">line.FillSampleValues() </w:t>
      </w:r>
      <w:r>
        <w:rPr>
          <w:color w:val="000066"/>
          <w:sz w:val="17"/>
          <w:szCs w:val="17"/>
        </w:rPr>
        <w:br/>
        <w:t xml:space="preserve"> </w:t>
      </w:r>
      <w:r>
        <w:rPr>
          <w:color w:val="000066"/>
          <w:sz w:val="17"/>
          <w:szCs w:val="17"/>
        </w:rPr>
        <w:br/>
        <w:t xml:space="preserve">tool.Axis = TChart1.Axes.Left </w:t>
      </w:r>
      <w:r>
        <w:rPr>
          <w:color w:val="000066"/>
          <w:sz w:val="17"/>
          <w:szCs w:val="17"/>
        </w:rPr>
        <w:br/>
        <w:t xml:space="preserve">tool.Band1.Color = Color.Red </w:t>
      </w:r>
      <w:r>
        <w:rPr>
          <w:color w:val="000066"/>
          <w:sz w:val="17"/>
          <w:szCs w:val="17"/>
        </w:rPr>
        <w:br/>
        <w:t>tool.Band2.Color = Color.White</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39" w:name="Bookmark19_AxisScroll"/>
      <w:r w:rsidRPr="00D723CD">
        <w:rPr>
          <w:rFonts w:ascii="宋体" w:hAnsi="宋体"/>
          <w:b/>
          <w:sz w:val="24"/>
        </w:rPr>
        <w:t>Axis Scroll 工具</w:t>
      </w:r>
      <w:bookmarkEnd w:id="239"/>
    </w:p>
    <w:p w:rsidR="007649B1" w:rsidRPr="00D723CD" w:rsidRDefault="007649B1" w:rsidP="007649B1">
      <w:pPr>
        <w:jc w:val="left"/>
        <w:rPr>
          <w:rFonts w:ascii="宋体" w:hAnsi="宋体"/>
          <w:b/>
          <w:sz w:val="24"/>
        </w:rPr>
      </w:pPr>
      <w:r w:rsidRPr="00D723CD">
        <w:rPr>
          <w:rFonts w:ascii="宋体" w:hAnsi="宋体"/>
          <w:b/>
          <w:sz w:val="24"/>
        </w:rPr>
        <w:t> </w:t>
      </w:r>
    </w:p>
    <w:p w:rsidR="007649B1" w:rsidRDefault="007649B1" w:rsidP="007649B1">
      <w:pPr>
        <w:rPr>
          <w:rFonts w:ascii="Verdana" w:hAnsi="Verdana"/>
          <w:sz w:val="17"/>
          <w:szCs w:val="17"/>
        </w:rPr>
      </w:pPr>
      <w:r>
        <w:rPr>
          <w:rFonts w:ascii="Verdana" w:hAnsi="Verdana"/>
          <w:sz w:val="17"/>
          <w:szCs w:val="17"/>
        </w:rPr>
        <w:t xml:space="preserve">Axis Scroll </w:t>
      </w:r>
      <w:r>
        <w:rPr>
          <w:rFonts w:ascii="Verdana" w:hAnsi="Verdana"/>
          <w:sz w:val="17"/>
          <w:szCs w:val="17"/>
        </w:rPr>
        <w:t>工具可通过鼠标拖拽来实现图表坐标轴的滚动。</w:t>
      </w:r>
      <w:r>
        <w:rPr>
          <w:rFonts w:ascii="Verdana" w:hAnsi="Verdana"/>
          <w:sz w:val="17"/>
          <w:szCs w:val="17"/>
        </w:rPr>
        <w:t xml:space="preserve"> </w:t>
      </w:r>
      <w:r>
        <w:rPr>
          <w:rFonts w:ascii="Verdana" w:hAnsi="Verdana"/>
          <w:sz w:val="17"/>
          <w:szCs w:val="17"/>
        </w:rPr>
        <w:br/>
      </w:r>
      <w:r>
        <w:rPr>
          <w:rFonts w:ascii="Verdana" w:hAnsi="Verdana"/>
          <w:sz w:val="17"/>
          <w:szCs w:val="17"/>
        </w:rPr>
        <w:br/>
      </w:r>
      <w:bookmarkStart w:id="240" w:name="Bookmark19_Design25"/>
      <w:r>
        <w:rPr>
          <w:rFonts w:ascii="Verdana" w:hAnsi="Verdana"/>
          <w:b/>
          <w:bCs/>
          <w:sz w:val="17"/>
          <w:szCs w:val="17"/>
        </w:rPr>
        <w:t>设计时</w:t>
      </w:r>
      <w:bookmarkEnd w:id="240"/>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121" name="图片 121" descr="C:\Users\SONY\AppData\Local\Temp\407984\Tutorial source\Tutorial source\images\axis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C:\Users\SONY\AppData\Local\Temp\407984\Tutorial source\Tutorial source\images\axisscroll.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Axis</w:t>
      </w:r>
      <w:r>
        <w:rPr>
          <w:rFonts w:ascii="Verdana" w:hAnsi="Verdana"/>
          <w:sz w:val="17"/>
          <w:szCs w:val="17"/>
        </w:rPr>
        <w:t>组合框可选择您想与该工具相关联的坐标轴。</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120" name="图片 120" descr="C:\Users\SONY\AppData\Local\Temp\407984\Tutorial source\Tutorial source\images\axissc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descr="C:\Users\SONY\AppData\Local\Temp\407984\Tutorial source\Tutorial source\images\axisscroll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41" w:name="Bookmark19_Run25"/>
      <w:r>
        <w:rPr>
          <w:rFonts w:ascii="Verdana" w:hAnsi="Verdana"/>
          <w:b/>
          <w:bCs/>
          <w:sz w:val="17"/>
          <w:szCs w:val="17"/>
        </w:rPr>
        <w:t>运行时</w:t>
      </w:r>
      <w:bookmarkEnd w:id="241"/>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Axis Scroll</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r>
        <w:rPr>
          <w:rFonts w:ascii="Verdana" w:hAnsi="Verdana"/>
          <w:sz w:val="17"/>
          <w:szCs w:val="17"/>
        </w:rPr>
        <w:br/>
        <w:t xml:space="preserve">AxisScroll tool = new AxisScroll(tChart1.Chart); </w:t>
      </w:r>
      <w:r>
        <w:rPr>
          <w:rFonts w:ascii="Verdana" w:hAnsi="Verdana"/>
          <w:sz w:val="17"/>
          <w:szCs w:val="17"/>
        </w:rPr>
        <w:br/>
        <w:t xml:space="preserve">Line line = new Line(tChart1.Chart); </w:t>
      </w:r>
      <w:r>
        <w:rPr>
          <w:rFonts w:ascii="Verdana" w:hAnsi="Verdana"/>
          <w:sz w:val="17"/>
          <w:szCs w:val="17"/>
        </w:rPr>
        <w:br/>
        <w:t xml:space="preserve">line.FillSampleValues(); </w:t>
      </w:r>
      <w:r>
        <w:rPr>
          <w:rFonts w:ascii="Verdana" w:hAnsi="Verdana"/>
          <w:sz w:val="17"/>
          <w:szCs w:val="17"/>
        </w:rPr>
        <w:br/>
      </w:r>
      <w:r>
        <w:rPr>
          <w:rFonts w:ascii="Verdana" w:hAnsi="Verdana"/>
          <w:sz w:val="17"/>
          <w:szCs w:val="17"/>
        </w:rPr>
        <w:br/>
        <w:t xml:space="preserve">tool.Axis = tChart1.Axes.Left; </w:t>
      </w:r>
      <w:r>
        <w:rPr>
          <w:rFonts w:ascii="Verdana" w:hAnsi="Verdana"/>
          <w:sz w:val="17"/>
          <w:szCs w:val="17"/>
        </w:rPr>
        <w:br/>
      </w:r>
      <w:r>
        <w:rPr>
          <w:rFonts w:ascii="Verdana" w:hAnsi="Verdana"/>
          <w:sz w:val="17"/>
          <w:szCs w:val="17"/>
        </w:rPr>
        <w:br/>
        <w:t xml:space="preserve">[VB.Net] </w:t>
      </w:r>
      <w:r>
        <w:rPr>
          <w:rFonts w:ascii="Verdana" w:hAnsi="Verdana"/>
          <w:sz w:val="17"/>
          <w:szCs w:val="17"/>
        </w:rPr>
        <w:br/>
        <w:t>Dim tool As AxisScroll =  New AxisScroll(tChart1.Chart)  </w:t>
      </w:r>
      <w:r>
        <w:rPr>
          <w:rFonts w:ascii="Verdana" w:hAnsi="Verdana"/>
          <w:sz w:val="17"/>
          <w:szCs w:val="17"/>
        </w:rPr>
        <w:br/>
        <w:t>Dim line As Line =  New Line(tChart1.Chart)  </w:t>
      </w:r>
      <w:r>
        <w:rPr>
          <w:rFonts w:ascii="Verdana" w:hAnsi="Verdana"/>
          <w:sz w:val="17"/>
          <w:szCs w:val="17"/>
        </w:rPr>
        <w:br/>
        <w:t xml:space="preserve">line.FillSampleValues() </w:t>
      </w:r>
      <w:r>
        <w:rPr>
          <w:rFonts w:ascii="Verdana" w:hAnsi="Verdana"/>
          <w:sz w:val="17"/>
          <w:szCs w:val="17"/>
        </w:rPr>
        <w:br/>
        <w:t>  </w:t>
      </w:r>
      <w:r>
        <w:rPr>
          <w:rFonts w:ascii="Verdana" w:hAnsi="Verdana"/>
          <w:sz w:val="17"/>
          <w:szCs w:val="17"/>
        </w:rPr>
        <w:br/>
        <w:t>tool.Axis = tChart1.Axes.Left</w:t>
      </w:r>
    </w:p>
    <w:p w:rsidR="007649B1" w:rsidRDefault="007649B1" w:rsidP="007649B1">
      <w:pPr>
        <w:pStyle w:val="HTML"/>
        <w:spacing w:line="200" w:lineRule="atLeast"/>
        <w:rPr>
          <w:color w:val="000066"/>
          <w:sz w:val="17"/>
          <w:szCs w:val="17"/>
        </w:rPr>
      </w:pPr>
      <w:r>
        <w:rPr>
          <w:color w:val="000066"/>
          <w:sz w:val="17"/>
          <w:szCs w:val="17"/>
        </w:rPr>
        <w:t xml:space="preserve">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42" w:name="Bookmark19_Cursor"/>
      <w:r w:rsidRPr="00D723CD">
        <w:rPr>
          <w:rFonts w:ascii="宋体" w:hAnsi="宋体"/>
          <w:b/>
          <w:sz w:val="24"/>
        </w:rPr>
        <w:lastRenderedPageBreak/>
        <w:t>Cursor工具</w:t>
      </w:r>
      <w:bookmarkEnd w:id="242"/>
      <w:r w:rsidRPr="00D723CD">
        <w:rPr>
          <w:rFonts w:ascii="宋体" w:hAnsi="宋体"/>
          <w:b/>
          <w:sz w:val="24"/>
        </w:rPr>
        <w:t xml:space="preserve"> </w:t>
      </w:r>
    </w:p>
    <w:p w:rsidR="007649B1" w:rsidRDefault="007649B1" w:rsidP="007649B1">
      <w:pPr>
        <w:pStyle w:val="a5"/>
        <w:rPr>
          <w:rFonts w:ascii="Verdana" w:hAnsi="Verdana"/>
          <w:sz w:val="17"/>
          <w:szCs w:val="17"/>
        </w:rPr>
      </w:pPr>
      <w:r>
        <w:rPr>
          <w:rFonts w:ascii="Verdana" w:hAnsi="Verdana"/>
          <w:sz w:val="17"/>
          <w:szCs w:val="17"/>
        </w:rPr>
        <w:t xml:space="preserve">Cursor </w:t>
      </w:r>
      <w:r>
        <w:rPr>
          <w:rFonts w:ascii="Verdana" w:hAnsi="Verdana"/>
          <w:sz w:val="17"/>
          <w:szCs w:val="17"/>
        </w:rPr>
        <w:t>工具可在图表中添加光标，其可与个别的数据序列或与整个图表相关联。光标可以是横向的，纵向的或两者兼有（十字的）。</w:t>
      </w:r>
      <w:r>
        <w:rPr>
          <w:rFonts w:ascii="Verdana" w:hAnsi="Verdana"/>
          <w:sz w:val="17"/>
          <w:szCs w:val="17"/>
        </w:rPr>
        <w:br/>
      </w:r>
      <w:r>
        <w:rPr>
          <w:rFonts w:ascii="Verdana" w:hAnsi="Verdana"/>
          <w:sz w:val="17"/>
          <w:szCs w:val="17"/>
        </w:rPr>
        <w:br/>
      </w:r>
      <w:r>
        <w:rPr>
          <w:rFonts w:ascii="Verdana" w:hAnsi="Verdana"/>
          <w:sz w:val="17"/>
          <w:szCs w:val="17"/>
        </w:rPr>
        <w:br/>
      </w:r>
      <w:bookmarkStart w:id="243" w:name="Bookmark19_Design4"/>
      <w:r>
        <w:rPr>
          <w:rFonts w:ascii="Verdana" w:hAnsi="Verdana"/>
          <w:b/>
          <w:bCs/>
          <w:sz w:val="17"/>
          <w:szCs w:val="17"/>
        </w:rPr>
        <w:t>设计时</w:t>
      </w:r>
      <w:bookmarkEnd w:id="243"/>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9" name="图片 119" descr="C:\Users\SONY\AppData\Local\Temp\407984\Tutorial source\Tutorial source\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C:\Users\SONY\AppData\Local\Temp\407984\Tutorial source\Tutorial source\images\cursor.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一旦添加了</w:t>
      </w:r>
      <w:r>
        <w:rPr>
          <w:rFonts w:ascii="Verdana" w:hAnsi="Verdana"/>
          <w:sz w:val="17"/>
          <w:szCs w:val="17"/>
        </w:rPr>
        <w:t>Cursor</w:t>
      </w:r>
      <w:r>
        <w:rPr>
          <w:rFonts w:ascii="Verdana" w:hAnsi="Verdana"/>
          <w:sz w:val="17"/>
          <w:szCs w:val="17"/>
        </w:rPr>
        <w:t>工具，不一定非要将它与图表</w:t>
      </w:r>
      <w:r>
        <w:rPr>
          <w:rFonts w:ascii="Verdana" w:hAnsi="Verdana"/>
          <w:sz w:val="17"/>
          <w:szCs w:val="17"/>
        </w:rPr>
        <w:t>Series</w:t>
      </w:r>
      <w:r>
        <w:rPr>
          <w:rFonts w:ascii="Verdana" w:hAnsi="Verdana"/>
          <w:sz w:val="17"/>
          <w:szCs w:val="17"/>
        </w:rPr>
        <w:t>相关联，您可以在</w:t>
      </w:r>
      <w:r>
        <w:rPr>
          <w:rFonts w:ascii="Verdana" w:hAnsi="Verdana"/>
          <w:sz w:val="17"/>
          <w:szCs w:val="17"/>
        </w:rPr>
        <w:t>Style</w:t>
      </w:r>
      <w:r>
        <w:rPr>
          <w:rFonts w:ascii="Verdana" w:hAnsi="Verdana"/>
          <w:sz w:val="17"/>
          <w:szCs w:val="17"/>
        </w:rPr>
        <w:t>中编辑光标的样式，它可以是横向的，纵向的或两者兼有。如果</w:t>
      </w:r>
      <w:r>
        <w:rPr>
          <w:rFonts w:ascii="Verdana" w:hAnsi="Verdana"/>
          <w:sz w:val="17"/>
          <w:szCs w:val="17"/>
        </w:rPr>
        <w:t>Cursor</w:t>
      </w:r>
      <w:r>
        <w:rPr>
          <w:rFonts w:ascii="Verdana" w:hAnsi="Verdana"/>
          <w:sz w:val="17"/>
          <w:szCs w:val="17"/>
        </w:rPr>
        <w:t>工具与数据序列相关联，那么当光标移动时，它可以将数据序列的</w:t>
      </w:r>
      <w:r>
        <w:rPr>
          <w:rFonts w:ascii="Verdana" w:hAnsi="Verdana"/>
          <w:sz w:val="17"/>
          <w:szCs w:val="17"/>
        </w:rPr>
        <w:t>Y</w:t>
      </w:r>
      <w:r>
        <w:rPr>
          <w:rFonts w:ascii="Verdana" w:hAnsi="Verdana"/>
          <w:sz w:val="17"/>
          <w:szCs w:val="17"/>
        </w:rPr>
        <w:t>值设为</w:t>
      </w:r>
      <w:r>
        <w:rPr>
          <w:rFonts w:ascii="Verdana" w:hAnsi="Verdana"/>
          <w:sz w:val="17"/>
          <w:szCs w:val="17"/>
        </w:rPr>
        <w:t>Snap</w:t>
      </w:r>
      <w:r>
        <w:rPr>
          <w:rFonts w:ascii="Verdana" w:hAnsi="Verdana"/>
          <w:sz w:val="17"/>
          <w:szCs w:val="17"/>
        </w:rPr>
        <w:t>。</w:t>
      </w:r>
      <w:r>
        <w:rPr>
          <w:rFonts w:ascii="Verdana" w:hAnsi="Verdana"/>
          <w:sz w:val="17"/>
          <w:szCs w:val="17"/>
        </w:rPr>
        <w:t>Follow Mouse</w:t>
      </w:r>
      <w:r>
        <w:rPr>
          <w:rFonts w:ascii="Verdana" w:hAnsi="Verdana"/>
          <w:sz w:val="17"/>
          <w:szCs w:val="17"/>
        </w:rPr>
        <w:t>可让</w:t>
      </w:r>
      <w:r>
        <w:rPr>
          <w:rFonts w:ascii="Verdana" w:hAnsi="Verdana"/>
          <w:sz w:val="17"/>
          <w:szCs w:val="17"/>
        </w:rPr>
        <w:t>Cursor</w:t>
      </w:r>
      <w:r>
        <w:rPr>
          <w:rFonts w:ascii="Verdana" w:hAnsi="Verdana"/>
          <w:sz w:val="17"/>
          <w:szCs w:val="17"/>
        </w:rPr>
        <w:t>工具随鼠标进行移动，而</w:t>
      </w:r>
      <w:r>
        <w:rPr>
          <w:rFonts w:ascii="Verdana" w:hAnsi="Verdana"/>
          <w:sz w:val="17"/>
          <w:szCs w:val="17"/>
        </w:rPr>
        <w:t xml:space="preserve"> Pen (Pen Editor) </w:t>
      </w:r>
      <w:r>
        <w:rPr>
          <w:rFonts w:ascii="Verdana" w:hAnsi="Verdana"/>
          <w:sz w:val="17"/>
          <w:szCs w:val="17"/>
        </w:rPr>
        <w:t>可编辑</w:t>
      </w:r>
      <w:r>
        <w:rPr>
          <w:rFonts w:ascii="Verdana" w:hAnsi="Verdana"/>
          <w:sz w:val="17"/>
          <w:szCs w:val="17"/>
        </w:rPr>
        <w:t>Cursor</w:t>
      </w:r>
      <w:r>
        <w:rPr>
          <w:rFonts w:ascii="Verdana" w:hAnsi="Verdana"/>
          <w:sz w:val="17"/>
          <w:szCs w:val="17"/>
        </w:rPr>
        <w:t>工具的样式，颜色，宽度，末端，透明度及可见度。</w:t>
      </w:r>
      <w:r>
        <w:rPr>
          <w:rFonts w:ascii="Verdana" w:hAnsi="Verdana"/>
          <w:sz w:val="17"/>
          <w:szCs w:val="17"/>
        </w:rPr>
        <w:br/>
      </w:r>
      <w:r>
        <w:rPr>
          <w:rFonts w:ascii="Verdana" w:hAnsi="Verdana"/>
          <w:sz w:val="17"/>
          <w:szCs w:val="17"/>
        </w:rPr>
        <w:br/>
      </w:r>
      <w:bookmarkStart w:id="244" w:name="Bookmark19_Run4"/>
      <w:r>
        <w:rPr>
          <w:rFonts w:ascii="Verdana" w:hAnsi="Verdana"/>
          <w:b/>
          <w:bCs/>
          <w:sz w:val="17"/>
          <w:szCs w:val="17"/>
        </w:rPr>
        <w:t>运行时</w:t>
      </w:r>
      <w:bookmarkEnd w:id="244"/>
      <w:r>
        <w:rPr>
          <w:rFonts w:ascii="Verdana" w:hAnsi="Verdana"/>
          <w:sz w:val="17"/>
          <w:szCs w:val="17"/>
        </w:rPr>
        <w:t xml:space="preserve"> </w:t>
      </w:r>
    </w:p>
    <w:p w:rsidR="007649B1" w:rsidRDefault="007649B1" w:rsidP="007649B1">
      <w:pPr>
        <w:pStyle w:val="a5"/>
        <w:spacing w:after="240"/>
        <w:rPr>
          <w:rFonts w:ascii="Verdana" w:hAnsi="Verdana"/>
          <w:sz w:val="17"/>
          <w:szCs w:val="17"/>
        </w:rPr>
      </w:pPr>
      <w:r>
        <w:rPr>
          <w:rFonts w:ascii="Verdana" w:hAnsi="Verdana"/>
          <w:sz w:val="17"/>
          <w:szCs w:val="17"/>
        </w:rPr>
        <w:t>在运行时添加一个</w:t>
      </w:r>
      <w:r>
        <w:rPr>
          <w:rFonts w:ascii="Verdana" w:hAnsi="Verdana"/>
          <w:sz w:val="17"/>
          <w:szCs w:val="17"/>
        </w:rPr>
        <w:t>Cursor</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Points pointSeries1 = new Points(tChart1.Chart); </w:t>
      </w:r>
      <w:r>
        <w:rPr>
          <w:color w:val="000066"/>
          <w:sz w:val="17"/>
          <w:szCs w:val="17"/>
        </w:rPr>
        <w:br/>
        <w:t xml:space="preserve">CursorTool cursorTool1 = new CursorTool(tChart1.Chart); </w:t>
      </w:r>
      <w:r>
        <w:rPr>
          <w:color w:val="000066"/>
          <w:sz w:val="17"/>
          <w:szCs w:val="17"/>
        </w:rPr>
        <w:br/>
        <w:t xml:space="preserve"> </w:t>
      </w:r>
      <w:r>
        <w:rPr>
          <w:color w:val="000066"/>
          <w:sz w:val="17"/>
          <w:szCs w:val="17"/>
        </w:rPr>
        <w:br/>
        <w:t xml:space="preserve">pointSeries1.FillSampleValues(20); </w:t>
      </w:r>
      <w:r>
        <w:rPr>
          <w:color w:val="000066"/>
          <w:sz w:val="17"/>
          <w:szCs w:val="17"/>
        </w:rPr>
        <w:br/>
        <w:t xml:space="preserve">cursorTool1.Active = true; </w:t>
      </w:r>
      <w:r>
        <w:rPr>
          <w:color w:val="000066"/>
          <w:sz w:val="17"/>
          <w:szCs w:val="17"/>
        </w:rPr>
        <w:br/>
      </w:r>
      <w:r>
        <w:rPr>
          <w:color w:val="000066"/>
          <w:sz w:val="17"/>
          <w:szCs w:val="17"/>
        </w:rPr>
        <w:lastRenderedPageBreak/>
        <w:t xml:space="preserve">cursorTool1.FollowMouse = true; </w:t>
      </w:r>
      <w:r>
        <w:rPr>
          <w:color w:val="000066"/>
          <w:sz w:val="17"/>
          <w:szCs w:val="17"/>
        </w:rPr>
        <w:br/>
        <w:t xml:space="preserve">cursorTool1.Series = pointSeries1; </w:t>
      </w:r>
      <w:r>
        <w:rPr>
          <w:color w:val="000066"/>
          <w:sz w:val="17"/>
          <w:szCs w:val="17"/>
        </w:rPr>
        <w:br/>
        <w:t xml:space="preserve">cursorTool1.Style = CursorToolStyles.Both; </w:t>
      </w:r>
      <w:r>
        <w:rPr>
          <w:color w:val="000066"/>
          <w:sz w:val="17"/>
          <w:szCs w:val="17"/>
        </w:rPr>
        <w:br/>
        <w:t xml:space="preserve"> </w:t>
      </w:r>
      <w:r>
        <w:rPr>
          <w:color w:val="000066"/>
          <w:sz w:val="17"/>
          <w:szCs w:val="17"/>
        </w:rPr>
        <w:br/>
        <w:t xml:space="preserve">[VB.Net] </w:t>
      </w:r>
      <w:r>
        <w:rPr>
          <w:color w:val="000066"/>
          <w:sz w:val="17"/>
          <w:szCs w:val="17"/>
        </w:rPr>
        <w:br/>
        <w:t xml:space="preserve">Dim PointSeries1 As New Steema.TeeChart.Styles.Points(TChart1.Chart) </w:t>
      </w:r>
      <w:r>
        <w:rPr>
          <w:color w:val="000066"/>
          <w:sz w:val="17"/>
          <w:szCs w:val="17"/>
        </w:rPr>
        <w:br/>
        <w:t xml:space="preserve">Dim CursorTool1 As New Steema.TeeChart.Tools.CursorTool(TChart1.Chart) </w:t>
      </w:r>
      <w:r>
        <w:rPr>
          <w:color w:val="000066"/>
          <w:sz w:val="17"/>
          <w:szCs w:val="17"/>
        </w:rPr>
        <w:br/>
        <w:t xml:space="preserve"> </w:t>
      </w:r>
      <w:r>
        <w:rPr>
          <w:color w:val="000066"/>
          <w:sz w:val="17"/>
          <w:szCs w:val="17"/>
        </w:rPr>
        <w:br/>
        <w:t xml:space="preserve">PointSeries1.FillSampleValues(20) </w:t>
      </w:r>
      <w:r>
        <w:rPr>
          <w:color w:val="000066"/>
          <w:sz w:val="17"/>
          <w:szCs w:val="17"/>
        </w:rPr>
        <w:br/>
        <w:t xml:space="preserve">CursorTool1.Active = True </w:t>
      </w:r>
      <w:r>
        <w:rPr>
          <w:color w:val="000066"/>
          <w:sz w:val="17"/>
          <w:szCs w:val="17"/>
        </w:rPr>
        <w:br/>
        <w:t xml:space="preserve">CursorTool1.FollowMouse = True </w:t>
      </w:r>
      <w:r>
        <w:rPr>
          <w:color w:val="000066"/>
          <w:sz w:val="17"/>
          <w:szCs w:val="17"/>
        </w:rPr>
        <w:br/>
        <w:t xml:space="preserve">CursorTool1.Series = PointSeries1 </w:t>
      </w:r>
      <w:r>
        <w:rPr>
          <w:color w:val="000066"/>
          <w:sz w:val="17"/>
          <w:szCs w:val="17"/>
        </w:rPr>
        <w:br/>
        <w:t xml:space="preserve">CursorTool1.Style = Steema.TeeChart.Tools.CursorToolStyles.Both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45" w:name="Bookmark19_DragMarks"/>
      <w:r w:rsidRPr="00D723CD">
        <w:rPr>
          <w:rFonts w:ascii="宋体" w:hAnsi="宋体"/>
          <w:b/>
          <w:sz w:val="24"/>
        </w:rPr>
        <w:t>Drag Marks 工具</w:t>
      </w:r>
      <w:bookmarkEnd w:id="245"/>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Drag Marks </w:t>
      </w:r>
      <w:r>
        <w:rPr>
          <w:rFonts w:ascii="Verdana" w:hAnsi="Verdana"/>
          <w:sz w:val="17"/>
          <w:szCs w:val="17"/>
        </w:rPr>
        <w:t>工具可对已选定的</w:t>
      </w:r>
      <w:r>
        <w:rPr>
          <w:rFonts w:ascii="Verdana" w:hAnsi="Verdana"/>
          <w:sz w:val="17"/>
          <w:szCs w:val="17"/>
        </w:rPr>
        <w:t>Series</w:t>
      </w:r>
      <w:r>
        <w:rPr>
          <w:rFonts w:ascii="Verdana" w:hAnsi="Verdana"/>
          <w:sz w:val="17"/>
          <w:szCs w:val="17"/>
        </w:rPr>
        <w:t>（数据序列）标记鼠标拖拽。</w:t>
      </w:r>
      <w:r>
        <w:rPr>
          <w:rFonts w:ascii="Verdana" w:hAnsi="Verdana"/>
          <w:sz w:val="17"/>
          <w:szCs w:val="17"/>
        </w:rPr>
        <w:br/>
      </w:r>
      <w:r>
        <w:rPr>
          <w:rFonts w:ascii="Verdana" w:hAnsi="Verdana"/>
          <w:sz w:val="17"/>
          <w:szCs w:val="17"/>
        </w:rPr>
        <w:br/>
      </w:r>
      <w:bookmarkStart w:id="246" w:name="Bookmark19_Design5"/>
      <w:r>
        <w:rPr>
          <w:rFonts w:ascii="Verdana" w:hAnsi="Verdana"/>
          <w:b/>
          <w:bCs/>
          <w:sz w:val="17"/>
          <w:szCs w:val="17"/>
        </w:rPr>
        <w:t>设计时</w:t>
      </w:r>
      <w:bookmarkEnd w:id="246"/>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8" name="图片 118" descr="C:\Users\SONY\AppData\Local\Temp\407984\Tutorial source\Tutorial source\images\drag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C:\Users\SONY\AppData\Local\Temp\407984\Tutorial source\Tutorial source\images\dragmarks.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Drag Marks</w:t>
      </w:r>
      <w:r>
        <w:rPr>
          <w:rFonts w:ascii="Verdana" w:hAnsi="Verdana"/>
          <w:sz w:val="17"/>
          <w:szCs w:val="17"/>
        </w:rPr>
        <w:t>工具可用来设置特定的</w:t>
      </w:r>
      <w:r>
        <w:rPr>
          <w:rFonts w:ascii="Verdana" w:hAnsi="Verdana"/>
          <w:sz w:val="17"/>
          <w:szCs w:val="17"/>
        </w:rPr>
        <w:t>Series</w:t>
      </w:r>
      <w:r>
        <w:rPr>
          <w:rFonts w:ascii="Verdana" w:hAnsi="Verdana"/>
          <w:sz w:val="17"/>
          <w:szCs w:val="17"/>
        </w:rPr>
        <w:t>，或通过调用来断开与所有图表数据序列的关联。</w:t>
      </w:r>
      <w:r>
        <w:rPr>
          <w:rFonts w:ascii="Verdana" w:hAnsi="Verdana"/>
          <w:sz w:val="17"/>
          <w:szCs w:val="17"/>
        </w:rPr>
        <w:t>Reset Positions</w:t>
      </w:r>
      <w:r>
        <w:rPr>
          <w:rFonts w:ascii="Verdana" w:hAnsi="Verdana"/>
          <w:sz w:val="17"/>
          <w:szCs w:val="17"/>
        </w:rPr>
        <w:t>可让所有已移动的标记返回到它们原始的默认位置。</w:t>
      </w:r>
      <w:r>
        <w:rPr>
          <w:rFonts w:ascii="Verdana" w:hAnsi="Verdana"/>
          <w:sz w:val="17"/>
          <w:szCs w:val="17"/>
        </w:rPr>
        <w:br/>
      </w:r>
      <w:r>
        <w:rPr>
          <w:rFonts w:ascii="Verdana" w:hAnsi="Verdana"/>
          <w:sz w:val="17"/>
          <w:szCs w:val="17"/>
        </w:rPr>
        <w:br/>
      </w:r>
      <w:bookmarkStart w:id="247" w:name="Bookmark19_Run5"/>
      <w:r>
        <w:rPr>
          <w:rFonts w:ascii="Verdana" w:hAnsi="Verdana"/>
          <w:b/>
          <w:bCs/>
          <w:sz w:val="17"/>
          <w:szCs w:val="17"/>
        </w:rPr>
        <w:t>运行时</w:t>
      </w:r>
      <w:bookmarkEnd w:id="247"/>
      <w:r>
        <w:rPr>
          <w:rFonts w:ascii="Verdana" w:hAnsi="Verdana"/>
          <w:sz w:val="17"/>
          <w:szCs w:val="17"/>
        </w:rPr>
        <w:t xml:space="preserve"> </w:t>
      </w:r>
      <w:r>
        <w:rPr>
          <w:rFonts w:ascii="Verdana" w:hAnsi="Verdana"/>
          <w:sz w:val="17"/>
          <w:szCs w:val="17"/>
        </w:rPr>
        <w:br/>
      </w:r>
      <w:r>
        <w:rPr>
          <w:rFonts w:ascii="Verdana" w:hAnsi="Verdana"/>
          <w:sz w:val="17"/>
          <w:szCs w:val="17"/>
        </w:rPr>
        <w:lastRenderedPageBreak/>
        <w:t>在运行时添加一个</w:t>
      </w:r>
      <w:r>
        <w:rPr>
          <w:rFonts w:ascii="Verdana" w:hAnsi="Verdana"/>
          <w:sz w:val="17"/>
          <w:szCs w:val="17"/>
        </w:rPr>
        <w:t>Drag Marks</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 bar1 = new Bar(tChart1.Chart); </w:t>
      </w:r>
      <w:r>
        <w:rPr>
          <w:color w:val="000066"/>
          <w:sz w:val="17"/>
          <w:szCs w:val="17"/>
        </w:rPr>
        <w:br/>
        <w:t xml:space="preserve">DragMarks dragMarks1 = new DragMarks(tChart1.Chart); </w:t>
      </w:r>
      <w:r>
        <w:rPr>
          <w:color w:val="000066"/>
          <w:sz w:val="17"/>
          <w:szCs w:val="17"/>
        </w:rPr>
        <w:br/>
        <w:t xml:space="preserve"> </w:t>
      </w:r>
      <w:r>
        <w:rPr>
          <w:color w:val="000066"/>
          <w:sz w:val="17"/>
          <w:szCs w:val="17"/>
        </w:rPr>
        <w:br/>
        <w:t xml:space="preserve">bar1.FillSampleValues(20); </w:t>
      </w:r>
      <w:r>
        <w:rPr>
          <w:color w:val="000066"/>
          <w:sz w:val="17"/>
          <w:szCs w:val="17"/>
        </w:rPr>
        <w:br/>
        <w:t xml:space="preserve">dragMarks1.Active = true; </w:t>
      </w:r>
      <w:r>
        <w:rPr>
          <w:color w:val="000066"/>
          <w:sz w:val="17"/>
          <w:szCs w:val="17"/>
        </w:rPr>
        <w:br/>
        <w:t xml:space="preserve">dragMarks1.Series = bar1; </w:t>
      </w:r>
      <w:r>
        <w:rPr>
          <w:color w:val="000066"/>
          <w:sz w:val="17"/>
          <w:szCs w:val="17"/>
        </w:rPr>
        <w:br/>
        <w:t xml:space="preserve"> </w:t>
      </w:r>
      <w:r>
        <w:rPr>
          <w:color w:val="000066"/>
          <w:sz w:val="17"/>
          <w:szCs w:val="17"/>
        </w:rPr>
        <w:br/>
        <w:t xml:space="preserve">[VB.Net] </w:t>
      </w:r>
      <w:r>
        <w:rPr>
          <w:color w:val="000066"/>
          <w:sz w:val="17"/>
          <w:szCs w:val="17"/>
        </w:rPr>
        <w:br/>
        <w:t xml:space="preserve">Dim Bar1 As New Steema.TeeChart.Styles.Bar(TChart1.Chart) </w:t>
      </w:r>
      <w:r>
        <w:rPr>
          <w:color w:val="000066"/>
          <w:sz w:val="17"/>
          <w:szCs w:val="17"/>
        </w:rPr>
        <w:br/>
        <w:t xml:space="preserve">Dim DragMarks1 As New Steema.TeeChart.DragMarks(TChart1.Chart) </w:t>
      </w:r>
      <w:r>
        <w:rPr>
          <w:color w:val="000066"/>
          <w:sz w:val="17"/>
          <w:szCs w:val="17"/>
        </w:rPr>
        <w:br/>
        <w:t xml:space="preserve"> </w:t>
      </w:r>
      <w:r>
        <w:rPr>
          <w:color w:val="000066"/>
          <w:sz w:val="17"/>
          <w:szCs w:val="17"/>
        </w:rPr>
        <w:br/>
        <w:t xml:space="preserve">Bar1.FillSampleValues(20) </w:t>
      </w:r>
      <w:r>
        <w:rPr>
          <w:color w:val="000066"/>
          <w:sz w:val="17"/>
          <w:szCs w:val="17"/>
        </w:rPr>
        <w:br/>
        <w:t xml:space="preserve">DragMarks1.Active = True </w:t>
      </w:r>
      <w:r>
        <w:rPr>
          <w:color w:val="000066"/>
          <w:sz w:val="17"/>
          <w:szCs w:val="17"/>
        </w:rPr>
        <w:br/>
        <w:t xml:space="preserve">DragMarks1.Series = Bar1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48" w:name="Bookmark19_DragPoint"/>
      <w:r w:rsidRPr="00D723CD">
        <w:rPr>
          <w:rFonts w:ascii="宋体" w:hAnsi="宋体"/>
          <w:b/>
          <w:sz w:val="24"/>
        </w:rPr>
        <w:t>Drag Point 工具</w:t>
      </w:r>
      <w:bookmarkEnd w:id="248"/>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Drag Point </w:t>
      </w:r>
      <w:r>
        <w:rPr>
          <w:rFonts w:ascii="Verdana" w:hAnsi="Verdana"/>
          <w:sz w:val="17"/>
          <w:szCs w:val="17"/>
        </w:rPr>
        <w:t>工具可对已选定的</w:t>
      </w:r>
      <w:r>
        <w:rPr>
          <w:rFonts w:ascii="Verdana" w:hAnsi="Verdana"/>
          <w:sz w:val="17"/>
          <w:szCs w:val="17"/>
        </w:rPr>
        <w:t>Series</w:t>
      </w:r>
      <w:r>
        <w:rPr>
          <w:rFonts w:ascii="Verdana" w:hAnsi="Verdana"/>
          <w:sz w:val="17"/>
          <w:szCs w:val="17"/>
        </w:rPr>
        <w:t>（数据序列）标记鼠标拖动。</w:t>
      </w:r>
      <w:r>
        <w:rPr>
          <w:rFonts w:ascii="Verdana" w:hAnsi="Verdana"/>
          <w:sz w:val="17"/>
          <w:szCs w:val="17"/>
        </w:rPr>
        <w:br/>
      </w:r>
      <w:r>
        <w:rPr>
          <w:rFonts w:ascii="Verdana" w:hAnsi="Verdana"/>
          <w:sz w:val="17"/>
          <w:szCs w:val="17"/>
        </w:rPr>
        <w:br/>
      </w:r>
      <w:bookmarkStart w:id="249" w:name="Bookmark19_Design12"/>
      <w:r>
        <w:rPr>
          <w:rFonts w:ascii="Verdana" w:hAnsi="Verdana"/>
          <w:b/>
          <w:bCs/>
          <w:sz w:val="17"/>
          <w:szCs w:val="17"/>
        </w:rPr>
        <w:t>设计时</w:t>
      </w:r>
      <w:bookmarkEnd w:id="249"/>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7" name="图片 117" descr="C:\Users\SONY\AppData\Local\Temp\407984\Tutorial source\Tutorial source\images\dra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descr="C:\Users\SONY\AppData\Local\Temp\407984\Tutorial source\Tutorial source\images\dragpoint.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lastRenderedPageBreak/>
        <w:t xml:space="preserve">Drag Point </w:t>
      </w:r>
      <w:r>
        <w:rPr>
          <w:rFonts w:ascii="Verdana" w:hAnsi="Verdana"/>
          <w:sz w:val="17"/>
          <w:szCs w:val="17"/>
        </w:rPr>
        <w:t>工具可用来设置特定</w:t>
      </w:r>
      <w:r>
        <w:rPr>
          <w:rFonts w:ascii="Verdana" w:hAnsi="Verdana"/>
          <w:sz w:val="17"/>
          <w:szCs w:val="17"/>
        </w:rPr>
        <w:t>Series</w:t>
      </w:r>
      <w:r>
        <w:rPr>
          <w:rFonts w:ascii="Verdana" w:hAnsi="Verdana"/>
          <w:sz w:val="17"/>
          <w:szCs w:val="17"/>
        </w:rPr>
        <w:t>，或通过调用来断开与所有图表数据序列的关联。</w:t>
      </w:r>
      <w:r>
        <w:rPr>
          <w:rFonts w:ascii="Verdana" w:hAnsi="Verdana"/>
          <w:sz w:val="17"/>
          <w:szCs w:val="17"/>
        </w:rPr>
        <w:t>Style</w:t>
      </w:r>
      <w:r>
        <w:rPr>
          <w:rFonts w:ascii="Verdana" w:hAnsi="Verdana"/>
          <w:sz w:val="17"/>
          <w:szCs w:val="17"/>
        </w:rPr>
        <w:t>可使</w:t>
      </w:r>
      <w:r>
        <w:rPr>
          <w:rFonts w:ascii="Verdana" w:hAnsi="Verdana"/>
          <w:sz w:val="17"/>
          <w:szCs w:val="17"/>
        </w:rPr>
        <w:t>Drag Point</w:t>
      </w:r>
      <w:r>
        <w:rPr>
          <w:rFonts w:ascii="Verdana" w:hAnsi="Verdana"/>
          <w:sz w:val="17"/>
          <w:szCs w:val="17"/>
        </w:rPr>
        <w:t>工具在</w:t>
      </w:r>
      <w:r>
        <w:rPr>
          <w:rFonts w:ascii="Verdana" w:hAnsi="Verdana"/>
          <w:sz w:val="17"/>
          <w:szCs w:val="17"/>
        </w:rPr>
        <w:t>X</w:t>
      </w:r>
      <w:r>
        <w:rPr>
          <w:rFonts w:ascii="Verdana" w:hAnsi="Verdana"/>
          <w:sz w:val="17"/>
          <w:szCs w:val="17"/>
        </w:rPr>
        <w:t>方向，</w:t>
      </w:r>
      <w:r>
        <w:rPr>
          <w:rFonts w:ascii="Verdana" w:hAnsi="Verdana"/>
          <w:sz w:val="17"/>
          <w:szCs w:val="17"/>
        </w:rPr>
        <w:t>Y</w:t>
      </w:r>
      <w:r>
        <w:rPr>
          <w:rFonts w:ascii="Verdana" w:hAnsi="Verdana"/>
          <w:sz w:val="17"/>
          <w:szCs w:val="17"/>
        </w:rPr>
        <w:t>方向或两个方向上进行拖拽。</w:t>
      </w:r>
      <w:r>
        <w:rPr>
          <w:rFonts w:ascii="Verdana" w:hAnsi="Verdana"/>
          <w:sz w:val="17"/>
          <w:szCs w:val="17"/>
        </w:rPr>
        <w:t>Mouse Button</w:t>
      </w:r>
      <w:r>
        <w:rPr>
          <w:rFonts w:ascii="Verdana" w:hAnsi="Verdana"/>
          <w:sz w:val="17"/>
          <w:szCs w:val="17"/>
        </w:rPr>
        <w:t>可选择活动的鼠标按键而</w:t>
      </w:r>
      <w:r>
        <w:rPr>
          <w:rFonts w:ascii="Verdana" w:hAnsi="Verdana"/>
          <w:sz w:val="17"/>
          <w:szCs w:val="17"/>
        </w:rPr>
        <w:t>Cursor</w:t>
      </w:r>
      <w:r>
        <w:rPr>
          <w:rFonts w:ascii="Verdana" w:hAnsi="Verdana"/>
          <w:sz w:val="17"/>
          <w:szCs w:val="17"/>
        </w:rPr>
        <w:t>可选择当在</w:t>
      </w:r>
      <w:r>
        <w:rPr>
          <w:rFonts w:ascii="Verdana" w:hAnsi="Verdana"/>
          <w:sz w:val="17"/>
          <w:szCs w:val="17"/>
        </w:rPr>
        <w:t>Series</w:t>
      </w:r>
      <w:r>
        <w:rPr>
          <w:rFonts w:ascii="Verdana" w:hAnsi="Verdana"/>
          <w:sz w:val="17"/>
          <w:szCs w:val="17"/>
        </w:rPr>
        <w:t>点上进行拖拽时光标的样式。</w:t>
      </w:r>
      <w:r>
        <w:rPr>
          <w:rFonts w:ascii="Verdana" w:hAnsi="Verdana"/>
          <w:sz w:val="17"/>
          <w:szCs w:val="17"/>
        </w:rPr>
        <w:br/>
      </w:r>
      <w:r>
        <w:rPr>
          <w:rFonts w:ascii="Verdana" w:hAnsi="Verdana"/>
          <w:sz w:val="17"/>
          <w:szCs w:val="17"/>
        </w:rPr>
        <w:br/>
      </w:r>
      <w:bookmarkStart w:id="250" w:name="Bookmark19_Run12"/>
      <w:r>
        <w:rPr>
          <w:rFonts w:ascii="Verdana" w:hAnsi="Verdana"/>
          <w:b/>
          <w:bCs/>
          <w:sz w:val="17"/>
          <w:szCs w:val="17"/>
        </w:rPr>
        <w:t>运行时</w:t>
      </w:r>
      <w:bookmarkEnd w:id="250"/>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Drag  Point</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 bar1 = new Bar(tChart1.Chart); </w:t>
      </w:r>
      <w:r>
        <w:rPr>
          <w:color w:val="000066"/>
          <w:sz w:val="17"/>
          <w:szCs w:val="17"/>
        </w:rPr>
        <w:br/>
        <w:t xml:space="preserve">DragPoint dragPoint1 = new DragPoint(tChart1.Chart); </w:t>
      </w:r>
      <w:r>
        <w:rPr>
          <w:color w:val="000066"/>
          <w:sz w:val="17"/>
          <w:szCs w:val="17"/>
        </w:rPr>
        <w:br/>
        <w:t xml:space="preserve"> </w:t>
      </w:r>
      <w:r>
        <w:rPr>
          <w:color w:val="000066"/>
          <w:sz w:val="17"/>
          <w:szCs w:val="17"/>
        </w:rPr>
        <w:br/>
        <w:t xml:space="preserve">bar1.FillSampleValues(10); </w:t>
      </w:r>
      <w:r>
        <w:rPr>
          <w:color w:val="000066"/>
          <w:sz w:val="17"/>
          <w:szCs w:val="17"/>
        </w:rPr>
        <w:br/>
        <w:t xml:space="preserve">dragPoint1.Active = true; </w:t>
      </w:r>
      <w:r>
        <w:rPr>
          <w:color w:val="000066"/>
          <w:sz w:val="17"/>
          <w:szCs w:val="17"/>
        </w:rPr>
        <w:br/>
        <w:t xml:space="preserve">dragPoint1.Series = bar1; </w:t>
      </w:r>
      <w:r>
        <w:rPr>
          <w:color w:val="000066"/>
          <w:sz w:val="17"/>
          <w:szCs w:val="17"/>
        </w:rPr>
        <w:br/>
        <w:t xml:space="preserve">dragPoint1.Style = DragPointStyles.Y; </w:t>
      </w:r>
      <w:r>
        <w:rPr>
          <w:color w:val="000066"/>
          <w:sz w:val="17"/>
          <w:szCs w:val="17"/>
        </w:rPr>
        <w:br/>
        <w:t xml:space="preserve"> </w:t>
      </w:r>
      <w:r>
        <w:rPr>
          <w:color w:val="000066"/>
          <w:sz w:val="17"/>
          <w:szCs w:val="17"/>
        </w:rPr>
        <w:br/>
        <w:t xml:space="preserve"> [VB.Net] </w:t>
      </w:r>
      <w:r>
        <w:rPr>
          <w:color w:val="000066"/>
          <w:sz w:val="17"/>
          <w:szCs w:val="17"/>
        </w:rPr>
        <w:br/>
        <w:t xml:space="preserve">Dim Bar1 As New Steema.TeeChart.Styles.Bar(TChart1.Chart) </w:t>
      </w:r>
      <w:r>
        <w:rPr>
          <w:color w:val="000066"/>
          <w:sz w:val="17"/>
          <w:szCs w:val="17"/>
        </w:rPr>
        <w:br/>
        <w:t xml:space="preserve">Dim DragPoint1 As New Steema.TeeChart.DragPoint(TChart1.Chart) </w:t>
      </w:r>
      <w:r>
        <w:rPr>
          <w:color w:val="000066"/>
          <w:sz w:val="17"/>
          <w:szCs w:val="17"/>
        </w:rPr>
        <w:br/>
        <w:t xml:space="preserve"> </w:t>
      </w:r>
      <w:r>
        <w:rPr>
          <w:color w:val="000066"/>
          <w:sz w:val="17"/>
          <w:szCs w:val="17"/>
        </w:rPr>
        <w:br/>
        <w:t xml:space="preserve">Bar1.FillSampleValues(10) </w:t>
      </w:r>
      <w:r>
        <w:rPr>
          <w:color w:val="000066"/>
          <w:sz w:val="17"/>
          <w:szCs w:val="17"/>
        </w:rPr>
        <w:br/>
        <w:t xml:space="preserve">DragPoint1.Active = True </w:t>
      </w:r>
      <w:r>
        <w:rPr>
          <w:color w:val="000066"/>
          <w:sz w:val="17"/>
          <w:szCs w:val="17"/>
        </w:rPr>
        <w:br/>
        <w:t xml:space="preserve">DragPoint1.Series = Bar1 </w:t>
      </w:r>
      <w:r>
        <w:rPr>
          <w:color w:val="000066"/>
          <w:sz w:val="17"/>
          <w:szCs w:val="17"/>
        </w:rPr>
        <w:br/>
        <w:t xml:space="preserve">DragPoint1.Style = Steema.TeeChart.DragPointStyles.Y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51" w:name="Bookmark19_DrawLine"/>
      <w:r w:rsidRPr="00D723CD">
        <w:rPr>
          <w:rFonts w:ascii="宋体" w:hAnsi="宋体"/>
          <w:b/>
          <w:sz w:val="24"/>
        </w:rPr>
        <w:t>Draw Line 工具</w:t>
      </w:r>
      <w:bookmarkEnd w:id="251"/>
      <w:r w:rsidRPr="00D723CD">
        <w:rPr>
          <w:rFonts w:ascii="宋体" w:hAnsi="宋体"/>
          <w:b/>
          <w:sz w:val="24"/>
        </w:rPr>
        <w:t xml:space="preserve"> </w:t>
      </w:r>
    </w:p>
    <w:p w:rsidR="007649B1" w:rsidRDefault="007649B1" w:rsidP="007649B1">
      <w:pPr>
        <w:pStyle w:val="a5"/>
        <w:spacing w:after="240"/>
        <w:rPr>
          <w:rFonts w:ascii="Verdana" w:hAnsi="Verdana"/>
          <w:sz w:val="17"/>
          <w:szCs w:val="17"/>
        </w:rPr>
      </w:pPr>
      <w:r>
        <w:rPr>
          <w:rFonts w:ascii="Verdana" w:hAnsi="Verdana"/>
          <w:sz w:val="17"/>
          <w:szCs w:val="17"/>
        </w:rPr>
        <w:t>在图表中，</w:t>
      </w:r>
      <w:r>
        <w:rPr>
          <w:rFonts w:ascii="Verdana" w:hAnsi="Verdana"/>
          <w:sz w:val="17"/>
          <w:szCs w:val="17"/>
        </w:rPr>
        <w:t xml:space="preserve">Draw Line </w:t>
      </w:r>
      <w:r>
        <w:rPr>
          <w:rFonts w:ascii="Verdana" w:hAnsi="Verdana"/>
          <w:sz w:val="17"/>
          <w:szCs w:val="17"/>
        </w:rPr>
        <w:t>工具可完全自定义使用鼠标完成直线的绘制，选择，拖动及删除等操作。</w:t>
      </w:r>
      <w:r>
        <w:rPr>
          <w:rFonts w:ascii="Verdana" w:hAnsi="Verdana"/>
          <w:sz w:val="17"/>
          <w:szCs w:val="17"/>
        </w:rPr>
        <w:br/>
      </w:r>
      <w:r>
        <w:rPr>
          <w:rFonts w:ascii="Verdana" w:hAnsi="Verdana"/>
          <w:sz w:val="17"/>
          <w:szCs w:val="17"/>
        </w:rPr>
        <w:br/>
      </w:r>
      <w:r>
        <w:rPr>
          <w:rFonts w:ascii="Verdana" w:hAnsi="Verdana"/>
          <w:sz w:val="17"/>
          <w:szCs w:val="17"/>
        </w:rPr>
        <w:br/>
      </w:r>
      <w:bookmarkStart w:id="252" w:name="Bookmark19_Design6"/>
      <w:r>
        <w:rPr>
          <w:rFonts w:ascii="Verdana" w:hAnsi="Verdana"/>
          <w:b/>
          <w:bCs/>
          <w:sz w:val="17"/>
          <w:szCs w:val="17"/>
        </w:rPr>
        <w:t>设计时</w:t>
      </w:r>
      <w:bookmarkEnd w:id="252"/>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43275"/>
            <wp:effectExtent l="0" t="0" r="0" b="9525"/>
            <wp:docPr id="116" name="图片 116" descr="C:\Users\SONY\AppData\Local\Temp\407984\Tutorial source\Tutorial source\images\draw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descr="C:\Users\SONY\AppData\Local\Temp\407984\Tutorial source\Tutorial source\images\drawlin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Draw Line</w:t>
      </w:r>
      <w:r>
        <w:rPr>
          <w:rFonts w:ascii="Verdana" w:hAnsi="Verdana"/>
          <w:sz w:val="17"/>
          <w:szCs w:val="17"/>
        </w:rPr>
        <w:t>工具可用来设置特定</w:t>
      </w:r>
      <w:r>
        <w:rPr>
          <w:rFonts w:ascii="Verdana" w:hAnsi="Verdana"/>
          <w:sz w:val="17"/>
          <w:szCs w:val="17"/>
        </w:rPr>
        <w:t>Series</w:t>
      </w:r>
      <w:r>
        <w:rPr>
          <w:rFonts w:ascii="Verdana" w:hAnsi="Verdana"/>
          <w:sz w:val="17"/>
          <w:szCs w:val="17"/>
        </w:rPr>
        <w:t>，或可通过</w:t>
      </w:r>
      <w:r>
        <w:rPr>
          <w:rFonts w:ascii="Verdana" w:hAnsi="Verdana"/>
          <w:sz w:val="17"/>
          <w:szCs w:val="17"/>
        </w:rPr>
        <w:t xml:space="preserve">Series </w:t>
      </w:r>
      <w:r>
        <w:rPr>
          <w:rFonts w:ascii="Verdana" w:hAnsi="Verdana"/>
          <w:sz w:val="17"/>
          <w:szCs w:val="17"/>
        </w:rPr>
        <w:t>组合框来断开与所有图表数据序列的关联。</w:t>
      </w:r>
      <w:r>
        <w:rPr>
          <w:rFonts w:ascii="Verdana" w:hAnsi="Verdana"/>
          <w:sz w:val="17"/>
          <w:szCs w:val="17"/>
        </w:rPr>
        <w:t>Button</w:t>
      </w:r>
      <w:r>
        <w:rPr>
          <w:rFonts w:ascii="Verdana" w:hAnsi="Verdana"/>
          <w:sz w:val="17"/>
          <w:szCs w:val="17"/>
        </w:rPr>
        <w:t>组合框可设置</w:t>
      </w:r>
      <w:r>
        <w:rPr>
          <w:rFonts w:ascii="Verdana" w:hAnsi="Verdana"/>
          <w:sz w:val="17"/>
          <w:szCs w:val="17"/>
        </w:rPr>
        <w:t>Draw Line</w:t>
      </w:r>
      <w:r>
        <w:rPr>
          <w:rFonts w:ascii="Verdana" w:hAnsi="Verdana"/>
          <w:sz w:val="17"/>
          <w:szCs w:val="17"/>
        </w:rPr>
        <w:t>工具的特定鼠标按钮。</w:t>
      </w:r>
      <w:r>
        <w:rPr>
          <w:rFonts w:ascii="Verdana" w:hAnsi="Verdana"/>
          <w:sz w:val="17"/>
          <w:szCs w:val="17"/>
        </w:rPr>
        <w:t xml:space="preserve">Pen (Pen Editor) </w:t>
      </w:r>
      <w:r>
        <w:rPr>
          <w:rFonts w:ascii="Verdana" w:hAnsi="Verdana"/>
          <w:sz w:val="17"/>
          <w:szCs w:val="17"/>
        </w:rPr>
        <w:t>允许您对</w:t>
      </w:r>
      <w:r>
        <w:rPr>
          <w:rFonts w:ascii="Verdana" w:hAnsi="Verdana"/>
          <w:sz w:val="17"/>
          <w:szCs w:val="17"/>
        </w:rPr>
        <w:t>Draw Lines</w:t>
      </w:r>
      <w:r>
        <w:rPr>
          <w:rFonts w:ascii="Verdana" w:hAnsi="Verdana"/>
          <w:sz w:val="17"/>
          <w:szCs w:val="17"/>
        </w:rPr>
        <w:t>的风格，颜色，宽度，尾端，透明度及可见度进行编辑，而</w:t>
      </w:r>
      <w:r>
        <w:rPr>
          <w:rFonts w:ascii="Verdana" w:hAnsi="Verdana"/>
          <w:sz w:val="17"/>
          <w:szCs w:val="17"/>
        </w:rPr>
        <w:t>Enable Drawing</w:t>
      </w:r>
      <w:r>
        <w:rPr>
          <w:rFonts w:ascii="Verdana" w:hAnsi="Verdana"/>
          <w:sz w:val="17"/>
          <w:szCs w:val="17"/>
        </w:rPr>
        <w:t>和</w:t>
      </w:r>
      <w:r>
        <w:rPr>
          <w:rFonts w:ascii="Verdana" w:hAnsi="Verdana"/>
          <w:sz w:val="17"/>
          <w:szCs w:val="17"/>
        </w:rPr>
        <w:t>Enable Select</w:t>
      </w:r>
      <w:r>
        <w:rPr>
          <w:rFonts w:ascii="Verdana" w:hAnsi="Verdana"/>
          <w:sz w:val="17"/>
          <w:szCs w:val="17"/>
        </w:rPr>
        <w:t>可对直线的绘制及选择进行可用</w:t>
      </w:r>
      <w:r>
        <w:rPr>
          <w:rFonts w:ascii="Verdana" w:hAnsi="Verdana"/>
          <w:sz w:val="17"/>
          <w:szCs w:val="17"/>
        </w:rPr>
        <w:t>/</w:t>
      </w:r>
      <w:r>
        <w:rPr>
          <w:rFonts w:ascii="Verdana" w:hAnsi="Verdana"/>
          <w:sz w:val="17"/>
          <w:szCs w:val="17"/>
        </w:rPr>
        <w:t>禁用操作。</w:t>
      </w:r>
      <w:r>
        <w:rPr>
          <w:rFonts w:ascii="Verdana" w:hAnsi="Verdana"/>
          <w:sz w:val="17"/>
          <w:szCs w:val="17"/>
        </w:rPr>
        <w:br/>
      </w:r>
      <w:r>
        <w:rPr>
          <w:rFonts w:ascii="Verdana" w:hAnsi="Verdana"/>
          <w:sz w:val="17"/>
          <w:szCs w:val="17"/>
        </w:rPr>
        <w:br/>
      </w:r>
      <w:bookmarkStart w:id="253" w:name="Bookmark19_Run6"/>
      <w:r>
        <w:rPr>
          <w:rFonts w:ascii="Verdana" w:hAnsi="Verdana"/>
          <w:b/>
          <w:bCs/>
          <w:sz w:val="17"/>
          <w:szCs w:val="17"/>
        </w:rPr>
        <w:t>运行时</w:t>
      </w:r>
      <w:bookmarkEnd w:id="253"/>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Draw Line</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 bar1 = new Bar(tChart1.Chart); </w:t>
      </w:r>
      <w:r>
        <w:rPr>
          <w:color w:val="000066"/>
          <w:sz w:val="17"/>
          <w:szCs w:val="17"/>
        </w:rPr>
        <w:br/>
        <w:t xml:space="preserve">DrawLine drawLine1 = new DrawLine(tChart1.Chart); </w:t>
      </w:r>
      <w:r>
        <w:rPr>
          <w:color w:val="000066"/>
          <w:sz w:val="17"/>
          <w:szCs w:val="17"/>
        </w:rPr>
        <w:br/>
        <w:t xml:space="preserve"> </w:t>
      </w:r>
      <w:r>
        <w:rPr>
          <w:color w:val="000066"/>
          <w:sz w:val="17"/>
          <w:szCs w:val="17"/>
        </w:rPr>
        <w:br/>
        <w:t xml:space="preserve">bar1.FillSampleValues(20); </w:t>
      </w:r>
      <w:r>
        <w:rPr>
          <w:color w:val="000066"/>
          <w:sz w:val="17"/>
          <w:szCs w:val="17"/>
        </w:rPr>
        <w:br/>
        <w:t xml:space="preserve">drawLine1.Series = bar1; </w:t>
      </w:r>
      <w:r>
        <w:rPr>
          <w:color w:val="000066"/>
          <w:sz w:val="17"/>
          <w:szCs w:val="17"/>
        </w:rPr>
        <w:br/>
        <w:t xml:space="preserve">drawLine1.Button = MouseButtons.Left; </w:t>
      </w:r>
      <w:r>
        <w:rPr>
          <w:color w:val="000066"/>
          <w:sz w:val="17"/>
          <w:szCs w:val="17"/>
        </w:rPr>
        <w:br/>
        <w:t xml:space="preserve">drawLine1.EnableDraw = true; </w:t>
      </w:r>
      <w:r>
        <w:rPr>
          <w:color w:val="000066"/>
          <w:sz w:val="17"/>
          <w:szCs w:val="17"/>
        </w:rPr>
        <w:br/>
        <w:t xml:space="preserve">drawLine1.EnableSelect = true; </w:t>
      </w:r>
      <w:r>
        <w:rPr>
          <w:color w:val="000066"/>
          <w:sz w:val="17"/>
          <w:szCs w:val="17"/>
        </w:rPr>
        <w:br/>
        <w:t xml:space="preserve">drawLine1.Pen.Color = Color.AliceBlue; </w:t>
      </w:r>
      <w:r>
        <w:rPr>
          <w:color w:val="000066"/>
          <w:sz w:val="17"/>
          <w:szCs w:val="17"/>
        </w:rPr>
        <w:br/>
        <w:t xml:space="preserve"> </w:t>
      </w:r>
      <w:r>
        <w:rPr>
          <w:color w:val="000066"/>
          <w:sz w:val="17"/>
          <w:szCs w:val="17"/>
        </w:rPr>
        <w:br/>
        <w:t xml:space="preserve">[VB.Net] </w:t>
      </w:r>
      <w:r>
        <w:rPr>
          <w:color w:val="000066"/>
          <w:sz w:val="17"/>
          <w:szCs w:val="17"/>
        </w:rPr>
        <w:br/>
        <w:t xml:space="preserve">Dim Bar1 As New Steema.TeeChart.Styles.Bar(TChart1.Chart) </w:t>
      </w:r>
      <w:r>
        <w:rPr>
          <w:color w:val="000066"/>
          <w:sz w:val="17"/>
          <w:szCs w:val="17"/>
        </w:rPr>
        <w:br/>
        <w:t xml:space="preserve">Dim DrawLine1 As New Steema.TeeChart.DrawLine(TChart1.Chart) </w:t>
      </w:r>
      <w:r>
        <w:rPr>
          <w:color w:val="000066"/>
          <w:sz w:val="17"/>
          <w:szCs w:val="17"/>
        </w:rPr>
        <w:br/>
        <w:t xml:space="preserve"> </w:t>
      </w:r>
      <w:r>
        <w:rPr>
          <w:color w:val="000066"/>
          <w:sz w:val="17"/>
          <w:szCs w:val="17"/>
        </w:rPr>
        <w:br/>
      </w:r>
      <w:r>
        <w:rPr>
          <w:color w:val="000066"/>
          <w:sz w:val="17"/>
          <w:szCs w:val="17"/>
        </w:rPr>
        <w:lastRenderedPageBreak/>
        <w:t xml:space="preserve">Bar1.FillSampleValues(20) </w:t>
      </w:r>
      <w:r>
        <w:rPr>
          <w:color w:val="000066"/>
          <w:sz w:val="17"/>
          <w:szCs w:val="17"/>
        </w:rPr>
        <w:br/>
        <w:t xml:space="preserve">DrawLine1.Series = Bar1 </w:t>
      </w:r>
      <w:r>
        <w:rPr>
          <w:color w:val="000066"/>
          <w:sz w:val="17"/>
          <w:szCs w:val="17"/>
        </w:rPr>
        <w:br/>
        <w:t xml:space="preserve">DrawLine1.Button = MouseButtons.Left </w:t>
      </w:r>
      <w:r>
        <w:rPr>
          <w:color w:val="000066"/>
          <w:sz w:val="17"/>
          <w:szCs w:val="17"/>
        </w:rPr>
        <w:br/>
        <w:t xml:space="preserve">DrawLine1.EnableDraw = True </w:t>
      </w:r>
      <w:r>
        <w:rPr>
          <w:color w:val="000066"/>
          <w:sz w:val="17"/>
          <w:szCs w:val="17"/>
        </w:rPr>
        <w:br/>
        <w:t xml:space="preserve">DrawLine1.EnableSelect = True </w:t>
      </w:r>
      <w:r>
        <w:rPr>
          <w:color w:val="000066"/>
          <w:sz w:val="17"/>
          <w:szCs w:val="17"/>
        </w:rPr>
        <w:br/>
        <w:t xml:space="preserve">DrawLine1.Pen.Color = Color.AliceBlue </w:t>
      </w:r>
      <w:r>
        <w:rPr>
          <w:color w:val="000066"/>
          <w:sz w:val="17"/>
          <w:szCs w:val="17"/>
        </w:rPr>
        <w:br/>
        <w:t xml:space="preserve"> </w:t>
      </w:r>
    </w:p>
    <w:p w:rsidR="007649B1" w:rsidRPr="00D723CD" w:rsidRDefault="007649B1" w:rsidP="007649B1">
      <w:pPr>
        <w:jc w:val="left"/>
        <w:rPr>
          <w:rFonts w:ascii="宋体" w:hAnsi="宋体"/>
          <w:b/>
          <w:sz w:val="24"/>
        </w:rPr>
      </w:pPr>
      <w:bookmarkStart w:id="254" w:name="Bookmark19_GanttDrag"/>
      <w:r w:rsidRPr="00D723CD">
        <w:rPr>
          <w:rFonts w:ascii="宋体" w:hAnsi="宋体"/>
          <w:b/>
          <w:sz w:val="24"/>
        </w:rPr>
        <w:t>Gantt Drag 工具</w:t>
      </w:r>
      <w:bookmarkEnd w:id="254"/>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Gantt Drag </w:t>
      </w:r>
      <w:r>
        <w:rPr>
          <w:rFonts w:ascii="Verdana" w:hAnsi="Verdana"/>
          <w:sz w:val="17"/>
          <w:szCs w:val="17"/>
        </w:rPr>
        <w:t>工具能拖拽和</w:t>
      </w:r>
      <w:r>
        <w:rPr>
          <w:rFonts w:ascii="Verdana" w:hAnsi="Verdana"/>
          <w:sz w:val="17"/>
          <w:szCs w:val="17"/>
        </w:rPr>
        <w:t>/</w:t>
      </w:r>
      <w:r>
        <w:rPr>
          <w:rFonts w:ascii="Verdana" w:hAnsi="Verdana"/>
          <w:sz w:val="17"/>
          <w:szCs w:val="17"/>
        </w:rPr>
        <w:t>或调整</w:t>
      </w:r>
      <w:r>
        <w:rPr>
          <w:rFonts w:ascii="Verdana" w:hAnsi="Verdana"/>
          <w:sz w:val="17"/>
          <w:szCs w:val="17"/>
        </w:rPr>
        <w:t>Gantt Series</w:t>
      </w:r>
      <w:r>
        <w:rPr>
          <w:rFonts w:ascii="Verdana" w:hAnsi="Verdana"/>
          <w:sz w:val="17"/>
          <w:szCs w:val="17"/>
        </w:rPr>
        <w:t>的滑动条。</w:t>
      </w:r>
      <w:r>
        <w:rPr>
          <w:rFonts w:ascii="Verdana" w:hAnsi="Verdana"/>
          <w:sz w:val="17"/>
          <w:szCs w:val="17"/>
        </w:rPr>
        <w:br/>
      </w:r>
      <w:bookmarkStart w:id="255" w:name="Bookmark19_Design13"/>
      <w:r>
        <w:rPr>
          <w:rFonts w:ascii="Verdana" w:hAnsi="Verdana"/>
          <w:b/>
          <w:bCs/>
          <w:sz w:val="17"/>
          <w:szCs w:val="17"/>
        </w:rPr>
        <w:t>设计时</w:t>
      </w:r>
      <w:bookmarkEnd w:id="255"/>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5" name="图片 115" descr="C:\Users\SONY\AppData\Local\Temp\407984\Tutorial source\Tutorial source\images\gantt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C:\Users\SONY\AppData\Local\Temp\407984\Tutorial source\Tutorial source\images\ganttdrag.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 xml:space="preserve">Gantt Drag </w:t>
      </w:r>
      <w:r>
        <w:rPr>
          <w:rFonts w:ascii="Verdana" w:hAnsi="Verdana"/>
          <w:sz w:val="17"/>
          <w:szCs w:val="17"/>
        </w:rPr>
        <w:t>已和一个特定的</w:t>
      </w:r>
      <w:r>
        <w:rPr>
          <w:rFonts w:ascii="Verdana" w:hAnsi="Verdana"/>
          <w:sz w:val="17"/>
          <w:szCs w:val="17"/>
        </w:rPr>
        <w:t>Gantt Series</w:t>
      </w:r>
      <w:r>
        <w:rPr>
          <w:rFonts w:ascii="Verdana" w:hAnsi="Verdana"/>
          <w:sz w:val="17"/>
          <w:szCs w:val="17"/>
        </w:rPr>
        <w:t>相关联。</w:t>
      </w:r>
      <w:r>
        <w:rPr>
          <w:rFonts w:ascii="Verdana" w:hAnsi="Verdana"/>
          <w:sz w:val="17"/>
          <w:szCs w:val="17"/>
        </w:rPr>
        <w:t>Resize Pixel Tolerance</w:t>
      </w:r>
      <w:r>
        <w:rPr>
          <w:rFonts w:ascii="Verdana" w:hAnsi="Verdana"/>
          <w:sz w:val="17"/>
          <w:szCs w:val="17"/>
        </w:rPr>
        <w:t>可指定按像素拖拽的精确度，</w:t>
      </w:r>
      <w:r>
        <w:rPr>
          <w:rFonts w:ascii="Verdana" w:hAnsi="Verdana"/>
          <w:sz w:val="17"/>
          <w:szCs w:val="17"/>
        </w:rPr>
        <w:t>Allow Drag</w:t>
      </w:r>
      <w:r>
        <w:rPr>
          <w:rFonts w:ascii="Verdana" w:hAnsi="Verdana"/>
          <w:sz w:val="17"/>
          <w:szCs w:val="17"/>
        </w:rPr>
        <w:t>表示可对其进行拖拽，而</w:t>
      </w:r>
      <w:r>
        <w:rPr>
          <w:rFonts w:ascii="Verdana" w:hAnsi="Verdana"/>
          <w:sz w:val="17"/>
          <w:szCs w:val="17"/>
        </w:rPr>
        <w:t>Cursor</w:t>
      </w:r>
      <w:r>
        <w:rPr>
          <w:rFonts w:ascii="Verdana" w:hAnsi="Verdana"/>
          <w:sz w:val="17"/>
          <w:szCs w:val="17"/>
        </w:rPr>
        <w:t>可设定在拖拽时光标的显示样式。</w:t>
      </w:r>
      <w:r>
        <w:rPr>
          <w:rFonts w:ascii="Verdana" w:hAnsi="Verdana"/>
          <w:sz w:val="17"/>
          <w:szCs w:val="17"/>
        </w:rPr>
        <w:t xml:space="preserve"> Allow Resize</w:t>
      </w:r>
      <w:r>
        <w:rPr>
          <w:rFonts w:ascii="Verdana" w:hAnsi="Verdana"/>
          <w:sz w:val="17"/>
          <w:szCs w:val="17"/>
        </w:rPr>
        <w:t>可使</w:t>
      </w:r>
      <w:r>
        <w:rPr>
          <w:rFonts w:ascii="Verdana" w:hAnsi="Verdana"/>
          <w:sz w:val="17"/>
          <w:szCs w:val="17"/>
        </w:rPr>
        <w:t>Gantt Bar</w:t>
      </w:r>
      <w:r>
        <w:rPr>
          <w:rFonts w:ascii="Verdana" w:hAnsi="Verdana"/>
          <w:sz w:val="17"/>
          <w:szCs w:val="17"/>
        </w:rPr>
        <w:t>恢复到所要求的尺寸，而</w:t>
      </w:r>
      <w:r>
        <w:rPr>
          <w:rFonts w:ascii="Verdana" w:hAnsi="Verdana"/>
          <w:sz w:val="17"/>
          <w:szCs w:val="17"/>
        </w:rPr>
        <w:t xml:space="preserve"> Cursor</w:t>
      </w:r>
      <w:r>
        <w:rPr>
          <w:rFonts w:ascii="Verdana" w:hAnsi="Verdana"/>
          <w:sz w:val="17"/>
          <w:szCs w:val="17"/>
        </w:rPr>
        <w:t>可设定在恢复时光标的显示样式。</w:t>
      </w:r>
      <w:r>
        <w:rPr>
          <w:rFonts w:ascii="Verdana" w:hAnsi="Verdana"/>
          <w:sz w:val="17"/>
          <w:szCs w:val="17"/>
        </w:rPr>
        <w:br/>
      </w:r>
      <w:r>
        <w:rPr>
          <w:rFonts w:ascii="Verdana" w:hAnsi="Verdana"/>
          <w:sz w:val="17"/>
          <w:szCs w:val="17"/>
        </w:rPr>
        <w:br/>
      </w:r>
      <w:bookmarkStart w:id="256" w:name="Bookmark19_Run13"/>
      <w:r>
        <w:rPr>
          <w:rFonts w:ascii="Verdana" w:hAnsi="Verdana"/>
          <w:b/>
          <w:bCs/>
          <w:sz w:val="17"/>
          <w:szCs w:val="17"/>
        </w:rPr>
        <w:t>运行时</w:t>
      </w:r>
      <w:bookmarkEnd w:id="256"/>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 Image</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GanttSeries ganttSeries1 = new GanttSeries(tChart1.Chart); </w:t>
      </w:r>
      <w:r>
        <w:rPr>
          <w:color w:val="000066"/>
          <w:sz w:val="17"/>
          <w:szCs w:val="17"/>
        </w:rPr>
        <w:br/>
        <w:t xml:space="preserve">GanttTool ganttTool1 = new GanttTool(tChart1.Chart); </w:t>
      </w:r>
      <w:r>
        <w:rPr>
          <w:color w:val="000066"/>
          <w:sz w:val="17"/>
          <w:szCs w:val="17"/>
        </w:rPr>
        <w:br/>
        <w:t xml:space="preserve"> </w:t>
      </w:r>
      <w:r>
        <w:rPr>
          <w:color w:val="000066"/>
          <w:sz w:val="17"/>
          <w:szCs w:val="17"/>
        </w:rPr>
        <w:br/>
        <w:t xml:space="preserve">ganttSeries1.FillSampleValues(10); </w:t>
      </w:r>
      <w:r>
        <w:rPr>
          <w:color w:val="000066"/>
          <w:sz w:val="17"/>
          <w:szCs w:val="17"/>
        </w:rPr>
        <w:br/>
      </w:r>
      <w:r>
        <w:rPr>
          <w:color w:val="000066"/>
          <w:sz w:val="17"/>
          <w:szCs w:val="17"/>
        </w:rPr>
        <w:lastRenderedPageBreak/>
        <w:t xml:space="preserve">ganttTool1.AllowResize = false; </w:t>
      </w:r>
      <w:r>
        <w:rPr>
          <w:color w:val="000066"/>
          <w:sz w:val="17"/>
          <w:szCs w:val="17"/>
        </w:rPr>
        <w:br/>
        <w:t xml:space="preserve">ganttTool1.AllowDrag = true; </w:t>
      </w:r>
      <w:r>
        <w:rPr>
          <w:color w:val="000066"/>
          <w:sz w:val="17"/>
          <w:szCs w:val="17"/>
        </w:rPr>
        <w:br/>
        <w:t xml:space="preserve">ganttTool1.MinPixels = 3; </w:t>
      </w:r>
      <w:r>
        <w:rPr>
          <w:color w:val="000066"/>
          <w:sz w:val="17"/>
          <w:szCs w:val="17"/>
        </w:rPr>
        <w:br/>
        <w:t xml:space="preserve">ganttTool1.Series = ganttSeries1; </w:t>
      </w:r>
      <w:r>
        <w:rPr>
          <w:color w:val="000066"/>
          <w:sz w:val="17"/>
          <w:szCs w:val="17"/>
        </w:rPr>
        <w:br/>
        <w:t xml:space="preserve">ganttTool1.Active = true; </w:t>
      </w:r>
      <w:r>
        <w:rPr>
          <w:color w:val="000066"/>
          <w:sz w:val="17"/>
          <w:szCs w:val="17"/>
        </w:rPr>
        <w:br/>
        <w:t xml:space="preserve"> </w:t>
      </w:r>
      <w:r>
        <w:rPr>
          <w:color w:val="000066"/>
          <w:sz w:val="17"/>
          <w:szCs w:val="17"/>
        </w:rPr>
        <w:br/>
        <w:t xml:space="preserve">tChart1.Legend.Visible = false; </w:t>
      </w:r>
      <w:r>
        <w:rPr>
          <w:color w:val="000066"/>
          <w:sz w:val="17"/>
          <w:szCs w:val="17"/>
        </w:rPr>
        <w:br/>
        <w:t xml:space="preserve"> </w:t>
      </w:r>
      <w:r>
        <w:rPr>
          <w:color w:val="000066"/>
          <w:sz w:val="17"/>
          <w:szCs w:val="17"/>
        </w:rPr>
        <w:br/>
        <w:t xml:space="preserve">[VB.Net] </w:t>
      </w:r>
      <w:r>
        <w:rPr>
          <w:color w:val="000066"/>
          <w:sz w:val="17"/>
          <w:szCs w:val="17"/>
        </w:rPr>
        <w:br/>
        <w:t xml:space="preserve">Dim GanttSeries1 As New Steema.TeeChart.GanttSeries(TChart1.Chart) </w:t>
      </w:r>
      <w:r>
        <w:rPr>
          <w:color w:val="000066"/>
          <w:sz w:val="17"/>
          <w:szCs w:val="17"/>
        </w:rPr>
        <w:br/>
        <w:t xml:space="preserve">Dim GanttTool1 As New Steema.TeeChart.GanttTool(TChart1.Chart) </w:t>
      </w:r>
      <w:r>
        <w:rPr>
          <w:color w:val="000066"/>
          <w:sz w:val="17"/>
          <w:szCs w:val="17"/>
        </w:rPr>
        <w:br/>
        <w:t xml:space="preserve"> </w:t>
      </w:r>
      <w:r>
        <w:rPr>
          <w:color w:val="000066"/>
          <w:sz w:val="17"/>
          <w:szCs w:val="17"/>
        </w:rPr>
        <w:br/>
        <w:t xml:space="preserve">GanttSeries1.FillSampleValues(10) </w:t>
      </w:r>
      <w:r>
        <w:rPr>
          <w:color w:val="000066"/>
          <w:sz w:val="17"/>
          <w:szCs w:val="17"/>
        </w:rPr>
        <w:br/>
        <w:t xml:space="preserve">GanttTool1.AllowResize = False </w:t>
      </w:r>
      <w:r>
        <w:rPr>
          <w:color w:val="000066"/>
          <w:sz w:val="17"/>
          <w:szCs w:val="17"/>
        </w:rPr>
        <w:br/>
        <w:t xml:space="preserve">GanttTool1.AllowDrag = True </w:t>
      </w:r>
      <w:r>
        <w:rPr>
          <w:color w:val="000066"/>
          <w:sz w:val="17"/>
          <w:szCs w:val="17"/>
        </w:rPr>
        <w:br/>
        <w:t xml:space="preserve">GanttTool1.MinPixels = 3 </w:t>
      </w:r>
      <w:r>
        <w:rPr>
          <w:color w:val="000066"/>
          <w:sz w:val="17"/>
          <w:szCs w:val="17"/>
        </w:rPr>
        <w:br/>
        <w:t xml:space="preserve">GanttTool1.Series = GanttSeries1 </w:t>
      </w:r>
      <w:r>
        <w:rPr>
          <w:color w:val="000066"/>
          <w:sz w:val="17"/>
          <w:szCs w:val="17"/>
        </w:rPr>
        <w:br/>
        <w:t xml:space="preserve">GanttTool1.Active = True </w:t>
      </w:r>
      <w:r>
        <w:rPr>
          <w:color w:val="000066"/>
          <w:sz w:val="17"/>
          <w:szCs w:val="17"/>
        </w:rPr>
        <w:br/>
        <w:t xml:space="preserve"> </w:t>
      </w:r>
      <w:r>
        <w:rPr>
          <w:color w:val="000066"/>
          <w:sz w:val="17"/>
          <w:szCs w:val="17"/>
        </w:rPr>
        <w:br/>
        <w:t xml:space="preserve">TChart1.Legend.Visible = False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57" w:name="Bookmark19_Image"/>
      <w:r w:rsidRPr="00D723CD">
        <w:rPr>
          <w:rFonts w:ascii="宋体" w:hAnsi="宋体"/>
          <w:b/>
          <w:sz w:val="24"/>
        </w:rPr>
        <w:t>Image 工具</w:t>
      </w:r>
      <w:bookmarkEnd w:id="257"/>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Image </w:t>
      </w:r>
      <w:r>
        <w:rPr>
          <w:rFonts w:ascii="Verdana" w:hAnsi="Verdana"/>
          <w:sz w:val="17"/>
          <w:szCs w:val="17"/>
        </w:rPr>
        <w:t>工具可在特定图表的</w:t>
      </w:r>
      <w:r>
        <w:rPr>
          <w:rFonts w:ascii="Verdana" w:hAnsi="Verdana"/>
          <w:sz w:val="17"/>
          <w:szCs w:val="17"/>
        </w:rPr>
        <w:t>Series</w:t>
      </w:r>
      <w:r>
        <w:rPr>
          <w:rFonts w:ascii="Verdana" w:hAnsi="Verdana"/>
          <w:sz w:val="17"/>
          <w:szCs w:val="17"/>
        </w:rPr>
        <w:t>背后绘制图片（</w:t>
      </w:r>
      <w:r>
        <w:rPr>
          <w:rFonts w:ascii="Verdana" w:hAnsi="Verdana"/>
          <w:sz w:val="17"/>
          <w:szCs w:val="17"/>
        </w:rPr>
        <w:t>bitmap, jpeg, gif, png, pcx</w:t>
      </w:r>
      <w:r>
        <w:rPr>
          <w:rFonts w:ascii="Verdana" w:hAnsi="Verdana"/>
          <w:sz w:val="17"/>
          <w:szCs w:val="17"/>
        </w:rPr>
        <w:t>）。</w:t>
      </w:r>
      <w:r>
        <w:rPr>
          <w:rFonts w:ascii="Verdana" w:hAnsi="Verdana"/>
          <w:sz w:val="17"/>
          <w:szCs w:val="17"/>
        </w:rPr>
        <w:br/>
      </w:r>
      <w:r>
        <w:rPr>
          <w:rFonts w:ascii="Verdana" w:hAnsi="Verdana"/>
          <w:sz w:val="17"/>
          <w:szCs w:val="17"/>
        </w:rPr>
        <w:br/>
      </w:r>
      <w:r>
        <w:rPr>
          <w:rFonts w:ascii="Verdana" w:hAnsi="Verdana"/>
          <w:sz w:val="17"/>
          <w:szCs w:val="17"/>
        </w:rPr>
        <w:br/>
      </w:r>
      <w:bookmarkStart w:id="258" w:name="Bookmark19_Design7"/>
      <w:r>
        <w:rPr>
          <w:rFonts w:ascii="Verdana" w:hAnsi="Verdana"/>
          <w:b/>
          <w:bCs/>
          <w:sz w:val="17"/>
          <w:szCs w:val="17"/>
        </w:rPr>
        <w:t>设计时</w:t>
      </w:r>
      <w:bookmarkEnd w:id="258"/>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43275"/>
            <wp:effectExtent l="0" t="0" r="0" b="9525"/>
            <wp:docPr id="114" name="图片 114" descr="C:\Users\SONY\AppData\Local\Temp\407984\Tutorial source\Tutorial source\images\imag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C:\Users\SONY\AppData\Local\Temp\407984\Tutorial source\Tutorial source\images\imagetool.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 xml:space="preserve">Image </w:t>
      </w:r>
      <w:r>
        <w:rPr>
          <w:rFonts w:ascii="Verdana" w:hAnsi="Verdana"/>
          <w:sz w:val="17"/>
          <w:szCs w:val="17"/>
        </w:rPr>
        <w:t>工具可与特定的</w:t>
      </w:r>
      <w:r>
        <w:rPr>
          <w:rFonts w:ascii="Verdana" w:hAnsi="Verdana"/>
          <w:sz w:val="17"/>
          <w:szCs w:val="17"/>
        </w:rPr>
        <w:t>Series</w:t>
      </w:r>
      <w:r>
        <w:rPr>
          <w:rFonts w:ascii="Verdana" w:hAnsi="Verdana"/>
          <w:sz w:val="17"/>
          <w:szCs w:val="17"/>
        </w:rPr>
        <w:t>相关联，或者可断开与任何图表数据序列的关联。使用</w:t>
      </w:r>
      <w:r>
        <w:rPr>
          <w:rFonts w:ascii="Verdana" w:hAnsi="Verdana"/>
          <w:sz w:val="17"/>
          <w:szCs w:val="17"/>
        </w:rPr>
        <w:t>Image</w:t>
      </w:r>
      <w:r>
        <w:rPr>
          <w:rFonts w:ascii="Verdana" w:hAnsi="Verdana"/>
          <w:sz w:val="17"/>
          <w:szCs w:val="17"/>
        </w:rPr>
        <w:t>工具可浏览或清除所有格式的图像。</w:t>
      </w:r>
      <w:r>
        <w:rPr>
          <w:rFonts w:ascii="Verdana" w:hAnsi="Verdana"/>
          <w:sz w:val="17"/>
          <w:szCs w:val="17"/>
        </w:rPr>
        <w:br/>
      </w:r>
      <w:r>
        <w:rPr>
          <w:rFonts w:ascii="Verdana" w:hAnsi="Verdana"/>
          <w:sz w:val="17"/>
          <w:szCs w:val="17"/>
        </w:rPr>
        <w:br/>
      </w:r>
      <w:bookmarkStart w:id="259" w:name="Bookmark19_Run7"/>
      <w:r>
        <w:rPr>
          <w:rFonts w:ascii="Verdana" w:hAnsi="Verdana"/>
          <w:b/>
          <w:bCs/>
          <w:sz w:val="17"/>
          <w:szCs w:val="17"/>
        </w:rPr>
        <w:t>运行时</w:t>
      </w:r>
      <w:bookmarkEnd w:id="259"/>
      <w:r>
        <w:rPr>
          <w:rFonts w:ascii="Verdana" w:hAnsi="Verdana"/>
          <w:b/>
          <w:bCs/>
          <w:sz w:val="17"/>
          <w:szCs w:val="17"/>
        </w:rPr>
        <w:t xml:space="preserve"> </w:t>
      </w:r>
      <w:r>
        <w:rPr>
          <w:rFonts w:ascii="Verdana" w:hAnsi="Verdana"/>
          <w:b/>
          <w:bCs/>
          <w:sz w:val="17"/>
          <w:szCs w:val="17"/>
        </w:rPr>
        <w:br/>
      </w:r>
      <w:r>
        <w:rPr>
          <w:rFonts w:ascii="Verdana" w:hAnsi="Verdana"/>
          <w:sz w:val="17"/>
          <w:szCs w:val="17"/>
        </w:rPr>
        <w:t>在运行时添加一个</w:t>
      </w:r>
      <w:r>
        <w:rPr>
          <w:rFonts w:ascii="Verdana" w:hAnsi="Verdana"/>
          <w:sz w:val="17"/>
          <w:szCs w:val="17"/>
        </w:rPr>
        <w:t xml:space="preserve"> Image</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Bar bar1 = new Bar(tChart1.Chart); </w:t>
      </w:r>
      <w:r>
        <w:rPr>
          <w:color w:val="000066"/>
          <w:sz w:val="17"/>
          <w:szCs w:val="17"/>
        </w:rPr>
        <w:br/>
        <w:t xml:space="preserve">ChartImage chartImage1 = new ChartImage(tChart1.Chart); </w:t>
      </w:r>
      <w:r>
        <w:rPr>
          <w:color w:val="000066"/>
          <w:sz w:val="17"/>
          <w:szCs w:val="17"/>
        </w:rPr>
        <w:br/>
        <w:t xml:space="preserve">string imagePath = @"C:.bmp"; </w:t>
      </w:r>
      <w:r>
        <w:rPr>
          <w:color w:val="000066"/>
          <w:sz w:val="17"/>
          <w:szCs w:val="17"/>
        </w:rPr>
        <w:br/>
        <w:t xml:space="preserve">Bitmap myBitMap = new Bitmap(imagePath); </w:t>
      </w:r>
      <w:r>
        <w:rPr>
          <w:color w:val="000066"/>
          <w:sz w:val="17"/>
          <w:szCs w:val="17"/>
        </w:rPr>
        <w:br/>
        <w:t xml:space="preserve"> </w:t>
      </w:r>
      <w:r>
        <w:rPr>
          <w:color w:val="000066"/>
          <w:sz w:val="17"/>
          <w:szCs w:val="17"/>
        </w:rPr>
        <w:br/>
        <w:t xml:space="preserve">bar1.FillSampleValues(20); </w:t>
      </w:r>
      <w:r>
        <w:rPr>
          <w:color w:val="000066"/>
          <w:sz w:val="17"/>
          <w:szCs w:val="17"/>
        </w:rPr>
        <w:br/>
        <w:t xml:space="preserve">chartImage1.Active = true; </w:t>
      </w:r>
      <w:r>
        <w:rPr>
          <w:color w:val="000066"/>
          <w:sz w:val="17"/>
          <w:szCs w:val="17"/>
        </w:rPr>
        <w:br/>
        <w:t xml:space="preserve">chartImage1.Image = myBitMap; </w:t>
      </w:r>
      <w:r>
        <w:rPr>
          <w:color w:val="000066"/>
          <w:sz w:val="17"/>
          <w:szCs w:val="17"/>
        </w:rPr>
        <w:br/>
        <w:t xml:space="preserve"> </w:t>
      </w:r>
      <w:r>
        <w:rPr>
          <w:color w:val="000066"/>
          <w:sz w:val="17"/>
          <w:szCs w:val="17"/>
        </w:rPr>
        <w:br/>
        <w:t xml:space="preserve">[VB.Net] </w:t>
      </w:r>
      <w:r>
        <w:rPr>
          <w:color w:val="000066"/>
          <w:sz w:val="17"/>
          <w:szCs w:val="17"/>
        </w:rPr>
        <w:br/>
        <w:t xml:space="preserve">Dim Bar1 As New Steema.TeeChart.Styles.Bar(TChart1.Chart) </w:t>
      </w:r>
      <w:r>
        <w:rPr>
          <w:color w:val="000066"/>
          <w:sz w:val="17"/>
          <w:szCs w:val="17"/>
        </w:rPr>
        <w:br/>
        <w:t xml:space="preserve">Dim ChartImage1 As New Steema.TeeChart.ChartImage(TChart1.Chart) </w:t>
      </w:r>
      <w:r>
        <w:rPr>
          <w:color w:val="000066"/>
          <w:sz w:val="17"/>
          <w:szCs w:val="17"/>
        </w:rPr>
        <w:br/>
        <w:t xml:space="preserve">Dim ImagePath As String = "C:.bmp" </w:t>
      </w:r>
      <w:r>
        <w:rPr>
          <w:color w:val="000066"/>
          <w:sz w:val="17"/>
          <w:szCs w:val="17"/>
        </w:rPr>
        <w:br/>
        <w:t xml:space="preserve">Dim MyBitMap As New Bitmap(ImagePath) </w:t>
      </w:r>
      <w:r>
        <w:rPr>
          <w:color w:val="000066"/>
          <w:sz w:val="17"/>
          <w:szCs w:val="17"/>
        </w:rPr>
        <w:br/>
        <w:t xml:space="preserve"> </w:t>
      </w:r>
      <w:r>
        <w:rPr>
          <w:color w:val="000066"/>
          <w:sz w:val="17"/>
          <w:szCs w:val="17"/>
        </w:rPr>
        <w:br/>
        <w:t xml:space="preserve">Bar1.FillSampleValues(20) </w:t>
      </w:r>
      <w:r>
        <w:rPr>
          <w:color w:val="000066"/>
          <w:sz w:val="17"/>
          <w:szCs w:val="17"/>
        </w:rPr>
        <w:br/>
      </w:r>
      <w:r>
        <w:rPr>
          <w:color w:val="000066"/>
          <w:sz w:val="17"/>
          <w:szCs w:val="17"/>
        </w:rPr>
        <w:lastRenderedPageBreak/>
        <w:t xml:space="preserve">ChartImage1.Active = True </w:t>
      </w:r>
      <w:r>
        <w:rPr>
          <w:color w:val="000066"/>
          <w:sz w:val="17"/>
          <w:szCs w:val="17"/>
        </w:rPr>
        <w:br/>
        <w:t xml:space="preserve">ChartImage1.Image = MyBitMap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60" w:name="Bookmark19_MarkTips"/>
      <w:r w:rsidRPr="00D723CD">
        <w:rPr>
          <w:rFonts w:ascii="宋体" w:hAnsi="宋体"/>
          <w:b/>
          <w:sz w:val="24"/>
        </w:rPr>
        <w:t>Mark Tips 工具</w:t>
      </w:r>
      <w:bookmarkEnd w:id="260"/>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Mark Tips </w:t>
      </w:r>
      <w:r>
        <w:rPr>
          <w:rFonts w:ascii="Verdana" w:hAnsi="Verdana"/>
          <w:sz w:val="17"/>
          <w:szCs w:val="17"/>
        </w:rPr>
        <w:t>工具是当鼠标滑过（或点击）一个</w:t>
      </w:r>
      <w:r>
        <w:rPr>
          <w:rFonts w:ascii="Verdana" w:hAnsi="Verdana"/>
          <w:sz w:val="17"/>
          <w:szCs w:val="17"/>
        </w:rPr>
        <w:t>Series</w:t>
      </w:r>
      <w:r>
        <w:rPr>
          <w:rFonts w:ascii="Verdana" w:hAnsi="Verdana"/>
          <w:sz w:val="17"/>
          <w:szCs w:val="17"/>
        </w:rPr>
        <w:t>点时，可用来显示默认的</w:t>
      </w:r>
      <w:r>
        <w:rPr>
          <w:rFonts w:ascii="Verdana" w:hAnsi="Verdana"/>
          <w:sz w:val="17"/>
          <w:szCs w:val="17"/>
        </w:rPr>
        <w:t>Hint</w:t>
      </w:r>
      <w:r>
        <w:rPr>
          <w:rFonts w:ascii="Verdana" w:hAnsi="Verdana"/>
          <w:sz w:val="17"/>
          <w:szCs w:val="17"/>
        </w:rPr>
        <w:t>窗口。</w:t>
      </w:r>
      <w:r>
        <w:rPr>
          <w:rFonts w:ascii="Verdana" w:hAnsi="Verdana"/>
          <w:sz w:val="17"/>
          <w:szCs w:val="17"/>
        </w:rPr>
        <w:br/>
      </w:r>
      <w:r>
        <w:rPr>
          <w:rFonts w:ascii="Verdana" w:hAnsi="Verdana"/>
          <w:sz w:val="17"/>
          <w:szCs w:val="17"/>
        </w:rPr>
        <w:br/>
      </w:r>
      <w:bookmarkStart w:id="261" w:name="Bookmark19_Design8"/>
      <w:r>
        <w:rPr>
          <w:rFonts w:ascii="Verdana" w:hAnsi="Verdana"/>
          <w:b/>
          <w:bCs/>
          <w:sz w:val="17"/>
          <w:szCs w:val="17"/>
        </w:rPr>
        <w:t>设计时</w:t>
      </w:r>
      <w:bookmarkEnd w:id="261"/>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3" name="图片 113" descr="C:\Users\SONY\AppData\Local\Temp\407984\Tutorial source\Tutorial source\images\mark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descr="C:\Users\SONY\AppData\Local\Temp\407984\Tutorial source\Tutorial source\images\marktip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Mark Tips</w:t>
      </w:r>
      <w:r>
        <w:rPr>
          <w:rFonts w:ascii="Verdana" w:hAnsi="Verdana"/>
          <w:sz w:val="17"/>
          <w:szCs w:val="17"/>
        </w:rPr>
        <w:t>工具可与特定的</w:t>
      </w:r>
      <w:r>
        <w:rPr>
          <w:rFonts w:ascii="Verdana" w:hAnsi="Verdana"/>
          <w:sz w:val="17"/>
          <w:szCs w:val="17"/>
        </w:rPr>
        <w:t>Series</w:t>
      </w:r>
      <w:r>
        <w:rPr>
          <w:rFonts w:ascii="Verdana" w:hAnsi="Verdana"/>
          <w:sz w:val="17"/>
          <w:szCs w:val="17"/>
        </w:rPr>
        <w:t>相关联，或者可断开与任何图表数据序列的默认关联。</w:t>
      </w:r>
      <w:r>
        <w:rPr>
          <w:rFonts w:ascii="Verdana" w:hAnsi="Verdana"/>
          <w:sz w:val="17"/>
          <w:szCs w:val="17"/>
        </w:rPr>
        <w:t>Style</w:t>
      </w:r>
      <w:r>
        <w:rPr>
          <w:rFonts w:ascii="Verdana" w:hAnsi="Verdana"/>
          <w:sz w:val="17"/>
          <w:szCs w:val="17"/>
        </w:rPr>
        <w:t>可定义在</w:t>
      </w:r>
      <w:r>
        <w:rPr>
          <w:rFonts w:ascii="Verdana" w:hAnsi="Verdana"/>
          <w:sz w:val="17"/>
          <w:szCs w:val="17"/>
        </w:rPr>
        <w:t>Mark Tips</w:t>
      </w:r>
      <w:r>
        <w:rPr>
          <w:rFonts w:ascii="Verdana" w:hAnsi="Verdana"/>
          <w:sz w:val="17"/>
          <w:szCs w:val="17"/>
        </w:rPr>
        <w:t>中显示数据序列的数据类型，而</w:t>
      </w:r>
      <w:r>
        <w:rPr>
          <w:rFonts w:ascii="Verdana" w:hAnsi="Verdana"/>
          <w:sz w:val="17"/>
          <w:szCs w:val="17"/>
        </w:rPr>
        <w:t>Mouse Action</w:t>
      </w:r>
      <w:r>
        <w:rPr>
          <w:rFonts w:ascii="Verdana" w:hAnsi="Verdana"/>
          <w:sz w:val="17"/>
          <w:szCs w:val="17"/>
        </w:rPr>
        <w:t>可设置在鼠标点击或移动时是否显示</w:t>
      </w:r>
      <w:r>
        <w:rPr>
          <w:rFonts w:ascii="Verdana" w:hAnsi="Verdana"/>
          <w:sz w:val="17"/>
          <w:szCs w:val="17"/>
        </w:rPr>
        <w:t>Mark Tips</w:t>
      </w:r>
      <w:r>
        <w:rPr>
          <w:rStyle w:val="ab"/>
          <w:rFonts w:ascii="Verdana" w:hAnsi="Verdana"/>
          <w:sz w:val="17"/>
          <w:szCs w:val="17"/>
        </w:rPr>
        <w:t>。</w:t>
      </w:r>
      <w:r>
        <w:rPr>
          <w:rFonts w:ascii="Verdana" w:hAnsi="Verdana"/>
          <w:sz w:val="17"/>
          <w:szCs w:val="17"/>
        </w:rPr>
        <w:t xml:space="preserve"> Delay</w:t>
      </w:r>
      <w:r>
        <w:rPr>
          <w:rFonts w:ascii="Verdana" w:hAnsi="Verdana"/>
          <w:sz w:val="17"/>
          <w:szCs w:val="17"/>
        </w:rPr>
        <w:t>可定义在</w:t>
      </w:r>
      <w:r>
        <w:rPr>
          <w:rFonts w:ascii="Verdana" w:hAnsi="Verdana"/>
          <w:sz w:val="17"/>
          <w:szCs w:val="17"/>
        </w:rPr>
        <w:t xml:space="preserve"> Mark Tips</w:t>
      </w:r>
      <w:r>
        <w:rPr>
          <w:rFonts w:ascii="Verdana" w:hAnsi="Verdana"/>
          <w:sz w:val="17"/>
          <w:szCs w:val="17"/>
        </w:rPr>
        <w:t>显示的时间间隔（毫秒级）。</w:t>
      </w:r>
      <w:r>
        <w:rPr>
          <w:rFonts w:ascii="Verdana" w:hAnsi="Verdana"/>
          <w:sz w:val="17"/>
          <w:szCs w:val="17"/>
        </w:rPr>
        <w:br/>
      </w:r>
      <w:r>
        <w:rPr>
          <w:rFonts w:ascii="Verdana" w:hAnsi="Verdana"/>
          <w:sz w:val="17"/>
          <w:szCs w:val="17"/>
        </w:rPr>
        <w:br/>
      </w:r>
      <w:bookmarkStart w:id="262" w:name="Bookmark19_Run8"/>
      <w:r>
        <w:rPr>
          <w:rFonts w:ascii="Verdana" w:hAnsi="Verdana"/>
          <w:b/>
          <w:bCs/>
          <w:sz w:val="17"/>
          <w:szCs w:val="17"/>
        </w:rPr>
        <w:t>运行时</w:t>
      </w:r>
      <w:bookmarkEnd w:id="262"/>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Mark Tips </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PointSeries pointSeries1 = new PointSeries(tChart1.Chart); </w:t>
      </w:r>
      <w:r>
        <w:rPr>
          <w:color w:val="000066"/>
          <w:sz w:val="17"/>
          <w:szCs w:val="17"/>
        </w:rPr>
        <w:br/>
        <w:t xml:space="preserve">MarksTip marksTip1 = new MarksTip(tChart1.Chart); </w:t>
      </w:r>
      <w:r>
        <w:rPr>
          <w:color w:val="000066"/>
          <w:sz w:val="17"/>
          <w:szCs w:val="17"/>
        </w:rPr>
        <w:br/>
        <w:t xml:space="preserve">        tab </w:t>
      </w:r>
      <w:r>
        <w:rPr>
          <w:color w:val="000066"/>
          <w:sz w:val="17"/>
          <w:szCs w:val="17"/>
        </w:rPr>
        <w:br/>
        <w:t xml:space="preserve">pointSeries1.FillSampleValues(20); </w:t>
      </w:r>
      <w:r>
        <w:rPr>
          <w:color w:val="000066"/>
          <w:sz w:val="17"/>
          <w:szCs w:val="17"/>
        </w:rPr>
        <w:br/>
        <w:t xml:space="preserve">marksTip1.Active = true; </w:t>
      </w:r>
      <w:r>
        <w:rPr>
          <w:color w:val="000066"/>
          <w:sz w:val="17"/>
          <w:szCs w:val="17"/>
        </w:rPr>
        <w:br/>
        <w:t xml:space="preserve">marksTip1.MouseDelay = 500; </w:t>
      </w:r>
      <w:r>
        <w:rPr>
          <w:color w:val="000066"/>
          <w:sz w:val="17"/>
          <w:szCs w:val="17"/>
        </w:rPr>
        <w:br/>
        <w:t xml:space="preserve">marksTip1.MouseAction = MarksTipMouseAction.Move; </w:t>
      </w:r>
      <w:r>
        <w:rPr>
          <w:color w:val="000066"/>
          <w:sz w:val="17"/>
          <w:szCs w:val="17"/>
        </w:rPr>
        <w:br/>
      </w:r>
      <w:r>
        <w:rPr>
          <w:color w:val="000066"/>
          <w:sz w:val="17"/>
          <w:szCs w:val="17"/>
        </w:rPr>
        <w:lastRenderedPageBreak/>
        <w:t xml:space="preserve">marksTip1.Style = MarksStyles.XY; </w:t>
      </w:r>
      <w:r>
        <w:rPr>
          <w:color w:val="000066"/>
          <w:sz w:val="17"/>
          <w:szCs w:val="17"/>
        </w:rPr>
        <w:br/>
        <w:t xml:space="preserve"> </w:t>
      </w:r>
      <w:r>
        <w:rPr>
          <w:color w:val="000066"/>
          <w:sz w:val="17"/>
          <w:szCs w:val="17"/>
        </w:rPr>
        <w:br/>
        <w:t xml:space="preserve">[VB.Net] </w:t>
      </w:r>
      <w:r>
        <w:rPr>
          <w:color w:val="000066"/>
          <w:sz w:val="17"/>
          <w:szCs w:val="17"/>
        </w:rPr>
        <w:br/>
        <w:t xml:space="preserve">Dim PointSeries1 As New Steema.TeeChart.PointSeries(TChart1.Chart) </w:t>
      </w:r>
      <w:r>
        <w:rPr>
          <w:color w:val="000066"/>
          <w:sz w:val="17"/>
          <w:szCs w:val="17"/>
        </w:rPr>
        <w:br/>
        <w:t xml:space="preserve">Dim MarksTip1 As New Steema.TeeChart.MarksTip(TChart1.Chart) </w:t>
      </w:r>
      <w:r>
        <w:rPr>
          <w:color w:val="000066"/>
          <w:sz w:val="17"/>
          <w:szCs w:val="17"/>
        </w:rPr>
        <w:br/>
        <w:t xml:space="preserve"> </w:t>
      </w:r>
      <w:r>
        <w:rPr>
          <w:color w:val="000066"/>
          <w:sz w:val="17"/>
          <w:szCs w:val="17"/>
        </w:rPr>
        <w:br/>
        <w:t xml:space="preserve">PointSeries1.FillSampleValues(20) </w:t>
      </w:r>
      <w:r>
        <w:rPr>
          <w:color w:val="000066"/>
          <w:sz w:val="17"/>
          <w:szCs w:val="17"/>
        </w:rPr>
        <w:br/>
        <w:t xml:space="preserve">MarksTip1.Active = True </w:t>
      </w:r>
      <w:r>
        <w:rPr>
          <w:color w:val="000066"/>
          <w:sz w:val="17"/>
          <w:szCs w:val="17"/>
        </w:rPr>
        <w:br/>
        <w:t xml:space="preserve">MarksTip1.MouseDelay = 500 </w:t>
      </w:r>
      <w:r>
        <w:rPr>
          <w:color w:val="000066"/>
          <w:sz w:val="17"/>
          <w:szCs w:val="17"/>
        </w:rPr>
        <w:br/>
        <w:t xml:space="preserve"> MarksTip1.MouseAction = Steema.TeeChart.MarksTipMouseAction.Move </w:t>
      </w:r>
      <w:r>
        <w:rPr>
          <w:color w:val="000066"/>
          <w:sz w:val="17"/>
          <w:szCs w:val="17"/>
        </w:rPr>
        <w:br/>
        <w:t xml:space="preserve"> MarksTip1.Style = Steema.TeeChart.MarksStyles.XY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63" w:name="Bookmark19_NearestPoint"/>
      <w:r w:rsidRPr="00D723CD">
        <w:rPr>
          <w:rFonts w:ascii="宋体" w:hAnsi="宋体"/>
          <w:b/>
          <w:sz w:val="24"/>
        </w:rPr>
        <w:t>Nearest Point 工具</w:t>
      </w:r>
      <w:bookmarkEnd w:id="263"/>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Nearest Point </w:t>
      </w:r>
      <w:r>
        <w:rPr>
          <w:rFonts w:ascii="Verdana" w:hAnsi="Verdana"/>
          <w:sz w:val="17"/>
          <w:szCs w:val="17"/>
        </w:rPr>
        <w:t>工具可将标记移到最接近光标的点。该工具可与</w:t>
      </w:r>
      <w:r>
        <w:rPr>
          <w:rFonts w:ascii="Verdana" w:hAnsi="Verdana"/>
          <w:sz w:val="17"/>
          <w:szCs w:val="17"/>
        </w:rPr>
        <w:t>Series</w:t>
      </w:r>
      <w:r>
        <w:rPr>
          <w:rFonts w:ascii="Verdana" w:hAnsi="Verdana"/>
          <w:sz w:val="17"/>
          <w:szCs w:val="17"/>
        </w:rPr>
        <w:t>相关联或应用于整个图表。</w:t>
      </w:r>
      <w:r>
        <w:rPr>
          <w:rFonts w:ascii="Verdana" w:hAnsi="Verdana"/>
          <w:sz w:val="17"/>
          <w:szCs w:val="17"/>
        </w:rPr>
        <w:br/>
      </w:r>
      <w:r>
        <w:rPr>
          <w:rFonts w:ascii="Verdana" w:hAnsi="Verdana"/>
          <w:sz w:val="17"/>
          <w:szCs w:val="17"/>
        </w:rPr>
        <w:br/>
      </w:r>
      <w:bookmarkStart w:id="264" w:name="Bookmark19_Design9"/>
      <w:r>
        <w:rPr>
          <w:rFonts w:ascii="Verdana" w:hAnsi="Verdana"/>
          <w:b/>
          <w:bCs/>
          <w:sz w:val="17"/>
          <w:szCs w:val="17"/>
        </w:rPr>
        <w:t>设计时</w:t>
      </w:r>
      <w:bookmarkEnd w:id="264"/>
      <w:r>
        <w:rPr>
          <w:rFonts w:ascii="Verdana" w:hAnsi="Verdana"/>
          <w:sz w:val="17"/>
          <w:szCs w:val="17"/>
        </w:rPr>
        <w:t xml:space="preserve"> </w:t>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12" name="图片 112" descr="C:\Users\SONY\AppData\Local\Temp\407984\Tutorial source\Tutorial source\images\neares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descr="C:\Users\SONY\AppData\Local\Temp\407984\Tutorial source\Tutorial source\images\nearestpoin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Nearest Point</w:t>
      </w:r>
      <w:r>
        <w:rPr>
          <w:rFonts w:ascii="Verdana" w:hAnsi="Verdana"/>
          <w:sz w:val="17"/>
          <w:szCs w:val="17"/>
        </w:rPr>
        <w:t>工具需要与特定的</w:t>
      </w:r>
      <w:r>
        <w:rPr>
          <w:rFonts w:ascii="Verdana" w:hAnsi="Verdana"/>
          <w:sz w:val="17"/>
          <w:szCs w:val="17"/>
        </w:rPr>
        <w:t>Chart Series</w:t>
      </w:r>
      <w:r>
        <w:rPr>
          <w:rFonts w:ascii="Verdana" w:hAnsi="Verdana"/>
          <w:sz w:val="17"/>
          <w:szCs w:val="17"/>
        </w:rPr>
        <w:t>相关联。它的外观可使用</w:t>
      </w:r>
      <w:r>
        <w:rPr>
          <w:rFonts w:ascii="Verdana" w:hAnsi="Verdana"/>
          <w:sz w:val="17"/>
          <w:szCs w:val="17"/>
        </w:rPr>
        <w:t>Fill (Hatch Brush Editor)</w:t>
      </w:r>
      <w:r>
        <w:rPr>
          <w:rFonts w:ascii="Verdana" w:hAnsi="Verdana"/>
          <w:sz w:val="17"/>
          <w:szCs w:val="17"/>
        </w:rPr>
        <w:t>来定义</w:t>
      </w:r>
      <w:r>
        <w:rPr>
          <w:rFonts w:ascii="Verdana" w:hAnsi="Verdana"/>
          <w:sz w:val="17"/>
          <w:szCs w:val="17"/>
        </w:rPr>
        <w:t>Nearest Point</w:t>
      </w:r>
      <w:r>
        <w:rPr>
          <w:rFonts w:ascii="Verdana" w:hAnsi="Verdana"/>
          <w:sz w:val="17"/>
          <w:szCs w:val="17"/>
        </w:rPr>
        <w:t>的颜色，透明度，可见度，延时，样式填充，渐变填充及图像填充，</w:t>
      </w:r>
      <w:r>
        <w:rPr>
          <w:rFonts w:ascii="Verdana" w:hAnsi="Verdana"/>
          <w:sz w:val="17"/>
          <w:szCs w:val="17"/>
        </w:rPr>
        <w:t>Border (Pen Editor)</w:t>
      </w:r>
      <w:r>
        <w:rPr>
          <w:rFonts w:ascii="Verdana" w:hAnsi="Verdana"/>
          <w:sz w:val="17"/>
          <w:szCs w:val="17"/>
        </w:rPr>
        <w:t>可定义</w:t>
      </w:r>
      <w:r>
        <w:rPr>
          <w:rFonts w:ascii="Verdana" w:hAnsi="Verdana"/>
          <w:sz w:val="17"/>
          <w:szCs w:val="17"/>
        </w:rPr>
        <w:t xml:space="preserve">Nearest Point </w:t>
      </w:r>
      <w:r>
        <w:rPr>
          <w:rFonts w:ascii="Verdana" w:hAnsi="Verdana"/>
          <w:sz w:val="17"/>
          <w:szCs w:val="17"/>
        </w:rPr>
        <w:t>工具的绘图笔样式，颜色，宽度，末端，透明度及可见度。</w:t>
      </w:r>
      <w:r>
        <w:rPr>
          <w:rFonts w:ascii="Verdana" w:hAnsi="Verdana"/>
          <w:sz w:val="17"/>
          <w:szCs w:val="17"/>
        </w:rPr>
        <w:t>Draw Line</w:t>
      </w:r>
      <w:r>
        <w:rPr>
          <w:rFonts w:ascii="Verdana" w:hAnsi="Verdana"/>
          <w:sz w:val="17"/>
          <w:szCs w:val="17"/>
        </w:rPr>
        <w:t>能可用</w:t>
      </w:r>
      <w:r>
        <w:rPr>
          <w:rFonts w:ascii="Verdana" w:hAnsi="Verdana"/>
          <w:sz w:val="17"/>
          <w:szCs w:val="17"/>
        </w:rPr>
        <w:t>/</w:t>
      </w:r>
      <w:r>
        <w:rPr>
          <w:rFonts w:ascii="Verdana" w:hAnsi="Verdana"/>
          <w:sz w:val="17"/>
          <w:szCs w:val="17"/>
        </w:rPr>
        <w:t>禁用在光标位置与</w:t>
      </w:r>
      <w:r>
        <w:rPr>
          <w:rFonts w:ascii="Verdana" w:hAnsi="Verdana"/>
          <w:sz w:val="17"/>
          <w:szCs w:val="17"/>
        </w:rPr>
        <w:t xml:space="preserve">Nearest Point </w:t>
      </w:r>
      <w:r>
        <w:rPr>
          <w:rFonts w:ascii="Verdana" w:hAnsi="Verdana"/>
          <w:sz w:val="17"/>
          <w:szCs w:val="17"/>
        </w:rPr>
        <w:t>工具的图形之间绘制连接线，</w:t>
      </w:r>
      <w:r>
        <w:rPr>
          <w:rFonts w:ascii="Verdana" w:hAnsi="Verdana"/>
          <w:sz w:val="17"/>
          <w:szCs w:val="17"/>
        </w:rPr>
        <w:t xml:space="preserve"> Size</w:t>
      </w:r>
      <w:r>
        <w:rPr>
          <w:rFonts w:ascii="Verdana" w:hAnsi="Verdana"/>
          <w:sz w:val="17"/>
          <w:szCs w:val="17"/>
        </w:rPr>
        <w:t>可定义形状的大小，而</w:t>
      </w:r>
      <w:r>
        <w:rPr>
          <w:rFonts w:ascii="Verdana" w:hAnsi="Verdana"/>
          <w:sz w:val="17"/>
          <w:szCs w:val="17"/>
        </w:rPr>
        <w:t>Style</w:t>
      </w:r>
      <w:r>
        <w:rPr>
          <w:rFonts w:ascii="Verdana" w:hAnsi="Verdana"/>
          <w:sz w:val="17"/>
          <w:szCs w:val="17"/>
        </w:rPr>
        <w:t>可定义所使用形状的类型。</w:t>
      </w:r>
      <w:r>
        <w:rPr>
          <w:rFonts w:ascii="Verdana" w:hAnsi="Verdana"/>
          <w:sz w:val="17"/>
          <w:szCs w:val="17"/>
        </w:rPr>
        <w:br/>
      </w:r>
      <w:r>
        <w:rPr>
          <w:rFonts w:ascii="Verdana" w:hAnsi="Verdana"/>
          <w:sz w:val="17"/>
          <w:szCs w:val="17"/>
        </w:rPr>
        <w:br/>
      </w:r>
      <w:bookmarkStart w:id="265" w:name="Bookmark19_Run9"/>
      <w:r>
        <w:rPr>
          <w:rFonts w:ascii="Verdana" w:hAnsi="Verdana"/>
          <w:b/>
          <w:bCs/>
          <w:sz w:val="17"/>
          <w:szCs w:val="17"/>
        </w:rPr>
        <w:t>运行时</w:t>
      </w:r>
      <w:bookmarkEnd w:id="265"/>
      <w:r>
        <w:rPr>
          <w:rFonts w:ascii="Verdana" w:hAnsi="Verdana"/>
          <w:sz w:val="17"/>
          <w:szCs w:val="17"/>
        </w:rPr>
        <w:t xml:space="preserve"> </w:t>
      </w:r>
      <w:r>
        <w:rPr>
          <w:rFonts w:ascii="Verdana" w:hAnsi="Verdana"/>
          <w:sz w:val="17"/>
          <w:szCs w:val="17"/>
        </w:rPr>
        <w:br/>
      </w:r>
      <w:r>
        <w:rPr>
          <w:rFonts w:ascii="Verdana" w:hAnsi="Verdana"/>
          <w:sz w:val="17"/>
          <w:szCs w:val="17"/>
        </w:rPr>
        <w:lastRenderedPageBreak/>
        <w:t>在运行时添加一个</w:t>
      </w:r>
      <w:r>
        <w:rPr>
          <w:rFonts w:ascii="Verdana" w:hAnsi="Verdana"/>
          <w:sz w:val="17"/>
          <w:szCs w:val="17"/>
        </w:rPr>
        <w:t>Nearest Point</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Line line1 = new Line(tChart1.Chart); </w:t>
      </w:r>
      <w:r>
        <w:rPr>
          <w:color w:val="000066"/>
          <w:sz w:val="17"/>
          <w:szCs w:val="17"/>
        </w:rPr>
        <w:br/>
        <w:t xml:space="preserve">NearestPoint nearestPoint1 = new NearestPoint(tChart1.Chart); </w:t>
      </w:r>
      <w:r>
        <w:rPr>
          <w:color w:val="000066"/>
          <w:sz w:val="17"/>
          <w:szCs w:val="17"/>
        </w:rPr>
        <w:br/>
        <w:t xml:space="preserve"> </w:t>
      </w:r>
      <w:r>
        <w:rPr>
          <w:color w:val="000066"/>
          <w:sz w:val="17"/>
          <w:szCs w:val="17"/>
        </w:rPr>
        <w:br/>
        <w:t xml:space="preserve">line1.FillSampleValues(20); </w:t>
      </w:r>
      <w:r>
        <w:rPr>
          <w:color w:val="000066"/>
          <w:sz w:val="17"/>
          <w:szCs w:val="17"/>
        </w:rPr>
        <w:br/>
        <w:t xml:space="preserve">nearestPoint1.Series = line1; </w:t>
      </w:r>
      <w:r>
        <w:rPr>
          <w:color w:val="000066"/>
          <w:sz w:val="17"/>
          <w:szCs w:val="17"/>
        </w:rPr>
        <w:br/>
        <w:t xml:space="preserve">nearestPoint1.Pen.Color = Color.Blue; </w:t>
      </w:r>
      <w:r>
        <w:rPr>
          <w:color w:val="000066"/>
          <w:sz w:val="17"/>
          <w:szCs w:val="17"/>
        </w:rPr>
        <w:br/>
        <w:t xml:space="preserve">nearestPoint1.Size = 25; </w:t>
      </w:r>
      <w:r>
        <w:rPr>
          <w:color w:val="000066"/>
          <w:sz w:val="17"/>
          <w:szCs w:val="17"/>
        </w:rPr>
        <w:br/>
        <w:t xml:space="preserve">nearestPoint1.Style = NearestPointStyles.Diamond; </w:t>
      </w:r>
      <w:r>
        <w:rPr>
          <w:color w:val="000066"/>
          <w:sz w:val="17"/>
          <w:szCs w:val="17"/>
        </w:rPr>
        <w:br/>
        <w:t xml:space="preserve"> </w:t>
      </w:r>
      <w:r>
        <w:rPr>
          <w:color w:val="000066"/>
          <w:sz w:val="17"/>
          <w:szCs w:val="17"/>
        </w:rPr>
        <w:br/>
        <w:t xml:space="preserve">[VB.Net] </w:t>
      </w:r>
      <w:r>
        <w:rPr>
          <w:color w:val="000066"/>
          <w:sz w:val="17"/>
          <w:szCs w:val="17"/>
        </w:rPr>
        <w:br/>
        <w:t xml:space="preserve">Dim Line1 As New Steema.TeeChart.Styles.Line(TChart1.Chart) </w:t>
      </w:r>
      <w:r>
        <w:rPr>
          <w:color w:val="000066"/>
          <w:sz w:val="17"/>
          <w:szCs w:val="17"/>
        </w:rPr>
        <w:br/>
        <w:t xml:space="preserve">Dim NearestPoint1 As New Steema.TeeChart.NearestPoint(TChart1.Chart) </w:t>
      </w:r>
      <w:r>
        <w:rPr>
          <w:color w:val="000066"/>
          <w:sz w:val="17"/>
          <w:szCs w:val="17"/>
        </w:rPr>
        <w:br/>
        <w:t xml:space="preserve"> </w:t>
      </w:r>
      <w:r>
        <w:rPr>
          <w:color w:val="000066"/>
          <w:sz w:val="17"/>
          <w:szCs w:val="17"/>
        </w:rPr>
        <w:br/>
        <w:t xml:space="preserve">Line1.FillSampleValues(20) </w:t>
      </w:r>
      <w:r>
        <w:rPr>
          <w:color w:val="000066"/>
          <w:sz w:val="17"/>
          <w:szCs w:val="17"/>
        </w:rPr>
        <w:br/>
        <w:t xml:space="preserve">NearestPoint1.Series = Line1 </w:t>
      </w:r>
      <w:r>
        <w:rPr>
          <w:color w:val="000066"/>
          <w:sz w:val="17"/>
          <w:szCs w:val="17"/>
        </w:rPr>
        <w:br/>
        <w:t xml:space="preserve">NearestPoint1.Pen.Color = Color.Blue </w:t>
      </w:r>
      <w:r>
        <w:rPr>
          <w:color w:val="000066"/>
          <w:sz w:val="17"/>
          <w:szCs w:val="17"/>
        </w:rPr>
        <w:br/>
        <w:t xml:space="preserve">NearestPoint1.Size = 25 </w:t>
      </w:r>
      <w:r>
        <w:rPr>
          <w:color w:val="000066"/>
          <w:sz w:val="17"/>
          <w:szCs w:val="17"/>
        </w:rPr>
        <w:br/>
        <w:t xml:space="preserve">NearestPoint1.Style = Steema.TeeChart.NearestPointStyles.Diamond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66" w:name="Bookmark19_Page"/>
      <w:r w:rsidRPr="00D723CD">
        <w:rPr>
          <w:rFonts w:ascii="宋体" w:hAnsi="宋体"/>
          <w:b/>
          <w:sz w:val="24"/>
        </w:rPr>
        <w:t>Page Number 工具</w:t>
      </w:r>
      <w:bookmarkEnd w:id="266"/>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 xml:space="preserve">Page Number </w:t>
      </w:r>
      <w:r>
        <w:rPr>
          <w:rFonts w:ascii="Verdana" w:hAnsi="Verdana"/>
          <w:sz w:val="17"/>
          <w:szCs w:val="17"/>
        </w:rPr>
        <w:t>工具可显示一个包含页码选择系统的可编辑文本框。</w:t>
      </w:r>
      <w:r>
        <w:rPr>
          <w:rFonts w:ascii="Verdana" w:hAnsi="Verdana"/>
          <w:sz w:val="17"/>
          <w:szCs w:val="17"/>
        </w:rPr>
        <w:br/>
      </w:r>
      <w:r>
        <w:rPr>
          <w:rFonts w:ascii="Verdana" w:hAnsi="Verdana"/>
          <w:sz w:val="17"/>
          <w:szCs w:val="17"/>
        </w:rPr>
        <w:br/>
      </w:r>
      <w:bookmarkStart w:id="267" w:name="Bookmark19_Design11"/>
      <w:r>
        <w:rPr>
          <w:rFonts w:ascii="Verdana" w:hAnsi="Verdana"/>
          <w:b/>
          <w:bCs/>
          <w:sz w:val="17"/>
          <w:szCs w:val="17"/>
        </w:rPr>
        <w:t>设计时</w:t>
      </w:r>
      <w:bookmarkEnd w:id="267"/>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43275"/>
            <wp:effectExtent l="0" t="0" r="0" b="9525"/>
            <wp:docPr id="111" name="图片 111" descr="C:\Users\SONY\AppData\Local\Temp\407984\Tutorial source\Tutorial source\images\page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C:\Users\SONY\AppData\Local\Temp\407984\Tutorial source\Tutorial source\images\pagenumbe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 xml:space="preserve">Page Number </w:t>
      </w:r>
      <w:r>
        <w:rPr>
          <w:rFonts w:ascii="Verdana" w:hAnsi="Verdana"/>
          <w:sz w:val="17"/>
          <w:szCs w:val="17"/>
        </w:rPr>
        <w:t>工具的</w:t>
      </w:r>
      <w:r>
        <w:rPr>
          <w:rFonts w:ascii="Verdana" w:hAnsi="Verdana"/>
          <w:sz w:val="17"/>
          <w:szCs w:val="17"/>
        </w:rPr>
        <w:t>Text</w:t>
      </w:r>
      <w:r>
        <w:rPr>
          <w:rFonts w:ascii="Verdana" w:hAnsi="Verdana"/>
          <w:sz w:val="17"/>
          <w:szCs w:val="17"/>
        </w:rPr>
        <w:t>和它的文本框都是完全可编辑的。</w:t>
      </w:r>
      <w:r>
        <w:rPr>
          <w:rFonts w:ascii="Verdana" w:hAnsi="Verdana"/>
          <w:sz w:val="17"/>
          <w:szCs w:val="17"/>
        </w:rPr>
        <w:t>Options</w:t>
      </w:r>
      <w:r>
        <w:rPr>
          <w:rFonts w:ascii="Verdana" w:hAnsi="Verdana"/>
          <w:sz w:val="17"/>
          <w:szCs w:val="17"/>
        </w:rPr>
        <w:t>标签允许您选择想设置的文本，并通过默认或自定义的值来设定文本位置。</w:t>
      </w:r>
      <w:r>
        <w:rPr>
          <w:rFonts w:ascii="Verdana" w:hAnsi="Verdana"/>
          <w:sz w:val="17"/>
          <w:szCs w:val="17"/>
        </w:rPr>
        <w:t>Format</w:t>
      </w:r>
      <w:r>
        <w:rPr>
          <w:rFonts w:ascii="Verdana" w:hAnsi="Verdana"/>
          <w:sz w:val="17"/>
          <w:szCs w:val="17"/>
        </w:rPr>
        <w:t>标签可编辑文本框，允许您改变它的颜色（</w:t>
      </w:r>
      <w:r>
        <w:rPr>
          <w:rFonts w:ascii="Verdana" w:hAnsi="Verdana"/>
          <w:sz w:val="17"/>
          <w:szCs w:val="17"/>
        </w:rPr>
        <w:t>Color Editor</w:t>
      </w:r>
      <w:r>
        <w:rPr>
          <w:rFonts w:ascii="Verdana" w:hAnsi="Verdana"/>
          <w:sz w:val="17"/>
          <w:szCs w:val="17"/>
        </w:rPr>
        <w:t>），框架（</w:t>
      </w:r>
      <w:r>
        <w:rPr>
          <w:rFonts w:ascii="Verdana" w:hAnsi="Verdana"/>
          <w:sz w:val="17"/>
          <w:szCs w:val="17"/>
        </w:rPr>
        <w:t>Pen Editor</w:t>
      </w:r>
      <w:r>
        <w:rPr>
          <w:rFonts w:ascii="Verdana" w:hAnsi="Verdana"/>
          <w:sz w:val="17"/>
          <w:szCs w:val="17"/>
        </w:rPr>
        <w:t>），样式（</w:t>
      </w:r>
      <w:r>
        <w:rPr>
          <w:rFonts w:ascii="Verdana" w:hAnsi="Verdana"/>
          <w:sz w:val="17"/>
          <w:szCs w:val="17"/>
        </w:rPr>
        <w:t>HatchBrush Editor</w:t>
      </w:r>
      <w:r>
        <w:rPr>
          <w:rFonts w:ascii="Verdana" w:hAnsi="Verdana"/>
          <w:sz w:val="17"/>
          <w:szCs w:val="17"/>
        </w:rPr>
        <w:t>），圆度及透明度。</w:t>
      </w:r>
      <w:r>
        <w:rPr>
          <w:rFonts w:ascii="Verdana" w:hAnsi="Verdana"/>
          <w:sz w:val="17"/>
          <w:szCs w:val="17"/>
        </w:rPr>
        <w:t>Text</w:t>
      </w:r>
      <w:r>
        <w:rPr>
          <w:rFonts w:ascii="Verdana" w:hAnsi="Verdana"/>
          <w:sz w:val="17"/>
          <w:szCs w:val="17"/>
        </w:rPr>
        <w:t>标签可设定文本字体（</w:t>
      </w:r>
      <w:r>
        <w:rPr>
          <w:rFonts w:ascii="Verdana" w:hAnsi="Verdana"/>
          <w:sz w:val="17"/>
          <w:szCs w:val="17"/>
        </w:rPr>
        <w:t>Font Editor</w:t>
      </w:r>
      <w:r>
        <w:rPr>
          <w:rFonts w:ascii="Verdana" w:hAnsi="Verdana"/>
          <w:sz w:val="17"/>
          <w:szCs w:val="17"/>
        </w:rPr>
        <w:t>），填充（</w:t>
      </w:r>
      <w:r>
        <w:rPr>
          <w:rFonts w:ascii="Verdana" w:hAnsi="Verdana"/>
          <w:sz w:val="17"/>
          <w:szCs w:val="17"/>
        </w:rPr>
        <w:t>Hatch Brush Editor</w:t>
      </w:r>
      <w:r>
        <w:rPr>
          <w:rFonts w:ascii="Verdana" w:hAnsi="Verdana"/>
          <w:sz w:val="17"/>
          <w:szCs w:val="17"/>
        </w:rPr>
        <w:t>），同时也可设定文本阴影的颜色</w:t>
      </w:r>
      <w:r>
        <w:rPr>
          <w:rFonts w:ascii="Verdana" w:hAnsi="Verdana"/>
          <w:sz w:val="17"/>
          <w:szCs w:val="17"/>
        </w:rPr>
        <w:t>(Color Editor)</w:t>
      </w:r>
      <w:r>
        <w:rPr>
          <w:rFonts w:ascii="Verdana" w:hAnsi="Verdana"/>
          <w:sz w:val="17"/>
          <w:szCs w:val="17"/>
        </w:rPr>
        <w:t>和样式</w:t>
      </w:r>
      <w:r>
        <w:rPr>
          <w:rFonts w:ascii="Verdana" w:hAnsi="Verdana"/>
          <w:sz w:val="17"/>
          <w:szCs w:val="17"/>
        </w:rPr>
        <w:t xml:space="preserve"> (HatchBrush Editor) </w:t>
      </w:r>
      <w:r>
        <w:rPr>
          <w:rFonts w:ascii="Verdana" w:hAnsi="Verdana"/>
          <w:sz w:val="17"/>
          <w:szCs w:val="17"/>
        </w:rPr>
        <w:t>。</w:t>
      </w:r>
      <w:r>
        <w:rPr>
          <w:rFonts w:ascii="Verdana" w:hAnsi="Verdana"/>
          <w:sz w:val="17"/>
          <w:szCs w:val="17"/>
        </w:rPr>
        <w:t>Gradient</w:t>
      </w:r>
      <w:r>
        <w:rPr>
          <w:rFonts w:ascii="Verdana" w:hAnsi="Verdana"/>
          <w:sz w:val="17"/>
          <w:szCs w:val="17"/>
        </w:rPr>
        <w:t>标签可配置文本框渐变的属性。</w:t>
      </w:r>
      <w:r>
        <w:rPr>
          <w:rFonts w:ascii="Verdana" w:hAnsi="Verdana"/>
          <w:sz w:val="17"/>
          <w:szCs w:val="17"/>
        </w:rPr>
        <w:t>Shadow</w:t>
      </w:r>
      <w:r>
        <w:rPr>
          <w:rFonts w:ascii="Verdana" w:hAnsi="Verdana"/>
          <w:sz w:val="17"/>
          <w:szCs w:val="17"/>
        </w:rPr>
        <w:t>标签可编辑文本框阴影的属性而</w:t>
      </w:r>
      <w:r>
        <w:rPr>
          <w:rFonts w:ascii="Verdana" w:hAnsi="Verdana"/>
          <w:sz w:val="17"/>
          <w:szCs w:val="17"/>
        </w:rPr>
        <w:t>Bevels</w:t>
      </w:r>
      <w:r>
        <w:rPr>
          <w:rFonts w:ascii="Verdana" w:hAnsi="Verdana"/>
          <w:sz w:val="17"/>
          <w:szCs w:val="17"/>
        </w:rPr>
        <w:t>选项卡则可配置文本框斜角的属性。</w:t>
      </w:r>
      <w:r>
        <w:rPr>
          <w:rFonts w:ascii="Verdana" w:hAnsi="Verdana"/>
          <w:sz w:val="17"/>
          <w:szCs w:val="17"/>
        </w:rPr>
        <w:br/>
      </w:r>
      <w:r>
        <w:rPr>
          <w:rFonts w:ascii="Verdana" w:hAnsi="Verdana"/>
          <w:sz w:val="17"/>
          <w:szCs w:val="17"/>
        </w:rPr>
        <w:br/>
      </w:r>
      <w:bookmarkStart w:id="268" w:name="Bookmark19_Run11"/>
      <w:r>
        <w:rPr>
          <w:rFonts w:ascii="Verdana" w:hAnsi="Verdana"/>
          <w:b/>
          <w:bCs/>
          <w:sz w:val="17"/>
          <w:szCs w:val="17"/>
        </w:rPr>
        <w:t>运行时</w:t>
      </w:r>
      <w:bookmarkEnd w:id="268"/>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Page Number</w:t>
      </w:r>
      <w:r>
        <w:rPr>
          <w:rFonts w:ascii="Verdana" w:hAnsi="Verdana"/>
          <w:sz w:val="17"/>
          <w:szCs w:val="17"/>
        </w:rPr>
        <w:t>工具是非常简单的操作，可参考以下范例：</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private void Form1_Load(object sender, System.EventArgs e)  </w:t>
      </w:r>
      <w:r>
        <w:rPr>
          <w:color w:val="000066"/>
          <w:sz w:val="17"/>
          <w:szCs w:val="17"/>
        </w:rPr>
        <w:br/>
        <w:t xml:space="preserve">        Bar bar1 = new Bar(tChart1.Chart); </w:t>
      </w:r>
      <w:r>
        <w:rPr>
          <w:color w:val="000066"/>
          <w:sz w:val="17"/>
          <w:szCs w:val="17"/>
        </w:rPr>
        <w:br/>
        <w:t xml:space="preserve">        PageNumber pageNumber1 = new PageNumber(tChart1.Chart); </w:t>
      </w:r>
      <w:r>
        <w:rPr>
          <w:color w:val="000066"/>
          <w:sz w:val="17"/>
          <w:szCs w:val="17"/>
        </w:rPr>
        <w:br/>
        <w:t xml:space="preserve"> </w:t>
      </w:r>
      <w:r>
        <w:rPr>
          <w:color w:val="000066"/>
          <w:sz w:val="17"/>
          <w:szCs w:val="17"/>
        </w:rPr>
        <w:br/>
        <w:t xml:space="preserve">        bar1.FillSampleValues(200); </w:t>
      </w:r>
      <w:r>
        <w:rPr>
          <w:color w:val="000066"/>
          <w:sz w:val="17"/>
          <w:szCs w:val="17"/>
        </w:rPr>
        <w:br/>
        <w:t xml:space="preserve">        tChart1.Page.MaxPointsPerPage = 10;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System.EventArgs e)  </w:t>
      </w:r>
      <w:r>
        <w:rPr>
          <w:color w:val="000066"/>
          <w:sz w:val="17"/>
          <w:szCs w:val="17"/>
        </w:rPr>
        <w:br/>
        <w:t xml:space="preserve">        tChart1.Page.Previous(); </w:t>
      </w:r>
      <w:r>
        <w:rPr>
          <w:color w:val="000066"/>
          <w:sz w:val="17"/>
          <w:szCs w:val="17"/>
        </w:rPr>
        <w:br/>
        <w:t xml:space="preserve"> </w:t>
      </w:r>
      <w:r>
        <w:rPr>
          <w:color w:val="000066"/>
          <w:sz w:val="17"/>
          <w:szCs w:val="17"/>
        </w:rPr>
        <w:br/>
        <w:t xml:space="preserve"> </w:t>
      </w:r>
      <w:r>
        <w:rPr>
          <w:color w:val="000066"/>
          <w:sz w:val="17"/>
          <w:szCs w:val="17"/>
        </w:rPr>
        <w:br/>
      </w:r>
      <w:r>
        <w:rPr>
          <w:color w:val="000066"/>
          <w:sz w:val="17"/>
          <w:szCs w:val="17"/>
        </w:rPr>
        <w:lastRenderedPageBreak/>
        <w:t xml:space="preserve">private void button2_Click(object sender, System.EventArgs e)  </w:t>
      </w:r>
      <w:r>
        <w:rPr>
          <w:color w:val="000066"/>
          <w:sz w:val="17"/>
          <w:szCs w:val="17"/>
        </w:rPr>
        <w:br/>
        <w:t xml:space="preserve">        tChart1.Page.Next(); </w:t>
      </w:r>
      <w:r>
        <w:rPr>
          <w:color w:val="000066"/>
          <w:sz w:val="17"/>
          <w:szCs w:val="17"/>
        </w:rPr>
        <w:br/>
        <w:t xml:space="preserve"> </w:t>
      </w:r>
      <w:r>
        <w:rPr>
          <w:color w:val="000066"/>
          <w:sz w:val="17"/>
          <w:szCs w:val="17"/>
        </w:rPr>
        <w:br/>
        <w:t xml:space="preserve"> </w:t>
      </w:r>
      <w:r>
        <w:rPr>
          <w:color w:val="000066"/>
          <w:sz w:val="17"/>
          <w:szCs w:val="17"/>
        </w:rPr>
        <w:br/>
        <w:t xml:space="preserve">[VB.Net] </w:t>
      </w:r>
      <w:r>
        <w:rPr>
          <w:color w:val="000066"/>
          <w:sz w:val="17"/>
          <w:szCs w:val="17"/>
        </w:rPr>
        <w:br/>
        <w:t xml:space="preserve">Private Sub Form1_Load(ByVal sender As System.Object, ByVal e As System.EventArgs) Handles MyBase.Load </w:t>
      </w:r>
      <w:r>
        <w:rPr>
          <w:color w:val="000066"/>
          <w:sz w:val="17"/>
          <w:szCs w:val="17"/>
        </w:rPr>
        <w:br/>
        <w:t xml:space="preserve">        Dim Bar1 As New Steema.TeeChart.Styles.Bar(TChart1.Chart) </w:t>
      </w:r>
      <w:r>
        <w:rPr>
          <w:color w:val="000066"/>
          <w:sz w:val="17"/>
          <w:szCs w:val="17"/>
        </w:rPr>
        <w:br/>
        <w:t xml:space="preserve">        Dim PageNumber1 As New Steema.TeeChart.PageNumber(TChart1.Chart) </w:t>
      </w:r>
      <w:r>
        <w:rPr>
          <w:color w:val="000066"/>
          <w:sz w:val="17"/>
          <w:szCs w:val="17"/>
        </w:rPr>
        <w:br/>
        <w:t xml:space="preserve"> </w:t>
      </w:r>
      <w:r>
        <w:rPr>
          <w:color w:val="000066"/>
          <w:sz w:val="17"/>
          <w:szCs w:val="17"/>
        </w:rPr>
        <w:br/>
        <w:t xml:space="preserve">        Bar1.FillSampleValues(200) </w:t>
      </w:r>
      <w:r>
        <w:rPr>
          <w:color w:val="000066"/>
          <w:sz w:val="17"/>
          <w:szCs w:val="17"/>
        </w:rPr>
        <w:br/>
        <w:t xml:space="preserve">        TChart1.Page.MaxPointsPerPage = 10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Button1_Click(ByVal sender As System.Object, ByVal e As System.EventArgs) Handles Button1.Click </w:t>
      </w:r>
      <w:r>
        <w:rPr>
          <w:color w:val="000066"/>
          <w:sz w:val="17"/>
          <w:szCs w:val="17"/>
        </w:rPr>
        <w:br/>
        <w:t xml:space="preserve">        TChart1.Page.Previous()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Button2_Click(ByVal sender As System.Object, ByVal e As System.EventArgs) Handles Button2.Click </w:t>
      </w:r>
      <w:r>
        <w:rPr>
          <w:color w:val="000066"/>
          <w:sz w:val="17"/>
          <w:szCs w:val="17"/>
        </w:rPr>
        <w:br/>
        <w:t xml:space="preserve">        TChart1.Page.Next() </w:t>
      </w:r>
      <w:r>
        <w:rPr>
          <w:color w:val="000066"/>
          <w:sz w:val="17"/>
          <w:szCs w:val="17"/>
        </w:rPr>
        <w:br/>
        <w:t xml:space="preserve">End Sub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69" w:name="Bookmark19_PieSlices"/>
      <w:r w:rsidRPr="00D723CD">
        <w:rPr>
          <w:rFonts w:ascii="宋体" w:hAnsi="宋体"/>
          <w:b/>
          <w:sz w:val="24"/>
        </w:rPr>
        <w:t>Pie Slices 工具</w:t>
      </w:r>
      <w:bookmarkEnd w:id="269"/>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t>不管是在扇形区域周围绘制边界或是在饼状</w:t>
      </w:r>
      <w:r>
        <w:rPr>
          <w:rFonts w:ascii="Verdana" w:hAnsi="Verdana"/>
          <w:sz w:val="17"/>
          <w:szCs w:val="17"/>
        </w:rPr>
        <w:t>Series</w:t>
      </w:r>
      <w:r>
        <w:rPr>
          <w:rFonts w:ascii="Verdana" w:hAnsi="Verdana"/>
          <w:sz w:val="17"/>
          <w:szCs w:val="17"/>
        </w:rPr>
        <w:t>外部进行延伸，</w:t>
      </w:r>
      <w:r>
        <w:rPr>
          <w:rFonts w:ascii="Verdana" w:hAnsi="Verdana"/>
          <w:sz w:val="17"/>
          <w:szCs w:val="17"/>
        </w:rPr>
        <w:t>Pie Slices</w:t>
      </w:r>
      <w:r>
        <w:rPr>
          <w:rFonts w:ascii="Verdana" w:hAnsi="Verdana"/>
          <w:sz w:val="17"/>
          <w:szCs w:val="17"/>
        </w:rPr>
        <w:t>工具强调的是鼠标下的扇形区。</w:t>
      </w:r>
      <w:r>
        <w:rPr>
          <w:rFonts w:ascii="Verdana" w:hAnsi="Verdana"/>
          <w:sz w:val="17"/>
          <w:szCs w:val="17"/>
        </w:rPr>
        <w:br/>
      </w:r>
      <w:r>
        <w:rPr>
          <w:rFonts w:ascii="Verdana" w:hAnsi="Verdana"/>
          <w:sz w:val="17"/>
          <w:szCs w:val="17"/>
        </w:rPr>
        <w:br/>
      </w:r>
      <w:r>
        <w:rPr>
          <w:rFonts w:ascii="Verdana" w:hAnsi="Verdana"/>
          <w:sz w:val="17"/>
          <w:szCs w:val="17"/>
        </w:rPr>
        <w:br/>
      </w:r>
      <w:bookmarkStart w:id="270" w:name="Bookmark19_Design14"/>
      <w:r>
        <w:rPr>
          <w:rFonts w:ascii="Verdana" w:hAnsi="Verdana"/>
          <w:b/>
          <w:bCs/>
          <w:sz w:val="17"/>
          <w:szCs w:val="17"/>
        </w:rPr>
        <w:t>设计时</w:t>
      </w:r>
      <w:bookmarkEnd w:id="270"/>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43275"/>
            <wp:effectExtent l="0" t="0" r="0" b="9525"/>
            <wp:docPr id="110" name="图片 110" descr="C:\Users\SONY\AppData\Local\Temp\407984\Tutorial source\Tutorial source\images\piesl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descr="C:\Users\SONY\AppData\Local\Temp\407984\Tutorial source\Tutorial source\images\pieslices.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Pie Slices</w:t>
      </w:r>
      <w:r>
        <w:rPr>
          <w:rFonts w:ascii="Verdana" w:hAnsi="Verdana"/>
          <w:sz w:val="17"/>
          <w:szCs w:val="17"/>
        </w:rPr>
        <w:t>工具已与一个特定的</w:t>
      </w:r>
      <w:r>
        <w:rPr>
          <w:rFonts w:ascii="Verdana" w:hAnsi="Verdana"/>
          <w:sz w:val="17"/>
          <w:szCs w:val="17"/>
        </w:rPr>
        <w:t>Pie Series</w:t>
      </w:r>
      <w:r>
        <w:rPr>
          <w:rFonts w:ascii="Verdana" w:hAnsi="Verdana"/>
          <w:sz w:val="17"/>
          <w:szCs w:val="17"/>
        </w:rPr>
        <w:t>相关联。</w:t>
      </w:r>
      <w:r>
        <w:rPr>
          <w:rFonts w:ascii="Verdana" w:hAnsi="Verdana"/>
          <w:sz w:val="17"/>
          <w:szCs w:val="17"/>
        </w:rPr>
        <w:t>Style</w:t>
      </w:r>
      <w:r>
        <w:rPr>
          <w:rFonts w:ascii="Verdana" w:hAnsi="Verdana"/>
          <w:sz w:val="17"/>
          <w:szCs w:val="17"/>
        </w:rPr>
        <w:t>设定</w:t>
      </w:r>
      <w:r>
        <w:rPr>
          <w:rFonts w:ascii="Verdana" w:hAnsi="Verdana"/>
          <w:sz w:val="17"/>
          <w:szCs w:val="17"/>
        </w:rPr>
        <w:t>Pie Slice</w:t>
      </w:r>
      <w:r>
        <w:rPr>
          <w:rFonts w:ascii="Verdana" w:hAnsi="Verdana"/>
          <w:sz w:val="17"/>
          <w:szCs w:val="17"/>
        </w:rPr>
        <w:t>的边界是否突显（可通过</w:t>
      </w:r>
      <w:r>
        <w:rPr>
          <w:rFonts w:ascii="Verdana" w:hAnsi="Verdana"/>
          <w:sz w:val="17"/>
          <w:szCs w:val="17"/>
        </w:rPr>
        <w:t>Border</w:t>
      </w:r>
      <w:r>
        <w:rPr>
          <w:rFonts w:ascii="Verdana" w:hAnsi="Verdana"/>
          <w:sz w:val="17"/>
          <w:szCs w:val="17"/>
        </w:rPr>
        <w:t>按钮（</w:t>
      </w:r>
      <w:r>
        <w:rPr>
          <w:rFonts w:ascii="Verdana" w:hAnsi="Verdana"/>
          <w:sz w:val="17"/>
          <w:szCs w:val="17"/>
        </w:rPr>
        <w:t>Pen Editor</w:t>
      </w:r>
      <w:r>
        <w:rPr>
          <w:rFonts w:ascii="Verdana" w:hAnsi="Verdana"/>
          <w:sz w:val="17"/>
          <w:szCs w:val="17"/>
        </w:rPr>
        <w:t>）来进行编辑），或是否可在</w:t>
      </w:r>
      <w:r>
        <w:rPr>
          <w:rFonts w:ascii="Verdana" w:hAnsi="Verdana"/>
          <w:sz w:val="17"/>
          <w:szCs w:val="17"/>
        </w:rPr>
        <w:t>Pie Series</w:t>
      </w:r>
      <w:r>
        <w:rPr>
          <w:rFonts w:ascii="Verdana" w:hAnsi="Verdana"/>
          <w:sz w:val="17"/>
          <w:szCs w:val="17"/>
        </w:rPr>
        <w:t>以外的区域进行延伸。</w:t>
      </w:r>
      <w:r>
        <w:rPr>
          <w:rFonts w:ascii="Verdana" w:hAnsi="Verdana"/>
          <w:sz w:val="17"/>
          <w:szCs w:val="17"/>
        </w:rPr>
        <w:br/>
      </w:r>
      <w:r>
        <w:rPr>
          <w:rFonts w:ascii="Verdana" w:hAnsi="Verdana"/>
          <w:sz w:val="17"/>
          <w:szCs w:val="17"/>
        </w:rPr>
        <w:br/>
      </w:r>
      <w:bookmarkStart w:id="271" w:name="Bookmark19_Run14"/>
      <w:r>
        <w:rPr>
          <w:rFonts w:ascii="Verdana" w:hAnsi="Verdana"/>
          <w:b/>
          <w:bCs/>
          <w:sz w:val="17"/>
          <w:szCs w:val="17"/>
        </w:rPr>
        <w:t>运行时</w:t>
      </w:r>
      <w:bookmarkEnd w:id="271"/>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Pie Slices</w:t>
      </w:r>
      <w:r>
        <w:rPr>
          <w:rFonts w:ascii="Verdana" w:hAnsi="Verdana"/>
          <w:sz w:val="17"/>
          <w:szCs w:val="17"/>
        </w:rPr>
        <w:t>工具是非常简单的操作，可参考以下范例：</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PieSeries pieSeries1 = new PieSeries(tChart1.Chart); </w:t>
      </w:r>
      <w:r>
        <w:rPr>
          <w:color w:val="000066"/>
          <w:sz w:val="17"/>
          <w:szCs w:val="17"/>
        </w:rPr>
        <w:br/>
        <w:t xml:space="preserve">PieTool pieTool1 = new PieTool(tChart1.Chart); </w:t>
      </w:r>
      <w:r>
        <w:rPr>
          <w:color w:val="000066"/>
          <w:sz w:val="17"/>
          <w:szCs w:val="17"/>
        </w:rPr>
        <w:br/>
        <w:t xml:space="preserve"> </w:t>
      </w:r>
      <w:r>
        <w:rPr>
          <w:color w:val="000066"/>
          <w:sz w:val="17"/>
          <w:szCs w:val="17"/>
        </w:rPr>
        <w:br/>
        <w:t xml:space="preserve">pieSeries1.FillSampleValues(10); </w:t>
      </w:r>
      <w:r>
        <w:rPr>
          <w:color w:val="000066"/>
          <w:sz w:val="17"/>
          <w:szCs w:val="17"/>
        </w:rPr>
        <w:br/>
        <w:t xml:space="preserve">pieTool1.Series = pieSeries1; </w:t>
      </w:r>
      <w:r>
        <w:rPr>
          <w:color w:val="000066"/>
          <w:sz w:val="17"/>
          <w:szCs w:val="17"/>
        </w:rPr>
        <w:br/>
        <w:t xml:space="preserve">pieTool1.Style = PieToolStyle.Explode; </w:t>
      </w:r>
      <w:r>
        <w:rPr>
          <w:color w:val="000066"/>
          <w:sz w:val="17"/>
          <w:szCs w:val="17"/>
        </w:rPr>
        <w:br/>
        <w:t xml:space="preserve"> </w:t>
      </w:r>
      <w:r>
        <w:rPr>
          <w:color w:val="000066"/>
          <w:sz w:val="17"/>
          <w:szCs w:val="17"/>
        </w:rPr>
        <w:br/>
        <w:t xml:space="preserve">[VB.Net] </w:t>
      </w:r>
      <w:r>
        <w:rPr>
          <w:color w:val="000066"/>
          <w:sz w:val="17"/>
          <w:szCs w:val="17"/>
        </w:rPr>
        <w:br/>
        <w:t xml:space="preserve">Dim PieSeries1 As New Steema.TeeChart.PieSeries(TChart1.Chart) </w:t>
      </w:r>
      <w:r>
        <w:rPr>
          <w:color w:val="000066"/>
          <w:sz w:val="17"/>
          <w:szCs w:val="17"/>
        </w:rPr>
        <w:br/>
        <w:t xml:space="preserve">Dim PieTool1 As New Steema.TeeChart.PieTool(TChart1.Chart) </w:t>
      </w:r>
      <w:r>
        <w:rPr>
          <w:color w:val="000066"/>
          <w:sz w:val="17"/>
          <w:szCs w:val="17"/>
        </w:rPr>
        <w:br/>
        <w:t xml:space="preserve"> </w:t>
      </w:r>
      <w:r>
        <w:rPr>
          <w:color w:val="000066"/>
          <w:sz w:val="17"/>
          <w:szCs w:val="17"/>
        </w:rPr>
        <w:br/>
        <w:t xml:space="preserve">PieSeries1.FillSampleValues(10) </w:t>
      </w:r>
      <w:r>
        <w:rPr>
          <w:color w:val="000066"/>
          <w:sz w:val="17"/>
          <w:szCs w:val="17"/>
        </w:rPr>
        <w:br/>
        <w:t xml:space="preserve">PieTool1.Series = PieSeries1 </w:t>
      </w:r>
      <w:r>
        <w:rPr>
          <w:color w:val="000066"/>
          <w:sz w:val="17"/>
          <w:szCs w:val="17"/>
        </w:rPr>
        <w:br/>
        <w:t xml:space="preserve">PieTool1.Style = Steema.TeeChart.PieToolStyle.Explode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272" w:name="Bookmark19_Rotate"/>
      <w:r w:rsidRPr="00D723CD">
        <w:rPr>
          <w:rFonts w:ascii="宋体" w:hAnsi="宋体"/>
          <w:b/>
          <w:sz w:val="24"/>
        </w:rPr>
        <w:t>Rotate 工具</w:t>
      </w:r>
      <w:bookmarkEnd w:id="272"/>
      <w:r w:rsidRPr="00D723CD">
        <w:rPr>
          <w:rFonts w:ascii="宋体" w:hAnsi="宋体"/>
          <w:b/>
          <w:sz w:val="24"/>
        </w:rPr>
        <w:t xml:space="preserve"> </w:t>
      </w:r>
    </w:p>
    <w:p w:rsidR="007649B1" w:rsidRDefault="007649B1" w:rsidP="007649B1">
      <w:pPr>
        <w:spacing w:after="240"/>
        <w:rPr>
          <w:rFonts w:ascii="Verdana" w:hAnsi="Verdana"/>
          <w:sz w:val="17"/>
          <w:szCs w:val="17"/>
        </w:rPr>
      </w:pPr>
      <w:r>
        <w:rPr>
          <w:rFonts w:ascii="Verdana" w:hAnsi="Verdana"/>
          <w:sz w:val="17"/>
          <w:szCs w:val="17"/>
        </w:rPr>
        <w:lastRenderedPageBreak/>
        <w:t>在图表上拖拽鼠标时，</w:t>
      </w:r>
      <w:r>
        <w:rPr>
          <w:rFonts w:ascii="Verdana" w:hAnsi="Verdana"/>
          <w:sz w:val="17"/>
          <w:szCs w:val="17"/>
        </w:rPr>
        <w:t>Rotate</w:t>
      </w:r>
      <w:r>
        <w:rPr>
          <w:rFonts w:ascii="Verdana" w:hAnsi="Verdana"/>
          <w:sz w:val="17"/>
          <w:szCs w:val="17"/>
        </w:rPr>
        <w:t>工具可改变图表的立体度及旋度。</w:t>
      </w:r>
      <w:r>
        <w:rPr>
          <w:rFonts w:ascii="Verdana" w:hAnsi="Verdana"/>
          <w:sz w:val="17"/>
          <w:szCs w:val="17"/>
        </w:rPr>
        <w:br/>
      </w:r>
      <w:r>
        <w:rPr>
          <w:rFonts w:ascii="Verdana" w:hAnsi="Verdana"/>
          <w:sz w:val="17"/>
          <w:szCs w:val="17"/>
        </w:rPr>
        <w:br/>
      </w:r>
      <w:bookmarkStart w:id="273" w:name="Bookmark19_Design10"/>
      <w:r>
        <w:rPr>
          <w:rFonts w:ascii="Verdana" w:hAnsi="Verdana"/>
          <w:b/>
          <w:bCs/>
          <w:sz w:val="17"/>
          <w:szCs w:val="17"/>
        </w:rPr>
        <w:t>设计时</w:t>
      </w:r>
      <w:bookmarkEnd w:id="273"/>
      <w:r>
        <w:rPr>
          <w:rFonts w:ascii="Verdana" w:hAnsi="Verdana"/>
          <w:b/>
          <w:bCs/>
          <w:sz w:val="17"/>
          <w:szCs w:val="17"/>
        </w:rPr>
        <w:t xml:space="preserve"> </w:t>
      </w:r>
      <w:r>
        <w:rPr>
          <w:rFonts w:ascii="Verdana" w:hAnsi="Verdana"/>
          <w:b/>
          <w:bCs/>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43275"/>
            <wp:effectExtent l="0" t="0" r="0" b="9525"/>
            <wp:docPr id="109" name="图片 109" descr="C:\Users\SONY\AppData\Local\Temp\407984\Tutorial source\Tutorial source\images\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descr="C:\Users\SONY\AppData\Local\Temp\407984\Tutorial source\Tutorial source\images\rotat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43350" cy="33432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Rotat</w:t>
      </w:r>
      <w:r>
        <w:rPr>
          <w:rFonts w:ascii="Verdana" w:hAnsi="Verdana"/>
          <w:sz w:val="17"/>
          <w:szCs w:val="17"/>
        </w:rPr>
        <w:t>是可以编辑的，它可以使用</w:t>
      </w:r>
      <w:r>
        <w:rPr>
          <w:rFonts w:ascii="Verdana" w:hAnsi="Verdana"/>
          <w:sz w:val="17"/>
          <w:szCs w:val="17"/>
        </w:rPr>
        <w:t xml:space="preserve">Style </w:t>
      </w:r>
      <w:r>
        <w:rPr>
          <w:rFonts w:ascii="Verdana" w:hAnsi="Verdana"/>
          <w:sz w:val="17"/>
          <w:szCs w:val="17"/>
        </w:rPr>
        <w:t>组合框来实现旋转（沿图表的纵轴旋转），抬高（沿横轴旋转）或同时实现两种情况。</w:t>
      </w:r>
      <w:r>
        <w:rPr>
          <w:rFonts w:ascii="Verdana" w:hAnsi="Verdana"/>
          <w:sz w:val="17"/>
          <w:szCs w:val="17"/>
        </w:rPr>
        <w:t xml:space="preserve">Mouse Button </w:t>
      </w:r>
      <w:r>
        <w:rPr>
          <w:rFonts w:ascii="Verdana" w:hAnsi="Verdana"/>
          <w:sz w:val="17"/>
          <w:szCs w:val="17"/>
        </w:rPr>
        <w:t>可用来旋转图表也可以用来选择图表。</w:t>
      </w:r>
      <w:r>
        <w:rPr>
          <w:rFonts w:ascii="Verdana" w:hAnsi="Verdana"/>
          <w:sz w:val="17"/>
          <w:szCs w:val="17"/>
        </w:rPr>
        <w:br/>
      </w:r>
      <w:r>
        <w:rPr>
          <w:rFonts w:ascii="Verdana" w:hAnsi="Verdana"/>
          <w:sz w:val="17"/>
          <w:szCs w:val="17"/>
        </w:rPr>
        <w:br/>
      </w:r>
      <w:bookmarkStart w:id="274" w:name="Bookmark19_Run10"/>
      <w:r>
        <w:rPr>
          <w:rFonts w:ascii="Verdana" w:hAnsi="Verdana"/>
          <w:b/>
          <w:bCs/>
          <w:sz w:val="17"/>
          <w:szCs w:val="17"/>
        </w:rPr>
        <w:t>运行时</w:t>
      </w:r>
      <w:bookmarkEnd w:id="274"/>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Rotate </w:t>
      </w:r>
      <w:r>
        <w:rPr>
          <w:rFonts w:ascii="Verdana" w:hAnsi="Verdana"/>
          <w:sz w:val="17"/>
          <w:szCs w:val="17"/>
        </w:rPr>
        <w:t>工具是非常简单的操作，可参考以下范例：</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[C#] </w:t>
      </w:r>
      <w:r>
        <w:rPr>
          <w:color w:val="000066"/>
          <w:sz w:val="17"/>
          <w:szCs w:val="17"/>
        </w:rPr>
        <w:br/>
        <w:t xml:space="preserve">Line line1 = new Line(tChart1.Chart); </w:t>
      </w:r>
      <w:r>
        <w:rPr>
          <w:color w:val="000066"/>
          <w:sz w:val="17"/>
          <w:szCs w:val="17"/>
        </w:rPr>
        <w:br/>
        <w:t xml:space="preserve">Rotate rotate1 = new Rotate(tChart1.Chart); </w:t>
      </w:r>
      <w:r>
        <w:rPr>
          <w:color w:val="000066"/>
          <w:sz w:val="17"/>
          <w:szCs w:val="17"/>
        </w:rPr>
        <w:br/>
        <w:t xml:space="preserve"> </w:t>
      </w:r>
      <w:r>
        <w:rPr>
          <w:color w:val="000066"/>
          <w:sz w:val="17"/>
          <w:szCs w:val="17"/>
        </w:rPr>
        <w:br/>
        <w:t xml:space="preserve">line1.FillSampleValues(20); </w:t>
      </w:r>
      <w:r>
        <w:rPr>
          <w:color w:val="000066"/>
          <w:sz w:val="17"/>
          <w:szCs w:val="17"/>
        </w:rPr>
        <w:br/>
        <w:t xml:space="preserve">rotate1.Button = MouseButtons.Right; </w:t>
      </w:r>
      <w:r>
        <w:rPr>
          <w:color w:val="000066"/>
          <w:sz w:val="17"/>
          <w:szCs w:val="17"/>
        </w:rPr>
        <w:br/>
        <w:t xml:space="preserve">rotate1.Style = RotateStyles.Elevation; </w:t>
      </w:r>
      <w:r>
        <w:rPr>
          <w:color w:val="000066"/>
          <w:sz w:val="17"/>
          <w:szCs w:val="17"/>
        </w:rPr>
        <w:br/>
        <w:t xml:space="preserve"> </w:t>
      </w:r>
      <w:r>
        <w:rPr>
          <w:color w:val="000066"/>
          <w:sz w:val="17"/>
          <w:szCs w:val="17"/>
        </w:rPr>
        <w:br/>
        <w:t xml:space="preserve">[VB.Net] </w:t>
      </w:r>
      <w:r>
        <w:rPr>
          <w:color w:val="000066"/>
          <w:sz w:val="17"/>
          <w:szCs w:val="17"/>
        </w:rPr>
        <w:br/>
        <w:t xml:space="preserve">Dim Line1 As New Steema.TeeChart.Styles.Line(TChart1.Chart) </w:t>
      </w:r>
      <w:r>
        <w:rPr>
          <w:color w:val="000066"/>
          <w:sz w:val="17"/>
          <w:szCs w:val="17"/>
        </w:rPr>
        <w:br/>
        <w:t xml:space="preserve">Dim Rotate1 As New Steema.TeeChart.Rotate(TChart1.Chart) </w:t>
      </w:r>
      <w:r>
        <w:rPr>
          <w:color w:val="000066"/>
          <w:sz w:val="17"/>
          <w:szCs w:val="17"/>
        </w:rPr>
        <w:br/>
        <w:t xml:space="preserve"> </w:t>
      </w:r>
      <w:r>
        <w:rPr>
          <w:color w:val="000066"/>
          <w:sz w:val="17"/>
          <w:szCs w:val="17"/>
        </w:rPr>
        <w:br/>
        <w:t xml:space="preserve">Line1.FillSampleValues(20) </w:t>
      </w:r>
      <w:r>
        <w:rPr>
          <w:color w:val="000066"/>
          <w:sz w:val="17"/>
          <w:szCs w:val="17"/>
        </w:rPr>
        <w:br/>
      </w:r>
      <w:r>
        <w:rPr>
          <w:color w:val="000066"/>
          <w:sz w:val="17"/>
          <w:szCs w:val="17"/>
        </w:rPr>
        <w:lastRenderedPageBreak/>
        <w:t xml:space="preserve">Rotate1.Button = MouseButtons.Right </w:t>
      </w:r>
      <w:r>
        <w:rPr>
          <w:color w:val="000066"/>
          <w:sz w:val="17"/>
          <w:szCs w:val="17"/>
        </w:rPr>
        <w:br/>
        <w:t xml:space="preserve">Rotate1.Style = Steema.TeeChart.RotateStyles.Elevation </w:t>
      </w:r>
    </w:p>
    <w:p w:rsidR="007649B1" w:rsidRPr="00D723CD" w:rsidRDefault="007649B1" w:rsidP="007649B1">
      <w:pPr>
        <w:jc w:val="left"/>
        <w:rPr>
          <w:rFonts w:ascii="宋体" w:hAnsi="宋体"/>
          <w:b/>
          <w:sz w:val="24"/>
        </w:rPr>
      </w:pPr>
      <w:bookmarkStart w:id="275" w:name="Bookmark19_SeriesAnimation"/>
      <w:r w:rsidRPr="00D723CD">
        <w:rPr>
          <w:rFonts w:ascii="宋体" w:hAnsi="宋体"/>
          <w:b/>
          <w:sz w:val="24"/>
        </w:rPr>
        <w:t>Series Animation 工具</w:t>
      </w:r>
      <w:bookmarkEnd w:id="275"/>
    </w:p>
    <w:p w:rsidR="007649B1" w:rsidRDefault="007649B1" w:rsidP="007649B1">
      <w:pPr>
        <w:rPr>
          <w:rFonts w:ascii="Verdana" w:hAnsi="Verdana"/>
          <w:sz w:val="17"/>
          <w:szCs w:val="17"/>
        </w:rPr>
      </w:pPr>
      <w:r>
        <w:rPr>
          <w:rFonts w:ascii="Verdana" w:hAnsi="Verdana"/>
          <w:sz w:val="17"/>
          <w:szCs w:val="17"/>
        </w:rPr>
        <w:br/>
        <w:t xml:space="preserve">Series Animation </w:t>
      </w:r>
      <w:r>
        <w:rPr>
          <w:rFonts w:ascii="Verdana" w:hAnsi="Verdana"/>
          <w:sz w:val="17"/>
          <w:szCs w:val="17"/>
        </w:rPr>
        <w:t>工具可生成一个</w:t>
      </w:r>
      <w:r>
        <w:rPr>
          <w:rFonts w:ascii="Verdana" w:hAnsi="Verdana"/>
          <w:sz w:val="17"/>
          <w:szCs w:val="17"/>
        </w:rPr>
        <w:t>Series Points</w:t>
      </w:r>
      <w:r>
        <w:rPr>
          <w:rFonts w:ascii="Verdana" w:hAnsi="Verdana"/>
          <w:sz w:val="17"/>
          <w:szCs w:val="17"/>
        </w:rPr>
        <w:t>（数据序列点）的渐增式动画。</w:t>
      </w:r>
      <w:r>
        <w:rPr>
          <w:rFonts w:ascii="Verdana" w:hAnsi="Verdana"/>
          <w:sz w:val="17"/>
          <w:szCs w:val="17"/>
        </w:rPr>
        <w:br/>
      </w:r>
      <w:r>
        <w:rPr>
          <w:rFonts w:ascii="Verdana" w:hAnsi="Verdana"/>
          <w:sz w:val="17"/>
          <w:szCs w:val="17"/>
        </w:rPr>
        <w:br/>
      </w:r>
      <w:bookmarkStart w:id="276" w:name="Bookmark19_Design15"/>
      <w:r>
        <w:rPr>
          <w:rFonts w:ascii="Verdana" w:hAnsi="Verdana"/>
          <w:b/>
          <w:bCs/>
          <w:sz w:val="17"/>
          <w:szCs w:val="17"/>
        </w:rPr>
        <w:t>设计时</w:t>
      </w:r>
      <w:bookmarkEnd w:id="276"/>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08" name="图片 108" descr="C:\Users\SONY\AppData\Local\Temp\407984\Tutorial source\Tutorial source\images\series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descr="C:\Users\SONY\AppData\Local\Temp\407984\Tutorial source\Tutorial source\images\seriesanimatio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为了使</w:t>
      </w:r>
      <w:r>
        <w:rPr>
          <w:rFonts w:ascii="Verdana" w:hAnsi="Verdana"/>
          <w:sz w:val="17"/>
          <w:szCs w:val="17"/>
        </w:rPr>
        <w:t>Series Animation</w:t>
      </w:r>
      <w:r>
        <w:rPr>
          <w:rFonts w:ascii="Verdana" w:hAnsi="Verdana"/>
          <w:sz w:val="17"/>
          <w:szCs w:val="17"/>
        </w:rPr>
        <w:t>工具生效，它已和数据序列相关联。动画的速度是可以通过逐步跟踪条和绘图的每个属性来控制的，而动画的起始点可通过数组序列的最小值或文本框的起始值来设定。</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134100" cy="4238625"/>
            <wp:effectExtent l="0" t="0" r="0" b="9525"/>
            <wp:docPr id="107" name="图片 107" descr="C:\Users\SONY\AppData\Local\Temp\407984\Tutorial source\Tutorial source\images\seriesanim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descr="C:\Users\SONY\AppData\Local\Temp\407984\Tutorial source\Tutorial source\images\seriesanimation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77" w:name="Bookmark19_Run15"/>
      <w:r>
        <w:rPr>
          <w:rFonts w:ascii="Verdana" w:hAnsi="Verdana"/>
          <w:b/>
          <w:bCs/>
          <w:sz w:val="17"/>
          <w:szCs w:val="17"/>
        </w:rPr>
        <w:t>运行时</w:t>
      </w:r>
      <w:bookmarkEnd w:id="277"/>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Series Animation</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private SeriesAnimation tool; </w:t>
      </w:r>
      <w:r>
        <w:rPr>
          <w:color w:val="000066"/>
          <w:sz w:val="17"/>
          <w:szCs w:val="17"/>
        </w:rPr>
        <w:br/>
        <w:t xml:space="preserve">private void InitializeChart() </w:t>
      </w:r>
      <w:r>
        <w:rPr>
          <w:color w:val="000066"/>
          <w:sz w:val="17"/>
          <w:szCs w:val="17"/>
        </w:rPr>
        <w:br/>
        <w:t xml:space="preserve"> </w:t>
      </w:r>
      <w:r>
        <w:rPr>
          <w:color w:val="000066"/>
          <w:sz w:val="17"/>
          <w:szCs w:val="17"/>
        </w:rPr>
        <w:br/>
        <w:t xml:space="preserve">     Bar bar = new Bar(tChart1.Chart); </w:t>
      </w:r>
      <w:r>
        <w:rPr>
          <w:color w:val="000066"/>
          <w:sz w:val="17"/>
          <w:szCs w:val="17"/>
        </w:rPr>
        <w:br/>
        <w:t xml:space="preserve">     tool = new SeriesAnimation(tChart1.Chart); </w:t>
      </w:r>
      <w:r>
        <w:rPr>
          <w:color w:val="000066"/>
          <w:sz w:val="17"/>
          <w:szCs w:val="17"/>
        </w:rPr>
        <w:br/>
        <w:t xml:space="preserve">     tool.Series = bar; </w:t>
      </w:r>
      <w:r>
        <w:rPr>
          <w:color w:val="000066"/>
          <w:sz w:val="17"/>
          <w:szCs w:val="17"/>
        </w:rPr>
        <w:br/>
        <w:t xml:space="preserve">     bar.FillSampleValues();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EventArgs e) </w:t>
      </w:r>
      <w:r>
        <w:rPr>
          <w:color w:val="000066"/>
          <w:sz w:val="17"/>
          <w:szCs w:val="17"/>
        </w:rPr>
        <w:br/>
        <w:t xml:space="preserve"> </w:t>
      </w:r>
      <w:r>
        <w:rPr>
          <w:color w:val="000066"/>
          <w:sz w:val="17"/>
          <w:szCs w:val="17"/>
        </w:rPr>
        <w:br/>
        <w:t xml:space="preserve">     tool.Execute();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lastRenderedPageBreak/>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tool As SeriesAnimation </w:t>
      </w:r>
      <w:r>
        <w:rPr>
          <w:color w:val="000066"/>
          <w:sz w:val="17"/>
          <w:szCs w:val="17"/>
        </w:rPr>
        <w:br/>
        <w:t xml:space="preserve"> </w:t>
      </w:r>
      <w:r>
        <w:rPr>
          <w:color w:val="000066"/>
          <w:sz w:val="17"/>
          <w:szCs w:val="17"/>
        </w:rPr>
        <w:br/>
        <w:t xml:space="preserve">Public Sub InitializeChart() </w:t>
      </w:r>
      <w:r>
        <w:rPr>
          <w:color w:val="000066"/>
          <w:sz w:val="17"/>
          <w:szCs w:val="17"/>
        </w:rPr>
        <w:br/>
        <w:t xml:space="preserve"> Dim bar As Bar = New Bar(TChart1.Chart) </w:t>
      </w:r>
      <w:r>
        <w:rPr>
          <w:color w:val="000066"/>
          <w:sz w:val="17"/>
          <w:szCs w:val="17"/>
        </w:rPr>
        <w:br/>
        <w:t xml:space="preserve"> tool = New SeriesAnimation(TChart1.Chart) </w:t>
      </w:r>
      <w:r>
        <w:rPr>
          <w:color w:val="000066"/>
          <w:sz w:val="17"/>
          <w:szCs w:val="17"/>
        </w:rPr>
        <w:br/>
        <w:t xml:space="preserve"> tool.Series = bar </w:t>
      </w:r>
      <w:r>
        <w:rPr>
          <w:color w:val="000066"/>
          <w:sz w:val="17"/>
          <w:szCs w:val="17"/>
        </w:rPr>
        <w:br/>
        <w:t xml:space="preserve"> bar.FillSampleValues() </w:t>
      </w:r>
      <w:r>
        <w:rPr>
          <w:color w:val="000066"/>
          <w:sz w:val="17"/>
          <w:szCs w:val="17"/>
        </w:rPr>
        <w:br/>
        <w:t xml:space="preserve">End Sub </w:t>
      </w:r>
      <w:r>
        <w:rPr>
          <w:color w:val="000066"/>
          <w:sz w:val="17"/>
          <w:szCs w:val="17"/>
        </w:rPr>
        <w:br/>
        <w:t xml:space="preserve"> </w:t>
      </w:r>
      <w:r>
        <w:rPr>
          <w:color w:val="000066"/>
          <w:sz w:val="17"/>
          <w:szCs w:val="17"/>
        </w:rPr>
        <w:br/>
        <w:t xml:space="preserve">Private Sub Button1_Click(ByVal sender As System.Object, ByVal e As System.EventArgs) Handles Button1.Click </w:t>
      </w:r>
      <w:r>
        <w:rPr>
          <w:color w:val="000066"/>
          <w:sz w:val="17"/>
          <w:szCs w:val="17"/>
        </w:rPr>
        <w:br/>
        <w:t xml:space="preserve"> tool.Execute() </w:t>
      </w:r>
      <w:r>
        <w:rPr>
          <w:color w:val="000066"/>
          <w:sz w:val="17"/>
          <w:szCs w:val="17"/>
        </w:rPr>
        <w:br/>
        <w:t>End Sub</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78" w:name="Bookmark19_ExtraLegend"/>
      <w:r w:rsidRPr="00D723CD">
        <w:rPr>
          <w:rFonts w:ascii="宋体" w:hAnsi="宋体"/>
          <w:b/>
          <w:sz w:val="24"/>
        </w:rPr>
        <w:t>Extra Legend工具</w:t>
      </w:r>
      <w:bookmarkEnd w:id="278"/>
    </w:p>
    <w:p w:rsidR="007649B1" w:rsidRDefault="007649B1" w:rsidP="007649B1">
      <w:pPr>
        <w:rPr>
          <w:rFonts w:ascii="Verdana" w:hAnsi="Verdana"/>
          <w:sz w:val="17"/>
          <w:szCs w:val="17"/>
        </w:rPr>
      </w:pPr>
      <w:r>
        <w:rPr>
          <w:rFonts w:ascii="Verdana" w:hAnsi="Verdana"/>
          <w:sz w:val="17"/>
          <w:szCs w:val="17"/>
        </w:rPr>
        <w:br/>
        <w:t>Extra Legend</w:t>
      </w:r>
      <w:r>
        <w:rPr>
          <w:rFonts w:ascii="Verdana" w:hAnsi="Verdana"/>
          <w:sz w:val="17"/>
          <w:szCs w:val="17"/>
        </w:rPr>
        <w:t>工具可在图表内的任意位置显示自定义的图例。</w:t>
      </w:r>
      <w:r>
        <w:rPr>
          <w:rFonts w:ascii="Verdana" w:hAnsi="Verdana"/>
          <w:sz w:val="17"/>
          <w:szCs w:val="17"/>
        </w:rPr>
        <w:br/>
      </w:r>
      <w:r>
        <w:rPr>
          <w:rFonts w:ascii="Verdana" w:hAnsi="Verdana"/>
          <w:sz w:val="17"/>
          <w:szCs w:val="17"/>
        </w:rPr>
        <w:br/>
      </w:r>
      <w:bookmarkStart w:id="279" w:name="Bookmark19_Design17"/>
      <w:r>
        <w:rPr>
          <w:rFonts w:ascii="Verdana" w:hAnsi="Verdana"/>
          <w:b/>
          <w:bCs/>
          <w:sz w:val="17"/>
          <w:szCs w:val="17"/>
        </w:rPr>
        <w:t>设计时</w:t>
      </w:r>
      <w:bookmarkEnd w:id="279"/>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06" name="图片 106" descr="C:\Users\SONY\AppData\Local\Temp\407984\Tutorial source\Tutorial source\images\extra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descr="C:\Users\SONY\AppData\Local\Temp\407984\Tutorial source\Tutorial source\images\extralegen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为了能显示</w:t>
      </w:r>
      <w:r>
        <w:rPr>
          <w:rFonts w:ascii="Verdana" w:hAnsi="Verdana"/>
          <w:sz w:val="17"/>
          <w:szCs w:val="17"/>
        </w:rPr>
        <w:t>Extra</w:t>
      </w:r>
      <w:r>
        <w:rPr>
          <w:rFonts w:ascii="Verdana" w:hAnsi="Verdana"/>
          <w:sz w:val="17"/>
          <w:szCs w:val="17"/>
        </w:rPr>
        <w:t>工具，它已和一个数据序列相关联。</w:t>
      </w:r>
      <w:r>
        <w:rPr>
          <w:rFonts w:ascii="Verdana" w:hAnsi="Verdana"/>
          <w:sz w:val="17"/>
          <w:szCs w:val="17"/>
        </w:rPr>
        <w:t>"Edit Legend"</w:t>
      </w:r>
      <w:r>
        <w:rPr>
          <w:rFonts w:ascii="Verdana" w:hAnsi="Verdana"/>
          <w:sz w:val="17"/>
          <w:szCs w:val="17"/>
        </w:rPr>
        <w:t>对话框可对图例进行编辑。</w:t>
      </w:r>
      <w:r>
        <w:rPr>
          <w:rFonts w:ascii="Verdana" w:hAnsi="Verdana"/>
          <w:sz w:val="17"/>
          <w:szCs w:val="17"/>
        </w:rPr>
        <w:br/>
      </w:r>
      <w:r>
        <w:rPr>
          <w:rFonts w:ascii="Verdana" w:hAnsi="Verdana"/>
          <w:sz w:val="17"/>
          <w:szCs w:val="17"/>
        </w:rPr>
        <w:lastRenderedPageBreak/>
        <w:br/>
      </w:r>
      <w:r w:rsidRPr="003E3F19">
        <w:rPr>
          <w:rFonts w:ascii="Verdana" w:hAnsi="Verdana"/>
          <w:noProof/>
          <w:sz w:val="17"/>
          <w:szCs w:val="17"/>
        </w:rPr>
        <w:drawing>
          <wp:inline distT="0" distB="0" distL="0" distR="0">
            <wp:extent cx="6134100" cy="4238625"/>
            <wp:effectExtent l="0" t="0" r="0" b="9525"/>
            <wp:docPr id="105" name="图片 105" descr="C:\Users\SONY\AppData\Local\Temp\407984\Tutorial source\Tutorial source\images\extraleg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descr="C:\Users\SONY\AppData\Local\Temp\407984\Tutorial source\Tutorial source\images\extralegend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80" w:name="Bookmark19_Run17"/>
      <w:r>
        <w:rPr>
          <w:rFonts w:ascii="Verdana" w:hAnsi="Verdana"/>
          <w:b/>
          <w:bCs/>
          <w:sz w:val="17"/>
          <w:szCs w:val="17"/>
        </w:rPr>
        <w:t>运行时</w:t>
      </w:r>
      <w:bookmarkEnd w:id="280"/>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Extra</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Bar bar = new Bar(tChart1.Chart); </w:t>
      </w:r>
      <w:r>
        <w:rPr>
          <w:color w:val="000066"/>
          <w:sz w:val="17"/>
          <w:szCs w:val="17"/>
        </w:rPr>
        <w:br/>
        <w:t xml:space="preserve">ExtraLegend tool = new ExtraLegend(tChart1.Chart); </w:t>
      </w:r>
      <w:r>
        <w:rPr>
          <w:color w:val="000066"/>
          <w:sz w:val="17"/>
          <w:szCs w:val="17"/>
        </w:rPr>
        <w:br/>
        <w:t xml:space="preserve">tool.Series = bar; </w:t>
      </w:r>
      <w:r>
        <w:rPr>
          <w:color w:val="000066"/>
          <w:sz w:val="17"/>
          <w:szCs w:val="17"/>
        </w:rPr>
        <w:br/>
        <w:t xml:space="preserve">bar.FillSampleValues(); </w:t>
      </w:r>
    </w:p>
    <w:p w:rsidR="007649B1" w:rsidRDefault="007649B1" w:rsidP="007649B1">
      <w:pPr>
        <w:rPr>
          <w:rFonts w:ascii="Verdana" w:hAnsi="Verdana"/>
          <w:sz w:val="17"/>
          <w:szCs w:val="17"/>
        </w:rPr>
      </w:pP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bar As Bar = New Bar(TChart1.Chart) </w:t>
      </w:r>
      <w:r>
        <w:rPr>
          <w:color w:val="000066"/>
          <w:sz w:val="17"/>
          <w:szCs w:val="17"/>
        </w:rPr>
        <w:br/>
        <w:t xml:space="preserve">Dim tool As ExtraLegend = New ExtraLegend(TChart1.Chart) </w:t>
      </w:r>
      <w:r>
        <w:rPr>
          <w:color w:val="000066"/>
          <w:sz w:val="17"/>
          <w:szCs w:val="17"/>
        </w:rPr>
        <w:br/>
        <w:t xml:space="preserve">tool.Series = bar </w:t>
      </w:r>
      <w:r>
        <w:rPr>
          <w:color w:val="000066"/>
          <w:sz w:val="17"/>
          <w:szCs w:val="17"/>
        </w:rPr>
        <w:br/>
        <w:t>bar.FillSampleValues()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81" w:name="Bookmark19_SurfaceNearest"/>
      <w:r w:rsidRPr="00D723CD">
        <w:rPr>
          <w:rFonts w:ascii="宋体" w:hAnsi="宋体"/>
          <w:b/>
          <w:sz w:val="24"/>
        </w:rPr>
        <w:t>Surface Nearest 工具</w:t>
      </w:r>
      <w:bookmarkEnd w:id="281"/>
    </w:p>
    <w:p w:rsidR="007649B1" w:rsidRDefault="007649B1" w:rsidP="007649B1">
      <w:pPr>
        <w:rPr>
          <w:rFonts w:ascii="Verdana" w:hAnsi="Verdana"/>
          <w:sz w:val="17"/>
          <w:szCs w:val="17"/>
        </w:rPr>
      </w:pPr>
      <w:r>
        <w:rPr>
          <w:rFonts w:ascii="Verdana" w:hAnsi="Verdana"/>
          <w:sz w:val="17"/>
          <w:szCs w:val="17"/>
        </w:rPr>
        <w:lastRenderedPageBreak/>
        <w:br/>
        <w:t>Surface Nearest</w:t>
      </w:r>
      <w:r>
        <w:rPr>
          <w:rFonts w:ascii="Verdana" w:hAnsi="Verdana"/>
          <w:sz w:val="17"/>
          <w:szCs w:val="17"/>
        </w:rPr>
        <w:t>工具可在图表内的任意位置显示自定义的图例。</w:t>
      </w:r>
      <w:r>
        <w:rPr>
          <w:rFonts w:ascii="Verdana" w:hAnsi="Verdana"/>
          <w:sz w:val="17"/>
          <w:szCs w:val="17"/>
        </w:rPr>
        <w:br/>
      </w:r>
      <w:r>
        <w:rPr>
          <w:rFonts w:ascii="Verdana" w:hAnsi="Verdana"/>
          <w:sz w:val="17"/>
          <w:szCs w:val="17"/>
        </w:rPr>
        <w:br/>
      </w:r>
      <w:bookmarkStart w:id="282" w:name="Bookmark19_Design18"/>
      <w:r>
        <w:rPr>
          <w:rFonts w:ascii="Verdana" w:hAnsi="Verdana"/>
          <w:b/>
          <w:bCs/>
          <w:sz w:val="17"/>
          <w:szCs w:val="17"/>
        </w:rPr>
        <w:t>设计时</w:t>
      </w:r>
      <w:bookmarkEnd w:id="282"/>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04" name="图片 104" descr="C:\Users\SONY\AppData\Local\Temp\407984\Tutorial source\Tutorial source\images\surface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descr="C:\Users\SONY\AppData\Local\Temp\407984\Tutorial source\Tutorial source\images\surfacenearest.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 </w:t>
      </w:r>
      <w:r>
        <w:rPr>
          <w:rFonts w:ascii="Verdana" w:hAnsi="Verdana"/>
          <w:sz w:val="17"/>
          <w:szCs w:val="17"/>
        </w:rPr>
        <w:t>使用</w:t>
      </w:r>
      <w:r>
        <w:rPr>
          <w:rFonts w:ascii="Verdana" w:hAnsi="Verdana"/>
          <w:sz w:val="17"/>
          <w:szCs w:val="17"/>
        </w:rPr>
        <w:t>Series</w:t>
      </w:r>
      <w:r>
        <w:rPr>
          <w:rFonts w:ascii="Verdana" w:hAnsi="Verdana"/>
          <w:sz w:val="17"/>
          <w:szCs w:val="17"/>
        </w:rPr>
        <w:t>组合框可选择您想与之相关联的外观数组序列。通过使用相关的颜色编辑器可对单元格，行及列的颜色特性进行编辑。</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5381625" cy="3714750"/>
            <wp:effectExtent l="0" t="0" r="9525" b="0"/>
            <wp:docPr id="103" name="图片 103" descr="C:\Users\SONY\AppData\Local\Temp\407984\Tutorial source\Tutorial source\images\surfacenear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descr="C:\Users\SONY\AppData\Local\Temp\407984\Tutorial source\Tutorial source\images\surfacenearest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81625" cy="37147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83" w:name="Bookmark19_Run18"/>
      <w:r>
        <w:rPr>
          <w:rFonts w:ascii="Verdana" w:hAnsi="Verdana"/>
          <w:b/>
          <w:bCs/>
          <w:sz w:val="17"/>
          <w:szCs w:val="17"/>
        </w:rPr>
        <w:t>运行时</w:t>
      </w:r>
      <w:bookmarkEnd w:id="283"/>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Surface Nearest</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Surface surface = new Surface(tChart1.Chart); </w:t>
      </w:r>
      <w:r>
        <w:rPr>
          <w:color w:val="000066"/>
          <w:sz w:val="17"/>
          <w:szCs w:val="17"/>
        </w:rPr>
        <w:br/>
        <w:t xml:space="preserve">SurfaceNearestTool tool = new SurfaceNearestTool(tChart1.Chart); </w:t>
      </w:r>
      <w:r>
        <w:rPr>
          <w:color w:val="000066"/>
          <w:sz w:val="17"/>
          <w:szCs w:val="17"/>
        </w:rPr>
        <w:br/>
        <w:t xml:space="preserve">tool.Series = surface; </w:t>
      </w:r>
      <w:r>
        <w:rPr>
          <w:color w:val="000066"/>
          <w:sz w:val="17"/>
          <w:szCs w:val="17"/>
        </w:rPr>
        <w:br/>
        <w:t>surface.FillSampleValues();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surface As Surface = New Surface(TChart1.Chart) </w:t>
      </w:r>
      <w:r>
        <w:rPr>
          <w:color w:val="000066"/>
          <w:sz w:val="17"/>
          <w:szCs w:val="17"/>
        </w:rPr>
        <w:br/>
        <w:t xml:space="preserve">Dim tool As SurfaceNearestTool = New SurfaceNearestTool(TChart1.Chart) </w:t>
      </w:r>
      <w:r>
        <w:rPr>
          <w:color w:val="000066"/>
          <w:sz w:val="17"/>
          <w:szCs w:val="17"/>
        </w:rPr>
        <w:br/>
        <w:t xml:space="preserve">tool.Series = surface </w:t>
      </w:r>
      <w:r>
        <w:rPr>
          <w:color w:val="000066"/>
          <w:sz w:val="17"/>
          <w:szCs w:val="17"/>
        </w:rPr>
        <w:br/>
        <w:t>surface.FillSampleValues()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84" w:name="Bookmark19_Fibonacci"/>
      <w:r w:rsidRPr="00D723CD">
        <w:rPr>
          <w:rFonts w:ascii="宋体" w:hAnsi="宋体"/>
          <w:b/>
          <w:sz w:val="24"/>
        </w:rPr>
        <w:t>Fibonacci工具</w:t>
      </w:r>
      <w:bookmarkEnd w:id="284"/>
    </w:p>
    <w:p w:rsidR="007649B1" w:rsidRDefault="007649B1" w:rsidP="007649B1">
      <w:pPr>
        <w:rPr>
          <w:rFonts w:ascii="Verdana" w:hAnsi="Verdana"/>
          <w:sz w:val="17"/>
          <w:szCs w:val="17"/>
        </w:rPr>
      </w:pPr>
      <w:r>
        <w:rPr>
          <w:rFonts w:ascii="Verdana" w:hAnsi="Verdana"/>
          <w:sz w:val="17"/>
          <w:szCs w:val="17"/>
        </w:rPr>
        <w:br/>
        <w:t xml:space="preserve">Fibonacci </w:t>
      </w:r>
      <w:r>
        <w:rPr>
          <w:rFonts w:ascii="Verdana" w:hAnsi="Verdana"/>
          <w:sz w:val="17"/>
          <w:szCs w:val="17"/>
        </w:rPr>
        <w:t>工具显示</w:t>
      </w:r>
      <w:r>
        <w:rPr>
          <w:rFonts w:ascii="Verdana" w:hAnsi="Verdana"/>
          <w:sz w:val="17"/>
          <w:szCs w:val="17"/>
        </w:rPr>
        <w:t>Fibonacci</w:t>
      </w:r>
      <w:r>
        <w:rPr>
          <w:rFonts w:ascii="Verdana" w:hAnsi="Verdana"/>
          <w:sz w:val="17"/>
          <w:szCs w:val="17"/>
        </w:rPr>
        <w:t>弧形或基于特定趋势线的扇形。</w:t>
      </w:r>
      <w:r>
        <w:rPr>
          <w:rFonts w:ascii="Verdana" w:hAnsi="Verdana"/>
          <w:sz w:val="17"/>
          <w:szCs w:val="17"/>
        </w:rPr>
        <w:br/>
      </w:r>
      <w:r>
        <w:rPr>
          <w:rFonts w:ascii="Verdana" w:hAnsi="Verdana"/>
          <w:sz w:val="17"/>
          <w:szCs w:val="17"/>
        </w:rPr>
        <w:br/>
      </w:r>
      <w:bookmarkStart w:id="285" w:name="Bookmark19_Design19"/>
      <w:r>
        <w:rPr>
          <w:rFonts w:ascii="Verdana" w:hAnsi="Verdana"/>
          <w:b/>
          <w:bCs/>
          <w:sz w:val="17"/>
          <w:szCs w:val="17"/>
        </w:rPr>
        <w:lastRenderedPageBreak/>
        <w:t>设计时</w:t>
      </w:r>
      <w:bookmarkEnd w:id="285"/>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02" name="图片 102" descr="C:\Users\SONY\AppData\Local\Temp\407984\Tutorial source\Tutorial source\images\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C:\Users\SONY\AppData\Local\Temp\407984\Tutorial source\Tutorial source\images\fibonacci.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Series</w:t>
      </w:r>
      <w:r>
        <w:rPr>
          <w:rFonts w:ascii="Verdana" w:hAnsi="Verdana"/>
          <w:sz w:val="17"/>
          <w:szCs w:val="17"/>
        </w:rPr>
        <w:t>组合框可选择您想与之相关联的数组序列。</w:t>
      </w:r>
      <w:r>
        <w:rPr>
          <w:rFonts w:ascii="Verdana" w:hAnsi="Verdana"/>
          <w:sz w:val="17"/>
          <w:szCs w:val="17"/>
        </w:rPr>
        <w:t>Fibonacci</w:t>
      </w:r>
      <w:r>
        <w:rPr>
          <w:rFonts w:ascii="Verdana" w:hAnsi="Verdana"/>
          <w:sz w:val="17"/>
          <w:szCs w:val="17"/>
        </w:rPr>
        <w:t>的绘图特性与它的算法变量都可以在上面的编辑器中进行编辑。</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134100" cy="4238625"/>
            <wp:effectExtent l="0" t="0" r="0" b="9525"/>
            <wp:docPr id="101" name="图片 101" descr="C:\Users\SONY\AppData\Local\Temp\407984\Tutorial source\Tutorial source\images\fibonacc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descr="C:\Users\SONY\AppData\Local\Temp\407984\Tutorial source\Tutorial source\images\fibonacci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86" w:name="Bookmark19_Run19"/>
      <w:r>
        <w:rPr>
          <w:rFonts w:ascii="Verdana" w:hAnsi="Verdana"/>
          <w:b/>
          <w:bCs/>
          <w:sz w:val="17"/>
          <w:szCs w:val="17"/>
        </w:rPr>
        <w:t>运行时</w:t>
      </w:r>
      <w:bookmarkEnd w:id="286"/>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Fibonacci</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Candle candle = new Candle(tChart1.Chart); </w:t>
      </w:r>
      <w:r>
        <w:rPr>
          <w:color w:val="000066"/>
          <w:sz w:val="17"/>
          <w:szCs w:val="17"/>
        </w:rPr>
        <w:br/>
        <w:t xml:space="preserve">FibonacciTool tool = new FibonacciTool(tChart1.Chart); </w:t>
      </w:r>
      <w:r>
        <w:rPr>
          <w:color w:val="000066"/>
          <w:sz w:val="17"/>
          <w:szCs w:val="17"/>
        </w:rPr>
        <w:br/>
        <w:t xml:space="preserve">candle.FillSampleValues(); </w:t>
      </w:r>
      <w:r>
        <w:rPr>
          <w:color w:val="000066"/>
          <w:sz w:val="17"/>
          <w:szCs w:val="17"/>
        </w:rPr>
        <w:br/>
        <w:t xml:space="preserve">tool.Series = candle; </w:t>
      </w:r>
      <w:r>
        <w:rPr>
          <w:color w:val="000066"/>
          <w:sz w:val="17"/>
          <w:szCs w:val="17"/>
        </w:rPr>
        <w:br/>
        <w:t xml:space="preserve">tool.StartX = candle.DateValues[0]; </w:t>
      </w:r>
      <w:r>
        <w:rPr>
          <w:color w:val="000066"/>
          <w:sz w:val="17"/>
          <w:szCs w:val="17"/>
        </w:rPr>
        <w:br/>
        <w:t xml:space="preserve">tool.StartY = candle.CloseValues[0]; </w:t>
      </w:r>
      <w:r>
        <w:rPr>
          <w:color w:val="000066"/>
          <w:sz w:val="17"/>
          <w:szCs w:val="17"/>
        </w:rPr>
        <w:br/>
        <w:t xml:space="preserve">tool.EndX = candle.DateValues[10]; </w:t>
      </w:r>
      <w:r>
        <w:rPr>
          <w:color w:val="000066"/>
          <w:sz w:val="17"/>
          <w:szCs w:val="17"/>
        </w:rPr>
        <w:br/>
        <w:t>tool.EndY = candle.CloseValues[10];</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candle As Candle = New Candle(tChart1.Chart) </w:t>
      </w:r>
      <w:r>
        <w:rPr>
          <w:color w:val="000066"/>
          <w:sz w:val="17"/>
          <w:szCs w:val="17"/>
        </w:rPr>
        <w:br/>
        <w:t xml:space="preserve">Dim tool As FibonacciTool = New FibonacciTool(tChart1.Chart) </w:t>
      </w:r>
      <w:r>
        <w:rPr>
          <w:color w:val="000066"/>
          <w:sz w:val="17"/>
          <w:szCs w:val="17"/>
        </w:rPr>
        <w:br/>
        <w:t xml:space="preserve">candle.FillSampleValues </w:t>
      </w:r>
      <w:r>
        <w:rPr>
          <w:color w:val="000066"/>
          <w:sz w:val="17"/>
          <w:szCs w:val="17"/>
        </w:rPr>
        <w:br/>
      </w:r>
      <w:r>
        <w:rPr>
          <w:color w:val="000066"/>
          <w:sz w:val="17"/>
          <w:szCs w:val="17"/>
        </w:rPr>
        <w:lastRenderedPageBreak/>
        <w:t xml:space="preserve">tool.Series = candle </w:t>
      </w:r>
      <w:r>
        <w:rPr>
          <w:color w:val="000066"/>
          <w:sz w:val="17"/>
          <w:szCs w:val="17"/>
        </w:rPr>
        <w:br/>
        <w:t xml:space="preserve">tool.StartX = candle.DateValues(0) </w:t>
      </w:r>
      <w:r>
        <w:rPr>
          <w:color w:val="000066"/>
          <w:sz w:val="17"/>
          <w:szCs w:val="17"/>
        </w:rPr>
        <w:br/>
        <w:t xml:space="preserve">tool.StartY = candle.CloseValues(0) </w:t>
      </w:r>
      <w:r>
        <w:rPr>
          <w:color w:val="000066"/>
          <w:sz w:val="17"/>
          <w:szCs w:val="17"/>
        </w:rPr>
        <w:br/>
        <w:t xml:space="preserve">tool.EndX = candle.DateValues(10) </w:t>
      </w:r>
      <w:r>
        <w:rPr>
          <w:color w:val="000066"/>
          <w:sz w:val="17"/>
          <w:szCs w:val="17"/>
        </w:rPr>
        <w:br/>
        <w:t>tool.EndY = candle.CloseValues(10)</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87" w:name="Bookmark19_SeriesRegion"/>
      <w:r w:rsidRPr="00D723CD">
        <w:rPr>
          <w:rFonts w:ascii="宋体" w:hAnsi="宋体"/>
          <w:b/>
          <w:sz w:val="24"/>
        </w:rPr>
        <w:t>Series Region工具</w:t>
      </w:r>
      <w:bookmarkEnd w:id="287"/>
    </w:p>
    <w:p w:rsidR="007649B1" w:rsidRDefault="007649B1" w:rsidP="007649B1">
      <w:pPr>
        <w:rPr>
          <w:rFonts w:ascii="Verdana" w:hAnsi="Verdana"/>
          <w:sz w:val="17"/>
          <w:szCs w:val="17"/>
        </w:rPr>
      </w:pPr>
      <w:r>
        <w:rPr>
          <w:rFonts w:ascii="Verdana" w:hAnsi="Verdana"/>
          <w:sz w:val="17"/>
          <w:szCs w:val="17"/>
        </w:rPr>
        <w:br/>
        <w:t>Series Region</w:t>
      </w:r>
      <w:r>
        <w:rPr>
          <w:rFonts w:ascii="Verdana" w:hAnsi="Verdana"/>
          <w:sz w:val="17"/>
          <w:szCs w:val="17"/>
        </w:rPr>
        <w:t>工具可在点或直线的数据序列下描绘一块区域。</w:t>
      </w:r>
      <w:r>
        <w:rPr>
          <w:rFonts w:ascii="Verdana" w:hAnsi="Verdana"/>
          <w:sz w:val="17"/>
          <w:szCs w:val="17"/>
        </w:rPr>
        <w:br/>
      </w:r>
      <w:r>
        <w:rPr>
          <w:rFonts w:ascii="Verdana" w:hAnsi="Verdana"/>
          <w:sz w:val="17"/>
          <w:szCs w:val="17"/>
        </w:rPr>
        <w:br/>
      </w:r>
      <w:bookmarkStart w:id="288" w:name="Bookmark19_Design20"/>
      <w:r>
        <w:rPr>
          <w:rFonts w:ascii="Verdana" w:hAnsi="Verdana"/>
          <w:b/>
          <w:bCs/>
          <w:sz w:val="17"/>
          <w:szCs w:val="17"/>
        </w:rPr>
        <w:t>设计时</w:t>
      </w:r>
      <w:bookmarkEnd w:id="288"/>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100" name="图片 100" descr="C:\Users\SONY\AppData\Local\Temp\407984\Tutorial source\Tutorial source\images\series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descr="C:\Users\SONY\AppData\Local\Temp\407984\Tutorial source\Tutorial source\images\seriesregio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Series</w:t>
      </w:r>
      <w:r>
        <w:rPr>
          <w:rFonts w:ascii="Verdana" w:hAnsi="Verdana"/>
          <w:sz w:val="17"/>
          <w:szCs w:val="17"/>
        </w:rPr>
        <w:t>组合框可选择您想与之相关联的</w:t>
      </w:r>
      <w:r>
        <w:rPr>
          <w:rFonts w:ascii="Verdana" w:hAnsi="Verdana"/>
          <w:sz w:val="17"/>
          <w:szCs w:val="17"/>
        </w:rPr>
        <w:t>3D</w:t>
      </w:r>
      <w:r>
        <w:rPr>
          <w:rFonts w:ascii="Verdana" w:hAnsi="Verdana"/>
          <w:sz w:val="17"/>
          <w:szCs w:val="17"/>
        </w:rPr>
        <w:t>数据序列。</w:t>
      </w:r>
      <w:r>
        <w:rPr>
          <w:rFonts w:ascii="Verdana" w:hAnsi="Verdana"/>
          <w:sz w:val="17"/>
          <w:szCs w:val="17"/>
        </w:rPr>
        <w:t>Origin</w:t>
      </w:r>
      <w:r>
        <w:rPr>
          <w:rFonts w:ascii="Verdana" w:hAnsi="Verdana"/>
          <w:sz w:val="17"/>
          <w:szCs w:val="17"/>
        </w:rPr>
        <w:t>可指定区域内</w:t>
      </w:r>
      <w:r>
        <w:rPr>
          <w:rFonts w:ascii="Verdana" w:hAnsi="Verdana"/>
          <w:sz w:val="17"/>
          <w:szCs w:val="17"/>
        </w:rPr>
        <w:t>y</w:t>
      </w:r>
      <w:r>
        <w:rPr>
          <w:rFonts w:ascii="Verdana" w:hAnsi="Verdana"/>
          <w:sz w:val="17"/>
          <w:szCs w:val="17"/>
        </w:rPr>
        <w:t>值（水平）的基值而</w:t>
      </w:r>
      <w:r>
        <w:rPr>
          <w:rFonts w:ascii="Verdana" w:hAnsi="Verdana"/>
          <w:sz w:val="17"/>
          <w:szCs w:val="17"/>
        </w:rPr>
        <w:t>Bounds</w:t>
      </w:r>
      <w:r>
        <w:rPr>
          <w:rFonts w:ascii="Verdana" w:hAnsi="Verdana"/>
          <w:sz w:val="17"/>
          <w:szCs w:val="17"/>
        </w:rPr>
        <w:t>可指定</w:t>
      </w:r>
      <w:r>
        <w:rPr>
          <w:rFonts w:ascii="Verdana" w:hAnsi="Verdana"/>
          <w:sz w:val="17"/>
          <w:szCs w:val="17"/>
        </w:rPr>
        <w:t>x</w:t>
      </w:r>
      <w:r>
        <w:rPr>
          <w:rFonts w:ascii="Verdana" w:hAnsi="Verdana"/>
          <w:sz w:val="17"/>
          <w:szCs w:val="17"/>
        </w:rPr>
        <w:t>值（垂直）的起始与结束点。使用格式标签可定义区域内画笔及格式刷的特性。</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5381625" cy="3714750"/>
            <wp:effectExtent l="0" t="0" r="9525" b="0"/>
            <wp:docPr id="99" name="图片 99" descr="C:\Users\SONY\AppData\Local\Temp\407984\Tutorial source\Tutorial source\images\seriesreg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descr="C:\Users\SONY\AppData\Local\Temp\407984\Tutorial source\Tutorial source\images\seriesregion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81625" cy="3714750"/>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89" w:name="Bookmark19_Run20"/>
      <w:r>
        <w:rPr>
          <w:rFonts w:ascii="Verdana" w:hAnsi="Verdana"/>
          <w:b/>
          <w:bCs/>
          <w:sz w:val="17"/>
          <w:szCs w:val="17"/>
        </w:rPr>
        <w:t>运行时</w:t>
      </w:r>
      <w:bookmarkEnd w:id="289"/>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Series Region</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Line line = new Line(tChart1.Chart); </w:t>
      </w:r>
      <w:r>
        <w:rPr>
          <w:color w:val="000066"/>
          <w:sz w:val="17"/>
          <w:szCs w:val="17"/>
        </w:rPr>
        <w:br/>
        <w:t xml:space="preserve">SeriesRegionTool tool = new SeriesRegionTool(tChart1.Chart); </w:t>
      </w:r>
      <w:r>
        <w:rPr>
          <w:color w:val="000066"/>
          <w:sz w:val="17"/>
          <w:szCs w:val="17"/>
        </w:rPr>
        <w:br/>
        <w:t xml:space="preserve">line.FillSampleValues(); </w:t>
      </w:r>
      <w:r>
        <w:rPr>
          <w:color w:val="000066"/>
          <w:sz w:val="17"/>
          <w:szCs w:val="17"/>
        </w:rPr>
        <w:br/>
        <w:t>tool.Series = line;</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line As Line = New Line(TChart1.Chart) </w:t>
      </w:r>
      <w:r>
        <w:rPr>
          <w:color w:val="000066"/>
          <w:sz w:val="17"/>
          <w:szCs w:val="17"/>
        </w:rPr>
        <w:br/>
        <w:t xml:space="preserve">Dim tool As SeriesRegionTool = New SeriesRegionTool(TChart1.Chart) </w:t>
      </w:r>
      <w:r>
        <w:rPr>
          <w:color w:val="000066"/>
          <w:sz w:val="17"/>
          <w:szCs w:val="17"/>
        </w:rPr>
        <w:br/>
        <w:t xml:space="preserve">tool.Series = line </w:t>
      </w:r>
      <w:r>
        <w:rPr>
          <w:color w:val="000066"/>
          <w:sz w:val="17"/>
          <w:szCs w:val="17"/>
        </w:rPr>
        <w:br/>
        <w:t>line.FillSampleValues()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90" w:name="Bookmark19_LegendPalette"/>
      <w:r w:rsidRPr="00D723CD">
        <w:rPr>
          <w:rFonts w:ascii="宋体" w:hAnsi="宋体"/>
          <w:b/>
          <w:sz w:val="24"/>
        </w:rPr>
        <w:t>Legend Palette 工具</w:t>
      </w:r>
      <w:bookmarkEnd w:id="290"/>
    </w:p>
    <w:p w:rsidR="007649B1" w:rsidRDefault="007649B1" w:rsidP="007649B1">
      <w:pPr>
        <w:pStyle w:val="a5"/>
        <w:rPr>
          <w:rFonts w:ascii="Verdana" w:hAnsi="Verdana"/>
          <w:sz w:val="17"/>
          <w:szCs w:val="17"/>
        </w:rPr>
      </w:pPr>
      <w:r>
        <w:rPr>
          <w:rFonts w:ascii="Verdana" w:hAnsi="Verdana"/>
          <w:sz w:val="17"/>
          <w:szCs w:val="17"/>
        </w:rPr>
        <w:br/>
        <w:t xml:space="preserve">Legend Palette </w:t>
      </w:r>
      <w:r>
        <w:rPr>
          <w:rFonts w:ascii="Verdana" w:hAnsi="Verdana"/>
          <w:sz w:val="17"/>
          <w:szCs w:val="17"/>
        </w:rPr>
        <w:t>工具显示由</w:t>
      </w:r>
      <w:r>
        <w:rPr>
          <w:rFonts w:ascii="Verdana" w:hAnsi="Verdana"/>
          <w:sz w:val="17"/>
          <w:szCs w:val="17"/>
        </w:rPr>
        <w:t>3D</w:t>
      </w:r>
      <w:r>
        <w:rPr>
          <w:rFonts w:ascii="Verdana" w:hAnsi="Verdana"/>
          <w:sz w:val="17"/>
          <w:szCs w:val="17"/>
        </w:rPr>
        <w:t>数据序列彩色调色板生成的图例。</w:t>
      </w:r>
      <w:r>
        <w:rPr>
          <w:rFonts w:ascii="Verdana" w:hAnsi="Verdana"/>
          <w:sz w:val="17"/>
          <w:szCs w:val="17"/>
        </w:rPr>
        <w:br/>
      </w:r>
      <w:r>
        <w:rPr>
          <w:rFonts w:ascii="Verdana" w:hAnsi="Verdana"/>
          <w:sz w:val="17"/>
          <w:szCs w:val="17"/>
        </w:rPr>
        <w:lastRenderedPageBreak/>
        <w:br/>
      </w:r>
      <w:r>
        <w:rPr>
          <w:rFonts w:ascii="Verdana" w:hAnsi="Verdana"/>
          <w:sz w:val="17"/>
          <w:szCs w:val="17"/>
        </w:rPr>
        <w:br/>
      </w:r>
      <w:bookmarkStart w:id="291" w:name="Bookmark19_Design21"/>
      <w:r>
        <w:rPr>
          <w:rFonts w:ascii="Verdana" w:hAnsi="Verdana"/>
          <w:b/>
          <w:bCs/>
          <w:sz w:val="17"/>
          <w:szCs w:val="17"/>
        </w:rPr>
        <w:t>设计时</w:t>
      </w:r>
      <w:bookmarkEnd w:id="291"/>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98" name="图片 98" descr="C:\Users\SONY\AppData\Local\Temp\407984\Tutorial source\Tutorial source\images\legend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C:\Users\SONY\AppData\Local\Temp\407984\Tutorial source\Tutorial source\images\legendpalett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Series</w:t>
      </w:r>
      <w:r>
        <w:rPr>
          <w:rFonts w:ascii="Verdana" w:hAnsi="Verdana"/>
          <w:sz w:val="17"/>
          <w:szCs w:val="17"/>
        </w:rPr>
        <w:t>组合框可选择您想与之相关联的</w:t>
      </w:r>
      <w:r>
        <w:rPr>
          <w:rFonts w:ascii="Verdana" w:hAnsi="Verdana"/>
          <w:sz w:val="17"/>
          <w:szCs w:val="17"/>
        </w:rPr>
        <w:t>3D</w:t>
      </w:r>
      <w:r>
        <w:rPr>
          <w:rFonts w:ascii="Verdana" w:hAnsi="Verdana"/>
          <w:sz w:val="17"/>
          <w:szCs w:val="17"/>
        </w:rPr>
        <w:t>数据序列。该工具的所有元素都是可编辑的。</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134100" cy="4238625"/>
            <wp:effectExtent l="0" t="0" r="0" b="9525"/>
            <wp:docPr id="97" name="图片 97" descr="C:\Users\SONY\AppData\Local\Temp\407984\Tutorial source\Tutorial source\images\legendpalet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C:\Users\SONY\AppData\Local\Temp\407984\Tutorial source\Tutorial source\images\legendpalette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92" w:name="Bookmark19_Run21"/>
      <w:r>
        <w:rPr>
          <w:rFonts w:ascii="Verdana" w:hAnsi="Verdana"/>
          <w:b/>
          <w:bCs/>
          <w:sz w:val="17"/>
          <w:szCs w:val="17"/>
        </w:rPr>
        <w:t>运行时</w:t>
      </w:r>
      <w:bookmarkEnd w:id="292"/>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Legend Palette</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Surface surface = new Surface(tChart1.Chart); </w:t>
      </w:r>
      <w:r>
        <w:rPr>
          <w:color w:val="000066"/>
          <w:sz w:val="17"/>
          <w:szCs w:val="17"/>
        </w:rPr>
        <w:br/>
        <w:t xml:space="preserve">LegendPalette tool = new LegendPalette(tChart1.Chart); </w:t>
      </w:r>
      <w:r>
        <w:rPr>
          <w:color w:val="000066"/>
          <w:sz w:val="17"/>
          <w:szCs w:val="17"/>
        </w:rPr>
        <w:br/>
        <w:t xml:space="preserve">surface.FillSampleValues(); </w:t>
      </w:r>
      <w:r>
        <w:rPr>
          <w:color w:val="000066"/>
          <w:sz w:val="17"/>
          <w:szCs w:val="17"/>
        </w:rPr>
        <w:br/>
        <w:t>tool.Series = surface;</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surface As Surface = New Surface(TChart1.Chart) </w:t>
      </w:r>
      <w:r>
        <w:rPr>
          <w:color w:val="000066"/>
          <w:sz w:val="17"/>
          <w:szCs w:val="17"/>
        </w:rPr>
        <w:br/>
        <w:t xml:space="preserve">Dim tool As LegendPalette = New LegendPalette(TChart1.Chart) </w:t>
      </w:r>
      <w:r>
        <w:rPr>
          <w:color w:val="000066"/>
          <w:sz w:val="17"/>
          <w:szCs w:val="17"/>
        </w:rPr>
        <w:br/>
        <w:t xml:space="preserve">surface.FillSampleValues() </w:t>
      </w:r>
      <w:r>
        <w:rPr>
          <w:color w:val="000066"/>
          <w:sz w:val="17"/>
          <w:szCs w:val="17"/>
        </w:rPr>
        <w:br/>
        <w:t xml:space="preserve">tool.Series = surface </w:t>
      </w:r>
      <w:r>
        <w:rPr>
          <w:color w:val="000066"/>
          <w:sz w:val="17"/>
          <w:szCs w:val="17"/>
        </w:rPr>
        <w:br/>
        <w:t xml:space="preserve"> </w:t>
      </w:r>
    </w:p>
    <w:p w:rsidR="007649B1" w:rsidRPr="00D723CD" w:rsidRDefault="007649B1" w:rsidP="007649B1">
      <w:pPr>
        <w:jc w:val="left"/>
        <w:rPr>
          <w:rFonts w:ascii="宋体" w:hAnsi="宋体"/>
          <w:b/>
          <w:sz w:val="24"/>
        </w:rPr>
      </w:pPr>
      <w:bookmarkStart w:id="293" w:name="Bookmark19_SeriesStatistics"/>
      <w:r w:rsidRPr="00D723CD">
        <w:rPr>
          <w:rFonts w:ascii="宋体" w:hAnsi="宋体"/>
          <w:b/>
          <w:sz w:val="24"/>
        </w:rPr>
        <w:t>Series Statistics 工具</w:t>
      </w:r>
      <w:bookmarkEnd w:id="293"/>
    </w:p>
    <w:p w:rsidR="007649B1" w:rsidRDefault="007649B1" w:rsidP="007649B1">
      <w:pPr>
        <w:rPr>
          <w:rFonts w:ascii="Verdana" w:hAnsi="Verdana"/>
          <w:sz w:val="17"/>
          <w:szCs w:val="17"/>
        </w:rPr>
      </w:pPr>
      <w:r>
        <w:rPr>
          <w:rFonts w:ascii="Verdana" w:hAnsi="Verdana"/>
          <w:sz w:val="17"/>
          <w:szCs w:val="17"/>
        </w:rPr>
        <w:lastRenderedPageBreak/>
        <w:br/>
        <w:t xml:space="preserve">Series Statistics </w:t>
      </w:r>
      <w:r>
        <w:rPr>
          <w:rFonts w:ascii="Verdana" w:hAnsi="Verdana"/>
          <w:sz w:val="17"/>
          <w:szCs w:val="17"/>
        </w:rPr>
        <w:t>工具可对给定的数据序列估算大量标准的统计量度。</w:t>
      </w:r>
      <w:r>
        <w:rPr>
          <w:rFonts w:ascii="Verdana" w:hAnsi="Verdana"/>
          <w:sz w:val="17"/>
          <w:szCs w:val="17"/>
        </w:rPr>
        <w:br/>
      </w:r>
      <w:r>
        <w:rPr>
          <w:rFonts w:ascii="Verdana" w:hAnsi="Verdana"/>
          <w:sz w:val="17"/>
          <w:szCs w:val="17"/>
        </w:rPr>
        <w:br/>
      </w:r>
      <w:bookmarkStart w:id="294" w:name="Bookmark19_Design22"/>
      <w:r>
        <w:rPr>
          <w:rFonts w:ascii="Verdana" w:hAnsi="Verdana"/>
          <w:b/>
          <w:bCs/>
          <w:sz w:val="17"/>
          <w:szCs w:val="17"/>
        </w:rPr>
        <w:t>设计时</w:t>
      </w:r>
      <w:bookmarkEnd w:id="294"/>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96" name="图片 96" descr="C:\Users\SONY\AppData\Local\Temp\407984\Tutorial source\Tutorial source\images\serie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C:\Users\SONY\AppData\Local\Temp\407984\Tutorial source\Tutorial source\images\seriesstatistics.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 xml:space="preserve">Series </w:t>
      </w:r>
      <w:r>
        <w:rPr>
          <w:rFonts w:ascii="Verdana" w:hAnsi="Verdana"/>
          <w:sz w:val="17"/>
          <w:szCs w:val="17"/>
        </w:rPr>
        <w:t>组合框可选择您想与工具相关联的数据序列。</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134100" cy="4238625"/>
            <wp:effectExtent l="0" t="0" r="0" b="9525"/>
            <wp:docPr id="95" name="图片 95" descr="C:\Users\SONY\AppData\Local\Temp\407984\Tutorial source\Tutorial source\images\seriesstatist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C:\Users\SONY\AppData\Local\Temp\407984\Tutorial source\Tutorial source\images\seriesstatistics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95" w:name="Bookmark19_Run22"/>
      <w:r>
        <w:rPr>
          <w:rFonts w:ascii="Verdana" w:hAnsi="Verdana"/>
          <w:b/>
          <w:bCs/>
          <w:sz w:val="17"/>
          <w:szCs w:val="17"/>
        </w:rPr>
        <w:t>运行时</w:t>
      </w:r>
      <w:bookmarkEnd w:id="295"/>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 xml:space="preserve">Series Statistics </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SeriesStats tool = new SeriesStats(tChart1.Chart); </w:t>
      </w:r>
      <w:r>
        <w:rPr>
          <w:color w:val="000066"/>
          <w:sz w:val="17"/>
          <w:szCs w:val="17"/>
        </w:rPr>
        <w:br/>
        <w:t xml:space="preserve">Line line = new Line(tChart1.Chart); </w:t>
      </w:r>
      <w:r>
        <w:rPr>
          <w:color w:val="000066"/>
          <w:sz w:val="17"/>
          <w:szCs w:val="17"/>
        </w:rPr>
        <w:br/>
        <w:t xml:space="preserve">line.FillSampleValues(); </w:t>
      </w:r>
      <w:r>
        <w:rPr>
          <w:color w:val="000066"/>
          <w:sz w:val="17"/>
          <w:szCs w:val="17"/>
        </w:rPr>
        <w:br/>
        <w:t xml:space="preserve">tool.Series = line; </w:t>
      </w:r>
      <w:r>
        <w:rPr>
          <w:color w:val="000066"/>
          <w:sz w:val="17"/>
          <w:szCs w:val="17"/>
        </w:rPr>
        <w:br/>
        <w:t xml:space="preserve"> </w:t>
      </w:r>
      <w:r>
        <w:rPr>
          <w:color w:val="000066"/>
          <w:sz w:val="17"/>
          <w:szCs w:val="17"/>
        </w:rPr>
        <w:br/>
        <w:t xml:space="preserve">Annotation at = new Annotation(tChart1.Chart); </w:t>
      </w:r>
      <w:r>
        <w:rPr>
          <w:color w:val="000066"/>
          <w:sz w:val="17"/>
          <w:szCs w:val="17"/>
        </w:rPr>
        <w:br/>
        <w:t xml:space="preserve">at.Shape.Transparency = 10; </w:t>
      </w:r>
      <w:r>
        <w:rPr>
          <w:color w:val="000066"/>
          <w:sz w:val="17"/>
          <w:szCs w:val="17"/>
        </w:rPr>
        <w:br/>
        <w:t xml:space="preserve">at.Left = 80; </w:t>
      </w:r>
      <w:r>
        <w:rPr>
          <w:color w:val="000066"/>
          <w:sz w:val="17"/>
          <w:szCs w:val="17"/>
        </w:rPr>
        <w:br/>
        <w:t xml:space="preserve">at.Top = 50; </w:t>
      </w:r>
      <w:r>
        <w:rPr>
          <w:color w:val="000066"/>
          <w:sz w:val="17"/>
          <w:szCs w:val="17"/>
        </w:rPr>
        <w:br/>
        <w:t xml:space="preserve">at.Text = tool.Statistics;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lastRenderedPageBreak/>
        <w:t xml:space="preserve">Dim line As Line = New Line(TChart1.Chart) </w:t>
      </w:r>
      <w:r>
        <w:rPr>
          <w:color w:val="000066"/>
          <w:sz w:val="17"/>
          <w:szCs w:val="17"/>
        </w:rPr>
        <w:br/>
        <w:t xml:space="preserve">Dim tool As SeriesStats = New SeriesStats(TChart1.Chart) </w:t>
      </w:r>
      <w:r>
        <w:rPr>
          <w:color w:val="000066"/>
          <w:sz w:val="17"/>
          <w:szCs w:val="17"/>
        </w:rPr>
        <w:br/>
        <w:t xml:space="preserve">line.FillSampleValues() </w:t>
      </w:r>
      <w:r>
        <w:rPr>
          <w:color w:val="000066"/>
          <w:sz w:val="17"/>
          <w:szCs w:val="17"/>
        </w:rPr>
        <w:br/>
        <w:t xml:space="preserve">tool.Series = line </w:t>
      </w:r>
      <w:r>
        <w:rPr>
          <w:color w:val="000066"/>
          <w:sz w:val="17"/>
          <w:szCs w:val="17"/>
        </w:rPr>
        <w:br/>
        <w:t xml:space="preserve"> </w:t>
      </w:r>
      <w:r>
        <w:rPr>
          <w:color w:val="000066"/>
          <w:sz w:val="17"/>
          <w:szCs w:val="17"/>
        </w:rPr>
        <w:br/>
        <w:t xml:space="preserve">Dim at As Annotation = New Annotation(TChart1.Chart) </w:t>
      </w:r>
      <w:r>
        <w:rPr>
          <w:color w:val="000066"/>
          <w:sz w:val="17"/>
          <w:szCs w:val="17"/>
        </w:rPr>
        <w:br/>
        <w:t xml:space="preserve">at.Shape.Transparency = 10 </w:t>
      </w:r>
      <w:r>
        <w:rPr>
          <w:color w:val="000066"/>
          <w:sz w:val="17"/>
          <w:szCs w:val="17"/>
        </w:rPr>
        <w:br/>
        <w:t xml:space="preserve">at.Left = 80 </w:t>
      </w:r>
      <w:r>
        <w:rPr>
          <w:color w:val="000066"/>
          <w:sz w:val="17"/>
          <w:szCs w:val="17"/>
        </w:rPr>
        <w:br/>
        <w:t xml:space="preserve">at.Top = 50 </w:t>
      </w:r>
      <w:r>
        <w:rPr>
          <w:color w:val="000066"/>
          <w:sz w:val="17"/>
          <w:szCs w:val="17"/>
        </w:rPr>
        <w:br/>
        <w:t>at.Text = tool.Statistics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296" w:name="Bookmark19_ClipSeries"/>
      <w:r w:rsidRPr="00D723CD">
        <w:rPr>
          <w:rFonts w:ascii="宋体" w:hAnsi="宋体"/>
          <w:b/>
          <w:sz w:val="24"/>
        </w:rPr>
        <w:t>Clip Series 工具</w:t>
      </w:r>
      <w:bookmarkEnd w:id="296"/>
    </w:p>
    <w:p w:rsidR="007649B1" w:rsidRPr="00D723CD" w:rsidRDefault="007649B1" w:rsidP="007649B1">
      <w:pPr>
        <w:jc w:val="left"/>
        <w:rPr>
          <w:rFonts w:ascii="宋体" w:hAnsi="宋体"/>
          <w:b/>
          <w:sz w:val="24"/>
        </w:rPr>
      </w:pPr>
      <w:r w:rsidRPr="00D723CD">
        <w:rPr>
          <w:rFonts w:ascii="宋体" w:hAnsi="宋体"/>
          <w:b/>
          <w:sz w:val="24"/>
        </w:rPr>
        <w:t> </w:t>
      </w:r>
    </w:p>
    <w:p w:rsidR="007649B1" w:rsidRDefault="007649B1" w:rsidP="007649B1">
      <w:pPr>
        <w:rPr>
          <w:rFonts w:ascii="Verdana" w:hAnsi="Verdana"/>
          <w:sz w:val="17"/>
          <w:szCs w:val="17"/>
        </w:rPr>
      </w:pPr>
      <w:r>
        <w:rPr>
          <w:rFonts w:ascii="Verdana" w:hAnsi="Verdana"/>
          <w:sz w:val="17"/>
          <w:szCs w:val="17"/>
        </w:rPr>
        <w:t>Clip Series</w:t>
      </w:r>
      <w:r>
        <w:rPr>
          <w:rFonts w:ascii="Verdana" w:hAnsi="Verdana"/>
          <w:sz w:val="17"/>
          <w:szCs w:val="17"/>
        </w:rPr>
        <w:t>工具限制与</w:t>
      </w:r>
      <w:r>
        <w:rPr>
          <w:rFonts w:ascii="Verdana" w:hAnsi="Verdana"/>
          <w:sz w:val="17"/>
          <w:szCs w:val="17"/>
        </w:rPr>
        <w:t>Series</w:t>
      </w:r>
      <w:r>
        <w:rPr>
          <w:rFonts w:ascii="Verdana" w:hAnsi="Verdana"/>
          <w:sz w:val="17"/>
          <w:szCs w:val="17"/>
        </w:rPr>
        <w:t>相关联的轴边界外</w:t>
      </w:r>
      <w:r>
        <w:rPr>
          <w:rFonts w:ascii="Verdana" w:hAnsi="Verdana"/>
          <w:sz w:val="17"/>
          <w:szCs w:val="17"/>
        </w:rPr>
        <w:t>Series</w:t>
      </w:r>
      <w:r>
        <w:rPr>
          <w:rFonts w:ascii="Verdana" w:hAnsi="Verdana"/>
          <w:sz w:val="17"/>
          <w:szCs w:val="17"/>
        </w:rPr>
        <w:t>（数据序列）的绘制。在使用自定义坐标轴时该工具是非常有用的。</w:t>
      </w:r>
      <w:r>
        <w:rPr>
          <w:rFonts w:ascii="Verdana" w:hAnsi="Verdana"/>
          <w:sz w:val="17"/>
          <w:szCs w:val="17"/>
        </w:rPr>
        <w:br/>
      </w:r>
      <w:r>
        <w:rPr>
          <w:rFonts w:ascii="Verdana" w:hAnsi="Verdana"/>
          <w:sz w:val="17"/>
          <w:szCs w:val="17"/>
        </w:rPr>
        <w:br/>
      </w:r>
      <w:bookmarkStart w:id="297" w:name="Bookmark19_Design23"/>
      <w:r>
        <w:rPr>
          <w:rFonts w:ascii="Verdana" w:hAnsi="Verdana"/>
          <w:b/>
          <w:bCs/>
          <w:sz w:val="17"/>
          <w:szCs w:val="17"/>
        </w:rPr>
        <w:t>设计时</w:t>
      </w:r>
      <w:bookmarkEnd w:id="297"/>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94" name="图片 94" descr="C:\Users\SONY\AppData\Local\Temp\407984\Tutorial source\Tutorial source\images\clip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C:\Users\SONY\AppData\Local\Temp\407984\Tutorial source\Tutorial source\images\clipseries.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Series</w:t>
      </w:r>
      <w:r>
        <w:rPr>
          <w:rFonts w:ascii="Verdana" w:hAnsi="Verdana"/>
          <w:sz w:val="17"/>
          <w:szCs w:val="17"/>
        </w:rPr>
        <w:t>组合框来选择您想要与工具相关联的数据序列。</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134100" cy="4238625"/>
            <wp:effectExtent l="0" t="0" r="0" b="9525"/>
            <wp:docPr id="93" name="图片 93" descr="C:\Users\SONY\AppData\Local\Temp\407984\Tutorial source\Tutorial source\images\clipser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C:\Users\SONY\AppData\Local\Temp\407984\Tutorial source\Tutorial source\images\clipserie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34100" cy="42386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298" w:name="Bookmark19_Run23"/>
      <w:r>
        <w:rPr>
          <w:rFonts w:ascii="Verdana" w:hAnsi="Verdana"/>
          <w:b/>
          <w:bCs/>
          <w:sz w:val="17"/>
          <w:szCs w:val="17"/>
        </w:rPr>
        <w:t>运行时</w:t>
      </w:r>
      <w:bookmarkEnd w:id="298"/>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Series Statistics</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Axis vert = new Axis(false, false, tChart1.Chart); </w:t>
      </w:r>
      <w:r>
        <w:rPr>
          <w:color w:val="000066"/>
          <w:sz w:val="17"/>
          <w:szCs w:val="17"/>
        </w:rPr>
        <w:br/>
        <w:t xml:space="preserve">Axis horiz = new Axis(true, false, tChart1.Chart); </w:t>
      </w:r>
      <w:r>
        <w:rPr>
          <w:color w:val="000066"/>
          <w:sz w:val="17"/>
          <w:szCs w:val="17"/>
        </w:rPr>
        <w:br/>
        <w:t xml:space="preserve">tChart1.Axes.Custom.Add(vert); </w:t>
      </w:r>
      <w:r>
        <w:rPr>
          <w:color w:val="000066"/>
          <w:sz w:val="17"/>
          <w:szCs w:val="17"/>
        </w:rPr>
        <w:br/>
        <w:t xml:space="preserve">tChart1.Axes.Custom.Add(horiz); </w:t>
      </w:r>
      <w:r>
        <w:rPr>
          <w:color w:val="000066"/>
          <w:sz w:val="17"/>
          <w:szCs w:val="17"/>
        </w:rPr>
        <w:br/>
        <w:t xml:space="preserve"> </w:t>
      </w:r>
      <w:r>
        <w:rPr>
          <w:color w:val="000066"/>
          <w:sz w:val="17"/>
          <w:szCs w:val="17"/>
        </w:rPr>
        <w:br/>
        <w:t xml:space="preserve">Line line = new Line(tChart1.Chart); </w:t>
      </w:r>
      <w:r>
        <w:rPr>
          <w:color w:val="000066"/>
          <w:sz w:val="17"/>
          <w:szCs w:val="17"/>
        </w:rPr>
        <w:br/>
        <w:t xml:space="preserve">line.FillSampleValues(); </w:t>
      </w:r>
      <w:r>
        <w:rPr>
          <w:color w:val="000066"/>
          <w:sz w:val="17"/>
          <w:szCs w:val="17"/>
        </w:rPr>
        <w:br/>
        <w:t xml:space="preserve">horiz.StartPosition = 20; </w:t>
      </w:r>
      <w:r>
        <w:rPr>
          <w:color w:val="000066"/>
          <w:sz w:val="17"/>
          <w:szCs w:val="17"/>
        </w:rPr>
        <w:br/>
        <w:t xml:space="preserve">horiz.EndPosition = 80; </w:t>
      </w:r>
      <w:r>
        <w:rPr>
          <w:color w:val="000066"/>
          <w:sz w:val="17"/>
          <w:szCs w:val="17"/>
        </w:rPr>
        <w:br/>
        <w:t xml:space="preserve">vert.StartPosition = 20; </w:t>
      </w:r>
      <w:r>
        <w:rPr>
          <w:color w:val="000066"/>
          <w:sz w:val="17"/>
          <w:szCs w:val="17"/>
        </w:rPr>
        <w:br/>
        <w:t xml:space="preserve">vert.EndPosition = 80; </w:t>
      </w:r>
      <w:r>
        <w:rPr>
          <w:color w:val="000066"/>
          <w:sz w:val="17"/>
          <w:szCs w:val="17"/>
        </w:rPr>
        <w:br/>
        <w:t xml:space="preserve">line.CustomHorizAxis = horiz; </w:t>
      </w:r>
      <w:r>
        <w:rPr>
          <w:color w:val="000066"/>
          <w:sz w:val="17"/>
          <w:szCs w:val="17"/>
        </w:rPr>
        <w:br/>
        <w:t xml:space="preserve">line.CustomVertAxis = vert; </w:t>
      </w:r>
      <w:r>
        <w:rPr>
          <w:color w:val="000066"/>
          <w:sz w:val="17"/>
          <w:szCs w:val="17"/>
        </w:rPr>
        <w:br/>
        <w:t xml:space="preserve"> </w:t>
      </w:r>
      <w:r>
        <w:rPr>
          <w:color w:val="000066"/>
          <w:sz w:val="17"/>
          <w:szCs w:val="17"/>
        </w:rPr>
        <w:br/>
      </w:r>
      <w:r>
        <w:rPr>
          <w:color w:val="000066"/>
          <w:sz w:val="17"/>
          <w:szCs w:val="17"/>
        </w:rPr>
        <w:lastRenderedPageBreak/>
        <w:t xml:space="preserve">ClipSeries tool = new ClipSeries(tChart1.Chart); </w:t>
      </w:r>
      <w:r>
        <w:rPr>
          <w:color w:val="000066"/>
          <w:sz w:val="17"/>
          <w:szCs w:val="17"/>
        </w:rPr>
        <w:br/>
        <w:t xml:space="preserve">tool.Series = line; </w:t>
      </w:r>
      <w:r>
        <w:rPr>
          <w:color w:val="000066"/>
          <w:sz w:val="17"/>
          <w:szCs w:val="17"/>
        </w:rPr>
        <w:br/>
        <w:t xml:space="preserve"> </w:t>
      </w:r>
      <w:r>
        <w:rPr>
          <w:color w:val="000066"/>
          <w:sz w:val="17"/>
          <w:szCs w:val="17"/>
        </w:rPr>
        <w:br/>
        <w:t xml:space="preserve">tChart1.Panel.MarginBottom = 10; </w:t>
      </w:r>
      <w:r>
        <w:rPr>
          <w:color w:val="000066"/>
          <w:sz w:val="17"/>
          <w:szCs w:val="17"/>
        </w:rPr>
        <w:br/>
        <w:t xml:space="preserve">tChart1.Panel.MarginLeft = 10;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vert As Axis = New Axis(False, False, TChart1.Chart) </w:t>
      </w:r>
      <w:r>
        <w:rPr>
          <w:color w:val="000066"/>
          <w:sz w:val="17"/>
          <w:szCs w:val="17"/>
        </w:rPr>
        <w:br/>
        <w:t xml:space="preserve">Dim horiz As Axis = New Axis(True, False, TChart1.Chart) </w:t>
      </w:r>
      <w:r>
        <w:rPr>
          <w:color w:val="000066"/>
          <w:sz w:val="17"/>
          <w:szCs w:val="17"/>
        </w:rPr>
        <w:br/>
        <w:t xml:space="preserve">TChart1.Axes.Custom.Add(vert) </w:t>
      </w:r>
      <w:r>
        <w:rPr>
          <w:color w:val="000066"/>
          <w:sz w:val="17"/>
          <w:szCs w:val="17"/>
        </w:rPr>
        <w:br/>
        <w:t xml:space="preserve">TChart1.Axes.Custom.Add(horiz) </w:t>
      </w:r>
      <w:r>
        <w:rPr>
          <w:color w:val="000066"/>
          <w:sz w:val="17"/>
          <w:szCs w:val="17"/>
        </w:rPr>
        <w:br/>
        <w:t xml:space="preserve"> </w:t>
      </w:r>
      <w:r>
        <w:rPr>
          <w:color w:val="000066"/>
          <w:sz w:val="17"/>
          <w:szCs w:val="17"/>
        </w:rPr>
        <w:br/>
        <w:t xml:space="preserve">Dim line As Line = New Line(TChart1.Chart) </w:t>
      </w:r>
      <w:r>
        <w:rPr>
          <w:color w:val="000066"/>
          <w:sz w:val="17"/>
          <w:szCs w:val="17"/>
        </w:rPr>
        <w:br/>
        <w:t xml:space="preserve">line.FillSampleValues() </w:t>
      </w:r>
      <w:r>
        <w:rPr>
          <w:color w:val="000066"/>
          <w:sz w:val="17"/>
          <w:szCs w:val="17"/>
        </w:rPr>
        <w:br/>
        <w:t xml:space="preserve">horiz.StartPosition = 20 </w:t>
      </w:r>
      <w:r>
        <w:rPr>
          <w:color w:val="000066"/>
          <w:sz w:val="17"/>
          <w:szCs w:val="17"/>
        </w:rPr>
        <w:br/>
        <w:t xml:space="preserve">horiz.EndPosition = 80 </w:t>
      </w:r>
      <w:r>
        <w:rPr>
          <w:color w:val="000066"/>
          <w:sz w:val="17"/>
          <w:szCs w:val="17"/>
        </w:rPr>
        <w:br/>
        <w:t xml:space="preserve">vert.StartPosition = 20 </w:t>
      </w:r>
      <w:r>
        <w:rPr>
          <w:color w:val="000066"/>
          <w:sz w:val="17"/>
          <w:szCs w:val="17"/>
        </w:rPr>
        <w:br/>
        <w:t xml:space="preserve">vert.EndPosition = 80 </w:t>
      </w:r>
      <w:r>
        <w:rPr>
          <w:color w:val="000066"/>
          <w:sz w:val="17"/>
          <w:szCs w:val="17"/>
        </w:rPr>
        <w:br/>
        <w:t xml:space="preserve">line.CustomHorizAxis = horiz </w:t>
      </w:r>
      <w:r>
        <w:rPr>
          <w:color w:val="000066"/>
          <w:sz w:val="17"/>
          <w:szCs w:val="17"/>
        </w:rPr>
        <w:br/>
        <w:t xml:space="preserve">line.CustomVertAxis = vert </w:t>
      </w:r>
      <w:r>
        <w:rPr>
          <w:color w:val="000066"/>
          <w:sz w:val="17"/>
          <w:szCs w:val="17"/>
        </w:rPr>
        <w:br/>
        <w:t xml:space="preserve"> </w:t>
      </w:r>
      <w:r>
        <w:rPr>
          <w:color w:val="000066"/>
          <w:sz w:val="17"/>
          <w:szCs w:val="17"/>
        </w:rPr>
        <w:br/>
        <w:t xml:space="preserve">Dim tool As ClipSeries = New ClipSeries(TChart1.Chart) </w:t>
      </w:r>
      <w:r>
        <w:rPr>
          <w:color w:val="000066"/>
          <w:sz w:val="17"/>
          <w:szCs w:val="17"/>
        </w:rPr>
        <w:br/>
        <w:t xml:space="preserve">tool.Series = line </w:t>
      </w:r>
      <w:r>
        <w:rPr>
          <w:color w:val="000066"/>
          <w:sz w:val="17"/>
          <w:szCs w:val="17"/>
        </w:rPr>
        <w:br/>
        <w:t xml:space="preserve"> </w:t>
      </w:r>
      <w:r>
        <w:rPr>
          <w:color w:val="000066"/>
          <w:sz w:val="17"/>
          <w:szCs w:val="17"/>
        </w:rPr>
        <w:br/>
        <w:t xml:space="preserve">TChart1.Panel.MarginBottom = 10 </w:t>
      </w:r>
      <w:r>
        <w:rPr>
          <w:color w:val="000066"/>
          <w:sz w:val="17"/>
          <w:szCs w:val="17"/>
        </w:rPr>
        <w:br/>
        <w:t xml:space="preserve">TChart1.Panel.MarginLeft = 10 </w:t>
      </w:r>
      <w:r>
        <w:rPr>
          <w:color w:val="000066"/>
          <w:sz w:val="17"/>
          <w:szCs w:val="17"/>
        </w:rPr>
        <w:br/>
        <w:t xml:space="preserve"> </w:t>
      </w:r>
    </w:p>
    <w:p w:rsidR="007649B1" w:rsidRPr="00D723CD" w:rsidRDefault="007649B1" w:rsidP="007649B1">
      <w:pPr>
        <w:jc w:val="left"/>
        <w:rPr>
          <w:rFonts w:ascii="宋体" w:hAnsi="宋体"/>
          <w:b/>
          <w:sz w:val="24"/>
        </w:rPr>
      </w:pPr>
      <w:bookmarkStart w:id="299" w:name="Bookmark19_LegendScrollBar"/>
      <w:r w:rsidRPr="00D723CD">
        <w:rPr>
          <w:rFonts w:ascii="宋体" w:hAnsi="宋体"/>
          <w:b/>
          <w:sz w:val="24"/>
        </w:rPr>
        <w:t>Legend ScrollBar 工具</w:t>
      </w:r>
      <w:bookmarkEnd w:id="299"/>
    </w:p>
    <w:p w:rsidR="007649B1" w:rsidRDefault="007649B1" w:rsidP="007649B1">
      <w:pPr>
        <w:rPr>
          <w:rFonts w:ascii="Verdana" w:hAnsi="Verdana"/>
          <w:sz w:val="17"/>
          <w:szCs w:val="17"/>
        </w:rPr>
      </w:pPr>
      <w:r>
        <w:rPr>
          <w:rFonts w:ascii="Verdana" w:hAnsi="Verdana"/>
          <w:sz w:val="17"/>
          <w:szCs w:val="17"/>
        </w:rPr>
        <w:br/>
        <w:t>Legend ScrollBar</w:t>
      </w:r>
      <w:r>
        <w:rPr>
          <w:rFonts w:ascii="Verdana" w:hAnsi="Verdana"/>
          <w:sz w:val="17"/>
          <w:szCs w:val="17"/>
        </w:rPr>
        <w:t>工具可通过鼠标的拖拽来滚动图例滚动条。</w:t>
      </w:r>
      <w:r>
        <w:rPr>
          <w:rFonts w:ascii="Verdana" w:hAnsi="Verdana"/>
          <w:sz w:val="17"/>
          <w:szCs w:val="17"/>
        </w:rPr>
        <w:br/>
      </w:r>
      <w:r>
        <w:rPr>
          <w:rFonts w:ascii="Verdana" w:hAnsi="Verdana"/>
          <w:sz w:val="17"/>
          <w:szCs w:val="17"/>
        </w:rPr>
        <w:br/>
      </w:r>
      <w:bookmarkStart w:id="300" w:name="Bookmark19_Design26"/>
      <w:r>
        <w:rPr>
          <w:rFonts w:ascii="Verdana" w:hAnsi="Verdana"/>
          <w:b/>
          <w:bCs/>
          <w:sz w:val="17"/>
          <w:szCs w:val="17"/>
        </w:rPr>
        <w:t>设计时</w:t>
      </w:r>
      <w:bookmarkEnd w:id="300"/>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3943350" cy="3305175"/>
            <wp:effectExtent l="0" t="0" r="0" b="9525"/>
            <wp:docPr id="92" name="图片 92" descr="C:\Users\SONY\AppData\Local\Temp\407984\Tutorial source\Tutorial source\images\legendscrol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C:\Users\SONY\AppData\Local\Temp\407984\Tutorial source\Tutorial source\images\legendscrollbar.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Legend ScrollBar</w:t>
      </w:r>
      <w:r>
        <w:rPr>
          <w:rFonts w:ascii="Verdana" w:hAnsi="Verdana"/>
          <w:sz w:val="17"/>
          <w:szCs w:val="17"/>
        </w:rPr>
        <w:t>编辑器中的不同按钮可用于编辑图像不同方面的内容，而</w:t>
      </w:r>
      <w:r>
        <w:rPr>
          <w:rFonts w:ascii="Verdana" w:hAnsi="Verdana"/>
          <w:sz w:val="17"/>
          <w:szCs w:val="17"/>
        </w:rPr>
        <w:t xml:space="preserve">initial delay </w:t>
      </w:r>
      <w:r>
        <w:rPr>
          <w:rFonts w:ascii="Verdana" w:hAnsi="Verdana"/>
          <w:sz w:val="17"/>
          <w:szCs w:val="17"/>
        </w:rPr>
        <w:t>可设定工具点击与图表重绘间所需的时间，</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91" name="图片 91" descr="C:\Users\SONY\AppData\Local\Temp\407984\Tutorial source\Tutorial source\images\legendscroll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C:\Users\SONY\AppData\Local\Temp\407984\Tutorial source\Tutorial source\images\legendscrollbar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01" w:name="Bookmark19_Run26"/>
      <w:r>
        <w:rPr>
          <w:rFonts w:ascii="Verdana" w:hAnsi="Verdana"/>
          <w:b/>
          <w:bCs/>
          <w:sz w:val="17"/>
          <w:szCs w:val="17"/>
        </w:rPr>
        <w:t>运行时</w:t>
      </w:r>
      <w:bookmarkEnd w:id="301"/>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ScrollBar</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Line line = new Line(tChart1.Chart); </w:t>
      </w:r>
      <w:r>
        <w:rPr>
          <w:color w:val="000066"/>
          <w:sz w:val="17"/>
          <w:szCs w:val="17"/>
        </w:rPr>
        <w:br/>
        <w:t xml:space="preserve">LegendScrollBar tool = new LegendScrollBar(tChart1.Chart); </w:t>
      </w:r>
      <w:r>
        <w:rPr>
          <w:color w:val="000066"/>
          <w:sz w:val="17"/>
          <w:szCs w:val="17"/>
        </w:rPr>
        <w:br/>
        <w:t>line.FillSampleValues();</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t xml:space="preserve">[VB.Net] </w:t>
      </w:r>
      <w:r>
        <w:rPr>
          <w:rFonts w:ascii="Verdana" w:hAnsi="Verdana"/>
          <w:sz w:val="17"/>
          <w:szCs w:val="17"/>
        </w:rPr>
        <w:br/>
        <w:t>Dim line As Line =  New Line(TChart1.Chart)  </w:t>
      </w:r>
      <w:r>
        <w:rPr>
          <w:rFonts w:ascii="Verdana" w:hAnsi="Verdana"/>
          <w:sz w:val="17"/>
          <w:szCs w:val="17"/>
        </w:rPr>
        <w:br/>
        <w:t>Dim tool As LegendScrollBar =  New LegendScrollBar(TChart1.Chart)  </w:t>
      </w:r>
      <w:r>
        <w:rPr>
          <w:rFonts w:ascii="Verdana" w:hAnsi="Verdana"/>
          <w:sz w:val="17"/>
          <w:szCs w:val="17"/>
        </w:rPr>
        <w:br/>
        <w:t xml:space="preserve">line.FillSampleValues() </w:t>
      </w:r>
    </w:p>
    <w:p w:rsidR="007649B1" w:rsidRPr="00D723CD" w:rsidRDefault="007649B1" w:rsidP="007649B1">
      <w:pPr>
        <w:jc w:val="left"/>
        <w:rPr>
          <w:rFonts w:ascii="宋体" w:hAnsi="宋体"/>
          <w:b/>
          <w:sz w:val="24"/>
        </w:rPr>
      </w:pPr>
      <w:bookmarkStart w:id="302" w:name="Bookmark19_2DLighting"/>
      <w:r w:rsidRPr="00D723CD">
        <w:rPr>
          <w:rFonts w:ascii="宋体" w:hAnsi="宋体"/>
          <w:b/>
          <w:sz w:val="24"/>
        </w:rPr>
        <w:t>2D Lighting工具</w:t>
      </w:r>
      <w:bookmarkEnd w:id="302"/>
    </w:p>
    <w:p w:rsidR="007649B1" w:rsidRDefault="007649B1" w:rsidP="007649B1">
      <w:pPr>
        <w:rPr>
          <w:rFonts w:ascii="Verdana" w:hAnsi="Verdana"/>
          <w:sz w:val="17"/>
          <w:szCs w:val="17"/>
        </w:rPr>
      </w:pPr>
      <w:r>
        <w:rPr>
          <w:rFonts w:ascii="Verdana" w:hAnsi="Verdana"/>
          <w:sz w:val="17"/>
          <w:szCs w:val="17"/>
        </w:rPr>
        <w:br/>
        <w:t xml:space="preserve">2D Lighting </w:t>
      </w:r>
      <w:r>
        <w:rPr>
          <w:rFonts w:ascii="Verdana" w:hAnsi="Verdana"/>
          <w:sz w:val="17"/>
          <w:szCs w:val="17"/>
        </w:rPr>
        <w:t>工具可在图表</w:t>
      </w:r>
      <w:r>
        <w:rPr>
          <w:rFonts w:ascii="Verdana" w:hAnsi="Verdana"/>
          <w:sz w:val="17"/>
          <w:szCs w:val="17"/>
        </w:rPr>
        <w:t>Canvas</w:t>
      </w:r>
      <w:r>
        <w:rPr>
          <w:rFonts w:ascii="Verdana" w:hAnsi="Verdana"/>
          <w:sz w:val="17"/>
          <w:szCs w:val="17"/>
        </w:rPr>
        <w:t>上显示一个</w:t>
      </w:r>
      <w:r>
        <w:rPr>
          <w:rFonts w:ascii="Verdana" w:hAnsi="Verdana"/>
          <w:sz w:val="17"/>
          <w:szCs w:val="17"/>
        </w:rPr>
        <w:t>2</w:t>
      </w:r>
      <w:r>
        <w:rPr>
          <w:rFonts w:ascii="Verdana" w:hAnsi="Verdana"/>
          <w:sz w:val="17"/>
          <w:szCs w:val="17"/>
        </w:rPr>
        <w:t>维的</w:t>
      </w:r>
      <w:r>
        <w:rPr>
          <w:rFonts w:ascii="Verdana" w:hAnsi="Verdana"/>
          <w:sz w:val="17"/>
          <w:szCs w:val="17"/>
        </w:rPr>
        <w:t>“</w:t>
      </w:r>
      <w:r>
        <w:rPr>
          <w:rFonts w:ascii="Verdana" w:hAnsi="Verdana"/>
          <w:sz w:val="17"/>
          <w:szCs w:val="17"/>
        </w:rPr>
        <w:t>灯光</w:t>
      </w:r>
      <w:r>
        <w:rPr>
          <w:rFonts w:ascii="Verdana" w:hAnsi="Verdana"/>
          <w:sz w:val="17"/>
          <w:szCs w:val="17"/>
        </w:rPr>
        <w:t>”</w:t>
      </w:r>
      <w:r>
        <w:rPr>
          <w:rFonts w:ascii="Verdana" w:hAnsi="Verdana"/>
          <w:sz w:val="17"/>
          <w:szCs w:val="17"/>
        </w:rPr>
        <w:t>效果。</w:t>
      </w:r>
      <w:r>
        <w:rPr>
          <w:rFonts w:ascii="Verdana" w:hAnsi="Verdana"/>
          <w:sz w:val="17"/>
          <w:szCs w:val="17"/>
        </w:rPr>
        <w:br/>
      </w:r>
      <w:bookmarkStart w:id="303" w:name="Bookmark19_Design27"/>
      <w:r>
        <w:rPr>
          <w:rFonts w:ascii="Verdana" w:hAnsi="Verdana"/>
          <w:b/>
          <w:bCs/>
          <w:sz w:val="17"/>
          <w:szCs w:val="17"/>
        </w:rPr>
        <w:t>设计时</w:t>
      </w:r>
      <w:bookmarkEnd w:id="303"/>
      <w:r>
        <w:rPr>
          <w:rFonts w:ascii="Verdana" w:hAnsi="Verdana"/>
          <w:sz w:val="17"/>
          <w:szCs w:val="17"/>
        </w:rPr>
        <w:t xml:space="preserve"> </w:t>
      </w:r>
      <w:r>
        <w:rPr>
          <w:rFonts w:ascii="Verdana" w:hAnsi="Verdana"/>
          <w:sz w:val="17"/>
          <w:szCs w:val="17"/>
        </w:rPr>
        <w:br/>
      </w:r>
      <w:r>
        <w:rPr>
          <w:rFonts w:ascii="Verdana" w:hAnsi="Verdana"/>
          <w:sz w:val="17"/>
          <w:szCs w:val="17"/>
        </w:rPr>
        <w:lastRenderedPageBreak/>
        <w:br/>
      </w:r>
      <w:r w:rsidRPr="003E3F19">
        <w:rPr>
          <w:rFonts w:ascii="Verdana" w:hAnsi="Verdana"/>
          <w:noProof/>
          <w:sz w:val="17"/>
          <w:szCs w:val="17"/>
        </w:rPr>
        <w:drawing>
          <wp:inline distT="0" distB="0" distL="0" distR="0">
            <wp:extent cx="3943350" cy="3305175"/>
            <wp:effectExtent l="0" t="0" r="0" b="9525"/>
            <wp:docPr id="90" name="图片 90" descr="C:\Users\SONY\AppData\Local\Temp\407984\Tutorial source\Tutorial source\images\light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C:\Users\SONY\AppData\Local\Temp\407984\Tutorial source\Tutorial source\images\lighttool.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该照明工具（左上）的位置可以指定，或者您可以选择根据鼠标来使用工具。</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5381625" cy="3743325"/>
            <wp:effectExtent l="0" t="0" r="9525" b="9525"/>
            <wp:docPr id="89" name="图片 89" descr="C:\Users\SONY\AppData\Local\Temp\407984\Tutorial source\Tutorial source\images\light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C:\Users\SONY\AppData\Local\Temp\407984\Tutorial source\Tutorial source\images\lighttool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81625" cy="374332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04" w:name="Bookmark19_Run27"/>
      <w:r>
        <w:rPr>
          <w:rFonts w:ascii="Verdana" w:hAnsi="Verdana"/>
          <w:b/>
          <w:bCs/>
          <w:sz w:val="17"/>
          <w:szCs w:val="17"/>
        </w:rPr>
        <w:lastRenderedPageBreak/>
        <w:t>运行时</w:t>
      </w:r>
      <w:bookmarkEnd w:id="304"/>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2D Lighting</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Line line = new Line(tChart1.Chart); </w:t>
      </w:r>
      <w:r>
        <w:rPr>
          <w:color w:val="000066"/>
          <w:sz w:val="17"/>
          <w:szCs w:val="17"/>
        </w:rPr>
        <w:br/>
        <w:t xml:space="preserve">LightTool tool = new LightTool(tChart1.Chart); </w:t>
      </w:r>
      <w:r>
        <w:rPr>
          <w:color w:val="000066"/>
          <w:sz w:val="17"/>
          <w:szCs w:val="17"/>
        </w:rPr>
        <w:br/>
        <w:t xml:space="preserve">tool.FollowMouse = true; //slow in Debug build </w:t>
      </w:r>
      <w:r>
        <w:rPr>
          <w:color w:val="000066"/>
          <w:sz w:val="17"/>
          <w:szCs w:val="17"/>
        </w:rPr>
        <w:br/>
        <w:t>line.FillSampleValues();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line As Line =  New Line(TChart1.Chart)  </w:t>
      </w:r>
      <w:r>
        <w:rPr>
          <w:color w:val="000066"/>
          <w:sz w:val="17"/>
          <w:szCs w:val="17"/>
        </w:rPr>
        <w:br/>
        <w:t>Dim tool As LightTool =  New LightTool(TChart1.Chart)  </w:t>
      </w:r>
      <w:r>
        <w:rPr>
          <w:color w:val="000066"/>
          <w:sz w:val="17"/>
          <w:szCs w:val="17"/>
        </w:rPr>
        <w:br/>
        <w:t xml:space="preserve">tool.FollowMouse = True 'slow in Debug build </w:t>
      </w:r>
      <w:r>
        <w:rPr>
          <w:color w:val="000066"/>
          <w:sz w:val="17"/>
          <w:szCs w:val="17"/>
        </w:rPr>
        <w:br/>
        <w:t>line.FillSampleValues()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05" w:name="Bookmark19_SubChart"/>
      <w:r w:rsidRPr="00D723CD">
        <w:rPr>
          <w:rFonts w:ascii="宋体" w:hAnsi="宋体"/>
          <w:b/>
          <w:sz w:val="24"/>
        </w:rPr>
        <w:t>SubChart工具</w:t>
      </w:r>
      <w:bookmarkEnd w:id="305"/>
    </w:p>
    <w:p w:rsidR="007649B1" w:rsidRDefault="007649B1" w:rsidP="007649B1">
      <w:pPr>
        <w:rPr>
          <w:rFonts w:ascii="Verdana" w:hAnsi="Verdana"/>
          <w:sz w:val="17"/>
          <w:szCs w:val="17"/>
        </w:rPr>
      </w:pPr>
      <w:r>
        <w:rPr>
          <w:rFonts w:ascii="Verdana" w:hAnsi="Verdana"/>
          <w:sz w:val="17"/>
          <w:szCs w:val="17"/>
        </w:rPr>
        <w:t>SubChart</w:t>
      </w:r>
      <w:r>
        <w:rPr>
          <w:rFonts w:ascii="Verdana" w:hAnsi="Verdana"/>
          <w:sz w:val="17"/>
          <w:szCs w:val="17"/>
        </w:rPr>
        <w:t>工具允许在一个单一的图表内包含多个的图表。</w:t>
      </w:r>
      <w:r>
        <w:rPr>
          <w:rFonts w:ascii="Verdana" w:hAnsi="Verdana"/>
          <w:sz w:val="17"/>
          <w:szCs w:val="17"/>
        </w:rPr>
        <w:br/>
      </w:r>
      <w:r>
        <w:rPr>
          <w:rFonts w:ascii="Verdana" w:hAnsi="Verdana"/>
          <w:sz w:val="17"/>
          <w:szCs w:val="17"/>
        </w:rPr>
        <w:br/>
      </w:r>
      <w:bookmarkStart w:id="306" w:name="Bookmark19_Design28"/>
      <w:r>
        <w:rPr>
          <w:rFonts w:ascii="Verdana" w:hAnsi="Verdana"/>
          <w:b/>
          <w:bCs/>
          <w:sz w:val="17"/>
          <w:szCs w:val="17"/>
        </w:rPr>
        <w:t>设计时</w:t>
      </w:r>
      <w:bookmarkEnd w:id="306"/>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88" name="图片 88" descr="C:\Users\SONY\AppData\Local\Temp\407984\Tutorial source\Tutorial source\images\sub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C:\Users\SONY\AppData\Local\Temp\407984\Tutorial source\Tutorial source\images\subchar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添加</w:t>
      </w:r>
      <w:r>
        <w:rPr>
          <w:rFonts w:ascii="Verdana" w:hAnsi="Verdana"/>
          <w:sz w:val="17"/>
          <w:szCs w:val="17"/>
        </w:rPr>
        <w:t>SubCharts</w:t>
      </w:r>
      <w:r>
        <w:rPr>
          <w:rFonts w:ascii="Verdana" w:hAnsi="Verdana"/>
          <w:sz w:val="17"/>
          <w:szCs w:val="17"/>
        </w:rPr>
        <w:t>可通过图表中的</w:t>
      </w:r>
      <w:r>
        <w:rPr>
          <w:rFonts w:ascii="Verdana" w:hAnsi="Verdana"/>
          <w:sz w:val="17"/>
          <w:szCs w:val="17"/>
        </w:rPr>
        <w:t>Add</w:t>
      </w:r>
      <w:r>
        <w:rPr>
          <w:rFonts w:ascii="Verdana" w:hAnsi="Verdana"/>
          <w:sz w:val="17"/>
          <w:szCs w:val="17"/>
        </w:rPr>
        <w:t>按钮进行，同时可通过使用嵌套图表编辑器来进行编辑。</w:t>
      </w:r>
      <w:r>
        <w:rPr>
          <w:rFonts w:ascii="Verdana" w:hAnsi="Verdana"/>
          <w:sz w:val="17"/>
          <w:szCs w:val="17"/>
        </w:rPr>
        <w:br/>
      </w:r>
      <w:r>
        <w:rPr>
          <w:rFonts w:ascii="Verdana" w:hAnsi="Verdana"/>
          <w:sz w:val="17"/>
          <w:szCs w:val="17"/>
        </w:rPr>
        <w:lastRenderedPageBreak/>
        <w:br/>
      </w:r>
      <w:r w:rsidRPr="003E3F19">
        <w:rPr>
          <w:rFonts w:ascii="Verdana" w:hAnsi="Verdana"/>
          <w:noProof/>
          <w:sz w:val="17"/>
          <w:szCs w:val="17"/>
        </w:rPr>
        <w:drawing>
          <wp:inline distT="0" distB="0" distL="0" distR="0">
            <wp:extent cx="6057900" cy="4219575"/>
            <wp:effectExtent l="0" t="0" r="0" b="9525"/>
            <wp:docPr id="87" name="图片 87" descr="C:\Users\SONY\AppData\Local\Temp\407984\Tutorial source\Tutorial source\images\sub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C:\Users\SONY\AppData\Local\Temp\407984\Tutorial source\Tutorial source\images\subchart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07" w:name="Bookmark19_Run28"/>
      <w:r>
        <w:rPr>
          <w:rFonts w:ascii="Verdana" w:hAnsi="Verdana"/>
          <w:b/>
          <w:bCs/>
          <w:sz w:val="17"/>
          <w:szCs w:val="17"/>
        </w:rPr>
        <w:t>运行时</w:t>
      </w:r>
      <w:bookmarkEnd w:id="307"/>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SubChart</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Line line = new Line(tChart1.Chart); </w:t>
      </w:r>
      <w:r>
        <w:rPr>
          <w:color w:val="000066"/>
          <w:sz w:val="17"/>
          <w:szCs w:val="17"/>
        </w:rPr>
        <w:br/>
        <w:t xml:space="preserve">SubChartTool tool = new SubChartTool(tChart1.Chart); </w:t>
      </w:r>
      <w:r>
        <w:rPr>
          <w:color w:val="000066"/>
          <w:sz w:val="17"/>
          <w:szCs w:val="17"/>
        </w:rPr>
        <w:br/>
        <w:t xml:space="preserve">line.FillSampleValues(); </w:t>
      </w:r>
      <w:r>
        <w:rPr>
          <w:color w:val="000066"/>
          <w:sz w:val="17"/>
          <w:szCs w:val="17"/>
        </w:rPr>
        <w:br/>
        <w:t xml:space="preserve">TChart chart1 = tool.Charts.AddChart("Chart1"); </w:t>
      </w:r>
      <w:r>
        <w:rPr>
          <w:color w:val="000066"/>
          <w:sz w:val="17"/>
          <w:szCs w:val="17"/>
        </w:rPr>
        <w:br/>
        <w:t xml:space="preserve">chart1.Series.Add(typeof(Bar)); </w:t>
      </w:r>
      <w:r>
        <w:rPr>
          <w:color w:val="000066"/>
          <w:sz w:val="17"/>
          <w:szCs w:val="17"/>
        </w:rPr>
        <w:br/>
        <w:t>chart1[0].FillSampleValues();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 xml:space="preserve">Dim line As Line = New Line(TChart1.Chart) </w:t>
      </w:r>
      <w:r>
        <w:rPr>
          <w:color w:val="000066"/>
          <w:sz w:val="17"/>
          <w:szCs w:val="17"/>
        </w:rPr>
        <w:br/>
        <w:t xml:space="preserve">Dim tool As SubChartTool = New SubChartTool(TChart1.Chart) </w:t>
      </w:r>
      <w:r>
        <w:rPr>
          <w:color w:val="000066"/>
          <w:sz w:val="17"/>
          <w:szCs w:val="17"/>
        </w:rPr>
        <w:br/>
        <w:t xml:space="preserve">line.FillSampleValues() </w:t>
      </w:r>
      <w:r>
        <w:rPr>
          <w:color w:val="000066"/>
          <w:sz w:val="17"/>
          <w:szCs w:val="17"/>
        </w:rPr>
        <w:br/>
        <w:t xml:space="preserve">Dim chart1 As TChart = tool.Charts.AddChart("Chart1") </w:t>
      </w:r>
      <w:r>
        <w:rPr>
          <w:color w:val="000066"/>
          <w:sz w:val="17"/>
          <w:szCs w:val="17"/>
        </w:rPr>
        <w:br/>
      </w:r>
      <w:r>
        <w:rPr>
          <w:color w:val="000066"/>
          <w:sz w:val="17"/>
          <w:szCs w:val="17"/>
        </w:rPr>
        <w:lastRenderedPageBreak/>
        <w:t xml:space="preserve">chart1.Series.Add(GetType(Bar)) </w:t>
      </w:r>
      <w:r>
        <w:rPr>
          <w:color w:val="000066"/>
          <w:sz w:val="17"/>
          <w:szCs w:val="17"/>
        </w:rPr>
        <w:br/>
        <w:t>chart1(0).FillSampleValues()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08" w:name="Bookmark19_Fader"/>
      <w:r w:rsidRPr="00D723CD">
        <w:rPr>
          <w:rFonts w:ascii="宋体" w:hAnsi="宋体"/>
          <w:b/>
          <w:sz w:val="24"/>
        </w:rPr>
        <w:t>Fader工具</w:t>
      </w:r>
      <w:bookmarkEnd w:id="308"/>
    </w:p>
    <w:p w:rsidR="007649B1" w:rsidRDefault="007649B1" w:rsidP="007649B1">
      <w:pPr>
        <w:rPr>
          <w:rFonts w:ascii="Verdana" w:hAnsi="Verdana"/>
          <w:sz w:val="17"/>
          <w:szCs w:val="17"/>
        </w:rPr>
      </w:pPr>
      <w:r>
        <w:rPr>
          <w:rFonts w:ascii="Verdana" w:hAnsi="Verdana"/>
          <w:sz w:val="17"/>
          <w:szCs w:val="17"/>
        </w:rPr>
        <w:br/>
        <w:t>Fader</w:t>
      </w:r>
      <w:r>
        <w:rPr>
          <w:rFonts w:ascii="Verdana" w:hAnsi="Verdana"/>
          <w:sz w:val="17"/>
          <w:szCs w:val="17"/>
        </w:rPr>
        <w:t>工具可实现图表淡入淡出的动画效果。</w:t>
      </w:r>
      <w:r>
        <w:rPr>
          <w:rFonts w:ascii="Verdana" w:hAnsi="Verdana"/>
          <w:sz w:val="17"/>
          <w:szCs w:val="17"/>
        </w:rPr>
        <w:br/>
      </w:r>
      <w:r>
        <w:rPr>
          <w:rFonts w:ascii="Verdana" w:hAnsi="Verdana"/>
          <w:sz w:val="17"/>
          <w:szCs w:val="17"/>
        </w:rPr>
        <w:br/>
      </w:r>
      <w:bookmarkStart w:id="309" w:name="Bookmark19_Design29"/>
      <w:r>
        <w:rPr>
          <w:rFonts w:ascii="Verdana" w:hAnsi="Verdana"/>
          <w:b/>
          <w:bCs/>
          <w:sz w:val="17"/>
          <w:szCs w:val="17"/>
        </w:rPr>
        <w:t>设计时</w:t>
      </w:r>
      <w:bookmarkEnd w:id="309"/>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86" name="图片 86" descr="C:\Users\SONY\AppData\Local\Temp\407984\Tutorial source\Tutorial source\images\fad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descr="C:\Users\SONY\AppData\Local\Temp\407984\Tutorial source\Tutorial source\images\fadertool.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通过使用</w:t>
      </w:r>
      <w:r>
        <w:rPr>
          <w:rFonts w:ascii="Verdana" w:hAnsi="Verdana"/>
          <w:sz w:val="17"/>
          <w:szCs w:val="17"/>
        </w:rPr>
        <w:t>Fader</w:t>
      </w:r>
      <w:r>
        <w:rPr>
          <w:rFonts w:ascii="Verdana" w:hAnsi="Verdana"/>
          <w:sz w:val="17"/>
          <w:szCs w:val="17"/>
        </w:rPr>
        <w:t>工具编辑器可设定动画的速度，</w:t>
      </w:r>
      <w:r>
        <w:rPr>
          <w:rFonts w:ascii="Verdana" w:hAnsi="Verdana"/>
          <w:sz w:val="17"/>
          <w:szCs w:val="17"/>
        </w:rPr>
        <w:t>“</w:t>
      </w:r>
      <w:r>
        <w:rPr>
          <w:rFonts w:ascii="Verdana" w:hAnsi="Verdana"/>
          <w:sz w:val="17"/>
          <w:szCs w:val="17"/>
        </w:rPr>
        <w:t>无填充</w:t>
      </w:r>
      <w:r>
        <w:rPr>
          <w:rFonts w:ascii="Verdana" w:hAnsi="Verdana"/>
          <w:sz w:val="17"/>
          <w:szCs w:val="17"/>
        </w:rPr>
        <w:t>”</w:t>
      </w:r>
      <w:r>
        <w:rPr>
          <w:rFonts w:ascii="Verdana" w:hAnsi="Verdana"/>
          <w:sz w:val="17"/>
          <w:szCs w:val="17"/>
        </w:rPr>
        <w:t>颜色，样式及起始延时。</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85" name="图片 85" descr="C:\Users\SONY\AppData\Local\Temp\407984\Tutorial source\Tutorial source\images\fader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C:\Users\SONY\AppData\Local\Temp\407984\Tutorial source\Tutorial source\images\fadertool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10" w:name="Bookmark19_Run29"/>
      <w:r>
        <w:rPr>
          <w:rFonts w:ascii="Verdana" w:hAnsi="Verdana"/>
          <w:b/>
          <w:bCs/>
          <w:sz w:val="17"/>
          <w:szCs w:val="17"/>
        </w:rPr>
        <w:t>Run-time</w:t>
      </w:r>
      <w:bookmarkEnd w:id="310"/>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Fader</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private FaderTool tool; </w:t>
      </w:r>
      <w:r>
        <w:rPr>
          <w:color w:val="000066"/>
          <w:sz w:val="17"/>
          <w:szCs w:val="17"/>
        </w:rPr>
        <w:br/>
        <w:t xml:space="preserve">private void InitializeChart() </w:t>
      </w:r>
      <w:r>
        <w:rPr>
          <w:color w:val="000066"/>
          <w:sz w:val="17"/>
          <w:szCs w:val="17"/>
        </w:rPr>
        <w:br/>
        <w:t xml:space="preserve"> </w:t>
      </w:r>
      <w:r>
        <w:rPr>
          <w:color w:val="000066"/>
          <w:sz w:val="17"/>
          <w:szCs w:val="17"/>
        </w:rPr>
        <w:br/>
        <w:t xml:space="preserve">     Line line = new Line(tChart1.Chart); </w:t>
      </w:r>
      <w:r>
        <w:rPr>
          <w:color w:val="000066"/>
          <w:sz w:val="17"/>
          <w:szCs w:val="17"/>
        </w:rPr>
        <w:br/>
        <w:t xml:space="preserve">     tool = new FaderTool(tChart1.Chart); </w:t>
      </w:r>
      <w:r>
        <w:rPr>
          <w:color w:val="000066"/>
          <w:sz w:val="17"/>
          <w:szCs w:val="17"/>
        </w:rPr>
        <w:br/>
        <w:t xml:space="preserve">     tool.Color = Color.Yellow; </w:t>
      </w:r>
      <w:r>
        <w:rPr>
          <w:color w:val="000066"/>
          <w:sz w:val="17"/>
          <w:szCs w:val="17"/>
        </w:rPr>
        <w:br/>
        <w:t xml:space="preserve">     line.FillSampleValues();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EventArgs e) </w:t>
      </w:r>
      <w:r>
        <w:rPr>
          <w:color w:val="000066"/>
          <w:sz w:val="17"/>
          <w:szCs w:val="17"/>
        </w:rPr>
        <w:br/>
        <w:t xml:space="preserve"> </w:t>
      </w:r>
      <w:r>
        <w:rPr>
          <w:color w:val="000066"/>
          <w:sz w:val="17"/>
          <w:szCs w:val="17"/>
        </w:rPr>
        <w:br/>
        <w:t xml:space="preserve">     tool.Start();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lastRenderedPageBreak/>
        <w:t xml:space="preserve">[VB.Net] </w:t>
      </w:r>
    </w:p>
    <w:p w:rsidR="007649B1" w:rsidRDefault="007649B1" w:rsidP="007649B1">
      <w:pPr>
        <w:pStyle w:val="HTML"/>
        <w:spacing w:line="200" w:lineRule="atLeast"/>
        <w:rPr>
          <w:color w:val="000066"/>
          <w:sz w:val="17"/>
          <w:szCs w:val="17"/>
        </w:rPr>
      </w:pPr>
      <w:r>
        <w:rPr>
          <w:color w:val="000066"/>
          <w:sz w:val="17"/>
          <w:szCs w:val="17"/>
        </w:rPr>
        <w:t xml:space="preserve">Private tool As FaderTool </w:t>
      </w:r>
      <w:r>
        <w:rPr>
          <w:color w:val="000066"/>
          <w:sz w:val="17"/>
          <w:szCs w:val="17"/>
        </w:rPr>
        <w:br/>
        <w:t xml:space="preserve">Private  Sub InitializeChart() </w:t>
      </w:r>
      <w:r>
        <w:rPr>
          <w:color w:val="000066"/>
          <w:sz w:val="17"/>
          <w:szCs w:val="17"/>
        </w:rPr>
        <w:br/>
        <w:t>     Dim line As Line =  New Line(TChart1.Chart)  </w:t>
      </w:r>
      <w:r>
        <w:rPr>
          <w:color w:val="000066"/>
          <w:sz w:val="17"/>
          <w:szCs w:val="17"/>
        </w:rPr>
        <w:br/>
        <w:t xml:space="preserve">     tool = New FaderTool(TChart1.Chart) </w:t>
      </w:r>
      <w:r>
        <w:rPr>
          <w:color w:val="000066"/>
          <w:sz w:val="17"/>
          <w:szCs w:val="17"/>
        </w:rPr>
        <w:br/>
        <w:t xml:space="preserve">     tool.Color = Color.Yellow </w:t>
      </w:r>
      <w:r>
        <w:rPr>
          <w:color w:val="000066"/>
          <w:sz w:val="17"/>
          <w:szCs w:val="17"/>
        </w:rPr>
        <w:br/>
        <w:t xml:space="preserve">     line.FillSampleValues() </w:t>
      </w:r>
      <w:r>
        <w:rPr>
          <w:color w:val="000066"/>
          <w:sz w:val="17"/>
          <w:szCs w:val="17"/>
        </w:rPr>
        <w:br/>
        <w:t xml:space="preserve">End Sub </w:t>
      </w:r>
      <w:r>
        <w:rPr>
          <w:color w:val="000066"/>
          <w:sz w:val="17"/>
          <w:szCs w:val="17"/>
        </w:rPr>
        <w:br/>
        <w:t>  </w:t>
      </w:r>
      <w:r>
        <w:rPr>
          <w:color w:val="000066"/>
          <w:sz w:val="17"/>
          <w:szCs w:val="17"/>
        </w:rPr>
        <w:br/>
        <w:t xml:space="preserve">Private Sub Button1_Click(ByVal sender As System.Object, ByVal e As System.EventArgs) Handles Button1.Click </w:t>
      </w:r>
      <w:r>
        <w:rPr>
          <w:color w:val="000066"/>
          <w:sz w:val="17"/>
          <w:szCs w:val="17"/>
        </w:rPr>
        <w:br/>
        <w:t xml:space="preserve">     tool.Start() </w:t>
      </w:r>
      <w:r>
        <w:rPr>
          <w:color w:val="000066"/>
          <w:sz w:val="17"/>
          <w:szCs w:val="17"/>
        </w:rPr>
        <w:br/>
        <w:t>End Sub</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11" w:name="Bookmark19_Rectangle"/>
      <w:r w:rsidRPr="00D723CD">
        <w:rPr>
          <w:rFonts w:ascii="宋体" w:hAnsi="宋体"/>
          <w:b/>
          <w:sz w:val="24"/>
        </w:rPr>
        <w:t>Rectangle工具</w:t>
      </w:r>
      <w:bookmarkEnd w:id="311"/>
    </w:p>
    <w:p w:rsidR="007649B1" w:rsidRDefault="007649B1" w:rsidP="007649B1">
      <w:pPr>
        <w:rPr>
          <w:rFonts w:ascii="Verdana" w:hAnsi="Verdana"/>
          <w:sz w:val="17"/>
          <w:szCs w:val="17"/>
        </w:rPr>
      </w:pPr>
      <w:r>
        <w:rPr>
          <w:rFonts w:ascii="Verdana" w:hAnsi="Verdana"/>
          <w:sz w:val="17"/>
          <w:szCs w:val="17"/>
        </w:rPr>
        <w:br/>
        <w:t xml:space="preserve">Rectangle </w:t>
      </w:r>
      <w:r>
        <w:rPr>
          <w:rFonts w:ascii="Verdana" w:hAnsi="Verdana"/>
          <w:sz w:val="17"/>
          <w:szCs w:val="17"/>
        </w:rPr>
        <w:t>工具是一个可拖拽及调整大小的注释工具。</w:t>
      </w:r>
      <w:r>
        <w:rPr>
          <w:rFonts w:ascii="Verdana" w:hAnsi="Verdana"/>
          <w:sz w:val="17"/>
          <w:szCs w:val="17"/>
        </w:rPr>
        <w:br/>
      </w:r>
      <w:r>
        <w:rPr>
          <w:rFonts w:ascii="Verdana" w:hAnsi="Verdana"/>
          <w:sz w:val="17"/>
          <w:szCs w:val="17"/>
        </w:rPr>
        <w:br/>
      </w:r>
      <w:bookmarkStart w:id="312" w:name="Bookmark19_Design30"/>
      <w:r>
        <w:rPr>
          <w:rFonts w:ascii="Verdana" w:hAnsi="Verdana"/>
          <w:b/>
          <w:bCs/>
          <w:sz w:val="17"/>
          <w:szCs w:val="17"/>
        </w:rPr>
        <w:t>设计时</w:t>
      </w:r>
      <w:bookmarkEnd w:id="312"/>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84" name="图片 84" descr="C:\Users\SONY\AppData\Local\Temp\407984\Tutorial source\Tutorial source\images\rectang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C:\Users\SONY\AppData\Local\Temp\407984\Tutorial source\Tutorial source\images\rectangletool.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该编辑器可对文本及其边界区域进行编辑。</w:t>
      </w:r>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83" name="图片 83" descr="C:\Users\SONY\AppData\Local\Temp\407984\Tutorial source\Tutorial source\images\rectangle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C:\Users\SONY\AppData\Local\Temp\407984\Tutorial source\Tutorial source\images\rectangletool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13" w:name="Bookmark19_Run30"/>
      <w:r>
        <w:rPr>
          <w:rFonts w:ascii="Verdana" w:hAnsi="Verdana"/>
          <w:b/>
          <w:bCs/>
          <w:sz w:val="17"/>
          <w:szCs w:val="17"/>
        </w:rPr>
        <w:t>设计时</w:t>
      </w:r>
      <w:bookmarkEnd w:id="313"/>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Rectangle</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Line line = new Line(tChart1.Chart); </w:t>
      </w:r>
      <w:r>
        <w:rPr>
          <w:color w:val="000066"/>
          <w:sz w:val="17"/>
          <w:szCs w:val="17"/>
        </w:rPr>
        <w:br/>
        <w:t xml:space="preserve">RectangleTool tool = new RectangleTool(tChart1.Chart); </w:t>
      </w:r>
      <w:r>
        <w:rPr>
          <w:color w:val="000066"/>
          <w:sz w:val="17"/>
          <w:szCs w:val="17"/>
        </w:rPr>
        <w:br/>
        <w:t xml:space="preserve">line.FillSampleValues(); </w:t>
      </w:r>
      <w:r>
        <w:rPr>
          <w:color w:val="000066"/>
          <w:sz w:val="17"/>
          <w:szCs w:val="17"/>
        </w:rPr>
        <w:br/>
        <w:t>tool.Text = "Text";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line As Line =  New Line(TChart1.Chart)  </w:t>
      </w:r>
      <w:r>
        <w:rPr>
          <w:color w:val="000066"/>
          <w:sz w:val="17"/>
          <w:szCs w:val="17"/>
        </w:rPr>
        <w:br/>
        <w:t>Dim tool As RectangleTool =  New RectangleTool(TChart1.Chart)  </w:t>
      </w:r>
      <w:r>
        <w:rPr>
          <w:color w:val="000066"/>
          <w:sz w:val="17"/>
          <w:szCs w:val="17"/>
        </w:rPr>
        <w:br/>
        <w:t xml:space="preserve">line.FillSampleValues() </w:t>
      </w:r>
      <w:r>
        <w:rPr>
          <w:color w:val="000066"/>
          <w:sz w:val="17"/>
          <w:szCs w:val="17"/>
        </w:rPr>
        <w:br/>
        <w:t xml:space="preserve">tool.Text = "Text" </w:t>
      </w:r>
    </w:p>
    <w:p w:rsidR="007649B1" w:rsidRDefault="007649B1" w:rsidP="007649B1">
      <w:pPr>
        <w:rPr>
          <w:rFonts w:ascii="Verdana" w:hAnsi="Verdana"/>
          <w:sz w:val="17"/>
          <w:szCs w:val="17"/>
        </w:rPr>
      </w:pPr>
    </w:p>
    <w:p w:rsidR="007649B1" w:rsidRPr="00D723CD" w:rsidRDefault="007649B1" w:rsidP="007649B1">
      <w:pPr>
        <w:jc w:val="left"/>
        <w:rPr>
          <w:rFonts w:ascii="宋体" w:hAnsi="宋体"/>
          <w:b/>
          <w:sz w:val="24"/>
        </w:rPr>
      </w:pPr>
      <w:bookmarkStart w:id="314" w:name="Bookmark19_Selector"/>
      <w:r w:rsidRPr="00D723CD">
        <w:rPr>
          <w:rFonts w:ascii="宋体" w:hAnsi="宋体"/>
          <w:b/>
          <w:sz w:val="24"/>
        </w:rPr>
        <w:t>Selector 工具</w:t>
      </w:r>
      <w:bookmarkEnd w:id="314"/>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lastRenderedPageBreak/>
        <w:t>Selector</w:t>
      </w:r>
      <w:r>
        <w:rPr>
          <w:rFonts w:ascii="Verdana" w:hAnsi="Verdana"/>
          <w:sz w:val="17"/>
          <w:szCs w:val="17"/>
        </w:rPr>
        <w:t>工具能使终端用户点击或拖拽图表的数据序列，坐标轴，图例，标题等元素。</w:t>
      </w:r>
      <w:r>
        <w:rPr>
          <w:rFonts w:ascii="Verdana" w:hAnsi="Verdana"/>
          <w:sz w:val="17"/>
          <w:szCs w:val="17"/>
        </w:rPr>
        <w:br/>
      </w:r>
      <w:r>
        <w:rPr>
          <w:rFonts w:ascii="Verdana" w:hAnsi="Verdana"/>
          <w:sz w:val="17"/>
          <w:szCs w:val="17"/>
        </w:rPr>
        <w:br/>
      </w:r>
      <w:bookmarkStart w:id="315" w:name="Bookmark19_Design31"/>
      <w:r>
        <w:rPr>
          <w:rFonts w:ascii="Verdana" w:hAnsi="Verdana"/>
          <w:b/>
          <w:bCs/>
          <w:sz w:val="17"/>
          <w:szCs w:val="17"/>
        </w:rPr>
        <w:t>设计时</w:t>
      </w:r>
      <w:bookmarkEnd w:id="315"/>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82" name="图片 82" descr="C:\Users\SONY\AppData\Local\Temp\407984\Tutorial source\Tutorial source\images\selecto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C:\Users\SONY\AppData\Local\Temp\407984\Tutorial source\Tutorial source\images\selectortool.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t>Selector</w:t>
      </w:r>
      <w:r>
        <w:rPr>
          <w:rFonts w:ascii="Verdana" w:hAnsi="Verdana"/>
          <w:sz w:val="17"/>
          <w:szCs w:val="17"/>
        </w:rPr>
        <w:t>工具编辑器是用来编辑被选项目的句柄大小及格式刷特性，也能设定可拖动的对象（例如图例）是否能进行拖动操作。在使用工具时的光标类型也能进行设置。</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81" name="图片 81" descr="C:\Users\SONY\AppData\Local\Temp\407984\Tutorial source\Tutorial source\images\selector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C:\Users\SONY\AppData\Local\Temp\407984\Tutorial source\Tutorial source\images\selectortool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16" w:name="Bookmark19_Run31"/>
      <w:r>
        <w:rPr>
          <w:rFonts w:ascii="Verdana" w:hAnsi="Verdana"/>
          <w:b/>
          <w:bCs/>
          <w:sz w:val="17"/>
          <w:szCs w:val="17"/>
        </w:rPr>
        <w:t>运行时</w:t>
      </w:r>
      <w:bookmarkEnd w:id="316"/>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Selector</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Bar bar = new Bar(tChart1.Chart); </w:t>
      </w:r>
      <w:r>
        <w:rPr>
          <w:color w:val="000066"/>
          <w:sz w:val="17"/>
          <w:szCs w:val="17"/>
        </w:rPr>
        <w:br/>
        <w:t xml:space="preserve">Selector tool = new Selector(tChart1.Chart); </w:t>
      </w:r>
      <w:r>
        <w:rPr>
          <w:color w:val="000066"/>
          <w:sz w:val="17"/>
          <w:szCs w:val="17"/>
        </w:rPr>
        <w:br/>
        <w:t xml:space="preserve">bar.FillSampleValues(); </w:t>
      </w:r>
      <w:r>
        <w:rPr>
          <w:color w:val="000066"/>
          <w:sz w:val="17"/>
          <w:szCs w:val="17"/>
        </w:rPr>
        <w:br/>
        <w:t>tool.Cursor = Cursors.IBeam;</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bar As Bar =  New Bar(TChart1.Chart)  </w:t>
      </w:r>
      <w:r>
        <w:rPr>
          <w:color w:val="000066"/>
          <w:sz w:val="17"/>
          <w:szCs w:val="17"/>
        </w:rPr>
        <w:br/>
        <w:t>Dim tool As Selector =  New Selector(TChart1.Chart)  </w:t>
      </w:r>
      <w:r>
        <w:rPr>
          <w:color w:val="000066"/>
          <w:sz w:val="17"/>
          <w:szCs w:val="17"/>
        </w:rPr>
        <w:br/>
        <w:t xml:space="preserve">bar.FillSampleValues() </w:t>
      </w:r>
      <w:r>
        <w:rPr>
          <w:color w:val="000066"/>
          <w:sz w:val="17"/>
          <w:szCs w:val="17"/>
        </w:rPr>
        <w:br/>
        <w:t>tool.Cursor = Cursors.IBeam</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17" w:name="Bookmark19_TransposeSeries"/>
      <w:r w:rsidRPr="00D723CD">
        <w:rPr>
          <w:rFonts w:ascii="宋体" w:hAnsi="宋体"/>
          <w:b/>
          <w:sz w:val="24"/>
        </w:rPr>
        <w:t>Transpose Series工具</w:t>
      </w:r>
      <w:bookmarkEnd w:id="317"/>
    </w:p>
    <w:p w:rsidR="007649B1" w:rsidRDefault="007649B1" w:rsidP="007649B1">
      <w:pPr>
        <w:rPr>
          <w:rFonts w:ascii="Verdana" w:hAnsi="Verdana"/>
          <w:sz w:val="17"/>
          <w:szCs w:val="17"/>
        </w:rPr>
      </w:pPr>
      <w:r>
        <w:rPr>
          <w:rFonts w:ascii="Verdana" w:hAnsi="Verdana"/>
          <w:sz w:val="17"/>
          <w:szCs w:val="17"/>
        </w:rPr>
        <w:lastRenderedPageBreak/>
        <w:br/>
        <w:t xml:space="preserve">Transpose Series </w:t>
      </w:r>
      <w:r>
        <w:rPr>
          <w:rFonts w:ascii="Verdana" w:hAnsi="Verdana"/>
          <w:sz w:val="17"/>
          <w:szCs w:val="17"/>
        </w:rPr>
        <w:t>工具可用来交换多个数据序列的行和列。</w:t>
      </w:r>
      <w:r>
        <w:rPr>
          <w:rFonts w:ascii="Verdana" w:hAnsi="Verdana"/>
          <w:sz w:val="17"/>
          <w:szCs w:val="17"/>
        </w:rPr>
        <w:br/>
      </w:r>
      <w:r>
        <w:rPr>
          <w:rFonts w:ascii="Verdana" w:hAnsi="Verdana"/>
          <w:sz w:val="17"/>
          <w:szCs w:val="17"/>
        </w:rPr>
        <w:br/>
      </w:r>
      <w:bookmarkStart w:id="318" w:name="Bookmark19_Design32"/>
      <w:r>
        <w:rPr>
          <w:rFonts w:ascii="Verdana" w:hAnsi="Verdana"/>
          <w:b/>
          <w:bCs/>
          <w:sz w:val="17"/>
          <w:szCs w:val="17"/>
        </w:rPr>
        <w:t>设计时</w:t>
      </w:r>
      <w:bookmarkEnd w:id="318"/>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80" name="图片 80" descr="C:\Users\SONY\AppData\Local\Temp\407984\Tutorial source\Tutorial source\images\transpose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descr="C:\Users\SONY\AppData\Local\Temp\407984\Tutorial source\Tutorial source\images\transposeseries.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点击</w:t>
      </w:r>
      <w:r>
        <w:rPr>
          <w:rFonts w:ascii="Verdana" w:hAnsi="Verdana"/>
          <w:sz w:val="17"/>
          <w:szCs w:val="17"/>
        </w:rPr>
        <w:t>Transpose</w:t>
      </w:r>
      <w:r>
        <w:rPr>
          <w:rFonts w:ascii="Verdana" w:hAnsi="Verdana"/>
          <w:sz w:val="17"/>
          <w:szCs w:val="17"/>
        </w:rPr>
        <w:t>按钮即可执行该操作</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79" name="图片 79" descr="C:\Users\SONY\AppData\Local\Temp\407984\Tutorial source\Tutorial source\images\transposeser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descr="C:\Users\SONY\AppData\Local\Temp\407984\Tutorial source\Tutorial source\images\transposeseries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19" w:name="Bookmark19_Run32"/>
      <w:r>
        <w:rPr>
          <w:rFonts w:ascii="Verdana" w:hAnsi="Verdana"/>
          <w:b/>
          <w:bCs/>
          <w:sz w:val="17"/>
          <w:szCs w:val="17"/>
        </w:rPr>
        <w:t>Run-time</w:t>
      </w:r>
      <w:bookmarkEnd w:id="319"/>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Transpose Series</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private SeriesTranspose tool; </w:t>
      </w:r>
      <w:r>
        <w:rPr>
          <w:color w:val="000066"/>
          <w:sz w:val="17"/>
          <w:szCs w:val="17"/>
        </w:rPr>
        <w:br/>
        <w:t xml:space="preserve">private void InitializeChart() </w:t>
      </w:r>
      <w:r>
        <w:rPr>
          <w:color w:val="000066"/>
          <w:sz w:val="17"/>
          <w:szCs w:val="17"/>
        </w:rPr>
        <w:br/>
        <w:t xml:space="preserve"> </w:t>
      </w:r>
      <w:r>
        <w:rPr>
          <w:color w:val="000066"/>
          <w:sz w:val="17"/>
          <w:szCs w:val="17"/>
        </w:rPr>
        <w:br/>
        <w:t xml:space="preserve">     Bar bar = new Bar(tChart1.Chart); </w:t>
      </w:r>
      <w:r>
        <w:rPr>
          <w:color w:val="000066"/>
          <w:sz w:val="17"/>
          <w:szCs w:val="17"/>
        </w:rPr>
        <w:br/>
        <w:t xml:space="preserve">     bar.MultiBar = MultiBars.None; </w:t>
      </w:r>
      <w:r>
        <w:rPr>
          <w:color w:val="000066"/>
          <w:sz w:val="17"/>
          <w:szCs w:val="17"/>
        </w:rPr>
        <w:br/>
        <w:t xml:space="preserve">     tool = new SeriesTranspose(tChart1.Chart); </w:t>
      </w:r>
      <w:r>
        <w:rPr>
          <w:color w:val="000066"/>
          <w:sz w:val="17"/>
          <w:szCs w:val="17"/>
        </w:rPr>
        <w:br/>
        <w:t xml:space="preserve">     bar.FillSampleValues(); </w:t>
      </w:r>
      <w:r>
        <w:rPr>
          <w:color w:val="000066"/>
          <w:sz w:val="17"/>
          <w:szCs w:val="17"/>
        </w:rPr>
        <w:br/>
        <w:t xml:space="preserve"> </w:t>
      </w:r>
      <w:r>
        <w:rPr>
          <w:color w:val="000066"/>
          <w:sz w:val="17"/>
          <w:szCs w:val="17"/>
        </w:rPr>
        <w:br/>
        <w:t xml:space="preserve"> </w:t>
      </w:r>
      <w:r>
        <w:rPr>
          <w:color w:val="000066"/>
          <w:sz w:val="17"/>
          <w:szCs w:val="17"/>
        </w:rPr>
        <w:br/>
        <w:t xml:space="preserve">private void button1_Click(object sender, EventArgs e) </w:t>
      </w:r>
      <w:r>
        <w:rPr>
          <w:color w:val="000066"/>
          <w:sz w:val="17"/>
          <w:szCs w:val="17"/>
        </w:rPr>
        <w:br/>
        <w:t xml:space="preserve"> </w:t>
      </w:r>
      <w:r>
        <w:rPr>
          <w:color w:val="000066"/>
          <w:sz w:val="17"/>
          <w:szCs w:val="17"/>
        </w:rPr>
        <w:br/>
        <w:t xml:space="preserve">     tool.Transpose(); </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lastRenderedPageBreak/>
        <w:t xml:space="preserve">[VB.Net] </w:t>
      </w:r>
    </w:p>
    <w:p w:rsidR="007649B1" w:rsidRDefault="007649B1" w:rsidP="007649B1">
      <w:pPr>
        <w:pStyle w:val="HTML"/>
        <w:spacing w:line="200" w:lineRule="atLeast"/>
        <w:rPr>
          <w:color w:val="000066"/>
          <w:sz w:val="17"/>
          <w:szCs w:val="17"/>
        </w:rPr>
      </w:pPr>
      <w:r>
        <w:rPr>
          <w:color w:val="000066"/>
          <w:sz w:val="17"/>
          <w:szCs w:val="17"/>
        </w:rPr>
        <w:t xml:space="preserve">Private tool As SeriesTranspose </w:t>
      </w:r>
      <w:r>
        <w:rPr>
          <w:color w:val="000066"/>
          <w:sz w:val="17"/>
          <w:szCs w:val="17"/>
        </w:rPr>
        <w:br/>
        <w:t xml:space="preserve">Private  Sub InitializeChart() </w:t>
      </w:r>
      <w:r>
        <w:rPr>
          <w:color w:val="000066"/>
          <w:sz w:val="17"/>
          <w:szCs w:val="17"/>
        </w:rPr>
        <w:br/>
        <w:t>     Dim bar As Bar =  New Bar(tChart1.Chart)  </w:t>
      </w:r>
      <w:r>
        <w:rPr>
          <w:color w:val="000066"/>
          <w:sz w:val="17"/>
          <w:szCs w:val="17"/>
        </w:rPr>
        <w:br/>
        <w:t xml:space="preserve">     bar.MultiBar = MultiBars.None </w:t>
      </w:r>
      <w:r>
        <w:rPr>
          <w:color w:val="000066"/>
          <w:sz w:val="17"/>
          <w:szCs w:val="17"/>
        </w:rPr>
        <w:br/>
        <w:t xml:space="preserve">     tool = New SeriesTranspose(tChart1.Chart) </w:t>
      </w:r>
      <w:r>
        <w:rPr>
          <w:color w:val="000066"/>
          <w:sz w:val="17"/>
          <w:szCs w:val="17"/>
        </w:rPr>
        <w:br/>
        <w:t xml:space="preserve">     bar.FillSampleValues() </w:t>
      </w:r>
      <w:r>
        <w:rPr>
          <w:color w:val="000066"/>
          <w:sz w:val="17"/>
          <w:szCs w:val="17"/>
        </w:rPr>
        <w:br/>
        <w:t xml:space="preserve">End Sub </w:t>
      </w:r>
      <w:r>
        <w:rPr>
          <w:color w:val="000066"/>
          <w:sz w:val="17"/>
          <w:szCs w:val="17"/>
        </w:rPr>
        <w:br/>
        <w:t>  </w:t>
      </w:r>
      <w:r>
        <w:rPr>
          <w:color w:val="000066"/>
          <w:sz w:val="17"/>
          <w:szCs w:val="17"/>
        </w:rPr>
        <w:br/>
        <w:t xml:space="preserve">Private Sub Button1_Click(ByVal sender As System.Object, ByVal e As System.EventArgs) Handles Button1.Click </w:t>
      </w:r>
      <w:r>
        <w:rPr>
          <w:color w:val="000066"/>
          <w:sz w:val="17"/>
          <w:szCs w:val="17"/>
        </w:rPr>
        <w:br/>
        <w:t xml:space="preserve">     tool.Transpose() </w:t>
      </w:r>
      <w:r>
        <w:rPr>
          <w:color w:val="000066"/>
          <w:sz w:val="17"/>
          <w:szCs w:val="17"/>
        </w:rPr>
        <w:br/>
        <w:t>End Sub</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20" w:name="Bookmark19_DataTable"/>
      <w:r w:rsidRPr="00D723CD">
        <w:rPr>
          <w:rFonts w:ascii="宋体" w:hAnsi="宋体"/>
          <w:b/>
          <w:sz w:val="24"/>
        </w:rPr>
        <w:t>Data Table工具</w:t>
      </w:r>
      <w:bookmarkEnd w:id="320"/>
    </w:p>
    <w:p w:rsidR="007649B1" w:rsidRDefault="007649B1" w:rsidP="007649B1">
      <w:pPr>
        <w:rPr>
          <w:rFonts w:ascii="Verdana" w:hAnsi="Verdana"/>
          <w:sz w:val="17"/>
          <w:szCs w:val="17"/>
        </w:rPr>
      </w:pPr>
      <w:r>
        <w:rPr>
          <w:rFonts w:ascii="Verdana" w:hAnsi="Verdana"/>
          <w:sz w:val="17"/>
          <w:szCs w:val="17"/>
        </w:rPr>
        <w:t xml:space="preserve">Data Table </w:t>
      </w:r>
      <w:r>
        <w:rPr>
          <w:rFonts w:ascii="Verdana" w:hAnsi="Verdana"/>
          <w:sz w:val="17"/>
          <w:szCs w:val="17"/>
        </w:rPr>
        <w:t>工具可显示一个与</w:t>
      </w:r>
      <w:r>
        <w:rPr>
          <w:rFonts w:ascii="Verdana" w:hAnsi="Verdana"/>
          <w:sz w:val="17"/>
          <w:szCs w:val="17"/>
        </w:rPr>
        <w:t>Excel</w:t>
      </w:r>
      <w:r>
        <w:rPr>
          <w:rFonts w:ascii="Verdana" w:hAnsi="Verdana"/>
          <w:sz w:val="17"/>
          <w:szCs w:val="17"/>
        </w:rPr>
        <w:t>类似的有横轴和纵轴的表格。</w:t>
      </w:r>
      <w:r>
        <w:rPr>
          <w:rFonts w:ascii="Verdana" w:hAnsi="Verdana"/>
          <w:sz w:val="17"/>
          <w:szCs w:val="17"/>
        </w:rPr>
        <w:br/>
      </w:r>
      <w:r>
        <w:rPr>
          <w:rFonts w:ascii="Verdana" w:hAnsi="Verdana"/>
          <w:sz w:val="17"/>
          <w:szCs w:val="17"/>
        </w:rPr>
        <w:br/>
      </w:r>
      <w:bookmarkStart w:id="321" w:name="Bookmark19_Design33"/>
      <w:r>
        <w:rPr>
          <w:rFonts w:ascii="Verdana" w:hAnsi="Verdana"/>
          <w:b/>
          <w:bCs/>
          <w:sz w:val="17"/>
          <w:szCs w:val="17"/>
        </w:rPr>
        <w:t>设计时</w:t>
      </w:r>
      <w:bookmarkEnd w:id="321"/>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78" name="图片 78" descr="C:\Users\SONY\AppData\Local\Temp\407984\Tutorial source\Tutorial source\images\datatab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C:\Users\SONY\AppData\Local\Temp\407984\Tutorial source\Tutorial source\images\datatabletool.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Data Table</w:t>
      </w:r>
      <w:r>
        <w:rPr>
          <w:rFonts w:ascii="Verdana" w:hAnsi="Verdana"/>
          <w:sz w:val="17"/>
          <w:szCs w:val="17"/>
        </w:rPr>
        <w:t>可对表格的边界（行与列），位置及文本格式进行编辑。</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77" name="图片 77" descr="C:\Users\SONY\AppData\Local\Temp\407984\Tutorial source\Tutorial source\images\datatable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descr="C:\Users\SONY\AppData\Local\Temp\407984\Tutorial source\Tutorial source\images\datatabletool2.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22" w:name="Bookmark19_Run33"/>
      <w:r>
        <w:rPr>
          <w:rFonts w:ascii="Verdana" w:hAnsi="Verdana"/>
          <w:b/>
          <w:bCs/>
          <w:sz w:val="17"/>
          <w:szCs w:val="17"/>
        </w:rPr>
        <w:t>Run-time</w:t>
      </w:r>
      <w:bookmarkEnd w:id="322"/>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Data Table</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Bar bar = new Bar(tChart1.Chart); </w:t>
      </w:r>
      <w:r>
        <w:rPr>
          <w:color w:val="000066"/>
          <w:sz w:val="17"/>
          <w:szCs w:val="17"/>
        </w:rPr>
        <w:br/>
        <w:t xml:space="preserve">DataTableTool tool = new DataTableTool(tChart1.Chart); </w:t>
      </w:r>
      <w:r>
        <w:rPr>
          <w:color w:val="000066"/>
          <w:sz w:val="17"/>
          <w:szCs w:val="17"/>
        </w:rPr>
        <w:br/>
        <w:t>bar.FillSampleValues();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bar As Bar =  New Bar(TChart1.Chart)  </w:t>
      </w:r>
      <w:r>
        <w:rPr>
          <w:color w:val="000066"/>
          <w:sz w:val="17"/>
          <w:szCs w:val="17"/>
        </w:rPr>
        <w:br/>
        <w:t>Dim tool As DataTableTool =  New DataTableTool(TChart1.Chart)  </w:t>
      </w:r>
      <w:r>
        <w:rPr>
          <w:color w:val="000066"/>
          <w:sz w:val="17"/>
          <w:szCs w:val="17"/>
        </w:rPr>
        <w:br/>
        <w:t>bar.FillSampleValues()</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23" w:name="Bookmark19_Banner"/>
      <w:r w:rsidRPr="00D723CD">
        <w:rPr>
          <w:rFonts w:ascii="宋体" w:hAnsi="宋体"/>
          <w:b/>
          <w:sz w:val="24"/>
        </w:rPr>
        <w:t>Banner工具</w:t>
      </w:r>
      <w:bookmarkEnd w:id="323"/>
    </w:p>
    <w:p w:rsidR="007649B1" w:rsidRDefault="007649B1" w:rsidP="007649B1">
      <w:pPr>
        <w:rPr>
          <w:rFonts w:ascii="Verdana" w:hAnsi="Verdana"/>
          <w:sz w:val="17"/>
          <w:szCs w:val="17"/>
        </w:rPr>
      </w:pPr>
      <w:r>
        <w:rPr>
          <w:rFonts w:ascii="Verdana" w:hAnsi="Verdana"/>
          <w:sz w:val="17"/>
          <w:szCs w:val="17"/>
        </w:rPr>
        <w:br/>
        <w:t xml:space="preserve">Banner </w:t>
      </w:r>
      <w:r>
        <w:rPr>
          <w:rFonts w:ascii="Verdana" w:hAnsi="Verdana"/>
          <w:sz w:val="17"/>
          <w:szCs w:val="17"/>
        </w:rPr>
        <w:t>工具可生成一个滚动且闪烁的文字动画。</w:t>
      </w:r>
      <w:r>
        <w:rPr>
          <w:rFonts w:ascii="Verdana" w:hAnsi="Verdana"/>
          <w:sz w:val="17"/>
          <w:szCs w:val="17"/>
        </w:rPr>
        <w:br/>
      </w:r>
      <w:r>
        <w:rPr>
          <w:rFonts w:ascii="Verdana" w:hAnsi="Verdana"/>
          <w:sz w:val="17"/>
          <w:szCs w:val="17"/>
        </w:rPr>
        <w:lastRenderedPageBreak/>
        <w:br/>
      </w:r>
      <w:bookmarkStart w:id="324" w:name="Bookmark19_Design34"/>
      <w:r>
        <w:rPr>
          <w:rFonts w:ascii="Verdana" w:hAnsi="Verdana"/>
          <w:b/>
          <w:bCs/>
          <w:sz w:val="17"/>
          <w:szCs w:val="17"/>
        </w:rPr>
        <w:t>设计时</w:t>
      </w:r>
      <w:bookmarkEnd w:id="324"/>
      <w:r>
        <w:rPr>
          <w:rFonts w:ascii="Verdana" w:hAnsi="Verdana"/>
          <w:sz w:val="17"/>
          <w:szCs w:val="17"/>
        </w:rPr>
        <w:t xml:space="preserve"> </w:t>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76" name="图片 76" descr="C:\Users\SONY\AppData\Local\Temp\407984\Tutorial source\Tutorial source\images\bann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descr="C:\Users\SONY\AppData\Local\Temp\407984\Tutorial source\Tutorial source\images\bannertool.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Banner</w:t>
      </w:r>
      <w:r>
        <w:rPr>
          <w:rFonts w:ascii="Verdana" w:hAnsi="Verdana"/>
          <w:sz w:val="17"/>
          <w:szCs w:val="17"/>
        </w:rPr>
        <w:t>工具编辑器可对工具的文本及数据绑定框进行编辑。</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75" name="图片 75" descr="C:\Users\SONY\AppData\Local\Temp\407984\Tutorial source\Tutorial source\images\banner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descr="C:\Users\SONY\AppData\Local\Temp\407984\Tutorial source\Tutorial source\images\bannertool2.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25" w:name="Bookmark19_Run34"/>
      <w:r>
        <w:rPr>
          <w:rFonts w:ascii="Verdana" w:hAnsi="Verdana"/>
          <w:b/>
          <w:bCs/>
          <w:sz w:val="17"/>
          <w:szCs w:val="17"/>
        </w:rPr>
        <w:t>Run-time</w:t>
      </w:r>
      <w:bookmarkEnd w:id="325"/>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Banner</w:t>
      </w:r>
      <w:r>
        <w:rPr>
          <w:rFonts w:ascii="Verdana" w:hAnsi="Verdana"/>
          <w:sz w:val="17"/>
          <w:szCs w:val="17"/>
        </w:rPr>
        <w:t>工具是非常简单的操作，可参考以下范例：</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Bar bar = new Bar(tChart1.Chart); </w:t>
      </w:r>
      <w:r>
        <w:rPr>
          <w:color w:val="000066"/>
          <w:sz w:val="17"/>
          <w:szCs w:val="17"/>
        </w:rPr>
        <w:br/>
        <w:t xml:space="preserve">BannerTool tool = new BannerTool(tChart1.Chart); </w:t>
      </w:r>
      <w:r>
        <w:rPr>
          <w:color w:val="000066"/>
          <w:sz w:val="17"/>
          <w:szCs w:val="17"/>
        </w:rPr>
        <w:br/>
        <w:t xml:space="preserve">bar.FillSampleValues(); </w:t>
      </w:r>
      <w:r>
        <w:rPr>
          <w:color w:val="000066"/>
          <w:sz w:val="17"/>
          <w:szCs w:val="17"/>
        </w:rPr>
        <w:br/>
        <w:t>tool.Text = "Text";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bar As Bar =  New Bar(TChart1.Chart)  </w:t>
      </w:r>
      <w:r>
        <w:rPr>
          <w:color w:val="000066"/>
          <w:sz w:val="17"/>
          <w:szCs w:val="17"/>
        </w:rPr>
        <w:br/>
        <w:t>Dim tool As BannerTool =  New BannerTool(TChart1.Chart)  </w:t>
      </w:r>
      <w:r>
        <w:rPr>
          <w:color w:val="000066"/>
          <w:sz w:val="17"/>
          <w:szCs w:val="17"/>
        </w:rPr>
        <w:br/>
        <w:t xml:space="preserve">bar.FillSampleValues() </w:t>
      </w:r>
      <w:r>
        <w:rPr>
          <w:color w:val="000066"/>
          <w:sz w:val="17"/>
          <w:szCs w:val="17"/>
        </w:rPr>
        <w:br/>
        <w:t>tool.Text = "Text"</w:t>
      </w:r>
    </w:p>
    <w:p w:rsidR="007649B1" w:rsidRDefault="007649B1" w:rsidP="007649B1">
      <w:pPr>
        <w:spacing w:after="240"/>
        <w:rPr>
          <w:rFonts w:ascii="Verdana" w:hAnsi="Verdana"/>
          <w:sz w:val="17"/>
          <w:szCs w:val="17"/>
        </w:rPr>
      </w:pPr>
    </w:p>
    <w:p w:rsidR="007649B1" w:rsidRPr="00D723CD" w:rsidRDefault="007649B1" w:rsidP="007649B1">
      <w:pPr>
        <w:jc w:val="left"/>
        <w:rPr>
          <w:rFonts w:ascii="宋体" w:hAnsi="宋体"/>
          <w:b/>
          <w:sz w:val="24"/>
        </w:rPr>
      </w:pPr>
      <w:bookmarkStart w:id="326" w:name="Bookmark19_Magnify"/>
      <w:r w:rsidRPr="00D723CD">
        <w:rPr>
          <w:rFonts w:ascii="宋体" w:hAnsi="宋体"/>
          <w:b/>
          <w:sz w:val="24"/>
        </w:rPr>
        <w:t>Magnify 工具</w:t>
      </w:r>
      <w:bookmarkEnd w:id="326"/>
    </w:p>
    <w:p w:rsidR="007649B1" w:rsidRDefault="007649B1" w:rsidP="007649B1">
      <w:pPr>
        <w:rPr>
          <w:rFonts w:ascii="Verdana" w:hAnsi="Verdana"/>
          <w:sz w:val="17"/>
          <w:szCs w:val="17"/>
        </w:rPr>
      </w:pPr>
      <w:r>
        <w:rPr>
          <w:rFonts w:ascii="Verdana" w:hAnsi="Verdana"/>
          <w:sz w:val="17"/>
          <w:szCs w:val="17"/>
        </w:rPr>
        <w:lastRenderedPageBreak/>
        <w:br/>
        <w:t xml:space="preserve">Magnify </w:t>
      </w:r>
      <w:r>
        <w:rPr>
          <w:rFonts w:ascii="Verdana" w:hAnsi="Verdana"/>
          <w:sz w:val="17"/>
          <w:szCs w:val="17"/>
        </w:rPr>
        <w:t>工具可放大图表的某一部分。</w:t>
      </w:r>
      <w:r>
        <w:rPr>
          <w:rFonts w:ascii="Verdana" w:hAnsi="Verdana"/>
          <w:sz w:val="17"/>
          <w:szCs w:val="17"/>
        </w:rPr>
        <w:br/>
      </w:r>
      <w:r>
        <w:rPr>
          <w:rFonts w:ascii="Verdana" w:hAnsi="Verdana"/>
          <w:sz w:val="17"/>
          <w:szCs w:val="17"/>
        </w:rPr>
        <w:br/>
      </w:r>
      <w:bookmarkStart w:id="327" w:name="Bookmark19_Design35"/>
      <w:r>
        <w:rPr>
          <w:rFonts w:ascii="Verdana" w:hAnsi="Verdana"/>
          <w:b/>
          <w:bCs/>
          <w:sz w:val="17"/>
          <w:szCs w:val="17"/>
        </w:rPr>
        <w:t>设计时</w:t>
      </w:r>
      <w:bookmarkEnd w:id="327"/>
      <w:r>
        <w:rPr>
          <w:rFonts w:ascii="Verdana" w:hAnsi="Verdana"/>
          <w:sz w:val="17"/>
          <w:szCs w:val="17"/>
        </w:rPr>
        <w:t xml:space="preserve"> </w:t>
      </w:r>
      <w:r>
        <w:rPr>
          <w:rFonts w:ascii="Verdana" w:hAnsi="Verdana"/>
          <w:sz w:val="17"/>
          <w:szCs w:val="17"/>
        </w:rPr>
        <w:br/>
      </w:r>
      <w:r>
        <w:rPr>
          <w:rFonts w:ascii="Verdana" w:hAnsi="Verdana"/>
          <w:sz w:val="17"/>
          <w:szCs w:val="17"/>
        </w:rPr>
        <w:br/>
      </w:r>
      <w:r w:rsidRPr="003E3F19">
        <w:rPr>
          <w:rFonts w:ascii="Verdana" w:hAnsi="Verdana"/>
          <w:noProof/>
          <w:sz w:val="17"/>
          <w:szCs w:val="17"/>
        </w:rPr>
        <w:drawing>
          <wp:inline distT="0" distB="0" distL="0" distR="0">
            <wp:extent cx="3943350" cy="3305175"/>
            <wp:effectExtent l="0" t="0" r="0" b="9525"/>
            <wp:docPr id="74" name="图片 74" descr="C:\Users\SONY\AppData\Local\Temp\407984\Tutorial source\Tutorial source\images\magnify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descr="C:\Users\SONY\AppData\Local\Temp\407984\Tutorial source\Tutorial source\images\magnifytool.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43350" cy="33051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r>
        <w:rPr>
          <w:rFonts w:ascii="Verdana" w:hAnsi="Verdana"/>
          <w:sz w:val="17"/>
          <w:szCs w:val="17"/>
        </w:rPr>
        <w:t>使用</w:t>
      </w:r>
      <w:r>
        <w:rPr>
          <w:rFonts w:ascii="Verdana" w:hAnsi="Verdana"/>
          <w:sz w:val="17"/>
          <w:szCs w:val="17"/>
        </w:rPr>
        <w:t>Magnify</w:t>
      </w:r>
      <w:r>
        <w:rPr>
          <w:rFonts w:ascii="Verdana" w:hAnsi="Verdana"/>
          <w:sz w:val="17"/>
          <w:szCs w:val="17"/>
        </w:rPr>
        <w:t>工具可它的图像及功能性特征进行编辑。</w:t>
      </w:r>
      <w:r>
        <w:rPr>
          <w:rFonts w:ascii="Verdana" w:hAnsi="Verdana"/>
          <w:sz w:val="17"/>
          <w:szCs w:val="17"/>
        </w:rPr>
        <w:br/>
      </w:r>
      <w:r>
        <w:rPr>
          <w:rFonts w:ascii="Verdana" w:hAnsi="Verdana"/>
          <w:sz w:val="17"/>
          <w:szCs w:val="17"/>
        </w:rPr>
        <w:br/>
      </w:r>
      <w:r w:rsidRPr="003E3F19">
        <w:rPr>
          <w:rFonts w:ascii="Verdana" w:hAnsi="Verdana"/>
          <w:noProof/>
          <w:sz w:val="17"/>
          <w:szCs w:val="17"/>
        </w:rPr>
        <w:lastRenderedPageBreak/>
        <w:drawing>
          <wp:inline distT="0" distB="0" distL="0" distR="0">
            <wp:extent cx="6057900" cy="4219575"/>
            <wp:effectExtent l="0" t="0" r="0" b="9525"/>
            <wp:docPr id="73" name="图片 73" descr="C:\Users\SONY\AppData\Local\Temp\407984\Tutorial source\Tutorial source\images\magnify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C:\Users\SONY\AppData\Local\Temp\407984\Tutorial source\Tutorial source\images\magnifytool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57900" cy="4219575"/>
                    </a:xfrm>
                    <a:prstGeom prst="rect">
                      <a:avLst/>
                    </a:prstGeom>
                    <a:noFill/>
                    <a:ln>
                      <a:noFill/>
                    </a:ln>
                  </pic:spPr>
                </pic:pic>
              </a:graphicData>
            </a:graphic>
          </wp:inline>
        </w:drawing>
      </w:r>
      <w:r>
        <w:rPr>
          <w:rFonts w:ascii="Verdana" w:hAnsi="Verdana"/>
          <w:sz w:val="17"/>
          <w:szCs w:val="17"/>
        </w:rPr>
        <w:br/>
      </w:r>
      <w:r>
        <w:rPr>
          <w:rFonts w:ascii="Verdana" w:hAnsi="Verdana"/>
          <w:sz w:val="17"/>
          <w:szCs w:val="17"/>
        </w:rPr>
        <w:br/>
      </w:r>
      <w:bookmarkStart w:id="328" w:name="Bookmark19_Run35"/>
      <w:r>
        <w:rPr>
          <w:rFonts w:ascii="Verdana" w:hAnsi="Verdana"/>
          <w:b/>
          <w:bCs/>
          <w:sz w:val="17"/>
          <w:szCs w:val="17"/>
        </w:rPr>
        <w:t>运行时</w:t>
      </w:r>
      <w:bookmarkEnd w:id="328"/>
      <w:r>
        <w:rPr>
          <w:rFonts w:ascii="Verdana" w:hAnsi="Verdana"/>
          <w:sz w:val="17"/>
          <w:szCs w:val="17"/>
        </w:rPr>
        <w:t xml:space="preserve"> </w:t>
      </w:r>
      <w:r>
        <w:rPr>
          <w:rFonts w:ascii="Verdana" w:hAnsi="Verdana"/>
          <w:sz w:val="17"/>
          <w:szCs w:val="17"/>
        </w:rPr>
        <w:br/>
      </w:r>
      <w:r>
        <w:rPr>
          <w:rFonts w:ascii="Verdana" w:hAnsi="Verdana"/>
          <w:sz w:val="17"/>
          <w:szCs w:val="17"/>
        </w:rPr>
        <w:t>在运行时添加一个</w:t>
      </w:r>
      <w:r>
        <w:rPr>
          <w:rFonts w:ascii="Verdana" w:hAnsi="Verdana"/>
          <w:sz w:val="17"/>
          <w:szCs w:val="17"/>
        </w:rPr>
        <w:t>Magnify</w:t>
      </w:r>
      <w:r>
        <w:rPr>
          <w:rFonts w:ascii="Verdana" w:hAnsi="Verdana"/>
          <w:sz w:val="17"/>
          <w:szCs w:val="17"/>
        </w:rPr>
        <w:t>工具是非常简单的操作，可参考以下范例：</w:t>
      </w:r>
      <w:r>
        <w:rPr>
          <w:rFonts w:ascii="Verdana" w:hAnsi="Verdana"/>
          <w:sz w:val="17"/>
          <w:szCs w:val="17"/>
        </w:rPr>
        <w:t xml:space="preserve"> </w:t>
      </w:r>
      <w:r>
        <w:rPr>
          <w:rFonts w:ascii="Verdana" w:hAnsi="Verdana"/>
          <w:sz w:val="17"/>
          <w:szCs w:val="17"/>
        </w:rPr>
        <w:br/>
      </w:r>
      <w:r>
        <w:rPr>
          <w:rFonts w:ascii="Verdana" w:hAnsi="Verdana"/>
          <w:sz w:val="17"/>
          <w:szCs w:val="17"/>
        </w:rPr>
        <w:br/>
        <w:t xml:space="preserve">[C#] </w:t>
      </w:r>
    </w:p>
    <w:p w:rsidR="007649B1" w:rsidRDefault="007649B1" w:rsidP="007649B1">
      <w:pPr>
        <w:pStyle w:val="HTML"/>
        <w:spacing w:line="200" w:lineRule="atLeast"/>
        <w:rPr>
          <w:color w:val="000066"/>
          <w:sz w:val="17"/>
          <w:szCs w:val="17"/>
        </w:rPr>
      </w:pPr>
      <w:r>
        <w:rPr>
          <w:color w:val="000066"/>
          <w:sz w:val="17"/>
          <w:szCs w:val="17"/>
        </w:rPr>
        <w:t xml:space="preserve">Bar bar = new Bar(tChart1.Chart); </w:t>
      </w:r>
      <w:r>
        <w:rPr>
          <w:color w:val="000066"/>
          <w:sz w:val="17"/>
          <w:szCs w:val="17"/>
        </w:rPr>
        <w:br/>
        <w:t xml:space="preserve">Magnify tool = new Magnify(tChart1.Chart); </w:t>
      </w:r>
      <w:r>
        <w:rPr>
          <w:color w:val="000066"/>
          <w:sz w:val="17"/>
          <w:szCs w:val="17"/>
        </w:rPr>
        <w:br/>
        <w:t>bar.FillSampleValues();</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t xml:space="preserve">[VB.Net] </w:t>
      </w:r>
    </w:p>
    <w:p w:rsidR="007649B1" w:rsidRDefault="007649B1" w:rsidP="007649B1">
      <w:pPr>
        <w:pStyle w:val="HTML"/>
        <w:spacing w:line="200" w:lineRule="atLeast"/>
        <w:rPr>
          <w:color w:val="000066"/>
          <w:sz w:val="17"/>
          <w:szCs w:val="17"/>
        </w:rPr>
      </w:pPr>
      <w:r>
        <w:rPr>
          <w:color w:val="000066"/>
          <w:sz w:val="17"/>
          <w:szCs w:val="17"/>
        </w:rPr>
        <w:t>Dim bar As Bar =  New Bar(TChart1.Chart)  </w:t>
      </w:r>
      <w:r>
        <w:rPr>
          <w:color w:val="000066"/>
          <w:sz w:val="17"/>
          <w:szCs w:val="17"/>
        </w:rPr>
        <w:br/>
        <w:t>Dim tool As Magnify =  New Magnify(TChart1.Chart)  </w:t>
      </w:r>
      <w:r>
        <w:rPr>
          <w:color w:val="000066"/>
          <w:sz w:val="17"/>
          <w:szCs w:val="17"/>
        </w:rPr>
        <w:br/>
        <w:t>bar.FillSampleValues()</w:t>
      </w:r>
    </w:p>
    <w:p w:rsidR="007649B1" w:rsidRDefault="007649B1" w:rsidP="007649B1">
      <w:pPr>
        <w:rPr>
          <w:rFonts w:ascii="Verdana" w:hAnsi="Verdana"/>
          <w:sz w:val="17"/>
          <w:szCs w:val="17"/>
        </w:rPr>
      </w:pPr>
      <w:r>
        <w:rPr>
          <w:rFonts w:ascii="Verdana" w:hAnsi="Verdana"/>
          <w:sz w:val="17"/>
          <w:szCs w:val="17"/>
        </w:rPr>
        <w:br/>
      </w:r>
      <w:r w:rsidRPr="003E3F19">
        <w:rPr>
          <w:rFonts w:ascii="Verdana" w:hAnsi="Verdana"/>
          <w:noProof/>
          <w:color w:val="0000FF"/>
          <w:sz w:val="17"/>
          <w:szCs w:val="17"/>
        </w:rPr>
        <w:lastRenderedPageBreak/>
        <w:drawing>
          <wp:inline distT="0" distB="0" distL="0" distR="0">
            <wp:extent cx="1285875" cy="771525"/>
            <wp:effectExtent l="0" t="0" r="9525" b="9525"/>
            <wp:docPr id="72" name="图片 72" descr="C:\Users\SONY\AppData\Local\Temp\407984\Tutorial source\Tutorial source\images\backtut.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descr="C:\Users\SONY\AppData\Local\Temp\407984\Tutorial source\Tutorial source\images\backtut.png">
                      <a:hlinkClick r:id="rId91"/>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771525"/>
                    </a:xfrm>
                    <a:prstGeom prst="rect">
                      <a:avLst/>
                    </a:prstGeom>
                    <a:noFill/>
                    <a:ln>
                      <a:noFill/>
                    </a:ln>
                  </pic:spPr>
                </pic:pic>
              </a:graphicData>
            </a:graphic>
          </wp:inline>
        </w:drawing>
      </w:r>
      <w:r>
        <w:rPr>
          <w:rFonts w:ascii="Verdana" w:hAnsi="Verdana"/>
          <w:sz w:val="17"/>
          <w:szCs w:val="17"/>
        </w:rPr>
        <w:t xml:space="preserve">(See 1.1.17) </w:t>
      </w:r>
    </w:p>
    <w:p w:rsidR="007649B1" w:rsidRDefault="007649B1" w:rsidP="007649B1">
      <w:pPr>
        <w:pStyle w:val="3"/>
      </w:pPr>
      <w:bookmarkStart w:id="329" w:name="Bookmark20"/>
      <w:bookmarkStart w:id="330" w:name="_Toc361220414"/>
      <w:r>
        <w:rPr>
          <w:rFonts w:hint="eastAsia"/>
        </w:rPr>
        <w:t xml:space="preserve">1.1.19 </w:t>
      </w:r>
      <w:r>
        <w:rPr>
          <w:rFonts w:hint="eastAsia"/>
        </w:rPr>
        <w:t>教程</w:t>
      </w:r>
      <w:r>
        <w:rPr>
          <w:rFonts w:hint="eastAsia"/>
        </w:rPr>
        <w:t xml:space="preserve">19 - </w:t>
      </w:r>
      <w:r>
        <w:rPr>
          <w:rFonts w:hint="eastAsia"/>
        </w:rPr>
        <w:t>自定义序列化</w:t>
      </w:r>
      <w:bookmarkEnd w:id="329"/>
      <w:bookmarkEnd w:id="330"/>
    </w:p>
    <w:p w:rsidR="007649B1" w:rsidRDefault="007649B1" w:rsidP="007649B1">
      <w:pPr>
        <w:spacing w:after="240"/>
        <w:rPr>
          <w:rFonts w:ascii="Verdana" w:hAnsi="Verdana"/>
          <w:sz w:val="17"/>
          <w:szCs w:val="17"/>
        </w:rPr>
      </w:pPr>
      <w:r>
        <w:rPr>
          <w:rFonts w:ascii="Verdana" w:hAnsi="Verdana"/>
          <w:b/>
          <w:bCs/>
          <w:sz w:val="17"/>
          <w:szCs w:val="17"/>
        </w:rPr>
        <w:t>教程</w:t>
      </w:r>
      <w:r>
        <w:rPr>
          <w:rFonts w:ascii="Verdana" w:hAnsi="Verdana"/>
          <w:b/>
          <w:bCs/>
          <w:sz w:val="17"/>
          <w:szCs w:val="17"/>
        </w:rPr>
        <w:t xml:space="preserve">19 - </w:t>
      </w:r>
      <w:r>
        <w:rPr>
          <w:rFonts w:ascii="Verdana" w:hAnsi="Verdana"/>
          <w:b/>
          <w:bCs/>
          <w:sz w:val="17"/>
          <w:szCs w:val="17"/>
        </w:rPr>
        <w:t>自定义序列化</w:t>
      </w:r>
      <w:r>
        <w:rPr>
          <w:rFonts w:ascii="Verdana" w:hAnsi="Verdana"/>
          <w:b/>
          <w:bCs/>
          <w:sz w:val="17"/>
          <w:szCs w:val="17"/>
        </w:rPr>
        <w:t xml:space="preserve"> (</w:t>
      </w:r>
      <w:r>
        <w:rPr>
          <w:rFonts w:ascii="Verdana" w:hAnsi="Verdana"/>
          <w:b/>
          <w:bCs/>
          <w:sz w:val="17"/>
          <w:szCs w:val="17"/>
        </w:rPr>
        <w:t>自定义元素的序列化</w:t>
      </w:r>
      <w:r>
        <w:rPr>
          <w:rFonts w:ascii="Verdana" w:hAnsi="Verdana"/>
          <w:b/>
          <w:bCs/>
          <w:sz w:val="17"/>
          <w:szCs w:val="17"/>
        </w:rPr>
        <w:t xml:space="preserve">) </w:t>
      </w:r>
      <w:r>
        <w:rPr>
          <w:rFonts w:ascii="Verdana" w:hAnsi="Verdana"/>
          <w:b/>
          <w:bCs/>
          <w:sz w:val="17"/>
          <w:szCs w:val="17"/>
        </w:rPr>
        <w:br/>
      </w:r>
      <w:r>
        <w:rPr>
          <w:rFonts w:ascii="Verdana" w:hAnsi="Verdana"/>
          <w:sz w:val="17"/>
          <w:szCs w:val="17"/>
        </w:rPr>
        <w:br/>
      </w:r>
      <w:hyperlink w:anchor="Bookmark20_Intro" w:history="1">
        <w:r>
          <w:rPr>
            <w:rStyle w:val="a6"/>
            <w:rFonts w:ascii="Verdana" w:hAnsi="Verdana"/>
            <w:b/>
            <w:bCs/>
            <w:sz w:val="17"/>
            <w:szCs w:val="17"/>
          </w:rPr>
          <w:t>引言</w:t>
        </w:r>
      </w:hyperlink>
      <w:r>
        <w:rPr>
          <w:rFonts w:ascii="Verdana" w:hAnsi="Verdana"/>
          <w:b/>
          <w:bCs/>
          <w:sz w:val="17"/>
          <w:szCs w:val="17"/>
        </w:rPr>
        <w:t xml:space="preserve"> </w:t>
      </w:r>
      <w:r>
        <w:rPr>
          <w:rFonts w:ascii="Verdana" w:hAnsi="Verdana"/>
          <w:b/>
          <w:bCs/>
          <w:sz w:val="17"/>
          <w:szCs w:val="17"/>
        </w:rPr>
        <w:br/>
      </w:r>
      <w:r>
        <w:rPr>
          <w:rFonts w:ascii="Verdana" w:hAnsi="Verdana"/>
          <w:b/>
          <w:bCs/>
          <w:sz w:val="17"/>
          <w:szCs w:val="17"/>
        </w:rPr>
        <w:br/>
      </w:r>
      <w:hyperlink w:anchor="Bookmark20_Series" w:history="1">
        <w:r>
          <w:rPr>
            <w:rStyle w:val="a6"/>
            <w:rFonts w:ascii="Verdana" w:hAnsi="Verdana"/>
            <w:b/>
            <w:bCs/>
            <w:sz w:val="17"/>
            <w:szCs w:val="17"/>
          </w:rPr>
          <w:t>序列化的定制</w:t>
        </w:r>
        <w:r>
          <w:rPr>
            <w:rStyle w:val="a6"/>
            <w:rFonts w:ascii="Verdana" w:hAnsi="Verdana"/>
            <w:b/>
            <w:bCs/>
            <w:sz w:val="17"/>
            <w:szCs w:val="17"/>
          </w:rPr>
          <w:t>Series</w:t>
        </w:r>
      </w:hyperlink>
      <w:r>
        <w:rPr>
          <w:rFonts w:ascii="Verdana" w:hAnsi="Verdana"/>
          <w:b/>
          <w:bCs/>
          <w:sz w:val="17"/>
          <w:szCs w:val="17"/>
        </w:rPr>
        <w:t xml:space="preserve"> </w:t>
      </w:r>
      <w:r>
        <w:rPr>
          <w:rFonts w:ascii="Verdana" w:hAnsi="Verdana"/>
          <w:b/>
          <w:bCs/>
          <w:sz w:val="17"/>
          <w:szCs w:val="17"/>
        </w:rPr>
        <w:br/>
      </w:r>
      <w:hyperlink w:anchor="Bookmark20_SaveKnownTypes" w:history="1">
        <w:r>
          <w:rPr>
            <w:rStyle w:val="a6"/>
            <w:rFonts w:ascii="Verdana" w:hAnsi="Verdana"/>
            <w:b/>
            <w:bCs/>
            <w:sz w:val="17"/>
            <w:szCs w:val="17"/>
          </w:rPr>
          <w:t>已知类型的序列化</w:t>
        </w:r>
        <w:r>
          <w:rPr>
            <w:rStyle w:val="a6"/>
            <w:rFonts w:ascii="Verdana" w:hAnsi="Verdana"/>
            <w:b/>
            <w:bCs/>
            <w:sz w:val="17"/>
            <w:szCs w:val="17"/>
          </w:rPr>
          <w:t xml:space="preserve"> (eg. string, int, double)</w:t>
        </w:r>
      </w:hyperlink>
      <w:r>
        <w:rPr>
          <w:rFonts w:ascii="Verdana" w:hAnsi="Verdana"/>
          <w:sz w:val="17"/>
          <w:szCs w:val="17"/>
        </w:rPr>
        <w:t xml:space="preserve"> </w:t>
      </w:r>
      <w:r>
        <w:rPr>
          <w:rFonts w:ascii="Verdana" w:hAnsi="Verdana"/>
          <w:sz w:val="17"/>
          <w:szCs w:val="17"/>
        </w:rPr>
        <w:br/>
        <w:t xml:space="preserve">     </w:t>
      </w:r>
      <w:hyperlink w:anchor="Bookmark20_CustomSeries" w:history="1">
        <w:r>
          <w:rPr>
            <w:rStyle w:val="a6"/>
            <w:rFonts w:ascii="Verdana" w:hAnsi="Verdana"/>
            <w:sz w:val="17"/>
            <w:szCs w:val="17"/>
          </w:rPr>
          <w:t>定义一个定制</w:t>
        </w:r>
        <w:r>
          <w:rPr>
            <w:rStyle w:val="a6"/>
            <w:rFonts w:ascii="Verdana" w:hAnsi="Verdana"/>
            <w:sz w:val="17"/>
            <w:szCs w:val="17"/>
          </w:rPr>
          <w:t>Series</w:t>
        </w:r>
      </w:hyperlink>
      <w:r>
        <w:rPr>
          <w:rFonts w:ascii="Verdana" w:hAnsi="Verdana"/>
          <w:sz w:val="17"/>
          <w:szCs w:val="17"/>
        </w:rPr>
        <w:t xml:space="preserve"> </w:t>
      </w:r>
      <w:r>
        <w:rPr>
          <w:rFonts w:ascii="Verdana" w:hAnsi="Verdana"/>
          <w:sz w:val="17"/>
          <w:szCs w:val="17"/>
        </w:rPr>
        <w:br/>
        <w:t xml:space="preserve">     </w:t>
      </w:r>
      <w:hyperlink w:anchor="Bookmark20_StdSaveAndImport" w:history="1">
        <w:r>
          <w:rPr>
            <w:rStyle w:val="a6"/>
            <w:rFonts w:ascii="Verdana" w:hAnsi="Verdana"/>
            <w:sz w:val="17"/>
            <w:szCs w:val="17"/>
          </w:rPr>
          <w:t>保存及导入</w:t>
        </w:r>
      </w:hyperlink>
      <w:r>
        <w:rPr>
          <w:rFonts w:ascii="Verdana" w:hAnsi="Verdana"/>
          <w:sz w:val="17"/>
          <w:szCs w:val="17"/>
        </w:rPr>
        <w:t xml:space="preserve"> </w:t>
      </w:r>
      <w:r>
        <w:rPr>
          <w:rFonts w:ascii="Verdana" w:hAnsi="Verdana"/>
          <w:sz w:val="17"/>
          <w:szCs w:val="17"/>
        </w:rPr>
        <w:br/>
      </w:r>
      <w:r>
        <w:rPr>
          <w:rFonts w:ascii="Verdana" w:hAnsi="Verdana"/>
          <w:sz w:val="17"/>
          <w:szCs w:val="17"/>
        </w:rPr>
        <w:br/>
      </w:r>
      <w:hyperlink w:anchor="Bookmark20_SaveUnKnownTypes" w:history="1">
        <w:r>
          <w:rPr>
            <w:rStyle w:val="a6"/>
            <w:rFonts w:ascii="Verdana" w:hAnsi="Verdana"/>
            <w:b/>
            <w:bCs/>
            <w:sz w:val="17"/>
            <w:szCs w:val="17"/>
          </w:rPr>
          <w:t>自定义（未知）类型的序列化</w:t>
        </w:r>
      </w:hyperlink>
      <w:r>
        <w:rPr>
          <w:rFonts w:ascii="Verdana" w:hAnsi="Verdana"/>
          <w:sz w:val="17"/>
          <w:szCs w:val="17"/>
        </w:rPr>
        <w:t xml:space="preserve"> </w:t>
      </w:r>
      <w:r>
        <w:rPr>
          <w:rFonts w:ascii="Verdana" w:hAnsi="Verdana"/>
          <w:sz w:val="17"/>
          <w:szCs w:val="17"/>
        </w:rPr>
        <w:br/>
        <w:t xml:space="preserve">     </w:t>
      </w:r>
      <w:hyperlink w:anchor="Bookmark20_CustomSeriesUnKnown" w:history="1">
        <w:r>
          <w:rPr>
            <w:rStyle w:val="a6"/>
            <w:rFonts w:ascii="Verdana" w:hAnsi="Verdana"/>
            <w:sz w:val="17"/>
            <w:szCs w:val="17"/>
          </w:rPr>
          <w:t>通过定制对象来定义一个定制</w:t>
        </w:r>
        <w:r>
          <w:rPr>
            <w:rStyle w:val="a6"/>
            <w:rFonts w:ascii="Verdana" w:hAnsi="Verdana"/>
            <w:sz w:val="17"/>
            <w:szCs w:val="17"/>
          </w:rPr>
          <w:t>Series</w:t>
        </w:r>
      </w:hyperlink>
      <w:r>
        <w:rPr>
          <w:rFonts w:ascii="Verdana" w:hAnsi="Verdana"/>
          <w:sz w:val="17"/>
          <w:szCs w:val="17"/>
        </w:rPr>
        <w:t xml:space="preserve"> </w:t>
      </w:r>
      <w:r>
        <w:rPr>
          <w:rFonts w:ascii="Verdana" w:hAnsi="Verdana"/>
          <w:sz w:val="17"/>
          <w:szCs w:val="17"/>
        </w:rPr>
        <w:br/>
        <w:t xml:space="preserve">     </w:t>
      </w:r>
      <w:hyperlink w:anchor="Bookmark20_CustSaveAndImport" w:history="1">
        <w:r>
          <w:rPr>
            <w:rStyle w:val="a6"/>
            <w:rFonts w:ascii="Verdana" w:hAnsi="Verdana"/>
            <w:sz w:val="17"/>
            <w:szCs w:val="17"/>
          </w:rPr>
          <w:t>保存及导入</w:t>
        </w:r>
      </w:hyperlink>
      <w:r>
        <w:rPr>
          <w:rFonts w:ascii="Verdana" w:hAnsi="Verdana"/>
          <w:sz w:val="17"/>
          <w:szCs w:val="17"/>
        </w:rPr>
        <w:t xml:space="preserve"> </w:t>
      </w:r>
      <w:r>
        <w:rPr>
          <w:rFonts w:ascii="Verdana" w:hAnsi="Verdana"/>
          <w:sz w:val="17"/>
          <w:szCs w:val="17"/>
        </w:rPr>
        <w:br/>
      </w:r>
      <w:r>
        <w:rPr>
          <w:rFonts w:ascii="Verdana" w:hAnsi="Verdana"/>
          <w:sz w:val="17"/>
          <w:szCs w:val="17"/>
        </w:rPr>
        <w:br/>
      </w:r>
      <w:hyperlink w:anchor="Bookmark20_Chart" w:history="1">
        <w:r>
          <w:rPr>
            <w:rStyle w:val="a6"/>
            <w:rFonts w:ascii="Verdana" w:hAnsi="Verdana"/>
            <w:b/>
            <w:bCs/>
            <w:sz w:val="17"/>
            <w:szCs w:val="17"/>
          </w:rPr>
          <w:t>自定义图表的序列化</w:t>
        </w:r>
      </w:hyperlink>
      <w:r>
        <w:rPr>
          <w:rFonts w:ascii="Verdana" w:hAnsi="Verdana"/>
          <w:sz w:val="17"/>
          <w:szCs w:val="17"/>
        </w:rPr>
        <w:t xml:space="preserve"> </w:t>
      </w:r>
      <w:r>
        <w:rPr>
          <w:rFonts w:ascii="Verdana" w:hAnsi="Verdana"/>
          <w:sz w:val="17"/>
          <w:szCs w:val="17"/>
        </w:rPr>
        <w:br/>
      </w:r>
      <w:r>
        <w:rPr>
          <w:rFonts w:ascii="Verdana" w:hAnsi="Verdana"/>
          <w:sz w:val="17"/>
          <w:szCs w:val="17"/>
        </w:rPr>
        <w:br/>
      </w:r>
      <w:r>
        <w:rPr>
          <w:rFonts w:ascii="Verdana" w:hAnsi="Verdana"/>
          <w:b/>
          <w:bCs/>
          <w:sz w:val="17"/>
          <w:szCs w:val="17"/>
        </w:rPr>
        <w:t>请注意</w:t>
      </w:r>
      <w:r>
        <w:rPr>
          <w:rFonts w:ascii="Verdana" w:hAnsi="Verdana"/>
          <w:b/>
          <w:bCs/>
          <w:sz w:val="17"/>
          <w:szCs w:val="17"/>
        </w:rPr>
        <w:t>.</w:t>
      </w:r>
      <w:r>
        <w:rPr>
          <w:rFonts w:ascii="Verdana" w:hAnsi="Verdana"/>
          <w:sz w:val="17"/>
          <w:szCs w:val="17"/>
        </w:rPr>
        <w:t>  </w:t>
      </w:r>
      <w:r>
        <w:rPr>
          <w:rFonts w:ascii="Verdana" w:hAnsi="Verdana"/>
          <w:sz w:val="17"/>
          <w:szCs w:val="17"/>
        </w:rPr>
        <w:br/>
      </w:r>
      <w:r>
        <w:rPr>
          <w:rFonts w:ascii="Verdana" w:hAnsi="Verdana"/>
          <w:sz w:val="17"/>
          <w:szCs w:val="17"/>
        </w:rPr>
        <w:t>自定义序列化是一个领先的想法，它能正确保存与恢复开发者设计的自定义元素，该元素也许是相关联的，但它却是在</w:t>
      </w:r>
      <w:r>
        <w:rPr>
          <w:rFonts w:ascii="Verdana" w:hAnsi="Verdana"/>
          <w:sz w:val="17"/>
          <w:szCs w:val="17"/>
        </w:rPr>
        <w:t>TeeChart</w:t>
      </w:r>
      <w:r>
        <w:rPr>
          <w:rFonts w:ascii="Verdana" w:hAnsi="Verdana"/>
          <w:sz w:val="17"/>
          <w:szCs w:val="17"/>
        </w:rPr>
        <w:t>自身功能性设置之外。</w:t>
      </w:r>
      <w:r>
        <w:rPr>
          <w:rFonts w:ascii="Verdana" w:hAnsi="Verdana"/>
          <w:sz w:val="17"/>
          <w:szCs w:val="17"/>
        </w:rPr>
        <w:t>Steema</w:t>
      </w:r>
      <w:r>
        <w:rPr>
          <w:rFonts w:ascii="Verdana" w:hAnsi="Verdana"/>
          <w:sz w:val="17"/>
          <w:szCs w:val="17"/>
        </w:rPr>
        <w:t>在本教程讲述的技术范围内提供了定制序列化的有限技术支持。</w:t>
      </w:r>
    </w:p>
    <w:p w:rsidR="007649B1" w:rsidRPr="007F121E" w:rsidRDefault="007649B1" w:rsidP="007649B1">
      <w:pPr>
        <w:jc w:val="left"/>
        <w:rPr>
          <w:rFonts w:ascii="宋体" w:hAnsi="宋体"/>
          <w:b/>
          <w:sz w:val="24"/>
        </w:rPr>
      </w:pPr>
      <w:bookmarkStart w:id="331" w:name="Bookmark20_Intro"/>
      <w:r w:rsidRPr="007F121E">
        <w:rPr>
          <w:rFonts w:ascii="宋体" w:hAnsi="宋体"/>
          <w:b/>
          <w:sz w:val="24"/>
        </w:rPr>
        <w:t>引言</w:t>
      </w:r>
      <w:bookmarkEnd w:id="331"/>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b/>
          <w:bCs/>
          <w:sz w:val="17"/>
          <w:szCs w:val="17"/>
        </w:rPr>
        <w:t>自动式序列化</w:t>
      </w:r>
      <w:r>
        <w:rPr>
          <w:rFonts w:ascii="Verdana" w:hAnsi="Verdana"/>
          <w:sz w:val="17"/>
          <w:szCs w:val="17"/>
        </w:rPr>
        <w:t xml:space="preserve"> </w:t>
      </w:r>
      <w:r>
        <w:rPr>
          <w:rFonts w:ascii="Verdana" w:hAnsi="Verdana"/>
          <w:sz w:val="17"/>
          <w:szCs w:val="17"/>
        </w:rPr>
        <w:br/>
        <w:t> TeeChart</w:t>
      </w:r>
      <w:r>
        <w:rPr>
          <w:rFonts w:ascii="Verdana" w:hAnsi="Verdana"/>
          <w:sz w:val="17"/>
          <w:szCs w:val="17"/>
        </w:rPr>
        <w:t>可自动的处理所有必须的</w:t>
      </w:r>
      <w:r>
        <w:rPr>
          <w:rFonts w:ascii="Verdana" w:hAnsi="Verdana"/>
          <w:sz w:val="17"/>
          <w:szCs w:val="17"/>
        </w:rPr>
        <w:t>Serialization</w:t>
      </w:r>
      <w:r>
        <w:rPr>
          <w:rFonts w:ascii="Verdana" w:hAnsi="Verdana"/>
          <w:sz w:val="17"/>
          <w:szCs w:val="17"/>
        </w:rPr>
        <w:t>步骤，它允许对</w:t>
      </w:r>
      <w:r>
        <w:rPr>
          <w:rFonts w:ascii="Verdana" w:hAnsi="Verdana"/>
          <w:sz w:val="17"/>
          <w:szCs w:val="17"/>
        </w:rPr>
        <w:t>TeeChart</w:t>
      </w:r>
      <w:r>
        <w:rPr>
          <w:rFonts w:ascii="Verdana" w:hAnsi="Verdana"/>
          <w:sz w:val="17"/>
          <w:szCs w:val="17"/>
        </w:rPr>
        <w:t>进行保存和调用。它包括图表及其</w:t>
      </w:r>
      <w:r>
        <w:rPr>
          <w:rFonts w:ascii="Verdana" w:hAnsi="Verdana"/>
          <w:sz w:val="17"/>
          <w:szCs w:val="17"/>
        </w:rPr>
        <w:t>Series</w:t>
      </w:r>
      <w:r>
        <w:rPr>
          <w:rFonts w:ascii="Verdana" w:hAnsi="Verdana"/>
          <w:sz w:val="17"/>
          <w:szCs w:val="17"/>
        </w:rPr>
        <w:t>所有修正的元素。</w:t>
      </w:r>
      <w:r>
        <w:rPr>
          <w:rFonts w:ascii="Verdana" w:hAnsi="Verdana"/>
          <w:sz w:val="17"/>
          <w:szCs w:val="17"/>
        </w:rPr>
        <w:br/>
      </w:r>
      <w:r>
        <w:rPr>
          <w:rFonts w:ascii="Verdana" w:hAnsi="Verdana"/>
          <w:sz w:val="17"/>
          <w:szCs w:val="17"/>
        </w:rPr>
        <w:br/>
      </w:r>
      <w:r>
        <w:rPr>
          <w:rFonts w:ascii="Verdana" w:hAnsi="Verdana"/>
          <w:b/>
          <w:bCs/>
          <w:sz w:val="17"/>
          <w:szCs w:val="17"/>
        </w:rPr>
        <w:t>自定义序列化</w:t>
      </w:r>
      <w:r>
        <w:rPr>
          <w:rFonts w:ascii="Verdana" w:hAnsi="Verdana"/>
          <w:b/>
          <w:bCs/>
          <w:sz w:val="17"/>
          <w:szCs w:val="17"/>
        </w:rPr>
        <w:t>(</w:t>
      </w:r>
      <w:r>
        <w:rPr>
          <w:rFonts w:ascii="Verdana" w:hAnsi="Verdana"/>
          <w:b/>
          <w:bCs/>
          <w:sz w:val="17"/>
          <w:szCs w:val="17"/>
        </w:rPr>
        <w:t>自定义元素的序列化</w:t>
      </w:r>
      <w:r>
        <w:rPr>
          <w:rFonts w:ascii="Verdana" w:hAnsi="Verdana"/>
          <w:b/>
          <w:bCs/>
          <w:sz w:val="17"/>
          <w:szCs w:val="17"/>
        </w:rPr>
        <w:t>)</w:t>
      </w:r>
      <w:r>
        <w:rPr>
          <w:rFonts w:ascii="Verdana" w:hAnsi="Verdana"/>
          <w:sz w:val="17"/>
          <w:szCs w:val="17"/>
        </w:rPr>
        <w:t xml:space="preserve"> </w:t>
      </w:r>
      <w:r>
        <w:rPr>
          <w:rFonts w:ascii="Verdana" w:hAnsi="Verdana"/>
          <w:sz w:val="17"/>
          <w:szCs w:val="17"/>
        </w:rPr>
        <w:br/>
        <w:t>TeeChart Series</w:t>
      </w:r>
      <w:r>
        <w:rPr>
          <w:rFonts w:ascii="Verdana" w:hAnsi="Verdana"/>
          <w:sz w:val="17"/>
          <w:szCs w:val="17"/>
        </w:rPr>
        <w:t>提供了很多您所需的功能，但是在使用</w:t>
      </w:r>
      <w:r>
        <w:rPr>
          <w:rFonts w:ascii="Verdana" w:hAnsi="Verdana"/>
          <w:sz w:val="17"/>
          <w:szCs w:val="17"/>
        </w:rPr>
        <w:t>Series</w:t>
      </w:r>
      <w:r>
        <w:rPr>
          <w:rFonts w:ascii="Verdana" w:hAnsi="Verdana"/>
          <w:sz w:val="17"/>
          <w:szCs w:val="17"/>
        </w:rPr>
        <w:t>时，您可能想要将它修改为包括了您自己信息的附加部分，以便将</w:t>
      </w:r>
      <w:r>
        <w:rPr>
          <w:rFonts w:ascii="Verdana" w:hAnsi="Verdana"/>
          <w:sz w:val="17"/>
          <w:szCs w:val="17"/>
        </w:rPr>
        <w:t>Series</w:t>
      </w:r>
      <w:r>
        <w:rPr>
          <w:rFonts w:ascii="Verdana" w:hAnsi="Verdana"/>
          <w:sz w:val="17"/>
          <w:szCs w:val="17"/>
        </w:rPr>
        <w:t>公开、生效或被其他应用程序所引用，为了达到此目的，您也许希望从一个</w:t>
      </w:r>
      <w:r>
        <w:rPr>
          <w:rFonts w:ascii="Verdana" w:hAnsi="Verdana"/>
          <w:sz w:val="17"/>
          <w:szCs w:val="17"/>
        </w:rPr>
        <w:t>TeeChart Serie</w:t>
      </w:r>
      <w:r>
        <w:rPr>
          <w:rFonts w:ascii="Verdana" w:hAnsi="Verdana"/>
          <w:sz w:val="17"/>
          <w:szCs w:val="17"/>
        </w:rPr>
        <w:t>创建您自己的</w:t>
      </w:r>
      <w:r>
        <w:rPr>
          <w:rFonts w:ascii="Verdana" w:hAnsi="Verdana"/>
          <w:sz w:val="17"/>
          <w:szCs w:val="17"/>
        </w:rPr>
        <w:t>SeriesType</w:t>
      </w:r>
      <w:r>
        <w:rPr>
          <w:rFonts w:ascii="Verdana" w:hAnsi="Verdana"/>
          <w:sz w:val="17"/>
          <w:szCs w:val="17"/>
        </w:rPr>
        <w:t>，并添加您自己定义的元素。</w:t>
      </w:r>
      <w:r>
        <w:rPr>
          <w:rFonts w:ascii="Verdana" w:hAnsi="Verdana"/>
          <w:sz w:val="17"/>
          <w:szCs w:val="17"/>
        </w:rPr>
        <w:t>TeeChart</w:t>
      </w:r>
      <w:r>
        <w:rPr>
          <w:rFonts w:ascii="Verdana" w:hAnsi="Verdana"/>
          <w:sz w:val="17"/>
          <w:szCs w:val="17"/>
        </w:rPr>
        <w:t>的定制序列化可保存（序列化）及恢复这些元素。</w:t>
      </w:r>
      <w:r>
        <w:rPr>
          <w:rFonts w:ascii="Verdana" w:hAnsi="Verdana"/>
          <w:sz w:val="17"/>
          <w:szCs w:val="17"/>
        </w:rPr>
        <w:br/>
      </w:r>
      <w:r>
        <w:rPr>
          <w:rFonts w:ascii="Verdana" w:hAnsi="Verdana"/>
          <w:sz w:val="17"/>
          <w:szCs w:val="17"/>
        </w:rPr>
        <w:br/>
      </w:r>
      <w:r>
        <w:rPr>
          <w:rFonts w:ascii="Verdana" w:hAnsi="Verdana"/>
          <w:sz w:val="17"/>
          <w:szCs w:val="17"/>
        </w:rPr>
        <w:t>请注意</w:t>
      </w:r>
      <w:r>
        <w:rPr>
          <w:rFonts w:ascii="Verdana" w:hAnsi="Verdana"/>
          <w:sz w:val="17"/>
          <w:szCs w:val="17"/>
        </w:rPr>
        <w:t xml:space="preserve">: </w:t>
      </w:r>
      <w:r>
        <w:rPr>
          <w:rFonts w:ascii="Verdana" w:hAnsi="Verdana"/>
          <w:sz w:val="17"/>
          <w:szCs w:val="17"/>
        </w:rPr>
        <w:t>自定义的保存分为</w:t>
      </w:r>
      <w:r>
        <w:rPr>
          <w:rFonts w:ascii="Verdana" w:hAnsi="Verdana"/>
          <w:sz w:val="17"/>
          <w:szCs w:val="17"/>
        </w:rPr>
        <w:t>2</w:t>
      </w:r>
      <w:r>
        <w:rPr>
          <w:rFonts w:ascii="Verdana" w:hAnsi="Verdana"/>
          <w:sz w:val="17"/>
          <w:szCs w:val="17"/>
        </w:rPr>
        <w:t>种技术：</w:t>
      </w:r>
      <w:r>
        <w:rPr>
          <w:rFonts w:ascii="Verdana" w:hAnsi="Verdana"/>
          <w:sz w:val="17"/>
          <w:szCs w:val="17"/>
        </w:rPr>
        <w:br/>
      </w:r>
      <w:r>
        <w:rPr>
          <w:rFonts w:ascii="Verdana" w:hAnsi="Verdana"/>
          <w:sz w:val="17"/>
          <w:szCs w:val="17"/>
        </w:rPr>
        <w:lastRenderedPageBreak/>
        <w:t xml:space="preserve">- </w:t>
      </w:r>
      <w:r>
        <w:rPr>
          <w:rFonts w:ascii="Verdana" w:hAnsi="Verdana"/>
          <w:b/>
          <w:bCs/>
          <w:sz w:val="17"/>
          <w:szCs w:val="17"/>
        </w:rPr>
        <w:t>已知类型的序列化</w:t>
      </w:r>
      <w:r>
        <w:rPr>
          <w:rFonts w:ascii="Verdana" w:hAnsi="Verdana"/>
          <w:b/>
          <w:bCs/>
          <w:sz w:val="17"/>
          <w:szCs w:val="17"/>
        </w:rPr>
        <w:t xml:space="preserve"> (</w:t>
      </w:r>
      <w:r>
        <w:rPr>
          <w:rFonts w:ascii="Verdana" w:hAnsi="Verdana"/>
          <w:b/>
          <w:bCs/>
          <w:sz w:val="17"/>
          <w:szCs w:val="17"/>
        </w:rPr>
        <w:t>例如：</w:t>
      </w:r>
      <w:r>
        <w:rPr>
          <w:rFonts w:ascii="Verdana" w:hAnsi="Verdana"/>
          <w:b/>
          <w:bCs/>
          <w:sz w:val="17"/>
          <w:szCs w:val="17"/>
        </w:rPr>
        <w:t>string, int, double)</w:t>
      </w:r>
      <w:r>
        <w:rPr>
          <w:rFonts w:ascii="Verdana" w:hAnsi="Verdana"/>
          <w:sz w:val="17"/>
          <w:szCs w:val="17"/>
        </w:rPr>
        <w:t xml:space="preserve"> </w:t>
      </w:r>
      <w:r>
        <w:rPr>
          <w:rFonts w:ascii="Verdana" w:hAnsi="Verdana"/>
          <w:sz w:val="17"/>
          <w:szCs w:val="17"/>
        </w:rPr>
        <w:br/>
        <w:t xml:space="preserve">- </w:t>
      </w:r>
      <w:r>
        <w:rPr>
          <w:rFonts w:ascii="Verdana" w:hAnsi="Verdana"/>
          <w:b/>
          <w:bCs/>
          <w:sz w:val="17"/>
          <w:szCs w:val="17"/>
        </w:rPr>
        <w:t>自定义</w:t>
      </w:r>
      <w:r>
        <w:rPr>
          <w:rFonts w:ascii="Verdana" w:hAnsi="Verdana"/>
          <w:b/>
          <w:bCs/>
          <w:sz w:val="17"/>
          <w:szCs w:val="17"/>
        </w:rPr>
        <w:t>(</w:t>
      </w:r>
      <w:r>
        <w:rPr>
          <w:rFonts w:ascii="Verdana" w:hAnsi="Verdana"/>
          <w:b/>
          <w:bCs/>
          <w:sz w:val="17"/>
          <w:szCs w:val="17"/>
        </w:rPr>
        <w:t>未知</w:t>
      </w:r>
      <w:r>
        <w:rPr>
          <w:rFonts w:ascii="Verdana" w:hAnsi="Verdana"/>
          <w:b/>
          <w:bCs/>
          <w:sz w:val="17"/>
          <w:szCs w:val="17"/>
        </w:rPr>
        <w:t>)</w:t>
      </w:r>
      <w:r>
        <w:rPr>
          <w:rFonts w:ascii="Verdana" w:hAnsi="Verdana"/>
          <w:b/>
          <w:bCs/>
          <w:sz w:val="17"/>
          <w:szCs w:val="17"/>
        </w:rPr>
        <w:t>类型的序列化</w:t>
      </w:r>
      <w:r>
        <w:rPr>
          <w:rFonts w:ascii="Verdana" w:hAnsi="Verdana"/>
          <w:b/>
          <w:bCs/>
          <w:sz w:val="17"/>
          <w:szCs w:val="17"/>
        </w:rPr>
        <w:t xml:space="preserve"> </w:t>
      </w:r>
      <w:r>
        <w:rPr>
          <w:rFonts w:ascii="Verdana" w:hAnsi="Verdana"/>
          <w:sz w:val="17"/>
          <w:szCs w:val="17"/>
        </w:rPr>
        <w:br/>
      </w:r>
      <w:r>
        <w:rPr>
          <w:rFonts w:ascii="Verdana" w:hAnsi="Verdana"/>
          <w:sz w:val="17"/>
          <w:szCs w:val="17"/>
        </w:rPr>
        <w:br/>
      </w:r>
      <w:r>
        <w:rPr>
          <w:rFonts w:ascii="Verdana" w:hAnsi="Verdana"/>
          <w:sz w:val="17"/>
          <w:szCs w:val="17"/>
        </w:rPr>
        <w:t>本章节将讲解其如何实现</w:t>
      </w:r>
      <w:r>
        <w:rPr>
          <w:rFonts w:ascii="Verdana" w:hAnsi="Verdana"/>
          <w:sz w:val="17"/>
          <w:szCs w:val="17"/>
        </w:rPr>
        <w:br/>
      </w:r>
    </w:p>
    <w:p w:rsidR="007649B1" w:rsidRPr="007F121E" w:rsidRDefault="007649B1" w:rsidP="007649B1">
      <w:pPr>
        <w:jc w:val="left"/>
        <w:rPr>
          <w:rFonts w:ascii="宋体" w:hAnsi="宋体"/>
          <w:b/>
          <w:sz w:val="24"/>
        </w:rPr>
      </w:pPr>
      <w:bookmarkStart w:id="332" w:name="Bookmark20_Series"/>
      <w:r w:rsidRPr="007F121E">
        <w:rPr>
          <w:rFonts w:ascii="宋体" w:hAnsi="宋体"/>
          <w:b/>
          <w:sz w:val="24"/>
        </w:rPr>
        <w:t>序列化定制Series</w:t>
      </w:r>
      <w:bookmarkEnd w:id="332"/>
      <w:r w:rsidRPr="007F121E">
        <w:rPr>
          <w:rFonts w:ascii="宋体" w:hAnsi="宋体"/>
          <w:b/>
          <w:sz w:val="24"/>
        </w:rPr>
        <w:br/>
        <w:t>    </w:t>
      </w:r>
      <w:bookmarkStart w:id="333" w:name="Bookmark20_SaveKnownTypes"/>
      <w:r w:rsidRPr="007F121E">
        <w:rPr>
          <w:rFonts w:ascii="宋体" w:hAnsi="宋体"/>
          <w:b/>
          <w:sz w:val="24"/>
        </w:rPr>
        <w:t>已知类型的序列化 (eg. string, int, double)</w:t>
      </w:r>
      <w:bookmarkEnd w:id="333"/>
      <w:r w:rsidRPr="007F121E">
        <w:rPr>
          <w:rFonts w:ascii="宋体" w:hAnsi="宋体"/>
          <w:b/>
          <w:sz w:val="24"/>
        </w:rPr>
        <w:t xml:space="preserve"> </w:t>
      </w:r>
      <w:r w:rsidRPr="007F121E">
        <w:rPr>
          <w:rFonts w:ascii="宋体" w:hAnsi="宋体"/>
          <w:b/>
          <w:sz w:val="24"/>
        </w:rPr>
        <w:br/>
        <w:t>    </w:t>
      </w:r>
      <w:bookmarkStart w:id="334" w:name="Bookmark20_CustomSeries"/>
      <w:r w:rsidRPr="007F121E">
        <w:rPr>
          <w:rFonts w:ascii="宋体" w:hAnsi="宋体"/>
          <w:b/>
          <w:sz w:val="24"/>
        </w:rPr>
        <w:t>定义一个定制Series</w:t>
      </w:r>
      <w:bookmarkEnd w:id="334"/>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现在假设您希望从</w:t>
      </w:r>
      <w:r>
        <w:rPr>
          <w:rFonts w:ascii="Verdana" w:hAnsi="Verdana"/>
          <w:sz w:val="17"/>
          <w:szCs w:val="17"/>
        </w:rPr>
        <w:t>TeeChart</w:t>
      </w:r>
      <w:r>
        <w:rPr>
          <w:rFonts w:ascii="Verdana" w:hAnsi="Verdana"/>
          <w:sz w:val="17"/>
          <w:szCs w:val="17"/>
        </w:rPr>
        <w:t>的</w:t>
      </w:r>
      <w:r>
        <w:rPr>
          <w:rFonts w:ascii="Verdana" w:hAnsi="Verdana"/>
          <w:sz w:val="17"/>
          <w:szCs w:val="17"/>
        </w:rPr>
        <w:t>Line Series</w:t>
      </w:r>
      <w:r>
        <w:rPr>
          <w:rFonts w:ascii="Verdana" w:hAnsi="Verdana"/>
          <w:sz w:val="17"/>
          <w:szCs w:val="17"/>
        </w:rPr>
        <w:t>中得到一个</w:t>
      </w:r>
      <w:r>
        <w:rPr>
          <w:rFonts w:ascii="Verdana" w:hAnsi="Verdana"/>
          <w:sz w:val="17"/>
          <w:szCs w:val="17"/>
        </w:rPr>
        <w:t>Series</w:t>
      </w:r>
      <w:r>
        <w:rPr>
          <w:rFonts w:ascii="Verdana" w:hAnsi="Verdana"/>
          <w:sz w:val="17"/>
          <w:szCs w:val="17"/>
        </w:rPr>
        <w:t>。</w:t>
      </w:r>
      <w:r>
        <w:rPr>
          <w:rFonts w:ascii="Verdana" w:hAnsi="Verdana"/>
          <w:sz w:val="17"/>
          <w:szCs w:val="17"/>
        </w:rPr>
        <w:t>Line Series</w:t>
      </w:r>
      <w:r>
        <w:rPr>
          <w:rFonts w:ascii="Verdana" w:hAnsi="Verdana"/>
          <w:sz w:val="17"/>
          <w:szCs w:val="17"/>
        </w:rPr>
        <w:t>包括了您所需的功能，但是您希望添加一些元素来实现追踪目的或作为增值的项目与任何特定数据集相关联。</w:t>
      </w:r>
      <w:r>
        <w:rPr>
          <w:rFonts w:ascii="Verdana" w:hAnsi="Verdana"/>
          <w:sz w:val="17"/>
          <w:szCs w:val="17"/>
        </w:rPr>
        <w:br/>
      </w:r>
      <w:r>
        <w:rPr>
          <w:rFonts w:ascii="Verdana" w:hAnsi="Verdana"/>
          <w:sz w:val="17"/>
          <w:szCs w:val="17"/>
        </w:rPr>
        <w:t>以下是关于如何定义从一个</w:t>
      </w:r>
      <w:r>
        <w:rPr>
          <w:rFonts w:ascii="Verdana" w:hAnsi="Verdana"/>
          <w:sz w:val="17"/>
          <w:szCs w:val="17"/>
        </w:rPr>
        <w:t>Line Series</w:t>
      </w:r>
      <w:r>
        <w:rPr>
          <w:rFonts w:ascii="Verdana" w:hAnsi="Verdana"/>
          <w:sz w:val="17"/>
          <w:szCs w:val="17"/>
        </w:rPr>
        <w:t>得到</w:t>
      </w:r>
      <w:r>
        <w:rPr>
          <w:rFonts w:ascii="Verdana" w:hAnsi="Verdana"/>
          <w:sz w:val="17"/>
          <w:szCs w:val="17"/>
        </w:rPr>
        <w:t>Custom Series</w:t>
      </w:r>
      <w:r>
        <w:rPr>
          <w:rFonts w:ascii="Verdana" w:hAnsi="Verdana"/>
          <w:sz w:val="17"/>
          <w:szCs w:val="17"/>
        </w:rPr>
        <w:t>的范例：</w:t>
      </w:r>
    </w:p>
    <w:p w:rsidR="007649B1" w:rsidRDefault="007649B1" w:rsidP="007649B1">
      <w:pPr>
        <w:pStyle w:val="HTML"/>
        <w:spacing w:line="200" w:lineRule="atLeast"/>
        <w:rPr>
          <w:color w:val="000066"/>
          <w:sz w:val="17"/>
          <w:szCs w:val="17"/>
        </w:rPr>
      </w:pPr>
      <w:r>
        <w:rPr>
          <w:color w:val="000066"/>
          <w:sz w:val="17"/>
          <w:szCs w:val="17"/>
        </w:rPr>
        <w:t xml:space="preserve">public class MyLine : Steema.TeeChart.Styles.Line </w:t>
      </w:r>
      <w:r>
        <w:rPr>
          <w:color w:val="000066"/>
          <w:sz w:val="17"/>
          <w:szCs w:val="17"/>
        </w:rPr>
        <w:br/>
        <w:t xml:space="preserve">{ </w:t>
      </w:r>
      <w:r>
        <w:rPr>
          <w:color w:val="000066"/>
          <w:sz w:val="17"/>
          <w:szCs w:val="17"/>
        </w:rPr>
        <w:br/>
        <w:t xml:space="preserve">  public MyLine(Chart c) : base(c) </w:t>
      </w:r>
      <w:r>
        <w:rPr>
          <w:color w:val="000066"/>
          <w:sz w:val="17"/>
          <w:szCs w:val="17"/>
        </w:rPr>
        <w:br/>
        <w:t xml:space="preserve">  { </w:t>
      </w:r>
      <w:r>
        <w:rPr>
          <w:color w:val="000066"/>
          <w:sz w:val="17"/>
          <w:szCs w:val="17"/>
        </w:rPr>
        <w:br/>
        <w:t xml:space="preserve">    myStrVar = "default"; </w:t>
      </w:r>
      <w:r>
        <w:rPr>
          <w:color w:val="000066"/>
          <w:sz w:val="17"/>
          <w:szCs w:val="17"/>
        </w:rPr>
        <w:br/>
        <w:t xml:space="preserve">  } </w:t>
      </w:r>
      <w:r>
        <w:rPr>
          <w:color w:val="000066"/>
          <w:sz w:val="17"/>
          <w:szCs w:val="17"/>
        </w:rPr>
        <w:br/>
        <w:t xml:space="preserve"> </w:t>
      </w:r>
      <w:r>
        <w:rPr>
          <w:color w:val="000066"/>
          <w:sz w:val="17"/>
          <w:szCs w:val="17"/>
        </w:rPr>
        <w:br/>
        <w:t xml:space="preserve">  public MyLine() : this((Chart)null) { } </w:t>
      </w:r>
      <w:r>
        <w:rPr>
          <w:color w:val="000066"/>
          <w:sz w:val="17"/>
          <w:szCs w:val="17"/>
        </w:rPr>
        <w:br/>
        <w:t xml:space="preserve"> </w:t>
      </w:r>
      <w:r>
        <w:rPr>
          <w:color w:val="000066"/>
          <w:sz w:val="17"/>
          <w:szCs w:val="17"/>
        </w:rPr>
        <w:br/>
        <w:t xml:space="preserve">  private string myStrVar = ""; </w:t>
      </w:r>
      <w:r>
        <w:rPr>
          <w:color w:val="000066"/>
          <w:sz w:val="17"/>
          <w:szCs w:val="17"/>
        </w:rPr>
        <w:br/>
        <w:t xml:space="preserve">  private int myIntVar = 0; </w:t>
      </w:r>
      <w:r>
        <w:rPr>
          <w:color w:val="000066"/>
          <w:sz w:val="17"/>
          <w:szCs w:val="17"/>
        </w:rPr>
        <w:br/>
        <w:t xml:space="preserve"> </w:t>
      </w:r>
      <w:r>
        <w:rPr>
          <w:color w:val="000066"/>
          <w:sz w:val="17"/>
          <w:szCs w:val="17"/>
        </w:rPr>
        <w:br/>
        <w:t xml:space="preserve">  public string MyStrProp </w:t>
      </w:r>
      <w:r>
        <w:rPr>
          <w:color w:val="000066"/>
          <w:sz w:val="17"/>
          <w:szCs w:val="17"/>
        </w:rPr>
        <w:br/>
        <w:t xml:space="preserve">  { </w:t>
      </w:r>
      <w:r>
        <w:rPr>
          <w:color w:val="000066"/>
          <w:sz w:val="17"/>
          <w:szCs w:val="17"/>
        </w:rPr>
        <w:br/>
        <w:t xml:space="preserve">    get { return myStrVar; } </w:t>
      </w:r>
      <w:r>
        <w:rPr>
          <w:color w:val="000066"/>
          <w:sz w:val="17"/>
          <w:szCs w:val="17"/>
        </w:rPr>
        <w:br/>
        <w:t xml:space="preserve">    set { myStrVar = value; } </w:t>
      </w:r>
      <w:r>
        <w:rPr>
          <w:color w:val="000066"/>
          <w:sz w:val="17"/>
          <w:szCs w:val="17"/>
        </w:rPr>
        <w:br/>
        <w:t xml:space="preserve">  } </w:t>
      </w:r>
      <w:r>
        <w:rPr>
          <w:color w:val="000066"/>
          <w:sz w:val="17"/>
          <w:szCs w:val="17"/>
        </w:rPr>
        <w:br/>
        <w:t xml:space="preserve"> </w:t>
      </w:r>
      <w:r>
        <w:rPr>
          <w:color w:val="000066"/>
          <w:sz w:val="17"/>
          <w:szCs w:val="17"/>
        </w:rPr>
        <w:br/>
        <w:t xml:space="preserve">  public int MyIntProp </w:t>
      </w:r>
      <w:r>
        <w:rPr>
          <w:color w:val="000066"/>
          <w:sz w:val="17"/>
          <w:szCs w:val="17"/>
        </w:rPr>
        <w:br/>
        <w:t xml:space="preserve">  { </w:t>
      </w:r>
      <w:r>
        <w:rPr>
          <w:color w:val="000066"/>
          <w:sz w:val="17"/>
          <w:szCs w:val="17"/>
        </w:rPr>
        <w:br/>
        <w:t xml:space="preserve">    get { return myIntVar; } </w:t>
      </w:r>
      <w:r>
        <w:rPr>
          <w:color w:val="000066"/>
          <w:sz w:val="17"/>
          <w:szCs w:val="17"/>
        </w:rPr>
        <w:br/>
        <w:t xml:space="preserve">    set { myIntVar = value; } </w:t>
      </w:r>
      <w:r>
        <w:rPr>
          <w:color w:val="000066"/>
          <w:sz w:val="17"/>
          <w:szCs w:val="17"/>
        </w:rPr>
        <w:br/>
        <w:t xml:space="preserve">  } </w:t>
      </w:r>
      <w:r>
        <w:rPr>
          <w:color w:val="000066"/>
          <w:sz w:val="17"/>
          <w:szCs w:val="17"/>
        </w:rPr>
        <w:br/>
        <w:t>}</w:t>
      </w:r>
    </w:p>
    <w:p w:rsidR="007649B1" w:rsidRDefault="007649B1" w:rsidP="007649B1">
      <w:pPr>
        <w:spacing w:after="240"/>
        <w:rPr>
          <w:rFonts w:ascii="Verdana" w:hAnsi="Verdana"/>
          <w:sz w:val="17"/>
          <w:szCs w:val="17"/>
        </w:rPr>
      </w:pPr>
    </w:p>
    <w:p w:rsidR="007649B1" w:rsidRPr="007F121E" w:rsidRDefault="007649B1" w:rsidP="007649B1">
      <w:pPr>
        <w:jc w:val="left"/>
        <w:rPr>
          <w:rFonts w:ascii="宋体" w:hAnsi="宋体"/>
          <w:b/>
          <w:sz w:val="24"/>
        </w:rPr>
      </w:pPr>
      <w:r w:rsidRPr="007F121E">
        <w:rPr>
          <w:rFonts w:ascii="宋体" w:hAnsi="宋体"/>
          <w:b/>
          <w:sz w:val="24"/>
        </w:rPr>
        <w:t xml:space="preserve">   </w:t>
      </w:r>
      <w:bookmarkStart w:id="335" w:name="Bookmark20_StdSaveAndImport"/>
      <w:r w:rsidRPr="007F121E">
        <w:rPr>
          <w:rFonts w:ascii="宋体" w:hAnsi="宋体"/>
          <w:b/>
          <w:sz w:val="24"/>
        </w:rPr>
        <w:t>保存及导入</w:t>
      </w:r>
      <w:bookmarkEnd w:id="335"/>
    </w:p>
    <w:p w:rsidR="007649B1" w:rsidRDefault="007649B1" w:rsidP="007649B1">
      <w:pPr>
        <w:rPr>
          <w:rFonts w:ascii="Verdana" w:hAnsi="Verdana"/>
          <w:sz w:val="17"/>
          <w:szCs w:val="17"/>
        </w:rPr>
      </w:pPr>
      <w:r>
        <w:rPr>
          <w:rFonts w:ascii="Verdana" w:hAnsi="Verdana"/>
          <w:sz w:val="17"/>
          <w:szCs w:val="17"/>
        </w:rPr>
        <w:t>您可以填充您的自定义变量并保存图表，当重新导入已保存的图表时这些自定义变量也会被导入。如果该变量是</w:t>
      </w:r>
      <w:r>
        <w:rPr>
          <w:rFonts w:ascii="Verdana" w:hAnsi="Verdana"/>
          <w:sz w:val="17"/>
          <w:szCs w:val="17"/>
        </w:rPr>
        <w:lastRenderedPageBreak/>
        <w:t>已知系统类型那么则不需要进行额外的步骤。</w:t>
      </w:r>
      <w:r>
        <w:rPr>
          <w:rFonts w:ascii="Verdana" w:hAnsi="Verdana"/>
          <w:sz w:val="17"/>
          <w:szCs w:val="17"/>
        </w:rPr>
        <w:t>TeeChart</w:t>
      </w:r>
      <w:r>
        <w:rPr>
          <w:rFonts w:ascii="Verdana" w:hAnsi="Verdana"/>
          <w:sz w:val="17"/>
          <w:szCs w:val="17"/>
        </w:rPr>
        <w:t>将会处理序列化和反序列化。</w:t>
      </w:r>
      <w:r>
        <w:rPr>
          <w:rFonts w:ascii="Verdana" w:hAnsi="Verdana"/>
          <w:sz w:val="17"/>
          <w:szCs w:val="17"/>
        </w:rPr>
        <w:br/>
      </w:r>
      <w:r>
        <w:rPr>
          <w:rFonts w:ascii="Verdana" w:hAnsi="Verdana"/>
          <w:sz w:val="17"/>
          <w:szCs w:val="17"/>
        </w:rPr>
        <w:br/>
        <w:t xml:space="preserve">Eg. </w:t>
      </w:r>
      <w:r>
        <w:rPr>
          <w:rFonts w:ascii="Verdana" w:hAnsi="Verdana"/>
          <w:sz w:val="17"/>
          <w:szCs w:val="17"/>
        </w:rPr>
        <w:br/>
      </w:r>
      <w:r>
        <w:rPr>
          <w:rFonts w:ascii="Verdana" w:hAnsi="Verdana"/>
          <w:sz w:val="17"/>
          <w:szCs w:val="17"/>
        </w:rPr>
        <w:t>保存已修改</w:t>
      </w:r>
      <w:r>
        <w:rPr>
          <w:rFonts w:ascii="Verdana" w:hAnsi="Verdana"/>
          <w:sz w:val="17"/>
          <w:szCs w:val="17"/>
        </w:rPr>
        <w:t>Series</w:t>
      </w:r>
      <w:r>
        <w:rPr>
          <w:rFonts w:ascii="Verdana" w:hAnsi="Verdana"/>
          <w:sz w:val="17"/>
          <w:szCs w:val="17"/>
        </w:rPr>
        <w:t>的图表</w:t>
      </w:r>
    </w:p>
    <w:p w:rsidR="007649B1" w:rsidRDefault="007649B1" w:rsidP="007649B1">
      <w:pPr>
        <w:pStyle w:val="HTML"/>
        <w:spacing w:line="200" w:lineRule="atLeast"/>
        <w:rPr>
          <w:color w:val="000066"/>
          <w:sz w:val="17"/>
          <w:szCs w:val="17"/>
        </w:rPr>
      </w:pPr>
      <w:r>
        <w:rPr>
          <w:color w:val="000066"/>
          <w:sz w:val="17"/>
          <w:szCs w:val="17"/>
        </w:rPr>
        <w:t xml:space="preserve">private void button1_Click(object sender, EventArgs e) </w:t>
      </w:r>
      <w:r>
        <w:rPr>
          <w:color w:val="000066"/>
          <w:sz w:val="17"/>
          <w:szCs w:val="17"/>
        </w:rPr>
        <w:br/>
        <w:t xml:space="preserve">{ </w:t>
      </w:r>
      <w:r>
        <w:rPr>
          <w:color w:val="000066"/>
          <w:sz w:val="17"/>
          <w:szCs w:val="17"/>
        </w:rPr>
        <w:br/>
        <w:t xml:space="preserve">  MyLine mLine=new MyLine(); </w:t>
      </w:r>
      <w:r>
        <w:rPr>
          <w:color w:val="000066"/>
          <w:sz w:val="17"/>
          <w:szCs w:val="17"/>
        </w:rPr>
        <w:br/>
        <w:t xml:space="preserve"> </w:t>
      </w:r>
      <w:r>
        <w:rPr>
          <w:color w:val="000066"/>
          <w:sz w:val="17"/>
          <w:szCs w:val="17"/>
        </w:rPr>
        <w:br/>
        <w:t xml:space="preserve">  mLine.MyStrProp = "now set"; </w:t>
      </w:r>
      <w:r>
        <w:rPr>
          <w:color w:val="000066"/>
          <w:sz w:val="17"/>
          <w:szCs w:val="17"/>
        </w:rPr>
        <w:br/>
        <w:t xml:space="preserve">  mLine.MyIntProp = 43; </w:t>
      </w:r>
      <w:r>
        <w:rPr>
          <w:color w:val="000066"/>
          <w:sz w:val="17"/>
          <w:szCs w:val="17"/>
        </w:rPr>
        <w:br/>
        <w:t xml:space="preserve"> </w:t>
      </w:r>
      <w:r>
        <w:rPr>
          <w:color w:val="000066"/>
          <w:sz w:val="17"/>
          <w:szCs w:val="17"/>
        </w:rPr>
        <w:br/>
        <w:t xml:space="preserve">  tChart1.Series.Add(mLine); </w:t>
      </w:r>
      <w:r>
        <w:rPr>
          <w:color w:val="000066"/>
          <w:sz w:val="17"/>
          <w:szCs w:val="17"/>
        </w:rPr>
        <w:br/>
        <w:t xml:space="preserve">  mLine.FillSampleValues(); </w:t>
      </w:r>
      <w:r>
        <w:rPr>
          <w:color w:val="000066"/>
          <w:sz w:val="17"/>
          <w:szCs w:val="17"/>
        </w:rPr>
        <w:br/>
        <w:t xml:space="preserve"> </w:t>
      </w:r>
      <w:r>
        <w:rPr>
          <w:color w:val="000066"/>
          <w:sz w:val="17"/>
          <w:szCs w:val="17"/>
        </w:rPr>
        <w:br/>
        <w:t xml:space="preserve">  tChart1.Export.Template.Save(@"c:\files\customLine.ten");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导入已修改</w:t>
      </w:r>
      <w:r>
        <w:rPr>
          <w:rFonts w:ascii="Verdana" w:hAnsi="Verdana"/>
          <w:sz w:val="17"/>
          <w:szCs w:val="17"/>
        </w:rPr>
        <w:t>Series</w:t>
      </w:r>
      <w:r>
        <w:rPr>
          <w:rFonts w:ascii="Verdana" w:hAnsi="Verdana"/>
          <w:sz w:val="17"/>
          <w:szCs w:val="17"/>
        </w:rPr>
        <w:t>的图表</w:t>
      </w:r>
    </w:p>
    <w:p w:rsidR="007649B1" w:rsidRDefault="007649B1" w:rsidP="007649B1">
      <w:pPr>
        <w:pStyle w:val="HTML"/>
        <w:spacing w:line="200" w:lineRule="atLeast"/>
        <w:rPr>
          <w:color w:val="000066"/>
          <w:sz w:val="17"/>
          <w:szCs w:val="17"/>
        </w:rPr>
      </w:pPr>
      <w:r>
        <w:rPr>
          <w:color w:val="000066"/>
          <w:sz w:val="17"/>
          <w:szCs w:val="17"/>
        </w:rPr>
        <w:t xml:space="preserve">private void button2_Click(object sender, EventArgs e) </w:t>
      </w:r>
      <w:r>
        <w:rPr>
          <w:color w:val="000066"/>
          <w:sz w:val="17"/>
          <w:szCs w:val="17"/>
        </w:rPr>
        <w:br/>
        <w:t xml:space="preserve">{ </w:t>
      </w:r>
      <w:r>
        <w:rPr>
          <w:color w:val="000066"/>
          <w:sz w:val="17"/>
          <w:szCs w:val="17"/>
        </w:rPr>
        <w:br/>
        <w:t xml:space="preserve">  tChart1.Clear(); </w:t>
      </w:r>
      <w:r>
        <w:rPr>
          <w:color w:val="000066"/>
          <w:sz w:val="17"/>
          <w:szCs w:val="17"/>
        </w:rPr>
        <w:br/>
        <w:t xml:space="preserve">  tChart1.Import.Template.Load(@"c:\files\customLine.ten"); </w:t>
      </w:r>
      <w:r>
        <w:rPr>
          <w:color w:val="000066"/>
          <w:sz w:val="17"/>
          <w:szCs w:val="17"/>
        </w:rPr>
        <w:br/>
        <w:t xml:space="preserve">  label1.Text = ((MyLine)(tChart1[0])).MyStrProp; </w:t>
      </w:r>
      <w:r>
        <w:rPr>
          <w:color w:val="000066"/>
          <w:sz w:val="17"/>
          <w:szCs w:val="17"/>
        </w:rPr>
        <w:br/>
        <w:t xml:space="preserve">  label2.Text = ((MyLine)(tChart1[0])).MyIntProp.ToString(); </w:t>
      </w:r>
      <w:r>
        <w:rPr>
          <w:color w:val="000066"/>
          <w:sz w:val="17"/>
          <w:szCs w:val="17"/>
        </w:rPr>
        <w:br/>
        <w: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t xml:space="preserve">Label1 </w:t>
      </w:r>
      <w:r>
        <w:rPr>
          <w:rFonts w:ascii="Verdana" w:hAnsi="Verdana"/>
          <w:sz w:val="17"/>
          <w:szCs w:val="17"/>
        </w:rPr>
        <w:t>和</w:t>
      </w:r>
      <w:r>
        <w:rPr>
          <w:rFonts w:ascii="Verdana" w:hAnsi="Verdana"/>
          <w:sz w:val="17"/>
          <w:szCs w:val="17"/>
        </w:rPr>
        <w:t xml:space="preserve">Label2 </w:t>
      </w:r>
      <w:r>
        <w:rPr>
          <w:rFonts w:ascii="Verdana" w:hAnsi="Verdana"/>
          <w:sz w:val="17"/>
          <w:szCs w:val="17"/>
        </w:rPr>
        <w:t>将在保存图表前显示设定的值。</w:t>
      </w:r>
      <w:r>
        <w:rPr>
          <w:rFonts w:ascii="Verdana" w:hAnsi="Verdana"/>
          <w:sz w:val="17"/>
          <w:szCs w:val="17"/>
        </w:rPr>
        <w:br/>
      </w:r>
    </w:p>
    <w:p w:rsidR="007649B1" w:rsidRPr="007F121E" w:rsidRDefault="007649B1" w:rsidP="007649B1">
      <w:pPr>
        <w:jc w:val="left"/>
        <w:rPr>
          <w:rFonts w:ascii="宋体" w:hAnsi="宋体"/>
          <w:b/>
          <w:sz w:val="24"/>
        </w:rPr>
      </w:pPr>
      <w:r w:rsidRPr="007F121E">
        <w:rPr>
          <w:rFonts w:ascii="宋体" w:hAnsi="宋体"/>
          <w:b/>
          <w:sz w:val="24"/>
        </w:rPr>
        <w:t xml:space="preserve">   </w:t>
      </w:r>
      <w:bookmarkStart w:id="336" w:name="Bookmark20_SaveUnKnownTypes"/>
      <w:r w:rsidRPr="007F121E">
        <w:rPr>
          <w:rFonts w:ascii="宋体" w:hAnsi="宋体"/>
          <w:b/>
          <w:sz w:val="24"/>
        </w:rPr>
        <w:t xml:space="preserve">自定义(未知)类型的序列化 </w:t>
      </w:r>
      <w:bookmarkEnd w:id="336"/>
    </w:p>
    <w:p w:rsidR="007649B1" w:rsidRDefault="007649B1" w:rsidP="007649B1">
      <w:pPr>
        <w:rPr>
          <w:rFonts w:ascii="Verdana" w:hAnsi="Verdana"/>
          <w:sz w:val="17"/>
          <w:szCs w:val="17"/>
        </w:rPr>
      </w:pPr>
    </w:p>
    <w:p w:rsidR="007649B1" w:rsidRPr="007F121E" w:rsidRDefault="007649B1" w:rsidP="007649B1">
      <w:pPr>
        <w:jc w:val="left"/>
        <w:rPr>
          <w:rFonts w:ascii="宋体" w:hAnsi="宋体"/>
          <w:b/>
          <w:sz w:val="24"/>
        </w:rPr>
      </w:pPr>
      <w:r w:rsidRPr="007F121E">
        <w:rPr>
          <w:rFonts w:ascii="宋体" w:hAnsi="宋体"/>
          <w:b/>
          <w:sz w:val="24"/>
        </w:rPr>
        <w:t xml:space="preserve">   </w:t>
      </w:r>
      <w:bookmarkStart w:id="337" w:name="Bookmark20_CustomSeriesUnKnown"/>
      <w:r w:rsidRPr="007F121E">
        <w:rPr>
          <w:rFonts w:ascii="宋体" w:hAnsi="宋体"/>
          <w:b/>
          <w:sz w:val="24"/>
        </w:rPr>
        <w:t>通过定制对象来定义Custom Series</w:t>
      </w:r>
      <w:bookmarkEnd w:id="337"/>
    </w:p>
    <w:p w:rsidR="007649B1" w:rsidRDefault="007649B1" w:rsidP="007649B1">
      <w:pPr>
        <w:pStyle w:val="a5"/>
        <w:rPr>
          <w:rFonts w:ascii="Verdana" w:hAnsi="Verdana"/>
          <w:sz w:val="17"/>
          <w:szCs w:val="17"/>
        </w:rPr>
      </w:pPr>
      <w:r>
        <w:rPr>
          <w:rFonts w:ascii="Verdana" w:hAnsi="Verdana"/>
          <w:sz w:val="17"/>
          <w:szCs w:val="17"/>
        </w:rPr>
        <w:t>通过使用定制项目的元素创建</w:t>
      </w:r>
      <w:r>
        <w:rPr>
          <w:rFonts w:ascii="Verdana" w:hAnsi="Verdana"/>
          <w:sz w:val="17"/>
          <w:szCs w:val="17"/>
        </w:rPr>
        <w:t>Custom Series</w:t>
      </w:r>
      <w:r>
        <w:rPr>
          <w:rFonts w:ascii="Verdana" w:hAnsi="Verdana"/>
          <w:sz w:val="17"/>
          <w:szCs w:val="17"/>
        </w:rPr>
        <w:t>类似于使用已知类型的元素来创建</w:t>
      </w:r>
      <w:r>
        <w:rPr>
          <w:rFonts w:ascii="Verdana" w:hAnsi="Verdana"/>
          <w:sz w:val="17"/>
          <w:szCs w:val="17"/>
        </w:rPr>
        <w:t>Serie</w:t>
      </w:r>
      <w:r>
        <w:rPr>
          <w:rFonts w:ascii="Verdana" w:hAnsi="Verdana"/>
          <w:sz w:val="17"/>
          <w:szCs w:val="17"/>
        </w:rPr>
        <w:t>。</w:t>
      </w:r>
    </w:p>
    <w:p w:rsidR="007649B1" w:rsidRDefault="007649B1" w:rsidP="007649B1">
      <w:pPr>
        <w:pStyle w:val="a5"/>
        <w:spacing w:after="240"/>
        <w:rPr>
          <w:rFonts w:ascii="Verdana" w:hAnsi="Verdana"/>
          <w:sz w:val="17"/>
          <w:szCs w:val="17"/>
        </w:rPr>
      </w:pPr>
      <w:r>
        <w:rPr>
          <w:rFonts w:ascii="Verdana" w:hAnsi="Verdana"/>
          <w:sz w:val="17"/>
          <w:szCs w:val="17"/>
        </w:rPr>
        <w:t>下面是从</w:t>
      </w:r>
      <w:r>
        <w:rPr>
          <w:rFonts w:ascii="Verdana" w:hAnsi="Verdana"/>
          <w:sz w:val="17"/>
          <w:szCs w:val="17"/>
        </w:rPr>
        <w:t>Line Series</w:t>
      </w:r>
      <w:r>
        <w:rPr>
          <w:rFonts w:ascii="Verdana" w:hAnsi="Verdana"/>
          <w:sz w:val="17"/>
          <w:szCs w:val="17"/>
        </w:rPr>
        <w:t>得到一个</w:t>
      </w:r>
      <w:r>
        <w:rPr>
          <w:rFonts w:ascii="Verdana" w:hAnsi="Verdana"/>
          <w:sz w:val="17"/>
          <w:szCs w:val="17"/>
        </w:rPr>
        <w:t>Series</w:t>
      </w:r>
      <w:r>
        <w:rPr>
          <w:rFonts w:ascii="Verdana" w:hAnsi="Verdana"/>
          <w:sz w:val="17"/>
          <w:szCs w:val="17"/>
        </w:rPr>
        <w:t>的范例，</w:t>
      </w:r>
      <w:r>
        <w:rPr>
          <w:rFonts w:ascii="Verdana" w:hAnsi="Verdana"/>
          <w:sz w:val="17"/>
          <w:szCs w:val="17"/>
        </w:rPr>
        <w:t>Line Series</w:t>
      </w:r>
      <w:r>
        <w:rPr>
          <w:rFonts w:ascii="Verdana" w:hAnsi="Verdana"/>
          <w:sz w:val="17"/>
          <w:szCs w:val="17"/>
        </w:rPr>
        <w:t>包括了已知及未知类型</w:t>
      </w:r>
      <w:r>
        <w:rPr>
          <w:rFonts w:ascii="Verdana" w:hAnsi="Verdana"/>
          <w:sz w:val="17"/>
          <w:szCs w:val="17"/>
        </w:rPr>
        <w:t>(MyObj)</w:t>
      </w:r>
      <w:r>
        <w:rPr>
          <w:rFonts w:ascii="Verdana" w:hAnsi="Verdana"/>
          <w:sz w:val="17"/>
          <w:szCs w:val="17"/>
        </w:rPr>
        <w:t>的新元素。由于</w:t>
      </w:r>
      <w:r>
        <w:rPr>
          <w:rFonts w:ascii="Verdana" w:hAnsi="Verdana"/>
          <w:sz w:val="17"/>
          <w:szCs w:val="17"/>
        </w:rPr>
        <w:t>TeeChart</w:t>
      </w:r>
      <w:r>
        <w:rPr>
          <w:rFonts w:ascii="Verdana" w:hAnsi="Verdana"/>
          <w:sz w:val="17"/>
          <w:szCs w:val="17"/>
        </w:rPr>
        <w:t>不知道如何序列化和反序列化未知类型的</w:t>
      </w:r>
      <w:r>
        <w:rPr>
          <w:rFonts w:ascii="Verdana" w:hAnsi="Verdana"/>
          <w:sz w:val="17"/>
          <w:szCs w:val="17"/>
        </w:rPr>
        <w:t>Serie</w:t>
      </w:r>
      <w:r>
        <w:rPr>
          <w:rFonts w:ascii="Verdana" w:hAnsi="Verdana"/>
          <w:sz w:val="17"/>
          <w:szCs w:val="17"/>
        </w:rPr>
        <w:t>，所有我们需要提供一个您可通过写程序来实现它的方法，并在序列化</w:t>
      </w:r>
      <w:r>
        <w:rPr>
          <w:rFonts w:ascii="Verdana" w:hAnsi="Verdana"/>
          <w:sz w:val="17"/>
          <w:szCs w:val="17"/>
        </w:rPr>
        <w:t>/</w:t>
      </w:r>
      <w:r>
        <w:rPr>
          <w:rFonts w:ascii="Verdana" w:hAnsi="Verdana"/>
          <w:sz w:val="17"/>
          <w:szCs w:val="17"/>
        </w:rPr>
        <w:t>反序列化时调用该方法。</w:t>
      </w:r>
      <w:r>
        <w:rPr>
          <w:rFonts w:ascii="Verdana" w:hAnsi="Verdana"/>
          <w:sz w:val="17"/>
          <w:szCs w:val="17"/>
        </w:rPr>
        <w:t xml:space="preserve"> </w:t>
      </w:r>
      <w:r>
        <w:rPr>
          <w:rFonts w:ascii="Verdana" w:hAnsi="Verdana"/>
          <w:sz w:val="17"/>
          <w:szCs w:val="17"/>
        </w:rPr>
        <w:t>该方法是通过继承</w:t>
      </w:r>
      <w:r>
        <w:rPr>
          <w:rFonts w:ascii="Verdana" w:hAnsi="Verdana"/>
          <w:b/>
          <w:bCs/>
          <w:sz w:val="17"/>
          <w:szCs w:val="17"/>
        </w:rPr>
        <w:t xml:space="preserve">Steema.TeeChart.Export.TemplateExport.ICustomSerialization </w:t>
      </w:r>
      <w:r>
        <w:rPr>
          <w:rFonts w:ascii="Verdana" w:hAnsi="Verdana"/>
          <w:b/>
          <w:bCs/>
          <w:sz w:val="17"/>
          <w:szCs w:val="17"/>
        </w:rPr>
        <w:t>接口中的类</w:t>
      </w:r>
      <w:r>
        <w:rPr>
          <w:rFonts w:ascii="Verdana" w:hAnsi="Verdana"/>
          <w:sz w:val="17"/>
          <w:szCs w:val="17"/>
        </w:rPr>
        <w:t>来实现</w:t>
      </w:r>
      <w:r>
        <w:rPr>
          <w:rFonts w:ascii="Verdana" w:hAnsi="Verdana"/>
          <w:sz w:val="17"/>
          <w:szCs w:val="17"/>
        </w:rPr>
        <w:t xml:space="preserve">. </w:t>
      </w:r>
      <w:r>
        <w:rPr>
          <w:rFonts w:ascii="Verdana" w:hAnsi="Verdana"/>
          <w:sz w:val="17"/>
          <w:szCs w:val="17"/>
        </w:rPr>
        <w:t>该方法要求在你的类中添加两个方法：</w:t>
      </w:r>
      <w:r>
        <w:rPr>
          <w:rFonts w:ascii="Verdana" w:hAnsi="Verdana"/>
          <w:sz w:val="17"/>
          <w:szCs w:val="17"/>
        </w:rPr>
        <w:br/>
      </w:r>
      <w:r>
        <w:rPr>
          <w:rFonts w:ascii="Verdana" w:hAnsi="Verdana"/>
          <w:b/>
          <w:bCs/>
          <w:sz w:val="17"/>
          <w:szCs w:val="17"/>
        </w:rPr>
        <w:lastRenderedPageBreak/>
        <w:t xml:space="preserve">- public void Serialize(SerializationInfo info) </w:t>
      </w:r>
      <w:r>
        <w:rPr>
          <w:rFonts w:ascii="Verdana" w:hAnsi="Verdana"/>
          <w:b/>
          <w:bCs/>
          <w:sz w:val="17"/>
          <w:szCs w:val="17"/>
        </w:rPr>
        <w:br/>
        <w:t>- public void DeSerialize(SerializationInfo info)</w:t>
      </w:r>
      <w:r>
        <w:rPr>
          <w:rFonts w:ascii="Verdana" w:hAnsi="Verdana"/>
          <w:sz w:val="17"/>
          <w:szCs w:val="17"/>
        </w:rPr>
        <w:t xml:space="preserve"> </w:t>
      </w:r>
    </w:p>
    <w:p w:rsidR="007649B1" w:rsidRDefault="007649B1" w:rsidP="007649B1">
      <w:pPr>
        <w:pStyle w:val="HTML"/>
        <w:spacing w:line="200" w:lineRule="atLeast"/>
        <w:rPr>
          <w:color w:val="000066"/>
          <w:sz w:val="17"/>
          <w:szCs w:val="17"/>
        </w:rPr>
      </w:pPr>
      <w:r>
        <w:rPr>
          <w:color w:val="000066"/>
          <w:sz w:val="17"/>
          <w:szCs w:val="17"/>
        </w:rPr>
        <w:t xml:space="preserve">using Steema.TeeChart.Export; </w:t>
      </w:r>
      <w:r>
        <w:rPr>
          <w:color w:val="000066"/>
          <w:sz w:val="17"/>
          <w:szCs w:val="17"/>
        </w:rPr>
        <w:br/>
        <w:t xml:space="preserve"> </w:t>
      </w:r>
      <w:r>
        <w:rPr>
          <w:color w:val="000066"/>
          <w:sz w:val="17"/>
          <w:szCs w:val="17"/>
        </w:rPr>
        <w:br/>
        <w:t xml:space="preserve">// Custom Line class </w:t>
      </w:r>
      <w:r>
        <w:rPr>
          <w:color w:val="000066"/>
          <w:sz w:val="17"/>
          <w:szCs w:val="17"/>
        </w:rPr>
        <w:br/>
        <w:t xml:space="preserve">public class MyLine : Steema.TeeChart.Styles.Line, TemplateExport.ICustomSerialization </w:t>
      </w:r>
      <w:r>
        <w:rPr>
          <w:color w:val="000066"/>
          <w:sz w:val="17"/>
          <w:szCs w:val="17"/>
        </w:rPr>
        <w:br/>
        <w:t xml:space="preserve">{ </w:t>
      </w:r>
      <w:r>
        <w:rPr>
          <w:color w:val="000066"/>
          <w:sz w:val="17"/>
          <w:szCs w:val="17"/>
        </w:rPr>
        <w:br/>
        <w:t xml:space="preserve">  public MyLine(Chart c) : base(c) </w:t>
      </w:r>
      <w:r>
        <w:rPr>
          <w:color w:val="000066"/>
          <w:sz w:val="17"/>
          <w:szCs w:val="17"/>
        </w:rPr>
        <w:br/>
        <w:t xml:space="preserve">  { </w:t>
      </w:r>
      <w:r>
        <w:rPr>
          <w:color w:val="000066"/>
          <w:sz w:val="17"/>
          <w:szCs w:val="17"/>
        </w:rPr>
        <w:br/>
        <w:t xml:space="preserve">    myStrVar = "default"; </w:t>
      </w:r>
      <w:r>
        <w:rPr>
          <w:color w:val="000066"/>
          <w:sz w:val="17"/>
          <w:szCs w:val="17"/>
        </w:rPr>
        <w:br/>
        <w:t xml:space="preserve">  } </w:t>
      </w:r>
      <w:r>
        <w:rPr>
          <w:color w:val="000066"/>
          <w:sz w:val="17"/>
          <w:szCs w:val="17"/>
        </w:rPr>
        <w:br/>
        <w:t xml:space="preserve"> </w:t>
      </w:r>
      <w:r>
        <w:rPr>
          <w:color w:val="000066"/>
          <w:sz w:val="17"/>
          <w:szCs w:val="17"/>
        </w:rPr>
        <w:br/>
        <w:t xml:space="preserve">  public MyLine() : this((Chart)null) { } </w:t>
      </w:r>
      <w:r>
        <w:rPr>
          <w:color w:val="000066"/>
          <w:sz w:val="17"/>
          <w:szCs w:val="17"/>
        </w:rPr>
        <w:br/>
        <w:t xml:space="preserve"> </w:t>
      </w:r>
      <w:r>
        <w:rPr>
          <w:color w:val="000066"/>
          <w:sz w:val="17"/>
          <w:szCs w:val="17"/>
        </w:rPr>
        <w:br/>
        <w:t xml:space="preserve">  private string myStrVar = ""; </w:t>
      </w:r>
      <w:r>
        <w:rPr>
          <w:color w:val="000066"/>
          <w:sz w:val="17"/>
          <w:szCs w:val="17"/>
        </w:rPr>
        <w:br/>
        <w:t xml:space="preserve">  private int myIntVar = 0; </w:t>
      </w:r>
      <w:r>
        <w:rPr>
          <w:color w:val="000066"/>
          <w:sz w:val="17"/>
          <w:szCs w:val="17"/>
        </w:rPr>
        <w:br/>
        <w:t xml:space="preserve">  private MyObj myMyObj; </w:t>
      </w:r>
      <w:r>
        <w:rPr>
          <w:color w:val="000066"/>
          <w:sz w:val="17"/>
          <w:szCs w:val="17"/>
        </w:rPr>
        <w:br/>
        <w:t xml:space="preserve"> </w:t>
      </w:r>
      <w:r>
        <w:rPr>
          <w:color w:val="000066"/>
          <w:sz w:val="17"/>
          <w:szCs w:val="17"/>
        </w:rPr>
        <w:br/>
        <w:t xml:space="preserve">  public string MyStrProp </w:t>
      </w:r>
      <w:r>
        <w:rPr>
          <w:color w:val="000066"/>
          <w:sz w:val="17"/>
          <w:szCs w:val="17"/>
        </w:rPr>
        <w:br/>
        <w:t xml:space="preserve">  { </w:t>
      </w:r>
      <w:r>
        <w:rPr>
          <w:color w:val="000066"/>
          <w:sz w:val="17"/>
          <w:szCs w:val="17"/>
        </w:rPr>
        <w:br/>
        <w:t xml:space="preserve">    get { return myStrVar; } </w:t>
      </w:r>
      <w:r>
        <w:rPr>
          <w:color w:val="000066"/>
          <w:sz w:val="17"/>
          <w:szCs w:val="17"/>
        </w:rPr>
        <w:br/>
        <w:t xml:space="preserve">    set { myStrVar = value; } </w:t>
      </w:r>
      <w:r>
        <w:rPr>
          <w:color w:val="000066"/>
          <w:sz w:val="17"/>
          <w:szCs w:val="17"/>
        </w:rPr>
        <w:br/>
        <w:t xml:space="preserve">  } </w:t>
      </w:r>
      <w:r>
        <w:rPr>
          <w:color w:val="000066"/>
          <w:sz w:val="17"/>
          <w:szCs w:val="17"/>
        </w:rPr>
        <w:br/>
        <w:t xml:space="preserve"> </w:t>
      </w:r>
      <w:r>
        <w:rPr>
          <w:color w:val="000066"/>
          <w:sz w:val="17"/>
          <w:szCs w:val="17"/>
        </w:rPr>
        <w:br/>
        <w:t xml:space="preserve">  public int MyIntProp </w:t>
      </w:r>
      <w:r>
        <w:rPr>
          <w:color w:val="000066"/>
          <w:sz w:val="17"/>
          <w:szCs w:val="17"/>
        </w:rPr>
        <w:br/>
        <w:t xml:space="preserve">  { </w:t>
      </w:r>
      <w:r>
        <w:rPr>
          <w:color w:val="000066"/>
          <w:sz w:val="17"/>
          <w:szCs w:val="17"/>
        </w:rPr>
        <w:br/>
        <w:t xml:space="preserve">    get { return myIntVar; } </w:t>
      </w:r>
      <w:r>
        <w:rPr>
          <w:color w:val="000066"/>
          <w:sz w:val="17"/>
          <w:szCs w:val="17"/>
        </w:rPr>
        <w:br/>
        <w:t xml:space="preserve">    set { myIntVar = value; } </w:t>
      </w:r>
      <w:r>
        <w:rPr>
          <w:color w:val="000066"/>
          <w:sz w:val="17"/>
          <w:szCs w:val="17"/>
        </w:rPr>
        <w:br/>
        <w:t xml:space="preserve">  } </w:t>
      </w:r>
      <w:r>
        <w:rPr>
          <w:color w:val="000066"/>
          <w:sz w:val="17"/>
          <w:szCs w:val="17"/>
        </w:rPr>
        <w:br/>
        <w:t xml:space="preserve"> </w:t>
      </w:r>
      <w:r>
        <w:rPr>
          <w:color w:val="000066"/>
          <w:sz w:val="17"/>
          <w:szCs w:val="17"/>
        </w:rPr>
        <w:br/>
        <w:t xml:space="preserve">  /// &lt;summary&gt; </w:t>
      </w:r>
      <w:r>
        <w:rPr>
          <w:color w:val="000066"/>
          <w:sz w:val="17"/>
          <w:szCs w:val="17"/>
        </w:rPr>
        <w:br/>
        <w:t xml:space="preserve">  /// Method to ease population of the myMyObj variable. </w:t>
      </w:r>
      <w:r>
        <w:rPr>
          <w:color w:val="000066"/>
          <w:sz w:val="17"/>
          <w:szCs w:val="17"/>
        </w:rPr>
        <w:br/>
        <w:t xml:space="preserve">  /// &lt;/summary&gt; </w:t>
      </w:r>
      <w:r>
        <w:rPr>
          <w:color w:val="000066"/>
          <w:sz w:val="17"/>
          <w:szCs w:val="17"/>
        </w:rPr>
        <w:br/>
        <w:t xml:space="preserve">  public void setMyObj(int i, string s) </w:t>
      </w:r>
      <w:r>
        <w:rPr>
          <w:color w:val="000066"/>
          <w:sz w:val="17"/>
          <w:szCs w:val="17"/>
        </w:rPr>
        <w:br/>
        <w:t xml:space="preserve">  { </w:t>
      </w:r>
      <w:r>
        <w:rPr>
          <w:color w:val="000066"/>
          <w:sz w:val="17"/>
          <w:szCs w:val="17"/>
        </w:rPr>
        <w:br/>
        <w:t xml:space="preserve">    myMyObj = new MyObj(i, s); </w:t>
      </w:r>
      <w:r>
        <w:rPr>
          <w:color w:val="000066"/>
          <w:sz w:val="17"/>
          <w:szCs w:val="17"/>
        </w:rPr>
        <w:br/>
        <w:t xml:space="preserve">  } </w:t>
      </w:r>
      <w:r>
        <w:rPr>
          <w:color w:val="000066"/>
          <w:sz w:val="17"/>
          <w:szCs w:val="17"/>
        </w:rPr>
        <w:br/>
        <w:t xml:space="preserve"> </w:t>
      </w:r>
      <w:r>
        <w:rPr>
          <w:color w:val="000066"/>
          <w:sz w:val="17"/>
          <w:szCs w:val="17"/>
        </w:rPr>
        <w:br/>
        <w:t xml:space="preserve">  /// &lt;summary&gt; </w:t>
      </w:r>
      <w:r>
        <w:rPr>
          <w:color w:val="000066"/>
          <w:sz w:val="17"/>
          <w:szCs w:val="17"/>
        </w:rPr>
        <w:br/>
        <w:t xml:space="preserve">  /// Property of Custom type, MyObj </w:t>
      </w:r>
      <w:r>
        <w:rPr>
          <w:color w:val="000066"/>
          <w:sz w:val="17"/>
          <w:szCs w:val="17"/>
        </w:rPr>
        <w:br/>
      </w:r>
      <w:r>
        <w:rPr>
          <w:color w:val="000066"/>
          <w:sz w:val="17"/>
          <w:szCs w:val="17"/>
        </w:rPr>
        <w:lastRenderedPageBreak/>
        <w:t xml:space="preserve">  /// &lt;/summary&gt; </w:t>
      </w:r>
      <w:r>
        <w:rPr>
          <w:color w:val="000066"/>
          <w:sz w:val="17"/>
          <w:szCs w:val="17"/>
        </w:rPr>
        <w:br/>
        <w:t xml:space="preserve">  public MyObj MyObj </w:t>
      </w:r>
      <w:r>
        <w:rPr>
          <w:color w:val="000066"/>
          <w:sz w:val="17"/>
          <w:szCs w:val="17"/>
        </w:rPr>
        <w:br/>
        <w:t xml:space="preserve">  { </w:t>
      </w:r>
      <w:r>
        <w:rPr>
          <w:color w:val="000066"/>
          <w:sz w:val="17"/>
          <w:szCs w:val="17"/>
        </w:rPr>
        <w:br/>
        <w:t xml:space="preserve">    get { return myMyObj; } </w:t>
      </w:r>
      <w:r>
        <w:rPr>
          <w:color w:val="000066"/>
          <w:sz w:val="17"/>
          <w:szCs w:val="17"/>
        </w:rPr>
        <w:br/>
        <w:t xml:space="preserve">    set { myMyObj = value; } </w:t>
      </w:r>
      <w:r>
        <w:rPr>
          <w:color w:val="000066"/>
          <w:sz w:val="17"/>
          <w:szCs w:val="17"/>
        </w:rPr>
        <w:br/>
        <w:t xml:space="preserve">  } </w:t>
      </w:r>
      <w:r>
        <w:rPr>
          <w:color w:val="000066"/>
          <w:sz w:val="17"/>
          <w:szCs w:val="17"/>
        </w:rPr>
        <w:br/>
        <w:t xml:space="preserve"> </w:t>
      </w:r>
      <w:r>
        <w:rPr>
          <w:color w:val="000066"/>
          <w:sz w:val="17"/>
          <w:szCs w:val="17"/>
        </w:rPr>
        <w:br/>
        <w:t xml:space="preserve">  /// &lt;summary&gt; </w:t>
      </w:r>
      <w:r>
        <w:rPr>
          <w:color w:val="000066"/>
          <w:sz w:val="17"/>
          <w:szCs w:val="17"/>
        </w:rPr>
        <w:br/>
        <w:t xml:space="preserve">  /// Obligatory method (TemplateExport.ICustomSerialization interface) </w:t>
      </w:r>
      <w:r>
        <w:rPr>
          <w:color w:val="000066"/>
          <w:sz w:val="17"/>
          <w:szCs w:val="17"/>
        </w:rPr>
        <w:br/>
        <w:t xml:space="preserve">  /// &lt;/summary&gt; </w:t>
      </w:r>
      <w:r>
        <w:rPr>
          <w:color w:val="000066"/>
          <w:sz w:val="17"/>
          <w:szCs w:val="17"/>
        </w:rPr>
        <w:br/>
        <w:t xml:space="preserve">  public void Serialize(SerializationInfo info) </w:t>
      </w:r>
      <w:r>
        <w:rPr>
          <w:color w:val="000066"/>
          <w:sz w:val="17"/>
          <w:szCs w:val="17"/>
        </w:rPr>
        <w:br/>
        <w:t xml:space="preserve">  { </w:t>
      </w:r>
      <w:r>
        <w:rPr>
          <w:color w:val="000066"/>
          <w:sz w:val="17"/>
          <w:szCs w:val="17"/>
        </w:rPr>
        <w:br/>
        <w:t>    //save custom elements  </w:t>
      </w:r>
      <w:r>
        <w:rPr>
          <w:color w:val="000066"/>
          <w:sz w:val="17"/>
          <w:szCs w:val="17"/>
        </w:rPr>
        <w:br/>
        <w:t xml:space="preserve">    info.AddValue("myObjStr", myMyObj.MyString, myMyObj.MyString.GetType()); </w:t>
      </w:r>
      <w:r>
        <w:rPr>
          <w:color w:val="000066"/>
          <w:sz w:val="17"/>
          <w:szCs w:val="17"/>
        </w:rPr>
        <w:br/>
        <w:t xml:space="preserve">    info.AddValue("myObjInt", myMyObj.MyInt); </w:t>
      </w:r>
      <w:r>
        <w:rPr>
          <w:color w:val="000066"/>
          <w:sz w:val="17"/>
          <w:szCs w:val="17"/>
        </w:rPr>
        <w:br/>
        <w:t xml:space="preserve">  } </w:t>
      </w:r>
      <w:r>
        <w:rPr>
          <w:color w:val="000066"/>
          <w:sz w:val="17"/>
          <w:szCs w:val="17"/>
        </w:rPr>
        <w:br/>
        <w:t xml:space="preserve"> </w:t>
      </w:r>
      <w:r>
        <w:rPr>
          <w:color w:val="000066"/>
          <w:sz w:val="17"/>
          <w:szCs w:val="17"/>
        </w:rPr>
        <w:br/>
        <w:t xml:space="preserve">  /// &lt;summary&gt; </w:t>
      </w:r>
      <w:r>
        <w:rPr>
          <w:color w:val="000066"/>
          <w:sz w:val="17"/>
          <w:szCs w:val="17"/>
        </w:rPr>
        <w:br/>
        <w:t xml:space="preserve">  /// Obligatory method (TemplateExport.ICustomSerialization interface) </w:t>
      </w:r>
      <w:r>
        <w:rPr>
          <w:color w:val="000066"/>
          <w:sz w:val="17"/>
          <w:szCs w:val="17"/>
        </w:rPr>
        <w:br/>
        <w:t xml:space="preserve">  /// &lt;/summary&gt; </w:t>
      </w:r>
      <w:r>
        <w:rPr>
          <w:color w:val="000066"/>
          <w:sz w:val="17"/>
          <w:szCs w:val="17"/>
        </w:rPr>
        <w:br/>
        <w:t xml:space="preserve">  public void DeSerialize(SerializationInfo info) </w:t>
      </w:r>
      <w:r>
        <w:rPr>
          <w:color w:val="000066"/>
          <w:sz w:val="17"/>
          <w:szCs w:val="17"/>
        </w:rPr>
        <w:br/>
        <w:t xml:space="preserve">  { </w:t>
      </w:r>
      <w:r>
        <w:rPr>
          <w:color w:val="000066"/>
          <w:sz w:val="17"/>
          <w:szCs w:val="17"/>
        </w:rPr>
        <w:br/>
        <w:t xml:space="preserve">    //recover custom elements into the myMyObj variable </w:t>
      </w:r>
      <w:r>
        <w:rPr>
          <w:color w:val="000066"/>
          <w:sz w:val="17"/>
          <w:szCs w:val="17"/>
        </w:rPr>
        <w:br/>
        <w:t xml:space="preserve">    myMyObj = new MyObj(info.GetInt32("myObjInt"), info.GetString("myObjStr")); </w:t>
      </w:r>
      <w:r>
        <w:rPr>
          <w:color w:val="000066"/>
          <w:sz w:val="17"/>
          <w:szCs w:val="17"/>
        </w:rPr>
        <w:br/>
        <w:t xml:space="preserve">  } </w:t>
      </w:r>
      <w:r>
        <w:rPr>
          <w:color w:val="000066"/>
          <w:sz w:val="17"/>
          <w:szCs w:val="17"/>
        </w:rPr>
        <w:br/>
        <w:t xml:space="preserve">} </w:t>
      </w:r>
      <w:r>
        <w:rPr>
          <w:color w:val="000066"/>
          <w:sz w:val="17"/>
          <w:szCs w:val="17"/>
        </w:rPr>
        <w:br/>
        <w:t xml:space="preserve"> </w:t>
      </w:r>
      <w:r>
        <w:rPr>
          <w:color w:val="000066"/>
          <w:sz w:val="17"/>
          <w:szCs w:val="17"/>
        </w:rPr>
        <w:br/>
        <w:t xml:space="preserve">//custom object </w:t>
      </w:r>
      <w:r>
        <w:rPr>
          <w:color w:val="000066"/>
          <w:sz w:val="17"/>
          <w:szCs w:val="17"/>
        </w:rPr>
        <w:br/>
        <w:t xml:space="preserve">public class MyObj </w:t>
      </w:r>
      <w:r>
        <w:rPr>
          <w:color w:val="000066"/>
          <w:sz w:val="17"/>
          <w:szCs w:val="17"/>
        </w:rPr>
        <w:br/>
        <w:t xml:space="preserve">{ </w:t>
      </w:r>
      <w:r>
        <w:rPr>
          <w:color w:val="000066"/>
          <w:sz w:val="17"/>
          <w:szCs w:val="17"/>
        </w:rPr>
        <w:br/>
        <w:t xml:space="preserve">  private string myString; </w:t>
      </w:r>
      <w:r>
        <w:rPr>
          <w:color w:val="000066"/>
          <w:sz w:val="17"/>
          <w:szCs w:val="17"/>
        </w:rPr>
        <w:br/>
        <w:t xml:space="preserve">  private int myInt; </w:t>
      </w:r>
      <w:r>
        <w:rPr>
          <w:color w:val="000066"/>
          <w:sz w:val="17"/>
          <w:szCs w:val="17"/>
        </w:rPr>
        <w:br/>
        <w:t xml:space="preserve"> </w:t>
      </w:r>
      <w:r>
        <w:rPr>
          <w:color w:val="000066"/>
          <w:sz w:val="17"/>
          <w:szCs w:val="17"/>
        </w:rPr>
        <w:br/>
        <w:t xml:space="preserve">  public MyObj(int i, string s) </w:t>
      </w:r>
      <w:r>
        <w:rPr>
          <w:color w:val="000066"/>
          <w:sz w:val="17"/>
          <w:szCs w:val="17"/>
        </w:rPr>
        <w:br/>
        <w:t xml:space="preserve">  { </w:t>
      </w:r>
      <w:r>
        <w:rPr>
          <w:color w:val="000066"/>
          <w:sz w:val="17"/>
          <w:szCs w:val="17"/>
        </w:rPr>
        <w:br/>
        <w:t xml:space="preserve">    myString = s; </w:t>
      </w:r>
      <w:r>
        <w:rPr>
          <w:color w:val="000066"/>
          <w:sz w:val="17"/>
          <w:szCs w:val="17"/>
        </w:rPr>
        <w:br/>
        <w:t xml:space="preserve">    myInt = i; </w:t>
      </w:r>
      <w:r>
        <w:rPr>
          <w:color w:val="000066"/>
          <w:sz w:val="17"/>
          <w:szCs w:val="17"/>
        </w:rPr>
        <w:br/>
        <w:t xml:space="preserve">  } </w:t>
      </w:r>
      <w:r>
        <w:rPr>
          <w:color w:val="000066"/>
          <w:sz w:val="17"/>
          <w:szCs w:val="17"/>
        </w:rPr>
        <w:br/>
        <w:t xml:space="preserve"> </w:t>
      </w:r>
      <w:r>
        <w:rPr>
          <w:color w:val="000066"/>
          <w:sz w:val="17"/>
          <w:szCs w:val="17"/>
        </w:rPr>
        <w:br/>
        <w:t xml:space="preserve">  public int MyInt </w:t>
      </w:r>
      <w:r>
        <w:rPr>
          <w:color w:val="000066"/>
          <w:sz w:val="17"/>
          <w:szCs w:val="17"/>
        </w:rPr>
        <w:br/>
        <w:t xml:space="preserve">  { </w:t>
      </w:r>
      <w:r>
        <w:rPr>
          <w:color w:val="000066"/>
          <w:sz w:val="17"/>
          <w:szCs w:val="17"/>
        </w:rPr>
        <w:br/>
      </w:r>
      <w:r>
        <w:rPr>
          <w:color w:val="000066"/>
          <w:sz w:val="17"/>
          <w:szCs w:val="17"/>
        </w:rPr>
        <w:lastRenderedPageBreak/>
        <w:t xml:space="preserve">    get { return myInt; } </w:t>
      </w:r>
      <w:r>
        <w:rPr>
          <w:color w:val="000066"/>
          <w:sz w:val="17"/>
          <w:szCs w:val="17"/>
        </w:rPr>
        <w:br/>
        <w:t xml:space="preserve">    set { myInt = value; } </w:t>
      </w:r>
      <w:r>
        <w:rPr>
          <w:color w:val="000066"/>
          <w:sz w:val="17"/>
          <w:szCs w:val="17"/>
        </w:rPr>
        <w:br/>
        <w:t xml:space="preserve">  } </w:t>
      </w:r>
      <w:r>
        <w:rPr>
          <w:color w:val="000066"/>
          <w:sz w:val="17"/>
          <w:szCs w:val="17"/>
        </w:rPr>
        <w:br/>
        <w:t xml:space="preserve"> </w:t>
      </w:r>
      <w:r>
        <w:rPr>
          <w:color w:val="000066"/>
          <w:sz w:val="17"/>
          <w:szCs w:val="17"/>
        </w:rPr>
        <w:br/>
        <w:t xml:space="preserve">  public string MyString </w:t>
      </w:r>
      <w:r>
        <w:rPr>
          <w:color w:val="000066"/>
          <w:sz w:val="17"/>
          <w:szCs w:val="17"/>
        </w:rPr>
        <w:br/>
        <w:t xml:space="preserve">  { </w:t>
      </w:r>
      <w:r>
        <w:rPr>
          <w:color w:val="000066"/>
          <w:sz w:val="17"/>
          <w:szCs w:val="17"/>
        </w:rPr>
        <w:br/>
        <w:t xml:space="preserve">    get { return myString; } </w:t>
      </w:r>
      <w:r>
        <w:rPr>
          <w:color w:val="000066"/>
          <w:sz w:val="17"/>
          <w:szCs w:val="17"/>
        </w:rPr>
        <w:br/>
        <w:t xml:space="preserve">    set { myString = value; } </w:t>
      </w:r>
      <w:r>
        <w:rPr>
          <w:color w:val="000066"/>
          <w:sz w:val="17"/>
          <w:szCs w:val="17"/>
        </w:rPr>
        <w:br/>
        <w:t xml:space="preserve">  } </w:t>
      </w:r>
      <w:r>
        <w:rPr>
          <w:color w:val="000066"/>
          <w:sz w:val="17"/>
          <w:szCs w:val="17"/>
        </w:rPr>
        <w:br/>
        <w: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t>注意序列化使用</w:t>
      </w:r>
      <w:r>
        <w:rPr>
          <w:rFonts w:ascii="Verdana" w:hAnsi="Verdana"/>
          <w:sz w:val="17"/>
          <w:szCs w:val="17"/>
        </w:rPr>
        <w:t xml:space="preserve"> 'info.AddValue'</w:t>
      </w:r>
      <w:r>
        <w:rPr>
          <w:rFonts w:ascii="Verdana" w:hAnsi="Verdana"/>
          <w:sz w:val="17"/>
          <w:szCs w:val="17"/>
        </w:rPr>
        <w:t>来保存自定义元素的值。反序列化根据所要保存变量的类型使用</w:t>
      </w:r>
      <w:r>
        <w:rPr>
          <w:rFonts w:ascii="Verdana" w:hAnsi="Verdana"/>
          <w:sz w:val="17"/>
          <w:szCs w:val="17"/>
        </w:rPr>
        <w:t>'info.Getxxxx'</w:t>
      </w:r>
      <w:r>
        <w:rPr>
          <w:rFonts w:ascii="Verdana" w:hAnsi="Verdana"/>
          <w:sz w:val="17"/>
          <w:szCs w:val="17"/>
        </w:rPr>
        <w:t>。</w:t>
      </w:r>
    </w:p>
    <w:p w:rsidR="007649B1" w:rsidRPr="007F121E" w:rsidRDefault="007649B1" w:rsidP="007649B1">
      <w:pPr>
        <w:jc w:val="left"/>
        <w:rPr>
          <w:rFonts w:ascii="宋体" w:hAnsi="宋体"/>
          <w:b/>
          <w:sz w:val="24"/>
        </w:rPr>
      </w:pPr>
      <w:r w:rsidRPr="007F121E">
        <w:rPr>
          <w:rFonts w:ascii="宋体" w:hAnsi="宋体"/>
          <w:b/>
          <w:sz w:val="24"/>
        </w:rPr>
        <w:t xml:space="preserve">   </w:t>
      </w:r>
      <w:bookmarkStart w:id="338" w:name="Bookmark20_CustSaveAndImport"/>
      <w:r w:rsidRPr="007F121E">
        <w:rPr>
          <w:rFonts w:ascii="宋体" w:hAnsi="宋体"/>
          <w:b/>
          <w:sz w:val="24"/>
        </w:rPr>
        <w:t>保存及导入</w:t>
      </w:r>
      <w:bookmarkEnd w:id="338"/>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t>一旦您已经在您定制的类中填充程序，用来实现序列化及反序列化您自定义元素，那么就前面所描述的未更改图表来说，图表保存及加载可通过相同的方式来调用，</w:t>
      </w:r>
      <w:r>
        <w:rPr>
          <w:rFonts w:ascii="Verdana" w:hAnsi="Verdana"/>
          <w:sz w:val="17"/>
          <w:szCs w:val="17"/>
        </w:rPr>
        <w:br/>
      </w:r>
      <w:r>
        <w:rPr>
          <w:rFonts w:ascii="Verdana" w:hAnsi="Verdana"/>
          <w:sz w:val="17"/>
          <w:szCs w:val="17"/>
        </w:rPr>
        <w:br/>
        <w:t xml:space="preserve">Eg. </w:t>
      </w:r>
      <w:r>
        <w:rPr>
          <w:rFonts w:ascii="Verdana" w:hAnsi="Verdana"/>
          <w:sz w:val="17"/>
          <w:szCs w:val="17"/>
        </w:rPr>
        <w:br/>
      </w:r>
      <w:r>
        <w:rPr>
          <w:rFonts w:ascii="Verdana" w:hAnsi="Verdana"/>
          <w:sz w:val="17"/>
          <w:szCs w:val="17"/>
        </w:rPr>
        <w:t>保存已修改</w:t>
      </w:r>
      <w:r>
        <w:rPr>
          <w:rFonts w:ascii="Verdana" w:hAnsi="Verdana"/>
          <w:sz w:val="17"/>
          <w:szCs w:val="17"/>
        </w:rPr>
        <w:t>Series</w:t>
      </w:r>
      <w:r>
        <w:rPr>
          <w:rFonts w:ascii="Verdana" w:hAnsi="Verdana"/>
          <w:sz w:val="17"/>
          <w:szCs w:val="17"/>
        </w:rPr>
        <w:t>的图表</w:t>
      </w:r>
    </w:p>
    <w:p w:rsidR="007649B1" w:rsidRDefault="007649B1" w:rsidP="007649B1">
      <w:pPr>
        <w:pStyle w:val="HTML"/>
        <w:spacing w:line="200" w:lineRule="atLeast"/>
        <w:rPr>
          <w:color w:val="000066"/>
          <w:sz w:val="17"/>
          <w:szCs w:val="17"/>
        </w:rPr>
      </w:pPr>
      <w:r>
        <w:rPr>
          <w:color w:val="000066"/>
          <w:sz w:val="17"/>
          <w:szCs w:val="17"/>
        </w:rPr>
        <w:t xml:space="preserve">private void button1_Click(object sender, EventArgs e) </w:t>
      </w:r>
      <w:r>
        <w:rPr>
          <w:color w:val="000066"/>
          <w:sz w:val="17"/>
          <w:szCs w:val="17"/>
        </w:rPr>
        <w:br/>
        <w:t xml:space="preserve">{ </w:t>
      </w:r>
      <w:r>
        <w:rPr>
          <w:color w:val="000066"/>
          <w:sz w:val="17"/>
          <w:szCs w:val="17"/>
        </w:rPr>
        <w:br/>
        <w:t xml:space="preserve">  MyLine mLine=new MyLine(); </w:t>
      </w:r>
      <w:r>
        <w:rPr>
          <w:color w:val="000066"/>
          <w:sz w:val="17"/>
          <w:szCs w:val="17"/>
        </w:rPr>
        <w:br/>
        <w:t xml:space="preserve"> </w:t>
      </w:r>
      <w:r>
        <w:rPr>
          <w:color w:val="000066"/>
          <w:sz w:val="17"/>
          <w:szCs w:val="17"/>
        </w:rPr>
        <w:br/>
        <w:t xml:space="preserve">  mLine.MyStrProp = "now set"; </w:t>
      </w:r>
      <w:r>
        <w:rPr>
          <w:color w:val="000066"/>
          <w:sz w:val="17"/>
          <w:szCs w:val="17"/>
        </w:rPr>
        <w:br/>
        <w:t xml:space="preserve">  mLine.MyIntProp = 43; </w:t>
      </w:r>
      <w:r>
        <w:rPr>
          <w:color w:val="000066"/>
          <w:sz w:val="17"/>
          <w:szCs w:val="17"/>
        </w:rPr>
        <w:br/>
        <w:t xml:space="preserve">  mLine.setMyObj(43, "set val 43"); </w:t>
      </w:r>
      <w:r>
        <w:rPr>
          <w:color w:val="000066"/>
          <w:sz w:val="17"/>
          <w:szCs w:val="17"/>
        </w:rPr>
        <w:br/>
        <w:t xml:space="preserve"> </w:t>
      </w:r>
      <w:r>
        <w:rPr>
          <w:color w:val="000066"/>
          <w:sz w:val="17"/>
          <w:szCs w:val="17"/>
        </w:rPr>
        <w:br/>
        <w:t xml:space="preserve">  tChart1.Series.Add(mLine); </w:t>
      </w:r>
      <w:r>
        <w:rPr>
          <w:color w:val="000066"/>
          <w:sz w:val="17"/>
          <w:szCs w:val="17"/>
        </w:rPr>
        <w:br/>
        <w:t xml:space="preserve">  mLine.FillSampleValues(); </w:t>
      </w:r>
      <w:r>
        <w:rPr>
          <w:color w:val="000066"/>
          <w:sz w:val="17"/>
          <w:szCs w:val="17"/>
        </w:rPr>
        <w:br/>
        <w:t xml:space="preserve"> </w:t>
      </w:r>
      <w:r>
        <w:rPr>
          <w:color w:val="000066"/>
          <w:sz w:val="17"/>
          <w:szCs w:val="17"/>
        </w:rPr>
        <w:br/>
        <w:t xml:space="preserve">  tChart1.Export.Template.Save(@"c:\files\customLine.ten");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导出已修改</w:t>
      </w:r>
      <w:r>
        <w:rPr>
          <w:rFonts w:ascii="Verdana" w:hAnsi="Verdana"/>
          <w:sz w:val="17"/>
          <w:szCs w:val="17"/>
        </w:rPr>
        <w:t>Series</w:t>
      </w:r>
      <w:r>
        <w:rPr>
          <w:rFonts w:ascii="Verdana" w:hAnsi="Verdana"/>
          <w:sz w:val="17"/>
          <w:szCs w:val="17"/>
        </w:rPr>
        <w:t>的图表</w:t>
      </w:r>
    </w:p>
    <w:p w:rsidR="007649B1" w:rsidRDefault="007649B1" w:rsidP="007649B1">
      <w:pPr>
        <w:pStyle w:val="HTML"/>
        <w:spacing w:line="200" w:lineRule="atLeast"/>
        <w:rPr>
          <w:color w:val="000066"/>
          <w:sz w:val="17"/>
          <w:szCs w:val="17"/>
        </w:rPr>
      </w:pPr>
      <w:r>
        <w:rPr>
          <w:color w:val="000066"/>
          <w:sz w:val="17"/>
          <w:szCs w:val="17"/>
        </w:rPr>
        <w:t xml:space="preserve">private void button2_Click(object sender, EventArgs e) </w:t>
      </w:r>
      <w:r>
        <w:rPr>
          <w:color w:val="000066"/>
          <w:sz w:val="17"/>
          <w:szCs w:val="17"/>
        </w:rPr>
        <w:br/>
        <w:t xml:space="preserve">{ </w:t>
      </w:r>
      <w:r>
        <w:rPr>
          <w:color w:val="000066"/>
          <w:sz w:val="17"/>
          <w:szCs w:val="17"/>
        </w:rPr>
        <w:br/>
        <w:t xml:space="preserve">  tChart1.Clear(); </w:t>
      </w:r>
      <w:r>
        <w:rPr>
          <w:color w:val="000066"/>
          <w:sz w:val="17"/>
          <w:szCs w:val="17"/>
        </w:rPr>
        <w:br/>
        <w:t xml:space="preserve">  tChart1.Import.Template.Load(@"c:\files\customLine.ten"); </w:t>
      </w:r>
      <w:r>
        <w:rPr>
          <w:color w:val="000066"/>
          <w:sz w:val="17"/>
          <w:szCs w:val="17"/>
        </w:rPr>
        <w:br/>
      </w:r>
      <w:r>
        <w:rPr>
          <w:color w:val="000066"/>
          <w:sz w:val="17"/>
          <w:szCs w:val="17"/>
        </w:rPr>
        <w:lastRenderedPageBreak/>
        <w:t xml:space="preserve">  label1.Text = ((MyLine)(tChart1[0])).MyStrProp; </w:t>
      </w:r>
      <w:r>
        <w:rPr>
          <w:color w:val="000066"/>
          <w:sz w:val="17"/>
          <w:szCs w:val="17"/>
        </w:rPr>
        <w:br/>
        <w:t xml:space="preserve">  label2.Text = ((MyLine)(tChart1[0])).MyIntProp.ToString(); </w:t>
      </w:r>
      <w:r>
        <w:rPr>
          <w:color w:val="000066"/>
          <w:sz w:val="17"/>
          <w:szCs w:val="17"/>
        </w:rPr>
        <w:br/>
        <w:t xml:space="preserve">  label3.Text = ((MyLine)(tChart1[0])).MyObj.MyInt.ToString(); </w:t>
      </w:r>
      <w:r>
        <w:rPr>
          <w:color w:val="000066"/>
          <w:sz w:val="17"/>
          <w:szCs w:val="17"/>
        </w:rPr>
        <w:br/>
        <w:t xml:space="preserve">  label4.Text = ((MyLine)(tChart1[0])).MyObj.MyString; </w:t>
      </w:r>
      <w:r>
        <w:rPr>
          <w:color w:val="000066"/>
          <w:sz w:val="17"/>
          <w:szCs w:val="17"/>
        </w:rPr>
        <w:br/>
        <w:t>}</w:t>
      </w:r>
    </w:p>
    <w:p w:rsidR="007649B1" w:rsidRDefault="007649B1" w:rsidP="007649B1">
      <w:pPr>
        <w:spacing w:after="240"/>
        <w:rPr>
          <w:rFonts w:ascii="Verdana" w:hAnsi="Verdana"/>
          <w:sz w:val="17"/>
          <w:szCs w:val="17"/>
        </w:rPr>
      </w:pPr>
      <w:r>
        <w:rPr>
          <w:rFonts w:ascii="Verdana" w:hAnsi="Verdana"/>
          <w:sz w:val="17"/>
          <w:szCs w:val="17"/>
        </w:rPr>
        <w:br/>
      </w:r>
      <w:r>
        <w:rPr>
          <w:rFonts w:ascii="Verdana" w:hAnsi="Verdana"/>
          <w:sz w:val="17"/>
          <w:szCs w:val="17"/>
        </w:rPr>
        <w:br/>
        <w:t xml:space="preserve">Label1, Label2, Label3 </w:t>
      </w:r>
      <w:r>
        <w:rPr>
          <w:rFonts w:ascii="Verdana" w:hAnsi="Verdana"/>
          <w:sz w:val="17"/>
          <w:szCs w:val="17"/>
        </w:rPr>
        <w:t>及</w:t>
      </w:r>
      <w:r>
        <w:rPr>
          <w:rFonts w:ascii="Verdana" w:hAnsi="Verdana"/>
          <w:sz w:val="17"/>
          <w:szCs w:val="17"/>
        </w:rPr>
        <w:t xml:space="preserve">Label4 </w:t>
      </w:r>
      <w:r>
        <w:rPr>
          <w:rFonts w:ascii="Verdana" w:hAnsi="Verdana"/>
          <w:sz w:val="17"/>
          <w:szCs w:val="17"/>
        </w:rPr>
        <w:t>将在保存图表前显示设定的值。</w:t>
      </w:r>
      <w:r>
        <w:rPr>
          <w:rFonts w:ascii="Verdana" w:hAnsi="Verdana"/>
          <w:sz w:val="17"/>
          <w:szCs w:val="17"/>
        </w:rPr>
        <w:br/>
      </w:r>
    </w:p>
    <w:p w:rsidR="007649B1" w:rsidRPr="007F121E" w:rsidRDefault="007649B1" w:rsidP="007649B1">
      <w:pPr>
        <w:jc w:val="left"/>
        <w:rPr>
          <w:rFonts w:ascii="宋体" w:hAnsi="宋体"/>
          <w:b/>
          <w:sz w:val="24"/>
        </w:rPr>
      </w:pPr>
      <w:bookmarkStart w:id="339" w:name="Bookmark20_Chart"/>
      <w:r w:rsidRPr="007F121E">
        <w:rPr>
          <w:rFonts w:ascii="宋体" w:hAnsi="宋体"/>
          <w:b/>
          <w:sz w:val="24"/>
        </w:rPr>
        <w:t>自定义图表的序列化</w:t>
      </w:r>
      <w:bookmarkEnd w:id="339"/>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该步骤必须从这些适用的</w:t>
      </w:r>
      <w:r>
        <w:rPr>
          <w:rFonts w:ascii="Verdana" w:hAnsi="Verdana"/>
          <w:sz w:val="17"/>
          <w:szCs w:val="17"/>
        </w:rPr>
        <w:t>Custom Series</w:t>
      </w:r>
      <w:r>
        <w:rPr>
          <w:rFonts w:ascii="Verdana" w:hAnsi="Verdana"/>
          <w:sz w:val="17"/>
          <w:szCs w:val="17"/>
        </w:rPr>
        <w:t>来自定义的图表。</w:t>
      </w:r>
      <w:r>
        <w:rPr>
          <w:rFonts w:ascii="Verdana" w:hAnsi="Verdana"/>
          <w:sz w:val="17"/>
          <w:szCs w:val="17"/>
        </w:rPr>
        <w:br/>
      </w:r>
      <w:r>
        <w:rPr>
          <w:rFonts w:ascii="Verdana" w:hAnsi="Verdana"/>
          <w:sz w:val="17"/>
          <w:szCs w:val="17"/>
        </w:rPr>
        <w:br/>
      </w:r>
      <w:r>
        <w:rPr>
          <w:rFonts w:ascii="Verdana" w:hAnsi="Verdana"/>
          <w:sz w:val="17"/>
          <w:szCs w:val="17"/>
        </w:rPr>
        <w:t>从</w:t>
      </w:r>
      <w:r>
        <w:rPr>
          <w:rFonts w:ascii="Verdana" w:hAnsi="Verdana"/>
          <w:sz w:val="17"/>
          <w:szCs w:val="17"/>
        </w:rPr>
        <w:t>Steema.TeeChart.Chart</w:t>
      </w:r>
      <w:r>
        <w:rPr>
          <w:rFonts w:ascii="Verdana" w:hAnsi="Verdana"/>
          <w:sz w:val="17"/>
          <w:szCs w:val="17"/>
        </w:rPr>
        <w:t>派生您的自定义图表，将它标记为</w:t>
      </w:r>
      <w:r>
        <w:rPr>
          <w:rFonts w:ascii="Verdana" w:hAnsi="Verdana"/>
          <w:sz w:val="17"/>
          <w:szCs w:val="17"/>
        </w:rPr>
        <w:t>Serializable</w:t>
      </w:r>
      <w:r>
        <w:rPr>
          <w:rFonts w:ascii="Verdana" w:hAnsi="Verdana"/>
          <w:sz w:val="17"/>
          <w:szCs w:val="17"/>
        </w:rPr>
        <w:t>，并将其设为</w:t>
      </w:r>
      <w:r>
        <w:rPr>
          <w:rFonts w:ascii="Verdana" w:hAnsi="Verdana"/>
          <w:sz w:val="17"/>
          <w:szCs w:val="17"/>
        </w:rPr>
        <w:t>ICustomSerialization</w:t>
      </w:r>
      <w:r>
        <w:rPr>
          <w:rFonts w:ascii="Verdana" w:hAnsi="Verdana"/>
          <w:sz w:val="17"/>
          <w:szCs w:val="17"/>
        </w:rPr>
        <w:t>类（见以下示例）。就如上面的</w:t>
      </w:r>
      <w:r>
        <w:rPr>
          <w:rFonts w:ascii="Verdana" w:hAnsi="Verdana"/>
          <w:sz w:val="17"/>
          <w:szCs w:val="17"/>
        </w:rPr>
        <w:t>Series</w:t>
      </w:r>
      <w:r>
        <w:rPr>
          <w:rFonts w:ascii="Verdana" w:hAnsi="Verdana"/>
          <w:sz w:val="17"/>
          <w:szCs w:val="17"/>
        </w:rPr>
        <w:t>范例，对已知类型的序列化不需要进行任何步骤。对于未知的类型，我们将使用与</w:t>
      </w:r>
      <w:r>
        <w:rPr>
          <w:rFonts w:ascii="Verdana" w:hAnsi="Verdana"/>
          <w:sz w:val="17"/>
          <w:szCs w:val="17"/>
        </w:rPr>
        <w:t xml:space="preserve">Series </w:t>
      </w:r>
      <w:r>
        <w:rPr>
          <w:rFonts w:ascii="Verdana" w:hAnsi="Verdana"/>
          <w:sz w:val="17"/>
          <w:szCs w:val="17"/>
        </w:rPr>
        <w:t>范例</w:t>
      </w:r>
      <w:r>
        <w:rPr>
          <w:rFonts w:ascii="Verdana" w:hAnsi="Verdana"/>
          <w:sz w:val="17"/>
          <w:szCs w:val="17"/>
        </w:rPr>
        <w:t>MyObj</w:t>
      </w:r>
      <w:r>
        <w:rPr>
          <w:rFonts w:ascii="Verdana" w:hAnsi="Verdana"/>
          <w:sz w:val="17"/>
          <w:szCs w:val="17"/>
        </w:rPr>
        <w:t>中相同的对象，</w:t>
      </w:r>
    </w:p>
    <w:p w:rsidR="007649B1" w:rsidRDefault="007649B1" w:rsidP="007649B1">
      <w:pPr>
        <w:pStyle w:val="a5"/>
        <w:rPr>
          <w:rFonts w:ascii="Verdana" w:hAnsi="Verdana"/>
          <w:sz w:val="17"/>
          <w:szCs w:val="17"/>
        </w:rPr>
      </w:pPr>
      <w:r>
        <w:rPr>
          <w:rFonts w:ascii="Verdana" w:hAnsi="Verdana"/>
          <w:sz w:val="17"/>
          <w:szCs w:val="17"/>
        </w:rPr>
        <w:br/>
      </w:r>
      <w:r>
        <w:rPr>
          <w:rFonts w:ascii="Verdana" w:hAnsi="Verdana"/>
          <w:sz w:val="17"/>
          <w:szCs w:val="17"/>
        </w:rPr>
        <w:t>例如：有已知和未知自定义变量的示例图表</w:t>
      </w:r>
    </w:p>
    <w:p w:rsidR="007649B1" w:rsidRDefault="007649B1" w:rsidP="007649B1">
      <w:pPr>
        <w:pStyle w:val="HTML"/>
        <w:spacing w:line="200" w:lineRule="atLeast"/>
        <w:rPr>
          <w:color w:val="000066"/>
          <w:sz w:val="17"/>
          <w:szCs w:val="17"/>
        </w:rPr>
      </w:pPr>
      <w:r>
        <w:rPr>
          <w:color w:val="000066"/>
          <w:sz w:val="17"/>
          <w:szCs w:val="17"/>
        </w:rPr>
        <w:t xml:space="preserve">[System.Serializable()] </w:t>
      </w:r>
      <w:r>
        <w:rPr>
          <w:color w:val="000066"/>
          <w:sz w:val="17"/>
          <w:szCs w:val="17"/>
        </w:rPr>
        <w:br/>
        <w:t>public class MyChart : Steema.TeeChart.Chart, TemplateExport.ICustomSerialization  </w:t>
      </w:r>
      <w:r>
        <w:rPr>
          <w:color w:val="000066"/>
          <w:sz w:val="17"/>
          <w:szCs w:val="17"/>
        </w:rPr>
        <w:br/>
        <w:t xml:space="preserve">{ </w:t>
      </w:r>
      <w:r>
        <w:rPr>
          <w:color w:val="000066"/>
          <w:sz w:val="17"/>
          <w:szCs w:val="17"/>
        </w:rPr>
        <w:br/>
        <w:t xml:space="preserve">  private MyObj myMyObj; </w:t>
      </w:r>
      <w:r>
        <w:rPr>
          <w:color w:val="000066"/>
          <w:sz w:val="17"/>
          <w:szCs w:val="17"/>
        </w:rPr>
        <w:br/>
        <w:t xml:space="preserve"> </w:t>
      </w:r>
      <w:r>
        <w:rPr>
          <w:color w:val="000066"/>
          <w:sz w:val="17"/>
          <w:szCs w:val="17"/>
        </w:rPr>
        <w:br/>
        <w:t xml:space="preserve">  public MyChart() : base() { } </w:t>
      </w:r>
      <w:r>
        <w:rPr>
          <w:color w:val="000066"/>
          <w:sz w:val="17"/>
          <w:szCs w:val="17"/>
        </w:rPr>
        <w:br/>
        <w:t xml:space="preserve"> </w:t>
      </w:r>
      <w:r>
        <w:rPr>
          <w:color w:val="000066"/>
          <w:sz w:val="17"/>
          <w:szCs w:val="17"/>
        </w:rPr>
        <w:br/>
        <w:t xml:space="preserve">  //required constructor </w:t>
      </w:r>
      <w:r>
        <w:rPr>
          <w:color w:val="000066"/>
          <w:sz w:val="17"/>
          <w:szCs w:val="17"/>
        </w:rPr>
        <w:br/>
        <w:t xml:space="preserve">  protected MyChart(SerializationInfo info, StreamingContext context) : base(info, context) { } </w:t>
      </w:r>
      <w:r>
        <w:rPr>
          <w:color w:val="000066"/>
          <w:sz w:val="17"/>
          <w:szCs w:val="17"/>
        </w:rPr>
        <w:br/>
        <w:t xml:space="preserve"> </w:t>
      </w:r>
      <w:r>
        <w:rPr>
          <w:color w:val="000066"/>
          <w:sz w:val="17"/>
          <w:szCs w:val="17"/>
        </w:rPr>
        <w:br/>
        <w:t xml:space="preserve">  private string myStrVar = ""; </w:t>
      </w:r>
      <w:r>
        <w:rPr>
          <w:color w:val="000066"/>
          <w:sz w:val="17"/>
          <w:szCs w:val="17"/>
        </w:rPr>
        <w:br/>
        <w:t xml:space="preserve">  private int myIntVar = 0; </w:t>
      </w:r>
      <w:r>
        <w:rPr>
          <w:color w:val="000066"/>
          <w:sz w:val="17"/>
          <w:szCs w:val="17"/>
        </w:rPr>
        <w:br/>
        <w:t xml:space="preserve"> </w:t>
      </w:r>
      <w:r>
        <w:rPr>
          <w:color w:val="000066"/>
          <w:sz w:val="17"/>
          <w:szCs w:val="17"/>
        </w:rPr>
        <w:br/>
        <w:t xml:space="preserve">  public string MyStrProp </w:t>
      </w:r>
      <w:r>
        <w:rPr>
          <w:color w:val="000066"/>
          <w:sz w:val="17"/>
          <w:szCs w:val="17"/>
        </w:rPr>
        <w:br/>
        <w:t xml:space="preserve">  { </w:t>
      </w:r>
      <w:r>
        <w:rPr>
          <w:color w:val="000066"/>
          <w:sz w:val="17"/>
          <w:szCs w:val="17"/>
        </w:rPr>
        <w:br/>
        <w:t xml:space="preserve">    get { return myStrVar; } </w:t>
      </w:r>
      <w:r>
        <w:rPr>
          <w:color w:val="000066"/>
          <w:sz w:val="17"/>
          <w:szCs w:val="17"/>
        </w:rPr>
        <w:br/>
        <w:t xml:space="preserve">    set { myStrVar = value; } </w:t>
      </w:r>
      <w:r>
        <w:rPr>
          <w:color w:val="000066"/>
          <w:sz w:val="17"/>
          <w:szCs w:val="17"/>
        </w:rPr>
        <w:br/>
        <w:t xml:space="preserve">  } </w:t>
      </w:r>
      <w:r>
        <w:rPr>
          <w:color w:val="000066"/>
          <w:sz w:val="17"/>
          <w:szCs w:val="17"/>
        </w:rPr>
        <w:br/>
        <w:t xml:space="preserve"> </w:t>
      </w:r>
      <w:r>
        <w:rPr>
          <w:color w:val="000066"/>
          <w:sz w:val="17"/>
          <w:szCs w:val="17"/>
        </w:rPr>
        <w:br/>
        <w:t xml:space="preserve">  public int MyIntProp </w:t>
      </w:r>
      <w:r>
        <w:rPr>
          <w:color w:val="000066"/>
          <w:sz w:val="17"/>
          <w:szCs w:val="17"/>
        </w:rPr>
        <w:br/>
      </w:r>
      <w:r>
        <w:rPr>
          <w:color w:val="000066"/>
          <w:sz w:val="17"/>
          <w:szCs w:val="17"/>
        </w:rPr>
        <w:lastRenderedPageBreak/>
        <w:t xml:space="preserve">  { </w:t>
      </w:r>
      <w:r>
        <w:rPr>
          <w:color w:val="000066"/>
          <w:sz w:val="17"/>
          <w:szCs w:val="17"/>
        </w:rPr>
        <w:br/>
        <w:t xml:space="preserve">    get { return myIntVar; } </w:t>
      </w:r>
      <w:r>
        <w:rPr>
          <w:color w:val="000066"/>
          <w:sz w:val="17"/>
          <w:szCs w:val="17"/>
        </w:rPr>
        <w:br/>
        <w:t xml:space="preserve">    set { myIntVar = value; } </w:t>
      </w:r>
      <w:r>
        <w:rPr>
          <w:color w:val="000066"/>
          <w:sz w:val="17"/>
          <w:szCs w:val="17"/>
        </w:rPr>
        <w:br/>
        <w:t xml:space="preserve">  } </w:t>
      </w:r>
      <w:r>
        <w:rPr>
          <w:color w:val="000066"/>
          <w:sz w:val="17"/>
          <w:szCs w:val="17"/>
        </w:rPr>
        <w:br/>
        <w:t xml:space="preserve"> </w:t>
      </w:r>
      <w:r>
        <w:rPr>
          <w:color w:val="000066"/>
          <w:sz w:val="17"/>
          <w:szCs w:val="17"/>
        </w:rPr>
        <w:br/>
        <w:t xml:space="preserve">  public void setMyObj(int i, string s) </w:t>
      </w:r>
      <w:r>
        <w:rPr>
          <w:color w:val="000066"/>
          <w:sz w:val="17"/>
          <w:szCs w:val="17"/>
        </w:rPr>
        <w:br/>
        <w:t xml:space="preserve">  { </w:t>
      </w:r>
      <w:r>
        <w:rPr>
          <w:color w:val="000066"/>
          <w:sz w:val="17"/>
          <w:szCs w:val="17"/>
        </w:rPr>
        <w:br/>
        <w:t xml:space="preserve">    myMyObj = new MyObj(i, s); </w:t>
      </w:r>
      <w:r>
        <w:rPr>
          <w:color w:val="000066"/>
          <w:sz w:val="17"/>
          <w:szCs w:val="17"/>
        </w:rPr>
        <w:br/>
        <w:t xml:space="preserve">  } </w:t>
      </w:r>
      <w:r>
        <w:rPr>
          <w:color w:val="000066"/>
          <w:sz w:val="17"/>
          <w:szCs w:val="17"/>
        </w:rPr>
        <w:br/>
        <w:t xml:space="preserve"> </w:t>
      </w:r>
      <w:r>
        <w:rPr>
          <w:color w:val="000066"/>
          <w:sz w:val="17"/>
          <w:szCs w:val="17"/>
        </w:rPr>
        <w:br/>
        <w:t xml:space="preserve">  public MyObj MyObj </w:t>
      </w:r>
      <w:r>
        <w:rPr>
          <w:color w:val="000066"/>
          <w:sz w:val="17"/>
          <w:szCs w:val="17"/>
        </w:rPr>
        <w:br/>
        <w:t xml:space="preserve">  { </w:t>
      </w:r>
      <w:r>
        <w:rPr>
          <w:color w:val="000066"/>
          <w:sz w:val="17"/>
          <w:szCs w:val="17"/>
        </w:rPr>
        <w:br/>
        <w:t xml:space="preserve">    get { return myMyObj; } </w:t>
      </w:r>
      <w:r>
        <w:rPr>
          <w:color w:val="000066"/>
          <w:sz w:val="17"/>
          <w:szCs w:val="17"/>
        </w:rPr>
        <w:br/>
        <w:t xml:space="preserve">    set { myMyObj = value; } </w:t>
      </w:r>
      <w:r>
        <w:rPr>
          <w:color w:val="000066"/>
          <w:sz w:val="17"/>
          <w:szCs w:val="17"/>
        </w:rPr>
        <w:br/>
        <w:t xml:space="preserve">  } </w:t>
      </w:r>
      <w:r>
        <w:rPr>
          <w:color w:val="000066"/>
          <w:sz w:val="17"/>
          <w:szCs w:val="17"/>
        </w:rPr>
        <w:br/>
        <w:t xml:space="preserve"> </w:t>
      </w:r>
      <w:r>
        <w:rPr>
          <w:color w:val="000066"/>
          <w:sz w:val="17"/>
          <w:szCs w:val="17"/>
        </w:rPr>
        <w:br/>
        <w:t xml:space="preserve">  //required method </w:t>
      </w:r>
      <w:r>
        <w:rPr>
          <w:color w:val="000066"/>
          <w:sz w:val="17"/>
          <w:szCs w:val="17"/>
        </w:rPr>
        <w:br/>
        <w:t xml:space="preserve">  public void Serialize(SerializationInfo info) </w:t>
      </w:r>
      <w:r>
        <w:rPr>
          <w:color w:val="000066"/>
          <w:sz w:val="17"/>
          <w:szCs w:val="17"/>
        </w:rPr>
        <w:br/>
        <w:t xml:space="preserve">  { </w:t>
      </w:r>
      <w:r>
        <w:rPr>
          <w:color w:val="000066"/>
          <w:sz w:val="17"/>
          <w:szCs w:val="17"/>
        </w:rPr>
        <w:br/>
        <w:t xml:space="preserve">    object o = myMyObj.MyString; </w:t>
      </w:r>
      <w:r>
        <w:rPr>
          <w:color w:val="000066"/>
          <w:sz w:val="17"/>
          <w:szCs w:val="17"/>
        </w:rPr>
        <w:br/>
        <w:t xml:space="preserve">    info.AddValue("myObjStr", o, o.GetType()); </w:t>
      </w:r>
      <w:r>
        <w:rPr>
          <w:color w:val="000066"/>
          <w:sz w:val="17"/>
          <w:szCs w:val="17"/>
        </w:rPr>
        <w:br/>
        <w:t xml:space="preserve">    info.AddValue("myObjInt", myMyObj.MyInt); </w:t>
      </w:r>
      <w:r>
        <w:rPr>
          <w:color w:val="000066"/>
          <w:sz w:val="17"/>
          <w:szCs w:val="17"/>
        </w:rPr>
        <w:br/>
        <w:t xml:space="preserve">  } </w:t>
      </w:r>
      <w:r>
        <w:rPr>
          <w:color w:val="000066"/>
          <w:sz w:val="17"/>
          <w:szCs w:val="17"/>
        </w:rPr>
        <w:br/>
        <w:t xml:space="preserve"> </w:t>
      </w:r>
      <w:r>
        <w:rPr>
          <w:color w:val="000066"/>
          <w:sz w:val="17"/>
          <w:szCs w:val="17"/>
        </w:rPr>
        <w:br/>
        <w:t xml:space="preserve">  //required method </w:t>
      </w:r>
      <w:r>
        <w:rPr>
          <w:color w:val="000066"/>
          <w:sz w:val="17"/>
          <w:szCs w:val="17"/>
        </w:rPr>
        <w:br/>
        <w:t xml:space="preserve">  public void DeSerialize(SerializationInfo info) </w:t>
      </w:r>
      <w:r>
        <w:rPr>
          <w:color w:val="000066"/>
          <w:sz w:val="17"/>
          <w:szCs w:val="17"/>
        </w:rPr>
        <w:br/>
        <w:t xml:space="preserve">  { </w:t>
      </w:r>
      <w:r>
        <w:rPr>
          <w:color w:val="000066"/>
          <w:sz w:val="17"/>
          <w:szCs w:val="17"/>
        </w:rPr>
        <w:br/>
        <w:t xml:space="preserve">    myMyObj = new MyObj(info.GetInt32("myObjInt"), info.GetString("myObjStr")); </w:t>
      </w:r>
      <w:r>
        <w:rPr>
          <w:color w:val="000066"/>
          <w:sz w:val="17"/>
          <w:szCs w:val="17"/>
        </w:rPr>
        <w:br/>
        <w:t xml:space="preserve">  }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在保存图表时</w:t>
      </w:r>
      <w:r>
        <w:rPr>
          <w:rFonts w:ascii="Verdana" w:hAnsi="Verdana"/>
          <w:sz w:val="17"/>
          <w:szCs w:val="17"/>
        </w:rPr>
        <w:t>Serialisation</w:t>
      </w:r>
      <w:r>
        <w:rPr>
          <w:rFonts w:ascii="Verdana" w:hAnsi="Verdana"/>
          <w:sz w:val="17"/>
          <w:szCs w:val="17"/>
        </w:rPr>
        <w:t>可自动进行处理。</w:t>
      </w:r>
      <w:r>
        <w:rPr>
          <w:rFonts w:ascii="Verdana" w:hAnsi="Verdana"/>
          <w:sz w:val="17"/>
          <w:szCs w:val="17"/>
        </w:rPr>
        <w:br/>
      </w:r>
      <w:r>
        <w:rPr>
          <w:rFonts w:ascii="Verdana" w:hAnsi="Verdana"/>
          <w:sz w:val="17"/>
          <w:szCs w:val="17"/>
        </w:rPr>
        <w:br/>
      </w:r>
      <w:r>
        <w:rPr>
          <w:rFonts w:ascii="Verdana" w:hAnsi="Verdana"/>
          <w:sz w:val="17"/>
          <w:szCs w:val="17"/>
        </w:rPr>
        <w:t>例如：序列化</w:t>
      </w:r>
      <w:r>
        <w:rPr>
          <w:rFonts w:ascii="Verdana" w:hAnsi="Verdana"/>
          <w:sz w:val="17"/>
          <w:szCs w:val="17"/>
        </w:rPr>
        <w:t xml:space="preserve"> </w:t>
      </w:r>
      <w:r>
        <w:rPr>
          <w:rFonts w:ascii="Verdana" w:hAnsi="Verdana"/>
          <w:sz w:val="17"/>
          <w:szCs w:val="17"/>
        </w:rPr>
        <w:br/>
        <w:t xml:space="preserve">private void button1_Click(object sender, EventArgs e) </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  MyChart myChart = new MyChart(); </w:t>
      </w:r>
      <w:r>
        <w:rPr>
          <w:color w:val="000066"/>
          <w:sz w:val="17"/>
          <w:szCs w:val="17"/>
        </w:rPr>
        <w:br/>
        <w:t xml:space="preserve">  myChart.Series.Add(new Steema.TeeChart.Styles.Bar()); </w:t>
      </w:r>
      <w:r>
        <w:rPr>
          <w:color w:val="000066"/>
          <w:sz w:val="17"/>
          <w:szCs w:val="17"/>
        </w:rPr>
        <w:br/>
        <w:t xml:space="preserve">  myChart[0].FillSampleValues(); </w:t>
      </w:r>
      <w:r>
        <w:rPr>
          <w:color w:val="000066"/>
          <w:sz w:val="17"/>
          <w:szCs w:val="17"/>
        </w:rPr>
        <w:br/>
        <w:t xml:space="preserve">  myChart.setMyObj(22, "set 22"); </w:t>
      </w:r>
      <w:r>
        <w:rPr>
          <w:color w:val="000066"/>
          <w:sz w:val="17"/>
          <w:szCs w:val="17"/>
        </w:rPr>
        <w:br/>
      </w:r>
      <w:r>
        <w:rPr>
          <w:color w:val="000066"/>
          <w:sz w:val="17"/>
          <w:szCs w:val="17"/>
        </w:rPr>
        <w:lastRenderedPageBreak/>
        <w:t xml:space="preserve">  myChart.MyStrProp = "set String Prop"; </w:t>
      </w:r>
      <w:r>
        <w:rPr>
          <w:color w:val="000066"/>
          <w:sz w:val="17"/>
          <w:szCs w:val="17"/>
        </w:rPr>
        <w:br/>
        <w:t xml:space="preserve">  myChart.Export.Template.IncludeData = true; </w:t>
      </w:r>
      <w:r>
        <w:rPr>
          <w:color w:val="000066"/>
          <w:sz w:val="17"/>
          <w:szCs w:val="17"/>
        </w:rPr>
        <w:br/>
        <w:t xml:space="preserve">  myChart.Export.Template.Save(@"c:\files\customChart.ten"); </w:t>
      </w:r>
      <w:r>
        <w:rPr>
          <w:color w:val="000066"/>
          <w:sz w:val="17"/>
          <w:szCs w:val="17"/>
        </w:rPr>
        <w:br/>
        <w:t>}</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反序列化要求一个额外的步骤，</w:t>
      </w:r>
      <w:r>
        <w:rPr>
          <w:rFonts w:ascii="Verdana" w:hAnsi="Verdana"/>
          <w:sz w:val="17"/>
          <w:szCs w:val="17"/>
        </w:rPr>
        <w:t>TeeChart</w:t>
      </w:r>
      <w:r>
        <w:rPr>
          <w:rFonts w:ascii="Verdana" w:hAnsi="Verdana"/>
          <w:sz w:val="17"/>
          <w:szCs w:val="17"/>
        </w:rPr>
        <w:t>的反序列要求</w:t>
      </w:r>
      <w:r>
        <w:rPr>
          <w:rFonts w:ascii="Verdana" w:hAnsi="Verdana"/>
          <w:sz w:val="17"/>
          <w:szCs w:val="17"/>
        </w:rPr>
        <w:t>MyChart</w:t>
      </w:r>
      <w:r>
        <w:rPr>
          <w:rFonts w:ascii="Verdana" w:hAnsi="Verdana"/>
          <w:sz w:val="17"/>
          <w:szCs w:val="17"/>
        </w:rPr>
        <w:t>与序列化图表绑定，而不是默认类型的图表。</w:t>
      </w:r>
      <w:r>
        <w:rPr>
          <w:rFonts w:ascii="Verdana" w:hAnsi="Verdana"/>
          <w:sz w:val="17"/>
          <w:szCs w:val="17"/>
        </w:rPr>
        <w:br/>
      </w:r>
      <w:r>
        <w:rPr>
          <w:rFonts w:ascii="Verdana" w:hAnsi="Verdana"/>
          <w:sz w:val="17"/>
          <w:szCs w:val="17"/>
        </w:rPr>
        <w:br/>
      </w:r>
      <w:r>
        <w:rPr>
          <w:rFonts w:ascii="Verdana" w:hAnsi="Verdana"/>
          <w:sz w:val="17"/>
          <w:szCs w:val="17"/>
        </w:rPr>
        <w:t>注意设置绑定的代码：</w:t>
      </w:r>
    </w:p>
    <w:p w:rsidR="007649B1" w:rsidRDefault="007649B1" w:rsidP="007649B1">
      <w:pPr>
        <w:pStyle w:val="HTML"/>
        <w:spacing w:line="200" w:lineRule="atLeast"/>
        <w:rPr>
          <w:color w:val="000066"/>
          <w:sz w:val="17"/>
          <w:szCs w:val="17"/>
        </w:rPr>
      </w:pPr>
      <w:r>
        <w:rPr>
          <w:color w:val="000066"/>
          <w:sz w:val="17"/>
          <w:szCs w:val="17"/>
        </w:rPr>
        <w:t>myChart.Import.Template.CustomType = myChart.ToString();</w:t>
      </w:r>
    </w:p>
    <w:p w:rsidR="007649B1" w:rsidRDefault="007649B1" w:rsidP="007649B1">
      <w:pPr>
        <w:rPr>
          <w:rFonts w:ascii="Verdana" w:hAnsi="Verdana"/>
          <w:sz w:val="17"/>
          <w:szCs w:val="17"/>
        </w:rPr>
      </w:pPr>
      <w:r>
        <w:rPr>
          <w:rFonts w:ascii="Verdana" w:hAnsi="Verdana"/>
          <w:sz w:val="17"/>
          <w:szCs w:val="17"/>
        </w:rPr>
        <w:br/>
      </w:r>
      <w:r>
        <w:rPr>
          <w:rFonts w:ascii="Verdana" w:hAnsi="Verdana"/>
          <w:sz w:val="17"/>
          <w:szCs w:val="17"/>
        </w:rPr>
        <w:br/>
      </w:r>
      <w:r>
        <w:rPr>
          <w:rFonts w:ascii="Verdana" w:hAnsi="Verdana"/>
          <w:sz w:val="17"/>
          <w:szCs w:val="17"/>
        </w:rPr>
        <w:t>例如：反序列化</w:t>
      </w:r>
      <w:r>
        <w:rPr>
          <w:rFonts w:ascii="Verdana" w:hAnsi="Verdana"/>
          <w:sz w:val="17"/>
          <w:szCs w:val="17"/>
        </w:rPr>
        <w:t xml:space="preserve"> </w:t>
      </w:r>
      <w:r>
        <w:rPr>
          <w:rFonts w:ascii="Verdana" w:hAnsi="Verdana"/>
          <w:sz w:val="17"/>
          <w:szCs w:val="17"/>
        </w:rPr>
        <w:br/>
        <w:t xml:space="preserve">private void button2_Click(object sender, EventArgs e) </w:t>
      </w:r>
    </w:p>
    <w:p w:rsidR="007649B1" w:rsidRDefault="007649B1" w:rsidP="007649B1">
      <w:pPr>
        <w:pStyle w:val="HTML"/>
        <w:spacing w:line="200" w:lineRule="atLeast"/>
        <w:rPr>
          <w:color w:val="000066"/>
          <w:sz w:val="17"/>
          <w:szCs w:val="17"/>
        </w:rPr>
      </w:pPr>
      <w:r>
        <w:rPr>
          <w:color w:val="000066"/>
          <w:sz w:val="17"/>
          <w:szCs w:val="17"/>
        </w:rPr>
        <w:t xml:space="preserve">{ </w:t>
      </w:r>
      <w:r>
        <w:rPr>
          <w:color w:val="000066"/>
          <w:sz w:val="17"/>
          <w:szCs w:val="17"/>
        </w:rPr>
        <w:br/>
        <w:t xml:space="preserve">  MyChart myChart = new MyChart(); </w:t>
      </w:r>
      <w:r>
        <w:rPr>
          <w:color w:val="000066"/>
          <w:sz w:val="17"/>
          <w:szCs w:val="17"/>
        </w:rPr>
        <w:br/>
        <w:t xml:space="preserve">  myChart.Import.Template.CustomType = myChart.ToString(); </w:t>
      </w:r>
      <w:r>
        <w:rPr>
          <w:color w:val="000066"/>
          <w:sz w:val="17"/>
          <w:szCs w:val="17"/>
        </w:rPr>
        <w:br/>
        <w:t xml:space="preserve">  myChart = (MyChart)(myChart.Import.Template.Load(@"c:\files\customChart.ten")); </w:t>
      </w:r>
      <w:r>
        <w:rPr>
          <w:color w:val="000066"/>
          <w:sz w:val="17"/>
          <w:szCs w:val="17"/>
        </w:rPr>
        <w:br/>
        <w:t xml:space="preserve">  myChart.Header.Text = myChart.MyObj.MyString; </w:t>
      </w:r>
      <w:r>
        <w:rPr>
          <w:color w:val="000066"/>
          <w:sz w:val="17"/>
          <w:szCs w:val="17"/>
        </w:rPr>
        <w:br/>
        <w:t xml:space="preserve">  myChart.Footer.Text = myChart.MyStrProp; </w:t>
      </w:r>
      <w:r>
        <w:rPr>
          <w:color w:val="000066"/>
          <w:sz w:val="17"/>
          <w:szCs w:val="17"/>
        </w:rPr>
        <w:br/>
        <w:t xml:space="preserve">  myChart.Footer.Visible = true; </w:t>
      </w:r>
      <w:r>
        <w:rPr>
          <w:color w:val="000066"/>
          <w:sz w:val="17"/>
          <w:szCs w:val="17"/>
        </w:rPr>
        <w:br/>
        <w:t xml:space="preserve">  myChart.Export.Template.Save(@"c:\files\testCustomChartmodded.ten"); </w:t>
      </w:r>
      <w:r>
        <w:rPr>
          <w:color w:val="000066"/>
          <w:sz w:val="17"/>
          <w:szCs w:val="17"/>
        </w:rPr>
        <w:br/>
        <w:t xml:space="preserve">  myChart.Export.Image.PNG.Save(@"c:\files\testCustomChart.png"); </w:t>
      </w:r>
      <w:r>
        <w:rPr>
          <w:color w:val="000066"/>
          <w:sz w:val="17"/>
          <w:szCs w:val="17"/>
        </w:rPr>
        <w:br/>
        <w:t>}</w:t>
      </w:r>
    </w:p>
    <w:p w:rsidR="007649B1" w:rsidRPr="003E3F19" w:rsidRDefault="007649B1" w:rsidP="007649B1"/>
    <w:p w:rsidR="00923BC5" w:rsidRPr="007649B1" w:rsidRDefault="00923BC5" w:rsidP="007649B1"/>
    <w:sectPr w:rsidR="00923BC5" w:rsidRPr="007649B1">
      <w:headerReference w:type="default" r:id="rId1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B83" w:rsidRDefault="001E3B83" w:rsidP="006C6282">
      <w:r>
        <w:separator/>
      </w:r>
    </w:p>
  </w:endnote>
  <w:endnote w:type="continuationSeparator" w:id="0">
    <w:p w:rsidR="001E3B83" w:rsidRDefault="001E3B83" w:rsidP="006C6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9B1" w:rsidRDefault="007649B1" w:rsidP="00EC4B38">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7649B1" w:rsidRDefault="007649B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9B1" w:rsidRDefault="007649B1" w:rsidP="00EC4B38">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520B1E">
      <w:rPr>
        <w:rStyle w:val="a8"/>
        <w:noProof/>
      </w:rPr>
      <w:t>12</w:t>
    </w:r>
    <w:r>
      <w:rPr>
        <w:rStyle w:val="a8"/>
      </w:rPr>
      <w:fldChar w:fldCharType="end"/>
    </w:r>
  </w:p>
  <w:p w:rsidR="007649B1" w:rsidRDefault="007649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B83" w:rsidRDefault="001E3B83" w:rsidP="006C6282">
      <w:r>
        <w:separator/>
      </w:r>
    </w:p>
  </w:footnote>
  <w:footnote w:type="continuationSeparator" w:id="0">
    <w:p w:rsidR="001E3B83" w:rsidRDefault="001E3B83" w:rsidP="006C62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9B1" w:rsidRDefault="007649B1" w:rsidP="003E3F19">
    <w:pPr>
      <w:pStyle w:val="a3"/>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-965200</wp:posOffset>
              </wp:positionH>
              <wp:positionV relativeFrom="paragraph">
                <wp:posOffset>132714</wp:posOffset>
              </wp:positionV>
              <wp:extent cx="7306945" cy="0"/>
              <wp:effectExtent l="0" t="0" r="27305" b="19050"/>
              <wp:wrapNone/>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0694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60F4B2" id="直接连接符 23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6pt,10.45pt" to="499.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" strokecolor="#4a7ebb">
              <o:lock v:ext="edit" shapetype="f"/>
            </v:line>
          </w:pict>
        </mc:Fallback>
      </mc:AlternateContent>
    </w:r>
    <w:r>
      <w:rPr>
        <w:rFonts w:hint="eastAsia"/>
      </w:rPr>
      <w:t xml:space="preserve">TeeChart for .Net </w:t>
    </w:r>
    <w:r>
      <w:rPr>
        <w:rFonts w:hint="eastAsia"/>
      </w:rPr>
      <w:t>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4F2" w:rsidRPr="006C6282" w:rsidRDefault="00520B1E" w:rsidP="00520B1E">
    <w:pPr>
      <w:pStyle w:val="a3"/>
      <w:rPr>
        <w:rFonts w:hint="eastAsia"/>
        <w:color w:val="5B9BD5" w:themeColor="accent1"/>
      </w:rPr>
    </w:pPr>
    <w:r>
      <w:rPr>
        <w:rFonts w:hint="eastAsia"/>
        <w:color w:val="5B9BD5" w:themeColor="accent1"/>
      </w:rPr>
      <w:t>www.</w:t>
    </w:r>
    <w:r>
      <w:rPr>
        <w:color w:val="5B9BD5" w:themeColor="accent1"/>
      </w:rPr>
      <w:t>fanganwang.com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F7045"/>
    <w:multiLevelType w:val="multilevel"/>
    <w:tmpl w:val="0409001F"/>
    <w:numStyleLink w:val="111111"/>
  </w:abstractNum>
  <w:abstractNum w:abstractNumId="1">
    <w:nsid w:val="0BF73409"/>
    <w:multiLevelType w:val="singleLevel"/>
    <w:tmpl w:val="0409000F"/>
    <w:lvl w:ilvl="0">
      <w:start w:val="1"/>
      <w:numFmt w:val="decimal"/>
      <w:lvlText w:val="%1."/>
      <w:lvlJc w:val="left"/>
      <w:pPr>
        <w:tabs>
          <w:tab w:val="num" w:pos="420"/>
        </w:tabs>
        <w:ind w:left="420" w:hanging="420"/>
      </w:pPr>
    </w:lvl>
  </w:abstractNum>
  <w:abstractNum w:abstractNumId="2">
    <w:nsid w:val="13043257"/>
    <w:multiLevelType w:val="multilevel"/>
    <w:tmpl w:val="0409001F"/>
    <w:numStyleLink w:val="111111"/>
  </w:abstractNum>
  <w:abstractNum w:abstractNumId="3">
    <w:nsid w:val="1DA44DA1"/>
    <w:multiLevelType w:val="multilevel"/>
    <w:tmpl w:val="0409001F"/>
    <w:numStyleLink w:val="111111"/>
  </w:abstractNum>
  <w:abstractNum w:abstractNumId="4">
    <w:nsid w:val="21184737"/>
    <w:multiLevelType w:val="multilevel"/>
    <w:tmpl w:val="0409001F"/>
    <w:numStyleLink w:val="111111"/>
  </w:abstractNum>
  <w:abstractNum w:abstractNumId="5">
    <w:nsid w:val="259F7770"/>
    <w:multiLevelType w:val="multilevel"/>
    <w:tmpl w:val="0409001F"/>
    <w:numStyleLink w:val="111111"/>
  </w:abstractNum>
  <w:abstractNum w:abstractNumId="6">
    <w:nsid w:val="2B32563D"/>
    <w:multiLevelType w:val="multilevel"/>
    <w:tmpl w:val="3E7C8770"/>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2E79139B"/>
    <w:multiLevelType w:val="hybridMultilevel"/>
    <w:tmpl w:val="CEA05FEE"/>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3EBF5F2D"/>
    <w:multiLevelType w:val="multilevel"/>
    <w:tmpl w:val="0409001F"/>
    <w:numStyleLink w:val="111111"/>
  </w:abstractNum>
  <w:abstractNum w:abstractNumId="9">
    <w:nsid w:val="419A664C"/>
    <w:multiLevelType w:val="multilevel"/>
    <w:tmpl w:val="0409001F"/>
    <w:numStyleLink w:val="111111"/>
  </w:abstractNum>
  <w:abstractNum w:abstractNumId="10">
    <w:nsid w:val="477526C5"/>
    <w:multiLevelType w:val="multilevel"/>
    <w:tmpl w:val="0409001F"/>
    <w:numStyleLink w:val="111111"/>
  </w:abstractNum>
  <w:abstractNum w:abstractNumId="11">
    <w:nsid w:val="4B971CC3"/>
    <w:multiLevelType w:val="hybridMultilevel"/>
    <w:tmpl w:val="A3986D1A"/>
    <w:lvl w:ilvl="0" w:tplc="FFFFFFFF">
      <w:start w:val="1"/>
      <w:numFmt w:val="japaneseCounting"/>
      <w:pStyle w:val="1"/>
      <w:lvlText w:val="%1、"/>
      <w:lvlJc w:val="left"/>
      <w:pPr>
        <w:tabs>
          <w:tab w:val="num" w:pos="480"/>
        </w:tabs>
        <w:ind w:left="480" w:hanging="480"/>
      </w:pPr>
      <w:rPr>
        <w:rFonts w:hint="default"/>
      </w:rPr>
    </w:lvl>
    <w:lvl w:ilvl="1" w:tplc="FFFFFFFF">
      <w:start w:val="1"/>
      <w:numFmt w:val="decimal"/>
      <w:lvlText w:val="%2)"/>
      <w:lvlJc w:val="left"/>
      <w:pPr>
        <w:tabs>
          <w:tab w:val="num" w:pos="840"/>
        </w:tabs>
        <w:ind w:left="840" w:hanging="420"/>
      </w:pPr>
      <w:rPr>
        <w:rFonts w:hint="default"/>
      </w:rPr>
    </w:lvl>
    <w:lvl w:ilvl="2" w:tplc="FFFFFFFF">
      <w:start w:val="1"/>
      <w:numFmt w:val="decimal"/>
      <w:lvlText w:val="%3)"/>
      <w:lvlJc w:val="left"/>
      <w:pPr>
        <w:tabs>
          <w:tab w:val="num" w:pos="840"/>
        </w:tabs>
        <w:ind w:left="840" w:hanging="420"/>
      </w:pPr>
      <w:rPr>
        <w:rFonts w:hint="default"/>
      </w:rPr>
    </w:lvl>
    <w:lvl w:ilvl="3" w:tplc="FFFFFFFF">
      <w:start w:val="1"/>
      <w:numFmt w:val="bullet"/>
      <w:lvlText w:val=""/>
      <w:lvlJc w:val="left"/>
      <w:pPr>
        <w:tabs>
          <w:tab w:val="num" w:pos="1680"/>
        </w:tabs>
        <w:ind w:left="1680" w:hanging="420"/>
      </w:pPr>
      <w:rPr>
        <w:rFonts w:ascii="Wingdings" w:hAnsi="Wingdings" w:hint="default"/>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nsid w:val="4BFA77BF"/>
    <w:multiLevelType w:val="multilevel"/>
    <w:tmpl w:val="0409001F"/>
    <w:numStyleLink w:val="111111"/>
  </w:abstractNum>
  <w:abstractNum w:abstractNumId="13">
    <w:nsid w:val="4D2435A5"/>
    <w:multiLevelType w:val="hybridMultilevel"/>
    <w:tmpl w:val="784A20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4EC1B5C"/>
    <w:multiLevelType w:val="multilevel"/>
    <w:tmpl w:val="0409001F"/>
    <w:numStyleLink w:val="111111"/>
  </w:abstractNum>
  <w:abstractNum w:abstractNumId="15">
    <w:nsid w:val="55795DDA"/>
    <w:multiLevelType w:val="multilevel"/>
    <w:tmpl w:val="0409001F"/>
    <w:numStyleLink w:val="111111"/>
  </w:abstractNum>
  <w:abstractNum w:abstractNumId="16">
    <w:nsid w:val="58544A3F"/>
    <w:multiLevelType w:val="hybridMultilevel"/>
    <w:tmpl w:val="0FAC92B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92C361F"/>
    <w:multiLevelType w:val="multilevel"/>
    <w:tmpl w:val="F0DE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C0719"/>
    <w:multiLevelType w:val="multilevel"/>
    <w:tmpl w:val="CEA05FEE"/>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9">
    <w:nsid w:val="5AD61B97"/>
    <w:multiLevelType w:val="hybridMultilevel"/>
    <w:tmpl w:val="2F3445E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5D863855"/>
    <w:multiLevelType w:val="multilevel"/>
    <w:tmpl w:val="0409001F"/>
    <w:numStyleLink w:val="111111"/>
  </w:abstractNum>
  <w:abstractNum w:abstractNumId="21">
    <w:nsid w:val="5E5D5088"/>
    <w:multiLevelType w:val="multilevel"/>
    <w:tmpl w:val="0409001F"/>
    <w:numStyleLink w:val="111111"/>
  </w:abstractNum>
  <w:abstractNum w:abstractNumId="22">
    <w:nsid w:val="5E664584"/>
    <w:multiLevelType w:val="hybridMultilevel"/>
    <w:tmpl w:val="2EE69BAE"/>
    <w:lvl w:ilvl="0" w:tplc="04090011">
      <w:start w:val="1"/>
      <w:numFmt w:val="decimal"/>
      <w:lvlText w:val="%1)"/>
      <w:lvlJc w:val="left"/>
      <w:pPr>
        <w:tabs>
          <w:tab w:val="num" w:pos="630"/>
        </w:tabs>
        <w:ind w:left="630" w:hanging="420"/>
      </w:p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nsid w:val="5F0D430B"/>
    <w:multiLevelType w:val="multilevel"/>
    <w:tmpl w:val="0409001F"/>
    <w:numStyleLink w:val="111111"/>
  </w:abstractNum>
  <w:abstractNum w:abstractNumId="24">
    <w:nsid w:val="5FA62333"/>
    <w:multiLevelType w:val="multilevel"/>
    <w:tmpl w:val="0409001F"/>
    <w:numStyleLink w:val="111111"/>
  </w:abstractNum>
  <w:abstractNum w:abstractNumId="25">
    <w:nsid w:val="64CD51D5"/>
    <w:multiLevelType w:val="hybridMultilevel"/>
    <w:tmpl w:val="609A4F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565167E"/>
    <w:multiLevelType w:val="hybridMultilevel"/>
    <w:tmpl w:val="1E2CE068"/>
    <w:lvl w:ilvl="0" w:tplc="55C85854">
      <w:start w:val="1"/>
      <w:numFmt w:val="decimal"/>
      <w:lvlText w:val="%1、"/>
      <w:lvlJc w:val="left"/>
      <w:pPr>
        <w:tabs>
          <w:tab w:val="num" w:pos="1120"/>
        </w:tabs>
        <w:ind w:left="1120" w:hanging="720"/>
      </w:pPr>
      <w:rPr>
        <w:rFonts w:ascii="Times New Roman" w:hAnsi="Times New Roman" w:cs="Times New Roman" w:hint="default"/>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27">
    <w:nsid w:val="66D5394F"/>
    <w:multiLevelType w:val="singleLevel"/>
    <w:tmpl w:val="0409000F"/>
    <w:lvl w:ilvl="0">
      <w:start w:val="1"/>
      <w:numFmt w:val="decimal"/>
      <w:lvlText w:val="%1."/>
      <w:lvlJc w:val="left"/>
      <w:pPr>
        <w:tabs>
          <w:tab w:val="num" w:pos="420"/>
        </w:tabs>
        <w:ind w:left="420" w:hanging="420"/>
      </w:pPr>
    </w:lvl>
  </w:abstractNum>
  <w:abstractNum w:abstractNumId="28">
    <w:nsid w:val="6DEC455A"/>
    <w:multiLevelType w:val="hybridMultilevel"/>
    <w:tmpl w:val="C12C49F4"/>
    <w:lvl w:ilvl="0" w:tplc="04090011">
      <w:start w:val="1"/>
      <w:numFmt w:val="decimal"/>
      <w:lvlText w:val="%1)"/>
      <w:lvlJc w:val="left"/>
      <w:pPr>
        <w:tabs>
          <w:tab w:val="num" w:pos="844"/>
        </w:tabs>
        <w:ind w:left="844" w:hanging="420"/>
      </w:pPr>
    </w:lvl>
    <w:lvl w:ilvl="1" w:tplc="04090019" w:tentative="1">
      <w:start w:val="1"/>
      <w:numFmt w:val="lowerLetter"/>
      <w:lvlText w:val="%2)"/>
      <w:lvlJc w:val="left"/>
      <w:pPr>
        <w:tabs>
          <w:tab w:val="num" w:pos="1264"/>
        </w:tabs>
        <w:ind w:left="1264" w:hanging="420"/>
      </w:pPr>
    </w:lvl>
    <w:lvl w:ilvl="2" w:tplc="0409001B" w:tentative="1">
      <w:start w:val="1"/>
      <w:numFmt w:val="lowerRoman"/>
      <w:lvlText w:val="%3."/>
      <w:lvlJc w:val="right"/>
      <w:pPr>
        <w:tabs>
          <w:tab w:val="num" w:pos="1684"/>
        </w:tabs>
        <w:ind w:left="1684" w:hanging="420"/>
      </w:pPr>
    </w:lvl>
    <w:lvl w:ilvl="3" w:tplc="0409000F" w:tentative="1">
      <w:start w:val="1"/>
      <w:numFmt w:val="decimal"/>
      <w:lvlText w:val="%4."/>
      <w:lvlJc w:val="left"/>
      <w:pPr>
        <w:tabs>
          <w:tab w:val="num" w:pos="2104"/>
        </w:tabs>
        <w:ind w:left="2104" w:hanging="420"/>
      </w:pPr>
    </w:lvl>
    <w:lvl w:ilvl="4" w:tplc="04090019" w:tentative="1">
      <w:start w:val="1"/>
      <w:numFmt w:val="lowerLetter"/>
      <w:lvlText w:val="%5)"/>
      <w:lvlJc w:val="left"/>
      <w:pPr>
        <w:tabs>
          <w:tab w:val="num" w:pos="2524"/>
        </w:tabs>
        <w:ind w:left="2524" w:hanging="420"/>
      </w:pPr>
    </w:lvl>
    <w:lvl w:ilvl="5" w:tplc="0409001B" w:tentative="1">
      <w:start w:val="1"/>
      <w:numFmt w:val="lowerRoman"/>
      <w:lvlText w:val="%6."/>
      <w:lvlJc w:val="right"/>
      <w:pPr>
        <w:tabs>
          <w:tab w:val="num" w:pos="2944"/>
        </w:tabs>
        <w:ind w:left="2944" w:hanging="420"/>
      </w:pPr>
    </w:lvl>
    <w:lvl w:ilvl="6" w:tplc="0409000F" w:tentative="1">
      <w:start w:val="1"/>
      <w:numFmt w:val="decimal"/>
      <w:lvlText w:val="%7."/>
      <w:lvlJc w:val="left"/>
      <w:pPr>
        <w:tabs>
          <w:tab w:val="num" w:pos="3364"/>
        </w:tabs>
        <w:ind w:left="3364" w:hanging="420"/>
      </w:pPr>
    </w:lvl>
    <w:lvl w:ilvl="7" w:tplc="04090019" w:tentative="1">
      <w:start w:val="1"/>
      <w:numFmt w:val="lowerLetter"/>
      <w:lvlText w:val="%8)"/>
      <w:lvlJc w:val="left"/>
      <w:pPr>
        <w:tabs>
          <w:tab w:val="num" w:pos="3784"/>
        </w:tabs>
        <w:ind w:left="3784" w:hanging="420"/>
      </w:pPr>
    </w:lvl>
    <w:lvl w:ilvl="8" w:tplc="0409001B" w:tentative="1">
      <w:start w:val="1"/>
      <w:numFmt w:val="lowerRoman"/>
      <w:lvlText w:val="%9."/>
      <w:lvlJc w:val="right"/>
      <w:pPr>
        <w:tabs>
          <w:tab w:val="num" w:pos="4204"/>
        </w:tabs>
        <w:ind w:left="4204" w:hanging="420"/>
      </w:pPr>
    </w:lvl>
  </w:abstractNum>
  <w:abstractNum w:abstractNumId="29">
    <w:nsid w:val="70F24C9F"/>
    <w:multiLevelType w:val="hybridMultilevel"/>
    <w:tmpl w:val="832E017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79120024"/>
    <w:multiLevelType w:val="hybridMultilevel"/>
    <w:tmpl w:val="2E3E7F22"/>
    <w:lvl w:ilvl="0" w:tplc="04090011">
      <w:start w:val="1"/>
      <w:numFmt w:val="decimal"/>
      <w:lvlText w:val="%1)"/>
      <w:lvlJc w:val="left"/>
      <w:pPr>
        <w:tabs>
          <w:tab w:val="num" w:pos="630"/>
        </w:tabs>
        <w:ind w:left="630" w:hanging="420"/>
      </w:p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31">
    <w:nsid w:val="79E06B51"/>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2">
    <w:nsid w:val="7E2A6650"/>
    <w:multiLevelType w:val="multilevel"/>
    <w:tmpl w:val="0409001F"/>
    <w:numStyleLink w:val="111111"/>
  </w:abstractNum>
  <w:abstractNum w:abstractNumId="33">
    <w:nsid w:val="7FB33FE7"/>
    <w:multiLevelType w:val="hybridMultilevel"/>
    <w:tmpl w:val="97A05E14"/>
    <w:lvl w:ilvl="0" w:tplc="FFFFFFFF">
      <w:start w:val="1"/>
      <w:numFmt w:val="decimal"/>
      <w:lvlText w:val="%1)"/>
      <w:lvlJc w:val="left"/>
      <w:pPr>
        <w:tabs>
          <w:tab w:val="num" w:pos="840"/>
        </w:tabs>
        <w:ind w:left="840" w:hanging="420"/>
      </w:p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34">
    <w:nsid w:val="7FC87281"/>
    <w:multiLevelType w:val="hybridMultilevel"/>
    <w:tmpl w:val="DA2A1944"/>
    <w:lvl w:ilvl="0" w:tplc="04090011">
      <w:start w:val="1"/>
      <w:numFmt w:val="decimal"/>
      <w:lvlText w:val="%1)"/>
      <w:lvlJc w:val="left"/>
      <w:pPr>
        <w:tabs>
          <w:tab w:val="num" w:pos="840"/>
        </w:tabs>
        <w:ind w:left="840" w:hanging="420"/>
      </w:pPr>
    </w:lvl>
    <w:lvl w:ilvl="1" w:tplc="0409000B">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1"/>
  </w:num>
  <w:num w:numId="2">
    <w:abstractNumId w:val="31"/>
  </w:num>
  <w:num w:numId="3">
    <w:abstractNumId w:val="9"/>
  </w:num>
  <w:num w:numId="4">
    <w:abstractNumId w:val="20"/>
  </w:num>
  <w:num w:numId="5">
    <w:abstractNumId w:val="21"/>
  </w:num>
  <w:num w:numId="6">
    <w:abstractNumId w:val="12"/>
  </w:num>
  <w:num w:numId="7">
    <w:abstractNumId w:val="15"/>
  </w:num>
  <w:num w:numId="8">
    <w:abstractNumId w:val="5"/>
  </w:num>
  <w:num w:numId="9">
    <w:abstractNumId w:val="2"/>
  </w:num>
  <w:num w:numId="10">
    <w:abstractNumId w:val="8"/>
  </w:num>
  <w:num w:numId="11">
    <w:abstractNumId w:val="23"/>
  </w:num>
  <w:num w:numId="12">
    <w:abstractNumId w:val="24"/>
  </w:num>
  <w:num w:numId="13">
    <w:abstractNumId w:val="11"/>
    <w:lvlOverride w:ilvl="0">
      <w:startOverride w:val="1"/>
    </w:lvlOverride>
  </w:num>
  <w:num w:numId="14">
    <w:abstractNumId w:val="14"/>
  </w:num>
  <w:num w:numId="15">
    <w:abstractNumId w:val="32"/>
  </w:num>
  <w:num w:numId="16">
    <w:abstractNumId w:val="1"/>
  </w:num>
  <w:num w:numId="17">
    <w:abstractNumId w:val="27"/>
  </w:num>
  <w:num w:numId="18">
    <w:abstractNumId w:val="33"/>
  </w:num>
  <w:num w:numId="19">
    <w:abstractNumId w:val="19"/>
  </w:num>
  <w:num w:numId="20">
    <w:abstractNumId w:val="16"/>
  </w:num>
  <w:num w:numId="21">
    <w:abstractNumId w:val="13"/>
  </w:num>
  <w:num w:numId="22">
    <w:abstractNumId w:val="4"/>
  </w:num>
  <w:num w:numId="23">
    <w:abstractNumId w:val="28"/>
  </w:num>
  <w:num w:numId="24">
    <w:abstractNumId w:val="10"/>
  </w:num>
  <w:num w:numId="25">
    <w:abstractNumId w:val="3"/>
  </w:num>
  <w:num w:numId="26">
    <w:abstractNumId w:val="22"/>
  </w:num>
  <w:num w:numId="27">
    <w:abstractNumId w:val="30"/>
  </w:num>
  <w:num w:numId="28">
    <w:abstractNumId w:val="29"/>
  </w:num>
  <w:num w:numId="29">
    <w:abstractNumId w:val="7"/>
  </w:num>
  <w:num w:numId="30">
    <w:abstractNumId w:val="18"/>
  </w:num>
  <w:num w:numId="31">
    <w:abstractNumId w:val="34"/>
  </w:num>
  <w:num w:numId="32">
    <w:abstractNumId w:val="6"/>
  </w:num>
  <w:num w:numId="33">
    <w:abstractNumId w:val="0"/>
  </w:num>
  <w:num w:numId="34">
    <w:abstractNumId w:val="26"/>
  </w:num>
  <w:num w:numId="35">
    <w:abstractNumId w:val="25"/>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0E4"/>
    <w:rsid w:val="001E3B83"/>
    <w:rsid w:val="001E41BE"/>
    <w:rsid w:val="0023310C"/>
    <w:rsid w:val="002C3502"/>
    <w:rsid w:val="002D60E4"/>
    <w:rsid w:val="00397F9B"/>
    <w:rsid w:val="00520B1E"/>
    <w:rsid w:val="00607E4A"/>
    <w:rsid w:val="006864F2"/>
    <w:rsid w:val="006C6282"/>
    <w:rsid w:val="006D40DA"/>
    <w:rsid w:val="007649B1"/>
    <w:rsid w:val="007D499D"/>
    <w:rsid w:val="008D144B"/>
    <w:rsid w:val="00923BC5"/>
    <w:rsid w:val="00EC0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ACEAC3-7034-4CB0-A6E0-C69716D89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40DA"/>
    <w:pPr>
      <w:widowControl w:val="0"/>
      <w:jc w:val="both"/>
    </w:pPr>
    <w:rPr>
      <w:rFonts w:ascii="Times New Roman" w:eastAsia="宋体" w:hAnsi="Times New Roman" w:cs="Times New Roman"/>
      <w:szCs w:val="24"/>
    </w:rPr>
  </w:style>
  <w:style w:type="paragraph" w:styleId="10">
    <w:name w:val="heading 1"/>
    <w:basedOn w:val="a"/>
    <w:next w:val="a"/>
    <w:link w:val="1Char"/>
    <w:uiPriority w:val="9"/>
    <w:qFormat/>
    <w:rsid w:val="006D40D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C6282"/>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uiPriority w:val="9"/>
    <w:unhideWhenUsed/>
    <w:qFormat/>
    <w:rsid w:val="006D40DA"/>
    <w:pPr>
      <w:keepNext/>
      <w:keepLines/>
      <w:spacing w:before="260" w:after="260" w:line="416" w:lineRule="auto"/>
      <w:outlineLvl w:val="2"/>
    </w:pPr>
    <w:rPr>
      <w:b/>
      <w:bCs/>
      <w:sz w:val="32"/>
      <w:szCs w:val="32"/>
    </w:rPr>
  </w:style>
  <w:style w:type="paragraph" w:styleId="4">
    <w:name w:val="heading 4"/>
    <w:basedOn w:val="7"/>
    <w:next w:val="a"/>
    <w:link w:val="4Char"/>
    <w:uiPriority w:val="9"/>
    <w:qFormat/>
    <w:rsid w:val="006D40DA"/>
    <w:pPr>
      <w:outlineLvl w:val="3"/>
    </w:pPr>
  </w:style>
  <w:style w:type="paragraph" w:styleId="7">
    <w:name w:val="heading 7"/>
    <w:basedOn w:val="a"/>
    <w:next w:val="a"/>
    <w:link w:val="7Char"/>
    <w:qFormat/>
    <w:rsid w:val="006D40DA"/>
    <w:pPr>
      <w:keepNext/>
      <w:keepLines/>
      <w:spacing w:before="240" w:after="64" w:line="320" w:lineRule="auto"/>
      <w:outlineLvl w:val="6"/>
    </w:pPr>
    <w:rPr>
      <w:b/>
      <w:bCs/>
      <w:sz w:val="24"/>
    </w:rPr>
  </w:style>
  <w:style w:type="paragraph" w:styleId="9">
    <w:name w:val="heading 9"/>
    <w:basedOn w:val="a"/>
    <w:next w:val="a"/>
    <w:link w:val="9Char"/>
    <w:qFormat/>
    <w:rsid w:val="006D40DA"/>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62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6282"/>
    <w:rPr>
      <w:sz w:val="18"/>
      <w:szCs w:val="18"/>
    </w:rPr>
  </w:style>
  <w:style w:type="paragraph" w:styleId="a4">
    <w:name w:val="footer"/>
    <w:basedOn w:val="a"/>
    <w:link w:val="Char0"/>
    <w:uiPriority w:val="99"/>
    <w:unhideWhenUsed/>
    <w:rsid w:val="006C6282"/>
    <w:pPr>
      <w:tabs>
        <w:tab w:val="center" w:pos="4153"/>
        <w:tab w:val="right" w:pos="8306"/>
      </w:tabs>
      <w:snapToGrid w:val="0"/>
      <w:jc w:val="left"/>
    </w:pPr>
    <w:rPr>
      <w:sz w:val="18"/>
      <w:szCs w:val="18"/>
    </w:rPr>
  </w:style>
  <w:style w:type="character" w:customStyle="1" w:styleId="Char0">
    <w:name w:val="页脚 Char"/>
    <w:basedOn w:val="a0"/>
    <w:link w:val="a4"/>
    <w:uiPriority w:val="99"/>
    <w:rsid w:val="006C6282"/>
    <w:rPr>
      <w:sz w:val="18"/>
      <w:szCs w:val="18"/>
    </w:rPr>
  </w:style>
  <w:style w:type="character" w:customStyle="1" w:styleId="2Char">
    <w:name w:val="标题 2 Char"/>
    <w:basedOn w:val="a0"/>
    <w:link w:val="2"/>
    <w:uiPriority w:val="9"/>
    <w:rsid w:val="006C6282"/>
    <w:rPr>
      <w:rFonts w:ascii="宋体" w:eastAsia="宋体" w:hAnsi="宋体" w:cs="宋体"/>
      <w:b/>
      <w:bCs/>
      <w:kern w:val="0"/>
      <w:sz w:val="36"/>
      <w:szCs w:val="36"/>
    </w:rPr>
  </w:style>
  <w:style w:type="paragraph" w:styleId="a5">
    <w:name w:val="Normal (Web)"/>
    <w:basedOn w:val="a"/>
    <w:uiPriority w:val="99"/>
    <w:semiHidden/>
    <w:unhideWhenUsed/>
    <w:rsid w:val="006C6282"/>
    <w:pPr>
      <w:widowControl/>
      <w:spacing w:before="100" w:beforeAutospacing="1" w:after="100" w:afterAutospacing="1"/>
      <w:jc w:val="left"/>
    </w:pPr>
    <w:rPr>
      <w:rFonts w:ascii="宋体" w:hAnsi="宋体" w:cs="宋体"/>
      <w:kern w:val="0"/>
      <w:sz w:val="24"/>
    </w:rPr>
  </w:style>
  <w:style w:type="character" w:styleId="a6">
    <w:name w:val="Hyperlink"/>
    <w:basedOn w:val="a0"/>
    <w:uiPriority w:val="99"/>
    <w:unhideWhenUsed/>
    <w:rsid w:val="006C6282"/>
    <w:rPr>
      <w:color w:val="0000FF"/>
      <w:u w:val="single"/>
    </w:rPr>
  </w:style>
  <w:style w:type="character" w:customStyle="1" w:styleId="apple-converted-space">
    <w:name w:val="apple-converted-space"/>
    <w:basedOn w:val="a0"/>
    <w:rsid w:val="006C6282"/>
  </w:style>
  <w:style w:type="paragraph" w:styleId="HTML">
    <w:name w:val="HTML Preformatted"/>
    <w:basedOn w:val="a"/>
    <w:link w:val="HTMLChar"/>
    <w:uiPriority w:val="99"/>
    <w:semiHidden/>
    <w:unhideWhenUsed/>
    <w:rsid w:val="006C62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6C6282"/>
    <w:rPr>
      <w:rFonts w:ascii="宋体" w:eastAsia="宋体" w:hAnsi="宋体" w:cs="宋体"/>
      <w:kern w:val="0"/>
      <w:sz w:val="24"/>
      <w:szCs w:val="24"/>
    </w:rPr>
  </w:style>
  <w:style w:type="character" w:customStyle="1" w:styleId="pun">
    <w:name w:val="pun"/>
    <w:basedOn w:val="a0"/>
    <w:rsid w:val="006C6282"/>
  </w:style>
  <w:style w:type="character" w:customStyle="1" w:styleId="tag">
    <w:name w:val="tag"/>
    <w:basedOn w:val="a0"/>
    <w:rsid w:val="006C6282"/>
  </w:style>
  <w:style w:type="character" w:customStyle="1" w:styleId="pln">
    <w:name w:val="pln"/>
    <w:basedOn w:val="a0"/>
    <w:rsid w:val="006C6282"/>
  </w:style>
  <w:style w:type="character" w:customStyle="1" w:styleId="atn">
    <w:name w:val="atn"/>
    <w:basedOn w:val="a0"/>
    <w:rsid w:val="006C6282"/>
  </w:style>
  <w:style w:type="character" w:customStyle="1" w:styleId="atv">
    <w:name w:val="atv"/>
    <w:basedOn w:val="a0"/>
    <w:rsid w:val="006C6282"/>
  </w:style>
  <w:style w:type="character" w:customStyle="1" w:styleId="kwd">
    <w:name w:val="kwd"/>
    <w:basedOn w:val="a0"/>
    <w:rsid w:val="006C6282"/>
  </w:style>
  <w:style w:type="character" w:customStyle="1" w:styleId="str">
    <w:name w:val="str"/>
    <w:basedOn w:val="a0"/>
    <w:rsid w:val="006C6282"/>
  </w:style>
  <w:style w:type="character" w:customStyle="1" w:styleId="typ">
    <w:name w:val="typ"/>
    <w:basedOn w:val="a0"/>
    <w:rsid w:val="006C6282"/>
  </w:style>
  <w:style w:type="character" w:customStyle="1" w:styleId="com">
    <w:name w:val="com"/>
    <w:basedOn w:val="a0"/>
    <w:rsid w:val="006C6282"/>
  </w:style>
  <w:style w:type="character" w:customStyle="1" w:styleId="3Char">
    <w:name w:val="标题 3 Char"/>
    <w:basedOn w:val="a0"/>
    <w:link w:val="3"/>
    <w:uiPriority w:val="9"/>
    <w:rsid w:val="006D40DA"/>
    <w:rPr>
      <w:b/>
      <w:bCs/>
      <w:sz w:val="32"/>
      <w:szCs w:val="32"/>
    </w:rPr>
  </w:style>
  <w:style w:type="character" w:customStyle="1" w:styleId="1Char">
    <w:name w:val="标题 1 Char"/>
    <w:basedOn w:val="a0"/>
    <w:link w:val="10"/>
    <w:uiPriority w:val="9"/>
    <w:rsid w:val="006D40DA"/>
    <w:rPr>
      <w:rFonts w:ascii="Times New Roman" w:eastAsia="宋体" w:hAnsi="Times New Roman" w:cs="Times New Roman"/>
      <w:b/>
      <w:bCs/>
      <w:kern w:val="44"/>
      <w:sz w:val="44"/>
      <w:szCs w:val="44"/>
    </w:rPr>
  </w:style>
  <w:style w:type="character" w:customStyle="1" w:styleId="4Char">
    <w:name w:val="标题 4 Char"/>
    <w:basedOn w:val="a0"/>
    <w:link w:val="4"/>
    <w:uiPriority w:val="9"/>
    <w:rsid w:val="006D40DA"/>
    <w:rPr>
      <w:rFonts w:ascii="Times New Roman" w:eastAsia="宋体" w:hAnsi="Times New Roman" w:cs="Times New Roman"/>
      <w:b/>
      <w:bCs/>
      <w:sz w:val="24"/>
      <w:szCs w:val="24"/>
    </w:rPr>
  </w:style>
  <w:style w:type="character" w:customStyle="1" w:styleId="7Char">
    <w:name w:val="标题 7 Char"/>
    <w:basedOn w:val="a0"/>
    <w:link w:val="7"/>
    <w:rsid w:val="006D40DA"/>
    <w:rPr>
      <w:rFonts w:ascii="Times New Roman" w:eastAsia="宋体" w:hAnsi="Times New Roman" w:cs="Times New Roman"/>
      <w:b/>
      <w:bCs/>
      <w:sz w:val="24"/>
      <w:szCs w:val="24"/>
    </w:rPr>
  </w:style>
  <w:style w:type="character" w:customStyle="1" w:styleId="9Char">
    <w:name w:val="标题 9 Char"/>
    <w:basedOn w:val="a0"/>
    <w:link w:val="9"/>
    <w:rsid w:val="006D40DA"/>
    <w:rPr>
      <w:rFonts w:ascii="Arial" w:eastAsia="黑体" w:hAnsi="Arial" w:cs="Times New Roman"/>
      <w:szCs w:val="21"/>
    </w:rPr>
  </w:style>
  <w:style w:type="table" w:styleId="a7">
    <w:name w:val="Table Grid"/>
    <w:basedOn w:val="a1"/>
    <w:rsid w:val="006D40D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age number"/>
    <w:basedOn w:val="a0"/>
    <w:uiPriority w:val="99"/>
    <w:rsid w:val="006D40DA"/>
  </w:style>
  <w:style w:type="paragraph" w:customStyle="1" w:styleId="1">
    <w:name w:val="样式1"/>
    <w:basedOn w:val="a"/>
    <w:rsid w:val="006D40DA"/>
    <w:pPr>
      <w:numPr>
        <w:numId w:val="1"/>
      </w:numPr>
    </w:pPr>
    <w:rPr>
      <w:b/>
      <w:sz w:val="36"/>
      <w:szCs w:val="36"/>
    </w:rPr>
  </w:style>
  <w:style w:type="paragraph" w:styleId="11">
    <w:name w:val="toc 1"/>
    <w:basedOn w:val="a"/>
    <w:next w:val="a"/>
    <w:autoRedefine/>
    <w:uiPriority w:val="39"/>
    <w:rsid w:val="006D40DA"/>
  </w:style>
  <w:style w:type="paragraph" w:styleId="a9">
    <w:name w:val="Document Map"/>
    <w:basedOn w:val="a"/>
    <w:link w:val="Char1"/>
    <w:rsid w:val="006D40DA"/>
    <w:pPr>
      <w:shd w:val="clear" w:color="auto" w:fill="000080"/>
    </w:pPr>
  </w:style>
  <w:style w:type="character" w:customStyle="1" w:styleId="Char1">
    <w:name w:val="文档结构图 Char"/>
    <w:basedOn w:val="a0"/>
    <w:link w:val="a9"/>
    <w:rsid w:val="006D40DA"/>
    <w:rPr>
      <w:rFonts w:ascii="Times New Roman" w:eastAsia="宋体" w:hAnsi="Times New Roman" w:cs="Times New Roman"/>
      <w:szCs w:val="24"/>
      <w:shd w:val="clear" w:color="auto" w:fill="000080"/>
    </w:rPr>
  </w:style>
  <w:style w:type="numbering" w:styleId="111111">
    <w:name w:val="Outline List 2"/>
    <w:basedOn w:val="a2"/>
    <w:rsid w:val="006D40DA"/>
    <w:pPr>
      <w:numPr>
        <w:numId w:val="2"/>
      </w:numPr>
    </w:pPr>
  </w:style>
  <w:style w:type="paragraph" w:customStyle="1" w:styleId="12">
    <w:name w:val="熊氏1"/>
    <w:basedOn w:val="10"/>
    <w:autoRedefine/>
    <w:rsid w:val="006D40DA"/>
    <w:rPr>
      <w:sz w:val="28"/>
      <w:szCs w:val="28"/>
    </w:rPr>
  </w:style>
  <w:style w:type="paragraph" w:customStyle="1" w:styleId="20">
    <w:name w:val="熊氏2"/>
    <w:basedOn w:val="2"/>
    <w:link w:val="2Char0"/>
    <w:autoRedefine/>
    <w:rsid w:val="006D40DA"/>
    <w:pPr>
      <w:keepNext/>
      <w:keepLines/>
      <w:widowControl w:val="0"/>
      <w:spacing w:before="260" w:beforeAutospacing="0" w:after="260" w:afterAutospacing="0" w:line="416" w:lineRule="auto"/>
      <w:jc w:val="both"/>
    </w:pPr>
    <w:rPr>
      <w:rFonts w:ascii="Arial" w:eastAsia="黑体" w:hAnsi="Arial" w:cs="Times New Roman"/>
      <w:szCs w:val="21"/>
    </w:rPr>
  </w:style>
  <w:style w:type="character" w:customStyle="1" w:styleId="2Char0">
    <w:name w:val="熊氏2 Char"/>
    <w:basedOn w:val="2Char"/>
    <w:link w:val="20"/>
    <w:rsid w:val="006D40DA"/>
    <w:rPr>
      <w:rFonts w:ascii="Arial" w:eastAsia="黑体" w:hAnsi="Arial" w:cs="Times New Roman"/>
      <w:b/>
      <w:bCs/>
      <w:kern w:val="0"/>
      <w:sz w:val="36"/>
      <w:szCs w:val="21"/>
    </w:rPr>
  </w:style>
  <w:style w:type="paragraph" w:styleId="21">
    <w:name w:val="toc 2"/>
    <w:basedOn w:val="a"/>
    <w:next w:val="a"/>
    <w:autoRedefine/>
    <w:uiPriority w:val="39"/>
    <w:rsid w:val="006D40DA"/>
    <w:pPr>
      <w:ind w:leftChars="200" w:left="420"/>
    </w:pPr>
  </w:style>
  <w:style w:type="paragraph" w:styleId="40">
    <w:name w:val="toc 4"/>
    <w:basedOn w:val="a"/>
    <w:next w:val="a"/>
    <w:autoRedefine/>
    <w:semiHidden/>
    <w:rsid w:val="006D40DA"/>
    <w:pPr>
      <w:ind w:leftChars="600" w:left="1260"/>
    </w:pPr>
  </w:style>
  <w:style w:type="paragraph" w:styleId="70">
    <w:name w:val="toc 7"/>
    <w:basedOn w:val="a"/>
    <w:next w:val="a"/>
    <w:autoRedefine/>
    <w:semiHidden/>
    <w:rsid w:val="006D40DA"/>
    <w:pPr>
      <w:ind w:leftChars="1200" w:left="2520"/>
    </w:pPr>
  </w:style>
  <w:style w:type="paragraph" w:styleId="30">
    <w:name w:val="toc 3"/>
    <w:basedOn w:val="a"/>
    <w:next w:val="a"/>
    <w:autoRedefine/>
    <w:uiPriority w:val="39"/>
    <w:rsid w:val="006D40DA"/>
    <w:pPr>
      <w:ind w:leftChars="400" w:left="840"/>
    </w:pPr>
  </w:style>
  <w:style w:type="character" w:styleId="aa">
    <w:name w:val="Emphasis"/>
    <w:basedOn w:val="a0"/>
    <w:qFormat/>
    <w:rsid w:val="006D40DA"/>
    <w:rPr>
      <w:i/>
      <w:iCs/>
    </w:rPr>
  </w:style>
  <w:style w:type="character" w:customStyle="1" w:styleId="code">
    <w:name w:val="code"/>
    <w:rsid w:val="007649B1"/>
  </w:style>
  <w:style w:type="character" w:styleId="ab">
    <w:name w:val="Strong"/>
    <w:uiPriority w:val="22"/>
    <w:qFormat/>
    <w:rsid w:val="007649B1"/>
    <w:rPr>
      <w:b/>
      <w:bCs/>
    </w:rPr>
  </w:style>
  <w:style w:type="paragraph" w:customStyle="1" w:styleId="i1">
    <w:name w:val="i1"/>
    <w:basedOn w:val="a"/>
    <w:rsid w:val="007649B1"/>
    <w:pPr>
      <w:widowControl/>
      <w:spacing w:before="120" w:after="120"/>
      <w:jc w:val="left"/>
    </w:pPr>
    <w:rPr>
      <w:rFonts w:ascii="宋体" w:hAnsi="宋体" w:cs="宋体"/>
      <w:kern w:val="0"/>
      <w:sz w:val="24"/>
    </w:rPr>
  </w:style>
  <w:style w:type="character" w:styleId="ac">
    <w:name w:val="FollowedHyperlink"/>
    <w:uiPriority w:val="99"/>
    <w:semiHidden/>
    <w:unhideWhenUsed/>
    <w:rsid w:val="007649B1"/>
    <w:rPr>
      <w:color w:val="0000FF"/>
      <w:u w:val="single"/>
    </w:rPr>
  </w:style>
  <w:style w:type="paragraph" w:customStyle="1" w:styleId="syntax">
    <w:name w:val="syntax"/>
    <w:basedOn w:val="a"/>
    <w:rsid w:val="007649B1"/>
    <w:pPr>
      <w:widowControl/>
      <w:pBdr>
        <w:top w:val="single" w:sz="6" w:space="3" w:color="999999"/>
        <w:left w:val="single" w:sz="6" w:space="6" w:color="999999"/>
        <w:bottom w:val="single" w:sz="6" w:space="3" w:color="999999"/>
        <w:right w:val="single" w:sz="6" w:space="6" w:color="999999"/>
      </w:pBdr>
      <w:shd w:val="clear" w:color="auto" w:fill="CCCCCC"/>
      <w:spacing w:before="240" w:after="240"/>
      <w:jc w:val="left"/>
    </w:pPr>
    <w:rPr>
      <w:rFonts w:ascii="宋体" w:hAnsi="宋体" w:cs="宋体"/>
      <w:b/>
      <w:bCs/>
      <w:color w:val="000000"/>
      <w:spacing w:val="24"/>
      <w:kern w:val="0"/>
      <w:sz w:val="24"/>
    </w:rPr>
  </w:style>
  <w:style w:type="paragraph" w:styleId="ad">
    <w:name w:val="Balloon Text"/>
    <w:basedOn w:val="a"/>
    <w:link w:val="Char2"/>
    <w:uiPriority w:val="99"/>
    <w:semiHidden/>
    <w:unhideWhenUsed/>
    <w:rsid w:val="007649B1"/>
    <w:rPr>
      <w:rFonts w:ascii="Calibri" w:hAnsi="Calibri"/>
      <w:sz w:val="18"/>
      <w:szCs w:val="18"/>
    </w:rPr>
  </w:style>
  <w:style w:type="character" w:customStyle="1" w:styleId="Char2">
    <w:name w:val="批注框文本 Char"/>
    <w:basedOn w:val="a0"/>
    <w:link w:val="ad"/>
    <w:uiPriority w:val="99"/>
    <w:semiHidden/>
    <w:rsid w:val="007649B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78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8.png"/><Relationship Id="rId42" Type="http://schemas.openxmlformats.org/officeDocument/2006/relationships/hyperlink" Target="#Bookmark4"/><Relationship Id="rId63" Type="http://schemas.openxmlformats.org/officeDocument/2006/relationships/image" Target="media/image42.png"/><Relationship Id="rId84" Type="http://schemas.openxmlformats.org/officeDocument/2006/relationships/hyperlink" Target="#Bookmark17"/><Relationship Id="rId138" Type="http://schemas.openxmlformats.org/officeDocument/2006/relationships/image" Target="media/image102.png"/><Relationship Id="rId107" Type="http://schemas.openxmlformats.org/officeDocument/2006/relationships/image" Target="media/image71.png"/><Relationship Id="rId11" Type="http://schemas.openxmlformats.org/officeDocument/2006/relationships/image" Target="media/image1.png"/><Relationship Id="rId32" Type="http://schemas.openxmlformats.org/officeDocument/2006/relationships/image" Target="media/image17.png"/><Relationship Id="rId53" Type="http://schemas.openxmlformats.org/officeDocument/2006/relationships/image" Target="media/image33.png"/><Relationship Id="rId74" Type="http://schemas.openxmlformats.org/officeDocument/2006/relationships/image" Target="media/image50.jpeg"/><Relationship Id="rId128" Type="http://schemas.openxmlformats.org/officeDocument/2006/relationships/image" Target="media/image92.png"/><Relationship Id="rId149"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image" Target="media/image59.png"/><Relationship Id="rId22" Type="http://schemas.openxmlformats.org/officeDocument/2006/relationships/image" Target="media/image9.png"/><Relationship Id="rId27" Type="http://schemas.openxmlformats.org/officeDocument/2006/relationships/hyperlink" Target="#Bookmark3"/><Relationship Id="rId43" Type="http://schemas.openxmlformats.org/officeDocument/2006/relationships/hyperlink" Target="#Bookmark5"/><Relationship Id="rId48" Type="http://schemas.openxmlformats.org/officeDocument/2006/relationships/image" Target="media/image30.png"/><Relationship Id="rId64" Type="http://schemas.openxmlformats.org/officeDocument/2006/relationships/image" Target="media/image43.png"/><Relationship Id="rId69" Type="http://schemas.openxmlformats.org/officeDocument/2006/relationships/hyperlink" Target="#Bookmark10"/><Relationship Id="rId113" Type="http://schemas.openxmlformats.org/officeDocument/2006/relationships/image" Target="media/image77.png"/><Relationship Id="rId118" Type="http://schemas.openxmlformats.org/officeDocument/2006/relationships/image" Target="media/image82.png"/><Relationship Id="rId134" Type="http://schemas.openxmlformats.org/officeDocument/2006/relationships/image" Target="media/image98.png"/><Relationship Id="rId139" Type="http://schemas.openxmlformats.org/officeDocument/2006/relationships/image" Target="media/image103.png"/><Relationship Id="rId80" Type="http://schemas.openxmlformats.org/officeDocument/2006/relationships/hyperlink" Target="http://www.unisys.com/" TargetMode="External"/><Relationship Id="rId85" Type="http://schemas.openxmlformats.org/officeDocument/2006/relationships/image" Target="media/image52.png"/><Relationship Id="rId150" Type="http://schemas.openxmlformats.org/officeDocument/2006/relationships/image" Target="media/image114.png"/><Relationship Id="rId12" Type="http://schemas.openxmlformats.org/officeDocument/2006/relationships/hyperlink" Target="http://www.evget.com"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34.png"/><Relationship Id="rId70" Type="http://schemas.openxmlformats.org/officeDocument/2006/relationships/image" Target="media/image47.jpeg"/><Relationship Id="rId75" Type="http://schemas.openxmlformats.org/officeDocument/2006/relationships/image" Target="media/image51.png"/><Relationship Id="rId91" Type="http://schemas.openxmlformats.org/officeDocument/2006/relationships/hyperlink" Target="#Bookmark18"/><Relationship Id="rId96" Type="http://schemas.openxmlformats.org/officeDocument/2006/relationships/image" Target="media/image60.png"/><Relationship Id="rId140" Type="http://schemas.openxmlformats.org/officeDocument/2006/relationships/image" Target="media/image104.png"/><Relationship Id="rId145" Type="http://schemas.openxmlformats.org/officeDocument/2006/relationships/image" Target="media/image10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26.png"/><Relationship Id="rId60" Type="http://schemas.openxmlformats.org/officeDocument/2006/relationships/hyperlink" Target="#Bookmark8"/><Relationship Id="rId65" Type="http://schemas.openxmlformats.org/officeDocument/2006/relationships/image" Target="media/image44.png"/><Relationship Id="rId81" Type="http://schemas.openxmlformats.org/officeDocument/2006/relationships/hyperlink" Target="#Bookmark14"/><Relationship Id="rId86" Type="http://schemas.openxmlformats.org/officeDocument/2006/relationships/image" Target="media/image53.png"/><Relationship Id="rId130" Type="http://schemas.openxmlformats.org/officeDocument/2006/relationships/image" Target="media/image94.png"/><Relationship Id="rId135" Type="http://schemas.openxmlformats.org/officeDocument/2006/relationships/image" Target="media/image99.png"/><Relationship Id="rId151" Type="http://schemas.openxmlformats.org/officeDocument/2006/relationships/image" Target="media/image115.png"/><Relationship Id="rId13" Type="http://schemas.openxmlformats.org/officeDocument/2006/relationships/hyperlink" Target="mailto:suport@evget.com"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73.png"/><Relationship Id="rId34" Type="http://schemas.openxmlformats.org/officeDocument/2006/relationships/image" Target="media/image19.png"/><Relationship Id="rId50" Type="http://schemas.openxmlformats.org/officeDocument/2006/relationships/hyperlink" Target="#Bookmark6"/><Relationship Id="rId55" Type="http://schemas.openxmlformats.org/officeDocument/2006/relationships/image" Target="media/image35.png"/><Relationship Id="rId76" Type="http://schemas.openxmlformats.org/officeDocument/2006/relationships/hyperlink" Target="#Bookmark11"/><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5.png"/><Relationship Id="rId146"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hyperlink" Target="ms-help://MS.VSCC/MS.MSDNVS/cpguide/html/cpconglobalassemblycache.htm" TargetMode="External"/><Relationship Id="rId2" Type="http://schemas.openxmlformats.org/officeDocument/2006/relationships/numbering" Target="numbering.xml"/><Relationship Id="rId29" Type="http://schemas.openxmlformats.org/officeDocument/2006/relationships/hyperlink" Target="mailto:info@steema.com" TargetMode="External"/><Relationship Id="rId24" Type="http://schemas.openxmlformats.org/officeDocument/2006/relationships/image" Target="media/image11.png"/><Relationship Id="rId40" Type="http://schemas.openxmlformats.org/officeDocument/2006/relationships/hyperlink" Target="#Bookmark2"/><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image" Target="media/image100.png"/><Relationship Id="rId61" Type="http://schemas.openxmlformats.org/officeDocument/2006/relationships/image" Target="media/image40.png"/><Relationship Id="rId82" Type="http://schemas.openxmlformats.org/officeDocument/2006/relationships/hyperlink" Target="#Bookmark15"/><Relationship Id="rId152"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hyperlink" Target="mailto:info@steema.co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hyperlink" Target="#Bookmark12"/><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90.png"/><Relationship Id="rId147" Type="http://schemas.openxmlformats.org/officeDocument/2006/relationships/image" Target="media/image111.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hyperlink" Target="http://www.unisys.com/about__unisys/lzw/" TargetMode="External"/><Relationship Id="rId93" Type="http://schemas.openxmlformats.org/officeDocument/2006/relationships/hyperlink" Target="#Bookmark19"/><Relationship Id="rId98" Type="http://schemas.openxmlformats.org/officeDocument/2006/relationships/image" Target="media/image62.png"/><Relationship Id="rId121" Type="http://schemas.openxmlformats.org/officeDocument/2006/relationships/image" Target="media/image85.png"/><Relationship Id="rId142"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8.png"/><Relationship Id="rId67" Type="http://schemas.openxmlformats.org/officeDocument/2006/relationships/hyperlink" Target="#Bookmark9"/><Relationship Id="rId116" Type="http://schemas.openxmlformats.org/officeDocument/2006/relationships/image" Target="media/image80.png"/><Relationship Id="rId137" Type="http://schemas.openxmlformats.org/officeDocument/2006/relationships/image" Target="media/image101.png"/><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1.png"/><Relationship Id="rId83" Type="http://schemas.openxmlformats.org/officeDocument/2006/relationships/hyperlink" Target="#Bookmark16"/><Relationship Id="rId88" Type="http://schemas.openxmlformats.org/officeDocument/2006/relationships/image" Target="media/image55.png"/><Relationship Id="rId111" Type="http://schemas.openxmlformats.org/officeDocument/2006/relationships/image" Target="media/image75.png"/><Relationship Id="rId132" Type="http://schemas.openxmlformats.org/officeDocument/2006/relationships/image" Target="media/image96.png"/><Relationship Id="rId153"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37.png"/><Relationship Id="rId106" Type="http://schemas.openxmlformats.org/officeDocument/2006/relationships/image" Target="media/image70.png"/><Relationship Id="rId127" Type="http://schemas.openxmlformats.org/officeDocument/2006/relationships/image" Target="media/image91.png"/><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hyperlink" Target="#Bookmark7"/><Relationship Id="rId73" Type="http://schemas.openxmlformats.org/officeDocument/2006/relationships/image" Target="media/image49.jpeg"/><Relationship Id="rId78" Type="http://schemas.openxmlformats.org/officeDocument/2006/relationships/hyperlink" Target="#Bookmark13"/><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6.png"/><Relationship Id="rId143" Type="http://schemas.openxmlformats.org/officeDocument/2006/relationships/image" Target="media/image107.png"/><Relationship Id="rId148"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3.png"/><Relationship Id="rId47" Type="http://schemas.openxmlformats.org/officeDocument/2006/relationships/image" Target="media/image29.png"/><Relationship Id="rId68" Type="http://schemas.openxmlformats.org/officeDocument/2006/relationships/image" Target="media/image46.png"/><Relationship Id="rId89" Type="http://schemas.openxmlformats.org/officeDocument/2006/relationships/image" Target="media/image56.png"/><Relationship Id="rId112" Type="http://schemas.openxmlformats.org/officeDocument/2006/relationships/image" Target="media/image76.png"/><Relationship Id="rId133" Type="http://schemas.openxmlformats.org/officeDocument/2006/relationships/image" Target="media/image97.png"/><Relationship Id="rId154" Type="http://schemas.openxmlformats.org/officeDocument/2006/relationships/theme" Target="theme/theme1.xml"/><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38.png"/><Relationship Id="rId79" Type="http://schemas.openxmlformats.org/officeDocument/2006/relationships/hyperlink" Target="ms-help://MS.VSCC/MS.MSDNVS/cpref/html/frlrfsystemdrawingimaging.htm" TargetMode="External"/><Relationship Id="rId102" Type="http://schemas.openxmlformats.org/officeDocument/2006/relationships/image" Target="media/image66.png"/><Relationship Id="rId123" Type="http://schemas.openxmlformats.org/officeDocument/2006/relationships/image" Target="media/image87.png"/><Relationship Id="rId144" Type="http://schemas.openxmlformats.org/officeDocument/2006/relationships/image" Target="media/image108.png"/><Relationship Id="rId90"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0D8DC-682B-4CFA-8AAD-872711974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33940</Words>
  <Characters>193460</Characters>
  <Application>Microsoft Office Word</Application>
  <DocSecurity>0</DocSecurity>
  <Lines>1612</Lines>
  <Paragraphs>453</Paragraphs>
  <ScaleCrop>false</ScaleCrop>
  <Company>MS</Company>
  <LinksUpToDate>false</LinksUpToDate>
  <CharactersWithSpaces>226947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龙博方案网档案</dc:title>
  <dc:subject/>
  <dc:creator/>
  <cp:keywords/>
  <dc:description/>
  <cp:lastModifiedBy>USER-</cp:lastModifiedBy>
  <cp:revision>4</cp:revision>
  <dcterms:created xsi:type="dcterms:W3CDTF">2014-04-19T09:00:00Z</dcterms:created>
  <dcterms:modified xsi:type="dcterms:W3CDTF">2014-04-28T07:46:00Z</dcterms:modified>
</cp:coreProperties>
</file>