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8.0 -->
  <w:background w:color="ffffff">
    <v:background id="_x0000_s1025" filled="t"/>
  </w:background>
  <w:body>
    <w:p>
      <w:r>
        <w:rPr>
          <w:b/>
          <w:color w:val="FF0000"/>
          <w:sz w:val="24"/>
        </w:rPr>
        <w:t>Evaluation Only. Created with Aspose.Words. Copyright 2003-2020 Aspose Pty Ltd.</w:t>
      </w:r>
    </w:p>
    <w:p>
      <w:pPr>
        <w:pStyle w:val="Title"/>
        <w:spacing w:before="240" w:after="120"/>
        <w:jc w:val="center"/>
      </w:pPr>
      <w:r>
        <w:t xml:space="preserve">Lorem ipsum </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Heading1"/>
        <w:keepNext/>
        <w:numPr>
          <w:ilvl w:val="0"/>
          <w:numId w:val="1"/>
        </w:numPr>
        <w:spacing w:before="240" w:after="120"/>
        <w:ind w:left="0" w:right="0" w:hanging="432"/>
      </w:pPr>
      <w:r>
        <w:t xml:space="preserve">Lorem ipsum dolor sit amet, consectetur adipiscing elit. Nunc ac faucibus odio. </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i w:val="0"/>
          <w:caps w:val="0"/>
          <w:smallCaps w:val="0"/>
          <w:color w:val="000000"/>
          <w:spacing w:val="0"/>
          <w:sz w:val="21"/>
        </w:rPr>
        <w:t xml:space="preserve">Vivamus dapibus sodales ex, vitae malesuada ipsum cursus convallis. Maecenas sed egestas nulla, ac condimentum orci. </w:t>
      </w:r>
      <w:r>
        <w:rPr>
          <w:rFonts w:ascii="DejaVu Sans" w:hAnsi="DejaVu Sans" w:cs="DejaVu Sans"/>
          <w:b w:val="0"/>
          <w:i w:val="0"/>
          <w:caps w:val="0"/>
          <w:smallCaps w:val="0"/>
          <w:color w:val="000000"/>
          <w:spacing w:val="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b w:val="0"/>
          <w:i/>
          <w:iCs/>
          <w:caps w:val="0"/>
          <w:smallCaps w:val="0"/>
          <w:color w:val="000000"/>
          <w:spacing w:val="0"/>
          <w:sz w:val="21"/>
        </w:rPr>
        <w:t xml:space="preserve">Nullam mollis convallis ipsum, ac accumsan nunc vehicula vitae. </w:t>
      </w:r>
      <w:r>
        <w:rPr>
          <w:rFonts w:ascii="DejaVu Sans" w:hAnsi="DejaVu Sans" w:cs="DejaVu Sans"/>
          <w:b w:val="0"/>
          <w:i w:val="0"/>
          <w:caps w:val="0"/>
          <w:smallCaps w:val="0"/>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ascii="DejaVu Sans" w:hAnsi="DejaVu Sans" w:cs="DejaVu Sans"/>
          <w:b/>
          <w:bCs/>
          <w:i w:val="0"/>
          <w:caps w:val="0"/>
          <w:smallCaps w:val="0"/>
          <w:color w:val="000000"/>
          <w:spacing w:val="0"/>
          <w:sz w:val="21"/>
        </w:rPr>
      </w:pPr>
      <w:r>
        <w:rPr>
          <w:rFonts w:ascii="DejaVu Sans" w:hAnsi="DejaVu Sans" w:cs="DejaVu Sans"/>
          <w:b/>
          <w:bCs/>
          <w:i w:val="0"/>
          <w:caps w:val="0"/>
          <w:smallCaps w:val="0"/>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ascii="DejaVu Sans" w:hAnsi="DejaVu Sans" w:cs="DejaVu Sans"/>
          <w:b w:val="0"/>
          <w:i/>
          <w:iCs/>
          <w:caps w:val="0"/>
          <w:smallCaps w:val="0"/>
          <w:color w:val="000000"/>
          <w:spacing w:val="0"/>
          <w:sz w:val="21"/>
        </w:rPr>
      </w:pPr>
      <w:r>
        <w:rPr>
          <w:rFonts w:ascii="DejaVu Sans" w:hAnsi="DejaVu Sans" w:cs="DejaVu Sans"/>
          <w:b w:val="0"/>
          <w:i/>
          <w:iCs/>
          <w:caps w:val="0"/>
          <w:smallCaps w:val="0"/>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ascii="DejaVu Sans" w:hAnsi="DejaVu Sans" w:cs="DejaVu Sans"/>
          <w:b w:val="0"/>
          <w:i w:val="0"/>
          <w:caps w:val="0"/>
          <w:smallCaps w:val="0"/>
          <w:color w:val="000000"/>
          <w:spacing w:val="0"/>
          <w:sz w:val="21"/>
          <w:u w:val="single"/>
        </w:rPr>
      </w:pPr>
      <w:r>
        <w:rPr>
          <w:rFonts w:ascii="DejaVu Sans" w:hAnsi="DejaVu Sans" w:cs="DejaVu Sans"/>
          <w:b w:val="0"/>
          <w:i w:val="0"/>
          <w:caps w:val="0"/>
          <w:smallCaps w:val="0"/>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ascii="DejaVu Sans" w:hAnsi="DejaVu Sans" w:cs="DejaVu Sans"/>
          <w:b w:val="0"/>
          <w:i w:val="0"/>
          <w:caps w:val="0"/>
          <w:smallCaps w:val="0"/>
          <w:color w:val="000000"/>
          <w:spacing w:val="0"/>
          <w:sz w:val="21"/>
        </w:rPr>
      </w:pPr>
      <w:hyperlink r:id="rId4" w:history="1">
        <w:r>
          <w:rPr>
            <w:rStyle w:val="InternetLink"/>
            <w:rFonts w:ascii="DejaVu Sans" w:hAnsi="DejaVu Sans" w:cs="DejaVu Sans"/>
            <w:b w:val="0"/>
            <w:i w:val="0"/>
            <w:caps w:val="0"/>
            <w:smallCaps w:val="0"/>
            <w:color w:val="000000"/>
            <w:spacing w:val="0"/>
            <w:sz w:val="21"/>
          </w:rPr>
          <w:t xml:space="preserve">Mauris id ex erat. </w:t>
        </w:r>
      </w:hyperlink>
      <w:r>
        <w:rPr>
          <w:rFonts w:ascii="DejaVu Sans" w:hAnsi="DejaVu Sans" w:cs="DejaVu Sans"/>
          <w:b w:val="0"/>
          <w:i w:val="0"/>
          <w:caps w:val="0"/>
          <w:smallCaps w:val="0"/>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pPr>
      <w: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Heading1"/>
        <w:keepNext/>
        <w:numPr>
          <w:ilvl w:val="0"/>
          <w:numId w:val="1"/>
        </w:numPr>
        <w:spacing w:before="240" w:after="120"/>
        <w:ind w:left="0" w:right="0" w:hanging="432"/>
      </w:pPr>
      <w:r>
        <w:t>Cras fringilla ipsum magna, in fringilla dui commodo a.</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tbl>
      <w:tblPr>
        <w:jc w:val="left"/>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Pr>
      <w:tblGrid>
        <w:gridCol w:w="719"/>
        <w:gridCol w:w="5670"/>
        <w:gridCol w:w="1560"/>
        <w:gridCol w:w="1697"/>
      </w:tblGrid>
      <w:tr>
        <w:tblPrEx>
          <w:jc w:val="left"/>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PrEx>
        <w:trPr>
          <w:cantSplit w:val="0"/>
          <w:trHeight w:val="450"/>
          <w:jc w:val="left"/>
        </w:trPr>
        <w:tc>
          <w:tcPr>
            <w:tcW w:w="719" w:type="dxa"/>
            <w:tcBorders>
              <w:top w:val="single" w:sz="2" w:space="0" w:color="000001"/>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p>
        </w:tc>
        <w:tc>
          <w:tcPr>
            <w:tcW w:w="5670" w:type="dxa"/>
            <w:tcBorders>
              <w:top w:val="single" w:sz="2" w:space="0" w:color="000001"/>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Lorem ipsum</w:t>
            </w:r>
          </w:p>
        </w:tc>
        <w:tc>
          <w:tcPr>
            <w:tcW w:w="1560" w:type="dxa"/>
            <w:tcBorders>
              <w:top w:val="single" w:sz="2" w:space="0" w:color="000001"/>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Lorem ipsum</w:t>
            </w:r>
          </w:p>
        </w:tc>
      </w:tr>
      <w:tr>
        <w:tblPrEx>
          <w:jc w:val="left"/>
          <w:tblInd w:w="53" w:type="dxa"/>
          <w:tblCellMar>
            <w:top w:w="55" w:type="dxa"/>
            <w:left w:w="51" w:type="dxa"/>
            <w:bottom w:w="55" w:type="dxa"/>
            <w:right w:w="55" w:type="dxa"/>
          </w:tblCellMar>
        </w:tblPrEx>
        <w:trPr>
          <w:cantSplit w:val="0"/>
          <w:jc w:val="left"/>
        </w:trPr>
        <w:tc>
          <w:tcPr>
            <w:tcW w:w="719"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In eleifend velit vitae libero sollicitudin euismod.</w:t>
            </w:r>
          </w:p>
        </w:tc>
        <w:tc>
          <w:tcPr>
            <w:tcW w:w="156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p>
        </w:tc>
      </w:tr>
      <w:tr>
        <w:tblPrEx>
          <w:jc w:val="left"/>
          <w:tblInd w:w="53" w:type="dxa"/>
          <w:tblCellMar>
            <w:top w:w="55" w:type="dxa"/>
            <w:left w:w="51" w:type="dxa"/>
            <w:bottom w:w="55" w:type="dxa"/>
            <w:right w:w="55" w:type="dxa"/>
          </w:tblCellMar>
        </w:tblPrEx>
        <w:trPr>
          <w:cantSplit w:val="0"/>
          <w:jc w:val="left"/>
        </w:trPr>
        <w:tc>
          <w:tcPr>
            <w:tcW w:w="719"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Cras fringilla ipsum magna, in fringilla dui commodo a.</w:t>
            </w:r>
          </w:p>
        </w:tc>
        <w:tc>
          <w:tcPr>
            <w:tcW w:w="156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p>
        </w:tc>
      </w:tr>
      <w:tr>
        <w:tblPrEx>
          <w:jc w:val="left"/>
          <w:tblInd w:w="53" w:type="dxa"/>
          <w:tblCellMar>
            <w:top w:w="55" w:type="dxa"/>
            <w:left w:w="51" w:type="dxa"/>
            <w:bottom w:w="55" w:type="dxa"/>
            <w:right w:w="55" w:type="dxa"/>
          </w:tblCellMar>
        </w:tblPrEx>
        <w:trPr>
          <w:cantSplit w:val="0"/>
          <w:jc w:val="left"/>
        </w:trPr>
        <w:tc>
          <w:tcPr>
            <w:tcW w:w="719"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 xml:space="preserve">Aliquam erat volutpat. </w:t>
            </w:r>
          </w:p>
        </w:tc>
        <w:tc>
          <w:tcPr>
            <w:tcW w:w="156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p>
        </w:tc>
      </w:tr>
      <w:tr>
        <w:tblPrEx>
          <w:jc w:val="left"/>
          <w:tblInd w:w="53" w:type="dxa"/>
          <w:tblCellMar>
            <w:top w:w="55" w:type="dxa"/>
            <w:left w:w="51" w:type="dxa"/>
            <w:bottom w:w="55" w:type="dxa"/>
            <w:right w:w="55" w:type="dxa"/>
          </w:tblCellMar>
        </w:tblPrEx>
        <w:trPr>
          <w:cantSplit w:val="0"/>
          <w:jc w:val="left"/>
        </w:trPr>
        <w:tc>
          <w:tcPr>
            <w:tcW w:w="719"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bCs/>
                <w:i w:val="0"/>
                <w:caps w:val="0"/>
                <w:smallCaps w:val="0"/>
                <w:color w:val="000000"/>
                <w:spacing w:val="0"/>
                <w:sz w:val="21"/>
              </w:rPr>
            </w:pPr>
            <w:r>
              <w:rPr>
                <w:rFonts w:ascii="DejaVu Sans" w:hAnsi="DejaVu Sans" w:cs="DejaVu Sans"/>
                <w:b w:val="0"/>
                <w:bCs/>
                <w:i w:val="0"/>
                <w:caps w:val="0"/>
                <w:smallCaps w:val="0"/>
                <w:color w:val="000000"/>
                <w:spacing w:val="0"/>
                <w:sz w:val="21"/>
              </w:rPr>
              <w:t xml:space="preserve">Fusce vitae vestibulum velit. </w:t>
            </w:r>
          </w:p>
        </w:tc>
        <w:tc>
          <w:tcPr>
            <w:tcW w:w="156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p>
        </w:tc>
      </w:tr>
      <w:tr>
        <w:tblPrEx>
          <w:jc w:val="left"/>
          <w:tblInd w:w="53" w:type="dxa"/>
          <w:tblCellMar>
            <w:top w:w="55" w:type="dxa"/>
            <w:left w:w="51" w:type="dxa"/>
            <w:bottom w:w="55" w:type="dxa"/>
            <w:right w:w="55" w:type="dxa"/>
          </w:tblCellMar>
        </w:tblPrEx>
        <w:trPr>
          <w:cantSplit w:val="0"/>
          <w:jc w:val="left"/>
        </w:trPr>
        <w:tc>
          <w:tcPr>
            <w:tcW w:w="719"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extBody"/>
              <w:widowControl/>
              <w:pBdr>
                <w:top w:val="nil"/>
                <w:left w:val="nil"/>
                <w:bottom w:val="nil"/>
                <w:right w:val="nil"/>
              </w:pBdr>
              <w:spacing w:before="0" w:after="225"/>
              <w:jc w:val="left"/>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w:t>
            </w:r>
          </w:p>
        </w:tc>
        <w:tc>
          <w:tcPr>
            <w:tcW w:w="1560" w:type="dxa"/>
            <w:tcBorders>
              <w:top w:val="nil"/>
              <w:left w:val="single" w:sz="2" w:space="0" w:color="000001"/>
              <w:bottom w:val="single" w:sz="2" w:space="0" w:color="000001"/>
              <w:right w:val="nil"/>
              <w:insideH w:val="single" w:sz="2" w:space="0" w:color="000001"/>
              <w:insideV w:val="nil"/>
            </w:tcBorders>
            <w:shd w:val="clear" w:color="auto" w:fill="FFFFFF"/>
            <w:tcMar>
              <w:left w:w="51" w:type="dxa"/>
            </w:tcMar>
          </w:tcPr>
          <w:p>
            <w:pPr>
              <w:pStyle w:val="TableContents"/>
              <w:jc w:val="left"/>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insideH w:val="single" w:sz="2" w:space="0" w:color="000001"/>
              <w:insideV w:val="single" w:sz="2" w:space="0" w:color="000001"/>
            </w:tcBorders>
            <w:shd w:val="clear" w:color="auto" w:fill="FFFFFF"/>
            <w:tcMar>
              <w:left w:w="51" w:type="dxa"/>
            </w:tcMar>
          </w:tcPr>
          <w:p>
            <w:pPr>
              <w:pStyle w:val="TableContents"/>
              <w:jc w:val="left"/>
              <w:rPr>
                <w:rFonts w:ascii="DejaVu Sans" w:hAnsi="DejaVu Sans" w:cs="DejaVu Sans"/>
                <w:sz w:val="21"/>
              </w:rPr>
            </w:pPr>
          </w:p>
        </w:tc>
      </w:tr>
    </w:tbl>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r>
        <w:rPr>
          <w:rFonts w:ascii="DejaVu Sans" w:hAnsi="DejaVu Sans" w:cs="DejaVu Sans"/>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pStyle w:val="Heading1"/>
        <w:numPr>
          <w:ilvl w:val="0"/>
          <w:numId w:val="1"/>
        </w:numPr>
      </w:pPr>
      <w:r>
        <w:t xml:space="preserve">Lorem ipsum dolor sit amet, consectetur adipiscing elit. </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pPr>
      <w:r>
        <w:t xml:space="preserve">Maecenas mauris lectus, lobortis et purus mattis, blandit dictum tellus. </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pPr>
      <w:r>
        <w:t xml:space="preserve">In eleifend velit vitae libero sollicitudin euismod. </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ascii="DejaVu Sans" w:hAnsi="DejaVu Sans" w:cs="DejaVu Sans"/>
          <w:b w:val="0"/>
          <w:i w:val="0"/>
          <w:caps w:val="0"/>
          <w:smallCaps w:val="0"/>
          <w:color w:val="000000"/>
          <w:spacing w:val="0"/>
          <w:sz w:val="21"/>
        </w:rPr>
      </w:pPr>
    </w:p>
    <w:p>
      <w:pPr>
        <w:rPr>
          <w:rFonts w:ascii="DejaVu Sans" w:hAnsi="DejaVu Sans" w:cs="DejaVu Sans"/>
        </w:rPr>
      </w:pPr>
      <w:r>
        <w:rPr>
          <w:rFonts w:ascii="DejaVu Sans" w:hAnsi="DejaVu Sans" w:cs="DejaVu Sans"/>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4081145"/>
            <wp:effectExtent l="0" t="0" r="0" b="0"/>
            <wp:wrapSquare wrapText="largest"/>
            <wp:docPr id="800884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58814" name="Picture"/>
                    <pic:cNvPicPr>
                      <a:picLocks noChangeAspect="1" noChangeArrowheads="1"/>
                    </pic:cNvPicPr>
                  </pic:nvPicPr>
                  <pic:blipFill>
                    <a:blip xmlns:r="http://schemas.openxmlformats.org/officeDocument/2006/relationships" r:embed="rId6"/>
                    <a:stretch>
                      <a:fillRect/>
                    </a:stretch>
                  </pic:blipFill>
                  <pic:spPr bwMode="auto">
                    <a:xfrm>
                      <a:off x="0" y="0"/>
                      <a:ext cx="6120130" cy="4081145"/>
                    </a:xfrm>
                    <a:prstGeom prst="rect">
                      <a:avLst/>
                    </a:prstGeom>
                    <a:noFill/>
                    <a:ln w="9525">
                      <a:noFill/>
                      <a:miter lim="800000"/>
                      <a:headEnd/>
                      <a:tailEnd/>
                    </a:ln>
                  </pic:spPr>
                </pic:pic>
              </a:graphicData>
            </a:graphic>
          </wp:anchor>
        </w:drawing>
      </w:r>
    </w:p>
    <w:p>
      <w:pPr>
        <w:rPr>
          <w:rFonts w:ascii="Open Sans;Arial" w:hAnsi="Open Sans;Arial" w:cs="Open Sans;Arial"/>
          <w:b w:val="0"/>
          <w:i w:val="0"/>
          <w:caps w:val="0"/>
          <w:smallCaps w:val="0"/>
          <w:color w:val="000000"/>
          <w:spacing w:val="0"/>
          <w:sz w:val="21"/>
        </w:rPr>
      </w:pPr>
    </w:p>
    <w:p>
      <w:pPr>
        <w:pStyle w:val="Heading2"/>
        <w:numPr>
          <w:ilvl w:val="1"/>
          <w:numId w:val="1"/>
        </w:numPr>
      </w:pPr>
      <w:r>
        <w:t xml:space="preserve">Maecenas mauris lectus, lobortis et purus mattis, blandit dictum tellus. </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pPr>
      <w:r>
        <w:t xml:space="preserve">In eleifend velit vitae libero sollicitudin euismod. </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ascii="Open Sans;Arial" w:hAnsi="Open Sans;Arial" w:cs="Open Sans;Arial"/>
          <w:b w:val="0"/>
          <w:i w:val="0"/>
          <w:caps w:val="0"/>
          <w:smallCaps w:val="0"/>
          <w:color w:val="000000"/>
          <w:spacing w:val="0"/>
          <w:sz w:val="21"/>
        </w:rPr>
      </w:pPr>
      <w:r>
        <w:rPr>
          <w:rFonts w:ascii="Open Sans;Arial" w:hAnsi="Open Sans;Arial" w:cs="Open Sans;Arial"/>
          <w:b w:val="0"/>
          <w:i w:val="0"/>
          <w:caps w:val="0"/>
          <w:smallCaps w:val="0"/>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center"/>
      </w:pPr>
    </w:p>
    <w:sectPr>
      <w:headerReference w:type="even" r:id="rId7"/>
      <w:headerReference w:type="default" r:id="rId8"/>
      <w:footerReference w:type="default" r:id="rId9"/>
      <w:headerReference w:type="first" r:id="rId10"/>
      <w:type w:val="nextPage"/>
      <w:pgSz w:w="11906" w:h="16838"/>
      <w:pgMar w:top="1134" w:right="1134" w:bottom="1134" w:left="1134" w:header="0" w:footer="0" w:gutter="0"/>
      <w:pgNumType w:fmt="decimal"/>
      <w:cols w:space="720"/>
      <w:formProt w:val="0"/>
      <w:textDirection w:val="lrTb"/>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sig w:usb0="00000000" w:usb1="00000000" w:usb2="00000000" w:usb3="00000000" w:csb0="80000000" w:csb1="00000000"/>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6120130" cy="3326157"/>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6120130" cy="3326157"/>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0" locked="0" layoutInCell="1" allowOverlap="1">
          <wp:simplePos x="0" y="0"/>
          <wp:positionH relativeFrom="margin">
            <wp:align>center</wp:align>
          </wp:positionH>
          <wp:positionV relativeFrom="margin">
            <wp:align>center</wp:align>
          </wp:positionV>
          <wp:extent cx="6120130" cy="3326157"/>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6120130" cy="3326157"/>
                  </a:xfrm>
                  <a:prstGeom prst="rect">
                    <a:avLst/>
                  </a:prstGeom>
                </pic:spPr>
              </pic:pic>
            </a:graphicData>
          </a:graphic>
        </wp:anchor>
      </w:drawing>
    </w:r>
  </w:p>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0288" behindDoc="0" locked="0" layoutInCell="1" allowOverlap="1">
          <wp:simplePos x="0" y="0"/>
          <wp:positionH relativeFrom="margin">
            <wp:align>center</wp:align>
          </wp:positionH>
          <wp:positionV relativeFrom="margin">
            <wp:align>center</wp:align>
          </wp:positionV>
          <wp:extent cx="6120130" cy="3326157"/>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6120130" cy="33261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CE995"/>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D9D0E0F"/>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2">
    <w:nsid w:val="665DECE9"/>
    <w:multiLevelType w:val="hybridMultilevel"/>
    <w:tmpl w:val="00000000"/>
    <w:lvl w:ilvl="0">
      <w:start w:val="1"/>
      <w:numFmt w:val="none"/>
      <w:suff w:val="nothing"/>
      <w:lvlJc w:val="left"/>
      <w:pPr>
        <w:ind w:left="792" w:hanging="432"/>
      </w:pPr>
    </w:lvl>
    <w:lvl w:ilvl="1">
      <w:start w:val="1"/>
      <w:numFmt w:val="none"/>
      <w:suff w:val="nothing"/>
      <w:lvlJc w:val="left"/>
      <w:pPr>
        <w:ind w:left="936" w:hanging="576"/>
      </w:pPr>
    </w:lvl>
    <w:lvl w:ilvl="2">
      <w:start w:val="1"/>
      <w:numFmt w:val="none"/>
      <w:suff w:val="nothing"/>
      <w:lvlJc w:val="left"/>
      <w:pPr>
        <w:ind w:left="1080" w:hanging="720"/>
      </w:pPr>
    </w:lvl>
    <w:lvl w:ilvl="3">
      <w:start w:val="1"/>
      <w:numFmt w:val="none"/>
      <w:suff w:val="nothing"/>
      <w:lvlJc w:val="left"/>
      <w:pPr>
        <w:ind w:left="1224" w:hanging="864"/>
      </w:pPr>
    </w:lvl>
    <w:lvl w:ilvl="4">
      <w:start w:val="1"/>
      <w:numFmt w:val="none"/>
      <w:suff w:val="nothing"/>
      <w:lvlJc w:val="left"/>
      <w:pPr>
        <w:ind w:left="1368" w:hanging="1008"/>
      </w:pPr>
    </w:lvl>
    <w:lvl w:ilvl="5">
      <w:start w:val="1"/>
      <w:numFmt w:val="none"/>
      <w:suff w:val="nothing"/>
      <w:lvlJc w:val="left"/>
      <w:pPr>
        <w:ind w:left="1512" w:hanging="1152"/>
      </w:pPr>
    </w:lvl>
    <w:lvl w:ilvl="6">
      <w:start w:val="1"/>
      <w:numFmt w:val="none"/>
      <w:suff w:val="nothing"/>
      <w:lvlJc w:val="left"/>
      <w:pPr>
        <w:ind w:left="1656" w:hanging="1296"/>
      </w:pPr>
    </w:lvl>
    <w:lvl w:ilvl="7">
      <w:start w:val="1"/>
      <w:numFmt w:val="none"/>
      <w:suff w:val="nothing"/>
      <w:lvlJc w:val="left"/>
      <w:pPr>
        <w:ind w:left="1800" w:hanging="1440"/>
      </w:pPr>
    </w:lvl>
    <w:lvl w:ilvl="8">
      <w:start w:val="1"/>
      <w:numFmt w:val="none"/>
      <w:suff w:val="nothing"/>
      <w:lvlJc w:val="left"/>
      <w:pPr>
        <w:ind w:left="194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bidi w:val="0"/>
      <w:jc w:val="left"/>
    </w:pPr>
    <w:rPr>
      <w:rFonts w:ascii="Liberation Serif;Times New Roman" w:eastAsia="Droid Sans Fallback" w:hAnsi="Liberation Serif;Times New Roman" w:cs="FreeSans"/>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Heading1">
    <w:name w:val="Heading 1"/>
    <w:basedOn w:val="Heading"/>
    <w:pPr>
      <w:spacing w:before="240" w:after="120"/>
      <w:outlineLvl w:val="0"/>
    </w:pPr>
    <w:rPr>
      <w:b/>
      <w:bCs/>
      <w:sz w:val="36"/>
      <w:szCs w:val="36"/>
    </w:rPr>
  </w:style>
  <w:style w:type="paragraph" w:customStyle="1" w:styleId="Heading2">
    <w:name w:val="Heading 2"/>
    <w:basedOn w:val="Heading"/>
    <w:pPr>
      <w:spacing w:before="200" w:after="120"/>
      <w:outlineLvl w:val="1"/>
    </w:pPr>
    <w:rPr>
      <w:b/>
      <w:bCs/>
      <w:sz w:val="32"/>
      <w:szCs w:val="32"/>
    </w:rPr>
  </w:style>
  <w:style w:type="paragraph" w:customStyle="1" w:styleId="Heading3">
    <w:name w:val="Heading 3"/>
    <w:basedOn w:val="Heading"/>
    <w:pPr>
      <w:spacing w:before="140" w:after="120"/>
      <w:outlineLvl w:val="2"/>
    </w:pPr>
    <w:rPr>
      <w:b/>
      <w:bCs/>
      <w:color w:val="808080"/>
      <w:sz w:val="28"/>
      <w:szCs w:val="2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Quotations">
    <w:name w:val="Quotations"/>
    <w:basedOn w:val="Normal"/>
    <w:pPr>
      <w:spacing w:before="0" w:after="283"/>
      <w:ind w:left="567" w:right="567" w:firstLine="0"/>
    </w:p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suppressLineNumbers/>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office.com/en-us/word" TargetMode="External" /><Relationship Id="rId5" Type="http://schemas.openxmlformats.org/officeDocument/2006/relationships/chart" Target="charts/chart1.xml" /><Relationship Id="rId6" Type="http://schemas.openxmlformats.org/officeDocument/2006/relationships/image" Target="media/image1.jpe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_rels/header2.xml.rels>&#65279;<?xml version="1.0" encoding="utf-8" standalone="yes"?><Relationships xmlns="http://schemas.openxmlformats.org/package/2006/relationships"><Relationship Id="rId1" Type="http://schemas.openxmlformats.org/officeDocument/2006/relationships/image" Target="media/image2.png" /></Relationships>
</file>

<file path=word/_rels/header3.xml.rels>&#65279;<?xml version="1.0" encoding="utf-8" standalone="yes"?><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0"/>
    <c:plotArea>
      <c:layout/>
      <c:barChart>
        <c:barDir val="col"/>
        <c:grouping val="clustered"/>
        <c:ser>
          <c:idx val="0"/>
          <c:order val="0"/>
          <c:tx>
            <c:strRef>
              <c:f>label 0</c:f>
              <c:strCache>
                <c:ptCount val="1"/>
                <c:pt idx="0">
                  <c:v>Column 1</c:v>
                </c:pt>
              </c:strCache>
            </c:strRef>
          </c:tx>
          <c:spPr>
            <a:solidFill>
              <a:srgbClr val="004586"/>
            </a:solidFill>
            <a:ln>
              <a:noFill/>
            </a:ln>
          </c:spPr>
          <c:invertIfNegative val="0"/>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89890442"/>
        <c:axId val="70646997"/>
      </c:barChart>
      <c:catAx>
        <c:axId val="89890442"/>
        <c:scaling>
          <c:orientation val="minMax"/>
        </c:scaling>
        <c:delete val="0"/>
        <c:axPos val="b"/>
        <c:majorTickMark val="out"/>
        <c:minorTickMark val="none"/>
        <c:tickLblPos val="nextTo"/>
        <c:spPr>
          <a:ln>
            <a:solidFill>
              <a:srgbClr val="b3b3b3"/>
            </a:solidFill>
          </a:ln>
        </c:spPr>
        <c:crossAx val="70646997"/>
        <c:crossesAt val="0"/>
        <c:auto val="1"/>
        <c:lblAlgn val="ctr"/>
        <c:lblOffset val="100"/>
        <c:noMultiLvlLbl val="0"/>
      </c:catAx>
      <c:valAx>
        <c:axId val="70646997"/>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89890442"/>
        <c:crossesAt val="0"/>
        <c:crossBetween val="between"/>
      </c:valAx>
      <c:spPr>
        <a:noFill/>
        <a:ln>
          <a:solidFill>
            <a:srgbClr val="b3b3b3"/>
          </a:solidFill>
        </a:ln>
      </c:spPr>
    </c:plotArea>
    <c:legend>
      <c:legendPos val="r"/>
      <c:layout/>
      <c:overlay val="0"/>
      <c:spPr>
        <a:noFill/>
        <a:ln>
          <a:noFill/>
        </a:ln>
      </c:spPr>
    </c:legend>
    <c:plotVisOnly val="1"/>
    <c:dispBlanksAs val="zero"/>
    <c:showDLblsOverMax val="0"/>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1367256704</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2017-08-02T11:09:18Z</dcterms:created>
  <dc:language>en-US</dc:language>
</cp:coreProperties>
</file>