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61DB" w14:textId="2B82E78E" w:rsidR="005E7F2B" w:rsidRPr="005C09C0" w:rsidRDefault="009A2F8E" w:rsidP="00A2185E">
      <w:pPr>
        <w:rPr>
          <w:rFonts w:asciiTheme="majorBidi" w:hAnsiTheme="majorBidi" w:cstheme="majorBidi"/>
          <w:b/>
          <w:bCs/>
          <w:color w:val="77206D" w:themeColor="accent5" w:themeShade="BF"/>
          <w:sz w:val="36"/>
          <w:szCs w:val="36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6"/>
          <w:szCs w:val="36"/>
        </w:rPr>
        <w:t>Phishing Email Analysis &amp; Awareness Report</w:t>
      </w:r>
    </w:p>
    <w:p w14:paraId="13341774" w14:textId="1905DFB2" w:rsidR="009A2F8E" w:rsidRPr="00A2185E" w:rsidRDefault="009A2F8E" w:rsidP="009A2F8E">
      <w:pPr>
        <w:rPr>
          <w:rFonts w:asciiTheme="majorBidi" w:hAnsiTheme="majorBidi" w:cstheme="majorBidi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</w:rPr>
        <w:t>Name:</w:t>
      </w:r>
      <w:r w:rsidRPr="00A2185E">
        <w:rPr>
          <w:rFonts w:asciiTheme="majorBidi" w:hAnsiTheme="majorBidi" w:cstheme="majorBidi"/>
          <w:sz w:val="28"/>
          <w:szCs w:val="28"/>
        </w:rPr>
        <w:t xml:space="preserve"> Mohdissa Fizza</w:t>
      </w:r>
    </w:p>
    <w:p w14:paraId="466BFF45" w14:textId="3BF60280" w:rsidR="009A2F8E" w:rsidRPr="00A2185E" w:rsidRDefault="009A2F8E" w:rsidP="009A2F8E">
      <w:pPr>
        <w:rPr>
          <w:rFonts w:asciiTheme="majorBidi" w:hAnsiTheme="majorBidi" w:cstheme="majorBidi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</w:rPr>
        <w:t>Date:</w:t>
      </w:r>
      <w:r w:rsidRPr="00A55D24">
        <w:rPr>
          <w:rFonts w:asciiTheme="majorBidi" w:hAnsiTheme="majorBidi" w:cstheme="majorBidi"/>
          <w:color w:val="77206D" w:themeColor="accent5" w:themeShade="BF"/>
          <w:sz w:val="28"/>
          <w:szCs w:val="28"/>
        </w:rPr>
        <w:t xml:space="preserve"> </w:t>
      </w:r>
      <w:r w:rsidRPr="00A2185E">
        <w:rPr>
          <w:rFonts w:asciiTheme="majorBidi" w:hAnsiTheme="majorBidi" w:cstheme="majorBidi"/>
          <w:sz w:val="28"/>
          <w:szCs w:val="28"/>
        </w:rPr>
        <w:t>24 April 2026</w:t>
      </w:r>
    </w:p>
    <w:p w14:paraId="06CF2478" w14:textId="77777777" w:rsidR="009A2F8E" w:rsidRPr="005C09C0" w:rsidRDefault="009A2F8E" w:rsidP="009A2F8E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1. Introduction</w:t>
      </w:r>
    </w:p>
    <w:p w14:paraId="53B6D2BB" w14:textId="77777777" w:rsidR="009A2F8E" w:rsidRPr="008C33C7" w:rsidRDefault="009A2F8E" w:rsidP="009A2F8E">
      <w:p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>Phishing is one of the most common and costly cyberattacks faced by businesses today. Attackers use fake emails to trick users into:</w:t>
      </w:r>
    </w:p>
    <w:p w14:paraId="27BF2DD7" w14:textId="77777777" w:rsidR="009A2F8E" w:rsidRPr="008C33C7" w:rsidRDefault="009A2F8E" w:rsidP="009A2F8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 xml:space="preserve">Clicking malicious links </w:t>
      </w:r>
    </w:p>
    <w:p w14:paraId="6C4E5391" w14:textId="77777777" w:rsidR="009A2F8E" w:rsidRPr="008C33C7" w:rsidRDefault="009A2F8E" w:rsidP="009A2F8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 xml:space="preserve">Downloading infected files </w:t>
      </w:r>
    </w:p>
    <w:p w14:paraId="13E8BFF0" w14:textId="77777777" w:rsidR="009A2F8E" w:rsidRPr="008C33C7" w:rsidRDefault="009A2F8E" w:rsidP="009A2F8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 xml:space="preserve">Sharing passwords or OTPs </w:t>
      </w:r>
    </w:p>
    <w:p w14:paraId="63182125" w14:textId="77777777" w:rsidR="009A2F8E" w:rsidRPr="008C33C7" w:rsidRDefault="009A2F8E" w:rsidP="009A2F8E">
      <w:p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>Most phishing attacks succeed not because of weak systems, but because users are unaware of how to identify fake emails.</w:t>
      </w:r>
    </w:p>
    <w:p w14:paraId="2FBC62CE" w14:textId="77777777" w:rsidR="009A2F8E" w:rsidRPr="008C33C7" w:rsidRDefault="009A2F8E" w:rsidP="009A2F8E">
      <w:p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>Organizations invest in:</w:t>
      </w:r>
    </w:p>
    <w:p w14:paraId="692754EC" w14:textId="77777777" w:rsidR="009A2F8E" w:rsidRPr="008C33C7" w:rsidRDefault="009A2F8E" w:rsidP="009A2F8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 xml:space="preserve">Phishing email analysis </w:t>
      </w:r>
    </w:p>
    <w:p w14:paraId="24F1C4A4" w14:textId="77777777" w:rsidR="009A2F8E" w:rsidRPr="008C33C7" w:rsidRDefault="009A2F8E" w:rsidP="009A2F8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 xml:space="preserve">Employee awareness programs </w:t>
      </w:r>
    </w:p>
    <w:p w14:paraId="6A11986C" w14:textId="77777777" w:rsidR="009A2F8E" w:rsidRPr="008C33C7" w:rsidRDefault="009A2F8E" w:rsidP="009A2F8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 xml:space="preserve">Internal security guidelines </w:t>
      </w:r>
    </w:p>
    <w:p w14:paraId="40116710" w14:textId="77777777" w:rsidR="009A2F8E" w:rsidRPr="008C33C7" w:rsidRDefault="009A2F8E" w:rsidP="009A2F8E">
      <w:p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>This report analyzes email samples and provides awareness to help users recognize and prevent phishing attacks.</w:t>
      </w:r>
    </w:p>
    <w:p w14:paraId="0B7D169A" w14:textId="77777777" w:rsidR="009A2F8E" w:rsidRPr="005C09C0" w:rsidRDefault="009A2F8E" w:rsidP="009A2F8E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2. Objective</w:t>
      </w:r>
    </w:p>
    <w:p w14:paraId="58D8C21F" w14:textId="77777777" w:rsidR="009A2F8E" w:rsidRPr="008C33C7" w:rsidRDefault="009A2F8E" w:rsidP="009A2F8E">
      <w:p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>The objective of this report is to:</w:t>
      </w:r>
    </w:p>
    <w:p w14:paraId="0E9C179A" w14:textId="77777777" w:rsidR="009A2F8E" w:rsidRPr="008C33C7" w:rsidRDefault="009A2F8E" w:rsidP="009A2F8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 xml:space="preserve">Analyze real-world email samples </w:t>
      </w:r>
    </w:p>
    <w:p w14:paraId="1542177C" w14:textId="77777777" w:rsidR="009A2F8E" w:rsidRPr="008C33C7" w:rsidRDefault="009A2F8E" w:rsidP="009A2F8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 xml:space="preserve">Identify phishing indicators </w:t>
      </w:r>
    </w:p>
    <w:p w14:paraId="238BADCA" w14:textId="77777777" w:rsidR="009A2F8E" w:rsidRPr="008C33C7" w:rsidRDefault="009A2F8E" w:rsidP="009A2F8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 xml:space="preserve">Classify email risk (Safe / Suspicious / Phishing) </w:t>
      </w:r>
    </w:p>
    <w:p w14:paraId="4096EBA2" w14:textId="77777777" w:rsidR="009A2F8E" w:rsidRPr="008C33C7" w:rsidRDefault="009A2F8E" w:rsidP="009A2F8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 xml:space="preserve">Explain attacks in simple language </w:t>
      </w:r>
    </w:p>
    <w:p w14:paraId="78DA8A1A" w14:textId="77777777" w:rsidR="009A2F8E" w:rsidRPr="008C33C7" w:rsidRDefault="009A2F8E" w:rsidP="009A2F8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</w:rPr>
        <w:t>Provide prevention guidelines for users</w:t>
      </w:r>
    </w:p>
    <w:p w14:paraId="10D8440A" w14:textId="77777777" w:rsidR="009A2F8E" w:rsidRPr="005C09C0" w:rsidRDefault="009A2F8E" w:rsidP="009A2F8E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3. Tools Used</w:t>
      </w:r>
    </w:p>
    <w:p w14:paraId="53B6DEDE" w14:textId="6278FF3D" w:rsidR="009A2F8E" w:rsidRPr="005C09C0" w:rsidRDefault="009A2F8E" w:rsidP="009A2F8E">
      <w:pPr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Email Analysis Tools</w:t>
      </w:r>
    </w:p>
    <w:p w14:paraId="2990BD12" w14:textId="77777777" w:rsidR="009A2F8E" w:rsidRPr="005C09C0" w:rsidRDefault="009A2F8E" w:rsidP="009A2F8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lastRenderedPageBreak/>
        <w:t xml:space="preserve">Google Message Header Analyzer </w:t>
      </w:r>
    </w:p>
    <w:p w14:paraId="30B22DE3" w14:textId="54B6D722" w:rsidR="009A2F8E" w:rsidRPr="005C09C0" w:rsidRDefault="00C13BD9" w:rsidP="009A2F8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>MX Toolbox</w:t>
      </w:r>
      <w:r w:rsidR="009A2F8E" w:rsidRPr="005C09C0">
        <w:rPr>
          <w:rFonts w:asciiTheme="majorBidi" w:hAnsiTheme="majorBidi" w:cstheme="majorBidi"/>
        </w:rPr>
        <w:t xml:space="preserve"> Email Header Analyzer </w:t>
      </w:r>
    </w:p>
    <w:p w14:paraId="3E9728D8" w14:textId="1E5CF384" w:rsidR="009A2F8E" w:rsidRPr="005C09C0" w:rsidRDefault="009A2F8E" w:rsidP="009A2F8E">
      <w:pPr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Browser Tools</w:t>
      </w:r>
    </w:p>
    <w:p w14:paraId="4806B5F8" w14:textId="77777777" w:rsidR="009A2F8E" w:rsidRPr="005C09C0" w:rsidRDefault="009A2F8E" w:rsidP="009A2F8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URL inspection (checking domain authenticity) </w:t>
      </w:r>
    </w:p>
    <w:p w14:paraId="447FBA38" w14:textId="0E062B2F" w:rsidR="009A2F8E" w:rsidRPr="005C09C0" w:rsidRDefault="009A2F8E" w:rsidP="009A2F8E">
      <w:pPr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Documentation Tools</w:t>
      </w:r>
    </w:p>
    <w:p w14:paraId="7317C8FD" w14:textId="5D53A680" w:rsidR="009A2F8E" w:rsidRPr="005C09C0" w:rsidRDefault="009A2F8E" w:rsidP="009A2F8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Microsoft Word </w:t>
      </w:r>
    </w:p>
    <w:p w14:paraId="2E23601A" w14:textId="0236329A" w:rsidR="0083126C" w:rsidRPr="005C09C0" w:rsidRDefault="0083126C" w:rsidP="0083126C">
      <w:p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>Email headers can be analyzed to verify sender authenticity and detect spoofing.</w:t>
      </w:r>
    </w:p>
    <w:p w14:paraId="14D3D2B4" w14:textId="77777777" w:rsidR="009A2F8E" w:rsidRPr="005C09C0" w:rsidRDefault="009A2F8E" w:rsidP="009A2F8E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4. Methodology</w:t>
      </w:r>
    </w:p>
    <w:p w14:paraId="1D4710B8" w14:textId="00C7F365" w:rsidR="009A2F8E" w:rsidRPr="005C09C0" w:rsidRDefault="009A2F8E" w:rsidP="009A2F8E">
      <w:p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The following steps </w:t>
      </w:r>
      <w:r w:rsidR="00A2185E" w:rsidRPr="005C09C0">
        <w:rPr>
          <w:rFonts w:asciiTheme="majorBidi" w:hAnsiTheme="majorBidi" w:cstheme="majorBidi"/>
        </w:rPr>
        <w:t>were as follows</w:t>
      </w:r>
      <w:r w:rsidRPr="005C09C0">
        <w:rPr>
          <w:rFonts w:asciiTheme="majorBidi" w:hAnsiTheme="majorBidi" w:cstheme="majorBidi"/>
        </w:rPr>
        <w:t>:</w:t>
      </w:r>
    </w:p>
    <w:p w14:paraId="4A5927B4" w14:textId="77777777" w:rsidR="009A2F8E" w:rsidRPr="005C09C0" w:rsidRDefault="009A2F8E" w:rsidP="009A2F8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Collected sample emails </w:t>
      </w:r>
    </w:p>
    <w:p w14:paraId="5954FB75" w14:textId="77777777" w:rsidR="009A2F8E" w:rsidRPr="005C09C0" w:rsidRDefault="009A2F8E" w:rsidP="009A2F8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Analyzed sender details and headers </w:t>
      </w:r>
    </w:p>
    <w:p w14:paraId="2C3F93E4" w14:textId="77777777" w:rsidR="009A2F8E" w:rsidRPr="005C09C0" w:rsidRDefault="009A2F8E" w:rsidP="009A2F8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Checked links and domains </w:t>
      </w:r>
    </w:p>
    <w:p w14:paraId="1E196A3F" w14:textId="77777777" w:rsidR="009A2F8E" w:rsidRPr="005C09C0" w:rsidRDefault="009A2F8E" w:rsidP="009A2F8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Identified phishing indicators </w:t>
      </w:r>
    </w:p>
    <w:p w14:paraId="500DB340" w14:textId="77777777" w:rsidR="009A2F8E" w:rsidRPr="005C09C0" w:rsidRDefault="009A2F8E" w:rsidP="009A2F8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Classified risk level </w:t>
      </w:r>
    </w:p>
    <w:p w14:paraId="38A27937" w14:textId="77777777" w:rsidR="009A2F8E" w:rsidRPr="005C09C0" w:rsidRDefault="009A2F8E" w:rsidP="009A2F8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Documented findings </w:t>
      </w:r>
    </w:p>
    <w:p w14:paraId="4C10FA16" w14:textId="77777777" w:rsidR="009A2F8E" w:rsidRPr="005C09C0" w:rsidRDefault="009A2F8E" w:rsidP="009A2F8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>Created awareness guidelines</w:t>
      </w:r>
    </w:p>
    <w:p w14:paraId="69492CDE" w14:textId="20435A66" w:rsidR="009A2F8E" w:rsidRPr="005C09C0" w:rsidRDefault="009B094F" w:rsidP="009A2F8E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5. Email Analysis</w:t>
      </w:r>
    </w:p>
    <w:p w14:paraId="18FF19CD" w14:textId="77777777" w:rsidR="009B094F" w:rsidRPr="005C09C0" w:rsidRDefault="009B094F" w:rsidP="009B094F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5.1 Email 1 – Safe Email (Legitimate)</w:t>
      </w:r>
    </w:p>
    <w:p w14:paraId="0D8D9B67" w14:textId="77777777" w:rsidR="009B094F" w:rsidRPr="005C09C0" w:rsidRDefault="009B094F" w:rsidP="009B094F">
      <w:pPr>
        <w:rPr>
          <w:rFonts w:asciiTheme="majorBidi" w:hAnsiTheme="majorBidi" w:cstheme="majorBidi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Subject:</w:t>
      </w:r>
      <w:r w:rsidRPr="005C09C0">
        <w:rPr>
          <w:rFonts w:asciiTheme="majorBidi" w:hAnsiTheme="majorBidi" w:cstheme="majorBidi"/>
          <w:color w:val="77206D" w:themeColor="accent5" w:themeShade="BF"/>
          <w:sz w:val="28"/>
          <w:szCs w:val="28"/>
        </w:rPr>
        <w:t xml:space="preserve"> </w:t>
      </w:r>
      <w:r w:rsidRPr="005C09C0">
        <w:rPr>
          <w:rFonts w:asciiTheme="majorBidi" w:hAnsiTheme="majorBidi" w:cstheme="majorBidi"/>
        </w:rPr>
        <w:t>Your Monthly Statement is Ready</w:t>
      </w:r>
    </w:p>
    <w:p w14:paraId="0C8F6E4D" w14:textId="77777777" w:rsidR="009B094F" w:rsidRPr="005C09C0" w:rsidRDefault="009B094F" w:rsidP="009B094F">
      <w:p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Analysis:</w:t>
      </w: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br/>
      </w:r>
      <w:r w:rsidRPr="005C09C0">
        <w:rPr>
          <w:rFonts w:asciiTheme="majorBidi" w:hAnsiTheme="majorBidi" w:cstheme="majorBidi"/>
        </w:rPr>
        <w:t>This email is a legitimate notification from ADIB bank. It informs the user without requesting sensitive data.</w:t>
      </w:r>
    </w:p>
    <w:p w14:paraId="75873611" w14:textId="77777777" w:rsidR="009B094F" w:rsidRPr="005C09C0" w:rsidRDefault="009B094F" w:rsidP="009B094F">
      <w:pPr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Phishing Indicators Check:</w:t>
      </w:r>
    </w:p>
    <w:p w14:paraId="5F322FEC" w14:textId="1C33C4FF" w:rsidR="009B094F" w:rsidRPr="005C09C0" w:rsidRDefault="009B094F" w:rsidP="009B094F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Official domain (adib.com / adib.ae) </w:t>
      </w:r>
    </w:p>
    <w:p w14:paraId="2365536B" w14:textId="2846CADD" w:rsidR="009B094F" w:rsidRPr="005C09C0" w:rsidRDefault="009B094F" w:rsidP="009B094F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Personalized greeting </w:t>
      </w:r>
    </w:p>
    <w:p w14:paraId="013DEBD1" w14:textId="618FB5CE" w:rsidR="009B094F" w:rsidRPr="005C09C0" w:rsidRDefault="009B094F" w:rsidP="009B094F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No urgency or threats </w:t>
      </w:r>
    </w:p>
    <w:p w14:paraId="3F8C7064" w14:textId="393860B2" w:rsidR="009B094F" w:rsidRPr="005C09C0" w:rsidRDefault="009B094F" w:rsidP="009B094F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lastRenderedPageBreak/>
        <w:t xml:space="preserve">No request for credentials </w:t>
      </w:r>
    </w:p>
    <w:p w14:paraId="09C08067" w14:textId="271FF9BE" w:rsidR="009B094F" w:rsidRPr="005C09C0" w:rsidRDefault="009B094F" w:rsidP="009B094F">
      <w:p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Risk Classification:</w:t>
      </w:r>
      <w:r w:rsidRPr="005C09C0">
        <w:rPr>
          <w:rFonts w:asciiTheme="majorBidi" w:hAnsiTheme="majorBidi" w:cstheme="majorBidi"/>
          <w:color w:val="77206D" w:themeColor="accent5" w:themeShade="BF"/>
          <w:sz w:val="28"/>
          <w:szCs w:val="28"/>
        </w:rPr>
        <w:t xml:space="preserve"> </w:t>
      </w:r>
      <w:r w:rsidRPr="005C09C0">
        <w:rPr>
          <w:rFonts w:asciiTheme="majorBidi" w:hAnsiTheme="majorBidi" w:cstheme="majorBidi"/>
        </w:rPr>
        <w:t>Safe</w:t>
      </w:r>
    </w:p>
    <w:p w14:paraId="5BAB0172" w14:textId="77777777" w:rsidR="009B094F" w:rsidRPr="008C33C7" w:rsidRDefault="009B094F" w:rsidP="009A2F8E">
      <w:pPr>
        <w:rPr>
          <w:rFonts w:asciiTheme="majorBidi" w:hAnsiTheme="majorBidi" w:cstheme="majorBidi"/>
          <w:noProof/>
        </w:rPr>
      </w:pPr>
    </w:p>
    <w:p w14:paraId="553A4D33" w14:textId="18464AA9" w:rsidR="009B094F" w:rsidRPr="008C33C7" w:rsidRDefault="009B094F" w:rsidP="009B094F">
      <w:pPr>
        <w:jc w:val="center"/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  <w:noProof/>
        </w:rPr>
        <w:drawing>
          <wp:inline distT="0" distB="0" distL="0" distR="0" wp14:anchorId="2AFE5C95" wp14:editId="7B5E2D9D">
            <wp:extent cx="1943100" cy="3962400"/>
            <wp:effectExtent l="0" t="0" r="0" b="0"/>
            <wp:docPr id="1646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598" name="Picture 1646559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00F0E" w14:textId="4F7E7536" w:rsidR="009B094F" w:rsidRPr="005C09C0" w:rsidRDefault="009B094F" w:rsidP="009B094F">
      <w:pPr>
        <w:jc w:val="center"/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Figure 1: Legitimate Email from ADIB Bank</w:t>
      </w:r>
    </w:p>
    <w:p w14:paraId="6E6A4C5A" w14:textId="77777777" w:rsidR="009B094F" w:rsidRPr="005C09C0" w:rsidRDefault="009B094F" w:rsidP="009B094F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5.2 Email 2 – Suspicious Email</w:t>
      </w:r>
    </w:p>
    <w:p w14:paraId="7F000231" w14:textId="77777777" w:rsidR="009B094F" w:rsidRPr="005C09C0" w:rsidRDefault="009B094F" w:rsidP="009B094F">
      <w:pPr>
        <w:rPr>
          <w:rFonts w:asciiTheme="majorBidi" w:hAnsiTheme="majorBidi" w:cstheme="majorBidi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Subject:</w:t>
      </w:r>
      <w:r w:rsidRPr="005C09C0">
        <w:rPr>
          <w:rFonts w:asciiTheme="majorBidi" w:hAnsiTheme="majorBidi" w:cstheme="majorBidi"/>
          <w:color w:val="77206D" w:themeColor="accent5" w:themeShade="BF"/>
          <w:sz w:val="28"/>
          <w:szCs w:val="28"/>
        </w:rPr>
        <w:t xml:space="preserve"> </w:t>
      </w:r>
      <w:r w:rsidRPr="005C09C0">
        <w:rPr>
          <w:rFonts w:asciiTheme="majorBidi" w:hAnsiTheme="majorBidi" w:cstheme="majorBidi"/>
        </w:rPr>
        <w:t>Important: Verify Your Account Information</w:t>
      </w:r>
    </w:p>
    <w:p w14:paraId="3E61086A" w14:textId="77777777" w:rsidR="009B094F" w:rsidRPr="005C09C0" w:rsidRDefault="009B094F" w:rsidP="009B094F">
      <w:p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Analysis:</w:t>
      </w:r>
      <w:r w:rsidRPr="005C09C0">
        <w:rPr>
          <w:rFonts w:asciiTheme="majorBidi" w:hAnsiTheme="majorBidi" w:cstheme="majorBidi"/>
          <w:b/>
          <w:bCs/>
          <w:color w:val="A02B93" w:themeColor="accent5"/>
          <w:sz w:val="28"/>
          <w:szCs w:val="28"/>
        </w:rPr>
        <w:br/>
      </w:r>
      <w:r w:rsidRPr="005C09C0">
        <w:rPr>
          <w:rFonts w:asciiTheme="majorBidi" w:hAnsiTheme="majorBidi" w:cstheme="majorBidi"/>
        </w:rPr>
        <w:t>This email contains warning signs and may be a phishing attempt.</w:t>
      </w:r>
    </w:p>
    <w:p w14:paraId="2B8C92AA" w14:textId="77777777" w:rsidR="009B094F" w:rsidRPr="005C09C0" w:rsidRDefault="009B094F" w:rsidP="009B094F">
      <w:pPr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Phishing Indicators:</w:t>
      </w:r>
    </w:p>
    <w:p w14:paraId="4AE35A86" w14:textId="30705235" w:rsidR="009B094F" w:rsidRPr="005C09C0" w:rsidRDefault="009B094F" w:rsidP="009B094F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Suspicious sender domain (not official ADIB domain) </w:t>
      </w:r>
    </w:p>
    <w:p w14:paraId="0F14AD8F" w14:textId="28D3FE67" w:rsidR="009B094F" w:rsidRPr="005C09C0" w:rsidRDefault="009B094F" w:rsidP="009B094F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Generic greeting (“Dear Customer”) </w:t>
      </w:r>
    </w:p>
    <w:p w14:paraId="2753097D" w14:textId="38E6D743" w:rsidR="009B094F" w:rsidRPr="005C09C0" w:rsidRDefault="009B094F" w:rsidP="009B094F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Suspicious link (HTTP + fake domain) </w:t>
      </w:r>
    </w:p>
    <w:p w14:paraId="379FBF47" w14:textId="5BF130FA" w:rsidR="009B094F" w:rsidRPr="005C09C0" w:rsidRDefault="009B094F" w:rsidP="009B094F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Creates urgency (48 hours) </w:t>
      </w:r>
    </w:p>
    <w:p w14:paraId="0679C97C" w14:textId="0E19C853" w:rsidR="009B094F" w:rsidRPr="005C09C0" w:rsidRDefault="009B094F" w:rsidP="009B094F">
      <w:pPr>
        <w:rPr>
          <w:rFonts w:asciiTheme="majorBidi" w:hAnsiTheme="majorBidi" w:cstheme="majorBidi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lastRenderedPageBreak/>
        <w:t>Risk Classification:</w:t>
      </w:r>
      <w:r w:rsidRPr="005C09C0">
        <w:rPr>
          <w:rFonts w:asciiTheme="majorBidi" w:hAnsiTheme="majorBidi" w:cstheme="majorBidi"/>
          <w:color w:val="77206D" w:themeColor="accent5" w:themeShade="BF"/>
          <w:sz w:val="28"/>
          <w:szCs w:val="28"/>
        </w:rPr>
        <w:t xml:space="preserve"> </w:t>
      </w:r>
      <w:r w:rsidRPr="005C09C0">
        <w:rPr>
          <w:rFonts w:asciiTheme="majorBidi" w:hAnsiTheme="majorBidi" w:cstheme="majorBidi"/>
        </w:rPr>
        <w:t>Suspicious</w:t>
      </w:r>
    </w:p>
    <w:p w14:paraId="00E8D677" w14:textId="467F256F" w:rsidR="009B094F" w:rsidRPr="008C33C7" w:rsidRDefault="009B094F" w:rsidP="009B094F">
      <w:pPr>
        <w:jc w:val="center"/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  <w:noProof/>
        </w:rPr>
        <w:drawing>
          <wp:inline distT="0" distB="0" distL="0" distR="0" wp14:anchorId="16CBE1A1" wp14:editId="47FACB83">
            <wp:extent cx="1859280" cy="3962400"/>
            <wp:effectExtent l="0" t="0" r="7620" b="0"/>
            <wp:docPr id="644378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8540" name="Picture 64437854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8" r="3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62D8F" w14:textId="7B0126BA" w:rsidR="009B094F" w:rsidRPr="005C09C0" w:rsidRDefault="009B094F" w:rsidP="009B094F">
      <w:pPr>
        <w:jc w:val="center"/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Figure 2: Suspicious Email with Potential Phishing Indicators</w:t>
      </w:r>
    </w:p>
    <w:p w14:paraId="062296CC" w14:textId="77777777" w:rsidR="009B094F" w:rsidRPr="005C09C0" w:rsidRDefault="009B094F" w:rsidP="009B094F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5.3 Email 3 – Phishing Email (High Risk)</w:t>
      </w:r>
    </w:p>
    <w:p w14:paraId="77FFBBA4" w14:textId="77777777" w:rsidR="009B094F" w:rsidRPr="005C09C0" w:rsidRDefault="009B094F" w:rsidP="009B094F">
      <w:pPr>
        <w:rPr>
          <w:rFonts w:asciiTheme="majorBidi" w:hAnsiTheme="majorBidi" w:cstheme="majorBidi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Subject:</w:t>
      </w:r>
      <w:r w:rsidRPr="005C09C0">
        <w:rPr>
          <w:rFonts w:asciiTheme="majorBidi" w:hAnsiTheme="majorBidi" w:cstheme="majorBidi"/>
          <w:color w:val="77206D" w:themeColor="accent5" w:themeShade="BF"/>
          <w:sz w:val="28"/>
          <w:szCs w:val="28"/>
        </w:rPr>
        <w:t xml:space="preserve"> </w:t>
      </w:r>
      <w:r w:rsidRPr="005C09C0">
        <w:rPr>
          <w:rFonts w:asciiTheme="majorBidi" w:hAnsiTheme="majorBidi" w:cstheme="majorBidi"/>
        </w:rPr>
        <w:t>Final Warning: Account Will Be Closed</w:t>
      </w:r>
    </w:p>
    <w:p w14:paraId="28CE70E0" w14:textId="77777777" w:rsidR="009B094F" w:rsidRPr="005C09C0" w:rsidRDefault="009B094F" w:rsidP="009B094F">
      <w:p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Analysis:</w:t>
      </w: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br/>
      </w:r>
      <w:r w:rsidRPr="005C09C0">
        <w:rPr>
          <w:rFonts w:asciiTheme="majorBidi" w:hAnsiTheme="majorBidi" w:cstheme="majorBidi"/>
        </w:rPr>
        <w:t>This is a confirmed phishing email designed to steal credentials.</w:t>
      </w:r>
    </w:p>
    <w:p w14:paraId="12CD033D" w14:textId="77777777" w:rsidR="009B094F" w:rsidRPr="005C09C0" w:rsidRDefault="009B094F" w:rsidP="009B094F">
      <w:pPr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Phishing Indicators:</w:t>
      </w:r>
    </w:p>
    <w:p w14:paraId="5E020809" w14:textId="364B2645" w:rsidR="009B094F" w:rsidRPr="005C09C0" w:rsidRDefault="009B094F" w:rsidP="009B094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Fake sender domain </w:t>
      </w:r>
    </w:p>
    <w:p w14:paraId="0EFB290C" w14:textId="5697A0CF" w:rsidR="009B094F" w:rsidRPr="005C09C0" w:rsidRDefault="009B094F" w:rsidP="009B094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Generic greeting (“Dear User”) </w:t>
      </w:r>
    </w:p>
    <w:p w14:paraId="54627ACA" w14:textId="4EC00C37" w:rsidR="009B094F" w:rsidRPr="005C09C0" w:rsidRDefault="009B094F" w:rsidP="009B094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Malicious link (fake ADIB login page) </w:t>
      </w:r>
    </w:p>
    <w:p w14:paraId="610D7185" w14:textId="231925A8" w:rsidR="009B094F" w:rsidRPr="005C09C0" w:rsidRDefault="009B094F" w:rsidP="009B094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Strong urgency (24 hours) </w:t>
      </w:r>
    </w:p>
    <w:p w14:paraId="5BC8E8DC" w14:textId="61DEC639" w:rsidR="009B094F" w:rsidRPr="005C09C0" w:rsidRDefault="009B094F" w:rsidP="009B094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Threat (account closure) </w:t>
      </w:r>
    </w:p>
    <w:p w14:paraId="459A2F31" w14:textId="2AFB9DD5" w:rsidR="009B094F" w:rsidRPr="005C09C0" w:rsidRDefault="009B094F" w:rsidP="009B094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Impersonation of security department </w:t>
      </w:r>
    </w:p>
    <w:p w14:paraId="47113A86" w14:textId="458567CF" w:rsidR="009B094F" w:rsidRPr="005C09C0" w:rsidRDefault="009B094F" w:rsidP="009B094F">
      <w:pPr>
        <w:rPr>
          <w:rFonts w:asciiTheme="majorBidi" w:hAnsiTheme="majorBidi" w:cstheme="majorBidi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lastRenderedPageBreak/>
        <w:t>Risk Classification:</w:t>
      </w:r>
      <w:r w:rsidRPr="005C09C0">
        <w:rPr>
          <w:rFonts w:asciiTheme="majorBidi" w:hAnsiTheme="majorBidi" w:cstheme="majorBidi"/>
          <w:color w:val="77206D" w:themeColor="accent5" w:themeShade="BF"/>
          <w:sz w:val="28"/>
          <w:szCs w:val="28"/>
        </w:rPr>
        <w:t xml:space="preserve"> </w:t>
      </w:r>
      <w:r w:rsidRPr="005C09C0">
        <w:rPr>
          <w:rFonts w:asciiTheme="majorBidi" w:hAnsiTheme="majorBidi" w:cstheme="majorBidi"/>
        </w:rPr>
        <w:t>Phishing (High Risk)</w:t>
      </w:r>
    </w:p>
    <w:p w14:paraId="50AADB55" w14:textId="671B07BC" w:rsidR="009B094F" w:rsidRPr="008C33C7" w:rsidRDefault="009B094F" w:rsidP="009B094F">
      <w:pPr>
        <w:jc w:val="center"/>
        <w:rPr>
          <w:rFonts w:asciiTheme="majorBidi" w:hAnsiTheme="majorBidi" w:cstheme="majorBidi"/>
        </w:rPr>
      </w:pPr>
      <w:r w:rsidRPr="008C33C7">
        <w:rPr>
          <w:rFonts w:asciiTheme="majorBidi" w:hAnsiTheme="majorBidi" w:cstheme="majorBidi"/>
          <w:noProof/>
        </w:rPr>
        <w:drawing>
          <wp:inline distT="0" distB="0" distL="0" distR="0" wp14:anchorId="1304B601" wp14:editId="115D6BBC">
            <wp:extent cx="1996440" cy="3962400"/>
            <wp:effectExtent l="0" t="0" r="3810" b="0"/>
            <wp:docPr id="2049318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18154" name="Picture 204931815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44378" w14:textId="2DD4ED70" w:rsidR="009B094F" w:rsidRPr="005C09C0" w:rsidRDefault="009B094F" w:rsidP="009B094F">
      <w:pPr>
        <w:jc w:val="center"/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Figure 3: Phishing Email Using Social Engineering Tactics</w:t>
      </w:r>
    </w:p>
    <w:p w14:paraId="5D4AA6C3" w14:textId="77777777" w:rsidR="00543B6A" w:rsidRPr="005C09C0" w:rsidRDefault="00543B6A" w:rsidP="00543B6A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6. Common Phishing Indicators</w:t>
      </w:r>
    </w:p>
    <w:p w14:paraId="13EC7450" w14:textId="77777777" w:rsidR="00543B6A" w:rsidRPr="005C09C0" w:rsidRDefault="00543B6A" w:rsidP="00543B6A">
      <w:p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>The following indicators were identified:</w:t>
      </w:r>
    </w:p>
    <w:p w14:paraId="7136E2FF" w14:textId="77777777" w:rsidR="00543B6A" w:rsidRPr="005C09C0" w:rsidRDefault="00543B6A" w:rsidP="00543B6A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Fake or suspicious sender domain </w:t>
      </w:r>
    </w:p>
    <w:p w14:paraId="61AF4AD8" w14:textId="77777777" w:rsidR="00543B6A" w:rsidRPr="005C09C0" w:rsidRDefault="00543B6A" w:rsidP="00543B6A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Generic greetings (Dear User / Customer) </w:t>
      </w:r>
    </w:p>
    <w:p w14:paraId="1CD72433" w14:textId="77777777" w:rsidR="00543B6A" w:rsidRPr="005C09C0" w:rsidRDefault="00543B6A" w:rsidP="00543B6A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Urgency and fear-based language </w:t>
      </w:r>
    </w:p>
    <w:p w14:paraId="0494894E" w14:textId="77777777" w:rsidR="00543B6A" w:rsidRPr="005C09C0" w:rsidRDefault="00543B6A" w:rsidP="00543B6A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Suspicious or shortened URLs </w:t>
      </w:r>
    </w:p>
    <w:p w14:paraId="51642178" w14:textId="77777777" w:rsidR="00543B6A" w:rsidRPr="005C09C0" w:rsidRDefault="00543B6A" w:rsidP="00543B6A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Requests for sensitive information </w:t>
      </w:r>
    </w:p>
    <w:p w14:paraId="0964D1E9" w14:textId="77777777" w:rsidR="00543B6A" w:rsidRPr="005C09C0" w:rsidRDefault="00543B6A" w:rsidP="00543B6A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>Impersonation of trusted organizations</w:t>
      </w:r>
    </w:p>
    <w:p w14:paraId="140E93B7" w14:textId="32B78059" w:rsidR="00543B6A" w:rsidRPr="005C09C0" w:rsidRDefault="00543B6A" w:rsidP="00543B6A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 xml:space="preserve">7. How the Attack Works </w:t>
      </w:r>
    </w:p>
    <w:p w14:paraId="0E459F76" w14:textId="77777777" w:rsidR="00543B6A" w:rsidRPr="005C09C0" w:rsidRDefault="00543B6A" w:rsidP="00543B6A">
      <w:p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>Phishing attacks work by tricking users into trusting fake emails.</w:t>
      </w:r>
    </w:p>
    <w:p w14:paraId="20032C63" w14:textId="0F082AC4" w:rsidR="00543B6A" w:rsidRPr="005C09C0" w:rsidRDefault="00634DC7" w:rsidP="00543B6A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>Attackers send</w:t>
      </w:r>
      <w:r w:rsidR="00543B6A" w:rsidRPr="005C09C0">
        <w:rPr>
          <w:rFonts w:asciiTheme="majorBidi" w:hAnsiTheme="majorBidi" w:cstheme="majorBidi"/>
        </w:rPr>
        <w:t xml:space="preserve"> fake email </w:t>
      </w:r>
    </w:p>
    <w:p w14:paraId="34CAA67C" w14:textId="77777777" w:rsidR="00543B6A" w:rsidRPr="005C09C0" w:rsidRDefault="00543B6A" w:rsidP="00543B6A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lastRenderedPageBreak/>
        <w:t xml:space="preserve">User clicks malicious link </w:t>
      </w:r>
    </w:p>
    <w:p w14:paraId="5D61B8B0" w14:textId="77777777" w:rsidR="00543B6A" w:rsidRPr="005C09C0" w:rsidRDefault="00543B6A" w:rsidP="00543B6A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Fake website opens (looks real) </w:t>
      </w:r>
    </w:p>
    <w:p w14:paraId="08F72962" w14:textId="77777777" w:rsidR="00543B6A" w:rsidRPr="005C09C0" w:rsidRDefault="00543B6A" w:rsidP="00543B6A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User enters credentials </w:t>
      </w:r>
    </w:p>
    <w:p w14:paraId="0CFB483B" w14:textId="77777777" w:rsidR="00543B6A" w:rsidRPr="005C09C0" w:rsidRDefault="00543B6A" w:rsidP="00543B6A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 xml:space="preserve">Attacker steals data </w:t>
      </w:r>
    </w:p>
    <w:p w14:paraId="1F0EB8AE" w14:textId="77777777" w:rsidR="00543B6A" w:rsidRPr="005C09C0" w:rsidRDefault="00543B6A" w:rsidP="00543B6A">
      <w:pPr>
        <w:rPr>
          <w:rFonts w:asciiTheme="majorBidi" w:hAnsiTheme="majorBidi" w:cstheme="majorBidi"/>
        </w:rPr>
      </w:pPr>
      <w:r w:rsidRPr="005C09C0">
        <w:rPr>
          <w:rFonts w:asciiTheme="majorBidi" w:hAnsiTheme="majorBidi" w:cstheme="majorBidi"/>
        </w:rPr>
        <w:t>This is called social engineering because it targets human behavior.</w:t>
      </w:r>
    </w:p>
    <w:p w14:paraId="2CF478FF" w14:textId="59A76DFE" w:rsidR="00543B6A" w:rsidRPr="005C09C0" w:rsidRDefault="00543B6A" w:rsidP="00543B6A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8. Risk Classification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3B6A" w:rsidRPr="000530F8" w14:paraId="25EBBFBD" w14:textId="77777777" w:rsidTr="003D2674">
        <w:tc>
          <w:tcPr>
            <w:tcW w:w="3116" w:type="dxa"/>
            <w:vAlign w:val="center"/>
          </w:tcPr>
          <w:p w14:paraId="2FCA7C71" w14:textId="65464CD0" w:rsidR="00543B6A" w:rsidRPr="000530F8" w:rsidRDefault="00543B6A" w:rsidP="00543B6A">
            <w:pPr>
              <w:jc w:val="center"/>
              <w:rPr>
                <w:rFonts w:asciiTheme="majorBidi" w:hAnsiTheme="majorBidi" w:cstheme="majorBidi"/>
                <w:b/>
                <w:bCs/>
                <w:color w:val="77206D" w:themeColor="accent5" w:themeShade="BF"/>
              </w:rPr>
            </w:pPr>
            <w:r w:rsidRPr="000530F8">
              <w:rPr>
                <w:rFonts w:asciiTheme="majorBidi" w:hAnsiTheme="majorBidi" w:cstheme="majorBidi"/>
                <w:b/>
                <w:bCs/>
                <w:color w:val="77206D" w:themeColor="accent5" w:themeShade="BF"/>
              </w:rPr>
              <w:t>Email Type</w:t>
            </w:r>
          </w:p>
        </w:tc>
        <w:tc>
          <w:tcPr>
            <w:tcW w:w="3117" w:type="dxa"/>
            <w:vAlign w:val="center"/>
          </w:tcPr>
          <w:p w14:paraId="0614D7BE" w14:textId="54FDBFD2" w:rsidR="00543B6A" w:rsidRPr="000530F8" w:rsidRDefault="00543B6A" w:rsidP="00543B6A">
            <w:pPr>
              <w:jc w:val="center"/>
              <w:rPr>
                <w:rFonts w:asciiTheme="majorBidi" w:hAnsiTheme="majorBidi" w:cstheme="majorBidi"/>
                <w:b/>
                <w:bCs/>
                <w:color w:val="77206D" w:themeColor="accent5" w:themeShade="BF"/>
              </w:rPr>
            </w:pPr>
            <w:r w:rsidRPr="000530F8">
              <w:rPr>
                <w:rFonts w:asciiTheme="majorBidi" w:hAnsiTheme="majorBidi" w:cstheme="majorBidi"/>
                <w:b/>
                <w:bCs/>
                <w:color w:val="77206D" w:themeColor="accent5" w:themeShade="BF"/>
              </w:rPr>
              <w:t>Risk Level</w:t>
            </w:r>
          </w:p>
        </w:tc>
        <w:tc>
          <w:tcPr>
            <w:tcW w:w="3117" w:type="dxa"/>
            <w:vAlign w:val="center"/>
          </w:tcPr>
          <w:p w14:paraId="68A53B95" w14:textId="25B4C996" w:rsidR="00543B6A" w:rsidRPr="000530F8" w:rsidRDefault="00543B6A" w:rsidP="00543B6A">
            <w:pPr>
              <w:jc w:val="center"/>
              <w:rPr>
                <w:rFonts w:asciiTheme="majorBidi" w:hAnsiTheme="majorBidi" w:cstheme="majorBidi"/>
                <w:b/>
                <w:bCs/>
                <w:color w:val="77206D" w:themeColor="accent5" w:themeShade="BF"/>
              </w:rPr>
            </w:pPr>
            <w:r w:rsidRPr="000530F8">
              <w:rPr>
                <w:rFonts w:asciiTheme="majorBidi" w:hAnsiTheme="majorBidi" w:cstheme="majorBidi"/>
                <w:b/>
                <w:bCs/>
                <w:color w:val="77206D" w:themeColor="accent5" w:themeShade="BF"/>
              </w:rPr>
              <w:t>Description</w:t>
            </w:r>
          </w:p>
        </w:tc>
      </w:tr>
      <w:tr w:rsidR="00543B6A" w:rsidRPr="001B35C2" w14:paraId="405D9862" w14:textId="77777777" w:rsidTr="003D2674">
        <w:tc>
          <w:tcPr>
            <w:tcW w:w="3116" w:type="dxa"/>
            <w:vAlign w:val="center"/>
          </w:tcPr>
          <w:p w14:paraId="60276BC2" w14:textId="23A6415B" w:rsidR="00543B6A" w:rsidRPr="001B35C2" w:rsidRDefault="00543B6A" w:rsidP="00543B6A">
            <w:pPr>
              <w:jc w:val="center"/>
              <w:rPr>
                <w:rFonts w:asciiTheme="majorBidi" w:hAnsiTheme="majorBidi" w:cstheme="majorBidi"/>
              </w:rPr>
            </w:pPr>
            <w:r w:rsidRPr="001B35C2">
              <w:rPr>
                <w:rFonts w:asciiTheme="majorBidi" w:hAnsiTheme="majorBidi" w:cstheme="majorBidi"/>
              </w:rPr>
              <w:t>Safe</w:t>
            </w:r>
          </w:p>
        </w:tc>
        <w:tc>
          <w:tcPr>
            <w:tcW w:w="3117" w:type="dxa"/>
            <w:vAlign w:val="center"/>
          </w:tcPr>
          <w:p w14:paraId="635DD0DC" w14:textId="3C260CF0" w:rsidR="00543B6A" w:rsidRPr="001B35C2" w:rsidRDefault="00543B6A" w:rsidP="00543B6A">
            <w:pPr>
              <w:jc w:val="center"/>
              <w:rPr>
                <w:rFonts w:asciiTheme="majorBidi" w:hAnsiTheme="majorBidi" w:cstheme="majorBidi"/>
              </w:rPr>
            </w:pPr>
            <w:r w:rsidRPr="001B35C2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3117" w:type="dxa"/>
            <w:vAlign w:val="center"/>
          </w:tcPr>
          <w:p w14:paraId="21226A88" w14:textId="1ACB149A" w:rsidR="00543B6A" w:rsidRPr="001B35C2" w:rsidRDefault="00543B6A" w:rsidP="00543B6A">
            <w:pPr>
              <w:jc w:val="center"/>
              <w:rPr>
                <w:rFonts w:asciiTheme="majorBidi" w:hAnsiTheme="majorBidi" w:cstheme="majorBidi"/>
              </w:rPr>
            </w:pPr>
            <w:r w:rsidRPr="001B35C2">
              <w:rPr>
                <w:rFonts w:asciiTheme="majorBidi" w:hAnsiTheme="majorBidi" w:cstheme="majorBidi"/>
              </w:rPr>
              <w:t>Legitimate communication</w:t>
            </w:r>
          </w:p>
        </w:tc>
      </w:tr>
      <w:tr w:rsidR="00543B6A" w:rsidRPr="001B35C2" w14:paraId="56423E96" w14:textId="77777777" w:rsidTr="003D2674">
        <w:tc>
          <w:tcPr>
            <w:tcW w:w="3116" w:type="dxa"/>
            <w:vAlign w:val="center"/>
          </w:tcPr>
          <w:p w14:paraId="61ABAB2F" w14:textId="7BE2215F" w:rsidR="00543B6A" w:rsidRPr="001B35C2" w:rsidRDefault="00543B6A" w:rsidP="00543B6A">
            <w:pPr>
              <w:jc w:val="center"/>
              <w:rPr>
                <w:rFonts w:asciiTheme="majorBidi" w:hAnsiTheme="majorBidi" w:cstheme="majorBidi"/>
              </w:rPr>
            </w:pPr>
            <w:r w:rsidRPr="001B35C2">
              <w:rPr>
                <w:rFonts w:asciiTheme="majorBidi" w:hAnsiTheme="majorBidi" w:cstheme="majorBidi"/>
              </w:rPr>
              <w:t>Suspicious</w:t>
            </w:r>
          </w:p>
        </w:tc>
        <w:tc>
          <w:tcPr>
            <w:tcW w:w="3117" w:type="dxa"/>
            <w:vAlign w:val="center"/>
          </w:tcPr>
          <w:p w14:paraId="11D32423" w14:textId="2D273A04" w:rsidR="00543B6A" w:rsidRPr="001B35C2" w:rsidRDefault="00543B6A" w:rsidP="00543B6A">
            <w:pPr>
              <w:jc w:val="center"/>
              <w:rPr>
                <w:rFonts w:asciiTheme="majorBidi" w:hAnsiTheme="majorBidi" w:cstheme="majorBidi"/>
              </w:rPr>
            </w:pPr>
            <w:r w:rsidRPr="001B35C2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3117" w:type="dxa"/>
            <w:vAlign w:val="center"/>
          </w:tcPr>
          <w:p w14:paraId="6C1E0211" w14:textId="54E972B5" w:rsidR="00543B6A" w:rsidRPr="001B35C2" w:rsidRDefault="00543B6A" w:rsidP="00543B6A">
            <w:pPr>
              <w:jc w:val="center"/>
              <w:rPr>
                <w:rFonts w:asciiTheme="majorBidi" w:hAnsiTheme="majorBidi" w:cstheme="majorBidi"/>
              </w:rPr>
            </w:pPr>
            <w:r w:rsidRPr="001B35C2">
              <w:rPr>
                <w:rFonts w:asciiTheme="majorBidi" w:hAnsiTheme="majorBidi" w:cstheme="majorBidi"/>
              </w:rPr>
              <w:t>Needs verification</w:t>
            </w:r>
          </w:p>
        </w:tc>
      </w:tr>
      <w:tr w:rsidR="00543B6A" w:rsidRPr="001B35C2" w14:paraId="1D559CB8" w14:textId="77777777" w:rsidTr="003D2674">
        <w:tc>
          <w:tcPr>
            <w:tcW w:w="3116" w:type="dxa"/>
            <w:vAlign w:val="center"/>
          </w:tcPr>
          <w:p w14:paraId="4667D66F" w14:textId="1AE27FFE" w:rsidR="00543B6A" w:rsidRPr="001B35C2" w:rsidRDefault="00543B6A" w:rsidP="00543B6A">
            <w:pPr>
              <w:jc w:val="center"/>
              <w:rPr>
                <w:rFonts w:asciiTheme="majorBidi" w:hAnsiTheme="majorBidi" w:cstheme="majorBidi"/>
              </w:rPr>
            </w:pPr>
            <w:r w:rsidRPr="001B35C2">
              <w:rPr>
                <w:rFonts w:asciiTheme="majorBidi" w:hAnsiTheme="majorBidi" w:cstheme="majorBidi"/>
              </w:rPr>
              <w:t>Phishing</w:t>
            </w:r>
          </w:p>
        </w:tc>
        <w:tc>
          <w:tcPr>
            <w:tcW w:w="3117" w:type="dxa"/>
            <w:vAlign w:val="center"/>
          </w:tcPr>
          <w:p w14:paraId="189A4747" w14:textId="7E54FEDF" w:rsidR="00543B6A" w:rsidRPr="001B35C2" w:rsidRDefault="00543B6A" w:rsidP="00543B6A">
            <w:pPr>
              <w:jc w:val="center"/>
              <w:rPr>
                <w:rFonts w:asciiTheme="majorBidi" w:hAnsiTheme="majorBidi" w:cstheme="majorBidi"/>
              </w:rPr>
            </w:pPr>
            <w:r w:rsidRPr="001B35C2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3117" w:type="dxa"/>
            <w:vAlign w:val="center"/>
          </w:tcPr>
          <w:p w14:paraId="71AD384B" w14:textId="1DC2BBC8" w:rsidR="00543B6A" w:rsidRPr="001B35C2" w:rsidRDefault="00543B6A" w:rsidP="00543B6A">
            <w:pPr>
              <w:jc w:val="center"/>
              <w:rPr>
                <w:rFonts w:asciiTheme="majorBidi" w:hAnsiTheme="majorBidi" w:cstheme="majorBidi"/>
              </w:rPr>
            </w:pPr>
            <w:r w:rsidRPr="001B35C2">
              <w:rPr>
                <w:rFonts w:asciiTheme="majorBidi" w:hAnsiTheme="majorBidi" w:cstheme="majorBidi"/>
              </w:rPr>
              <w:t>Malicious attack</w:t>
            </w:r>
          </w:p>
        </w:tc>
      </w:tr>
    </w:tbl>
    <w:p w14:paraId="608AB319" w14:textId="77777777" w:rsidR="009B094F" w:rsidRPr="008C33C7" w:rsidRDefault="009B094F" w:rsidP="009A2F8E">
      <w:pPr>
        <w:rPr>
          <w:rFonts w:asciiTheme="majorBidi" w:hAnsiTheme="majorBidi" w:cstheme="majorBidi"/>
        </w:rPr>
      </w:pPr>
    </w:p>
    <w:p w14:paraId="6C02B184" w14:textId="77777777" w:rsidR="00BA1157" w:rsidRPr="005C09C0" w:rsidRDefault="00BA1157" w:rsidP="00BA1157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9. Prevention Guidelines</w:t>
      </w:r>
    </w:p>
    <w:p w14:paraId="3E6111B6" w14:textId="77777777" w:rsidR="00BA1157" w:rsidRPr="000530F8" w:rsidRDefault="00BA1157" w:rsidP="00BA1157">
      <w:p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>To avoid phishing attacks:</w:t>
      </w:r>
    </w:p>
    <w:p w14:paraId="2CF1373A" w14:textId="77777777" w:rsidR="00BA1157" w:rsidRPr="000530F8" w:rsidRDefault="00BA1157" w:rsidP="00BA115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 xml:space="preserve">Do not click unknown links </w:t>
      </w:r>
    </w:p>
    <w:p w14:paraId="3CE08A2E" w14:textId="77777777" w:rsidR="00BA1157" w:rsidRPr="000530F8" w:rsidRDefault="00BA1157" w:rsidP="00BA115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 xml:space="preserve">Always check sender email address </w:t>
      </w:r>
    </w:p>
    <w:p w14:paraId="0D21E5F3" w14:textId="77777777" w:rsidR="00BA1157" w:rsidRPr="000530F8" w:rsidRDefault="00BA1157" w:rsidP="00BA115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 xml:space="preserve">Use official websites/apps directly </w:t>
      </w:r>
    </w:p>
    <w:p w14:paraId="687F4995" w14:textId="77777777" w:rsidR="00BA1157" w:rsidRPr="000530F8" w:rsidRDefault="00BA1157" w:rsidP="00BA115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 xml:space="preserve">Never share passwords or OTPs </w:t>
      </w:r>
    </w:p>
    <w:p w14:paraId="7636BCB5" w14:textId="77777777" w:rsidR="00BA1157" w:rsidRPr="000530F8" w:rsidRDefault="00BA1157" w:rsidP="00BA115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>Report suspicious emails immediately</w:t>
      </w:r>
    </w:p>
    <w:p w14:paraId="7199228E" w14:textId="3BED643B" w:rsidR="00BA1157" w:rsidRPr="005C09C0" w:rsidRDefault="00BA1157" w:rsidP="00BA1157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 xml:space="preserve">10. </w:t>
      </w:r>
      <w:proofErr w:type="gramStart"/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Do’s</w:t>
      </w:r>
      <w:proofErr w:type="gramEnd"/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 xml:space="preserve"> and </w:t>
      </w:r>
      <w:r w:rsidR="00634DC7"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Don’ts</w:t>
      </w:r>
    </w:p>
    <w:p w14:paraId="1ACF8DA3" w14:textId="18282C93" w:rsidR="00BA1157" w:rsidRPr="006806E5" w:rsidRDefault="00BA1157" w:rsidP="00BA1157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6806E5">
        <w:rPr>
          <w:rFonts w:asciiTheme="majorBidi" w:hAnsiTheme="majorBidi" w:cstheme="majorBidi"/>
          <w:b/>
          <w:bCs/>
          <w:color w:val="77206D" w:themeColor="accent5" w:themeShade="BF"/>
        </w:rPr>
        <w:t>Do’s</w:t>
      </w:r>
    </w:p>
    <w:p w14:paraId="277956FF" w14:textId="77777777" w:rsidR="00BA1157" w:rsidRPr="000530F8" w:rsidRDefault="00BA1157" w:rsidP="00BA1157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 xml:space="preserve">Verify sender identity </w:t>
      </w:r>
    </w:p>
    <w:p w14:paraId="750B31A0" w14:textId="77777777" w:rsidR="00BA1157" w:rsidRPr="000530F8" w:rsidRDefault="00BA1157" w:rsidP="00BA1157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 xml:space="preserve">Hover over links before clicking </w:t>
      </w:r>
    </w:p>
    <w:p w14:paraId="497BC1C8" w14:textId="77777777" w:rsidR="00BA1157" w:rsidRPr="000530F8" w:rsidRDefault="00BA1157" w:rsidP="00BA1157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 xml:space="preserve">Use official banking apps </w:t>
      </w:r>
    </w:p>
    <w:p w14:paraId="2BC5FCD6" w14:textId="77777777" w:rsidR="00BA1157" w:rsidRPr="000530F8" w:rsidRDefault="00BA1157" w:rsidP="00BA1157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 xml:space="preserve">Report suspicious emails </w:t>
      </w:r>
    </w:p>
    <w:p w14:paraId="658155C9" w14:textId="16D85497" w:rsidR="00BA1157" w:rsidRPr="006806E5" w:rsidRDefault="00BA1157" w:rsidP="00BA1157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6806E5">
        <w:rPr>
          <w:rFonts w:asciiTheme="majorBidi" w:hAnsiTheme="majorBidi" w:cstheme="majorBidi"/>
          <w:b/>
          <w:bCs/>
          <w:color w:val="77206D" w:themeColor="accent5" w:themeShade="BF"/>
        </w:rPr>
        <w:t>Don’ts</w:t>
      </w:r>
    </w:p>
    <w:p w14:paraId="2DC4FB21" w14:textId="77777777" w:rsidR="00BA1157" w:rsidRPr="000530F8" w:rsidRDefault="00BA1157" w:rsidP="00BA1157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 xml:space="preserve">Don’t panic due to urgency </w:t>
      </w:r>
    </w:p>
    <w:p w14:paraId="78E2E52B" w14:textId="77777777" w:rsidR="00BA1157" w:rsidRPr="000530F8" w:rsidRDefault="00BA1157" w:rsidP="00BA1157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 xml:space="preserve">Don’t trust unknown links </w:t>
      </w:r>
    </w:p>
    <w:p w14:paraId="337EAE10" w14:textId="77777777" w:rsidR="00BA1157" w:rsidRPr="000530F8" w:rsidRDefault="00BA1157" w:rsidP="00BA1157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 xml:space="preserve">Don’t share sensitive information </w:t>
      </w:r>
    </w:p>
    <w:p w14:paraId="1DE87701" w14:textId="77777777" w:rsidR="00BA1157" w:rsidRPr="000530F8" w:rsidRDefault="00BA1157" w:rsidP="00BA1157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lastRenderedPageBreak/>
        <w:t xml:space="preserve">Don’t open unexpected attachments </w:t>
      </w:r>
    </w:p>
    <w:p w14:paraId="58048A11" w14:textId="2D9BA923" w:rsidR="00BA1157" w:rsidRPr="005C09C0" w:rsidRDefault="00BA1157" w:rsidP="009A2F8E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5C09C0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11. Conclusion</w:t>
      </w:r>
    </w:p>
    <w:p w14:paraId="2609C613" w14:textId="11B3EDB9" w:rsidR="00BA1157" w:rsidRDefault="00BA1157" w:rsidP="00BA4F20">
      <w:pPr>
        <w:rPr>
          <w:rFonts w:asciiTheme="majorBidi" w:hAnsiTheme="majorBidi" w:cstheme="majorBidi"/>
        </w:rPr>
      </w:pPr>
      <w:r w:rsidRPr="000530F8">
        <w:rPr>
          <w:rFonts w:asciiTheme="majorBidi" w:hAnsiTheme="majorBidi" w:cstheme="majorBidi"/>
        </w:rPr>
        <w:t>Phishing attacks are highly effective because they exploit human trust rather than technical weaknesses. By understanding phishing indicators and following safe practices, users can significantly reduce the risk of cyberattacks.</w:t>
      </w:r>
      <w:r w:rsidR="00BA4F20" w:rsidRPr="000530F8">
        <w:t xml:space="preserve"> </w:t>
      </w:r>
      <w:r w:rsidR="00BA4F20" w:rsidRPr="000530F8">
        <w:rPr>
          <w:rFonts w:asciiTheme="majorBidi" w:hAnsiTheme="majorBidi" w:cstheme="majorBidi"/>
        </w:rPr>
        <w:t>User awareness is the first line of defense against phishing attacks.</w:t>
      </w:r>
    </w:p>
    <w:p w14:paraId="427174A3" w14:textId="77777777" w:rsidR="000530F8" w:rsidRPr="000530F8" w:rsidRDefault="000530F8" w:rsidP="000530F8">
      <w:pPr>
        <w:jc w:val="center"/>
        <w:rPr>
          <w:rFonts w:asciiTheme="majorBidi" w:hAnsiTheme="majorBidi" w:cstheme="majorBidi"/>
        </w:rPr>
      </w:pPr>
    </w:p>
    <w:sectPr w:rsidR="000530F8" w:rsidRPr="00053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27F"/>
    <w:multiLevelType w:val="multilevel"/>
    <w:tmpl w:val="2A36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6746"/>
    <w:multiLevelType w:val="multilevel"/>
    <w:tmpl w:val="4E06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808A9"/>
    <w:multiLevelType w:val="multilevel"/>
    <w:tmpl w:val="F370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11E4D"/>
    <w:multiLevelType w:val="multilevel"/>
    <w:tmpl w:val="544C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06683"/>
    <w:multiLevelType w:val="multilevel"/>
    <w:tmpl w:val="E0F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87DD4"/>
    <w:multiLevelType w:val="multilevel"/>
    <w:tmpl w:val="E66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948F1"/>
    <w:multiLevelType w:val="multilevel"/>
    <w:tmpl w:val="288A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C2FB8"/>
    <w:multiLevelType w:val="multilevel"/>
    <w:tmpl w:val="D278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B4FE1"/>
    <w:multiLevelType w:val="multilevel"/>
    <w:tmpl w:val="3C5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C24EB"/>
    <w:multiLevelType w:val="multilevel"/>
    <w:tmpl w:val="FB78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605994"/>
    <w:multiLevelType w:val="multilevel"/>
    <w:tmpl w:val="7C5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D5876"/>
    <w:multiLevelType w:val="multilevel"/>
    <w:tmpl w:val="BA2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71C17"/>
    <w:multiLevelType w:val="multilevel"/>
    <w:tmpl w:val="9252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113E83"/>
    <w:multiLevelType w:val="multilevel"/>
    <w:tmpl w:val="F6A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11627"/>
    <w:multiLevelType w:val="multilevel"/>
    <w:tmpl w:val="004E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797520">
    <w:abstractNumId w:val="1"/>
  </w:num>
  <w:num w:numId="2" w16cid:durableId="494565059">
    <w:abstractNumId w:val="11"/>
  </w:num>
  <w:num w:numId="3" w16cid:durableId="602500480">
    <w:abstractNumId w:val="10"/>
  </w:num>
  <w:num w:numId="4" w16cid:durableId="1246037108">
    <w:abstractNumId w:val="2"/>
  </w:num>
  <w:num w:numId="5" w16cid:durableId="384569365">
    <w:abstractNumId w:val="0"/>
  </w:num>
  <w:num w:numId="6" w16cid:durableId="1834445850">
    <w:abstractNumId w:val="4"/>
  </w:num>
  <w:num w:numId="7" w16cid:durableId="232549449">
    <w:abstractNumId w:val="12"/>
  </w:num>
  <w:num w:numId="8" w16cid:durableId="2054386597">
    <w:abstractNumId w:val="13"/>
  </w:num>
  <w:num w:numId="9" w16cid:durableId="1867595038">
    <w:abstractNumId w:val="8"/>
  </w:num>
  <w:num w:numId="10" w16cid:durableId="2105374375">
    <w:abstractNumId w:val="7"/>
  </w:num>
  <w:num w:numId="11" w16cid:durableId="1554463921">
    <w:abstractNumId w:val="14"/>
  </w:num>
  <w:num w:numId="12" w16cid:durableId="1427535029">
    <w:abstractNumId w:val="9"/>
  </w:num>
  <w:num w:numId="13" w16cid:durableId="1852791198">
    <w:abstractNumId w:val="5"/>
  </w:num>
  <w:num w:numId="14" w16cid:durableId="1202397106">
    <w:abstractNumId w:val="6"/>
  </w:num>
  <w:num w:numId="15" w16cid:durableId="580529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11"/>
    <w:rsid w:val="000441F2"/>
    <w:rsid w:val="000530F8"/>
    <w:rsid w:val="001B35C2"/>
    <w:rsid w:val="00331695"/>
    <w:rsid w:val="00543B6A"/>
    <w:rsid w:val="005C09C0"/>
    <w:rsid w:val="005E7F2B"/>
    <w:rsid w:val="00634DC7"/>
    <w:rsid w:val="006806E5"/>
    <w:rsid w:val="00812911"/>
    <w:rsid w:val="0083126C"/>
    <w:rsid w:val="00854E48"/>
    <w:rsid w:val="008610C0"/>
    <w:rsid w:val="008C33C7"/>
    <w:rsid w:val="008E3923"/>
    <w:rsid w:val="00944C87"/>
    <w:rsid w:val="009A2F8E"/>
    <w:rsid w:val="009B094F"/>
    <w:rsid w:val="00A2185E"/>
    <w:rsid w:val="00A55D24"/>
    <w:rsid w:val="00B901AD"/>
    <w:rsid w:val="00BA1157"/>
    <w:rsid w:val="00BA4F20"/>
    <w:rsid w:val="00C13BD9"/>
    <w:rsid w:val="00CF222B"/>
    <w:rsid w:val="00DF1C9C"/>
    <w:rsid w:val="00E5422E"/>
    <w:rsid w:val="00EB7486"/>
    <w:rsid w:val="00F22675"/>
    <w:rsid w:val="00F6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CEA3"/>
  <w15:chartTrackingRefBased/>
  <w15:docId w15:val="{15499FD6-26A2-405D-9D0C-B92AF0B6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B6A"/>
  </w:style>
  <w:style w:type="paragraph" w:styleId="Heading1">
    <w:name w:val="heading 1"/>
    <w:basedOn w:val="Normal"/>
    <w:next w:val="Normal"/>
    <w:link w:val="Heading1Char"/>
    <w:uiPriority w:val="9"/>
    <w:qFormat/>
    <w:rsid w:val="00812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SSTS Finance</dc:creator>
  <cp:keywords/>
  <dc:description/>
  <cp:lastModifiedBy>SSTS Finance</cp:lastModifiedBy>
  <cp:revision>21</cp:revision>
  <dcterms:created xsi:type="dcterms:W3CDTF">2026-04-29T18:24:00Z</dcterms:created>
  <dcterms:modified xsi:type="dcterms:W3CDTF">2026-04-29T19:00:00Z</dcterms:modified>
</cp:coreProperties>
</file>