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BAF4B" w14:textId="09D6B761" w:rsidR="004B21E0" w:rsidRPr="00BB2103" w:rsidRDefault="009151F9" w:rsidP="00AD2FF1">
      <w:pPr>
        <w:ind w:left="11" w:right="62" w:hanging="11"/>
        <w:jc w:val="center"/>
        <w:rPr>
          <w:rFonts w:ascii="Book Antiqua" w:eastAsia="Times New Roman" w:hAnsi="Book Antiqua" w:cs="Times New Roman"/>
          <w:b/>
          <w:sz w:val="28"/>
          <w:szCs w:val="28"/>
        </w:rPr>
      </w:pPr>
      <w:bookmarkStart w:id="0" w:name="_Hlk498030202"/>
      <w:bookmarkStart w:id="1" w:name="_Hlk226801454"/>
      <w:r w:rsidRPr="009151F9">
        <w:rPr>
          <w:rFonts w:ascii="Book Antiqua" w:eastAsia="Times New Roman" w:hAnsi="Book Antiqua" w:cs="Times New Roman"/>
          <w:b/>
          <w:sz w:val="28"/>
          <w:szCs w:val="28"/>
        </w:rPr>
        <w:t xml:space="preserve">ANALISIS PERFORMA DAN </w:t>
      </w:r>
      <w:r w:rsidR="009555D5">
        <w:rPr>
          <w:rFonts w:ascii="Book Antiqua" w:eastAsia="Times New Roman" w:hAnsi="Book Antiqua" w:cs="Times New Roman"/>
          <w:b/>
          <w:sz w:val="28"/>
          <w:szCs w:val="28"/>
        </w:rPr>
        <w:t>FAULT TOLERANCE</w:t>
      </w:r>
      <w:r w:rsidRPr="009151F9">
        <w:rPr>
          <w:rFonts w:ascii="Book Antiqua" w:eastAsia="Times New Roman" w:hAnsi="Book Antiqua" w:cs="Times New Roman"/>
          <w:b/>
          <w:sz w:val="28"/>
          <w:szCs w:val="28"/>
        </w:rPr>
        <w:t xml:space="preserve"> STRATEGI LOAD BALANCING PADA ARSITEKTUR MICROSERVICES DENGAN CONTROLLED FAILURE INJECTION</w:t>
      </w:r>
    </w:p>
    <w:p w14:paraId="6AD898ED" w14:textId="5C008EBC" w:rsidR="00A63018" w:rsidRPr="00293411" w:rsidRDefault="00A63018" w:rsidP="00AD2FF1">
      <w:pPr>
        <w:widowControl/>
        <w:autoSpaceDE/>
        <w:autoSpaceDN/>
        <w:ind w:left="284" w:right="332"/>
        <w:jc w:val="center"/>
        <w:rPr>
          <w:rFonts w:ascii="Book Antiqua" w:eastAsia="Times New Roman" w:hAnsi="Book Antiqua" w:cs="Times New Roman"/>
          <w:b/>
          <w:sz w:val="24"/>
          <w:szCs w:val="24"/>
        </w:rPr>
      </w:pPr>
    </w:p>
    <w:bookmarkEnd w:id="0"/>
    <w:p w14:paraId="0DA8B5B8" w14:textId="35DFF70C" w:rsidR="004B21E0" w:rsidRPr="00293411" w:rsidRDefault="00FE13D4" w:rsidP="00AD2FF1">
      <w:pPr>
        <w:widowControl/>
        <w:autoSpaceDE/>
        <w:autoSpaceDN/>
        <w:jc w:val="center"/>
        <w:rPr>
          <w:rFonts w:ascii="Book Antiqua" w:eastAsia="Times New Roman" w:hAnsi="Book Antiqua" w:cs="Times New Roman"/>
          <w:sz w:val="20"/>
          <w:szCs w:val="20"/>
          <w:vertAlign w:val="superscript"/>
        </w:rPr>
      </w:pPr>
      <w:r>
        <w:rPr>
          <w:rFonts w:ascii="Book Antiqua" w:eastAsia="Times New Roman" w:hAnsi="Book Antiqua" w:cs="Times New Roman"/>
          <w:sz w:val="20"/>
          <w:szCs w:val="20"/>
        </w:rPr>
        <w:t>Muhammad Reza Zulman</w:t>
      </w:r>
      <w:r w:rsidR="004B21E0" w:rsidRPr="00293411">
        <w:rPr>
          <w:rFonts w:ascii="Book Antiqua" w:eastAsia="Times New Roman" w:hAnsi="Book Antiqua" w:cs="Times New Roman"/>
          <w:sz w:val="20"/>
          <w:szCs w:val="20"/>
          <w:vertAlign w:val="superscript"/>
        </w:rPr>
        <w:t>1*</w:t>
      </w:r>
      <w:r w:rsidR="004B21E0" w:rsidRPr="00293411">
        <w:rPr>
          <w:rFonts w:ascii="Book Antiqua" w:eastAsia="Times New Roman" w:hAnsi="Book Antiqua" w:cs="Times New Roman"/>
          <w:sz w:val="20"/>
          <w:szCs w:val="20"/>
        </w:rPr>
        <w:t xml:space="preserve">, </w:t>
      </w:r>
      <w:r w:rsidR="00CE6C1F">
        <w:rPr>
          <w:rFonts w:ascii="Book Antiqua" w:eastAsia="Times New Roman" w:hAnsi="Book Antiqua" w:cs="Times New Roman"/>
          <w:sz w:val="20"/>
          <w:szCs w:val="20"/>
        </w:rPr>
        <w:t>Husaini</w:t>
      </w:r>
      <w:r w:rsidR="004B21E0" w:rsidRPr="00293411">
        <w:rPr>
          <w:rFonts w:ascii="Book Antiqua" w:eastAsia="Times New Roman" w:hAnsi="Book Antiqua" w:cs="Times New Roman"/>
          <w:sz w:val="20"/>
          <w:szCs w:val="20"/>
          <w:vertAlign w:val="superscript"/>
        </w:rPr>
        <w:t>2</w:t>
      </w:r>
      <w:r w:rsidR="00217A5D" w:rsidRPr="00293411">
        <w:rPr>
          <w:rFonts w:ascii="Book Antiqua" w:eastAsia="Times New Roman" w:hAnsi="Book Antiqua" w:cs="Times New Roman"/>
          <w:sz w:val="20"/>
          <w:szCs w:val="20"/>
        </w:rPr>
        <w:t xml:space="preserve">, </w:t>
      </w:r>
      <w:r w:rsidR="00CE6C1F">
        <w:rPr>
          <w:rFonts w:ascii="Book Antiqua" w:eastAsia="Times New Roman" w:hAnsi="Book Antiqua" w:cs="Times New Roman"/>
          <w:sz w:val="20"/>
          <w:szCs w:val="20"/>
        </w:rPr>
        <w:t>Rahmat Hidayat</w:t>
      </w:r>
      <w:r w:rsidR="007F6850">
        <w:rPr>
          <w:rFonts w:ascii="Book Antiqua" w:eastAsia="Times New Roman" w:hAnsi="Book Antiqua" w:cs="Times New Roman"/>
          <w:sz w:val="20"/>
          <w:szCs w:val="20"/>
          <w:vertAlign w:val="superscript"/>
        </w:rPr>
        <w:t>3</w:t>
      </w:r>
      <w:r w:rsidR="007F6850">
        <w:rPr>
          <w:rFonts w:ascii="Book Antiqua" w:eastAsia="Times New Roman" w:hAnsi="Book Antiqua" w:cs="Times New Roman"/>
          <w:sz w:val="20"/>
          <w:szCs w:val="20"/>
        </w:rPr>
        <w:t>, Muhammad Davi</w:t>
      </w:r>
      <w:r w:rsidR="007F6850">
        <w:rPr>
          <w:rFonts w:ascii="Book Antiqua" w:eastAsia="Times New Roman" w:hAnsi="Book Antiqua" w:cs="Times New Roman"/>
          <w:sz w:val="20"/>
          <w:szCs w:val="20"/>
          <w:vertAlign w:val="superscript"/>
        </w:rPr>
        <w:t>4</w:t>
      </w:r>
    </w:p>
    <w:p w14:paraId="1C501CFA" w14:textId="62988008" w:rsidR="004B21E0" w:rsidRPr="00293411" w:rsidRDefault="00A23376" w:rsidP="00AD2FF1">
      <w:pPr>
        <w:widowControl/>
        <w:autoSpaceDE/>
        <w:autoSpaceDN/>
        <w:jc w:val="center"/>
        <w:rPr>
          <w:rFonts w:ascii="Book Antiqua" w:eastAsia="Times New Roman" w:hAnsi="Book Antiqua" w:cs="Times New Roman"/>
          <w:sz w:val="20"/>
          <w:szCs w:val="20"/>
        </w:rPr>
      </w:pPr>
      <w:r w:rsidRPr="00293411">
        <w:rPr>
          <w:rFonts w:ascii="Book Antiqua" w:eastAsia="Times New Roman" w:hAnsi="Book Antiqua" w:cs="Times New Roman"/>
          <w:sz w:val="20"/>
          <w:szCs w:val="20"/>
          <w:vertAlign w:val="superscript"/>
        </w:rPr>
        <w:t>1,2</w:t>
      </w:r>
      <w:r w:rsidR="00B04855">
        <w:rPr>
          <w:rFonts w:ascii="Book Antiqua" w:eastAsia="Times New Roman" w:hAnsi="Book Antiqua" w:cs="Times New Roman"/>
          <w:sz w:val="20"/>
          <w:szCs w:val="20"/>
          <w:vertAlign w:val="superscript"/>
        </w:rPr>
        <w:t>,3</w:t>
      </w:r>
      <w:r w:rsidR="00FE13D4">
        <w:rPr>
          <w:rFonts w:ascii="Book Antiqua" w:eastAsia="Times New Roman" w:hAnsi="Book Antiqua" w:cs="Times New Roman"/>
          <w:sz w:val="20"/>
          <w:szCs w:val="20"/>
        </w:rPr>
        <w:t>Jurusan Teknologi Informasi dan Komputer</w:t>
      </w:r>
      <w:r w:rsidR="004B21E0" w:rsidRPr="00293411">
        <w:rPr>
          <w:rFonts w:ascii="Book Antiqua" w:eastAsia="Times New Roman" w:hAnsi="Book Antiqua" w:cs="Times New Roman"/>
          <w:sz w:val="20"/>
          <w:szCs w:val="20"/>
        </w:rPr>
        <w:t xml:space="preserve">, </w:t>
      </w:r>
      <w:r w:rsidR="00FE13D4">
        <w:rPr>
          <w:rFonts w:ascii="Book Antiqua" w:eastAsia="Times New Roman" w:hAnsi="Book Antiqua" w:cs="Times New Roman"/>
          <w:sz w:val="20"/>
          <w:szCs w:val="20"/>
        </w:rPr>
        <w:t>Politeknik Negeri Lhokseumawe</w:t>
      </w:r>
    </w:p>
    <w:p w14:paraId="33BD60A9" w14:textId="02A3D04C" w:rsidR="004B21E0" w:rsidRPr="00293411" w:rsidRDefault="00FE13D4" w:rsidP="00FE13D4">
      <w:pPr>
        <w:widowControl/>
        <w:autoSpaceDE/>
        <w:autoSpaceDN/>
        <w:jc w:val="center"/>
        <w:rPr>
          <w:rFonts w:ascii="Book Antiqua" w:eastAsia="Times New Roman" w:hAnsi="Book Antiqua" w:cs="Times New Roman"/>
          <w:sz w:val="20"/>
          <w:szCs w:val="20"/>
        </w:rPr>
      </w:pPr>
      <w:r w:rsidRPr="00FE13D4">
        <w:rPr>
          <w:rFonts w:ascii="Book Antiqua" w:eastAsia="Times New Roman" w:hAnsi="Book Antiqua" w:cs="Times New Roman"/>
          <w:sz w:val="20"/>
          <w:szCs w:val="20"/>
        </w:rPr>
        <w:t>Jl. Medan - Banda Aceh No.Km. 280</w:t>
      </w:r>
      <w:r>
        <w:rPr>
          <w:rFonts w:ascii="Book Antiqua" w:eastAsia="Times New Roman" w:hAnsi="Book Antiqua" w:cs="Times New Roman"/>
          <w:sz w:val="20"/>
          <w:szCs w:val="20"/>
        </w:rPr>
        <w:t xml:space="preserve">, </w:t>
      </w:r>
      <w:r w:rsidRPr="00FE13D4">
        <w:rPr>
          <w:rFonts w:ascii="Book Antiqua" w:eastAsia="Times New Roman" w:hAnsi="Book Antiqua" w:cs="Times New Roman"/>
          <w:sz w:val="20"/>
          <w:szCs w:val="20"/>
        </w:rPr>
        <w:t>Buketrata, Mesjid Punteut, Kec. Blang Mangat, Kota Lhokseumawe, Aceh 24301</w:t>
      </w:r>
    </w:p>
    <w:p w14:paraId="0A283AC7" w14:textId="6C155236" w:rsidR="00A63018" w:rsidRPr="00293411" w:rsidRDefault="004B21E0" w:rsidP="00AD2FF1">
      <w:pPr>
        <w:widowControl/>
        <w:autoSpaceDE/>
        <w:autoSpaceDN/>
        <w:jc w:val="center"/>
        <w:rPr>
          <w:rFonts w:ascii="Book Antiqua" w:eastAsia="Times New Roman" w:hAnsi="Book Antiqua" w:cs="Times New Roman"/>
          <w:sz w:val="20"/>
          <w:szCs w:val="20"/>
        </w:rPr>
      </w:pPr>
      <w:r w:rsidRPr="00293411">
        <w:rPr>
          <w:rFonts w:ascii="Book Antiqua" w:eastAsia="Times New Roman" w:hAnsi="Book Antiqua" w:cs="Times New Roman"/>
          <w:sz w:val="20"/>
          <w:szCs w:val="20"/>
        </w:rPr>
        <w:t xml:space="preserve">*Correponding author: </w:t>
      </w:r>
      <w:r w:rsidR="00FE13D4">
        <w:rPr>
          <w:rFonts w:ascii="Book Antiqua" w:eastAsia="Times New Roman" w:hAnsi="Book Antiqua" w:cs="Times New Roman"/>
          <w:sz w:val="20"/>
          <w:szCs w:val="20"/>
        </w:rPr>
        <w:t>rezazulman@pnl.ac.id</w:t>
      </w:r>
    </w:p>
    <w:p w14:paraId="72EEE0E9" w14:textId="77777777" w:rsidR="004B21E0" w:rsidRPr="00293411" w:rsidRDefault="004B21E0" w:rsidP="00AD2FF1">
      <w:pPr>
        <w:widowControl/>
        <w:autoSpaceDE/>
        <w:autoSpaceDN/>
        <w:rPr>
          <w:rFonts w:ascii="Book Antiqua" w:eastAsia="Times New Roman" w:hAnsi="Book Antiqua" w:cs="Times New Roman"/>
          <w:b/>
        </w:rPr>
      </w:pPr>
    </w:p>
    <w:p w14:paraId="446394FF" w14:textId="77777777" w:rsidR="00A63018" w:rsidRPr="00293411" w:rsidRDefault="00A63018" w:rsidP="00AD2FF1">
      <w:pPr>
        <w:widowControl/>
        <w:autoSpaceDE/>
        <w:autoSpaceDN/>
        <w:ind w:right="332"/>
        <w:jc w:val="center"/>
        <w:rPr>
          <w:rFonts w:ascii="Book Antiqua" w:eastAsia="Times New Roman" w:hAnsi="Book Antiqua" w:cs="Times New Roman"/>
          <w:b/>
          <w:sz w:val="20"/>
          <w:szCs w:val="20"/>
        </w:rPr>
      </w:pPr>
      <w:r w:rsidRPr="00293411">
        <w:rPr>
          <w:rFonts w:ascii="Book Antiqua" w:eastAsia="Times New Roman" w:hAnsi="Book Antiqua" w:cs="Times New Roman"/>
          <w:b/>
          <w:sz w:val="20"/>
          <w:szCs w:val="20"/>
        </w:rPr>
        <w:t>Abstrak</w:t>
      </w:r>
    </w:p>
    <w:p w14:paraId="2D29824B" w14:textId="12CDD63B" w:rsidR="004B21E0" w:rsidRPr="00416BAD" w:rsidRDefault="009151F9" w:rsidP="00F812C9">
      <w:pPr>
        <w:widowControl/>
        <w:tabs>
          <w:tab w:val="left" w:pos="8505"/>
        </w:tabs>
        <w:autoSpaceDE/>
        <w:autoSpaceDN/>
        <w:ind w:right="332"/>
        <w:jc w:val="both"/>
        <w:rPr>
          <w:rFonts w:ascii="Book Antiqua" w:eastAsia="Times New Roman" w:hAnsi="Book Antiqua" w:cs="Times New Roman"/>
          <w:bCs/>
          <w:sz w:val="20"/>
          <w:szCs w:val="20"/>
        </w:rPr>
      </w:pPr>
      <w:r w:rsidRPr="009151F9">
        <w:rPr>
          <w:rFonts w:ascii="Book Antiqua" w:eastAsia="Times New Roman" w:hAnsi="Book Antiqua" w:cs="Times New Roman"/>
          <w:bCs/>
          <w:sz w:val="20"/>
          <w:szCs w:val="20"/>
        </w:rPr>
        <w:t>Arsitektur microservices telah menjadi paradigma dominan dalam pengembangan aplikasi modern, namun distribusi beban yang optimal dan resilience terhadap failures masih menjadi tantangan signifikan. Studi ini menganalisis performa dan fault tolerance tiga strategi load balancing (Round Robin, Least Connection, dan Weighted Round Robin) pada arsitektur microservices. Eksperimen dilakukan menggunakan sistem e-commerce berbasis Node.js dan NGINX pada tiga tingkat beban dengan tiga replikasi per kondisi. Hasil menunjukkan bahwa pada kondisi normal, ketiga strategi memberikan performa sebanding (perbedaan median &lt; 5 ms). Perbedaan signifikan muncul pada tail latency (P99) di beban tinggi: Weighted Round Robin terendah (292.2 ± 13.7 ms), diikuti Least Connection (313.1 ± 54.7 ms) dan Round Robin (361.0 ± 67.4 ms). Pada dual service failure (50% capacity loss), P99 Round Robin melonjak 827%, sementara Least Connection dan Weighted Round Robin tetap stabil (&lt; 1%). Least Connection dan Weighted Round Robin direkomendasikan untuk production systems yang memerlukan fault tolerance tinggi.</w:t>
      </w:r>
    </w:p>
    <w:p w14:paraId="0E3EB46C" w14:textId="77777777" w:rsidR="00FE13D4" w:rsidRPr="00293411" w:rsidRDefault="00FE13D4" w:rsidP="00F812C9">
      <w:pPr>
        <w:widowControl/>
        <w:tabs>
          <w:tab w:val="left" w:pos="8505"/>
        </w:tabs>
        <w:autoSpaceDE/>
        <w:autoSpaceDN/>
        <w:ind w:right="332"/>
        <w:jc w:val="both"/>
        <w:rPr>
          <w:rFonts w:ascii="Book Antiqua" w:eastAsia="Times New Roman" w:hAnsi="Book Antiqua" w:cs="Times New Roman"/>
          <w:bCs/>
          <w:sz w:val="20"/>
          <w:szCs w:val="20"/>
        </w:rPr>
      </w:pPr>
    </w:p>
    <w:p w14:paraId="2C783B35" w14:textId="1584130B" w:rsidR="004B21E0" w:rsidRPr="009151F9" w:rsidRDefault="004B21E0" w:rsidP="00F812C9">
      <w:pPr>
        <w:widowControl/>
        <w:tabs>
          <w:tab w:val="left" w:pos="8505"/>
        </w:tabs>
        <w:autoSpaceDE/>
        <w:autoSpaceDN/>
        <w:ind w:right="332"/>
        <w:jc w:val="both"/>
        <w:rPr>
          <w:rFonts w:ascii="Book Antiqua" w:eastAsia="Times New Roman" w:hAnsi="Book Antiqua" w:cs="Times New Roman"/>
          <w:bCs/>
          <w:sz w:val="20"/>
          <w:szCs w:val="20"/>
        </w:rPr>
      </w:pPr>
      <w:r w:rsidRPr="009151F9">
        <w:rPr>
          <w:rFonts w:ascii="Book Antiqua" w:eastAsia="Times New Roman" w:hAnsi="Book Antiqua" w:cs="Times New Roman"/>
          <w:bCs/>
          <w:sz w:val="20"/>
          <w:szCs w:val="20"/>
        </w:rPr>
        <w:t xml:space="preserve">Kata kunci: </w:t>
      </w:r>
      <w:r w:rsidR="00855860" w:rsidRPr="009151F9">
        <w:rPr>
          <w:rFonts w:ascii="Book Antiqua" w:eastAsia="Times New Roman" w:hAnsi="Book Antiqua" w:cs="Times New Roman"/>
          <w:bCs/>
          <w:sz w:val="20"/>
          <w:szCs w:val="20"/>
        </w:rPr>
        <w:t>load balancing, microservices, performance evaluation, container orchestration, fault tolerance</w:t>
      </w:r>
    </w:p>
    <w:bookmarkEnd w:id="1"/>
    <w:p w14:paraId="06A51471" w14:textId="77777777" w:rsidR="004B21E0" w:rsidRPr="00293411" w:rsidRDefault="004B21E0" w:rsidP="00F812C9">
      <w:pPr>
        <w:widowControl/>
        <w:tabs>
          <w:tab w:val="left" w:pos="8505"/>
        </w:tabs>
        <w:autoSpaceDE/>
        <w:autoSpaceDN/>
        <w:ind w:right="332"/>
        <w:jc w:val="both"/>
        <w:rPr>
          <w:rFonts w:ascii="Book Antiqua" w:eastAsia="Times New Roman" w:hAnsi="Book Antiqua" w:cs="Times New Roman"/>
          <w:bCs/>
          <w:sz w:val="20"/>
          <w:szCs w:val="20"/>
        </w:rPr>
      </w:pPr>
    </w:p>
    <w:p w14:paraId="1B84306E" w14:textId="77777777" w:rsidR="004B21E0" w:rsidRPr="00922B7D" w:rsidRDefault="004B21E0" w:rsidP="00F812C9">
      <w:pPr>
        <w:widowControl/>
        <w:tabs>
          <w:tab w:val="left" w:pos="8505"/>
        </w:tabs>
        <w:autoSpaceDE/>
        <w:autoSpaceDN/>
        <w:ind w:right="332"/>
        <w:jc w:val="center"/>
        <w:rPr>
          <w:rFonts w:ascii="Book Antiqua" w:eastAsia="Times New Roman" w:hAnsi="Book Antiqua" w:cs="Times New Roman"/>
          <w:b/>
          <w:i/>
          <w:iCs/>
          <w:sz w:val="20"/>
          <w:szCs w:val="20"/>
        </w:rPr>
      </w:pPr>
      <w:r w:rsidRPr="00922B7D">
        <w:rPr>
          <w:rFonts w:ascii="Book Antiqua" w:eastAsia="Times New Roman" w:hAnsi="Book Antiqua" w:cs="Times New Roman"/>
          <w:b/>
          <w:i/>
          <w:iCs/>
          <w:sz w:val="20"/>
          <w:szCs w:val="20"/>
        </w:rPr>
        <w:t>Abstract</w:t>
      </w:r>
    </w:p>
    <w:p w14:paraId="406A7208" w14:textId="53EC8928" w:rsidR="004B21E0" w:rsidRPr="009151F9" w:rsidRDefault="009151F9" w:rsidP="00F812C9">
      <w:pPr>
        <w:widowControl/>
        <w:tabs>
          <w:tab w:val="left" w:pos="8505"/>
        </w:tabs>
        <w:autoSpaceDE/>
        <w:autoSpaceDN/>
        <w:ind w:right="332"/>
        <w:jc w:val="both"/>
        <w:rPr>
          <w:rFonts w:ascii="Book Antiqua" w:eastAsia="Times New Roman" w:hAnsi="Book Antiqua" w:cs="Times New Roman"/>
          <w:bCs/>
          <w:sz w:val="20"/>
          <w:szCs w:val="20"/>
        </w:rPr>
      </w:pPr>
      <w:r w:rsidRPr="00F94255">
        <w:rPr>
          <w:rFonts w:ascii="Book Antiqua" w:eastAsia="Times New Roman" w:hAnsi="Book Antiqua" w:cs="Times New Roman"/>
          <w:bCs/>
          <w:sz w:val="20"/>
          <w:szCs w:val="20"/>
        </w:rPr>
        <w:t>Microservices architecture has become the dominant paradigm in modern application development, yet</w:t>
      </w:r>
      <w:r w:rsidRPr="009151F9">
        <w:rPr>
          <w:rFonts w:ascii="Book Antiqua" w:eastAsia="Times New Roman" w:hAnsi="Book Antiqua" w:cs="Times New Roman"/>
          <w:bCs/>
          <w:i/>
          <w:iCs/>
          <w:sz w:val="20"/>
          <w:szCs w:val="20"/>
        </w:rPr>
        <w:t xml:space="preserve"> </w:t>
      </w:r>
      <w:r w:rsidRPr="009151F9">
        <w:rPr>
          <w:rFonts w:ascii="Book Antiqua" w:eastAsia="Times New Roman" w:hAnsi="Book Antiqua" w:cs="Times New Roman"/>
          <w:bCs/>
          <w:sz w:val="20"/>
          <w:szCs w:val="20"/>
        </w:rPr>
        <w:t xml:space="preserve">optimal load distribution and failure resilience remain significant challenges. This study analyzes the performance and fault tolerance of three load balancing strategies (Round Robin, Least Connection, and Weighted Round Robin) in microservices architecture. Experiments were conducted using a Node.js-based e-commerce system with NGINX under three load levels with three replications. Under normal conditions, all strategies showed comparable median response times (differences &lt; 5 ms). Significant differences emerged in P99 tail latency under high load: Weighted Round Robin lowest (292.2 ± 13.7 ms), followed by Least Connection (313.1 ± 54.7 ms) and Round Robin (361.0 ± 67.4 ms). Under dual service failure (50% capacity loss), Round Robin's P99 surged 827%, while Least Connection and Weighted Round Robin remained stable </w:t>
      </w:r>
      <w:r w:rsidRPr="009151F9">
        <w:rPr>
          <w:rFonts w:ascii="Book Antiqua" w:eastAsia="Times New Roman" w:hAnsi="Book Antiqua" w:cs="Times New Roman"/>
          <w:bCs/>
          <w:sz w:val="20"/>
          <w:szCs w:val="20"/>
        </w:rPr>
        <w:lastRenderedPageBreak/>
        <w:t>(&lt; 1% change). Least Connection and Weighted Round Robin are recommended for production systems requiring high fault tolerance.</w:t>
      </w:r>
    </w:p>
    <w:p w14:paraId="05E9B36E" w14:textId="77777777" w:rsidR="00FE13D4" w:rsidRPr="00E14A27" w:rsidRDefault="00FE13D4" w:rsidP="00F812C9">
      <w:pPr>
        <w:widowControl/>
        <w:tabs>
          <w:tab w:val="left" w:pos="8505"/>
        </w:tabs>
        <w:autoSpaceDE/>
        <w:autoSpaceDN/>
        <w:ind w:right="332"/>
        <w:jc w:val="both"/>
        <w:rPr>
          <w:rFonts w:ascii="Book Antiqua" w:eastAsia="Times New Roman" w:hAnsi="Book Antiqua" w:cs="Times New Roman"/>
          <w:bCs/>
          <w:color w:val="EE0000"/>
          <w:sz w:val="20"/>
          <w:szCs w:val="20"/>
        </w:rPr>
      </w:pPr>
    </w:p>
    <w:p w14:paraId="540882F2" w14:textId="578DABB8" w:rsidR="00A63018" w:rsidRPr="009151F9" w:rsidRDefault="004B21E0" w:rsidP="00F812C9">
      <w:pPr>
        <w:widowControl/>
        <w:tabs>
          <w:tab w:val="left" w:pos="8505"/>
        </w:tabs>
        <w:autoSpaceDE/>
        <w:autoSpaceDN/>
        <w:ind w:right="332"/>
        <w:jc w:val="both"/>
        <w:rPr>
          <w:rFonts w:ascii="Book Antiqua" w:eastAsia="Times New Roman" w:hAnsi="Book Antiqua" w:cs="Times New Roman"/>
          <w:bCs/>
          <w:sz w:val="20"/>
          <w:szCs w:val="20"/>
        </w:rPr>
      </w:pPr>
      <w:r w:rsidRPr="009151F9">
        <w:rPr>
          <w:rFonts w:ascii="Book Antiqua" w:eastAsia="Times New Roman" w:hAnsi="Book Antiqua" w:cs="Times New Roman"/>
          <w:bCs/>
          <w:sz w:val="20"/>
          <w:szCs w:val="20"/>
        </w:rPr>
        <w:t xml:space="preserve">Keywords: </w:t>
      </w:r>
      <w:r w:rsidR="00855860" w:rsidRPr="009151F9">
        <w:rPr>
          <w:rFonts w:ascii="Book Antiqua" w:eastAsia="Times New Roman" w:hAnsi="Book Antiqua" w:cs="Times New Roman"/>
          <w:bCs/>
          <w:sz w:val="20"/>
          <w:szCs w:val="20"/>
        </w:rPr>
        <w:t>load balancing, microservices, performance evaluation, container orchestration, fault tolerance</w:t>
      </w:r>
    </w:p>
    <w:p w14:paraId="029ADDB2" w14:textId="77777777" w:rsidR="004B21E0" w:rsidRPr="00293411" w:rsidRDefault="004B21E0" w:rsidP="00F812C9">
      <w:pPr>
        <w:widowControl/>
        <w:tabs>
          <w:tab w:val="left" w:pos="8505"/>
        </w:tabs>
        <w:autoSpaceDE/>
        <w:autoSpaceDN/>
        <w:ind w:right="332"/>
        <w:jc w:val="both"/>
        <w:rPr>
          <w:rFonts w:ascii="Book Antiqua" w:eastAsia="Times New Roman" w:hAnsi="Book Antiqua" w:cs="Times New Roman"/>
          <w:bCs/>
        </w:rPr>
      </w:pPr>
    </w:p>
    <w:p w14:paraId="659458E0" w14:textId="77777777" w:rsidR="00A63018" w:rsidRPr="00293411" w:rsidRDefault="00A63018" w:rsidP="00306067">
      <w:pPr>
        <w:pStyle w:val="Heading1"/>
        <w:numPr>
          <w:ilvl w:val="0"/>
          <w:numId w:val="37"/>
        </w:numPr>
        <w:spacing w:before="0" w:after="60"/>
        <w:ind w:left="425" w:hanging="425"/>
        <w:rPr>
          <w:rFonts w:ascii="Book Antiqua" w:hAnsi="Book Antiqua"/>
        </w:rPr>
      </w:pPr>
      <w:r w:rsidRPr="00293411">
        <w:rPr>
          <w:rFonts w:ascii="Book Antiqua" w:hAnsi="Book Antiqua"/>
          <w:sz w:val="22"/>
          <w:szCs w:val="22"/>
        </w:rPr>
        <w:t>PENDAHULUAN</w:t>
      </w:r>
      <w:r w:rsidRPr="00293411">
        <w:rPr>
          <w:rFonts w:ascii="Book Antiqua" w:hAnsi="Book Antiqua"/>
        </w:rPr>
        <w:t xml:space="preserve"> </w:t>
      </w:r>
    </w:p>
    <w:p w14:paraId="3D247910" w14:textId="10D85987" w:rsidR="00E325ED" w:rsidRPr="00E325ED" w:rsidRDefault="001A4E90" w:rsidP="006249CE">
      <w:pPr>
        <w:widowControl/>
        <w:tabs>
          <w:tab w:val="left" w:pos="8505"/>
        </w:tabs>
        <w:autoSpaceDE/>
        <w:autoSpaceDN/>
        <w:ind w:right="332" w:firstLine="567"/>
        <w:jc w:val="both"/>
        <w:rPr>
          <w:rFonts w:ascii="Book Antiqua" w:eastAsia="Times New Roman" w:hAnsi="Book Antiqua" w:cs="Times New Roman"/>
          <w:bCs/>
          <w:color w:val="000000"/>
        </w:rPr>
      </w:pPr>
      <w:r w:rsidRPr="001A4E90">
        <w:rPr>
          <w:rFonts w:ascii="Book Antiqua" w:eastAsia="Times New Roman" w:hAnsi="Book Antiqua" w:cs="Times New Roman"/>
          <w:bCs/>
          <w:color w:val="000000"/>
        </w:rPr>
        <w:t>Transformasi digital telah mendorong evolusi arsitektur perangkat lunak dari monolitik menuju microservices, yang menawarkan skalabilitas, fleksibilitas, dan kemudahan maintenance yang lebih baik</w:t>
      </w:r>
      <w:r>
        <w:rPr>
          <w:rFonts w:ascii="Book Antiqua" w:eastAsia="Times New Roman" w:hAnsi="Book Antiqua" w:cs="Times New Roman"/>
          <w:bCs/>
          <w:color w:val="000000"/>
        </w:rPr>
        <w:t xml:space="preserve"> </w:t>
      </w:r>
      <w:r w:rsidR="00922B7D">
        <w:rPr>
          <w:rFonts w:ascii="Book Antiqua" w:eastAsia="Times New Roman" w:hAnsi="Book Antiqua" w:cs="Times New Roman"/>
          <w:bCs/>
          <w:color w:val="000000"/>
        </w:rPr>
        <w:fldChar w:fldCharType="begin"/>
      </w:r>
      <w:r w:rsidR="00922B7D">
        <w:rPr>
          <w:rFonts w:ascii="Book Antiqua" w:eastAsia="Times New Roman" w:hAnsi="Book Antiqua" w:cs="Times New Roman"/>
          <w:bCs/>
          <w:color w:val="000000"/>
        </w:rPr>
        <w:instrText xml:space="preserve"> ADDIN ZOTERO_ITEM CSL_CITATION {"citationID":"yEqFFYOe","properties":{"formattedCitation":"(Mushtaq et al., 2022)","plainCitation":"(Mushtaq et al., 2022)","noteIndex":0},"citationItems":[{"id":147,"uris":["http://zotero.org/users/17611443/items/UH9ND6NC"],"itemData":{"id":147,"type":"article-journal","abstract":"The traditional monolithic approach is widely employed in centralized software development, deployment, and reusability, as the modules are tightly connected, causing several challenges in programming. The study utilized different techniques for the easy transformation of several running monolithic applications to micro services including, Angular 2, REST API, Web application and several other architectural approaches are discussed. This review paper highlights the significance of microservices and the transformation of monolithic applications towards microservices. As multiple software applications are an integral part of a traditional monolithic application, the modules cannot be extended separately, and different modules cannot use various technology stacks. So, monolithic source code must be migrated to the microservice platform in order to extend `the lifecycle of applications in today's environment. However, due to structural complexity, scattered application logic, and dependency upon external framework libraries, the transformation towards a microservices platform is quite challenging. A Microservice architecture is a container of loosely coupled independent services making a flexible system. In this study, potential areas for the transformation of monolithic application source code are highlighted. Furthermore, key challenges and open research issues in this area are highlighted, requiring the research community's attention. The study concludes that Microservices are not a one-size-fits-all solution for every challenging situation. Monolithic transformation requires significant amount of time and effort on the part of everyone in the business.","container-title":"International Journal of Innovations in Science and Technology","DOI":"10.33411/IJIST/2022040101","ISSN":"2618-1630","issue":"1","journalAbbreviation":"IJIST","language":"en","page":"1-18","source":"DOI.org (Crossref)","title":"A Review on Transformation of Monolithic Applications towards Microservices Environment","volume":"4","author":[{"family":"Mushtaq","given":"Zaigham"},{"family":"Saher","given":"Najia"},{"family":"Shazad","given":"Faisal"},{"family":"Iqbal","given":"Sana"},{"family":"Qasim","given":"Anam"}],"issued":{"date-parts":[["2022",1,22]]}}}],"schema":"https://github.com/citation-style-language/schema/raw/master/csl-citation.json"} </w:instrText>
      </w:r>
      <w:r w:rsidR="00922B7D">
        <w:rPr>
          <w:rFonts w:ascii="Book Antiqua" w:eastAsia="Times New Roman" w:hAnsi="Book Antiqua" w:cs="Times New Roman"/>
          <w:bCs/>
          <w:color w:val="000000"/>
        </w:rPr>
        <w:fldChar w:fldCharType="separate"/>
      </w:r>
      <w:r w:rsidR="00922B7D" w:rsidRPr="00922B7D">
        <w:rPr>
          <w:rFonts w:ascii="Book Antiqua" w:hAnsi="Book Antiqua"/>
        </w:rPr>
        <w:t>(Mushtaq et al., 2022)</w:t>
      </w:r>
      <w:r w:rsidR="00922B7D">
        <w:rPr>
          <w:rFonts w:ascii="Book Antiqua" w:eastAsia="Times New Roman" w:hAnsi="Book Antiqua" w:cs="Times New Roman"/>
          <w:bCs/>
          <w:color w:val="000000"/>
        </w:rPr>
        <w:fldChar w:fldCharType="end"/>
      </w:r>
      <w:r w:rsidR="00E325ED" w:rsidRPr="00E325ED">
        <w:rPr>
          <w:rFonts w:ascii="Book Antiqua" w:eastAsia="Times New Roman" w:hAnsi="Book Antiqua" w:cs="Times New Roman"/>
          <w:bCs/>
          <w:color w:val="000000"/>
        </w:rPr>
        <w:t xml:space="preserve">. </w:t>
      </w:r>
      <w:r w:rsidRPr="001A4E90">
        <w:rPr>
          <w:rFonts w:ascii="Book Antiqua" w:eastAsia="Times New Roman" w:hAnsi="Book Antiqua" w:cs="Times New Roman"/>
          <w:bCs/>
          <w:color w:val="000000"/>
        </w:rPr>
        <w:t>Namun, kompleksitas distribusi beban kerja antar layanan menjadi tantangan signifikan</w:t>
      </w:r>
      <w:r w:rsidR="006249CE">
        <w:rPr>
          <w:rFonts w:ascii="Book Antiqua" w:eastAsia="Times New Roman" w:hAnsi="Book Antiqua" w:cs="Times New Roman"/>
          <w:bCs/>
          <w:color w:val="000000"/>
        </w:rPr>
        <w:t xml:space="preserve"> </w:t>
      </w:r>
      <w:r w:rsidR="006249CE">
        <w:rPr>
          <w:rFonts w:ascii="Book Antiqua" w:eastAsia="Times New Roman" w:hAnsi="Book Antiqua" w:cs="Times New Roman"/>
          <w:bCs/>
          <w:color w:val="000000"/>
        </w:rPr>
        <w:fldChar w:fldCharType="begin"/>
      </w:r>
      <w:r w:rsidR="006249CE">
        <w:rPr>
          <w:rFonts w:ascii="Book Antiqua" w:eastAsia="Times New Roman" w:hAnsi="Book Antiqua" w:cs="Times New Roman"/>
          <w:bCs/>
          <w:color w:val="000000"/>
        </w:rPr>
        <w:instrText xml:space="preserve"> ADDIN ZOTERO_ITEM CSL_CITATION {"citationID":"KjjldaS2","properties":{"formattedCitation":"(Weerasinghe &amp; Perera, 2023)","plainCitation":"(Weerasinghe &amp; Perera, 2023)","noteIndex":0},"citationItems":[{"id":149,"uris":["http://zotero.org/users/17611443/items/8ZQCJFRN"],"itemData":{"id":149,"type":"article-journal","container-title":"International Journal of Advanced Computer Science and Applications","DOI":"10.14569/IJACSA.2023.0140233","ISSN":"21565570, 2158107X","issue":"2","journalAbbreviation":"IJACSA","language":"en","source":"DOI.org (Crossref)","title":"Optimized Strategy for Inter-Service Communication in Microservices","URL":"http://thesai.org/Publications/ViewPaper?Volume=14&amp;Issue=2&amp;Code=IJACSA&amp;SerialNo=33","volume":"14","author":[{"family":"Weerasinghe","given":"Sidath"},{"family":"Perera","given":"Indika"}],"accessed":{"date-parts":[["2026",4,11]]},"issued":{"date-parts":[["2023"]]}}}],"schema":"https://github.com/citation-style-language/schema/raw/master/csl-citation.json"} </w:instrText>
      </w:r>
      <w:r w:rsidR="006249CE">
        <w:rPr>
          <w:rFonts w:ascii="Book Antiqua" w:eastAsia="Times New Roman" w:hAnsi="Book Antiqua" w:cs="Times New Roman"/>
          <w:bCs/>
          <w:color w:val="000000"/>
        </w:rPr>
        <w:fldChar w:fldCharType="separate"/>
      </w:r>
      <w:r w:rsidR="006249CE" w:rsidRPr="006249CE">
        <w:rPr>
          <w:rFonts w:ascii="Book Antiqua" w:hAnsi="Book Antiqua"/>
        </w:rPr>
        <w:t>(Weerasinghe &amp; Perera, 2023)</w:t>
      </w:r>
      <w:r w:rsidR="006249CE">
        <w:rPr>
          <w:rFonts w:ascii="Book Antiqua" w:eastAsia="Times New Roman" w:hAnsi="Book Antiqua" w:cs="Times New Roman"/>
          <w:bCs/>
          <w:color w:val="000000"/>
        </w:rPr>
        <w:fldChar w:fldCharType="end"/>
      </w:r>
      <w:r>
        <w:rPr>
          <w:rFonts w:ascii="Book Antiqua" w:eastAsia="Times New Roman" w:hAnsi="Book Antiqua" w:cs="Times New Roman"/>
          <w:bCs/>
          <w:color w:val="000000"/>
        </w:rPr>
        <w:t xml:space="preserve">, </w:t>
      </w:r>
      <w:r w:rsidRPr="001A4E90">
        <w:rPr>
          <w:rFonts w:ascii="Book Antiqua" w:eastAsia="Times New Roman" w:hAnsi="Book Antiqua" w:cs="Times New Roman"/>
          <w:bCs/>
          <w:color w:val="000000"/>
        </w:rPr>
        <w:t>menjadikan load balancing komponen kritis dalam memastikan performa optimal</w:t>
      </w:r>
      <w:r>
        <w:rPr>
          <w:rFonts w:ascii="Book Antiqua" w:eastAsia="Times New Roman" w:hAnsi="Book Antiqua" w:cs="Times New Roman"/>
          <w:bCs/>
          <w:i/>
          <w:iCs/>
          <w:color w:val="000000"/>
        </w:rPr>
        <w:t xml:space="preserve"> </w:t>
      </w:r>
      <w:r w:rsidR="006249CE">
        <w:rPr>
          <w:rFonts w:ascii="Book Antiqua" w:eastAsia="Times New Roman" w:hAnsi="Book Antiqua" w:cs="Times New Roman"/>
          <w:bCs/>
          <w:i/>
          <w:iCs/>
          <w:color w:val="000000"/>
        </w:rPr>
        <w:fldChar w:fldCharType="begin"/>
      </w:r>
      <w:r w:rsidR="006249CE">
        <w:rPr>
          <w:rFonts w:ascii="Book Antiqua" w:eastAsia="Times New Roman" w:hAnsi="Book Antiqua" w:cs="Times New Roman"/>
          <w:bCs/>
          <w:i/>
          <w:iCs/>
          <w:color w:val="000000"/>
        </w:rPr>
        <w:instrText xml:space="preserve"> ADDIN ZOTERO_ITEM CSL_CITATION {"citationID":"gzAWtwSa","properties":{"formattedCitation":"(Selvakumar et al., 2023)","plainCitation":"(Selvakumar et al., 2023)","noteIndex":0},"citationItems":[{"id":151,"uris":["http://zotero.org/users/17611443/items/HTQTQ5EI"],"itemData":{"id":151,"type":"article-journal","container-title":"Computer Systems Science and Engineering","DOI":"10.32604/csse.2023.032509","ISSN":"0267-6192","issue":"1","language":"en","page":"1215-1231","source":"DOI.org (Crossref)","title":"Latency Minimization Using an Adaptive Load Balancing Technique in Microservices Applications","volume":"46","author":[{"family":"Selvakumar","given":"G."},{"family":"S. Jayashree","given":"L."},{"family":"Arumugam","given":"S."}],"issued":{"date-parts":[["2023"]]}}}],"schema":"https://github.com/citation-style-language/schema/raw/master/csl-citation.json"} </w:instrText>
      </w:r>
      <w:r w:rsidR="006249CE">
        <w:rPr>
          <w:rFonts w:ascii="Book Antiqua" w:eastAsia="Times New Roman" w:hAnsi="Book Antiqua" w:cs="Times New Roman"/>
          <w:bCs/>
          <w:i/>
          <w:iCs/>
          <w:color w:val="000000"/>
        </w:rPr>
        <w:fldChar w:fldCharType="separate"/>
      </w:r>
      <w:r w:rsidR="006249CE" w:rsidRPr="006249CE">
        <w:rPr>
          <w:rFonts w:ascii="Book Antiqua" w:hAnsi="Book Antiqua"/>
        </w:rPr>
        <w:t>(Selvakumar et al., 2023)</w:t>
      </w:r>
      <w:r w:rsidR="006249CE">
        <w:rPr>
          <w:rFonts w:ascii="Book Antiqua" w:eastAsia="Times New Roman" w:hAnsi="Book Antiqua" w:cs="Times New Roman"/>
          <w:bCs/>
          <w:i/>
          <w:iCs/>
          <w:color w:val="000000"/>
        </w:rPr>
        <w:fldChar w:fldCharType="end"/>
      </w:r>
      <w:r w:rsidR="006249CE">
        <w:rPr>
          <w:rFonts w:ascii="Book Antiqua" w:eastAsia="Times New Roman" w:hAnsi="Book Antiqua" w:cs="Times New Roman"/>
          <w:bCs/>
          <w:color w:val="000000"/>
        </w:rPr>
        <w:t>.</w:t>
      </w:r>
    </w:p>
    <w:p w14:paraId="4E06B38B" w14:textId="5FAAAE03" w:rsidR="00E325ED" w:rsidRPr="00E325ED" w:rsidRDefault="001A4E90" w:rsidP="001A4E90">
      <w:pPr>
        <w:widowControl/>
        <w:tabs>
          <w:tab w:val="left" w:pos="8505"/>
        </w:tabs>
        <w:autoSpaceDE/>
        <w:autoSpaceDN/>
        <w:ind w:right="332" w:firstLine="567"/>
        <w:jc w:val="both"/>
        <w:rPr>
          <w:rFonts w:ascii="Book Antiqua" w:eastAsia="Times New Roman" w:hAnsi="Book Antiqua" w:cs="Times New Roman"/>
          <w:bCs/>
          <w:color w:val="000000"/>
        </w:rPr>
      </w:pPr>
      <w:r w:rsidRPr="001A4E90">
        <w:rPr>
          <w:rFonts w:ascii="Book Antiqua" w:eastAsia="Times New Roman" w:hAnsi="Book Antiqua" w:cs="Times New Roman"/>
          <w:bCs/>
          <w:color w:val="000000"/>
        </w:rPr>
        <w:t>Berbagai strategi load balancing</w:t>
      </w:r>
      <w:r>
        <w:rPr>
          <w:rFonts w:ascii="Book Antiqua" w:eastAsia="Times New Roman" w:hAnsi="Book Antiqua" w:cs="Times New Roman"/>
          <w:bCs/>
          <w:color w:val="000000"/>
        </w:rPr>
        <w:t xml:space="preserve">, </w:t>
      </w:r>
      <w:r w:rsidRPr="001A4E90">
        <w:rPr>
          <w:rFonts w:ascii="Book Antiqua" w:eastAsia="Times New Roman" w:hAnsi="Book Antiqua" w:cs="Times New Roman"/>
          <w:bCs/>
          <w:color w:val="000000"/>
        </w:rPr>
        <w:t>Round Robin (RR), Least Connection (LC), dan Weighted Round Robin (WRR)</w:t>
      </w:r>
      <w:r>
        <w:rPr>
          <w:rFonts w:ascii="Book Antiqua" w:eastAsia="Times New Roman" w:hAnsi="Book Antiqua" w:cs="Times New Roman"/>
          <w:bCs/>
          <w:color w:val="000000"/>
        </w:rPr>
        <w:t xml:space="preserve"> </w:t>
      </w:r>
      <w:r w:rsidRPr="001A4E90">
        <w:rPr>
          <w:rFonts w:ascii="Book Antiqua" w:eastAsia="Times New Roman" w:hAnsi="Book Antiqua" w:cs="Times New Roman"/>
          <w:bCs/>
          <w:color w:val="000000"/>
        </w:rPr>
        <w:t>memiliki karakteristik dan trade-off yang berbeda. Literatur menunjukkan kurangnya studi eksperimental komprehensif yang membandingkan performanya dalam konteks microservices, terutama aspek fault tolerance</w:t>
      </w:r>
      <w:r>
        <w:rPr>
          <w:rFonts w:ascii="Book Antiqua" w:eastAsia="Times New Roman" w:hAnsi="Book Antiqua" w:cs="Times New Roman"/>
          <w:bCs/>
          <w:color w:val="000000"/>
        </w:rPr>
        <w:t xml:space="preserve"> </w:t>
      </w:r>
      <w:r w:rsidR="00FE2946">
        <w:rPr>
          <w:rFonts w:ascii="Book Antiqua" w:eastAsia="Times New Roman" w:hAnsi="Book Antiqua" w:cs="Times New Roman"/>
          <w:bCs/>
          <w:color w:val="000000"/>
        </w:rPr>
        <w:fldChar w:fldCharType="begin"/>
      </w:r>
      <w:r w:rsidR="00FE2946">
        <w:rPr>
          <w:rFonts w:ascii="Book Antiqua" w:eastAsia="Times New Roman" w:hAnsi="Book Antiqua" w:cs="Times New Roman"/>
          <w:bCs/>
          <w:color w:val="000000"/>
        </w:rPr>
        <w:instrText xml:space="preserve"> ADDIN ZOTERO_ITEM CSL_CITATION {"citationID":"o8GZc8H2","properties":{"formattedCitation":"(Lei, 2023)","plainCitation":"(Lei, 2023)","noteIndex":0},"citationItems":[{"id":155,"uris":["http://zotero.org/users/17611443/items/FD6JD6GP"],"itemData":{"id":155,"type":"article-journal","abstract":"Cloud computing has emerged as one of the most promising technologies for meeting rising computing needs. However, high-performance computing systems are more likely to fail due to the proliferation of components and servers. If a sub-system fails, the entire system may not be functional. In this regard, the occurrence of faults is tolerable using an efficient fault-tolerant method. Since cloud computing involves storing data on a remote network, system failures and congestion are the most common causes of faults. The paper presents a new approach to adopting a fault-tolerant mechanism that adaptively monitors health to detect faults, handles faults using a migration technique, and avoids network congestion. With the advantage of the Ant Colony Optimization (ACO) algorithm and active clustering, the load is distributed evenly in data centers. Simulation results indicate that our algorithm outperforms previous algorithms regarding total execution time and imbalance degree up to 10% and 17%, respectively.","container-title":"Journal of Intelligent &amp; Fuzzy Systems","DOI":"10.3233/JIFS-230102","ISSN":"10641246, 18758967","issue":"2","journalAbbreviation":"IFS","page":"2931-2948","source":"DOI.org (Crossref)","title":"A novel fault tolerance based load balancing technique in cloud computing","volume":"45","author":[{"family":"Lei","given":"Chang"}],"issued":{"date-parts":[["2023",8,1]]}}}],"schema":"https://github.com/citation-style-language/schema/raw/master/csl-citation.json"} </w:instrText>
      </w:r>
      <w:r w:rsidR="00FE2946">
        <w:rPr>
          <w:rFonts w:ascii="Book Antiqua" w:eastAsia="Times New Roman" w:hAnsi="Book Antiqua" w:cs="Times New Roman"/>
          <w:bCs/>
          <w:color w:val="000000"/>
        </w:rPr>
        <w:fldChar w:fldCharType="separate"/>
      </w:r>
      <w:r w:rsidR="00FE2946" w:rsidRPr="00FE2946">
        <w:rPr>
          <w:rFonts w:ascii="Book Antiqua" w:hAnsi="Book Antiqua"/>
        </w:rPr>
        <w:t>(Lei, 2023)</w:t>
      </w:r>
      <w:r w:rsidR="00FE2946">
        <w:rPr>
          <w:rFonts w:ascii="Book Antiqua" w:eastAsia="Times New Roman" w:hAnsi="Book Antiqua" w:cs="Times New Roman"/>
          <w:bCs/>
          <w:color w:val="000000"/>
        </w:rPr>
        <w:fldChar w:fldCharType="end"/>
      </w:r>
      <w:r w:rsidR="00FE2946">
        <w:rPr>
          <w:rFonts w:ascii="Book Antiqua" w:eastAsia="Times New Roman" w:hAnsi="Book Antiqua" w:cs="Times New Roman"/>
          <w:bCs/>
          <w:color w:val="000000"/>
        </w:rPr>
        <w:t>.</w:t>
      </w:r>
      <w:r>
        <w:rPr>
          <w:rFonts w:ascii="Book Antiqua" w:eastAsia="Times New Roman" w:hAnsi="Book Antiqua" w:cs="Times New Roman"/>
          <w:bCs/>
          <w:color w:val="000000"/>
        </w:rPr>
        <w:t xml:space="preserve"> </w:t>
      </w:r>
      <w:r w:rsidR="00E325ED" w:rsidRPr="00E325ED">
        <w:rPr>
          <w:rFonts w:ascii="Book Antiqua" w:eastAsia="Times New Roman" w:hAnsi="Book Antiqua" w:cs="Times New Roman"/>
          <w:bCs/>
          <w:color w:val="000000"/>
        </w:rPr>
        <w:t>Penelitian sebelumnya mayoritas bersifat teoretis atau simulasi</w:t>
      </w:r>
      <w:r w:rsidR="00FE2946">
        <w:rPr>
          <w:rFonts w:ascii="Book Antiqua" w:eastAsia="Times New Roman" w:hAnsi="Book Antiqua" w:cs="Times New Roman"/>
          <w:bCs/>
          <w:color w:val="000000"/>
        </w:rPr>
        <w:t xml:space="preserve"> </w:t>
      </w:r>
      <w:r w:rsidR="00FE2946">
        <w:rPr>
          <w:rFonts w:ascii="Book Antiqua" w:eastAsia="Times New Roman" w:hAnsi="Book Antiqua" w:cs="Times New Roman"/>
          <w:bCs/>
          <w:color w:val="000000"/>
        </w:rPr>
        <w:fldChar w:fldCharType="begin"/>
      </w:r>
      <w:r w:rsidR="00FE2946">
        <w:rPr>
          <w:rFonts w:ascii="Book Antiqua" w:eastAsia="Times New Roman" w:hAnsi="Book Antiqua" w:cs="Times New Roman"/>
          <w:bCs/>
          <w:color w:val="000000"/>
        </w:rPr>
        <w:instrText xml:space="preserve"> ADDIN ZOTERO_ITEM CSL_CITATION {"citationID":"jeHysvoc","properties":{"formattedCitation":"(Camilli &amp; Russo, 2022)","plainCitation":"(Camilli &amp; Russo, 2022)","noteIndex":0},"citationItems":[{"id":156,"uris":["http://zotero.org/users/17611443/items/Q9RSF5JJ"],"itemData":{"id":156,"type":"article-journal","abstract":"Abstract\n            \n              Context\n              The microservices architectural style is gaining momentum in the IT industry. This style does not guarantee that a target system can continuously meet acceptable performance levels. The ability to study the violations of performance requirements and eventually predict them would help practitioners to tune techniques like dynamic load balancing or horizontal scaling to achieve the resilience property.\n            \n            \n              Objective\n              The goal of this work is to study the violations of performance requirements of microservices through time series analysis and provide practical instruments that can detect resilient and non-resilient microservices and possibly predict their performance behavior.\n            \n            \n              Method\n              \n                We introduce a new method based on\n                growth theory\n                to model the occurrences of violations of performance requirements as a stochastic process. We applied our method to an in-vitro e-commerce benchmark and an in-production real-world telecommunication system. We interpreted the resulting growth models to characterize the microservices in terms of their transient performance behavior.\n              \n            \n            \n              Results\n              Our empirical evaluation shows that, in most of the cases, the non-linear S-shaped growth models capture the occurrences of performance violations of resilient microservices with high accuracy. The bounded nature associated with this models tell that the performance degradation is limited and thus the microservice is able to come back to an acceptable performance level even under changes in the nominal number of concurrent users. We also detect cases where linear models represent a better description. These microservices are not resilient and exhibit constant growth and unbounded performance violations over time. The application of our methodology to a real in-production system identified additional resilience profiles that were not observed in the in-vitro experiments. These profiles show the ability of services to react differently to the same solicitation. We found that when a service is resilient it can either decrease the rate of the violations occurrences in a continuous manner or with repeated attempts (periodical or not).\n            \n            \n              Conclusions\n              We showed that growth theory can be successfully applied to study the occurences of performance violations of in-vitro and in-production real-world systems. Furthermore, the cost of our model calibration heuristics, based on the mathematical expression of the selected non-linear growth models, is limited. We discussed how the resulting models can shed some light on the trend of performance violations and help engineers to spot problematic microservice operations that exhibit performance issues. Thus, meaningful insights from the application of growth theory have been derived to characterize the behavior of (non) resilient microservices operations.","container-title":"Empirical Software Engineering","DOI":"10.1007/s10664-021-10088-0","ISSN":"1382-3256, 1573-7616","issue":"2","journalAbbreviation":"Empir Software Eng","language":"en","page":"39","source":"DOI.org (Crossref)","title":"Modeling Performance of Microservices Systems with Growth Theory","volume":"27","author":[{"family":"Camilli","given":"Matteo"},{"family":"Russo","given":"Barbara"}],"issued":{"date-parts":[["2022",3]]}}}],"schema":"https://github.com/citation-style-language/schema/raw/master/csl-citation.json"} </w:instrText>
      </w:r>
      <w:r w:rsidR="00FE2946">
        <w:rPr>
          <w:rFonts w:ascii="Book Antiqua" w:eastAsia="Times New Roman" w:hAnsi="Book Antiqua" w:cs="Times New Roman"/>
          <w:bCs/>
          <w:color w:val="000000"/>
        </w:rPr>
        <w:fldChar w:fldCharType="separate"/>
      </w:r>
      <w:r w:rsidR="00FE2946" w:rsidRPr="00FE2946">
        <w:rPr>
          <w:rFonts w:ascii="Book Antiqua" w:hAnsi="Book Antiqua"/>
        </w:rPr>
        <w:t>(Camilli &amp; Russo, 2022)</w:t>
      </w:r>
      <w:r w:rsidR="00FE2946">
        <w:rPr>
          <w:rFonts w:ascii="Book Antiqua" w:eastAsia="Times New Roman" w:hAnsi="Book Antiqua" w:cs="Times New Roman"/>
          <w:bCs/>
          <w:color w:val="000000"/>
        </w:rPr>
        <w:fldChar w:fldCharType="end"/>
      </w:r>
      <w:r w:rsidR="00FE2946">
        <w:rPr>
          <w:rFonts w:ascii="Book Antiqua" w:eastAsia="Times New Roman" w:hAnsi="Book Antiqua" w:cs="Times New Roman"/>
          <w:bCs/>
          <w:color w:val="000000"/>
        </w:rPr>
        <w:t xml:space="preserve"> </w:t>
      </w:r>
      <w:r w:rsidRPr="001A4E90">
        <w:rPr>
          <w:rFonts w:ascii="Book Antiqua" w:eastAsia="Times New Roman" w:hAnsi="Book Antiqua" w:cs="Times New Roman"/>
          <w:bCs/>
          <w:color w:val="000000"/>
        </w:rPr>
        <w:t>dan umumnya fokus pada metrik tunggal tanpa mempertimbangkan throughput, scalability, dan fault tolerance secara komprehensif</w:t>
      </w:r>
      <w:r w:rsidR="00E672A6">
        <w:rPr>
          <w:rFonts w:ascii="Book Antiqua" w:eastAsia="Times New Roman" w:hAnsi="Book Antiqua" w:cs="Times New Roman"/>
          <w:bCs/>
          <w:color w:val="000000"/>
        </w:rPr>
        <w:t xml:space="preserve"> </w:t>
      </w:r>
      <w:r w:rsidR="00E672A6">
        <w:rPr>
          <w:rFonts w:ascii="Book Antiqua" w:eastAsia="Times New Roman" w:hAnsi="Book Antiqua" w:cs="Times New Roman"/>
          <w:bCs/>
          <w:color w:val="000000"/>
        </w:rPr>
        <w:fldChar w:fldCharType="begin"/>
      </w:r>
      <w:r w:rsidR="00E672A6">
        <w:rPr>
          <w:rFonts w:ascii="Book Antiqua" w:eastAsia="Times New Roman" w:hAnsi="Book Antiqua" w:cs="Times New Roman"/>
          <w:bCs/>
          <w:color w:val="000000"/>
        </w:rPr>
        <w:instrText xml:space="preserve"> ADDIN ZOTERO_ITEM CSL_CITATION {"citationID":"s8DJbS7N","properties":{"formattedCitation":"(Ramu, 2023)","plainCitation":"(Ramu, 2023)","noteIndex":0},"citationItems":[{"id":159,"uris":["http://zotero.org/users/17611443/items/WSTGVXYX"],"itemData":{"id":159,"type":"article-journal","container-title":"The Review of Contemporary Scientific and Academic Studies","DOI":"10.55454/rcsas.3.06.2023.010","ISSN":"25831380","issue":"6","journalAbbreviation":"RCSAS","source":"DOI.org (Crossref)","title":"Performance Impact of Microservices Architecture","URL":"https://thercsas.com/wp-content/uploads/2023/06/rcsas3062023010.pdf","volume":"3","author":[{"family":"Ramu","given":"Vivek Basavegowda"}],"accessed":{"date-parts":[["2026",4,11]]},"issued":{"date-parts":[["2023",6,1]]}}}],"schema":"https://github.com/citation-style-language/schema/raw/master/csl-citation.json"} </w:instrText>
      </w:r>
      <w:r w:rsidR="00E672A6">
        <w:rPr>
          <w:rFonts w:ascii="Book Antiqua" w:eastAsia="Times New Roman" w:hAnsi="Book Antiqua" w:cs="Times New Roman"/>
          <w:bCs/>
          <w:color w:val="000000"/>
        </w:rPr>
        <w:fldChar w:fldCharType="separate"/>
      </w:r>
      <w:r w:rsidR="00E672A6" w:rsidRPr="00E672A6">
        <w:rPr>
          <w:rFonts w:ascii="Book Antiqua" w:hAnsi="Book Antiqua"/>
        </w:rPr>
        <w:t>(Ramu, 2023)</w:t>
      </w:r>
      <w:r w:rsidR="00E672A6">
        <w:rPr>
          <w:rFonts w:ascii="Book Antiqua" w:eastAsia="Times New Roman" w:hAnsi="Book Antiqua" w:cs="Times New Roman"/>
          <w:bCs/>
          <w:color w:val="000000"/>
        </w:rPr>
        <w:fldChar w:fldCharType="end"/>
      </w:r>
      <w:r w:rsidR="00E672A6">
        <w:rPr>
          <w:rFonts w:ascii="Book Antiqua" w:eastAsia="Times New Roman" w:hAnsi="Book Antiqua" w:cs="Times New Roman"/>
          <w:bCs/>
          <w:color w:val="000000"/>
        </w:rPr>
        <w:t>.</w:t>
      </w:r>
      <w:r w:rsidR="00E325ED" w:rsidRPr="00416BAD">
        <w:rPr>
          <w:rFonts w:ascii="Book Antiqua" w:eastAsia="Times New Roman" w:hAnsi="Book Antiqua" w:cs="Times New Roman"/>
          <w:bCs/>
          <w:color w:val="EE0000"/>
        </w:rPr>
        <w:t xml:space="preserve"> </w:t>
      </w:r>
    </w:p>
    <w:p w14:paraId="6F9EAA26" w14:textId="4A05D834" w:rsidR="00E325ED" w:rsidRPr="00E325ED" w:rsidRDefault="001A4E90" w:rsidP="001A4E90">
      <w:pPr>
        <w:widowControl/>
        <w:tabs>
          <w:tab w:val="left" w:pos="8505"/>
        </w:tabs>
        <w:autoSpaceDE/>
        <w:autoSpaceDN/>
        <w:spacing w:after="240"/>
        <w:ind w:right="332" w:firstLine="567"/>
        <w:jc w:val="both"/>
        <w:rPr>
          <w:rFonts w:ascii="Book Antiqua" w:eastAsia="Times New Roman" w:hAnsi="Book Antiqua" w:cs="Times New Roman"/>
          <w:bCs/>
          <w:color w:val="000000"/>
        </w:rPr>
      </w:pPr>
      <w:r w:rsidRPr="001A4E90">
        <w:rPr>
          <w:rFonts w:ascii="Book Antiqua" w:eastAsia="Times New Roman" w:hAnsi="Book Antiqua" w:cs="Times New Roman"/>
          <w:bCs/>
          <w:color w:val="000000"/>
        </w:rPr>
        <w:t>Berdasarkan gap tersebut, studi ini menganalisis performa dan fault tolerance ketiga strategi dalam arsitektur microservices, menjawab: (1) Bagaimana performa ketiga strategi pada berbagai tingkat beban? (2) Bagaimana resilience masing-masing terhadap service failures? (3) Strategi mana yang paling optimal untuk kondisi tertentu? Kontribusi utama berupa bukti empiris komprehensif terkait fault tolerance load balancing yang belum mendapat perhatian memadai dalam literatur. Penelitian dibatasi pada implementasi menggunakan NGINX pada platform Docker dalam lingkungan lokal.</w:t>
      </w:r>
    </w:p>
    <w:p w14:paraId="73E4F873" w14:textId="70043316" w:rsidR="00C83710" w:rsidRPr="00293411" w:rsidRDefault="00C83710" w:rsidP="00306067">
      <w:pPr>
        <w:pStyle w:val="Heading1"/>
        <w:numPr>
          <w:ilvl w:val="0"/>
          <w:numId w:val="37"/>
        </w:numPr>
        <w:spacing w:before="0" w:after="60"/>
        <w:ind w:left="425" w:hanging="425"/>
        <w:rPr>
          <w:rFonts w:ascii="Book Antiqua" w:hAnsi="Book Antiqua"/>
          <w:sz w:val="22"/>
          <w:szCs w:val="22"/>
        </w:rPr>
      </w:pPr>
      <w:r w:rsidRPr="00293411">
        <w:rPr>
          <w:rFonts w:ascii="Book Antiqua" w:hAnsi="Book Antiqua"/>
          <w:sz w:val="22"/>
          <w:szCs w:val="22"/>
        </w:rPr>
        <w:t>TINJAUAN PUSTAKA</w:t>
      </w:r>
    </w:p>
    <w:p w14:paraId="1F1F523D" w14:textId="20AA2650" w:rsidR="00DB2661" w:rsidRPr="00DE37F3" w:rsidRDefault="00DE37F3" w:rsidP="002036EA">
      <w:pPr>
        <w:pStyle w:val="Heading2"/>
        <w:numPr>
          <w:ilvl w:val="0"/>
          <w:numId w:val="39"/>
        </w:numPr>
        <w:spacing w:before="60" w:after="60"/>
        <w:ind w:left="425" w:hanging="425"/>
        <w:rPr>
          <w:rFonts w:ascii="Book Antiqua" w:hAnsi="Book Antiqua"/>
          <w:i w:val="0"/>
          <w:iCs w:val="0"/>
          <w:sz w:val="22"/>
          <w:szCs w:val="22"/>
        </w:rPr>
      </w:pPr>
      <w:r w:rsidRPr="00DE37F3">
        <w:rPr>
          <w:rFonts w:ascii="Book Antiqua" w:hAnsi="Book Antiqua"/>
          <w:i w:val="0"/>
          <w:iCs w:val="0"/>
          <w:sz w:val="22"/>
          <w:szCs w:val="22"/>
        </w:rPr>
        <w:t>Arsitektur Microservices</w:t>
      </w:r>
    </w:p>
    <w:p w14:paraId="0C8504B7" w14:textId="1333D79B" w:rsidR="00DE37F3" w:rsidRPr="008F4C05" w:rsidRDefault="00DE37F3" w:rsidP="0062135B">
      <w:pPr>
        <w:tabs>
          <w:tab w:val="left" w:pos="8505"/>
        </w:tabs>
        <w:ind w:right="332" w:firstLine="567"/>
        <w:jc w:val="both"/>
        <w:rPr>
          <w:rFonts w:ascii="Book Antiqua" w:hAnsi="Book Antiqua"/>
          <w:bCs/>
          <w:color w:val="000000"/>
        </w:rPr>
      </w:pPr>
      <w:r w:rsidRPr="008F4C05">
        <w:rPr>
          <w:rFonts w:ascii="Book Antiqua" w:hAnsi="Book Antiqua"/>
          <w:bCs/>
          <w:color w:val="000000"/>
        </w:rPr>
        <w:t xml:space="preserve">Microservices merupakan architectural style yang mengorganisasikan aplikasi sebagai kumpulan layanan kecil, loosely coupled, dan independently deployable </w:t>
      </w:r>
      <w:r w:rsidR="0062135B" w:rsidRPr="008F4C05">
        <w:rPr>
          <w:rFonts w:ascii="Book Antiqua" w:hAnsi="Book Antiqua"/>
          <w:bCs/>
          <w:color w:val="000000"/>
        </w:rPr>
        <w:fldChar w:fldCharType="begin"/>
      </w:r>
      <w:r w:rsidR="0062135B" w:rsidRPr="008F4C05">
        <w:rPr>
          <w:rFonts w:ascii="Book Antiqua" w:hAnsi="Book Antiqua"/>
          <w:bCs/>
          <w:color w:val="000000"/>
        </w:rPr>
        <w:instrText xml:space="preserve"> ADDIN ZOTERO_ITEM CSL_CITATION {"citationID":"kSSecUYX","properties":{"formattedCitation":"(Dragoni et al., 2017)","plainCitation":"(Dragoni et al., 2017)","noteIndex":0},"citationItems":[{"id":164,"uris":["http://zotero.org/users/17611443/items/LH3VUUEZ"],"itemData":{"id":164,"type":"chapter","container-title":"Present and Ulterior Software Engineering","DOI":"10.1007/978-3-319-67425-4_12","ISBN":"978-3-319-67424-7","language":"en","page":"195-216","publisher":"Springer International Publishing","publisher-place":"Cham","source":"DOI.org (Crossref)","title":"Microservices: Yesterday, Today, and Tomorrow","title-short":"Microservices","URL":"http://link.springer.com/10.1007/978-3-319-67425-4_12","editor":[{"family":"Mazzara","given":"Manuel"},{"family":"Meyer","given":"Bertrand"}],"author":[{"family":"Dragoni","given":"Nicola"},{"family":"Giallorenzo","given":"Saverio"},{"family":"Lafuente","given":"Alberto Lluch"},{"family":"Mazzara","given":"Manuel"},{"family":"Montesi","given":"Fabrizio"},{"family":"Mustafin","given":"Ruslan"},{"family":"Safina","given":"Larisa"}],"accessed":{"date-parts":[["2026",4,11]]},"issued":{"date-parts":[["2017"]]}}}],"schema":"https://github.com/citation-style-language/schema/raw/master/csl-citation.json"} </w:instrText>
      </w:r>
      <w:r w:rsidR="0062135B" w:rsidRPr="008F4C05">
        <w:rPr>
          <w:rFonts w:ascii="Book Antiqua" w:hAnsi="Book Antiqua"/>
          <w:bCs/>
          <w:color w:val="000000"/>
        </w:rPr>
        <w:fldChar w:fldCharType="separate"/>
      </w:r>
      <w:r w:rsidR="0062135B" w:rsidRPr="008F4C05">
        <w:rPr>
          <w:rFonts w:ascii="Book Antiqua" w:hAnsi="Book Antiqua"/>
        </w:rPr>
        <w:t>(Dragoni et al., 2017)</w:t>
      </w:r>
      <w:r w:rsidR="0062135B" w:rsidRPr="008F4C05">
        <w:rPr>
          <w:rFonts w:ascii="Book Antiqua" w:hAnsi="Book Antiqua"/>
          <w:bCs/>
          <w:color w:val="000000"/>
        </w:rPr>
        <w:fldChar w:fldCharType="end"/>
      </w:r>
      <w:r w:rsidRPr="008F4C05">
        <w:rPr>
          <w:rFonts w:ascii="Book Antiqua" w:hAnsi="Book Antiqua"/>
          <w:bCs/>
          <w:color w:val="000000"/>
        </w:rPr>
        <w:t xml:space="preserve">. Setiap service bertanggung jawab atas business capability spesifik dan dapat di-develop, di-deploy, dan di-scale secara independen </w:t>
      </w:r>
      <w:r w:rsidR="0062135B" w:rsidRPr="008F4C05">
        <w:rPr>
          <w:rFonts w:ascii="Book Antiqua" w:hAnsi="Book Antiqua"/>
          <w:bCs/>
          <w:color w:val="000000"/>
        </w:rPr>
        <w:fldChar w:fldCharType="begin"/>
      </w:r>
      <w:r w:rsidR="0062135B" w:rsidRPr="008F4C05">
        <w:rPr>
          <w:rFonts w:ascii="Book Antiqua" w:hAnsi="Book Antiqua"/>
          <w:bCs/>
          <w:color w:val="000000"/>
        </w:rPr>
        <w:instrText xml:space="preserve"> ADDIN ZOTERO_ITEM CSL_CITATION {"citationID":"N0KduClG","properties":{"formattedCitation":"(S\\uc0\\u246{}ylemez et al., 2022)","plainCitation":"(Söylemez et al., 2022)","noteIndex":0},"citationItems":[{"id":162,"uris":["http://zotero.org/users/17611443/items/6VL728IH"],"itemData":{"id":162,"type":"article-journal","abstract":"Microservice architecture (MSA) is an architectural style for distributed software systems, which promotes the use of fine-grained services with their own lifecycles. Several benefits of MSA have been reported in the literature, including increased modularity, flexible configuration, easier development, easier maintenance, and increased productivity. On the other hand, the adoption of MSA for a specific software system is not trivial and a number of challenges have been reported in the literature. These challenges should be evaluated carefully concerning project requirements before successful MSA adoption. Unfortunately, there has been no attempt to systematically review and categorize these challenges and the potential solution directions. This article aims at identifying the state of the art of MSA and describing the challenges in applying MSA together with the identified solution directions. A systematic literature review (SLR) is performed using the published literature since the introduction of MSA in 2014. Overall, 3842 papers were discovered using a well-planned review protocol, and 85 of them were selected as primary studies and analyzed regarding research questions. Nine basic categories of challenges were identified and detailed into 40 sub-categories, for which potential solution directions were explored. MSA seems feasible, but the identified challenges could impede the expected benefits when not taken into account. This study identifies and synthesizes the reported challenges and solution directions, but further research on these directions is needed to leverage the successful MSA adoption.","container-title":"Applied Sciences","DOI":"10.3390/app12115507","ISSN":"2076-3417","issue":"11","journalAbbreviation":"Applied Sciences","language":"en","page":"5507","source":"DOI.org (Crossref)","title":"Challenges and Solution Directions of Microservice Architectures: A Systematic Literature Review","title-short":"Challenges and Solution Directions of Microservice Architectures","volume":"12","author":[{"family":"Söylemez","given":"Mehmet"},{"family":"Tekinerdogan","given":"Bedir"},{"family":"Kolukısa Tarhan","given":"Ayça"}],"issued":{"date-parts":[["2022",5,29]]}}}],"schema":"https://github.com/citation-style-language/schema/raw/master/csl-citation.json"} </w:instrText>
      </w:r>
      <w:r w:rsidR="0062135B" w:rsidRPr="008F4C05">
        <w:rPr>
          <w:rFonts w:ascii="Book Antiqua" w:hAnsi="Book Antiqua"/>
          <w:bCs/>
          <w:color w:val="000000"/>
        </w:rPr>
        <w:fldChar w:fldCharType="separate"/>
      </w:r>
      <w:r w:rsidR="0062135B" w:rsidRPr="008F4C05">
        <w:rPr>
          <w:rFonts w:ascii="Book Antiqua" w:hAnsi="Book Antiqua" w:cs="Times New Roman"/>
        </w:rPr>
        <w:t>(Söylemez et al., 2022)</w:t>
      </w:r>
      <w:r w:rsidR="0062135B" w:rsidRPr="008F4C05">
        <w:rPr>
          <w:rFonts w:ascii="Book Antiqua" w:hAnsi="Book Antiqua"/>
          <w:bCs/>
          <w:color w:val="000000"/>
        </w:rPr>
        <w:fldChar w:fldCharType="end"/>
      </w:r>
      <w:r w:rsidRPr="008F4C05">
        <w:rPr>
          <w:rFonts w:ascii="Book Antiqua" w:hAnsi="Book Antiqua"/>
          <w:bCs/>
          <w:color w:val="000000"/>
        </w:rPr>
        <w:t xml:space="preserve">. </w:t>
      </w:r>
    </w:p>
    <w:p w14:paraId="28AEED36" w14:textId="77777777" w:rsidR="00176513" w:rsidRDefault="00DE37F3" w:rsidP="00176513">
      <w:pPr>
        <w:tabs>
          <w:tab w:val="left" w:pos="8505"/>
        </w:tabs>
        <w:ind w:right="332" w:firstLine="567"/>
        <w:jc w:val="both"/>
        <w:rPr>
          <w:rFonts w:ascii="Book Antiqua" w:hAnsi="Book Antiqua"/>
          <w:bCs/>
          <w:color w:val="000000"/>
        </w:rPr>
      </w:pPr>
      <w:r w:rsidRPr="008F4C05">
        <w:rPr>
          <w:rFonts w:ascii="Book Antiqua" w:hAnsi="Book Antiqua"/>
          <w:bCs/>
          <w:color w:val="000000"/>
        </w:rPr>
        <w:lastRenderedPageBreak/>
        <w:t>Keuntungan utama arsitektur microservices meliputi</w:t>
      </w:r>
      <w:r w:rsidR="00176513">
        <w:rPr>
          <w:rFonts w:ascii="Book Antiqua" w:hAnsi="Book Antiqua"/>
          <w:bCs/>
          <w:color w:val="000000"/>
        </w:rPr>
        <w:t xml:space="preserve">;  </w:t>
      </w:r>
      <w:r w:rsidRPr="00176513">
        <w:rPr>
          <w:rFonts w:ascii="Book Antiqua" w:hAnsi="Book Antiqua"/>
          <w:bCs/>
          <w:color w:val="000000"/>
        </w:rPr>
        <w:t>Scalability</w:t>
      </w:r>
      <w:r w:rsidR="00176513">
        <w:rPr>
          <w:rFonts w:ascii="Book Antiqua" w:hAnsi="Book Antiqua"/>
          <w:bCs/>
          <w:color w:val="000000"/>
        </w:rPr>
        <w:t xml:space="preserve"> dimana s</w:t>
      </w:r>
      <w:r w:rsidRPr="00176513">
        <w:rPr>
          <w:rFonts w:ascii="Book Antiqua" w:hAnsi="Book Antiqua"/>
          <w:bCs/>
          <w:color w:val="000000"/>
        </w:rPr>
        <w:t xml:space="preserve">etiap service dapat di-scale secara independen sesuai kebutuhan </w:t>
      </w:r>
      <w:r w:rsidR="0062135B" w:rsidRPr="00176513">
        <w:rPr>
          <w:rFonts w:ascii="Book Antiqua" w:hAnsi="Book Antiqua"/>
          <w:bCs/>
          <w:color w:val="000000"/>
        </w:rPr>
        <w:fldChar w:fldCharType="begin"/>
      </w:r>
      <w:r w:rsidR="0062135B" w:rsidRPr="00176513">
        <w:rPr>
          <w:rFonts w:ascii="Book Antiqua" w:hAnsi="Book Antiqua"/>
          <w:bCs/>
          <w:color w:val="000000"/>
        </w:rPr>
        <w:instrText xml:space="preserve"> ADDIN ZOTERO_ITEM CSL_CITATION {"citationID":"HZ1l0btV","properties":{"formattedCitation":"(Hassan et al., 2022)","plainCitation":"(Hassan et al., 2022)","noteIndex":0},"citationItems":[{"id":166,"uris":["http://zotero.org/users/17611443/items/5GIAEKWM"],"itemData":{"id":166,"type":"article-journal","abstract":"Abstract\n            Microservices have gained wide recognition and acceptance in software industries as an emerging architectural style for autonomous, scalable and more reliable computing. A critical problem related to microservices is reasoning about the suitable granularity level of a microservice (i.e., when and how to merge or decompose microservices). Although scalability is pronounced as one of the major factors for adoption of microservices, there is a general gap of approaches that systematically analyse the dimensions and metrics, which are important for scalability</w:instrText>
      </w:r>
      <w:r w:rsidR="0062135B" w:rsidRPr="00176513">
        <w:rPr>
          <w:rFonts w:ascii="Cambria Math" w:hAnsi="Cambria Math" w:cs="Cambria Math"/>
          <w:bCs/>
          <w:color w:val="000000"/>
        </w:rPr>
        <w:instrText>‐</w:instrText>
      </w:r>
      <w:r w:rsidR="0062135B" w:rsidRPr="00176513">
        <w:rPr>
          <w:rFonts w:ascii="Book Antiqua" w:hAnsi="Book Antiqua"/>
          <w:bCs/>
          <w:color w:val="000000"/>
        </w:rPr>
        <w:instrText>aware granularity adaptation decisions. To the best of our knowledge, the state</w:instrText>
      </w:r>
      <w:r w:rsidR="0062135B" w:rsidRPr="00176513">
        <w:rPr>
          <w:rFonts w:ascii="Cambria Math" w:hAnsi="Cambria Math" w:cs="Cambria Math"/>
          <w:bCs/>
          <w:color w:val="000000"/>
        </w:rPr>
        <w:instrText>‐</w:instrText>
      </w:r>
      <w:r w:rsidR="0062135B" w:rsidRPr="00176513">
        <w:rPr>
          <w:rFonts w:ascii="Book Antiqua" w:hAnsi="Book Antiqua"/>
          <w:bCs/>
          <w:color w:val="000000"/>
        </w:rPr>
        <w:instrText>of</w:instrText>
      </w:r>
      <w:r w:rsidR="0062135B" w:rsidRPr="00176513">
        <w:rPr>
          <w:rFonts w:ascii="Cambria Math" w:hAnsi="Cambria Math" w:cs="Cambria Math"/>
          <w:bCs/>
          <w:color w:val="000000"/>
        </w:rPr>
        <w:instrText>‐</w:instrText>
      </w:r>
      <w:r w:rsidR="0062135B" w:rsidRPr="00176513">
        <w:rPr>
          <w:rFonts w:ascii="Book Antiqua" w:hAnsi="Book Antiqua"/>
          <w:bCs/>
          <w:color w:val="000000"/>
        </w:rPr>
        <w:instrText>art in reasoning about microservice granularity adaptation is neither: (1) driven by microservice</w:instrText>
      </w:r>
      <w:r w:rsidR="0062135B" w:rsidRPr="00176513">
        <w:rPr>
          <w:rFonts w:ascii="Cambria Math" w:hAnsi="Cambria Math" w:cs="Cambria Math"/>
          <w:bCs/>
          <w:color w:val="000000"/>
        </w:rPr>
        <w:instrText>‐</w:instrText>
      </w:r>
      <w:r w:rsidR="0062135B" w:rsidRPr="00176513">
        <w:rPr>
          <w:rFonts w:ascii="Book Antiqua" w:hAnsi="Book Antiqua"/>
          <w:bCs/>
          <w:color w:val="000000"/>
        </w:rPr>
        <w:instrText>specific scalability dimensions and metrics nor (2) follow systematic scalability analysis to make scalability</w:instrText>
      </w:r>
      <w:r w:rsidR="0062135B" w:rsidRPr="00176513">
        <w:rPr>
          <w:rFonts w:ascii="Cambria Math" w:hAnsi="Cambria Math" w:cs="Cambria Math"/>
          <w:bCs/>
          <w:color w:val="000000"/>
        </w:rPr>
        <w:instrText>‐</w:instrText>
      </w:r>
      <w:r w:rsidR="0062135B" w:rsidRPr="00176513">
        <w:rPr>
          <w:rFonts w:ascii="Book Antiqua" w:hAnsi="Book Antiqua"/>
          <w:bCs/>
          <w:color w:val="000000"/>
        </w:rPr>
        <w:instrText>aware adaptation decisions. In this article, we address the aforementioned problems using a two</w:instrText>
      </w:r>
      <w:r w:rsidR="0062135B" w:rsidRPr="00176513">
        <w:rPr>
          <w:rFonts w:ascii="Cambria Math" w:hAnsi="Cambria Math" w:cs="Cambria Math"/>
          <w:bCs/>
          <w:color w:val="000000"/>
        </w:rPr>
        <w:instrText>‐</w:instrText>
      </w:r>
      <w:r w:rsidR="0062135B" w:rsidRPr="00176513">
        <w:rPr>
          <w:rFonts w:ascii="Book Antiqua" w:hAnsi="Book Antiqua"/>
          <w:bCs/>
          <w:color w:val="000000"/>
        </w:rPr>
        <w:instrText>fold contribution. Firstly, we contribute to a working catalogue of microservice</w:instrText>
      </w:r>
      <w:r w:rsidR="0062135B" w:rsidRPr="00176513">
        <w:rPr>
          <w:rFonts w:ascii="Cambria Math" w:hAnsi="Cambria Math" w:cs="Cambria Math"/>
          <w:bCs/>
          <w:color w:val="000000"/>
        </w:rPr>
        <w:instrText>‐</w:instrText>
      </w:r>
      <w:r w:rsidR="0062135B" w:rsidRPr="00176513">
        <w:rPr>
          <w:rFonts w:ascii="Book Antiqua" w:hAnsi="Book Antiqua"/>
          <w:bCs/>
          <w:color w:val="000000"/>
        </w:rPr>
        <w:instrText>specific scalability dimensions and metrics. Secondly, we describe a novel application of scalability goal</w:instrText>
      </w:r>
      <w:r w:rsidR="0062135B" w:rsidRPr="00176513">
        <w:rPr>
          <w:rFonts w:ascii="Cambria Math" w:hAnsi="Cambria Math" w:cs="Cambria Math"/>
          <w:bCs/>
          <w:color w:val="000000"/>
        </w:rPr>
        <w:instrText>‐</w:instrText>
      </w:r>
      <w:r w:rsidR="0062135B" w:rsidRPr="00176513">
        <w:rPr>
          <w:rFonts w:ascii="Book Antiqua" w:hAnsi="Book Antiqua"/>
          <w:bCs/>
          <w:color w:val="000000"/>
        </w:rPr>
        <w:instrText>obstacle analysis for the context of reasoning about microservice granularity adaptation. We analyse both contributions by comparing their usage on a hypothetical microservice architecture against ad</w:instrText>
      </w:r>
      <w:r w:rsidR="0062135B" w:rsidRPr="00176513">
        <w:rPr>
          <w:rFonts w:ascii="Cambria Math" w:hAnsi="Cambria Math" w:cs="Cambria Math"/>
          <w:bCs/>
          <w:color w:val="000000"/>
        </w:rPr>
        <w:instrText>‐</w:instrText>
      </w:r>
      <w:r w:rsidR="0062135B" w:rsidRPr="00176513">
        <w:rPr>
          <w:rFonts w:ascii="Book Antiqua" w:hAnsi="Book Antiqua"/>
          <w:bCs/>
          <w:color w:val="000000"/>
        </w:rPr>
        <w:instrText>hoc scalability assessment for the same architecture. This analysis shows how both contributions can aid making scalability</w:instrText>
      </w:r>
      <w:r w:rsidR="0062135B" w:rsidRPr="00176513">
        <w:rPr>
          <w:rFonts w:ascii="Cambria Math" w:hAnsi="Cambria Math" w:cs="Cambria Math"/>
          <w:bCs/>
          <w:color w:val="000000"/>
        </w:rPr>
        <w:instrText>‐</w:instrText>
      </w:r>
      <w:r w:rsidR="0062135B" w:rsidRPr="00176513">
        <w:rPr>
          <w:rFonts w:ascii="Book Antiqua" w:hAnsi="Book Antiqua"/>
          <w:bCs/>
          <w:color w:val="000000"/>
        </w:rPr>
        <w:instrText xml:space="preserve">aware granularity adaptation decisions.","container-title":"Software: Practice and Experience","DOI":"10.1002/spe.3069","ISSN":"0038-0644, 1097-024X","issue":"6","journalAbbreviation":"Softw Pract Exp","language":"en","page":"1378-1401","source":"DOI.org (Crossref)","title":"Systematic scalability analysis for microservices granularity adaptation design decisions","volume":"52","author":[{"family":"Hassan","given":"Sara"},{"family":"Bahsoon","given":"Rami"},{"family":"Buyya","given":"Rajkumar"}],"issued":{"date-parts":[["2022",6]]}}}],"schema":"https://github.com/citation-style-language/schema/raw/master/csl-citation.json"} </w:instrText>
      </w:r>
      <w:r w:rsidR="0062135B" w:rsidRPr="00176513">
        <w:rPr>
          <w:rFonts w:ascii="Book Antiqua" w:hAnsi="Book Antiqua"/>
          <w:bCs/>
          <w:color w:val="000000"/>
        </w:rPr>
        <w:fldChar w:fldCharType="separate"/>
      </w:r>
      <w:r w:rsidR="0062135B" w:rsidRPr="00176513">
        <w:rPr>
          <w:rFonts w:ascii="Book Antiqua" w:hAnsi="Book Antiqua"/>
        </w:rPr>
        <w:t>(Hassan et al., 2022)</w:t>
      </w:r>
      <w:r w:rsidR="0062135B" w:rsidRPr="00176513">
        <w:rPr>
          <w:rFonts w:ascii="Book Antiqua" w:hAnsi="Book Antiqua"/>
          <w:bCs/>
          <w:color w:val="000000"/>
        </w:rPr>
        <w:fldChar w:fldCharType="end"/>
      </w:r>
      <w:r w:rsidR="00176513">
        <w:rPr>
          <w:rFonts w:ascii="Book Antiqua" w:hAnsi="Book Antiqua"/>
          <w:bCs/>
          <w:color w:val="000000"/>
        </w:rPr>
        <w:t xml:space="preserve">; </w:t>
      </w:r>
      <w:r w:rsidRPr="00176513">
        <w:rPr>
          <w:rFonts w:ascii="Book Antiqua" w:hAnsi="Book Antiqua"/>
          <w:bCs/>
          <w:color w:val="000000"/>
        </w:rPr>
        <w:t>Technology diversity</w:t>
      </w:r>
      <w:r w:rsidR="00176513">
        <w:rPr>
          <w:rFonts w:ascii="Book Antiqua" w:hAnsi="Book Antiqua"/>
          <w:bCs/>
          <w:color w:val="000000"/>
        </w:rPr>
        <w:t xml:space="preserve"> dimana s</w:t>
      </w:r>
      <w:r w:rsidRPr="00176513">
        <w:rPr>
          <w:rFonts w:ascii="Book Antiqua" w:hAnsi="Book Antiqua"/>
          <w:bCs/>
          <w:color w:val="000000"/>
        </w:rPr>
        <w:t>etiap team dapat memilih technology stack yang paling sesuai</w:t>
      </w:r>
      <w:r w:rsidR="00176513">
        <w:rPr>
          <w:rFonts w:ascii="Book Antiqua" w:hAnsi="Book Antiqua"/>
          <w:bCs/>
          <w:color w:val="000000"/>
        </w:rPr>
        <w:t xml:space="preserve">; </w:t>
      </w:r>
      <w:r w:rsidRPr="00176513">
        <w:rPr>
          <w:rFonts w:ascii="Book Antiqua" w:hAnsi="Book Antiqua"/>
          <w:bCs/>
          <w:color w:val="000000"/>
        </w:rPr>
        <w:t>Resilience</w:t>
      </w:r>
      <w:r w:rsidR="00176513">
        <w:rPr>
          <w:rFonts w:ascii="Book Antiqua" w:hAnsi="Book Antiqua"/>
          <w:bCs/>
          <w:color w:val="000000"/>
        </w:rPr>
        <w:t xml:space="preserve"> diman f</w:t>
      </w:r>
      <w:r w:rsidRPr="00176513">
        <w:rPr>
          <w:rFonts w:ascii="Book Antiqua" w:hAnsi="Book Antiqua"/>
          <w:bCs/>
          <w:color w:val="000000"/>
        </w:rPr>
        <w:t xml:space="preserve">ailure pada satu service tidak menyebabkan total system failure </w:t>
      </w:r>
      <w:r w:rsidR="0062135B" w:rsidRPr="00176513">
        <w:rPr>
          <w:rFonts w:ascii="Book Antiqua" w:hAnsi="Book Antiqua"/>
          <w:bCs/>
          <w:color w:val="000000"/>
        </w:rPr>
        <w:fldChar w:fldCharType="begin"/>
      </w:r>
      <w:r w:rsidR="0062135B" w:rsidRPr="00176513">
        <w:rPr>
          <w:rFonts w:ascii="Book Antiqua" w:hAnsi="Book Antiqua"/>
          <w:bCs/>
          <w:color w:val="000000"/>
        </w:rPr>
        <w:instrText xml:space="preserve"> ADDIN ZOTERO_ITEM CSL_CITATION {"citationID":"ctatbW5J","properties":{"formattedCitation":"(Balalaie et al., 2016)","plainCitation":"(Balalaie et al., 2016)","noteIndex":0},"citationItems":[{"id":168,"uris":["http://zotero.org/users/17611443/items/SY8MUV79"],"itemData":{"id":168,"type":"article-journal","container-title":"IEEE Software","DOI":"10.1109/MS.2016.64","ISSN":"0740-7459, 1937-4194","issue":"3","journalAbbreviation":"IEEE Softw.","license":"https://ieeexplore.ieee.org/Xplorehelp/downloads/license-information/IEEE.html","page":"42-52","source":"DOI.org (Crossref)","title":"Microservices Architecture Enables DevOps: Migration to a Cloud-Native Architecture","title-short":"Microservices Architecture Enables DevOps","volume":"33","author":[{"family":"Balalaie","given":"Armin"},{"family":"Heydarnoori","given":"Abbas"},{"family":"Jamshidi","given":"Pooyan"}],"issued":{"date-parts":[["2016",5]]}}}],"schema":"https://github.com/citation-style-language/schema/raw/master/csl-citation.json"} </w:instrText>
      </w:r>
      <w:r w:rsidR="0062135B" w:rsidRPr="00176513">
        <w:rPr>
          <w:rFonts w:ascii="Book Antiqua" w:hAnsi="Book Antiqua"/>
          <w:bCs/>
          <w:color w:val="000000"/>
        </w:rPr>
        <w:fldChar w:fldCharType="separate"/>
      </w:r>
      <w:r w:rsidR="0062135B" w:rsidRPr="00176513">
        <w:rPr>
          <w:rFonts w:ascii="Book Antiqua" w:hAnsi="Book Antiqua"/>
        </w:rPr>
        <w:t>(Balalaie et al., 2016)</w:t>
      </w:r>
      <w:r w:rsidR="0062135B" w:rsidRPr="00176513">
        <w:rPr>
          <w:rFonts w:ascii="Book Antiqua" w:hAnsi="Book Antiqua"/>
          <w:bCs/>
          <w:color w:val="000000"/>
        </w:rPr>
        <w:fldChar w:fldCharType="end"/>
      </w:r>
      <w:r w:rsidR="00176513">
        <w:rPr>
          <w:rFonts w:ascii="Book Antiqua" w:hAnsi="Book Antiqua"/>
          <w:bCs/>
          <w:color w:val="000000"/>
        </w:rPr>
        <w:t xml:space="preserve">; </w:t>
      </w:r>
      <w:r w:rsidRPr="00176513">
        <w:rPr>
          <w:rFonts w:ascii="Book Antiqua" w:hAnsi="Book Antiqua"/>
          <w:bCs/>
          <w:color w:val="000000"/>
        </w:rPr>
        <w:t>Faster deployment</w:t>
      </w:r>
      <w:r w:rsidR="00176513">
        <w:rPr>
          <w:rFonts w:ascii="Book Antiqua" w:hAnsi="Book Antiqua"/>
          <w:bCs/>
          <w:color w:val="000000"/>
        </w:rPr>
        <w:t xml:space="preserve"> dimana </w:t>
      </w:r>
      <w:r w:rsidRPr="00176513">
        <w:rPr>
          <w:rFonts w:ascii="Book Antiqua" w:hAnsi="Book Antiqua"/>
          <w:bCs/>
          <w:color w:val="000000"/>
        </w:rPr>
        <w:t xml:space="preserve">Smaller codebases memungkinkan deployment yang lebih cepat </w:t>
      </w:r>
      <w:r w:rsidR="0062135B" w:rsidRPr="00176513">
        <w:rPr>
          <w:rFonts w:ascii="Book Antiqua" w:hAnsi="Book Antiqua"/>
          <w:bCs/>
          <w:color w:val="000000"/>
        </w:rPr>
        <w:fldChar w:fldCharType="begin"/>
      </w:r>
      <w:r w:rsidR="0062135B" w:rsidRPr="00176513">
        <w:rPr>
          <w:rFonts w:ascii="Book Antiqua" w:hAnsi="Book Antiqua"/>
          <w:bCs/>
          <w:color w:val="000000"/>
        </w:rPr>
        <w:instrText xml:space="preserve"> ADDIN ZOTERO_ITEM CSL_CITATION {"citationID":"8H0AdZ0k","properties":{"formattedCitation":"(Th\\uc0\\u246{}nes, 2015)","plainCitation":"(Thönes, 2015)","noteIndex":0},"citationItems":[{"id":169,"uris":["http://zotero.org/users/17611443/items/C3P6IJ2B"],"itemData":{"id":169,"type":"article-journal","container-title":"IEEE Software","DOI":"10.1109/MS.2015.11","ISSN":"0740-7459, 1937-4194","issue":"1","journalAbbreviation":"IEEE Softw.","license":"https://ieeexplore.ieee.org/Xplorehelp/downloads/license-information/IEEE.html","page":"116-116","source":"DOI.org (Crossref)","title":"Microservices","volume":"32","author":[{"family":"Thönes","given":"Johannes"}],"issued":{"date-parts":[["2015",1]]}}}],"schema":"https://github.com/citation-style-language/schema/raw/master/csl-citation.json"} </w:instrText>
      </w:r>
      <w:r w:rsidR="0062135B" w:rsidRPr="00176513">
        <w:rPr>
          <w:rFonts w:ascii="Book Antiqua" w:hAnsi="Book Antiqua"/>
          <w:bCs/>
          <w:color w:val="000000"/>
        </w:rPr>
        <w:fldChar w:fldCharType="separate"/>
      </w:r>
      <w:r w:rsidR="0062135B" w:rsidRPr="00176513">
        <w:rPr>
          <w:rFonts w:ascii="Book Antiqua" w:hAnsi="Book Antiqua" w:cs="Times New Roman"/>
        </w:rPr>
        <w:t>(Thönes, 2015)</w:t>
      </w:r>
      <w:r w:rsidR="0062135B" w:rsidRPr="00176513">
        <w:rPr>
          <w:rFonts w:ascii="Book Antiqua" w:hAnsi="Book Antiqua"/>
          <w:bCs/>
          <w:color w:val="000000"/>
        </w:rPr>
        <w:fldChar w:fldCharType="end"/>
      </w:r>
    </w:p>
    <w:p w14:paraId="42707633" w14:textId="1B0EFA8F" w:rsidR="00E14A27" w:rsidRPr="008F4C05" w:rsidRDefault="00E14A27" w:rsidP="00176513">
      <w:pPr>
        <w:tabs>
          <w:tab w:val="left" w:pos="8505"/>
        </w:tabs>
        <w:spacing w:after="240"/>
        <w:ind w:right="332" w:firstLine="567"/>
        <w:jc w:val="both"/>
        <w:rPr>
          <w:rFonts w:ascii="Book Antiqua" w:hAnsi="Book Antiqua"/>
          <w:bCs/>
          <w:color w:val="000000"/>
        </w:rPr>
      </w:pPr>
      <w:r w:rsidRPr="008F4C05">
        <w:rPr>
          <w:rFonts w:ascii="Book Antiqua" w:hAnsi="Book Antiqua"/>
          <w:bCs/>
          <w:color w:val="000000"/>
        </w:rPr>
        <w:t xml:space="preserve">Namun, microservices juga membawa kompleksitas baru, termasuk distributed system challenges, network latency, dan kebutuhan akan </w:t>
      </w:r>
      <w:r w:rsidR="00176513">
        <w:rPr>
          <w:rFonts w:ascii="Book Antiqua" w:hAnsi="Book Antiqua"/>
          <w:bCs/>
          <w:color w:val="000000"/>
        </w:rPr>
        <w:t xml:space="preserve">mekanisme load balancing yang kompleks </w:t>
      </w:r>
      <w:r w:rsidR="0062135B" w:rsidRPr="008F4C05">
        <w:rPr>
          <w:rFonts w:ascii="Book Antiqua" w:hAnsi="Book Antiqua"/>
          <w:bCs/>
          <w:color w:val="000000"/>
        </w:rPr>
        <w:fldChar w:fldCharType="begin"/>
      </w:r>
      <w:r w:rsidR="0062135B" w:rsidRPr="008F4C05">
        <w:rPr>
          <w:rFonts w:ascii="Book Antiqua" w:hAnsi="Book Antiqua"/>
          <w:bCs/>
          <w:color w:val="000000"/>
        </w:rPr>
        <w:instrText xml:space="preserve"> ADDIN ZOTERO_ITEM CSL_CITATION {"citationID":"QgDuCOVx","properties":{"formattedCitation":"(Waseem et al., 2023)","plainCitation":"(Waseem et al., 2023)","noteIndex":0},"citationItems":[{"id":170,"uris":["http://zotero.org/users/17611443/items/Z868YHKY"],"itemData":{"id":170,"type":"article","abstract":"Many small to large organizations have adopted the Microservices Architecture (MSA) style to develop and deliver their core businesses. Despite the popularity of MSA in the software industry, there is a limited evidence-based and thorough understanding of the types of issues (e.g., errors, faults, failures, and bugs) that microservices system developers experience, the causes of the issues, and the solutions as potential fixing strategies to address the issues. To ameliorate this gap, we conducted a mixed-methods empirical study that collected data from 2,641 issues from the issue tracking systems of 15 open-source microservices systems on GitHub, 15 interviews, and an online survey completed by 150 practitioners from 42 countries across 6 continents. Our analysis led to comprehensive taxonomies for the issues, causes, and solutions. The findings of this study informthat Technical Debt, Continuous Integration and Delivery, Exception Handling, Service Execution and Communication, and Security are the most dominant issues in microservices systems. Furthermore, General Programming Errors, Missing Features and Artifacts, and Invalid Configuration and Communication are the main causes behind the issues. Finally, we found 177 types of solutions that can be applied to fix the identified issues. Based on our study results, we propose a future research framework that outlines key problem dimensions and actionable study strategies to support the engineering of emergent and next-generation microservices systems.","DOI":"10.48550/ARXIV.2302.01894","license":"Creative Commons Attribution 4.0 International","note":"version: 5","publisher":"arXiv","source":"DOI.org (Datacite)","title":"Understanding the Issues, Their Causes and Solutions in Microservices Systems: An Empirical Study","title-short":"Understanding the Issues, Their Causes and Solutions in Microservices Systems","URL":"https://arxiv.org/abs/2302.01894","author":[{"family":"Waseem","given":"Muhammad"},{"family":"Liang","given":"Peng"},{"family":"Ahmad","given":"Aakash"},{"family":"Khan","given":"Arif Ali"},{"family":"Shahin","given":"Mojtaba"},{"family":"Abrahamsson","given":"Pekka"},{"family":"Nasab","given":"Ali Rezaei"},{"family":"Mikkonen","given":"Tommi"}],"accessed":{"date-parts":[["2026",4,11]]},"issued":{"date-parts":[["2023"]]}}}],"schema":"https://github.com/citation-style-language/schema/raw/master/csl-citation.json"} </w:instrText>
      </w:r>
      <w:r w:rsidR="0062135B" w:rsidRPr="008F4C05">
        <w:rPr>
          <w:rFonts w:ascii="Book Antiqua" w:hAnsi="Book Antiqua"/>
          <w:bCs/>
          <w:color w:val="000000"/>
        </w:rPr>
        <w:fldChar w:fldCharType="separate"/>
      </w:r>
      <w:r w:rsidR="0062135B" w:rsidRPr="008F4C05">
        <w:rPr>
          <w:rFonts w:ascii="Book Antiqua" w:hAnsi="Book Antiqua"/>
        </w:rPr>
        <w:t>(Waseem et al., 2023)</w:t>
      </w:r>
      <w:r w:rsidR="0062135B" w:rsidRPr="008F4C05">
        <w:rPr>
          <w:rFonts w:ascii="Book Antiqua" w:hAnsi="Book Antiqua"/>
          <w:bCs/>
          <w:color w:val="000000"/>
        </w:rPr>
        <w:fldChar w:fldCharType="end"/>
      </w:r>
      <w:r w:rsidRPr="008F4C05">
        <w:rPr>
          <w:rFonts w:ascii="Book Antiqua" w:hAnsi="Book Antiqua"/>
          <w:bCs/>
          <w:color w:val="000000"/>
        </w:rPr>
        <w:t>.</w:t>
      </w:r>
    </w:p>
    <w:p w14:paraId="3C383A4D" w14:textId="371BF74A" w:rsidR="00FB7444" w:rsidRPr="008F4C05" w:rsidRDefault="00E14A27" w:rsidP="002036EA">
      <w:pPr>
        <w:pStyle w:val="Heading2"/>
        <w:numPr>
          <w:ilvl w:val="0"/>
          <w:numId w:val="39"/>
        </w:numPr>
        <w:spacing w:after="60"/>
        <w:ind w:left="426" w:hanging="426"/>
        <w:rPr>
          <w:rFonts w:ascii="Book Antiqua" w:hAnsi="Book Antiqua"/>
          <w:i w:val="0"/>
          <w:iCs w:val="0"/>
          <w:sz w:val="22"/>
          <w:szCs w:val="22"/>
        </w:rPr>
      </w:pPr>
      <w:r w:rsidRPr="008F4C05">
        <w:rPr>
          <w:rFonts w:ascii="Book Antiqua" w:hAnsi="Book Antiqua"/>
          <w:i w:val="0"/>
          <w:iCs w:val="0"/>
          <w:sz w:val="22"/>
          <w:szCs w:val="22"/>
        </w:rPr>
        <w:t>Load Balancing dalam Distributed Systems</w:t>
      </w:r>
    </w:p>
    <w:p w14:paraId="6CE33228" w14:textId="4303F398" w:rsidR="00E14A27" w:rsidRPr="008F4C05" w:rsidRDefault="008F4C05" w:rsidP="008F4C05">
      <w:pPr>
        <w:tabs>
          <w:tab w:val="left" w:pos="8505"/>
        </w:tabs>
        <w:ind w:right="332" w:firstLine="567"/>
        <w:jc w:val="both"/>
        <w:rPr>
          <w:rFonts w:ascii="Book Antiqua" w:hAnsi="Book Antiqua"/>
        </w:rPr>
      </w:pPr>
      <w:r w:rsidRPr="008F4C05">
        <w:rPr>
          <w:rFonts w:ascii="Book Antiqua" w:hAnsi="Book Antiqua"/>
        </w:rPr>
        <w:t>Load balancing mendistribusikan workload secara merata untuk memaksimalkan throughput dan meminimalkan response time</w:t>
      </w:r>
      <w:r w:rsidRPr="008F4C05">
        <w:rPr>
          <w:rFonts w:ascii="Book Antiqua" w:hAnsi="Book Antiqua"/>
        </w:rPr>
        <w:t xml:space="preserve"> </w:t>
      </w:r>
      <w:r w:rsidR="008A769D" w:rsidRPr="008F4C05">
        <w:rPr>
          <w:rFonts w:ascii="Book Antiqua" w:hAnsi="Book Antiqua"/>
        </w:rPr>
        <w:fldChar w:fldCharType="begin"/>
      </w:r>
      <w:r w:rsidR="008A769D" w:rsidRPr="008F4C05">
        <w:rPr>
          <w:rFonts w:ascii="Book Antiqua" w:hAnsi="Book Antiqua"/>
        </w:rPr>
        <w:instrText xml:space="preserve"> ADDIN ZOTERO_ITEM CSL_CITATION {"citationID":"SajlTezL","properties":{"formattedCitation":"(Mustofa &amp; Ramayanti, 2020)","plainCitation":"(Mustofa &amp; Ramayanti, 2020)","noteIndex":0},"citationItems":[{"id":174,"uris":["http://zotero.org/users/17611443/items/3L2LP5HF"],"itemData":{"id":174,"type":"article-journal","abstract":"Perkembangan jaringan komputer dan internet yang begitu pesat pada sekarang khususnya internet sebagai media informasi tentunya harus memiliki kualitas koneksi yang baik. Begitu juga yang terdapat pada PT.Gojek Indonesia yang telah memakai dua ISP (internet service provider). Saat banyak permintaan dari pemakai maka perangkat jaringan akan terbebani karena harus melakukan banyak proses pelayanan terhadap permintaan dari pengguna. Solusinya adalah dengan membagi beban trafik yang datang ke perangkat jaringan, jadi tidak berpusat ke salah satu ISP agar trafik dapat berjalan optimal, memaksimalkan throughput, memperkecil waktu tanggap dan menghindari overload pada salah satu jalur koneksi, teknologi itulah yang disebut Load balancing. Untuk diterapkan teknik Load balancing yang bisa mendistribusi beban kepada sebuah service yang ada pada server dengan memanfaatkan metode distribusi dua line koneksi yang disebut dengan metode NTH. Nantinya mikrotik diharapkan mampu mengoptimalkan bandwidth pada tiap client yang akan koneksi ke internet. Akan diterapkan juga Teknik failover pada jaringan ini, yaitu jika salah satu koneksi gateway sedang terputus maka gateway yang lainnya otomatis akan menopang semua traffic jaringan. Akan dibuat juga menejemen bandwith disemua client, agar pendistribusian bandwith merata. AbstractThe development of computer networks and internet so rapidly at the present time, particularly on the Internet as information media of course must have good connection quality. So also found on the PT.Gojek Indonesian who has used two ISP. When many requests from users, the network devices will be burdened because they have to do a lot of service processes for requests from users. The solution is to divide the traffic load that comes to network devices, so that it is not centered on one ISP so that traffic can run optimally, maximize throughput, minimize response time and avoid overloading one of the connection lines, that technology is called Load balancing. Load balancing techniques are applied to distribute the load against a service that is on the server by utilizing the two connection path distribution method called the Nth method. Later, the proxy hopes to be able to optimize the bandwidth for each client that will connect to the internet. Will also be implemented failover technique on this network, that is if one of the gateway connections is being interrupted then the other gateway will automatically support all network traffic. Will also create bandwidth management for all clients, so that bandwidth distribution is evenly distributed.","container-title":"Jurnal Teknologi Informasi dan Ilmu Komputer","DOI":"10.25126/jtiik.2020701638","ISSN":"2528-6579, 2355-7699","issue":"1","journalAbbreviation":"JTIIK","page":"139-144","source":"DOI.org (Crossref)","title":"Implementasi Load Balancing dan Failover to Device Mikrotik Router Menggunakan Metode NTH (Studi Kasus: PT.GO-JEK Indonesia)","title-short":"Implementasi Load Balancing dan Failover to Device Mikrotik Router Menggunakan Metode NTH (Studi Kasus","volume":"7","author":[{"family":"Mustofa","given":"Achmmad"},{"family":"Ramayanti","given":"Desi"}],"issued":{"date-parts":[["2020",2,4]]}}}],"schema":"https://github.com/citation-style-language/schema/raw/master/csl-citation.json"} </w:instrText>
      </w:r>
      <w:r w:rsidR="008A769D" w:rsidRPr="008F4C05">
        <w:rPr>
          <w:rFonts w:ascii="Book Antiqua" w:hAnsi="Book Antiqua"/>
        </w:rPr>
        <w:fldChar w:fldCharType="separate"/>
      </w:r>
      <w:r w:rsidR="008A769D" w:rsidRPr="008F4C05">
        <w:rPr>
          <w:rFonts w:ascii="Book Antiqua" w:hAnsi="Book Antiqua"/>
        </w:rPr>
        <w:t>(Mustofa &amp; Ramayanti, 2020)</w:t>
      </w:r>
      <w:r w:rsidR="008A769D" w:rsidRPr="008F4C05">
        <w:rPr>
          <w:rFonts w:ascii="Book Antiqua" w:hAnsi="Book Antiqua"/>
        </w:rPr>
        <w:fldChar w:fldCharType="end"/>
      </w:r>
      <w:r w:rsidR="008A769D" w:rsidRPr="008F4C05">
        <w:rPr>
          <w:rFonts w:ascii="Book Antiqua" w:hAnsi="Book Antiqua"/>
        </w:rPr>
        <w:t>.</w:t>
      </w:r>
      <w:r w:rsidR="00E14A27" w:rsidRPr="008F4C05">
        <w:rPr>
          <w:rFonts w:ascii="Book Antiqua" w:hAnsi="Book Antiqua"/>
          <w:color w:val="EE0000"/>
        </w:rPr>
        <w:t xml:space="preserve"> </w:t>
      </w:r>
      <w:r w:rsidR="00E14A27" w:rsidRPr="008F4C05">
        <w:rPr>
          <w:rFonts w:ascii="Book Antiqua" w:hAnsi="Book Antiqua"/>
        </w:rPr>
        <w:t xml:space="preserve">Tujuan utamanya adalah memaksimalkan throughput, meminimalkan response time, dan menghindari overload pada satu resource tertentu </w:t>
      </w:r>
      <w:r w:rsidR="008A769D" w:rsidRPr="008F4C05">
        <w:rPr>
          <w:rFonts w:ascii="Book Antiqua" w:hAnsi="Book Antiqua"/>
        </w:rPr>
        <w:fldChar w:fldCharType="begin"/>
      </w:r>
      <w:r w:rsidR="008A769D" w:rsidRPr="008F4C05">
        <w:rPr>
          <w:rFonts w:ascii="Book Antiqua" w:hAnsi="Book Antiqua"/>
        </w:rPr>
        <w:instrText xml:space="preserve"> ADDIN ZOTERO_ITEM CSL_CITATION {"citationID":"jh8KaKMa","properties":{"formattedCitation":"(Devi et al., 2024)","plainCitation":"(Devi et al., 2024)","noteIndex":0},"citationItems":[{"id":176,"uris":["http://zotero.org/users/17611443/items/BYU4GYFW"],"itemData":{"id":176,"type":"article-journal","container-title":"Artificial Intelligence Review","DOI":"10.1007/s10462-024-10925-w","ISSN":"1573-7462","issue":"10","journalAbbreviation":"Artif Intell Rev","language":"en","page":"276","source":"DOI.org (Crossref)","title":"A systematic literature review for load balancing and task scheduling techniques in cloud computing","volume":"57","author":[{"family":"Devi","given":"Nisha"},{"family":"Dalal","given":"Sandeep"},{"family":"Solanki","given":"Kamna"},{"family":"Dalal","given":"Surjeet"},{"family":"Lilhore","given":"Umesh Kumar"},{"family":"Simaiya","given":"Sarita"},{"family":"Nuristani","given":"Nasratullah"}],"issued":{"date-parts":[["2024",9,5]]}}}],"schema":"https://github.com/citation-style-language/schema/raw/master/csl-citation.json"} </w:instrText>
      </w:r>
      <w:r w:rsidR="008A769D" w:rsidRPr="008F4C05">
        <w:rPr>
          <w:rFonts w:ascii="Book Antiqua" w:hAnsi="Book Antiqua"/>
        </w:rPr>
        <w:fldChar w:fldCharType="separate"/>
      </w:r>
      <w:r w:rsidR="008A769D" w:rsidRPr="008F4C05">
        <w:rPr>
          <w:rFonts w:ascii="Book Antiqua" w:hAnsi="Book Antiqua"/>
        </w:rPr>
        <w:t>(Devi et al., 2024)</w:t>
      </w:r>
      <w:r w:rsidR="008A769D" w:rsidRPr="008F4C05">
        <w:rPr>
          <w:rFonts w:ascii="Book Antiqua" w:hAnsi="Book Antiqua"/>
        </w:rPr>
        <w:fldChar w:fldCharType="end"/>
      </w:r>
      <w:r w:rsidRPr="008F4C05">
        <w:rPr>
          <w:rFonts w:ascii="Book Antiqua" w:hAnsi="Book Antiqua"/>
        </w:rPr>
        <w:t>.</w:t>
      </w:r>
    </w:p>
    <w:p w14:paraId="1B4EFAB8" w14:textId="77777777" w:rsidR="008F4C05" w:rsidRDefault="00E14A27" w:rsidP="008F4C05">
      <w:pPr>
        <w:tabs>
          <w:tab w:val="left" w:pos="8505"/>
        </w:tabs>
        <w:ind w:right="332" w:firstLine="567"/>
        <w:jc w:val="both"/>
        <w:rPr>
          <w:rFonts w:ascii="Book Antiqua" w:hAnsi="Book Antiqua"/>
        </w:rPr>
      </w:pPr>
      <w:r w:rsidRPr="008F4C05">
        <w:rPr>
          <w:rFonts w:ascii="Book Antiqua" w:hAnsi="Book Antiqua"/>
        </w:rPr>
        <w:t>Dalam konteks microservices, load balancing dapat diimplementasikan pada berbagai layer</w:t>
      </w:r>
      <w:r w:rsidR="008F4C05" w:rsidRPr="008F4C05">
        <w:rPr>
          <w:rFonts w:ascii="Book Antiqua" w:hAnsi="Book Antiqua"/>
        </w:rPr>
        <w:t xml:space="preserve"> yaitu </w:t>
      </w:r>
      <w:r w:rsidRPr="008F4C05">
        <w:rPr>
          <w:rFonts w:ascii="Book Antiqua" w:hAnsi="Book Antiqua"/>
          <w:lang w:val="en-ID"/>
        </w:rPr>
        <w:t>Client-side load balancing</w:t>
      </w:r>
      <w:r w:rsidR="008A769D" w:rsidRPr="008F4C05">
        <w:rPr>
          <w:rFonts w:ascii="Book Antiqua" w:hAnsi="Book Antiqua"/>
          <w:lang w:val="en-ID"/>
        </w:rPr>
        <w:fldChar w:fldCharType="begin"/>
      </w:r>
      <w:r w:rsidR="008A769D" w:rsidRPr="008F4C05">
        <w:rPr>
          <w:rFonts w:ascii="Book Antiqua" w:hAnsi="Book Antiqua"/>
          <w:lang w:val="en-ID"/>
        </w:rPr>
        <w:instrText xml:space="preserve"> ADDIN ZOTERO_ITEM CSL_CITATION {"citationID":"jDkChVWM","properties":{"formattedCitation":"(Pimparkhede, 2021)","plainCitation":"(Pimparkhede, 2021)","noteIndex":0},"citationItems":[{"id":178,"uris":["http://zotero.org/users/17611443/items/LC4PTSVN"],"itemData":{"id":178,"type":"article-journal","abstract":"Abstract: In the microservice architecture it is vital to distribute loads across replicated instances of microservices. Load distribution such that no single instance is overloaded is called as load balancing. Often the instances of microservices are replicated across different racks, different data centers or even different geographies. Modern cloud based platforms offer deployment of microservices across different server instances which are geographically disperse. Having a system that will balance the load across service instances becomes a key success criteria for accurate functioning of distributed software architecture Keywords: Load Balancing, Microservices, Distributed software system","container-title":"International Journal for Research in Applied Science and Engineering Technology","DOI":"10.22214/ijraset.2021.38748","ISSN":"23219653","issue":"11","journalAbbreviation":"IJRASET","page":"30-31","source":"DOI.org (Crossref)","title":"Client side and Server Side Load Balancing","volume":"9","author":[{"family":"Pimparkhede","given":"Kunal"}],"issued":{"date-parts":[["2021",11,30]]}}}],"schema":"https://github.com/citation-style-language/schema/raw/master/csl-citation.json"} </w:instrText>
      </w:r>
      <w:r w:rsidR="008A769D" w:rsidRPr="008F4C05">
        <w:rPr>
          <w:rFonts w:ascii="Book Antiqua" w:hAnsi="Book Antiqua"/>
          <w:lang w:val="en-ID"/>
        </w:rPr>
        <w:fldChar w:fldCharType="separate"/>
      </w:r>
      <w:r w:rsidR="008A769D" w:rsidRPr="008F4C05">
        <w:rPr>
          <w:rFonts w:ascii="Book Antiqua" w:hAnsi="Book Antiqua"/>
        </w:rPr>
        <w:t>(Pimparkhede, 2021)</w:t>
      </w:r>
      <w:r w:rsidR="008A769D" w:rsidRPr="008F4C05">
        <w:rPr>
          <w:rFonts w:ascii="Book Antiqua" w:hAnsi="Book Antiqua"/>
          <w:lang w:val="en-ID"/>
        </w:rPr>
        <w:fldChar w:fldCharType="end"/>
      </w:r>
      <w:r w:rsidR="008F4C05" w:rsidRPr="008F4C05">
        <w:rPr>
          <w:rFonts w:ascii="Book Antiqua" w:hAnsi="Book Antiqua"/>
          <w:lang w:val="en-ID"/>
        </w:rPr>
        <w:t xml:space="preserve">, </w:t>
      </w:r>
      <w:r w:rsidRPr="008F4C05">
        <w:rPr>
          <w:rFonts w:ascii="Book Antiqua" w:hAnsi="Book Antiqua"/>
          <w:lang w:val="en-ID"/>
        </w:rPr>
        <w:t>Server-side load balancing</w:t>
      </w:r>
      <w:r w:rsidR="008F4C05" w:rsidRPr="008F4C05">
        <w:rPr>
          <w:rFonts w:ascii="Book Antiqua" w:hAnsi="Book Antiqua"/>
          <w:lang w:val="en-ID"/>
        </w:rPr>
        <w:t xml:space="preserve"> </w:t>
      </w:r>
      <w:r w:rsidR="008A769D" w:rsidRPr="008F4C05">
        <w:rPr>
          <w:rFonts w:ascii="Book Antiqua" w:hAnsi="Book Antiqua"/>
          <w:lang w:val="en-ID"/>
        </w:rPr>
        <w:fldChar w:fldCharType="begin"/>
      </w:r>
      <w:r w:rsidR="008A769D" w:rsidRPr="008F4C05">
        <w:rPr>
          <w:rFonts w:ascii="Book Antiqua" w:hAnsi="Book Antiqua"/>
          <w:lang w:val="en-ID"/>
        </w:rPr>
        <w:instrText xml:space="preserve"> ADDIN ZOTERO_ITEM CSL_CITATION {"citationID":"1Q8txWRO","properties":{"formattedCitation":"(Bhattacharya et al., 2024)","plainCitation":"(Bhattacharya et al., 2024)","noteIndex":0},"citationItems":[{"id":180,"uris":["http://zotero.org/users/17611443/items/7JAMJ2YI"],"itemData":{"id":180,"type":"article-journal","abstract":"The microservices architecture simplifies application development by breaking monolithic applications into manageable microservices. However, this distributed microservice “service mesh” leads to new challenges due to the more complex application topology. Particularly, each service component scales up and down independently creating load imbalance problems on shared backend services accessed by multiple components. Traditional load balancing algorithms do not port over well to a distributed microservice architecture where load balancers are deployed client-side. In this article, we propose a self-managing load balancing system, BLOC, which provides consistent response times to users without using a centralized metadata store or explicit messaging between nodes. BLOC uses overload control approaches to provide feedback to the load balancers. We show that this performs significantly better in solving the incast problem in microservice architectures. A critical component of BLOC is the dynamic capacity estimation algorithm. We show that a well-tuned capacity estimate can outperform even join-the-shortest-queue, a nearly optimal algorithm, while a reasonable dynamic estimate still outperforms Least Connection, a distributed implementation of join-the-shortest-queue. Evaluating this framework, we found that BLOC improves the response time distribution range, between the 10th and 90th percentiles, by 2 –4 times and the tail, 99th percentile, latency by 2 times.","container-title":"ACM Transactions on Autonomous and Adaptive Systems","DOI":"10.1145/3676167","ISSN":"1556-4665, 1556-4703","issue":"4","journalAbbreviation":"ACM Trans. Auton. Adapt. Syst.","language":"en","page":"1-23","source":"DOI.org (Crossref)","title":"Dynamically Balancing Load with Overload Control for Microservices","volume":"19","author":[{"family":"Bhattacharya","given":"Ratnadeep"},{"family":"Gao","given":"Yuan"},{"family":"Wood","given":"Timothy"}],"issued":{"date-parts":[["2024",12,31]]}}}],"schema":"https://github.com/citation-style-language/schema/raw/master/csl-citation.json"} </w:instrText>
      </w:r>
      <w:r w:rsidR="008A769D" w:rsidRPr="008F4C05">
        <w:rPr>
          <w:rFonts w:ascii="Book Antiqua" w:hAnsi="Book Antiqua"/>
          <w:lang w:val="en-ID"/>
        </w:rPr>
        <w:fldChar w:fldCharType="separate"/>
      </w:r>
      <w:r w:rsidR="008A769D" w:rsidRPr="008F4C05">
        <w:rPr>
          <w:rFonts w:ascii="Book Antiqua" w:hAnsi="Book Antiqua"/>
        </w:rPr>
        <w:t>(Bhattacharya et al., 2024)</w:t>
      </w:r>
      <w:r w:rsidR="008A769D" w:rsidRPr="008F4C05">
        <w:rPr>
          <w:rFonts w:ascii="Book Antiqua" w:hAnsi="Book Antiqua"/>
          <w:lang w:val="en-ID"/>
        </w:rPr>
        <w:fldChar w:fldCharType="end"/>
      </w:r>
      <w:r w:rsidR="008F4C05" w:rsidRPr="008F4C05">
        <w:rPr>
          <w:rFonts w:ascii="Book Antiqua" w:hAnsi="Book Antiqua"/>
          <w:lang w:val="en-ID"/>
        </w:rPr>
        <w:t xml:space="preserve">, dan </w:t>
      </w:r>
      <w:r w:rsidRPr="008F4C05">
        <w:rPr>
          <w:rFonts w:ascii="Book Antiqua" w:hAnsi="Book Antiqua"/>
          <w:lang w:val="en-ID"/>
        </w:rPr>
        <w:t>Service mesh</w:t>
      </w:r>
      <w:r w:rsidR="008F4C05" w:rsidRPr="008F4C05">
        <w:rPr>
          <w:rFonts w:ascii="Book Antiqua" w:hAnsi="Book Antiqua"/>
          <w:lang w:val="en-ID"/>
        </w:rPr>
        <w:t xml:space="preserve"> </w:t>
      </w:r>
      <w:r w:rsidR="008A769D" w:rsidRPr="008F4C05">
        <w:rPr>
          <w:rFonts w:ascii="Book Antiqua" w:hAnsi="Book Antiqua"/>
          <w:lang w:val="en-ID"/>
        </w:rPr>
        <w:fldChar w:fldCharType="begin"/>
      </w:r>
      <w:r w:rsidR="008A769D" w:rsidRPr="008F4C05">
        <w:rPr>
          <w:rFonts w:ascii="Book Antiqua" w:hAnsi="Book Antiqua"/>
          <w:lang w:val="en-ID"/>
        </w:rPr>
        <w:instrText xml:space="preserve"> ADDIN ZOTERO_ITEM CSL_CITATION {"citationID":"FgCPhT6f","properties":{"formattedCitation":"(Patwardhan, 2019)","plainCitation":"(Patwardhan, 2019)","noteIndex":0},"citationItems":[{"id":182,"uris":["http://zotero.org/users/17611443/items/IBGVGB66"],"itemData":{"id":182,"type":"paper-conference","container-title":"2019 IEEE 12th Conference on Service-Oriented Computing and Applications (SOCA)","DOI":"10.1109/SOCA.2019.00015","event-title":"2019 IEEE 12th Conference on Service-Oriented Computing and Applications (SOCA)","ISBN":"978-1-7281-5411-4","license":"https://ieeexplore.ieee.org/Xplorehelp/downloads/license-information/IEEE.html","page":"49-54","publisher":"IEEE","publisher-place":"Kaohsiung, Taiwan","source":"DOI.org (Crossref)","title":"Making Sense of a Service-Oriented Architecture (SOA) Governance Framework in the Digital Ecosystem Utilizing a Sociotechnical Approach","URL":"https://ieeexplore.ieee.org/document/8953038/","author":[{"family":"Patwardhan","given":"Kedar Madhav"}],"accessed":{"date-parts":[["2026",4,11]]},"issued":{"date-parts":[["2019",11]]}}}],"schema":"https://github.com/citation-style-language/schema/raw/master/csl-citation.json"} </w:instrText>
      </w:r>
      <w:r w:rsidR="008A769D" w:rsidRPr="008F4C05">
        <w:rPr>
          <w:rFonts w:ascii="Book Antiqua" w:hAnsi="Book Antiqua"/>
          <w:lang w:val="en-ID"/>
        </w:rPr>
        <w:fldChar w:fldCharType="separate"/>
      </w:r>
      <w:r w:rsidR="008A769D" w:rsidRPr="008F4C05">
        <w:rPr>
          <w:rFonts w:ascii="Book Antiqua" w:hAnsi="Book Antiqua"/>
        </w:rPr>
        <w:t>(Patwardhan, 2019)</w:t>
      </w:r>
      <w:r w:rsidR="008A769D" w:rsidRPr="008F4C05">
        <w:rPr>
          <w:rFonts w:ascii="Book Antiqua" w:hAnsi="Book Antiqua"/>
          <w:lang w:val="en-ID"/>
        </w:rPr>
        <w:fldChar w:fldCharType="end"/>
      </w:r>
    </w:p>
    <w:p w14:paraId="7F925E62" w14:textId="02DAB499" w:rsidR="005E4A26" w:rsidRPr="008F4C05" w:rsidRDefault="008F4C05" w:rsidP="008F4C05">
      <w:pPr>
        <w:tabs>
          <w:tab w:val="left" w:pos="8505"/>
        </w:tabs>
        <w:spacing w:after="240"/>
        <w:ind w:right="332" w:firstLine="567"/>
        <w:jc w:val="both"/>
        <w:rPr>
          <w:rFonts w:ascii="Book Antiqua" w:hAnsi="Book Antiqua"/>
        </w:rPr>
      </w:pPr>
      <w:r w:rsidRPr="008F4C05">
        <w:rPr>
          <w:rFonts w:ascii="Book Antiqua" w:hAnsi="Book Antiqua"/>
        </w:rPr>
        <w:t>Round Robin mendistribusikan requests berurutan dengan overhead minimal, namun tidak adaptive terhadap server load</w:t>
      </w:r>
      <w:r>
        <w:rPr>
          <w:rFonts w:ascii="Book Antiqua" w:hAnsi="Book Antiqua"/>
          <w:i/>
          <w:iCs/>
        </w:rPr>
        <w:t xml:space="preserve"> </w:t>
      </w:r>
      <w:r w:rsidR="001A76DD">
        <w:rPr>
          <w:rFonts w:ascii="Book Antiqua" w:hAnsi="Book Antiqua"/>
        </w:rPr>
        <w:fldChar w:fldCharType="begin"/>
      </w:r>
      <w:r w:rsidR="001A76DD">
        <w:rPr>
          <w:rFonts w:ascii="Book Antiqua" w:hAnsi="Book Antiqua"/>
        </w:rPr>
        <w:instrText xml:space="preserve"> ADDIN ZOTERO_ITEM CSL_CITATION {"citationID":"NUa98qBc","properties":{"formattedCitation":"(Rahimov &amp; Aghayev, 2026)","plainCitation":"(Rahimov &amp; Aghayev, 2026)","noteIndex":0},"citationItems":[{"id":183,"uris":["http://zotero.org/users/17611443/items/7RV5VM5R"],"itemData":{"id":183,"type":"paper-conference","container-title":"CIEES 2025","DOI":"10.3390/engproc2026122026","event-title":"CIEES 2025","language":"en","page":"26","publisher":"MDPI","source":"DOI.org (Crossref)","title":"Predictive Load Balancing in Distributed Systems: A Comparative Study of Round Robin, Weighted Round Robin, and a Machine Learning Approach","title-short":"Predictive Load Balancing in Distributed Systems","URL":"https://www.mdpi.com/2673-4591/122/1/26","author":[{"family":"Rahimov","given":"Elshan"},{"family":"Aghayev","given":"Tamerlan"}],"accessed":{"date-parts":[["2026",4,13]]},"issued":{"date-parts":[["2026",1,21]]}}}],"schema":"https://github.com/citation-style-language/schema/raw/master/csl-citation.json"} </w:instrText>
      </w:r>
      <w:r w:rsidR="001A76DD">
        <w:rPr>
          <w:rFonts w:ascii="Book Antiqua" w:hAnsi="Book Antiqua"/>
        </w:rPr>
        <w:fldChar w:fldCharType="separate"/>
      </w:r>
      <w:r w:rsidR="001A76DD" w:rsidRPr="001A76DD">
        <w:rPr>
          <w:rFonts w:ascii="Book Antiqua" w:hAnsi="Book Antiqua"/>
        </w:rPr>
        <w:t>(Rahimov &amp; Aghayev, 2026)</w:t>
      </w:r>
      <w:r w:rsidR="001A76DD">
        <w:rPr>
          <w:rFonts w:ascii="Book Antiqua" w:hAnsi="Book Antiqua"/>
        </w:rPr>
        <w:fldChar w:fldCharType="end"/>
      </w:r>
      <w:r w:rsidR="00770E50" w:rsidRPr="00770E50">
        <w:rPr>
          <w:rFonts w:ascii="Book Antiqua" w:hAnsi="Book Antiqua"/>
        </w:rPr>
        <w:t xml:space="preserve">. </w:t>
      </w:r>
      <w:r w:rsidR="00770E50" w:rsidRPr="00416BAD">
        <w:rPr>
          <w:rFonts w:ascii="Book Antiqua" w:hAnsi="Book Antiqua"/>
        </w:rPr>
        <w:t>Least</w:t>
      </w:r>
      <w:r w:rsidR="00770E50" w:rsidRPr="00770E50">
        <w:rPr>
          <w:rFonts w:ascii="Book Antiqua" w:hAnsi="Book Antiqua"/>
        </w:rPr>
        <w:t xml:space="preserve"> </w:t>
      </w:r>
      <w:r w:rsidR="00770E50" w:rsidRPr="00416BAD">
        <w:rPr>
          <w:rFonts w:ascii="Book Antiqua" w:hAnsi="Book Antiqua"/>
        </w:rPr>
        <w:t>Connection</w:t>
      </w:r>
      <w:r w:rsidR="00770E50" w:rsidRPr="00770E50">
        <w:rPr>
          <w:rFonts w:ascii="Book Antiqua" w:hAnsi="Book Antiqua"/>
        </w:rPr>
        <w:t xml:space="preserve"> merutekan request ke server dengan jumlah koneksi aktif paling sedikit</w:t>
      </w:r>
      <w:r>
        <w:rPr>
          <w:rFonts w:ascii="Book Antiqua" w:hAnsi="Book Antiqua"/>
        </w:rPr>
        <w:t xml:space="preserve">, </w:t>
      </w:r>
      <w:r w:rsidRPr="008F4C05">
        <w:rPr>
          <w:rFonts w:ascii="Book Antiqua" w:hAnsi="Book Antiqua"/>
        </w:rPr>
        <w:t>lebih adaptive namun dengan overhead tracking lebih tinggi</w:t>
      </w:r>
      <w:r w:rsidR="00770E50" w:rsidRPr="00770E50">
        <w:rPr>
          <w:rFonts w:ascii="Book Antiqua" w:hAnsi="Book Antiqua"/>
        </w:rPr>
        <w:t xml:space="preserve"> </w:t>
      </w:r>
      <w:r w:rsidR="001A76DD">
        <w:rPr>
          <w:rFonts w:ascii="Book Antiqua" w:hAnsi="Book Antiqua"/>
          <w:b/>
          <w:bCs/>
          <w:i/>
          <w:iCs/>
        </w:rPr>
        <w:fldChar w:fldCharType="begin"/>
      </w:r>
      <w:r>
        <w:rPr>
          <w:rFonts w:ascii="Book Antiqua" w:hAnsi="Book Antiqua"/>
        </w:rPr>
        <w:instrText xml:space="preserve"> ADDIN ZOTERO_ITEM CSL_CITATION {"citationID":"yoTdEC8O","properties":{"formattedCitation":"(Rahmika et al., 2023; Wira Harjanti et al., 2022)","plainCitation":"(Rahmika et al., 2023; Wira Harjanti et al., 2022)","noteIndex":0},"citationItems":[{"id":186,"uris":["http://zotero.org/users/17611443/items/XJ3TMDII"],"itemData":{"id":186,"type":"article-journal","abstract":"Demands for information over the Internet massively increase through the continuous expansion of website applications. Therefore, generating powerful and efficient server architecture for web servers is a must to satisfy Internet users and avoid the overloaded system. The research focuses on developing a new mechanism for load balancing to distribute incoming HTTP requests in website applications by combining the Least Connection algorithm and Multi-Agent System (LC-MAS). The proposed mechanism distributes the request based on load condition and the fewest number of active connections. The research applies virtualization technology to build servers on this proposed mechanism. The architecture is built inside a physical server with Proxmox as virtualization management and Linux Debian 7.11 as an operating system. Then, the research is tested in two scenarios (LCMAS and LC) using 500, 1,000, and 1,500 requests. The performance of this proposed mechanism is measured through the values of average response time, throughput, and error percentage. The results show that the proposed mechanism (LC-MAS) distributes the workload more equally than LC, with an average response time for 1,500 requests of 1338.8 milliseconds, 20.07% error, and 125 transactions per second. The LC-MAS makes the website application performance much better when the request increases. The LC-MAS helps in the utilization of system resources and improves system robustness.","container-title":"CommIT (Communication and Information Technology) Journal","DOI":"10.21512/commit.v17i2.8872","ISSN":"2460-7010, 1979-2484","issue":"2","journalAbbreviation":"CommIT (Communication and Information Technology) Journal","license":"https://creativecommons.org/licenses/by-sa/4.0","page":"245-258","source":"DOI.org (Crossref)","title":"Web Server Load Balancing Mechanism with Least Connection Algorithm and Multi-Agent System","volume":"17","author":[{"family":"Rahmika","given":"Afiyah Rifkha"},{"family":"Tahir","given":"Zulkifli"},{"family":"Paundu","given":"Ady Wahyudi"},{"family":"Zainuddin","given":"Zahir"}],"issued":{"date-parts":[["2023",9,18]]}}},{"id":188,"uris":["http://zotero.org/users/17611443/items/FWADDW3D"],"itemData":{"id":188,"type":"article-journal","abstract":"Today's internet network is expanding quickly, which encourages consumers to connect to more server services. A reliable server system is required to handle these circumstances. One approach that can be taken is to implement multiple servers. However, using many servers affects the response time of the server to be able to serve requests. Improving server system services through the load balancing method needs to be balanced with analysis, testing and evaluation of the network architecture and algorithms used in order to produce an optimal server system. In order to determine the algorithm to be tested optimal response time value, this study compares and analyses the load balancing approach utilizing the least-connection algorithm and the round-robin algorithm. Based on the test results using a request value of 500 connections/second for 1000 requests and 600 connections/second for 1200 requests, the round-robin algorithm looks slightly better than the least-connection algorithm. However, in the test scenario for the value of 700 connections/second for 1400 requests, 800 connections/second for 1600 requests, and 900 connections/second for 1800 requests, the least-connection algorithm looks superior. So that the average response time of the least-connection algorithm is smaller when there is an increase in connections. This condition has an impact on the faster the server responds to requests from users so that server performance can be continuously improved.","container-title":"Applied Technology and Computing Science Journal","DOI":"10.33086/atcsj.v5i2.3743","ISSN":"2621-4474, 2621-4458","issue":"2","journalAbbreviation":"ATCSJ","license":"https://creativecommons.org/licenses/by-sa/4.0","page":"40-49","source":"DOI.org (Crossref)","title":"Load Balancing Analysis Using Round-Robin and Least-Connection Algorithms for Server Service Response Time","volume":"5","author":[{"family":"Wira Harjanti","given":"Trinugi"},{"family":"Setiyani","given":"Hari"},{"family":"Trianto","given":"Joko"}],"issued":{"date-parts":[["2022",12,31]]}}}],"schema":"https://github.com/citation-style-language/schema/raw/master/csl-citation.json"} </w:instrText>
      </w:r>
      <w:r w:rsidR="001A76DD">
        <w:rPr>
          <w:rFonts w:ascii="Book Antiqua" w:hAnsi="Book Antiqua"/>
          <w:b/>
          <w:bCs/>
          <w:i/>
          <w:iCs/>
        </w:rPr>
        <w:fldChar w:fldCharType="separate"/>
      </w:r>
      <w:r w:rsidRPr="008F4C05">
        <w:rPr>
          <w:rFonts w:ascii="Book Antiqua" w:hAnsi="Book Antiqua"/>
        </w:rPr>
        <w:t>(Rahmika et al., 2023; Wira Harjanti et al., 2022)</w:t>
      </w:r>
      <w:r w:rsidR="001A76DD">
        <w:rPr>
          <w:rFonts w:ascii="Book Antiqua" w:hAnsi="Book Antiqua"/>
          <w:b/>
          <w:bCs/>
          <w:i/>
          <w:iCs/>
        </w:rPr>
        <w:fldChar w:fldCharType="end"/>
      </w:r>
      <w:r w:rsidR="00770E50" w:rsidRPr="00770E50">
        <w:rPr>
          <w:rFonts w:ascii="Book Antiqua" w:hAnsi="Book Antiqua"/>
        </w:rPr>
        <w:t>.</w:t>
      </w:r>
      <w:r>
        <w:rPr>
          <w:rFonts w:ascii="Book Antiqua" w:hAnsi="Book Antiqua"/>
        </w:rPr>
        <w:t xml:space="preserve"> </w:t>
      </w:r>
      <w:r w:rsidR="009B6B23" w:rsidRPr="008F4C05">
        <w:rPr>
          <w:rFonts w:ascii="Book Antiqua" w:hAnsi="Book Antiqua"/>
        </w:rPr>
        <w:t>Weighted Round Robin</w:t>
      </w:r>
      <w:r w:rsidR="009B6B23" w:rsidRPr="009B6B23">
        <w:rPr>
          <w:rFonts w:ascii="Book Antiqua" w:hAnsi="Book Antiqua"/>
        </w:rPr>
        <w:t xml:space="preserve"> memberikan bobot berbeda pada setiap server berdasarkan kapasitasnya </w:t>
      </w:r>
      <w:r w:rsidR="00525C1D">
        <w:rPr>
          <w:rFonts w:ascii="Book Antiqua" w:hAnsi="Book Antiqua"/>
        </w:rPr>
        <w:fldChar w:fldCharType="begin"/>
      </w:r>
      <w:r w:rsidR="00525C1D">
        <w:rPr>
          <w:rFonts w:ascii="Book Antiqua" w:hAnsi="Book Antiqua"/>
        </w:rPr>
        <w:instrText xml:space="preserve"> ADDIN ZOTERO_ITEM CSL_CITATION {"citationID":"4Vbye4UO","properties":{"formattedCitation":"(Rizqi &amp; Dwi Nuryana, 2022)","plainCitation":"(Rizqi &amp; Dwi Nuryana, 2022)","noteIndex":0},"citationItems":[{"id":190,"uris":["http://zotero.org/users/17611443/items/WDHXM24W"],"itemData":{"id":190,"type":"article-journal","abstract":"Saat ini, kemajuan teknologi yang pesat memudahkan untuk mendapatkan informasi dan menyelesaikan pekerjaan dengan cepat. Salah satunya adalah penggunaan teknologi web. Oleh karena itu, peran web server sangat penting saat memproses permintaan dalam jumlah besar.Jenis penelitian ini merupakan penelitian eksperimental yang bertujuan untuk membandingkan performansi algoritma weighted round robin(WRR) dan algoritma weighted least connection(WLS) menggunakan nginx pada Virtual Private Server(VPS)Pada pengujian throughput rata – rata dari WLC adalah 150.9 thread/sec yang dimana hasil tersebut lebih unggul 38.31 thread/sec dari pada algoritma WRR. Untuk pengujian Response time menggunakan WLC rata – rata yang didapatkan 31.77 sec lebih cepat dibandingkan yang menggunakan WRR. Dan untuk pengujian Error Req untuk WRR mendapatkan rata – rata 39.66% lebih besar dibandingkan dengan WLC . Sedangkan untuk pengujian CPU dapat diambil kesimpulan bahwa konfigurasi bobot pada setiap server dan method mempengaruhi koneksi yang diterima setiap server.Dari keempat resource yang diuji membuktikan bahwa algoritma weighted least connection(WLC) lebih efisien dalam membagi traffic dikarenakan karakteristik dari algoritma weighted least connection(WLC) adalah membagi traffic tidak hanya dari bobot namun juga dari koneksi yang tersambung pada masing masing node.","container-title":"Journal of Informatics and Computer Science (JINACS)","DOI":"10.26740/jinacs.v4n01.p67-75","ISSN":"2686-2220","issue":"01","journalAbbreviation":"JINACS","page":"67-75","source":"DOI.org (Crossref)","title":"Analisis Perbandingan Kinerja Algoritma Weighted Round Robin dan Weighted Least Connection Menggunakan Load Balancing Nginx Pada Virtual Private Server(VPS)","volume":"4","author":[{"family":"Rizqi","given":"Muhammad Naufal Ammar"},{"family":"Dwi Nuryana","given":"I Kadek"}],"issued":{"date-parts":[["2022",7,22]]}}}],"schema":"https://github.com/citation-style-language/schema/raw/master/csl-citation.json"} </w:instrText>
      </w:r>
      <w:r w:rsidR="00525C1D">
        <w:rPr>
          <w:rFonts w:ascii="Book Antiqua" w:hAnsi="Book Antiqua"/>
        </w:rPr>
        <w:fldChar w:fldCharType="separate"/>
      </w:r>
      <w:r w:rsidR="00525C1D" w:rsidRPr="00525C1D">
        <w:rPr>
          <w:rFonts w:ascii="Book Antiqua" w:hAnsi="Book Antiqua"/>
        </w:rPr>
        <w:t>(Rizqi &amp; Dwi Nuryana, 2022)</w:t>
      </w:r>
      <w:r w:rsidR="00525C1D">
        <w:rPr>
          <w:rFonts w:ascii="Book Antiqua" w:hAnsi="Book Antiqua"/>
        </w:rPr>
        <w:fldChar w:fldCharType="end"/>
      </w:r>
      <w:r w:rsidR="009B6B23" w:rsidRPr="009B6B23">
        <w:rPr>
          <w:rFonts w:ascii="Book Antiqua" w:hAnsi="Book Antiqua"/>
        </w:rPr>
        <w:t xml:space="preserve">. Server dengan bobot lebih tinggi menerima lebih banyak requests </w:t>
      </w:r>
      <w:r w:rsidR="00525C1D">
        <w:rPr>
          <w:rFonts w:ascii="Book Antiqua" w:hAnsi="Book Antiqua"/>
        </w:rPr>
        <w:fldChar w:fldCharType="begin"/>
      </w:r>
      <w:r w:rsidR="00525C1D">
        <w:rPr>
          <w:rFonts w:ascii="Book Antiqua" w:hAnsi="Book Antiqua"/>
        </w:rPr>
        <w:instrText xml:space="preserve"> ADDIN ZOTERO_ITEM CSL_CITATION {"citationID":"PNRs0XnC","properties":{"formattedCitation":"(Gao &amp; Wu, 2022)","plainCitation":"(Gao &amp; Wu, 2022)","noteIndex":0},"citationItems":[{"id":192,"uris":["http://zotero.org/users/17611443/items/E4KRNWAB"],"itemData":{"id":192,"type":"article-journal","abstract":"Abstract\n            Load-balancing is a key component of highly available network infrastructure. Weighted round-robin is one of the important strategies to achieve load-balancing, which is a classic research subject. In recent years, the weighted round-robin algorithm has developed from static weight to dynamic. The Dynamic weighted round-robin algorithm needs further research in time-sensitive of dynamic weights and the rationality of results. Based on Nginx, this paper improves the dynamic weighting algorithm. Firstly, it proposes a method of dynamically calculating weights. The method determines the weight of the server in the cluster according to its theoretical performance and runtime state. Secondly, making the request allocation result more balanced and avoiding continuous centralized scheduling by an improved weighted algorithm. Experiments show that the algorithm proposed in this paper is effective and can improve system performance and load-balancing efficiency.","container-title":"Journal of Physics: Conference Series","DOI":"10.1088/1742-6596/2404/1/012047","ISSN":"1742-6588, 1742-6596","issue":"1","journalAbbreviation":"J. Phys.: Conf. Ser.","page":"012047","source":"DOI.org (Crossref)","title":"An Improved Dynamic Smooth Weighted Round-robin Load-balancing Algorithm","volume":"2404","author":[{"family":"Gao","given":"Chenhao"},{"family":"Wu","given":"Hengyang"}],"issued":{"date-parts":[["2022",12,1]]}}}],"schema":"https://github.com/citation-style-language/schema/raw/master/csl-citation.json"} </w:instrText>
      </w:r>
      <w:r w:rsidR="00525C1D">
        <w:rPr>
          <w:rFonts w:ascii="Book Antiqua" w:hAnsi="Book Antiqua"/>
        </w:rPr>
        <w:fldChar w:fldCharType="separate"/>
      </w:r>
      <w:r w:rsidR="00525C1D" w:rsidRPr="00525C1D">
        <w:rPr>
          <w:rFonts w:ascii="Book Antiqua" w:hAnsi="Book Antiqua"/>
        </w:rPr>
        <w:t>(Gao &amp; Wu, 2022)</w:t>
      </w:r>
      <w:r w:rsidR="00525C1D">
        <w:rPr>
          <w:rFonts w:ascii="Book Antiqua" w:hAnsi="Book Antiqua"/>
        </w:rPr>
        <w:fldChar w:fldCharType="end"/>
      </w:r>
      <w:r w:rsidR="009B6B23" w:rsidRPr="009B6B23">
        <w:rPr>
          <w:rFonts w:ascii="Book Antiqua" w:hAnsi="Book Antiqua"/>
        </w:rPr>
        <w:t xml:space="preserve">. Dari sisi kelebihan, algoritma ini optimal untuk diterapkan pada server heterogen, dapat dikonfigurasi sesuai dengan kapasitas masing-masing server, serta menghasilkan pola distribusi yang </w:t>
      </w:r>
      <w:r w:rsidR="009B6B23" w:rsidRPr="00416BAD">
        <w:rPr>
          <w:rFonts w:ascii="Book Antiqua" w:hAnsi="Book Antiqua"/>
          <w:i/>
          <w:iCs/>
        </w:rPr>
        <w:t>predictable</w:t>
      </w:r>
      <w:r w:rsidR="009B6B23" w:rsidRPr="009B6B23">
        <w:rPr>
          <w:rFonts w:ascii="Book Antiqua" w:hAnsi="Book Antiqua"/>
        </w:rPr>
        <w:t xml:space="preserve">. </w:t>
      </w:r>
    </w:p>
    <w:p w14:paraId="3818AC69" w14:textId="0065CB4A" w:rsidR="00A63018" w:rsidRPr="00293411" w:rsidRDefault="00A63018" w:rsidP="00D734BE">
      <w:pPr>
        <w:pStyle w:val="Heading1"/>
        <w:numPr>
          <w:ilvl w:val="0"/>
          <w:numId w:val="37"/>
        </w:numPr>
        <w:spacing w:before="0" w:after="60"/>
        <w:ind w:left="425" w:hanging="425"/>
        <w:rPr>
          <w:rFonts w:ascii="Book Antiqua" w:hAnsi="Book Antiqua"/>
          <w:sz w:val="22"/>
          <w:szCs w:val="22"/>
        </w:rPr>
      </w:pPr>
      <w:r w:rsidRPr="00293411">
        <w:rPr>
          <w:rFonts w:ascii="Book Antiqua" w:hAnsi="Book Antiqua"/>
          <w:sz w:val="22"/>
          <w:szCs w:val="22"/>
        </w:rPr>
        <w:t xml:space="preserve">METODOLOGI </w:t>
      </w:r>
    </w:p>
    <w:p w14:paraId="51AF51F2" w14:textId="1D0330C4" w:rsidR="004B21E0" w:rsidRPr="00F94255" w:rsidRDefault="00F94255" w:rsidP="006D196F">
      <w:pPr>
        <w:pStyle w:val="Heading2"/>
        <w:numPr>
          <w:ilvl w:val="0"/>
          <w:numId w:val="44"/>
        </w:numPr>
        <w:spacing w:after="60"/>
        <w:ind w:left="425" w:hanging="425"/>
        <w:rPr>
          <w:rFonts w:ascii="Book Antiqua" w:hAnsi="Book Antiqua"/>
          <w:i w:val="0"/>
          <w:iCs w:val="0"/>
          <w:sz w:val="22"/>
          <w:szCs w:val="22"/>
        </w:rPr>
      </w:pPr>
      <w:r w:rsidRPr="00F94255">
        <w:rPr>
          <w:rFonts w:ascii="Book Antiqua" w:hAnsi="Book Antiqua"/>
          <w:i w:val="0"/>
          <w:iCs w:val="0"/>
          <w:sz w:val="22"/>
          <w:szCs w:val="22"/>
        </w:rPr>
        <w:t>Desain Eksperimen</w:t>
      </w:r>
    </w:p>
    <w:p w14:paraId="125E84FD" w14:textId="4A2128CF" w:rsidR="00A926B9" w:rsidRDefault="00416BAD" w:rsidP="001A4E90">
      <w:pPr>
        <w:widowControl/>
        <w:autoSpaceDE/>
        <w:autoSpaceDN/>
        <w:ind w:right="335" w:firstLine="567"/>
        <w:jc w:val="both"/>
        <w:rPr>
          <w:rFonts w:ascii="Book Antiqua" w:eastAsia="Times New Roman" w:hAnsi="Book Antiqua" w:cs="Times New Roman"/>
        </w:rPr>
      </w:pPr>
      <w:r>
        <w:rPr>
          <w:rFonts w:ascii="Book Antiqua" w:eastAsia="Times New Roman" w:hAnsi="Book Antiqua" w:cs="Times New Roman"/>
        </w:rPr>
        <w:t>Studi</w:t>
      </w:r>
      <w:r w:rsidRPr="00416BAD">
        <w:rPr>
          <w:rFonts w:ascii="Book Antiqua" w:eastAsia="Times New Roman" w:hAnsi="Book Antiqua" w:cs="Times New Roman"/>
        </w:rPr>
        <w:t xml:space="preserve"> ini menggunakan pendekatan eksperimental dengan desain factorial 3×3 (3 strategi × 3 </w:t>
      </w:r>
      <w:r w:rsidRPr="00416BAD">
        <w:rPr>
          <w:rFonts w:ascii="Book Antiqua" w:eastAsia="Times New Roman" w:hAnsi="Book Antiqua" w:cs="Times New Roman"/>
          <w:i/>
          <w:iCs/>
        </w:rPr>
        <w:t>load</w:t>
      </w:r>
      <w:r w:rsidRPr="00416BAD">
        <w:rPr>
          <w:rFonts w:ascii="Book Antiqua" w:eastAsia="Times New Roman" w:hAnsi="Book Antiqua" w:cs="Times New Roman"/>
        </w:rPr>
        <w:t xml:space="preserve"> </w:t>
      </w:r>
      <w:r w:rsidRPr="00416BAD">
        <w:rPr>
          <w:rFonts w:ascii="Book Antiqua" w:eastAsia="Times New Roman" w:hAnsi="Book Antiqua" w:cs="Times New Roman"/>
          <w:i/>
          <w:iCs/>
        </w:rPr>
        <w:t>levels</w:t>
      </w:r>
      <w:r w:rsidRPr="00416BAD">
        <w:rPr>
          <w:rFonts w:ascii="Book Antiqua" w:eastAsia="Times New Roman" w:hAnsi="Book Antiqua" w:cs="Times New Roman"/>
        </w:rPr>
        <w:t>). Setiap kondisi direplikasi 3 kali untuk menyeimbangkan validitas statistik dengan kelayakan eksperimental</w:t>
      </w:r>
      <w:r w:rsidR="001A4E90">
        <w:rPr>
          <w:rFonts w:ascii="Book Antiqua" w:eastAsia="Times New Roman" w:hAnsi="Book Antiqua" w:cs="Times New Roman"/>
        </w:rPr>
        <w:t xml:space="preserve"> seperti diperlihatkan pada Tabel 1 </w:t>
      </w:r>
      <w:r w:rsidR="00B51934">
        <w:rPr>
          <w:rFonts w:ascii="Book Antiqua" w:eastAsia="Times New Roman" w:hAnsi="Book Antiqua" w:cs="Times New Roman"/>
        </w:rPr>
        <w:fldChar w:fldCharType="begin"/>
      </w:r>
      <w:r w:rsidR="00B51934">
        <w:rPr>
          <w:rFonts w:ascii="Book Antiqua" w:eastAsia="Times New Roman" w:hAnsi="Book Antiqua" w:cs="Times New Roman"/>
        </w:rPr>
        <w:instrText xml:space="preserve"> ADDIN ZOTERO_ITEM CSL_CITATION {"citationID":"T7njjshs","properties":{"formattedCitation":"(Montgomery, 2017)","plainCitation":"(Montgomery, 2017)","noteIndex":0},"citationItems":[{"id":193,"uris":["http://zotero.org/users/17611443/items/7N9YY6SF"],"itemData":{"id":193,"type":"book","abstract":"Design and Analysis of Experiments, 9th Edition continues to help senior and graduate students in engineering, business, and statistics-as well as working practitioners-to design and analyze experiments for improving the quality, efficiency and performance of working systems. This bestselling text maintains its comprehensive coverage by including: new examples, exercises, and problems (including in the areas of biochemistry and biotechnology); new topics and problems in the area of response surface; new topics in nested and split-plot design; and the residual maximum likelihood method is now emphasized throughout the book.--","edition":"Ninth edition","ISBN":"978-1-119-11347-8","language":"eng","number-of-pages":"1","publisher":"John Wiley &amp; Sons, Inc","publisher-place":"Hoboken, NJ","source":"K10plus ISBN","title":"Design and analysis of experiments","author":[{"family":"Montgomery","given":"Douglas C."}],"issued":{"date-parts":[["2017"]]}}}],"schema":"https://github.com/citation-style-language/schema/raw/master/csl-citation.json"} </w:instrText>
      </w:r>
      <w:r w:rsidR="00B51934">
        <w:rPr>
          <w:rFonts w:ascii="Book Antiqua" w:eastAsia="Times New Roman" w:hAnsi="Book Antiqua" w:cs="Times New Roman"/>
        </w:rPr>
        <w:fldChar w:fldCharType="separate"/>
      </w:r>
      <w:r w:rsidR="00B51934" w:rsidRPr="00B51934">
        <w:rPr>
          <w:rFonts w:ascii="Book Antiqua" w:hAnsi="Book Antiqua"/>
        </w:rPr>
        <w:t>(Montgomery, 2017)</w:t>
      </w:r>
      <w:r w:rsidR="00B51934">
        <w:rPr>
          <w:rFonts w:ascii="Book Antiqua" w:eastAsia="Times New Roman" w:hAnsi="Book Antiqua" w:cs="Times New Roman"/>
        </w:rPr>
        <w:fldChar w:fldCharType="end"/>
      </w:r>
      <w:r w:rsidR="008615F1">
        <w:rPr>
          <w:rFonts w:ascii="Book Antiqua" w:eastAsia="Times New Roman" w:hAnsi="Book Antiqua" w:cs="Times New Roman"/>
        </w:rPr>
        <w:t>.</w:t>
      </w:r>
      <w:r w:rsidR="001A4E90">
        <w:rPr>
          <w:rFonts w:ascii="Book Antiqua" w:eastAsia="Times New Roman" w:hAnsi="Book Antiqua" w:cs="Times New Roman"/>
        </w:rPr>
        <w:t xml:space="preserve"> </w:t>
      </w:r>
      <w:r w:rsidR="008615F1" w:rsidRPr="008615F1">
        <w:rPr>
          <w:rFonts w:ascii="Book Antiqua" w:eastAsia="Times New Roman" w:hAnsi="Book Antiqua" w:cs="Times New Roman"/>
        </w:rPr>
        <w:t xml:space="preserve">Jumlah replikasi ini selaras dengan praktik standar dalam penelitian eksperimental computer science </w:t>
      </w:r>
      <w:r w:rsidR="00B51934">
        <w:rPr>
          <w:rFonts w:ascii="Book Antiqua" w:eastAsia="Times New Roman" w:hAnsi="Book Antiqua" w:cs="Times New Roman"/>
        </w:rPr>
        <w:fldChar w:fldCharType="begin"/>
      </w:r>
      <w:r w:rsidR="00B51934">
        <w:rPr>
          <w:rFonts w:ascii="Book Antiqua" w:eastAsia="Times New Roman" w:hAnsi="Book Antiqua" w:cs="Times New Roman"/>
        </w:rPr>
        <w:instrText xml:space="preserve"> ADDIN ZOTERO_ITEM CSL_CITATION {"citationID":"CTEmVa5b","properties":{"formattedCitation":"(Wohlin et al., 2012)","plainCitation":"(Wohlin et al., 2012)","noteIndex":0},"citationItems":[{"id":195,"uris":["http://zotero.org/users/17611443/items/BRQ9TS69"],"itemData":{"id":195,"type":"book","DOI":"10.1007/978-3-642-29044-2","ISBN":"978-3-642-29043-5","language":"en","license":"http://www.springer.com/tdm","publisher":"Springer Berlin Heidelberg","publisher-place":"Berlin, Heidelberg","source":"DOI.org (Crossref)","title":"Experimentation in Software Engineering","URL":"http://link.springer.com/10.1007/978-3-642-29044-2","author":[{"family":"Wohlin","given":"Claes"},{"family":"Runeson","given":"Per"},{"family":"Höst","given":"Martin"},{"family":"Ohlsson","given":"Magnus C."},{"family":"Regnell","given":"Björn"},{"family":"Wesslén","given":"Anders"}],"accessed":{"date-parts":[["2026",4,13]]},"issued":{"date-parts":[["2012"]]}}}],"schema":"https://github.com/citation-style-language/schema/raw/master/csl-citation.json"} </w:instrText>
      </w:r>
      <w:r w:rsidR="00B51934">
        <w:rPr>
          <w:rFonts w:ascii="Book Antiqua" w:eastAsia="Times New Roman" w:hAnsi="Book Antiqua" w:cs="Times New Roman"/>
        </w:rPr>
        <w:fldChar w:fldCharType="separate"/>
      </w:r>
      <w:r w:rsidR="00B51934" w:rsidRPr="00B51934">
        <w:rPr>
          <w:rFonts w:ascii="Book Antiqua" w:hAnsi="Book Antiqua"/>
        </w:rPr>
        <w:t>(Wohlin et al., 2012)</w:t>
      </w:r>
      <w:r w:rsidR="00B51934">
        <w:rPr>
          <w:rFonts w:ascii="Book Antiqua" w:eastAsia="Times New Roman" w:hAnsi="Book Antiqua" w:cs="Times New Roman"/>
        </w:rPr>
        <w:fldChar w:fldCharType="end"/>
      </w:r>
      <w:r w:rsidR="006A1ECE">
        <w:rPr>
          <w:rFonts w:ascii="Book Antiqua" w:eastAsia="Times New Roman" w:hAnsi="Book Antiqua" w:cs="Times New Roman"/>
        </w:rPr>
        <w:t>.</w:t>
      </w:r>
    </w:p>
    <w:p w14:paraId="2DA6D4C1" w14:textId="4827E424" w:rsidR="00BB2103" w:rsidRPr="00535BFD" w:rsidRDefault="00BB2103" w:rsidP="00BB2103">
      <w:pPr>
        <w:widowControl/>
        <w:autoSpaceDE/>
        <w:autoSpaceDN/>
        <w:spacing w:before="120" w:after="120"/>
        <w:jc w:val="center"/>
        <w:rPr>
          <w:rFonts w:ascii="Book Antiqua" w:eastAsia="Lustria" w:hAnsi="Book Antiqua" w:cs="Lustria"/>
          <w:bCs/>
          <w:sz w:val="20"/>
          <w:szCs w:val="20"/>
          <w:lang w:eastAsia="en-ID"/>
        </w:rPr>
      </w:pPr>
      <w:r w:rsidRPr="00535BFD">
        <w:rPr>
          <w:rFonts w:ascii="Book Antiqua" w:eastAsia="Lustria" w:hAnsi="Book Antiqua" w:cs="Lustria"/>
          <w:bCs/>
          <w:color w:val="000000"/>
          <w:sz w:val="20"/>
          <w:szCs w:val="20"/>
          <w:lang w:eastAsia="en-ID"/>
        </w:rPr>
        <w:lastRenderedPageBreak/>
        <w:t xml:space="preserve">Tabel. 1 </w:t>
      </w:r>
      <w:r w:rsidR="00C85825" w:rsidRPr="00535BFD">
        <w:rPr>
          <w:rFonts w:ascii="Book Antiqua" w:eastAsia="Lustria" w:hAnsi="Book Antiqua" w:cs="Lustria"/>
          <w:bCs/>
          <w:color w:val="000000"/>
          <w:sz w:val="20"/>
          <w:szCs w:val="20"/>
          <w:lang w:eastAsia="en-ID"/>
        </w:rPr>
        <w:t>Desain Eksperimen</w:t>
      </w:r>
    </w:p>
    <w:tbl>
      <w:tblPr>
        <w:tblStyle w:val="5"/>
        <w:tblW w:w="8080" w:type="dxa"/>
        <w:jc w:val="center"/>
        <w:tblBorders>
          <w:top w:val="single" w:sz="4" w:space="0" w:color="000000"/>
          <w:bottom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8"/>
        <w:gridCol w:w="71"/>
        <w:gridCol w:w="5031"/>
      </w:tblGrid>
      <w:tr w:rsidR="00BB2103" w:rsidRPr="00FA3580" w14:paraId="6A0B979A" w14:textId="77777777" w:rsidTr="001A4E90">
        <w:trPr>
          <w:trHeight w:val="64"/>
          <w:tblHeader/>
          <w:jc w:val="center"/>
        </w:trPr>
        <w:tc>
          <w:tcPr>
            <w:tcW w:w="3049" w:type="dxa"/>
            <w:gridSpan w:val="2"/>
            <w:tcBorders>
              <w:top w:val="single" w:sz="12" w:space="0" w:color="000000"/>
              <w:bottom w:val="single" w:sz="12" w:space="0" w:color="000000"/>
              <w:right w:val="nil"/>
            </w:tcBorders>
            <w:shd w:val="clear" w:color="auto" w:fill="FFFFFF"/>
            <w:tcMar>
              <w:top w:w="30" w:type="dxa"/>
              <w:left w:w="30" w:type="dxa"/>
              <w:bottom w:w="30" w:type="dxa"/>
              <w:right w:w="30" w:type="dxa"/>
            </w:tcMar>
            <w:vAlign w:val="center"/>
          </w:tcPr>
          <w:p w14:paraId="743CBD83" w14:textId="77777777" w:rsidR="00BB2103" w:rsidRPr="009555D5" w:rsidRDefault="00BB2103" w:rsidP="00EE1A1E">
            <w:pPr>
              <w:jc w:val="center"/>
              <w:rPr>
                <w:rFonts w:ascii="Book Antiqua" w:eastAsia="Lustria" w:hAnsi="Book Antiqua" w:cs="Lustria"/>
                <w:b/>
              </w:rPr>
            </w:pPr>
            <w:r w:rsidRPr="009555D5">
              <w:rPr>
                <w:rFonts w:ascii="Book Antiqua" w:eastAsia="Lustria" w:hAnsi="Book Antiqua" w:cs="Lustria"/>
                <w:b/>
              </w:rPr>
              <w:t>Faktor</w:t>
            </w:r>
          </w:p>
        </w:tc>
        <w:tc>
          <w:tcPr>
            <w:tcW w:w="5031" w:type="dxa"/>
            <w:tcBorders>
              <w:top w:val="single" w:sz="12" w:space="0" w:color="000000"/>
              <w:left w:val="nil"/>
              <w:bottom w:val="single" w:sz="12" w:space="0" w:color="000000"/>
            </w:tcBorders>
            <w:shd w:val="clear" w:color="auto" w:fill="FFFFFF"/>
            <w:vAlign w:val="center"/>
          </w:tcPr>
          <w:p w14:paraId="593F3CC8" w14:textId="77777777" w:rsidR="00BB2103" w:rsidRPr="009555D5" w:rsidRDefault="00BB2103" w:rsidP="00EE1A1E">
            <w:pPr>
              <w:jc w:val="center"/>
              <w:rPr>
                <w:rFonts w:ascii="Book Antiqua" w:eastAsia="Lustria" w:hAnsi="Book Antiqua" w:cs="Lustria"/>
                <w:b/>
              </w:rPr>
            </w:pPr>
            <w:r w:rsidRPr="009555D5">
              <w:rPr>
                <w:rFonts w:ascii="Book Antiqua" w:eastAsia="Lustria" w:hAnsi="Book Antiqua" w:cs="Lustria"/>
                <w:b/>
              </w:rPr>
              <w:t>Level</w:t>
            </w:r>
          </w:p>
        </w:tc>
      </w:tr>
      <w:tr w:rsidR="00BB2103" w:rsidRPr="00FA3580" w14:paraId="637AB96D" w14:textId="77777777" w:rsidTr="001A4E90">
        <w:trPr>
          <w:trHeight w:val="64"/>
          <w:tblHeader/>
          <w:jc w:val="center"/>
        </w:trPr>
        <w:tc>
          <w:tcPr>
            <w:tcW w:w="2978" w:type="dxa"/>
            <w:tcBorders>
              <w:top w:val="single" w:sz="12" w:space="0" w:color="000000"/>
              <w:right w:val="nil"/>
            </w:tcBorders>
            <w:shd w:val="clear" w:color="auto" w:fill="FFFFFF"/>
            <w:tcMar>
              <w:top w:w="30" w:type="dxa"/>
              <w:left w:w="30" w:type="dxa"/>
              <w:bottom w:w="30" w:type="dxa"/>
              <w:right w:w="30" w:type="dxa"/>
            </w:tcMar>
            <w:vAlign w:val="center"/>
          </w:tcPr>
          <w:p w14:paraId="59C3CBB5" w14:textId="77777777" w:rsidR="00BB2103" w:rsidRPr="009555D5" w:rsidRDefault="00BB2103" w:rsidP="00EE1A1E">
            <w:pPr>
              <w:jc w:val="center"/>
              <w:rPr>
                <w:rFonts w:ascii="Book Antiqua" w:eastAsia="Lustria" w:hAnsi="Book Antiqua" w:cs="Lustria"/>
                <w:b/>
              </w:rPr>
            </w:pPr>
            <w:r w:rsidRPr="009555D5">
              <w:rPr>
                <w:rFonts w:ascii="Book Antiqua" w:eastAsia="Lustria" w:hAnsi="Book Antiqua" w:cs="Lustria"/>
                <w:bCs/>
              </w:rPr>
              <w:t>Strategi Load Balancing</w:t>
            </w:r>
          </w:p>
        </w:tc>
        <w:tc>
          <w:tcPr>
            <w:tcW w:w="5102" w:type="dxa"/>
            <w:gridSpan w:val="2"/>
            <w:tcBorders>
              <w:top w:val="single" w:sz="12" w:space="0" w:color="000000"/>
              <w:left w:val="nil"/>
            </w:tcBorders>
            <w:shd w:val="clear" w:color="auto" w:fill="FFFFFF"/>
            <w:tcMar>
              <w:top w:w="30" w:type="dxa"/>
              <w:left w:w="30" w:type="dxa"/>
              <w:bottom w:w="30" w:type="dxa"/>
              <w:right w:w="30" w:type="dxa"/>
            </w:tcMar>
            <w:vAlign w:val="center"/>
          </w:tcPr>
          <w:p w14:paraId="476AB3A6" w14:textId="77777777" w:rsidR="00BB2103" w:rsidRPr="009555D5" w:rsidRDefault="00BB2103" w:rsidP="00EE1A1E">
            <w:pPr>
              <w:jc w:val="center"/>
              <w:rPr>
                <w:rFonts w:ascii="Book Antiqua" w:eastAsia="Lustria" w:hAnsi="Book Antiqua" w:cs="Lustria"/>
                <w:b/>
              </w:rPr>
            </w:pPr>
            <w:r w:rsidRPr="009555D5">
              <w:rPr>
                <w:rFonts w:ascii="Book Antiqua" w:eastAsia="Lustria" w:hAnsi="Book Antiqua" w:cs="Lustria"/>
                <w:bCs/>
              </w:rPr>
              <w:t>Round Robin, Least Connection, Weighted RR</w:t>
            </w:r>
          </w:p>
        </w:tc>
      </w:tr>
      <w:tr w:rsidR="00BB2103" w:rsidRPr="00FA3580" w14:paraId="4842A496" w14:textId="77777777" w:rsidTr="001A4E90">
        <w:trPr>
          <w:trHeight w:val="64"/>
          <w:tblHeader/>
          <w:jc w:val="center"/>
        </w:trPr>
        <w:tc>
          <w:tcPr>
            <w:tcW w:w="2978" w:type="dxa"/>
            <w:tcBorders>
              <w:right w:val="nil"/>
            </w:tcBorders>
            <w:shd w:val="clear" w:color="auto" w:fill="FFFFFF"/>
            <w:tcMar>
              <w:top w:w="30" w:type="dxa"/>
              <w:left w:w="30" w:type="dxa"/>
              <w:bottom w:w="30" w:type="dxa"/>
              <w:right w:w="30" w:type="dxa"/>
            </w:tcMar>
            <w:vAlign w:val="center"/>
          </w:tcPr>
          <w:p w14:paraId="7628676E" w14:textId="77777777" w:rsidR="00BB2103" w:rsidRPr="009555D5" w:rsidRDefault="00BB2103" w:rsidP="00EE1A1E">
            <w:pPr>
              <w:jc w:val="center"/>
              <w:rPr>
                <w:rFonts w:ascii="Book Antiqua" w:eastAsia="Lustria" w:hAnsi="Book Antiqua" w:cs="Lustria"/>
                <w:bCs/>
              </w:rPr>
            </w:pPr>
            <w:r w:rsidRPr="009555D5">
              <w:rPr>
                <w:rFonts w:ascii="Book Antiqua" w:eastAsia="Lustria" w:hAnsi="Book Antiqua" w:cs="Lustria"/>
                <w:bCs/>
              </w:rPr>
              <w:t>Load Level</w:t>
            </w:r>
          </w:p>
        </w:tc>
        <w:tc>
          <w:tcPr>
            <w:tcW w:w="5102" w:type="dxa"/>
            <w:gridSpan w:val="2"/>
            <w:tcBorders>
              <w:left w:val="nil"/>
            </w:tcBorders>
            <w:shd w:val="clear" w:color="auto" w:fill="FFFFFF"/>
            <w:tcMar>
              <w:top w:w="30" w:type="dxa"/>
              <w:left w:w="30" w:type="dxa"/>
              <w:bottom w:w="30" w:type="dxa"/>
              <w:right w:w="30" w:type="dxa"/>
            </w:tcMar>
            <w:vAlign w:val="center"/>
          </w:tcPr>
          <w:p w14:paraId="0714E931" w14:textId="2E0BE3B9" w:rsidR="00BB2103" w:rsidRPr="009555D5" w:rsidRDefault="001A4E90" w:rsidP="00EE1A1E">
            <w:pPr>
              <w:jc w:val="center"/>
              <w:rPr>
                <w:rFonts w:ascii="Book Antiqua" w:eastAsia="Lustria" w:hAnsi="Book Antiqua" w:cs="Lustria"/>
                <w:bCs/>
              </w:rPr>
            </w:pPr>
            <w:r w:rsidRPr="009555D5">
              <w:rPr>
                <w:rFonts w:ascii="Book Antiqua" w:eastAsia="Lustria" w:hAnsi="Book Antiqua" w:cs="Lustria"/>
                <w:bCs/>
              </w:rPr>
              <w:t>Low (10–20 req/s), Medium (25–50 req/s), High (50–100 req/s)</w:t>
            </w:r>
          </w:p>
        </w:tc>
      </w:tr>
      <w:tr w:rsidR="00BB2103" w:rsidRPr="00FA3580" w14:paraId="7536455A" w14:textId="77777777" w:rsidTr="001A4E90">
        <w:trPr>
          <w:trHeight w:val="64"/>
          <w:tblHeader/>
          <w:jc w:val="center"/>
        </w:trPr>
        <w:tc>
          <w:tcPr>
            <w:tcW w:w="2978" w:type="dxa"/>
            <w:tcBorders>
              <w:right w:val="nil"/>
            </w:tcBorders>
            <w:shd w:val="clear" w:color="auto" w:fill="FFFFFF"/>
            <w:tcMar>
              <w:top w:w="30" w:type="dxa"/>
              <w:left w:w="30" w:type="dxa"/>
              <w:bottom w:w="30" w:type="dxa"/>
              <w:right w:w="30" w:type="dxa"/>
            </w:tcMar>
            <w:vAlign w:val="center"/>
          </w:tcPr>
          <w:p w14:paraId="3FB0F9A4" w14:textId="77777777" w:rsidR="00BB2103" w:rsidRPr="009555D5" w:rsidRDefault="00BB2103" w:rsidP="00EE1A1E">
            <w:pPr>
              <w:jc w:val="center"/>
              <w:rPr>
                <w:rFonts w:ascii="Book Antiqua" w:eastAsia="Lustria" w:hAnsi="Book Antiqua" w:cs="Lustria"/>
                <w:bCs/>
              </w:rPr>
            </w:pPr>
            <w:r w:rsidRPr="009555D5">
              <w:rPr>
                <w:rFonts w:ascii="Book Antiqua" w:eastAsia="Lustria" w:hAnsi="Book Antiqua" w:cs="Lustria"/>
                <w:bCs/>
              </w:rPr>
              <w:t>Replikasi</w:t>
            </w:r>
          </w:p>
        </w:tc>
        <w:tc>
          <w:tcPr>
            <w:tcW w:w="5102" w:type="dxa"/>
            <w:gridSpan w:val="2"/>
            <w:tcBorders>
              <w:left w:val="nil"/>
            </w:tcBorders>
            <w:shd w:val="clear" w:color="auto" w:fill="FFFFFF"/>
            <w:tcMar>
              <w:top w:w="30" w:type="dxa"/>
              <w:left w:w="30" w:type="dxa"/>
              <w:bottom w:w="30" w:type="dxa"/>
              <w:right w:w="30" w:type="dxa"/>
            </w:tcMar>
            <w:vAlign w:val="center"/>
          </w:tcPr>
          <w:p w14:paraId="0365D8AE" w14:textId="52E1FA4D" w:rsidR="00BB2103" w:rsidRPr="009555D5" w:rsidRDefault="00C85825" w:rsidP="00EE1A1E">
            <w:pPr>
              <w:jc w:val="center"/>
              <w:rPr>
                <w:rFonts w:ascii="Book Antiqua" w:eastAsia="Lustria" w:hAnsi="Book Antiqua" w:cs="Lustria"/>
                <w:bCs/>
              </w:rPr>
            </w:pPr>
            <w:r w:rsidRPr="009555D5">
              <w:rPr>
                <w:rFonts w:ascii="Book Antiqua" w:eastAsia="Lustria" w:hAnsi="Book Antiqua" w:cs="Lustria"/>
                <w:bCs/>
              </w:rPr>
              <w:t>3</w:t>
            </w:r>
            <w:r w:rsidR="00BB2103" w:rsidRPr="009555D5">
              <w:rPr>
                <w:rFonts w:ascii="Book Antiqua" w:eastAsia="Lustria" w:hAnsi="Book Antiqua" w:cs="Lustria"/>
                <w:bCs/>
              </w:rPr>
              <w:t xml:space="preserve"> runs per kondisi</w:t>
            </w:r>
            <w:r w:rsidRPr="009555D5">
              <w:rPr>
                <w:rFonts w:ascii="Book Antiqua" w:eastAsia="Lustria" w:hAnsi="Book Antiqua" w:cs="Lustria"/>
                <w:bCs/>
              </w:rPr>
              <w:t xml:space="preserve"> (N=3)</w:t>
            </w:r>
          </w:p>
        </w:tc>
      </w:tr>
      <w:tr w:rsidR="00BB2103" w:rsidRPr="00FA3580" w14:paraId="11D0B6F5" w14:textId="77777777" w:rsidTr="001A4E90">
        <w:trPr>
          <w:trHeight w:val="64"/>
          <w:tblHeader/>
          <w:jc w:val="center"/>
        </w:trPr>
        <w:tc>
          <w:tcPr>
            <w:tcW w:w="2978" w:type="dxa"/>
            <w:tcBorders>
              <w:right w:val="nil"/>
            </w:tcBorders>
            <w:shd w:val="clear" w:color="auto" w:fill="FFFFFF"/>
            <w:tcMar>
              <w:top w:w="30" w:type="dxa"/>
              <w:left w:w="30" w:type="dxa"/>
              <w:bottom w:w="30" w:type="dxa"/>
              <w:right w:w="30" w:type="dxa"/>
            </w:tcMar>
            <w:vAlign w:val="center"/>
          </w:tcPr>
          <w:p w14:paraId="3E0F8C1A" w14:textId="131276A4" w:rsidR="00BB2103" w:rsidRPr="009555D5" w:rsidRDefault="00BB2103" w:rsidP="00EE1A1E">
            <w:pPr>
              <w:jc w:val="center"/>
              <w:rPr>
                <w:rFonts w:ascii="Book Antiqua" w:eastAsia="Lustria" w:hAnsi="Book Antiqua" w:cs="Lustria"/>
                <w:bCs/>
              </w:rPr>
            </w:pPr>
            <w:r w:rsidRPr="009555D5">
              <w:rPr>
                <w:rFonts w:ascii="Book Antiqua" w:eastAsia="Lustria" w:hAnsi="Book Antiqua" w:cs="Lustria"/>
                <w:bCs/>
              </w:rPr>
              <w:t xml:space="preserve">Total </w:t>
            </w:r>
            <w:r w:rsidR="00C85825" w:rsidRPr="009555D5">
              <w:rPr>
                <w:rFonts w:ascii="Book Antiqua" w:eastAsia="Lustria" w:hAnsi="Book Antiqua" w:cs="Lustria"/>
                <w:bCs/>
              </w:rPr>
              <w:t>e</w:t>
            </w:r>
            <w:r w:rsidRPr="009555D5">
              <w:rPr>
                <w:rFonts w:ascii="Book Antiqua" w:eastAsia="Lustria" w:hAnsi="Book Antiqua" w:cs="Lustria"/>
                <w:bCs/>
              </w:rPr>
              <w:t>ksperimen</w:t>
            </w:r>
            <w:r w:rsidR="00C85825" w:rsidRPr="009555D5">
              <w:rPr>
                <w:rFonts w:ascii="Book Antiqua" w:eastAsia="Lustria" w:hAnsi="Book Antiqua" w:cs="Lustria"/>
                <w:bCs/>
              </w:rPr>
              <w:t xml:space="preserve"> performance</w:t>
            </w:r>
          </w:p>
        </w:tc>
        <w:tc>
          <w:tcPr>
            <w:tcW w:w="5102" w:type="dxa"/>
            <w:gridSpan w:val="2"/>
            <w:tcBorders>
              <w:left w:val="nil"/>
            </w:tcBorders>
            <w:shd w:val="clear" w:color="auto" w:fill="FFFFFF"/>
            <w:tcMar>
              <w:top w:w="30" w:type="dxa"/>
              <w:left w:w="30" w:type="dxa"/>
              <w:bottom w:w="30" w:type="dxa"/>
              <w:right w:w="30" w:type="dxa"/>
            </w:tcMar>
            <w:vAlign w:val="center"/>
          </w:tcPr>
          <w:p w14:paraId="757E8567" w14:textId="4D29C846" w:rsidR="00BB2103" w:rsidRPr="009555D5" w:rsidRDefault="00BB2103" w:rsidP="00EE1A1E">
            <w:pPr>
              <w:jc w:val="center"/>
              <w:rPr>
                <w:rFonts w:ascii="Book Antiqua" w:eastAsia="Lustria" w:hAnsi="Book Antiqua" w:cs="Lustria"/>
                <w:bCs/>
              </w:rPr>
            </w:pPr>
            <w:r w:rsidRPr="009555D5">
              <w:rPr>
                <w:rFonts w:ascii="Book Antiqua" w:eastAsia="Lustria" w:hAnsi="Book Antiqua" w:cs="Lustria"/>
                <w:bCs/>
              </w:rPr>
              <w:t xml:space="preserve">3 x 3 x </w:t>
            </w:r>
            <w:r w:rsidR="00C85825" w:rsidRPr="009555D5">
              <w:rPr>
                <w:rFonts w:ascii="Book Antiqua" w:eastAsia="Lustria" w:hAnsi="Book Antiqua" w:cs="Lustria"/>
                <w:bCs/>
              </w:rPr>
              <w:t>3</w:t>
            </w:r>
            <w:r w:rsidRPr="009555D5">
              <w:rPr>
                <w:rFonts w:ascii="Book Antiqua" w:eastAsia="Lustria" w:hAnsi="Book Antiqua" w:cs="Lustria"/>
                <w:bCs/>
              </w:rPr>
              <w:t xml:space="preserve"> = </w:t>
            </w:r>
            <w:r w:rsidR="00C85825" w:rsidRPr="009555D5">
              <w:rPr>
                <w:rFonts w:ascii="Book Antiqua" w:eastAsia="Lustria" w:hAnsi="Book Antiqua" w:cs="Lustria"/>
                <w:bCs/>
              </w:rPr>
              <w:t>27</w:t>
            </w:r>
            <w:r w:rsidRPr="009555D5">
              <w:rPr>
                <w:rFonts w:ascii="Book Antiqua" w:eastAsia="Lustria" w:hAnsi="Book Antiqua" w:cs="Lustria"/>
                <w:bCs/>
              </w:rPr>
              <w:t xml:space="preserve"> runs</w:t>
            </w:r>
          </w:p>
        </w:tc>
      </w:tr>
      <w:tr w:rsidR="00C85825" w:rsidRPr="00FA3580" w14:paraId="70D0377C" w14:textId="77777777" w:rsidTr="001A4E90">
        <w:trPr>
          <w:trHeight w:val="64"/>
          <w:tblHeader/>
          <w:jc w:val="center"/>
        </w:trPr>
        <w:tc>
          <w:tcPr>
            <w:tcW w:w="2978" w:type="dxa"/>
            <w:tcBorders>
              <w:right w:val="nil"/>
            </w:tcBorders>
            <w:shd w:val="clear" w:color="auto" w:fill="FFFFFF"/>
            <w:tcMar>
              <w:top w:w="30" w:type="dxa"/>
              <w:left w:w="30" w:type="dxa"/>
              <w:bottom w:w="30" w:type="dxa"/>
              <w:right w:w="30" w:type="dxa"/>
            </w:tcMar>
            <w:vAlign w:val="center"/>
          </w:tcPr>
          <w:p w14:paraId="259291E8" w14:textId="45AA1FF8" w:rsidR="00C85825" w:rsidRPr="009555D5" w:rsidRDefault="00C85825" w:rsidP="00EE1A1E">
            <w:pPr>
              <w:jc w:val="center"/>
              <w:rPr>
                <w:rFonts w:ascii="Book Antiqua" w:eastAsia="Lustria" w:hAnsi="Book Antiqua" w:cs="Lustria"/>
                <w:bCs/>
              </w:rPr>
            </w:pPr>
            <w:r w:rsidRPr="009555D5">
              <w:rPr>
                <w:rFonts w:ascii="Book Antiqua" w:eastAsia="Lustria" w:hAnsi="Book Antiqua" w:cs="Lustria"/>
                <w:bCs/>
              </w:rPr>
              <w:t>Total eksperimen fault tolerance</w:t>
            </w:r>
          </w:p>
        </w:tc>
        <w:tc>
          <w:tcPr>
            <w:tcW w:w="5102" w:type="dxa"/>
            <w:gridSpan w:val="2"/>
            <w:tcBorders>
              <w:left w:val="nil"/>
            </w:tcBorders>
            <w:shd w:val="clear" w:color="auto" w:fill="FFFFFF"/>
            <w:tcMar>
              <w:top w:w="30" w:type="dxa"/>
              <w:left w:w="30" w:type="dxa"/>
              <w:bottom w:w="30" w:type="dxa"/>
              <w:right w:w="30" w:type="dxa"/>
            </w:tcMar>
            <w:vAlign w:val="center"/>
          </w:tcPr>
          <w:p w14:paraId="02F44A3A" w14:textId="5D14898A" w:rsidR="00C85825" w:rsidRPr="009555D5" w:rsidRDefault="00C85825" w:rsidP="00EE1A1E">
            <w:pPr>
              <w:jc w:val="center"/>
              <w:rPr>
                <w:rFonts w:ascii="Book Antiqua" w:eastAsia="Lustria" w:hAnsi="Book Antiqua" w:cs="Lustria"/>
                <w:bCs/>
              </w:rPr>
            </w:pPr>
            <w:r w:rsidRPr="009555D5">
              <w:rPr>
                <w:rFonts w:ascii="Book Antiqua" w:eastAsia="Lustria" w:hAnsi="Book Antiqua" w:cs="Lustria"/>
                <w:bCs/>
              </w:rPr>
              <w:t>37 runs (baseline + failure scenarios)</w:t>
            </w:r>
          </w:p>
        </w:tc>
      </w:tr>
    </w:tbl>
    <w:p w14:paraId="555C0E6C" w14:textId="6E958532" w:rsidR="005E3F1B" w:rsidRPr="005E3F1B" w:rsidRDefault="005E3F1B" w:rsidP="001A4E90">
      <w:pPr>
        <w:widowControl/>
        <w:autoSpaceDE/>
        <w:autoSpaceDN/>
        <w:spacing w:before="240"/>
        <w:ind w:right="335" w:firstLine="567"/>
        <w:jc w:val="both"/>
        <w:rPr>
          <w:rFonts w:ascii="Book Antiqua" w:eastAsia="Times New Roman" w:hAnsi="Book Antiqua" w:cs="Times New Roman"/>
        </w:rPr>
      </w:pPr>
      <w:r w:rsidRPr="005E3F1B">
        <w:rPr>
          <w:rFonts w:ascii="Book Antiqua" w:eastAsia="Times New Roman" w:hAnsi="Book Antiqua" w:cs="Times New Roman"/>
        </w:rPr>
        <w:t>Skenario pengujian menggunakan Artillery.io dengan tiga skenario beban yang merepresentasikan kondisi nyata (Tabel 2). Distribusi request mengikuti pola e-commerce: GET /api/products 70% (browse produk), GET /api/products/:id 20% (detail produk), dan GET /api/products/category/:category 10% (filter kategori).</w:t>
      </w:r>
    </w:p>
    <w:p w14:paraId="0A8A5CCA" w14:textId="22A784B5" w:rsidR="006C0D10" w:rsidRPr="00535BFD" w:rsidRDefault="006C0D10" w:rsidP="006C0D10">
      <w:pPr>
        <w:widowControl/>
        <w:autoSpaceDE/>
        <w:autoSpaceDN/>
        <w:spacing w:before="120" w:after="120"/>
        <w:jc w:val="center"/>
        <w:rPr>
          <w:rFonts w:ascii="Book Antiqua" w:eastAsia="Lustria" w:hAnsi="Book Antiqua" w:cs="Lustria"/>
          <w:bCs/>
          <w:sz w:val="20"/>
          <w:szCs w:val="20"/>
          <w:lang w:eastAsia="en-ID"/>
        </w:rPr>
      </w:pPr>
      <w:r w:rsidRPr="00535BFD">
        <w:rPr>
          <w:rFonts w:ascii="Book Antiqua" w:eastAsia="Lustria" w:hAnsi="Book Antiqua" w:cs="Lustria"/>
          <w:bCs/>
          <w:color w:val="000000"/>
          <w:sz w:val="20"/>
          <w:szCs w:val="20"/>
          <w:lang w:eastAsia="en-ID"/>
        </w:rPr>
        <w:t>Tabel. 2 Skenario Load Testing</w:t>
      </w:r>
    </w:p>
    <w:tbl>
      <w:tblPr>
        <w:tblStyle w:val="5"/>
        <w:tblW w:w="8222"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418"/>
        <w:gridCol w:w="992"/>
        <w:gridCol w:w="992"/>
        <w:gridCol w:w="993"/>
        <w:gridCol w:w="3827"/>
      </w:tblGrid>
      <w:tr w:rsidR="006C0D10" w:rsidRPr="00FA3580" w14:paraId="3C2FD4C2" w14:textId="745490FF" w:rsidTr="00F94255">
        <w:trPr>
          <w:trHeight w:val="64"/>
          <w:tblHeader/>
          <w:jc w:val="center"/>
        </w:trPr>
        <w:tc>
          <w:tcPr>
            <w:tcW w:w="1418" w:type="dxa"/>
            <w:tcBorders>
              <w:top w:val="single" w:sz="12" w:space="0" w:color="000000"/>
              <w:left w:val="nil"/>
              <w:bottom w:val="single" w:sz="12" w:space="0" w:color="000000"/>
              <w:right w:val="nil"/>
            </w:tcBorders>
            <w:shd w:val="clear" w:color="auto" w:fill="FFFFFF"/>
            <w:tcMar>
              <w:top w:w="30" w:type="dxa"/>
              <w:left w:w="30" w:type="dxa"/>
              <w:bottom w:w="30" w:type="dxa"/>
              <w:right w:w="30" w:type="dxa"/>
            </w:tcMar>
            <w:vAlign w:val="center"/>
          </w:tcPr>
          <w:p w14:paraId="79165EA3" w14:textId="03FDBA34" w:rsidR="006C0D10" w:rsidRPr="009555D5" w:rsidRDefault="006C0D10" w:rsidP="00EE1A1E">
            <w:pPr>
              <w:jc w:val="center"/>
              <w:rPr>
                <w:rFonts w:ascii="Book Antiqua" w:eastAsia="Lustria" w:hAnsi="Book Antiqua" w:cs="Lustria"/>
                <w:b/>
              </w:rPr>
            </w:pPr>
            <w:r w:rsidRPr="009555D5">
              <w:rPr>
                <w:rFonts w:ascii="Book Antiqua" w:eastAsia="Lustria" w:hAnsi="Book Antiqua" w:cs="Lustria"/>
                <w:b/>
              </w:rPr>
              <w:t>Skenario</w:t>
            </w:r>
          </w:p>
        </w:tc>
        <w:tc>
          <w:tcPr>
            <w:tcW w:w="992" w:type="dxa"/>
            <w:tcBorders>
              <w:top w:val="single" w:sz="12" w:space="0" w:color="000000"/>
              <w:left w:val="nil"/>
              <w:bottom w:val="single" w:sz="12" w:space="0" w:color="000000"/>
              <w:right w:val="nil"/>
            </w:tcBorders>
            <w:shd w:val="clear" w:color="auto" w:fill="FFFFFF"/>
            <w:vAlign w:val="center"/>
          </w:tcPr>
          <w:p w14:paraId="6A864A49" w14:textId="3F9E9F79" w:rsidR="006C0D10" w:rsidRPr="009555D5" w:rsidRDefault="003A7DBC" w:rsidP="00EE1A1E">
            <w:pPr>
              <w:jc w:val="center"/>
              <w:rPr>
                <w:rFonts w:ascii="Book Antiqua" w:eastAsia="Lustria" w:hAnsi="Book Antiqua" w:cs="Lustria"/>
                <w:b/>
              </w:rPr>
            </w:pPr>
            <w:r w:rsidRPr="009555D5">
              <w:rPr>
                <w:rFonts w:ascii="Book Antiqua" w:eastAsia="Lustria" w:hAnsi="Book Antiqua" w:cs="Lustria"/>
                <w:b/>
              </w:rPr>
              <w:t>Arrival Rate (req/s)</w:t>
            </w:r>
          </w:p>
        </w:tc>
        <w:tc>
          <w:tcPr>
            <w:tcW w:w="992" w:type="dxa"/>
            <w:tcBorders>
              <w:top w:val="single" w:sz="12" w:space="0" w:color="000000"/>
              <w:left w:val="nil"/>
              <w:bottom w:val="single" w:sz="12" w:space="0" w:color="000000"/>
              <w:right w:val="nil"/>
            </w:tcBorders>
            <w:shd w:val="clear" w:color="auto" w:fill="FFFFFF"/>
            <w:vAlign w:val="center"/>
          </w:tcPr>
          <w:p w14:paraId="3CDCC9F5" w14:textId="136340E3" w:rsidR="006C0D10" w:rsidRPr="009555D5" w:rsidRDefault="006C0D10" w:rsidP="00EE1A1E">
            <w:pPr>
              <w:jc w:val="center"/>
              <w:rPr>
                <w:rFonts w:ascii="Book Antiqua" w:eastAsia="Lustria" w:hAnsi="Book Antiqua" w:cs="Lustria"/>
                <w:b/>
              </w:rPr>
            </w:pPr>
            <w:r w:rsidRPr="009555D5">
              <w:rPr>
                <w:rFonts w:ascii="Book Antiqua" w:eastAsia="Lustria" w:hAnsi="Book Antiqua" w:cs="Lustria"/>
                <w:b/>
              </w:rPr>
              <w:t>Total Request</w:t>
            </w:r>
          </w:p>
        </w:tc>
        <w:tc>
          <w:tcPr>
            <w:tcW w:w="993" w:type="dxa"/>
            <w:tcBorders>
              <w:top w:val="single" w:sz="12" w:space="0" w:color="000000"/>
              <w:left w:val="nil"/>
              <w:bottom w:val="single" w:sz="12" w:space="0" w:color="000000"/>
              <w:right w:val="nil"/>
            </w:tcBorders>
            <w:shd w:val="clear" w:color="auto" w:fill="FFFFFF"/>
            <w:vAlign w:val="center"/>
          </w:tcPr>
          <w:p w14:paraId="7D3C8402" w14:textId="777635AD" w:rsidR="006C0D10" w:rsidRPr="009555D5" w:rsidRDefault="006C0D10" w:rsidP="00EE1A1E">
            <w:pPr>
              <w:jc w:val="center"/>
              <w:rPr>
                <w:rFonts w:ascii="Book Antiqua" w:eastAsia="Lustria" w:hAnsi="Book Antiqua" w:cs="Lustria"/>
                <w:b/>
              </w:rPr>
            </w:pPr>
            <w:r w:rsidRPr="009555D5">
              <w:rPr>
                <w:rFonts w:ascii="Book Antiqua" w:eastAsia="Lustria" w:hAnsi="Book Antiqua" w:cs="Lustria"/>
                <w:b/>
              </w:rPr>
              <w:t>Duration</w:t>
            </w:r>
          </w:p>
        </w:tc>
        <w:tc>
          <w:tcPr>
            <w:tcW w:w="3827" w:type="dxa"/>
            <w:tcBorders>
              <w:top w:val="single" w:sz="12" w:space="0" w:color="000000"/>
              <w:left w:val="nil"/>
              <w:bottom w:val="single" w:sz="12" w:space="0" w:color="000000"/>
              <w:right w:val="nil"/>
            </w:tcBorders>
            <w:shd w:val="clear" w:color="auto" w:fill="FFFFFF"/>
            <w:vAlign w:val="center"/>
          </w:tcPr>
          <w:p w14:paraId="5F00863B" w14:textId="77777777" w:rsidR="006C0D10" w:rsidRPr="009555D5" w:rsidRDefault="003A7DBC" w:rsidP="00EE1A1E">
            <w:pPr>
              <w:jc w:val="center"/>
              <w:rPr>
                <w:rFonts w:ascii="Book Antiqua" w:eastAsia="Lustria" w:hAnsi="Book Antiqua" w:cs="Lustria"/>
                <w:b/>
              </w:rPr>
            </w:pPr>
            <w:r w:rsidRPr="009555D5">
              <w:rPr>
                <w:rFonts w:ascii="Book Antiqua" w:eastAsia="Lustria" w:hAnsi="Book Antiqua" w:cs="Lustria"/>
                <w:b/>
              </w:rPr>
              <w:t>Phase</w:t>
            </w:r>
          </w:p>
          <w:p w14:paraId="6B4B6DD0" w14:textId="4F9C285B" w:rsidR="003A7DBC" w:rsidRPr="009555D5" w:rsidRDefault="003A7DBC" w:rsidP="00EE1A1E">
            <w:pPr>
              <w:jc w:val="center"/>
              <w:rPr>
                <w:rFonts w:ascii="Book Antiqua" w:eastAsia="Lustria" w:hAnsi="Book Antiqua" w:cs="Lustria"/>
                <w:b/>
              </w:rPr>
            </w:pPr>
            <w:r w:rsidRPr="009555D5">
              <w:rPr>
                <w:rFonts w:ascii="Book Antiqua" w:eastAsia="Lustria" w:hAnsi="Book Antiqua" w:cs="Lustria"/>
                <w:b/>
              </w:rPr>
              <w:t>(Warm-up, Sustainded, Cool-down)</w:t>
            </w:r>
          </w:p>
        </w:tc>
      </w:tr>
      <w:tr w:rsidR="006C0D10" w:rsidRPr="00FA3580" w14:paraId="6260A9B6" w14:textId="47C0A30C" w:rsidTr="00F94255">
        <w:trPr>
          <w:trHeight w:val="64"/>
          <w:tblHeader/>
          <w:jc w:val="center"/>
        </w:trPr>
        <w:tc>
          <w:tcPr>
            <w:tcW w:w="1418" w:type="dxa"/>
            <w:tcBorders>
              <w:top w:val="single" w:sz="12" w:space="0" w:color="000000"/>
              <w:left w:val="nil"/>
              <w:right w:val="nil"/>
            </w:tcBorders>
            <w:shd w:val="clear" w:color="auto" w:fill="FFFFFF"/>
            <w:tcMar>
              <w:top w:w="30" w:type="dxa"/>
              <w:left w:w="30" w:type="dxa"/>
              <w:bottom w:w="30" w:type="dxa"/>
              <w:right w:w="30" w:type="dxa"/>
            </w:tcMar>
            <w:vAlign w:val="center"/>
          </w:tcPr>
          <w:p w14:paraId="3E65280D" w14:textId="63A7F03E" w:rsidR="006C0D10" w:rsidRPr="009555D5" w:rsidRDefault="006C0D10" w:rsidP="00EE1A1E">
            <w:pPr>
              <w:jc w:val="center"/>
              <w:rPr>
                <w:rFonts w:ascii="Book Antiqua" w:eastAsia="Lustria" w:hAnsi="Book Antiqua" w:cs="Lustria"/>
                <w:bCs/>
              </w:rPr>
            </w:pPr>
            <w:r w:rsidRPr="009555D5">
              <w:rPr>
                <w:rFonts w:ascii="Book Antiqua" w:eastAsia="Lustria" w:hAnsi="Book Antiqua" w:cs="Lustria"/>
                <w:bCs/>
              </w:rPr>
              <w:t>Low Load</w:t>
            </w:r>
          </w:p>
        </w:tc>
        <w:tc>
          <w:tcPr>
            <w:tcW w:w="992" w:type="dxa"/>
            <w:tcBorders>
              <w:top w:val="single" w:sz="12" w:space="0" w:color="000000"/>
              <w:left w:val="nil"/>
              <w:right w:val="nil"/>
            </w:tcBorders>
            <w:shd w:val="clear" w:color="auto" w:fill="FFFFFF"/>
            <w:vAlign w:val="center"/>
          </w:tcPr>
          <w:p w14:paraId="49BE5742" w14:textId="66C5F3F1" w:rsidR="006C0D10" w:rsidRPr="009555D5" w:rsidRDefault="003A7DBC" w:rsidP="00EE1A1E">
            <w:pPr>
              <w:jc w:val="center"/>
              <w:rPr>
                <w:rFonts w:ascii="Book Antiqua" w:eastAsia="Lustria" w:hAnsi="Book Antiqua" w:cs="Lustria"/>
                <w:bCs/>
              </w:rPr>
            </w:pPr>
            <w:r w:rsidRPr="009555D5">
              <w:rPr>
                <w:rFonts w:ascii="Book Antiqua" w:eastAsia="Lustria" w:hAnsi="Book Antiqua" w:cs="Lustria"/>
                <w:bCs/>
              </w:rPr>
              <w:t>10-20</w:t>
            </w:r>
          </w:p>
        </w:tc>
        <w:tc>
          <w:tcPr>
            <w:tcW w:w="992" w:type="dxa"/>
            <w:tcBorders>
              <w:top w:val="single" w:sz="12" w:space="0" w:color="000000"/>
              <w:left w:val="nil"/>
              <w:right w:val="nil"/>
            </w:tcBorders>
            <w:shd w:val="clear" w:color="auto" w:fill="FFFFFF"/>
            <w:vAlign w:val="center"/>
          </w:tcPr>
          <w:p w14:paraId="26266555" w14:textId="36AA60D8" w:rsidR="006C0D10" w:rsidRPr="009555D5" w:rsidRDefault="006C0D10" w:rsidP="006C0D10">
            <w:pPr>
              <w:jc w:val="center"/>
              <w:rPr>
                <w:rFonts w:ascii="Book Antiqua" w:eastAsia="Lustria" w:hAnsi="Book Antiqua" w:cs="Lustria"/>
                <w:bCs/>
              </w:rPr>
            </w:pPr>
            <w:r w:rsidRPr="009555D5">
              <w:rPr>
                <w:rFonts w:ascii="Book Antiqua" w:eastAsia="Lustria" w:hAnsi="Book Antiqua" w:cs="Lustria"/>
                <w:bCs/>
              </w:rPr>
              <w:t>~1,000</w:t>
            </w:r>
          </w:p>
        </w:tc>
        <w:tc>
          <w:tcPr>
            <w:tcW w:w="993" w:type="dxa"/>
            <w:tcBorders>
              <w:top w:val="single" w:sz="12" w:space="0" w:color="000000"/>
              <w:left w:val="nil"/>
              <w:right w:val="nil"/>
            </w:tcBorders>
            <w:shd w:val="clear" w:color="auto" w:fill="FFFFFF"/>
            <w:vAlign w:val="center"/>
          </w:tcPr>
          <w:p w14:paraId="2A0A2600" w14:textId="15869366" w:rsidR="006C0D10" w:rsidRPr="009555D5" w:rsidRDefault="006C0D10" w:rsidP="00EE1A1E">
            <w:pPr>
              <w:jc w:val="center"/>
              <w:rPr>
                <w:rFonts w:ascii="Book Antiqua" w:eastAsia="Lustria" w:hAnsi="Book Antiqua" w:cs="Lustria"/>
                <w:bCs/>
              </w:rPr>
            </w:pPr>
            <w:r w:rsidRPr="009555D5">
              <w:rPr>
                <w:rFonts w:ascii="Book Antiqua" w:eastAsia="Lustria" w:hAnsi="Book Antiqua" w:cs="Lustria"/>
                <w:bCs/>
              </w:rPr>
              <w:t>4 Menit</w:t>
            </w:r>
          </w:p>
        </w:tc>
        <w:tc>
          <w:tcPr>
            <w:tcW w:w="3827" w:type="dxa"/>
            <w:tcBorders>
              <w:top w:val="single" w:sz="12" w:space="0" w:color="000000"/>
              <w:left w:val="nil"/>
              <w:right w:val="nil"/>
            </w:tcBorders>
            <w:shd w:val="clear" w:color="auto" w:fill="FFFFFF"/>
          </w:tcPr>
          <w:p w14:paraId="443BDF26" w14:textId="2319D944" w:rsidR="006C0D10" w:rsidRPr="009555D5" w:rsidRDefault="003A7DBC" w:rsidP="006C0D10">
            <w:pPr>
              <w:jc w:val="center"/>
              <w:rPr>
                <w:rFonts w:ascii="Book Antiqua" w:eastAsia="Lustria" w:hAnsi="Book Antiqua" w:cs="Lustria"/>
                <w:bCs/>
              </w:rPr>
            </w:pPr>
            <w:r w:rsidRPr="009555D5">
              <w:rPr>
                <w:rFonts w:ascii="Book Antiqua" w:eastAsia="Lustria" w:hAnsi="Book Antiqua" w:cs="Lustria"/>
                <w:bCs/>
              </w:rPr>
              <w:t xml:space="preserve"> 60s (10/s), 120s (20/s),</w:t>
            </w:r>
            <w:r w:rsidR="00B55D4B" w:rsidRPr="009555D5">
              <w:rPr>
                <w:rFonts w:ascii="Book Antiqua" w:eastAsia="Lustria" w:hAnsi="Book Antiqua" w:cs="Lustria"/>
                <w:bCs/>
              </w:rPr>
              <w:t xml:space="preserve"> </w:t>
            </w:r>
            <w:r w:rsidRPr="009555D5">
              <w:rPr>
                <w:rFonts w:ascii="Book Antiqua" w:eastAsia="Lustria" w:hAnsi="Book Antiqua" w:cs="Lustria"/>
                <w:bCs/>
              </w:rPr>
              <w:t>60s (10/s)</w:t>
            </w:r>
          </w:p>
        </w:tc>
      </w:tr>
      <w:tr w:rsidR="006C0D10" w:rsidRPr="00FA3580" w14:paraId="3FC3DB8C" w14:textId="47EC7BD6" w:rsidTr="00F94255">
        <w:trPr>
          <w:trHeight w:val="64"/>
          <w:tblHeader/>
          <w:jc w:val="center"/>
        </w:trPr>
        <w:tc>
          <w:tcPr>
            <w:tcW w:w="1418" w:type="dxa"/>
            <w:tcBorders>
              <w:left w:val="nil"/>
              <w:right w:val="nil"/>
            </w:tcBorders>
            <w:shd w:val="clear" w:color="auto" w:fill="FFFFFF"/>
            <w:tcMar>
              <w:top w:w="30" w:type="dxa"/>
              <w:left w:w="30" w:type="dxa"/>
              <w:bottom w:w="30" w:type="dxa"/>
              <w:right w:w="30" w:type="dxa"/>
            </w:tcMar>
            <w:vAlign w:val="center"/>
          </w:tcPr>
          <w:p w14:paraId="69391EBE" w14:textId="69E1FA7D" w:rsidR="006C0D10" w:rsidRPr="009555D5" w:rsidRDefault="006C0D10" w:rsidP="00EE1A1E">
            <w:pPr>
              <w:jc w:val="center"/>
              <w:rPr>
                <w:rFonts w:ascii="Book Antiqua" w:eastAsia="Lustria" w:hAnsi="Book Antiqua" w:cs="Lustria"/>
                <w:bCs/>
              </w:rPr>
            </w:pPr>
            <w:r w:rsidRPr="009555D5">
              <w:rPr>
                <w:rFonts w:ascii="Book Antiqua" w:eastAsia="Lustria" w:hAnsi="Book Antiqua" w:cs="Lustria"/>
                <w:bCs/>
              </w:rPr>
              <w:t>Medium Load</w:t>
            </w:r>
          </w:p>
        </w:tc>
        <w:tc>
          <w:tcPr>
            <w:tcW w:w="992" w:type="dxa"/>
            <w:tcBorders>
              <w:left w:val="nil"/>
              <w:right w:val="nil"/>
            </w:tcBorders>
            <w:shd w:val="clear" w:color="auto" w:fill="FFFFFF"/>
            <w:vAlign w:val="center"/>
          </w:tcPr>
          <w:p w14:paraId="4F5D54CF" w14:textId="56F45563" w:rsidR="006C0D10" w:rsidRPr="009555D5" w:rsidRDefault="003A7DBC" w:rsidP="00EE1A1E">
            <w:pPr>
              <w:jc w:val="center"/>
              <w:rPr>
                <w:rFonts w:ascii="Book Antiqua" w:eastAsia="Lustria" w:hAnsi="Book Antiqua" w:cs="Lustria"/>
                <w:bCs/>
              </w:rPr>
            </w:pPr>
            <w:r w:rsidRPr="009555D5">
              <w:rPr>
                <w:rFonts w:ascii="Book Antiqua" w:eastAsia="Lustria" w:hAnsi="Book Antiqua" w:cs="Lustria"/>
                <w:bCs/>
              </w:rPr>
              <w:t>50-100</w:t>
            </w:r>
          </w:p>
        </w:tc>
        <w:tc>
          <w:tcPr>
            <w:tcW w:w="992" w:type="dxa"/>
            <w:tcBorders>
              <w:left w:val="nil"/>
              <w:right w:val="nil"/>
            </w:tcBorders>
            <w:shd w:val="clear" w:color="auto" w:fill="FFFFFF"/>
            <w:vAlign w:val="center"/>
          </w:tcPr>
          <w:p w14:paraId="4A8B77B8" w14:textId="14B8F2CE" w:rsidR="006C0D10" w:rsidRPr="009555D5" w:rsidRDefault="006C0D10" w:rsidP="006C0D10">
            <w:pPr>
              <w:jc w:val="center"/>
              <w:rPr>
                <w:rFonts w:ascii="Book Antiqua" w:eastAsia="Lustria" w:hAnsi="Book Antiqua" w:cs="Lustria"/>
                <w:bCs/>
              </w:rPr>
            </w:pPr>
            <w:r w:rsidRPr="009555D5">
              <w:rPr>
                <w:rFonts w:ascii="Book Antiqua" w:eastAsia="Lustria" w:hAnsi="Book Antiqua" w:cs="Lustria"/>
                <w:bCs/>
              </w:rPr>
              <w:t>~5,000</w:t>
            </w:r>
          </w:p>
        </w:tc>
        <w:tc>
          <w:tcPr>
            <w:tcW w:w="993" w:type="dxa"/>
            <w:tcBorders>
              <w:left w:val="nil"/>
              <w:right w:val="nil"/>
            </w:tcBorders>
            <w:shd w:val="clear" w:color="auto" w:fill="FFFFFF"/>
            <w:vAlign w:val="center"/>
          </w:tcPr>
          <w:p w14:paraId="637CA49C" w14:textId="5095D184" w:rsidR="006C0D10" w:rsidRPr="009555D5" w:rsidRDefault="006C0D10" w:rsidP="00EE1A1E">
            <w:pPr>
              <w:jc w:val="center"/>
              <w:rPr>
                <w:rFonts w:ascii="Book Antiqua" w:eastAsia="Lustria" w:hAnsi="Book Antiqua" w:cs="Lustria"/>
                <w:bCs/>
              </w:rPr>
            </w:pPr>
            <w:r w:rsidRPr="009555D5">
              <w:rPr>
                <w:rFonts w:ascii="Book Antiqua" w:eastAsia="Lustria" w:hAnsi="Book Antiqua" w:cs="Lustria"/>
                <w:bCs/>
              </w:rPr>
              <w:t>5 Menit</w:t>
            </w:r>
          </w:p>
        </w:tc>
        <w:tc>
          <w:tcPr>
            <w:tcW w:w="3827" w:type="dxa"/>
            <w:tcBorders>
              <w:left w:val="nil"/>
              <w:right w:val="nil"/>
            </w:tcBorders>
            <w:shd w:val="clear" w:color="auto" w:fill="FFFFFF"/>
          </w:tcPr>
          <w:p w14:paraId="5657A213" w14:textId="5D20E74A" w:rsidR="006C0D10" w:rsidRPr="009555D5" w:rsidRDefault="003A7DBC" w:rsidP="006C0D10">
            <w:pPr>
              <w:jc w:val="center"/>
              <w:rPr>
                <w:rFonts w:ascii="Book Antiqua" w:eastAsia="Lustria" w:hAnsi="Book Antiqua" w:cs="Lustria"/>
                <w:bCs/>
              </w:rPr>
            </w:pPr>
            <w:r w:rsidRPr="009555D5">
              <w:rPr>
                <w:rFonts w:ascii="Book Antiqua" w:eastAsia="Lustria" w:hAnsi="Book Antiqua" w:cs="Lustria"/>
                <w:bCs/>
              </w:rPr>
              <w:t>60s (25/s), 180s (50/s),</w:t>
            </w:r>
            <w:r w:rsidR="00B55D4B" w:rsidRPr="009555D5">
              <w:rPr>
                <w:rFonts w:ascii="Book Antiqua" w:eastAsia="Lustria" w:hAnsi="Book Antiqua" w:cs="Lustria"/>
                <w:bCs/>
              </w:rPr>
              <w:t xml:space="preserve"> </w:t>
            </w:r>
            <w:r w:rsidRPr="009555D5">
              <w:rPr>
                <w:rFonts w:ascii="Book Antiqua" w:eastAsia="Lustria" w:hAnsi="Book Antiqua" w:cs="Lustria"/>
                <w:bCs/>
              </w:rPr>
              <w:t>60s (25/s)</w:t>
            </w:r>
          </w:p>
        </w:tc>
      </w:tr>
      <w:tr w:rsidR="006C0D10" w:rsidRPr="00FA3580" w14:paraId="0EAB2666" w14:textId="7AF18ADD" w:rsidTr="00F94255">
        <w:trPr>
          <w:trHeight w:val="64"/>
          <w:tblHeader/>
          <w:jc w:val="center"/>
        </w:trPr>
        <w:tc>
          <w:tcPr>
            <w:tcW w:w="1418" w:type="dxa"/>
            <w:tcBorders>
              <w:left w:val="nil"/>
              <w:right w:val="nil"/>
            </w:tcBorders>
            <w:shd w:val="clear" w:color="auto" w:fill="FFFFFF"/>
            <w:tcMar>
              <w:top w:w="30" w:type="dxa"/>
              <w:left w:w="30" w:type="dxa"/>
              <w:bottom w:w="30" w:type="dxa"/>
              <w:right w:w="30" w:type="dxa"/>
            </w:tcMar>
            <w:vAlign w:val="center"/>
          </w:tcPr>
          <w:p w14:paraId="114CBBAA" w14:textId="6852DDAF" w:rsidR="006C0D10" w:rsidRPr="009555D5" w:rsidRDefault="006C0D10" w:rsidP="00EE1A1E">
            <w:pPr>
              <w:jc w:val="center"/>
              <w:rPr>
                <w:rFonts w:ascii="Book Antiqua" w:eastAsia="Lustria" w:hAnsi="Book Antiqua" w:cs="Lustria"/>
                <w:bCs/>
              </w:rPr>
            </w:pPr>
            <w:r w:rsidRPr="009555D5">
              <w:rPr>
                <w:rFonts w:ascii="Book Antiqua" w:eastAsia="Lustria" w:hAnsi="Book Antiqua" w:cs="Lustria"/>
                <w:bCs/>
              </w:rPr>
              <w:t>High Load</w:t>
            </w:r>
          </w:p>
        </w:tc>
        <w:tc>
          <w:tcPr>
            <w:tcW w:w="992" w:type="dxa"/>
            <w:tcBorders>
              <w:left w:val="nil"/>
              <w:right w:val="nil"/>
            </w:tcBorders>
            <w:shd w:val="clear" w:color="auto" w:fill="FFFFFF"/>
            <w:vAlign w:val="center"/>
          </w:tcPr>
          <w:p w14:paraId="47C82D18" w14:textId="46162FFB" w:rsidR="006C0D10" w:rsidRPr="009555D5" w:rsidRDefault="003A7DBC" w:rsidP="00EE1A1E">
            <w:pPr>
              <w:jc w:val="center"/>
              <w:rPr>
                <w:rFonts w:ascii="Book Antiqua" w:eastAsia="Lustria" w:hAnsi="Book Antiqua" w:cs="Lustria"/>
                <w:bCs/>
              </w:rPr>
            </w:pPr>
            <w:r w:rsidRPr="009555D5">
              <w:rPr>
                <w:rFonts w:ascii="Book Antiqua" w:eastAsia="Lustria" w:hAnsi="Book Antiqua" w:cs="Lustria"/>
                <w:bCs/>
              </w:rPr>
              <w:t>150-200</w:t>
            </w:r>
          </w:p>
        </w:tc>
        <w:tc>
          <w:tcPr>
            <w:tcW w:w="992" w:type="dxa"/>
            <w:tcBorders>
              <w:left w:val="nil"/>
              <w:right w:val="nil"/>
            </w:tcBorders>
            <w:shd w:val="clear" w:color="auto" w:fill="FFFFFF"/>
            <w:vAlign w:val="center"/>
          </w:tcPr>
          <w:p w14:paraId="6576BE5E" w14:textId="0E069CA7" w:rsidR="006C0D10" w:rsidRPr="009555D5" w:rsidRDefault="006C0D10" w:rsidP="006C0D10">
            <w:pPr>
              <w:jc w:val="center"/>
              <w:rPr>
                <w:rFonts w:ascii="Book Antiqua" w:eastAsia="Lustria" w:hAnsi="Book Antiqua" w:cs="Lustria"/>
                <w:bCs/>
              </w:rPr>
            </w:pPr>
            <w:r w:rsidRPr="009555D5">
              <w:rPr>
                <w:rFonts w:ascii="Book Antiqua" w:eastAsia="Lustria" w:hAnsi="Book Antiqua" w:cs="Lustria"/>
                <w:bCs/>
              </w:rPr>
              <w:t>~10,000</w:t>
            </w:r>
          </w:p>
        </w:tc>
        <w:tc>
          <w:tcPr>
            <w:tcW w:w="993" w:type="dxa"/>
            <w:tcBorders>
              <w:left w:val="nil"/>
              <w:right w:val="nil"/>
            </w:tcBorders>
            <w:shd w:val="clear" w:color="auto" w:fill="FFFFFF"/>
            <w:vAlign w:val="center"/>
          </w:tcPr>
          <w:p w14:paraId="17721563" w14:textId="09C571CC" w:rsidR="006C0D10" w:rsidRPr="009555D5" w:rsidRDefault="006C0D10" w:rsidP="00EE1A1E">
            <w:pPr>
              <w:jc w:val="center"/>
              <w:rPr>
                <w:rFonts w:ascii="Book Antiqua" w:eastAsia="Lustria" w:hAnsi="Book Antiqua" w:cs="Lustria"/>
                <w:bCs/>
              </w:rPr>
            </w:pPr>
            <w:r w:rsidRPr="009555D5">
              <w:rPr>
                <w:rFonts w:ascii="Book Antiqua" w:eastAsia="Lustria" w:hAnsi="Book Antiqua" w:cs="Lustria"/>
                <w:bCs/>
              </w:rPr>
              <w:t>6 Menit</w:t>
            </w:r>
          </w:p>
        </w:tc>
        <w:tc>
          <w:tcPr>
            <w:tcW w:w="3827" w:type="dxa"/>
            <w:tcBorders>
              <w:left w:val="nil"/>
              <w:right w:val="nil"/>
            </w:tcBorders>
            <w:shd w:val="clear" w:color="auto" w:fill="FFFFFF"/>
          </w:tcPr>
          <w:p w14:paraId="1F6949EE" w14:textId="63FC3242" w:rsidR="006C0D10" w:rsidRPr="009555D5" w:rsidRDefault="003A7DBC" w:rsidP="006C0D10">
            <w:pPr>
              <w:jc w:val="center"/>
              <w:rPr>
                <w:rFonts w:ascii="Book Antiqua" w:eastAsia="Lustria" w:hAnsi="Book Antiqua" w:cs="Lustria"/>
                <w:bCs/>
              </w:rPr>
            </w:pPr>
            <w:r w:rsidRPr="009555D5">
              <w:rPr>
                <w:rFonts w:ascii="Book Antiqua" w:eastAsia="Lustria" w:hAnsi="Book Antiqua" w:cs="Lustria"/>
                <w:bCs/>
              </w:rPr>
              <w:t>60s (25/s), 180s (50/s),</w:t>
            </w:r>
            <w:r w:rsidR="00B55D4B" w:rsidRPr="009555D5">
              <w:rPr>
                <w:rFonts w:ascii="Book Antiqua" w:eastAsia="Lustria" w:hAnsi="Book Antiqua" w:cs="Lustria"/>
                <w:bCs/>
              </w:rPr>
              <w:t xml:space="preserve"> </w:t>
            </w:r>
            <w:r w:rsidRPr="009555D5">
              <w:rPr>
                <w:rFonts w:ascii="Book Antiqua" w:eastAsia="Lustria" w:hAnsi="Book Antiqua" w:cs="Lustria"/>
                <w:bCs/>
              </w:rPr>
              <w:t>60s (25/s)</w:t>
            </w:r>
          </w:p>
        </w:tc>
      </w:tr>
    </w:tbl>
    <w:p w14:paraId="694274C3" w14:textId="3C51B2E3" w:rsidR="004B21E0" w:rsidRPr="009B6B23" w:rsidRDefault="009B6B23" w:rsidP="007F3C35">
      <w:pPr>
        <w:pStyle w:val="Heading2"/>
        <w:numPr>
          <w:ilvl w:val="0"/>
          <w:numId w:val="44"/>
        </w:numPr>
        <w:spacing w:before="240" w:after="60"/>
        <w:ind w:left="425" w:hanging="425"/>
        <w:rPr>
          <w:i w:val="0"/>
          <w:iCs w:val="0"/>
          <w:sz w:val="21"/>
          <w:szCs w:val="21"/>
        </w:rPr>
      </w:pPr>
      <w:r w:rsidRPr="009B6B23">
        <w:rPr>
          <w:i w:val="0"/>
          <w:iCs w:val="0"/>
          <w:sz w:val="21"/>
          <w:szCs w:val="21"/>
        </w:rPr>
        <w:t>Arsitektur Sistem</w:t>
      </w:r>
    </w:p>
    <w:p w14:paraId="15D14D4F" w14:textId="6978B8D4" w:rsidR="007F3C35" w:rsidRDefault="007F3C35" w:rsidP="00A45B67">
      <w:pPr>
        <w:ind w:right="332" w:firstLine="567"/>
        <w:jc w:val="both"/>
        <w:rPr>
          <w:rFonts w:ascii="Book Antiqua" w:hAnsi="Book Antiqua"/>
        </w:rPr>
      </w:pPr>
      <w:r w:rsidRPr="007F3C35">
        <w:rPr>
          <w:rFonts w:ascii="Book Antiqua" w:hAnsi="Book Antiqua"/>
        </w:rPr>
        <w:t>Sistem yang diimplementasikan merupakan aplikasi e-commerce sederhana berbasis microservices</w:t>
      </w:r>
      <w:r>
        <w:rPr>
          <w:rFonts w:ascii="Book Antiqua" w:hAnsi="Book Antiqua"/>
        </w:rPr>
        <w:t>(Gambar 1)</w:t>
      </w:r>
      <w:r w:rsidRPr="007F3C35">
        <w:rPr>
          <w:rFonts w:ascii="Book Antiqua" w:hAnsi="Book Antiqua"/>
        </w:rPr>
        <w:t xml:space="preserve">. Pada microservice layer, setiap </w:t>
      </w:r>
      <w:r w:rsidRPr="00C85825">
        <w:rPr>
          <w:rFonts w:ascii="Book Antiqua" w:hAnsi="Book Antiqua"/>
          <w:i/>
          <w:iCs/>
        </w:rPr>
        <w:t>service</w:t>
      </w:r>
      <w:r w:rsidRPr="007F3C35">
        <w:rPr>
          <w:rFonts w:ascii="Book Antiqua" w:hAnsi="Book Antiqua"/>
        </w:rPr>
        <w:t xml:space="preserve"> dibangun di atas platform Node.js v18 dengan Express.js framework, dijalankan dalam 4 </w:t>
      </w:r>
      <w:r w:rsidRPr="00C85825">
        <w:rPr>
          <w:rFonts w:ascii="Book Antiqua" w:hAnsi="Book Antiqua"/>
          <w:i/>
          <w:iCs/>
        </w:rPr>
        <w:t>service</w:t>
      </w:r>
      <w:r w:rsidRPr="007F3C35">
        <w:rPr>
          <w:rFonts w:ascii="Book Antiqua" w:hAnsi="Book Antiqua"/>
        </w:rPr>
        <w:t xml:space="preserve"> </w:t>
      </w:r>
      <w:r w:rsidRPr="00C85825">
        <w:rPr>
          <w:rFonts w:ascii="Book Antiqua" w:hAnsi="Book Antiqua"/>
          <w:i/>
          <w:iCs/>
        </w:rPr>
        <w:t>replicas</w:t>
      </w:r>
      <w:r w:rsidRPr="007F3C35">
        <w:rPr>
          <w:rFonts w:ascii="Book Antiqua" w:hAnsi="Book Antiqua"/>
        </w:rPr>
        <w:t>, dan mengekspos dua endpoint utama yaitu /api/products untuk operasi GET serta /health untuk keperluan health check, dengan processing time yang disimulasikan secara acak antara 50 hingga 200ms.</w:t>
      </w:r>
    </w:p>
    <w:p w14:paraId="1113620E" w14:textId="77777777" w:rsidR="00A45B67" w:rsidRDefault="00A45B67" w:rsidP="00A45B67">
      <w:pPr>
        <w:spacing w:after="240"/>
        <w:ind w:right="332" w:firstLine="567"/>
        <w:jc w:val="both"/>
        <w:rPr>
          <w:rFonts w:ascii="Book Antiqua" w:hAnsi="Book Antiqua"/>
        </w:rPr>
      </w:pPr>
      <w:r w:rsidRPr="007F3C35">
        <w:rPr>
          <w:rFonts w:ascii="Book Antiqua" w:hAnsi="Book Antiqua"/>
        </w:rPr>
        <w:t xml:space="preserve">Pada </w:t>
      </w:r>
      <w:r w:rsidRPr="00C85825">
        <w:rPr>
          <w:rFonts w:ascii="Book Antiqua" w:hAnsi="Book Antiqua"/>
          <w:i/>
          <w:iCs/>
        </w:rPr>
        <w:t>load</w:t>
      </w:r>
      <w:r w:rsidRPr="007F3C35">
        <w:rPr>
          <w:rFonts w:ascii="Book Antiqua" w:hAnsi="Book Antiqua"/>
        </w:rPr>
        <w:t xml:space="preserve"> </w:t>
      </w:r>
      <w:r w:rsidRPr="00C85825">
        <w:rPr>
          <w:rFonts w:ascii="Book Antiqua" w:hAnsi="Book Antiqua"/>
          <w:i/>
          <w:iCs/>
        </w:rPr>
        <w:t>balancer</w:t>
      </w:r>
      <w:r w:rsidRPr="007F3C35">
        <w:rPr>
          <w:rFonts w:ascii="Book Antiqua" w:hAnsi="Book Antiqua"/>
        </w:rPr>
        <w:t xml:space="preserve"> </w:t>
      </w:r>
      <w:r w:rsidRPr="00C85825">
        <w:rPr>
          <w:rFonts w:ascii="Book Antiqua" w:hAnsi="Book Antiqua"/>
          <w:i/>
          <w:iCs/>
        </w:rPr>
        <w:t>layer</w:t>
      </w:r>
      <w:r w:rsidRPr="007F3C35">
        <w:rPr>
          <w:rFonts w:ascii="Book Antiqua" w:hAnsi="Book Antiqua"/>
        </w:rPr>
        <w:t xml:space="preserve">, NGINX dikonfigurasi dalam tiga variasi sesuai strategi yang dievaluasi, yakni </w:t>
      </w:r>
      <w:r w:rsidRPr="00BB2103">
        <w:rPr>
          <w:rFonts w:ascii="Book Antiqua" w:hAnsi="Book Antiqua"/>
          <w:i/>
          <w:iCs/>
        </w:rPr>
        <w:t>Round Robin, Least Connection</w:t>
      </w:r>
      <w:r w:rsidRPr="007F3C35">
        <w:rPr>
          <w:rFonts w:ascii="Book Antiqua" w:hAnsi="Book Antiqua"/>
        </w:rPr>
        <w:t xml:space="preserve">, dan </w:t>
      </w:r>
      <w:r w:rsidRPr="00BB2103">
        <w:rPr>
          <w:rFonts w:ascii="Book Antiqua" w:hAnsi="Book Antiqua"/>
          <w:i/>
          <w:iCs/>
        </w:rPr>
        <w:t>Weighted Round Robin</w:t>
      </w:r>
      <w:r w:rsidRPr="007F3C35">
        <w:rPr>
          <w:rFonts w:ascii="Book Antiqua" w:hAnsi="Book Antiqua"/>
        </w:rPr>
        <w:t>. NGINX</w:t>
      </w:r>
      <w:r>
        <w:rPr>
          <w:rFonts w:ascii="Book Antiqua" w:hAnsi="Book Antiqua"/>
        </w:rPr>
        <w:t xml:space="preserve"> </w:t>
      </w:r>
      <w:r w:rsidRPr="007F3C35">
        <w:rPr>
          <w:rFonts w:ascii="Book Antiqua" w:hAnsi="Book Antiqua"/>
        </w:rPr>
        <w:t xml:space="preserve">menerima </w:t>
      </w:r>
      <w:r w:rsidRPr="00C85825">
        <w:rPr>
          <w:rFonts w:ascii="Book Antiqua" w:hAnsi="Book Antiqua"/>
          <w:i/>
          <w:iCs/>
        </w:rPr>
        <w:t>traffic</w:t>
      </w:r>
      <w:r w:rsidRPr="007F3C35">
        <w:rPr>
          <w:rFonts w:ascii="Book Antiqua" w:hAnsi="Book Antiqua"/>
        </w:rPr>
        <w:t xml:space="preserve"> </w:t>
      </w:r>
      <w:r w:rsidRPr="00C85825">
        <w:rPr>
          <w:rFonts w:ascii="Book Antiqua" w:hAnsi="Book Antiqua"/>
          <w:i/>
          <w:iCs/>
        </w:rPr>
        <w:t>eksternal</w:t>
      </w:r>
      <w:r w:rsidRPr="007F3C35">
        <w:rPr>
          <w:rFonts w:ascii="Book Antiqua" w:hAnsi="Book Antiqua"/>
        </w:rPr>
        <w:t xml:space="preserve"> melalui port 8080 dan meneruskannya ke </w:t>
      </w:r>
      <w:r w:rsidRPr="00C85825">
        <w:rPr>
          <w:rFonts w:ascii="Book Antiqua" w:hAnsi="Book Antiqua"/>
          <w:i/>
          <w:iCs/>
        </w:rPr>
        <w:t>internal</w:t>
      </w:r>
      <w:r w:rsidRPr="007F3C35">
        <w:rPr>
          <w:rFonts w:ascii="Book Antiqua" w:hAnsi="Book Antiqua"/>
        </w:rPr>
        <w:t xml:space="preserve"> </w:t>
      </w:r>
      <w:r w:rsidRPr="00C85825">
        <w:rPr>
          <w:rFonts w:ascii="Book Antiqua" w:hAnsi="Book Antiqua"/>
          <w:i/>
          <w:iCs/>
        </w:rPr>
        <w:t>service</w:t>
      </w:r>
      <w:r w:rsidRPr="007F3C35">
        <w:rPr>
          <w:rFonts w:ascii="Book Antiqua" w:hAnsi="Book Antiqua"/>
        </w:rPr>
        <w:t xml:space="preserve"> pada port 3000. Seluruh komponen tersebut dikontainerisasi menggunakan Docker sebagai alat orkestrasi, serta memanfaatkan </w:t>
      </w:r>
      <w:r w:rsidRPr="00C85825">
        <w:rPr>
          <w:rFonts w:ascii="Book Antiqua" w:hAnsi="Book Antiqua"/>
          <w:i/>
          <w:iCs/>
        </w:rPr>
        <w:t>bridge</w:t>
      </w:r>
      <w:r w:rsidRPr="007F3C35">
        <w:rPr>
          <w:rFonts w:ascii="Book Antiqua" w:hAnsi="Book Antiqua"/>
        </w:rPr>
        <w:t xml:space="preserve"> </w:t>
      </w:r>
      <w:r w:rsidRPr="00C85825">
        <w:rPr>
          <w:rFonts w:ascii="Book Antiqua" w:hAnsi="Book Antiqua"/>
          <w:i/>
          <w:iCs/>
        </w:rPr>
        <w:t>network</w:t>
      </w:r>
      <w:r w:rsidRPr="007F3C35">
        <w:rPr>
          <w:rFonts w:ascii="Book Antiqua" w:hAnsi="Book Antiqua"/>
        </w:rPr>
        <w:t xml:space="preserve"> untuk komunikasi antar </w:t>
      </w:r>
      <w:r w:rsidRPr="00C85825">
        <w:rPr>
          <w:rFonts w:ascii="Book Antiqua" w:hAnsi="Book Antiqua"/>
          <w:i/>
          <w:iCs/>
        </w:rPr>
        <w:t>service</w:t>
      </w:r>
      <w:r w:rsidRPr="007F3C35">
        <w:rPr>
          <w:rFonts w:ascii="Book Antiqua" w:hAnsi="Book Antiqua"/>
        </w:rPr>
        <w:t>.</w:t>
      </w:r>
    </w:p>
    <w:p w14:paraId="6D5C2115" w14:textId="33F2BA60" w:rsidR="007F3C35" w:rsidRDefault="00AD5B06" w:rsidP="00BB2103">
      <w:pPr>
        <w:spacing w:after="240"/>
        <w:ind w:right="332"/>
        <w:jc w:val="center"/>
        <w:rPr>
          <w:rFonts w:ascii="Book Antiqua" w:hAnsi="Book Antiqua"/>
        </w:rPr>
      </w:pPr>
      <w:r w:rsidRPr="00AD5B06">
        <w:rPr>
          <w:rFonts w:ascii="Book Antiqua" w:hAnsi="Book Antiqua"/>
        </w:rPr>
        <w:lastRenderedPageBreak/>
        <w:drawing>
          <wp:inline distT="0" distB="0" distL="0" distR="0" wp14:anchorId="01E4D3BD" wp14:editId="0B2F8940">
            <wp:extent cx="3645519" cy="2295525"/>
            <wp:effectExtent l="0" t="0" r="0" b="0"/>
            <wp:docPr id="1983145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45186" name=""/>
                    <pic:cNvPicPr/>
                  </pic:nvPicPr>
                  <pic:blipFill>
                    <a:blip r:embed="rId8"/>
                    <a:stretch>
                      <a:fillRect/>
                    </a:stretch>
                  </pic:blipFill>
                  <pic:spPr>
                    <a:xfrm>
                      <a:off x="0" y="0"/>
                      <a:ext cx="3647314" cy="2296655"/>
                    </a:xfrm>
                    <a:prstGeom prst="rect">
                      <a:avLst/>
                    </a:prstGeom>
                  </pic:spPr>
                </pic:pic>
              </a:graphicData>
            </a:graphic>
          </wp:inline>
        </w:drawing>
      </w:r>
    </w:p>
    <w:p w14:paraId="6AFFA751" w14:textId="5BD53E77" w:rsidR="00AD5B06" w:rsidRPr="00535BFD" w:rsidRDefault="00AD5B06" w:rsidP="00137C41">
      <w:pPr>
        <w:widowControl/>
        <w:autoSpaceDE/>
        <w:autoSpaceDN/>
        <w:spacing w:before="120" w:after="240"/>
        <w:ind w:right="335"/>
        <w:jc w:val="center"/>
        <w:rPr>
          <w:rFonts w:ascii="Book Antiqua" w:eastAsia="Lustria" w:hAnsi="Book Antiqua" w:cs="Lustria"/>
          <w:bCs/>
          <w:color w:val="000000"/>
          <w:sz w:val="20"/>
          <w:szCs w:val="20"/>
          <w:lang w:eastAsia="en-ID"/>
        </w:rPr>
      </w:pPr>
      <w:r w:rsidRPr="00535BFD">
        <w:rPr>
          <w:rFonts w:ascii="Book Antiqua" w:eastAsia="Lustria" w:hAnsi="Book Antiqua" w:cs="Lustria"/>
          <w:bCs/>
          <w:color w:val="000000"/>
          <w:sz w:val="20"/>
          <w:szCs w:val="20"/>
          <w:lang w:eastAsia="en-ID"/>
        </w:rPr>
        <w:t xml:space="preserve">Gambar 1. </w:t>
      </w:r>
      <w:r w:rsidR="001A76DD" w:rsidRPr="00535BFD">
        <w:rPr>
          <w:rFonts w:ascii="Book Antiqua" w:eastAsia="Lustria" w:hAnsi="Book Antiqua" w:cs="Lustria"/>
          <w:bCs/>
          <w:color w:val="000000"/>
          <w:sz w:val="20"/>
          <w:szCs w:val="20"/>
          <w:lang w:eastAsia="en-ID"/>
        </w:rPr>
        <w:t xml:space="preserve">Arsitektur </w:t>
      </w:r>
      <w:r w:rsidR="005E3F1B" w:rsidRPr="00535BFD">
        <w:rPr>
          <w:rFonts w:ascii="Book Antiqua" w:eastAsia="Lustria" w:hAnsi="Book Antiqua" w:cs="Lustria"/>
          <w:bCs/>
          <w:color w:val="000000"/>
          <w:sz w:val="20"/>
          <w:szCs w:val="20"/>
          <w:lang w:eastAsia="en-ID"/>
        </w:rPr>
        <w:t>Sistem Pengujian</w:t>
      </w:r>
    </w:p>
    <w:p w14:paraId="7ACCCDBF" w14:textId="2B7134AE" w:rsidR="00492F76" w:rsidRPr="00293411" w:rsidRDefault="009B6B23" w:rsidP="00AD5B06">
      <w:pPr>
        <w:pStyle w:val="Heading2"/>
        <w:numPr>
          <w:ilvl w:val="0"/>
          <w:numId w:val="44"/>
        </w:numPr>
        <w:spacing w:before="240" w:after="60"/>
        <w:ind w:left="425" w:right="332" w:hanging="425"/>
        <w:rPr>
          <w:rFonts w:ascii="Book Antiqua" w:hAnsi="Book Antiqua"/>
          <w:i w:val="0"/>
          <w:iCs w:val="0"/>
          <w:sz w:val="22"/>
          <w:szCs w:val="22"/>
        </w:rPr>
      </w:pPr>
      <w:r>
        <w:rPr>
          <w:rFonts w:ascii="Book Antiqua" w:hAnsi="Book Antiqua"/>
          <w:i w:val="0"/>
          <w:iCs w:val="0"/>
          <w:sz w:val="22"/>
          <w:szCs w:val="22"/>
        </w:rPr>
        <w:t xml:space="preserve">Konfigurasi </w:t>
      </w:r>
      <w:r>
        <w:rPr>
          <w:rFonts w:ascii="Book Antiqua" w:hAnsi="Book Antiqua"/>
          <w:sz w:val="22"/>
          <w:szCs w:val="22"/>
        </w:rPr>
        <w:t>Load Balancing</w:t>
      </w:r>
    </w:p>
    <w:p w14:paraId="75FBFEDA" w14:textId="276679BA" w:rsidR="00A926B9" w:rsidRDefault="00A926B9" w:rsidP="00176513">
      <w:pPr>
        <w:ind w:right="332" w:firstLine="567"/>
        <w:jc w:val="both"/>
        <w:rPr>
          <w:rFonts w:ascii="Book Antiqua" w:hAnsi="Book Antiqua"/>
        </w:rPr>
      </w:pPr>
      <w:r w:rsidRPr="00A926B9">
        <w:rPr>
          <w:rFonts w:ascii="Book Antiqua" w:hAnsi="Book Antiqua"/>
        </w:rPr>
        <w:t>Ketiga strategi load balancing dikonfigurasi melalui blok upstream NGINX dengan perbedaan pada direktif atau parameter tambahan (Gambar 2).</w:t>
      </w:r>
      <w:r>
        <w:rPr>
          <w:rFonts w:ascii="Book Antiqua" w:hAnsi="Book Antiqua"/>
        </w:rPr>
        <w:t xml:space="preserve"> </w:t>
      </w:r>
    </w:p>
    <w:p w14:paraId="2760808E" w14:textId="2158AC63" w:rsidR="00A926B9" w:rsidRDefault="00A926B9" w:rsidP="00A926B9">
      <w:pPr>
        <w:ind w:right="332"/>
        <w:jc w:val="both"/>
        <w:rPr>
          <w:rFonts w:ascii="Book Antiqua" w:hAnsi="Book Antiqua"/>
        </w:rPr>
      </w:pPr>
      <w:r w:rsidRPr="00E323A1">
        <w:rPr>
          <w:rFonts w:ascii="Book Antiqua" w:hAnsi="Book Antiqua"/>
        </w:rPr>
        <w:drawing>
          <wp:anchor distT="0" distB="0" distL="114300" distR="114300" simplePos="0" relativeHeight="251659264" behindDoc="1" locked="0" layoutInCell="1" allowOverlap="1" wp14:anchorId="0BC3D615" wp14:editId="03345D6E">
            <wp:simplePos x="0" y="0"/>
            <wp:positionH relativeFrom="column">
              <wp:posOffset>290195</wp:posOffset>
            </wp:positionH>
            <wp:positionV relativeFrom="paragraph">
              <wp:posOffset>244475</wp:posOffset>
            </wp:positionV>
            <wp:extent cx="5046345" cy="1762125"/>
            <wp:effectExtent l="0" t="0" r="1905" b="9525"/>
            <wp:wrapTopAndBottom/>
            <wp:docPr id="595065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65231" name=""/>
                    <pic:cNvPicPr/>
                  </pic:nvPicPr>
                  <pic:blipFill>
                    <a:blip r:embed="rId9">
                      <a:extLst>
                        <a:ext uri="{28A0092B-C50C-407E-A947-70E740481C1C}">
                          <a14:useLocalDpi xmlns:a14="http://schemas.microsoft.com/office/drawing/2010/main" val="0"/>
                        </a:ext>
                      </a:extLst>
                    </a:blip>
                    <a:stretch>
                      <a:fillRect/>
                    </a:stretch>
                  </pic:blipFill>
                  <pic:spPr>
                    <a:xfrm>
                      <a:off x="0" y="0"/>
                      <a:ext cx="5046345" cy="1762125"/>
                    </a:xfrm>
                    <a:prstGeom prst="rect">
                      <a:avLst/>
                    </a:prstGeom>
                  </pic:spPr>
                </pic:pic>
              </a:graphicData>
            </a:graphic>
            <wp14:sizeRelH relativeFrom="margin">
              <wp14:pctWidth>0</wp14:pctWidth>
            </wp14:sizeRelH>
            <wp14:sizeRelV relativeFrom="margin">
              <wp14:pctHeight>0</wp14:pctHeight>
            </wp14:sizeRelV>
          </wp:anchor>
        </w:drawing>
      </w:r>
    </w:p>
    <w:p w14:paraId="5E17B1F0" w14:textId="6090C47D" w:rsidR="00A926B9" w:rsidRPr="00535BFD" w:rsidRDefault="00A926B9" w:rsidP="00A926B9">
      <w:pPr>
        <w:widowControl/>
        <w:autoSpaceDE/>
        <w:autoSpaceDN/>
        <w:spacing w:before="120" w:after="240"/>
        <w:ind w:right="335"/>
        <w:jc w:val="center"/>
        <w:rPr>
          <w:rFonts w:ascii="Book Antiqua" w:eastAsia="Lustria" w:hAnsi="Book Antiqua" w:cs="Lustria"/>
          <w:bCs/>
          <w:color w:val="000000"/>
          <w:sz w:val="20"/>
          <w:szCs w:val="20"/>
          <w:lang w:eastAsia="en-ID"/>
        </w:rPr>
      </w:pPr>
      <w:r w:rsidRPr="00535BFD">
        <w:rPr>
          <w:rFonts w:ascii="Book Antiqua" w:eastAsia="Lustria" w:hAnsi="Book Antiqua" w:cs="Lustria"/>
          <w:bCs/>
          <w:color w:val="000000"/>
          <w:sz w:val="20"/>
          <w:szCs w:val="20"/>
          <w:lang w:eastAsia="en-ID"/>
        </w:rPr>
        <w:t>Gambar 2. Konfigurasi NGINX Upstream Block</w:t>
      </w:r>
    </w:p>
    <w:p w14:paraId="1D2B2EA7" w14:textId="47A41BA3" w:rsidR="00BB2103" w:rsidRDefault="00A926B9" w:rsidP="00A926B9">
      <w:pPr>
        <w:spacing w:after="240"/>
        <w:ind w:right="332" w:firstLine="567"/>
        <w:jc w:val="both"/>
        <w:rPr>
          <w:rFonts w:ascii="Book Antiqua" w:hAnsi="Book Antiqua"/>
        </w:rPr>
      </w:pPr>
      <w:r w:rsidRPr="00A926B9">
        <w:rPr>
          <w:rFonts w:ascii="Book Antiqua" w:hAnsi="Book Antiqua"/>
        </w:rPr>
        <w:t>Round Robin menggunakan konfigurasi default tanpa direktif tambahan</w:t>
      </w:r>
      <w:r>
        <w:rPr>
          <w:rFonts w:ascii="Book Antiqua" w:hAnsi="Book Antiqua"/>
        </w:rPr>
        <w:t xml:space="preserve">, </w:t>
      </w:r>
      <w:r w:rsidRPr="00A926B9">
        <w:rPr>
          <w:rFonts w:ascii="Book Antiqua" w:hAnsi="Book Antiqua"/>
        </w:rPr>
        <w:t>request diteruskan bergiliran ke service1-4 secara siklis. Least Connection menambahkan direktif least_conn, mengubah routing dari urutan siklis menjadi berbasis beban aktual</w:t>
      </w:r>
      <w:r>
        <w:rPr>
          <w:rFonts w:ascii="Book Antiqua" w:hAnsi="Book Antiqua"/>
        </w:rPr>
        <w:t xml:space="preserve">, </w:t>
      </w:r>
      <w:r w:rsidRPr="00A926B9">
        <w:rPr>
          <w:rFonts w:ascii="Book Antiqua" w:hAnsi="Book Antiqua"/>
        </w:rPr>
        <w:lastRenderedPageBreak/>
        <w:t>request diarahkan ke server dengan koneksi aktif paling sedikit. Weighted Round Robin menambahkan parameter weight per server</w:t>
      </w:r>
      <w:r>
        <w:rPr>
          <w:rFonts w:ascii="Book Antiqua" w:hAnsi="Book Antiqua"/>
        </w:rPr>
        <w:t xml:space="preserve">, </w:t>
      </w:r>
      <w:r w:rsidRPr="00A926B9">
        <w:rPr>
          <w:rFonts w:ascii="Book Antiqua" w:hAnsi="Book Antiqua"/>
        </w:rPr>
        <w:t>service1 (weight=3), service2-3 (weight=2), service4 (weight=1). Dengan total bobot 8, NGINX mendistribusikan 3/8 request ke service1,</w:t>
      </w:r>
      <w:r>
        <w:rPr>
          <w:rFonts w:ascii="Book Antiqua" w:hAnsi="Book Antiqua"/>
        </w:rPr>
        <w:t xml:space="preserve"> </w:t>
      </w:r>
      <w:r w:rsidRPr="00A926B9">
        <w:rPr>
          <w:rFonts w:ascii="Book Antiqua" w:hAnsi="Book Antiqua"/>
        </w:rPr>
        <w:t>2/8 ke service2, 2/8 ke service3, dan 1/8 ke service4.</w:t>
      </w:r>
    </w:p>
    <w:p w14:paraId="19513E9F" w14:textId="33F8FAEB" w:rsidR="00AB4620" w:rsidRPr="00293411" w:rsidRDefault="00137C41" w:rsidP="00AB4620">
      <w:pPr>
        <w:pStyle w:val="Heading2"/>
        <w:numPr>
          <w:ilvl w:val="0"/>
          <w:numId w:val="44"/>
        </w:numPr>
        <w:spacing w:after="60"/>
        <w:ind w:left="425" w:hanging="425"/>
        <w:rPr>
          <w:rFonts w:ascii="Book Antiqua" w:eastAsia="Times New Roman" w:hAnsi="Book Antiqua" w:cs="Times New Roman"/>
          <w:i w:val="0"/>
          <w:iCs w:val="0"/>
          <w:sz w:val="22"/>
          <w:szCs w:val="22"/>
        </w:rPr>
      </w:pPr>
      <w:r>
        <w:rPr>
          <w:rFonts w:ascii="Book Antiqua" w:hAnsi="Book Antiqua"/>
          <w:i w:val="0"/>
          <w:iCs w:val="0"/>
          <w:sz w:val="22"/>
          <w:szCs w:val="22"/>
          <w:lang w:eastAsia="en-ID"/>
        </w:rPr>
        <w:t>Metrik Evaluasi</w:t>
      </w:r>
    </w:p>
    <w:p w14:paraId="1DEB9ADD" w14:textId="2CD8EA8D" w:rsidR="007F3E6F" w:rsidRDefault="00A45B67" w:rsidP="00235AF2">
      <w:pPr>
        <w:widowControl/>
        <w:autoSpaceDE/>
        <w:autoSpaceDN/>
        <w:spacing w:after="240"/>
        <w:ind w:right="332" w:firstLine="567"/>
        <w:jc w:val="both"/>
        <w:rPr>
          <w:rFonts w:ascii="Book Antiqua" w:eastAsia="Times New Roman" w:hAnsi="Book Antiqua" w:cs="Times New Roman"/>
        </w:rPr>
      </w:pPr>
      <w:r w:rsidRPr="00A45B67">
        <w:rPr>
          <w:rFonts w:ascii="Book Antiqua" w:eastAsia="Times New Roman" w:hAnsi="Book Antiqua" w:cs="Times New Roman"/>
        </w:rPr>
        <w:t>Metrik evaluasi</w:t>
      </w:r>
      <w:r>
        <w:rPr>
          <w:rFonts w:ascii="Book Antiqua" w:eastAsia="Times New Roman" w:hAnsi="Book Antiqua" w:cs="Times New Roman"/>
        </w:rPr>
        <w:t xml:space="preserve"> meliputi </w:t>
      </w:r>
      <w:r w:rsidRPr="00A45B67">
        <w:rPr>
          <w:rFonts w:ascii="Book Antiqua" w:eastAsia="Times New Roman" w:hAnsi="Book Antiqua" w:cs="Times New Roman"/>
        </w:rPr>
        <w:t>response time (median, P95, P99), throughput (RPS), dan reliability (success/error rate). Lingkungan</w:t>
      </w:r>
      <w:r>
        <w:rPr>
          <w:rFonts w:ascii="Book Antiqua" w:eastAsia="Times New Roman" w:hAnsi="Book Antiqua" w:cs="Times New Roman"/>
        </w:rPr>
        <w:t xml:space="preserve"> pengujian dilakukan pada perangkat dengan spesifikasi </w:t>
      </w:r>
      <w:r w:rsidRPr="00A45B67">
        <w:rPr>
          <w:rFonts w:ascii="Book Antiqua" w:eastAsia="Times New Roman" w:hAnsi="Book Antiqua" w:cs="Times New Roman"/>
        </w:rPr>
        <w:t>Intel Core i7-10700K, RAM 32 GB, NVMe SSD, Docker Desktop v4.24 (8 GB memori, 4 cores; limit per service: 512 MB, 0.5 core). Validitas dijaga melalui lingkungan terkontrol Docker, pengacakan urutan, dan replikasi 3× per kondisi.</w:t>
      </w:r>
    </w:p>
    <w:p w14:paraId="4C820D12" w14:textId="13C904B8" w:rsidR="00A63018" w:rsidRDefault="00A63018" w:rsidP="005E3F1B">
      <w:pPr>
        <w:pStyle w:val="Heading1"/>
        <w:numPr>
          <w:ilvl w:val="0"/>
          <w:numId w:val="24"/>
        </w:numPr>
        <w:spacing w:before="0"/>
        <w:ind w:left="425" w:hanging="425"/>
        <w:rPr>
          <w:rFonts w:ascii="Book Antiqua" w:hAnsi="Book Antiqua"/>
          <w:sz w:val="22"/>
          <w:szCs w:val="22"/>
        </w:rPr>
      </w:pPr>
      <w:r w:rsidRPr="00293411">
        <w:rPr>
          <w:rFonts w:ascii="Book Antiqua" w:hAnsi="Book Antiqua"/>
          <w:sz w:val="22"/>
          <w:szCs w:val="22"/>
        </w:rPr>
        <w:t xml:space="preserve">HASIL DAN PEMBAHASAN </w:t>
      </w:r>
    </w:p>
    <w:p w14:paraId="3182947C" w14:textId="4772CEAE" w:rsidR="00E77570" w:rsidRPr="00333119" w:rsidRDefault="007428D7" w:rsidP="00333119">
      <w:pPr>
        <w:pStyle w:val="Heading1"/>
        <w:numPr>
          <w:ilvl w:val="1"/>
          <w:numId w:val="24"/>
        </w:numPr>
        <w:spacing w:before="0" w:after="60"/>
        <w:ind w:left="426" w:hanging="426"/>
        <w:rPr>
          <w:rFonts w:ascii="Book Antiqua" w:hAnsi="Book Antiqua"/>
          <w:sz w:val="22"/>
          <w:szCs w:val="22"/>
        </w:rPr>
      </w:pPr>
      <w:r>
        <w:rPr>
          <w:rFonts w:ascii="Book Antiqua" w:hAnsi="Book Antiqua"/>
          <w:sz w:val="22"/>
          <w:szCs w:val="22"/>
        </w:rPr>
        <w:t>Hasil Pengujian</w:t>
      </w:r>
      <w:r w:rsidR="00333119">
        <w:rPr>
          <w:rFonts w:ascii="Book Antiqua" w:hAnsi="Book Antiqua"/>
          <w:sz w:val="22"/>
          <w:szCs w:val="22"/>
        </w:rPr>
        <w:t xml:space="preserve"> Performa Normal</w:t>
      </w:r>
    </w:p>
    <w:p w14:paraId="379D7C5B" w14:textId="36F0D3D3" w:rsidR="009555D5" w:rsidRPr="00176513" w:rsidRDefault="009555D5" w:rsidP="00176513">
      <w:pPr>
        <w:ind w:right="332" w:firstLine="567"/>
        <w:jc w:val="both"/>
        <w:rPr>
          <w:rFonts w:ascii="Book Antiqua" w:hAnsi="Book Antiqua"/>
        </w:rPr>
      </w:pPr>
      <w:r w:rsidRPr="00176513">
        <w:rPr>
          <w:rFonts w:ascii="Book Antiqua" w:hAnsi="Book Antiqua"/>
        </w:rPr>
        <w:t xml:space="preserve">Tabel </w:t>
      </w:r>
      <w:r w:rsidRPr="00176513">
        <w:rPr>
          <w:rFonts w:ascii="Book Antiqua" w:hAnsi="Book Antiqua"/>
        </w:rPr>
        <w:t>3</w:t>
      </w:r>
      <w:r w:rsidRPr="00176513">
        <w:rPr>
          <w:rFonts w:ascii="Book Antiqua" w:hAnsi="Book Antiqua"/>
        </w:rPr>
        <w:t xml:space="preserve"> menyajikan response time pada seluruh kombinasi strategi dan beban. Pada beban rendah</w:t>
      </w:r>
      <w:r w:rsidRPr="00176513">
        <w:rPr>
          <w:rFonts w:ascii="Book Antiqua" w:hAnsi="Book Antiqua"/>
        </w:rPr>
        <w:t xml:space="preserve"> dan </w:t>
      </w:r>
      <w:r w:rsidRPr="00176513">
        <w:rPr>
          <w:rFonts w:ascii="Book Antiqua" w:hAnsi="Book Antiqua"/>
        </w:rPr>
        <w:t>sedang, perbedaan median antar strategi kurang dari 2.3 ms</w:t>
      </w:r>
      <w:r w:rsidRPr="00176513">
        <w:rPr>
          <w:rFonts w:ascii="Book Antiqua" w:hAnsi="Book Antiqua"/>
        </w:rPr>
        <w:t xml:space="preserve">, </w:t>
      </w:r>
      <w:r w:rsidRPr="00176513">
        <w:rPr>
          <w:rFonts w:ascii="Book Antiqua" w:hAnsi="Book Antiqua"/>
        </w:rPr>
        <w:t>tidak signifikan secara praktis. Perbedaan bermakna muncul pada P99 di beban tinggi</w:t>
      </w:r>
      <w:r w:rsidRPr="00176513">
        <w:rPr>
          <w:rFonts w:ascii="Book Antiqua" w:hAnsi="Book Antiqua"/>
        </w:rPr>
        <w:t xml:space="preserve"> dimana </w:t>
      </w:r>
      <w:r w:rsidRPr="00176513">
        <w:rPr>
          <w:rFonts w:ascii="Book Antiqua" w:hAnsi="Book Antiqua"/>
        </w:rPr>
        <w:t>WRR terendah (292.2 ± 13.7 ms), LC (313.1 ± 54.7 ms), dan RR tertinggi (361.0 ± 67.4 ms), sebagaimana ditunjukkan Gambar 3.</w:t>
      </w:r>
    </w:p>
    <w:p w14:paraId="70F39E30" w14:textId="1521CC89" w:rsidR="00FA3580" w:rsidRPr="00176513" w:rsidRDefault="00FA3580" w:rsidP="00FA3580">
      <w:pPr>
        <w:widowControl/>
        <w:autoSpaceDE/>
        <w:autoSpaceDN/>
        <w:spacing w:before="120" w:after="120"/>
        <w:jc w:val="center"/>
        <w:rPr>
          <w:rFonts w:ascii="Book Antiqua" w:eastAsia="Lustria" w:hAnsi="Book Antiqua" w:cs="Lustria"/>
          <w:bCs/>
          <w:sz w:val="20"/>
          <w:szCs w:val="20"/>
          <w:lang w:eastAsia="en-ID"/>
        </w:rPr>
      </w:pPr>
      <w:r w:rsidRPr="00176513">
        <w:rPr>
          <w:rFonts w:ascii="Book Antiqua" w:eastAsia="Lustria" w:hAnsi="Book Antiqua" w:cs="Lustria"/>
          <w:bCs/>
          <w:color w:val="000000"/>
          <w:sz w:val="20"/>
          <w:szCs w:val="20"/>
          <w:lang w:eastAsia="en-ID"/>
        </w:rPr>
        <w:t xml:space="preserve">Tabel. 3 </w:t>
      </w:r>
      <w:r w:rsidR="005E3F1B" w:rsidRPr="00176513">
        <w:rPr>
          <w:rFonts w:ascii="Book Antiqua" w:eastAsia="Lustria" w:hAnsi="Book Antiqua" w:cs="Lustria"/>
          <w:bCs/>
          <w:color w:val="000000"/>
          <w:sz w:val="20"/>
          <w:szCs w:val="20"/>
          <w:lang w:eastAsia="en-ID"/>
        </w:rPr>
        <w:t>Perbedaan Waktu Respon</w:t>
      </w:r>
      <w:r w:rsidRPr="00176513">
        <w:rPr>
          <w:rFonts w:ascii="Book Antiqua" w:eastAsia="Lustria" w:hAnsi="Book Antiqua" w:cs="Lustria"/>
          <w:bCs/>
          <w:color w:val="000000"/>
          <w:sz w:val="20"/>
          <w:szCs w:val="20"/>
          <w:lang w:eastAsia="en-ID"/>
        </w:rPr>
        <w:t xml:space="preserve"> (ms)</w:t>
      </w:r>
    </w:p>
    <w:tbl>
      <w:tblPr>
        <w:tblStyle w:val="5"/>
        <w:tblW w:w="7371"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276"/>
        <w:gridCol w:w="1418"/>
        <w:gridCol w:w="1701"/>
        <w:gridCol w:w="1275"/>
        <w:gridCol w:w="1701"/>
      </w:tblGrid>
      <w:tr w:rsidR="00FA3580" w:rsidRPr="00333119" w14:paraId="6D13712A" w14:textId="77777777" w:rsidTr="005D0FFD">
        <w:trPr>
          <w:trHeight w:val="64"/>
          <w:tblHeader/>
          <w:jc w:val="center"/>
        </w:trPr>
        <w:tc>
          <w:tcPr>
            <w:tcW w:w="1276" w:type="dxa"/>
            <w:tcBorders>
              <w:top w:val="single" w:sz="12" w:space="0" w:color="000000"/>
              <w:left w:val="nil"/>
              <w:bottom w:val="single" w:sz="12" w:space="0" w:color="000000"/>
              <w:right w:val="nil"/>
            </w:tcBorders>
            <w:shd w:val="clear" w:color="auto" w:fill="FFFFFF"/>
            <w:tcMar>
              <w:top w:w="30" w:type="dxa"/>
              <w:left w:w="30" w:type="dxa"/>
              <w:bottom w:w="30" w:type="dxa"/>
              <w:right w:w="30" w:type="dxa"/>
            </w:tcMar>
            <w:vAlign w:val="center"/>
          </w:tcPr>
          <w:p w14:paraId="4D088941" w14:textId="77777777" w:rsidR="00FA3580" w:rsidRPr="009555D5" w:rsidRDefault="00FA3580" w:rsidP="005D0FFD">
            <w:pPr>
              <w:jc w:val="center"/>
              <w:rPr>
                <w:rFonts w:ascii="Book Antiqua" w:eastAsia="Lustria" w:hAnsi="Book Antiqua" w:cs="Lustria"/>
                <w:b/>
              </w:rPr>
            </w:pPr>
            <w:r w:rsidRPr="009555D5">
              <w:rPr>
                <w:rFonts w:ascii="Book Antiqua" w:eastAsia="Lustria" w:hAnsi="Book Antiqua" w:cs="Lustria"/>
                <w:b/>
              </w:rPr>
              <w:t>Strategi</w:t>
            </w:r>
          </w:p>
        </w:tc>
        <w:tc>
          <w:tcPr>
            <w:tcW w:w="1418" w:type="dxa"/>
            <w:tcBorders>
              <w:top w:val="single" w:sz="12" w:space="0" w:color="000000"/>
              <w:left w:val="nil"/>
              <w:bottom w:val="single" w:sz="12" w:space="0" w:color="000000"/>
              <w:right w:val="nil"/>
            </w:tcBorders>
            <w:shd w:val="clear" w:color="auto" w:fill="FFFFFF"/>
            <w:vAlign w:val="center"/>
          </w:tcPr>
          <w:p w14:paraId="5B865927" w14:textId="77777777" w:rsidR="00FA3580" w:rsidRPr="009555D5" w:rsidRDefault="00FA3580" w:rsidP="005D0FFD">
            <w:pPr>
              <w:jc w:val="center"/>
              <w:rPr>
                <w:rFonts w:ascii="Book Antiqua" w:eastAsia="Lustria" w:hAnsi="Book Antiqua" w:cs="Lustria"/>
                <w:b/>
              </w:rPr>
            </w:pPr>
            <w:r w:rsidRPr="009555D5">
              <w:rPr>
                <w:rFonts w:ascii="Book Antiqua" w:eastAsia="Lustria" w:hAnsi="Book Antiqua" w:cs="Lustria"/>
                <w:b/>
              </w:rPr>
              <w:t>Load Level</w:t>
            </w:r>
          </w:p>
        </w:tc>
        <w:tc>
          <w:tcPr>
            <w:tcW w:w="1701" w:type="dxa"/>
            <w:tcBorders>
              <w:top w:val="single" w:sz="12" w:space="0" w:color="000000"/>
              <w:left w:val="nil"/>
              <w:bottom w:val="single" w:sz="12" w:space="0" w:color="000000"/>
              <w:right w:val="nil"/>
            </w:tcBorders>
            <w:shd w:val="clear" w:color="auto" w:fill="FFFFFF"/>
            <w:vAlign w:val="center"/>
          </w:tcPr>
          <w:p w14:paraId="4C172581" w14:textId="77777777" w:rsidR="00FA3580" w:rsidRPr="009555D5" w:rsidRDefault="00FA3580" w:rsidP="005D0FFD">
            <w:pPr>
              <w:jc w:val="center"/>
              <w:rPr>
                <w:rFonts w:ascii="Book Antiqua" w:eastAsia="Lustria" w:hAnsi="Book Antiqua" w:cs="Lustria"/>
                <w:b/>
              </w:rPr>
            </w:pPr>
            <w:r w:rsidRPr="009555D5">
              <w:rPr>
                <w:rFonts w:ascii="Book Antiqua" w:eastAsia="Lustria" w:hAnsi="Book Antiqua" w:cs="Lustria"/>
                <w:b/>
              </w:rPr>
              <w:t>Median ± SD</w:t>
            </w:r>
          </w:p>
        </w:tc>
        <w:tc>
          <w:tcPr>
            <w:tcW w:w="1275" w:type="dxa"/>
            <w:tcBorders>
              <w:top w:val="single" w:sz="12" w:space="0" w:color="000000"/>
              <w:left w:val="nil"/>
              <w:bottom w:val="single" w:sz="12" w:space="0" w:color="000000"/>
              <w:right w:val="nil"/>
            </w:tcBorders>
            <w:shd w:val="clear" w:color="auto" w:fill="FFFFFF"/>
            <w:vAlign w:val="center"/>
          </w:tcPr>
          <w:p w14:paraId="2F0694C4" w14:textId="77777777" w:rsidR="00FA3580" w:rsidRPr="009555D5" w:rsidRDefault="00FA3580" w:rsidP="005D0FFD">
            <w:pPr>
              <w:jc w:val="center"/>
              <w:rPr>
                <w:rFonts w:ascii="Book Antiqua" w:eastAsia="Lustria" w:hAnsi="Book Antiqua" w:cs="Lustria"/>
                <w:b/>
              </w:rPr>
            </w:pPr>
            <w:r w:rsidRPr="009555D5">
              <w:rPr>
                <w:rFonts w:ascii="Book Antiqua" w:eastAsia="Lustria" w:hAnsi="Book Antiqua" w:cs="Lustria"/>
                <w:b/>
              </w:rPr>
              <w:t>P95 ± SD</w:t>
            </w:r>
          </w:p>
        </w:tc>
        <w:tc>
          <w:tcPr>
            <w:tcW w:w="1701" w:type="dxa"/>
            <w:tcBorders>
              <w:top w:val="single" w:sz="12" w:space="0" w:color="000000"/>
              <w:left w:val="nil"/>
              <w:bottom w:val="single" w:sz="12" w:space="0" w:color="000000"/>
              <w:right w:val="nil"/>
            </w:tcBorders>
            <w:shd w:val="clear" w:color="auto" w:fill="FFFFFF"/>
            <w:vAlign w:val="center"/>
          </w:tcPr>
          <w:p w14:paraId="2A85E0F2" w14:textId="77777777" w:rsidR="00FA3580" w:rsidRPr="009555D5" w:rsidRDefault="00FA3580" w:rsidP="005D0FFD">
            <w:pPr>
              <w:jc w:val="center"/>
              <w:rPr>
                <w:rFonts w:ascii="Book Antiqua" w:eastAsia="Lustria" w:hAnsi="Book Antiqua" w:cs="Lustria"/>
                <w:b/>
              </w:rPr>
            </w:pPr>
            <w:r w:rsidRPr="009555D5">
              <w:rPr>
                <w:rFonts w:ascii="Book Antiqua" w:eastAsia="Lustria" w:hAnsi="Book Antiqua" w:cs="Lustria"/>
                <w:b/>
              </w:rPr>
              <w:t>P99 ± SD</w:t>
            </w:r>
          </w:p>
        </w:tc>
      </w:tr>
      <w:tr w:rsidR="00FA3580" w:rsidRPr="00333119" w14:paraId="11CFB4E3" w14:textId="77777777" w:rsidTr="005D0FFD">
        <w:trPr>
          <w:trHeight w:val="64"/>
          <w:tblHeader/>
          <w:jc w:val="center"/>
        </w:trPr>
        <w:tc>
          <w:tcPr>
            <w:tcW w:w="1276" w:type="dxa"/>
            <w:vMerge w:val="restart"/>
            <w:tcBorders>
              <w:top w:val="single" w:sz="12" w:space="0" w:color="000000"/>
              <w:left w:val="nil"/>
              <w:right w:val="nil"/>
            </w:tcBorders>
            <w:shd w:val="clear" w:color="auto" w:fill="FFFFFF"/>
            <w:tcMar>
              <w:top w:w="30" w:type="dxa"/>
              <w:left w:w="30" w:type="dxa"/>
              <w:bottom w:w="30" w:type="dxa"/>
              <w:right w:w="30" w:type="dxa"/>
            </w:tcMar>
            <w:vAlign w:val="center"/>
          </w:tcPr>
          <w:p w14:paraId="1DE93C84" w14:textId="77777777" w:rsidR="00FA3580" w:rsidRPr="009555D5" w:rsidRDefault="00FA3580" w:rsidP="005D0FFD">
            <w:pPr>
              <w:jc w:val="center"/>
              <w:rPr>
                <w:rFonts w:ascii="Book Antiqua" w:eastAsia="Lustria" w:hAnsi="Book Antiqua" w:cs="Lustria"/>
                <w:bCs/>
              </w:rPr>
            </w:pPr>
            <w:r w:rsidRPr="009555D5">
              <w:rPr>
                <w:rFonts w:ascii="Book Antiqua" w:eastAsia="Lustria" w:hAnsi="Book Antiqua" w:cs="Lustria"/>
                <w:bCs/>
              </w:rPr>
              <w:t>RR</w:t>
            </w:r>
          </w:p>
        </w:tc>
        <w:tc>
          <w:tcPr>
            <w:tcW w:w="1418" w:type="dxa"/>
            <w:tcBorders>
              <w:top w:val="single" w:sz="12" w:space="0" w:color="000000"/>
              <w:left w:val="nil"/>
              <w:right w:val="nil"/>
            </w:tcBorders>
            <w:shd w:val="clear" w:color="auto" w:fill="FFFFFF"/>
            <w:vAlign w:val="center"/>
          </w:tcPr>
          <w:p w14:paraId="17C348EE" w14:textId="77777777" w:rsidR="00FA3580" w:rsidRPr="009555D5" w:rsidRDefault="00FA3580" w:rsidP="005D0FFD">
            <w:pPr>
              <w:jc w:val="center"/>
              <w:rPr>
                <w:rFonts w:ascii="Book Antiqua" w:eastAsia="Lustria" w:hAnsi="Book Antiqua" w:cs="Lustria"/>
                <w:bCs/>
              </w:rPr>
            </w:pPr>
            <w:r w:rsidRPr="009555D5">
              <w:rPr>
                <w:rFonts w:ascii="Book Antiqua" w:eastAsia="Lustria" w:hAnsi="Book Antiqua" w:cs="Lustria"/>
                <w:bCs/>
              </w:rPr>
              <w:t>Low</w:t>
            </w:r>
          </w:p>
        </w:tc>
        <w:tc>
          <w:tcPr>
            <w:tcW w:w="1701" w:type="dxa"/>
            <w:tcBorders>
              <w:top w:val="single" w:sz="12" w:space="0" w:color="000000"/>
              <w:left w:val="nil"/>
              <w:right w:val="nil"/>
            </w:tcBorders>
            <w:shd w:val="clear" w:color="auto" w:fill="FFFFFF"/>
            <w:vAlign w:val="center"/>
          </w:tcPr>
          <w:p w14:paraId="39D1960C" w14:textId="77777777" w:rsidR="00FA3580" w:rsidRPr="009555D5" w:rsidRDefault="00FA3580" w:rsidP="005D0FFD">
            <w:pPr>
              <w:jc w:val="center"/>
              <w:rPr>
                <w:rFonts w:ascii="Book Antiqua" w:eastAsia="Lustria" w:hAnsi="Book Antiqua" w:cs="Lustria"/>
                <w:bCs/>
              </w:rPr>
            </w:pPr>
            <w:r w:rsidRPr="009555D5">
              <w:rPr>
                <w:rFonts w:ascii="Book Antiqua" w:eastAsia="Lustria" w:hAnsi="Book Antiqua" w:cs="Lustria"/>
                <w:bCs/>
              </w:rPr>
              <w:t>116.4 ± 1.3</w:t>
            </w:r>
          </w:p>
        </w:tc>
        <w:tc>
          <w:tcPr>
            <w:tcW w:w="1275" w:type="dxa"/>
            <w:tcBorders>
              <w:top w:val="single" w:sz="12" w:space="0" w:color="000000"/>
              <w:left w:val="nil"/>
              <w:right w:val="nil"/>
            </w:tcBorders>
            <w:shd w:val="clear" w:color="auto" w:fill="FFFFFF"/>
            <w:vAlign w:val="center"/>
          </w:tcPr>
          <w:p w14:paraId="38761E0E" w14:textId="77777777" w:rsidR="00FA3580" w:rsidRPr="009555D5" w:rsidRDefault="00FA3580" w:rsidP="005D0FFD">
            <w:pPr>
              <w:jc w:val="center"/>
              <w:rPr>
                <w:rFonts w:ascii="Book Antiqua" w:eastAsia="Lustria" w:hAnsi="Book Antiqua" w:cs="Lustria"/>
                <w:bCs/>
              </w:rPr>
            </w:pPr>
            <w:r w:rsidRPr="009555D5">
              <w:rPr>
                <w:rFonts w:ascii="Book Antiqua" w:eastAsia="Lustria" w:hAnsi="Book Antiqua" w:cs="Lustria"/>
                <w:bCs/>
              </w:rPr>
              <w:t>194.4 ± 0.0</w:t>
            </w:r>
          </w:p>
        </w:tc>
        <w:tc>
          <w:tcPr>
            <w:tcW w:w="1701" w:type="dxa"/>
            <w:tcBorders>
              <w:top w:val="single" w:sz="12" w:space="0" w:color="000000"/>
              <w:left w:val="nil"/>
              <w:right w:val="nil"/>
            </w:tcBorders>
            <w:shd w:val="clear" w:color="auto" w:fill="FFFFFF"/>
          </w:tcPr>
          <w:p w14:paraId="266BD4CE" w14:textId="77777777" w:rsidR="00FA3580" w:rsidRPr="009555D5" w:rsidRDefault="00FA3580" w:rsidP="005D0FFD">
            <w:pPr>
              <w:jc w:val="center"/>
              <w:rPr>
                <w:rFonts w:ascii="Book Antiqua" w:eastAsia="Lustria" w:hAnsi="Book Antiqua" w:cs="Lustria"/>
                <w:bCs/>
              </w:rPr>
            </w:pPr>
            <w:r w:rsidRPr="009555D5">
              <w:rPr>
                <w:rFonts w:ascii="Book Antiqua" w:eastAsia="Lustria" w:hAnsi="Book Antiqua" w:cs="Lustria"/>
                <w:bCs/>
              </w:rPr>
              <w:t xml:space="preserve"> 203.8 ± 2.4</w:t>
            </w:r>
          </w:p>
        </w:tc>
      </w:tr>
      <w:tr w:rsidR="00FA3580" w:rsidRPr="00333119" w14:paraId="13DBF514" w14:textId="77777777" w:rsidTr="005D0FFD">
        <w:trPr>
          <w:trHeight w:val="64"/>
          <w:tblHeader/>
          <w:jc w:val="center"/>
        </w:trPr>
        <w:tc>
          <w:tcPr>
            <w:tcW w:w="1276" w:type="dxa"/>
            <w:vMerge/>
            <w:tcBorders>
              <w:left w:val="nil"/>
              <w:right w:val="nil"/>
            </w:tcBorders>
            <w:shd w:val="clear" w:color="auto" w:fill="FFFFFF"/>
            <w:tcMar>
              <w:top w:w="30" w:type="dxa"/>
              <w:left w:w="30" w:type="dxa"/>
              <w:bottom w:w="30" w:type="dxa"/>
              <w:right w:w="30" w:type="dxa"/>
            </w:tcMar>
            <w:vAlign w:val="center"/>
          </w:tcPr>
          <w:p w14:paraId="685B17F8" w14:textId="77777777" w:rsidR="00FA3580" w:rsidRPr="009555D5" w:rsidRDefault="00FA3580" w:rsidP="005D0FFD">
            <w:pPr>
              <w:jc w:val="center"/>
              <w:rPr>
                <w:rFonts w:ascii="Book Antiqua" w:eastAsia="Lustria" w:hAnsi="Book Antiqua" w:cs="Lustria"/>
                <w:bCs/>
              </w:rPr>
            </w:pPr>
          </w:p>
        </w:tc>
        <w:tc>
          <w:tcPr>
            <w:tcW w:w="1418" w:type="dxa"/>
            <w:tcBorders>
              <w:left w:val="nil"/>
              <w:right w:val="nil"/>
            </w:tcBorders>
            <w:shd w:val="clear" w:color="auto" w:fill="FFFFFF"/>
            <w:vAlign w:val="center"/>
          </w:tcPr>
          <w:p w14:paraId="09B36515" w14:textId="77777777" w:rsidR="00FA3580" w:rsidRPr="009555D5" w:rsidRDefault="00FA3580" w:rsidP="005D0FFD">
            <w:pPr>
              <w:jc w:val="center"/>
              <w:rPr>
                <w:rFonts w:ascii="Book Antiqua" w:eastAsia="Lustria" w:hAnsi="Book Antiqua" w:cs="Lustria"/>
                <w:bCs/>
              </w:rPr>
            </w:pPr>
            <w:r w:rsidRPr="009555D5">
              <w:rPr>
                <w:rFonts w:ascii="Book Antiqua" w:eastAsia="Lustria" w:hAnsi="Book Antiqua" w:cs="Lustria"/>
                <w:bCs/>
              </w:rPr>
              <w:t>Medium</w:t>
            </w:r>
          </w:p>
        </w:tc>
        <w:tc>
          <w:tcPr>
            <w:tcW w:w="1701" w:type="dxa"/>
            <w:tcBorders>
              <w:left w:val="nil"/>
              <w:right w:val="nil"/>
            </w:tcBorders>
            <w:shd w:val="clear" w:color="auto" w:fill="FFFFFF"/>
            <w:vAlign w:val="center"/>
          </w:tcPr>
          <w:p w14:paraId="42397DE4" w14:textId="77777777" w:rsidR="00FA3580" w:rsidRPr="009555D5" w:rsidRDefault="00FA3580" w:rsidP="005D0FFD">
            <w:pPr>
              <w:jc w:val="center"/>
              <w:rPr>
                <w:rFonts w:ascii="Book Antiqua" w:eastAsia="Lustria" w:hAnsi="Book Antiqua" w:cs="Lustria"/>
                <w:bCs/>
              </w:rPr>
            </w:pPr>
            <w:r w:rsidRPr="009555D5">
              <w:rPr>
                <w:rFonts w:ascii="Book Antiqua" w:eastAsia="Lustria" w:hAnsi="Book Antiqua" w:cs="Lustria"/>
                <w:bCs/>
              </w:rPr>
              <w:t>117.9 ± 0.0</w:t>
            </w:r>
          </w:p>
        </w:tc>
        <w:tc>
          <w:tcPr>
            <w:tcW w:w="1275" w:type="dxa"/>
            <w:tcBorders>
              <w:left w:val="nil"/>
              <w:right w:val="nil"/>
            </w:tcBorders>
            <w:shd w:val="clear" w:color="auto" w:fill="FFFFFF"/>
            <w:vAlign w:val="center"/>
          </w:tcPr>
          <w:p w14:paraId="329F7490" w14:textId="77777777" w:rsidR="00FA3580" w:rsidRPr="009555D5" w:rsidRDefault="00FA3580" w:rsidP="005D0FFD">
            <w:pPr>
              <w:jc w:val="center"/>
              <w:rPr>
                <w:rFonts w:ascii="Book Antiqua" w:eastAsia="Lustria" w:hAnsi="Book Antiqua" w:cs="Lustria"/>
                <w:bCs/>
              </w:rPr>
            </w:pPr>
            <w:r w:rsidRPr="009555D5">
              <w:rPr>
                <w:rFonts w:ascii="Book Antiqua" w:eastAsia="Lustria" w:hAnsi="Book Antiqua" w:cs="Lustria"/>
                <w:bCs/>
              </w:rPr>
              <w:t>195.7 ± 2.3</w:t>
            </w:r>
          </w:p>
        </w:tc>
        <w:tc>
          <w:tcPr>
            <w:tcW w:w="1701" w:type="dxa"/>
            <w:tcBorders>
              <w:left w:val="nil"/>
              <w:right w:val="nil"/>
            </w:tcBorders>
            <w:shd w:val="clear" w:color="auto" w:fill="FFFFFF"/>
          </w:tcPr>
          <w:p w14:paraId="2A477EE6" w14:textId="77777777" w:rsidR="00FA3580" w:rsidRPr="009555D5" w:rsidRDefault="00FA3580" w:rsidP="005D0FFD">
            <w:pPr>
              <w:jc w:val="center"/>
              <w:rPr>
                <w:rFonts w:ascii="Book Antiqua" w:eastAsia="Lustria" w:hAnsi="Book Antiqua" w:cs="Lustria"/>
                <w:bCs/>
              </w:rPr>
            </w:pPr>
            <w:r w:rsidRPr="009555D5">
              <w:rPr>
                <w:rFonts w:ascii="Book Antiqua" w:eastAsia="Lustria" w:hAnsi="Book Antiqua" w:cs="Lustria"/>
                <w:bCs/>
              </w:rPr>
              <w:t>205.1 ± 2.4</w:t>
            </w:r>
          </w:p>
        </w:tc>
      </w:tr>
      <w:tr w:rsidR="00FA3580" w:rsidRPr="00333119" w14:paraId="62F8EA92" w14:textId="77777777" w:rsidTr="005D0FFD">
        <w:trPr>
          <w:trHeight w:val="64"/>
          <w:tblHeader/>
          <w:jc w:val="center"/>
        </w:trPr>
        <w:tc>
          <w:tcPr>
            <w:tcW w:w="1276" w:type="dxa"/>
            <w:vMerge/>
            <w:tcBorders>
              <w:left w:val="nil"/>
              <w:right w:val="nil"/>
            </w:tcBorders>
            <w:shd w:val="clear" w:color="auto" w:fill="FFFFFF"/>
            <w:tcMar>
              <w:top w:w="30" w:type="dxa"/>
              <w:left w:w="30" w:type="dxa"/>
              <w:bottom w:w="30" w:type="dxa"/>
              <w:right w:w="30" w:type="dxa"/>
            </w:tcMar>
            <w:vAlign w:val="center"/>
          </w:tcPr>
          <w:p w14:paraId="7855CA97" w14:textId="77777777" w:rsidR="00FA3580" w:rsidRPr="009555D5" w:rsidRDefault="00FA3580" w:rsidP="005D0FFD">
            <w:pPr>
              <w:jc w:val="center"/>
              <w:rPr>
                <w:rFonts w:ascii="Book Antiqua" w:eastAsia="Lustria" w:hAnsi="Book Antiqua" w:cs="Lustria"/>
                <w:bCs/>
              </w:rPr>
            </w:pPr>
          </w:p>
        </w:tc>
        <w:tc>
          <w:tcPr>
            <w:tcW w:w="1418" w:type="dxa"/>
            <w:tcBorders>
              <w:left w:val="nil"/>
              <w:right w:val="nil"/>
            </w:tcBorders>
            <w:shd w:val="clear" w:color="auto" w:fill="FFFFFF"/>
            <w:vAlign w:val="center"/>
          </w:tcPr>
          <w:p w14:paraId="0E4A0A41" w14:textId="77777777" w:rsidR="00FA3580" w:rsidRPr="009555D5" w:rsidRDefault="00FA3580" w:rsidP="005D0FFD">
            <w:pPr>
              <w:jc w:val="center"/>
              <w:rPr>
                <w:rFonts w:ascii="Book Antiqua" w:eastAsia="Lustria" w:hAnsi="Book Antiqua" w:cs="Lustria"/>
                <w:bCs/>
              </w:rPr>
            </w:pPr>
            <w:r w:rsidRPr="009555D5">
              <w:rPr>
                <w:rFonts w:ascii="Book Antiqua" w:eastAsia="Lustria" w:hAnsi="Book Antiqua" w:cs="Lustria"/>
                <w:bCs/>
              </w:rPr>
              <w:t>High</w:t>
            </w:r>
          </w:p>
        </w:tc>
        <w:tc>
          <w:tcPr>
            <w:tcW w:w="1701" w:type="dxa"/>
            <w:tcBorders>
              <w:left w:val="nil"/>
              <w:right w:val="nil"/>
            </w:tcBorders>
            <w:shd w:val="clear" w:color="auto" w:fill="FFFFFF"/>
            <w:vAlign w:val="center"/>
          </w:tcPr>
          <w:p w14:paraId="49781BC8" w14:textId="77777777" w:rsidR="00FA3580" w:rsidRPr="009555D5" w:rsidRDefault="00FA3580" w:rsidP="005D0FFD">
            <w:pPr>
              <w:jc w:val="center"/>
              <w:rPr>
                <w:rFonts w:ascii="Book Antiqua" w:eastAsia="Lustria" w:hAnsi="Book Antiqua" w:cs="Lustria"/>
                <w:bCs/>
              </w:rPr>
            </w:pPr>
            <w:r w:rsidRPr="009555D5">
              <w:rPr>
                <w:rFonts w:ascii="Book Antiqua" w:eastAsia="Lustria" w:hAnsi="Book Antiqua" w:cs="Lustria"/>
                <w:bCs/>
              </w:rPr>
              <w:t>125.3 ± 4.3</w:t>
            </w:r>
          </w:p>
        </w:tc>
        <w:tc>
          <w:tcPr>
            <w:tcW w:w="1275" w:type="dxa"/>
            <w:tcBorders>
              <w:left w:val="nil"/>
              <w:right w:val="nil"/>
            </w:tcBorders>
            <w:shd w:val="clear" w:color="auto" w:fill="FFFFFF"/>
            <w:vAlign w:val="center"/>
          </w:tcPr>
          <w:p w14:paraId="1FCE9C07" w14:textId="77777777" w:rsidR="00FA3580" w:rsidRPr="009555D5" w:rsidRDefault="00FA3580" w:rsidP="005D0FFD">
            <w:pPr>
              <w:jc w:val="center"/>
              <w:rPr>
                <w:rFonts w:ascii="Book Antiqua" w:eastAsia="Lustria" w:hAnsi="Book Antiqua" w:cs="Lustria"/>
                <w:bCs/>
              </w:rPr>
            </w:pPr>
            <w:r w:rsidRPr="009555D5">
              <w:rPr>
                <w:rFonts w:ascii="Book Antiqua" w:eastAsia="Lustria" w:hAnsi="Book Antiqua" w:cs="Lustria"/>
                <w:bCs/>
              </w:rPr>
              <w:t>252.7 ± 40.0</w:t>
            </w:r>
          </w:p>
        </w:tc>
        <w:tc>
          <w:tcPr>
            <w:tcW w:w="1701" w:type="dxa"/>
            <w:tcBorders>
              <w:left w:val="nil"/>
              <w:right w:val="nil"/>
            </w:tcBorders>
            <w:shd w:val="clear" w:color="auto" w:fill="FFFFFF"/>
          </w:tcPr>
          <w:p w14:paraId="54448040" w14:textId="77777777" w:rsidR="00FA3580" w:rsidRPr="009555D5" w:rsidRDefault="00FA3580" w:rsidP="005D0FFD">
            <w:pPr>
              <w:jc w:val="center"/>
              <w:rPr>
                <w:rFonts w:ascii="Book Antiqua" w:eastAsia="Lustria" w:hAnsi="Book Antiqua" w:cs="Lustria"/>
                <w:bCs/>
              </w:rPr>
            </w:pPr>
            <w:r w:rsidRPr="009555D5">
              <w:rPr>
                <w:rFonts w:ascii="Book Antiqua" w:eastAsia="Lustria" w:hAnsi="Book Antiqua" w:cs="Lustria"/>
                <w:bCs/>
              </w:rPr>
              <w:t>361.0 ± 67.4</w:t>
            </w:r>
          </w:p>
        </w:tc>
      </w:tr>
      <w:tr w:rsidR="00FA3580" w:rsidRPr="00333119" w14:paraId="195ED25C" w14:textId="77777777" w:rsidTr="005D0FFD">
        <w:trPr>
          <w:trHeight w:val="64"/>
          <w:tblHeader/>
          <w:jc w:val="center"/>
        </w:trPr>
        <w:tc>
          <w:tcPr>
            <w:tcW w:w="1276" w:type="dxa"/>
            <w:vMerge w:val="restart"/>
            <w:tcBorders>
              <w:left w:val="nil"/>
              <w:right w:val="nil"/>
            </w:tcBorders>
            <w:shd w:val="clear" w:color="auto" w:fill="FFFFFF"/>
            <w:tcMar>
              <w:top w:w="30" w:type="dxa"/>
              <w:left w:w="30" w:type="dxa"/>
              <w:bottom w:w="30" w:type="dxa"/>
              <w:right w:w="30" w:type="dxa"/>
            </w:tcMar>
            <w:vAlign w:val="center"/>
          </w:tcPr>
          <w:p w14:paraId="024BBC48" w14:textId="77777777" w:rsidR="00FA3580" w:rsidRPr="009555D5" w:rsidRDefault="00FA3580" w:rsidP="005D0FFD">
            <w:pPr>
              <w:jc w:val="center"/>
              <w:rPr>
                <w:rFonts w:ascii="Book Antiqua" w:eastAsia="Lustria" w:hAnsi="Book Antiqua" w:cs="Lustria"/>
                <w:bCs/>
              </w:rPr>
            </w:pPr>
            <w:r w:rsidRPr="009555D5">
              <w:rPr>
                <w:rFonts w:ascii="Book Antiqua" w:eastAsia="Lustria" w:hAnsi="Book Antiqua" w:cs="Lustria"/>
                <w:bCs/>
              </w:rPr>
              <w:t>LC</w:t>
            </w:r>
          </w:p>
        </w:tc>
        <w:tc>
          <w:tcPr>
            <w:tcW w:w="1418" w:type="dxa"/>
            <w:tcBorders>
              <w:left w:val="nil"/>
              <w:right w:val="nil"/>
            </w:tcBorders>
            <w:shd w:val="clear" w:color="auto" w:fill="FFFFFF"/>
            <w:vAlign w:val="center"/>
          </w:tcPr>
          <w:p w14:paraId="2E82D672" w14:textId="77777777" w:rsidR="00FA3580" w:rsidRPr="009555D5" w:rsidRDefault="00FA3580" w:rsidP="005D0FFD">
            <w:pPr>
              <w:jc w:val="center"/>
              <w:rPr>
                <w:rFonts w:ascii="Book Antiqua" w:eastAsia="Lustria" w:hAnsi="Book Antiqua" w:cs="Lustria"/>
                <w:bCs/>
              </w:rPr>
            </w:pPr>
            <w:r w:rsidRPr="009555D5">
              <w:rPr>
                <w:rFonts w:ascii="Book Antiqua" w:eastAsia="Lustria" w:hAnsi="Book Antiqua" w:cs="Lustria"/>
                <w:bCs/>
              </w:rPr>
              <w:t>Low</w:t>
            </w:r>
          </w:p>
        </w:tc>
        <w:tc>
          <w:tcPr>
            <w:tcW w:w="1701" w:type="dxa"/>
            <w:tcBorders>
              <w:left w:val="nil"/>
              <w:right w:val="nil"/>
            </w:tcBorders>
            <w:shd w:val="clear" w:color="auto" w:fill="FFFFFF"/>
            <w:vAlign w:val="center"/>
          </w:tcPr>
          <w:p w14:paraId="6C69A769" w14:textId="77777777" w:rsidR="00FA3580" w:rsidRPr="009555D5" w:rsidRDefault="00FA3580" w:rsidP="005D0FFD">
            <w:pPr>
              <w:jc w:val="center"/>
              <w:rPr>
                <w:rFonts w:ascii="Book Antiqua" w:eastAsia="Lustria" w:hAnsi="Book Antiqua" w:cs="Lustria"/>
                <w:bCs/>
              </w:rPr>
            </w:pPr>
            <w:r w:rsidRPr="009555D5">
              <w:rPr>
                <w:rFonts w:ascii="Book Antiqua" w:eastAsia="Lustria" w:hAnsi="Book Antiqua" w:cs="Lustria"/>
                <w:bCs/>
              </w:rPr>
              <w:t>125.3 ± 4.3</w:t>
            </w:r>
          </w:p>
        </w:tc>
        <w:tc>
          <w:tcPr>
            <w:tcW w:w="1275" w:type="dxa"/>
            <w:tcBorders>
              <w:left w:val="nil"/>
              <w:right w:val="nil"/>
            </w:tcBorders>
            <w:shd w:val="clear" w:color="auto" w:fill="FFFFFF"/>
            <w:vAlign w:val="center"/>
          </w:tcPr>
          <w:p w14:paraId="2C484961" w14:textId="77777777" w:rsidR="00FA3580" w:rsidRPr="009555D5" w:rsidRDefault="00FA3580" w:rsidP="005D0FFD">
            <w:pPr>
              <w:jc w:val="center"/>
              <w:rPr>
                <w:rFonts w:ascii="Book Antiqua" w:eastAsia="Lustria" w:hAnsi="Book Antiqua" w:cs="Lustria"/>
                <w:bCs/>
              </w:rPr>
            </w:pPr>
            <w:r w:rsidRPr="009555D5">
              <w:rPr>
                <w:rFonts w:ascii="Book Antiqua" w:eastAsia="Lustria" w:hAnsi="Book Antiqua" w:cs="Lustria"/>
                <w:bCs/>
              </w:rPr>
              <w:t>194.4 ± 0.0</w:t>
            </w:r>
          </w:p>
        </w:tc>
        <w:tc>
          <w:tcPr>
            <w:tcW w:w="1701" w:type="dxa"/>
            <w:tcBorders>
              <w:left w:val="nil"/>
              <w:right w:val="nil"/>
            </w:tcBorders>
            <w:shd w:val="clear" w:color="auto" w:fill="FFFFFF"/>
          </w:tcPr>
          <w:p w14:paraId="6C33C6CF" w14:textId="77777777" w:rsidR="00FA3580" w:rsidRPr="009555D5" w:rsidRDefault="00FA3580" w:rsidP="005D0FFD">
            <w:pPr>
              <w:jc w:val="center"/>
              <w:rPr>
                <w:rFonts w:ascii="Book Antiqua" w:eastAsia="Lustria" w:hAnsi="Book Antiqua" w:cs="Lustria"/>
                <w:bCs/>
              </w:rPr>
            </w:pPr>
            <w:r w:rsidRPr="009555D5">
              <w:rPr>
                <w:rFonts w:ascii="Book Antiqua" w:eastAsia="Lustria" w:hAnsi="Book Antiqua" w:cs="Lustria"/>
                <w:bCs/>
              </w:rPr>
              <w:t>202.4 ± 0.0</w:t>
            </w:r>
          </w:p>
        </w:tc>
      </w:tr>
      <w:tr w:rsidR="00FA3580" w:rsidRPr="00333119" w14:paraId="60263B43" w14:textId="77777777" w:rsidTr="005D0FFD">
        <w:trPr>
          <w:trHeight w:val="64"/>
          <w:tblHeader/>
          <w:jc w:val="center"/>
        </w:trPr>
        <w:tc>
          <w:tcPr>
            <w:tcW w:w="1276" w:type="dxa"/>
            <w:vMerge/>
            <w:tcBorders>
              <w:left w:val="nil"/>
              <w:right w:val="nil"/>
            </w:tcBorders>
            <w:shd w:val="clear" w:color="auto" w:fill="FFFFFF"/>
            <w:tcMar>
              <w:top w:w="30" w:type="dxa"/>
              <w:left w:w="30" w:type="dxa"/>
              <w:bottom w:w="30" w:type="dxa"/>
              <w:right w:w="30" w:type="dxa"/>
            </w:tcMar>
            <w:vAlign w:val="center"/>
          </w:tcPr>
          <w:p w14:paraId="65B8E145" w14:textId="77777777" w:rsidR="00FA3580" w:rsidRPr="009555D5" w:rsidRDefault="00FA3580" w:rsidP="005D0FFD">
            <w:pPr>
              <w:jc w:val="center"/>
              <w:rPr>
                <w:rFonts w:ascii="Book Antiqua" w:eastAsia="Lustria" w:hAnsi="Book Antiqua" w:cs="Lustria"/>
                <w:bCs/>
              </w:rPr>
            </w:pPr>
          </w:p>
        </w:tc>
        <w:tc>
          <w:tcPr>
            <w:tcW w:w="1418" w:type="dxa"/>
            <w:tcBorders>
              <w:left w:val="nil"/>
              <w:right w:val="nil"/>
            </w:tcBorders>
            <w:shd w:val="clear" w:color="auto" w:fill="FFFFFF"/>
            <w:vAlign w:val="center"/>
          </w:tcPr>
          <w:p w14:paraId="00A709B5" w14:textId="77777777" w:rsidR="00FA3580" w:rsidRPr="009555D5" w:rsidRDefault="00FA3580" w:rsidP="005D0FFD">
            <w:pPr>
              <w:jc w:val="center"/>
              <w:rPr>
                <w:rFonts w:ascii="Book Antiqua" w:eastAsia="Lustria" w:hAnsi="Book Antiqua" w:cs="Lustria"/>
                <w:bCs/>
              </w:rPr>
            </w:pPr>
            <w:r w:rsidRPr="009555D5">
              <w:rPr>
                <w:rFonts w:ascii="Book Antiqua" w:eastAsia="Lustria" w:hAnsi="Book Antiqua" w:cs="Lustria"/>
                <w:bCs/>
              </w:rPr>
              <w:t>Medium</w:t>
            </w:r>
          </w:p>
        </w:tc>
        <w:tc>
          <w:tcPr>
            <w:tcW w:w="1701" w:type="dxa"/>
            <w:tcBorders>
              <w:left w:val="nil"/>
              <w:right w:val="nil"/>
            </w:tcBorders>
            <w:shd w:val="clear" w:color="auto" w:fill="FFFFFF"/>
            <w:vAlign w:val="center"/>
          </w:tcPr>
          <w:p w14:paraId="232C1EFA" w14:textId="77777777" w:rsidR="00FA3580" w:rsidRPr="009555D5" w:rsidRDefault="00FA3580" w:rsidP="005D0FFD">
            <w:pPr>
              <w:jc w:val="center"/>
              <w:rPr>
                <w:rFonts w:ascii="Book Antiqua" w:eastAsia="Lustria" w:hAnsi="Book Antiqua" w:cs="Lustria"/>
                <w:bCs/>
              </w:rPr>
            </w:pPr>
            <w:r w:rsidRPr="009555D5">
              <w:rPr>
                <w:rFonts w:ascii="Book Antiqua" w:eastAsia="Lustria" w:hAnsi="Book Antiqua" w:cs="Lustria"/>
                <w:bCs/>
              </w:rPr>
              <w:t>117.1 ± 1.3</w:t>
            </w:r>
          </w:p>
        </w:tc>
        <w:tc>
          <w:tcPr>
            <w:tcW w:w="1275" w:type="dxa"/>
            <w:tcBorders>
              <w:left w:val="nil"/>
              <w:right w:val="nil"/>
            </w:tcBorders>
            <w:shd w:val="clear" w:color="auto" w:fill="FFFFFF"/>
            <w:vAlign w:val="center"/>
          </w:tcPr>
          <w:p w14:paraId="6EAD1577" w14:textId="77777777" w:rsidR="00FA3580" w:rsidRPr="009555D5" w:rsidRDefault="00FA3580" w:rsidP="005D0FFD">
            <w:pPr>
              <w:jc w:val="center"/>
              <w:rPr>
                <w:rFonts w:ascii="Book Antiqua" w:eastAsia="Lustria" w:hAnsi="Book Antiqua" w:cs="Lustria"/>
                <w:bCs/>
              </w:rPr>
            </w:pPr>
            <w:r w:rsidRPr="009555D5">
              <w:rPr>
                <w:rFonts w:ascii="Book Antiqua" w:eastAsia="Lustria" w:hAnsi="Book Antiqua" w:cs="Lustria"/>
                <w:bCs/>
              </w:rPr>
              <w:t>195.7 ± 2.3</w:t>
            </w:r>
          </w:p>
        </w:tc>
        <w:tc>
          <w:tcPr>
            <w:tcW w:w="1701" w:type="dxa"/>
            <w:tcBorders>
              <w:left w:val="nil"/>
              <w:right w:val="nil"/>
            </w:tcBorders>
            <w:shd w:val="clear" w:color="auto" w:fill="FFFFFF"/>
          </w:tcPr>
          <w:p w14:paraId="011D67DD" w14:textId="77777777" w:rsidR="00FA3580" w:rsidRPr="009555D5" w:rsidRDefault="00FA3580" w:rsidP="005D0FFD">
            <w:pPr>
              <w:jc w:val="center"/>
              <w:rPr>
                <w:rFonts w:ascii="Book Antiqua" w:eastAsia="Lustria" w:hAnsi="Book Antiqua" w:cs="Lustria"/>
                <w:bCs/>
              </w:rPr>
            </w:pPr>
            <w:r w:rsidRPr="009555D5">
              <w:rPr>
                <w:rFonts w:ascii="Book Antiqua" w:eastAsia="Lustria" w:hAnsi="Book Antiqua" w:cs="Lustria"/>
                <w:bCs/>
              </w:rPr>
              <w:t>205.1 ± 4.7</w:t>
            </w:r>
          </w:p>
        </w:tc>
      </w:tr>
      <w:tr w:rsidR="00FA3580" w:rsidRPr="00333119" w14:paraId="6EBE1BA7" w14:textId="77777777" w:rsidTr="005D0FFD">
        <w:trPr>
          <w:trHeight w:val="64"/>
          <w:tblHeader/>
          <w:jc w:val="center"/>
        </w:trPr>
        <w:tc>
          <w:tcPr>
            <w:tcW w:w="1276" w:type="dxa"/>
            <w:vMerge/>
            <w:tcBorders>
              <w:left w:val="nil"/>
              <w:right w:val="nil"/>
            </w:tcBorders>
            <w:shd w:val="clear" w:color="auto" w:fill="FFFFFF"/>
            <w:tcMar>
              <w:top w:w="30" w:type="dxa"/>
              <w:left w:w="30" w:type="dxa"/>
              <w:bottom w:w="30" w:type="dxa"/>
              <w:right w:w="30" w:type="dxa"/>
            </w:tcMar>
            <w:vAlign w:val="center"/>
          </w:tcPr>
          <w:p w14:paraId="35BC591A" w14:textId="77777777" w:rsidR="00FA3580" w:rsidRPr="009555D5" w:rsidRDefault="00FA3580" w:rsidP="005D0FFD">
            <w:pPr>
              <w:jc w:val="center"/>
              <w:rPr>
                <w:rFonts w:ascii="Book Antiqua" w:eastAsia="Lustria" w:hAnsi="Book Antiqua" w:cs="Lustria"/>
                <w:bCs/>
              </w:rPr>
            </w:pPr>
          </w:p>
        </w:tc>
        <w:tc>
          <w:tcPr>
            <w:tcW w:w="1418" w:type="dxa"/>
            <w:tcBorders>
              <w:left w:val="nil"/>
              <w:right w:val="nil"/>
            </w:tcBorders>
            <w:shd w:val="clear" w:color="auto" w:fill="FFFFFF"/>
            <w:vAlign w:val="center"/>
          </w:tcPr>
          <w:p w14:paraId="15B2FEA2" w14:textId="77777777" w:rsidR="00FA3580" w:rsidRPr="009555D5" w:rsidRDefault="00FA3580" w:rsidP="005D0FFD">
            <w:pPr>
              <w:jc w:val="center"/>
              <w:rPr>
                <w:rFonts w:ascii="Book Antiqua" w:eastAsia="Lustria" w:hAnsi="Book Antiqua" w:cs="Lustria"/>
                <w:bCs/>
              </w:rPr>
            </w:pPr>
            <w:r w:rsidRPr="009555D5">
              <w:rPr>
                <w:rFonts w:ascii="Book Antiqua" w:eastAsia="Lustria" w:hAnsi="Book Antiqua" w:cs="Lustria"/>
                <w:bCs/>
              </w:rPr>
              <w:t>High</w:t>
            </w:r>
          </w:p>
        </w:tc>
        <w:tc>
          <w:tcPr>
            <w:tcW w:w="1701" w:type="dxa"/>
            <w:tcBorders>
              <w:left w:val="nil"/>
              <w:right w:val="nil"/>
            </w:tcBorders>
            <w:shd w:val="clear" w:color="auto" w:fill="FFFFFF"/>
            <w:vAlign w:val="center"/>
          </w:tcPr>
          <w:p w14:paraId="0EDF4B92" w14:textId="77777777" w:rsidR="00FA3580" w:rsidRPr="009555D5" w:rsidRDefault="00FA3580" w:rsidP="005D0FFD">
            <w:pPr>
              <w:jc w:val="center"/>
              <w:rPr>
                <w:rFonts w:ascii="Book Antiqua" w:eastAsia="Lustria" w:hAnsi="Book Antiqua" w:cs="Lustria"/>
                <w:bCs/>
              </w:rPr>
            </w:pPr>
            <w:r w:rsidRPr="009555D5">
              <w:rPr>
                <w:rFonts w:ascii="Book Antiqua" w:eastAsia="Lustria" w:hAnsi="Book Antiqua" w:cs="Lustria"/>
                <w:bCs/>
              </w:rPr>
              <w:t>115.6 ± 2.3</w:t>
            </w:r>
          </w:p>
        </w:tc>
        <w:tc>
          <w:tcPr>
            <w:tcW w:w="1275" w:type="dxa"/>
            <w:tcBorders>
              <w:left w:val="nil"/>
              <w:right w:val="nil"/>
            </w:tcBorders>
            <w:shd w:val="clear" w:color="auto" w:fill="FFFFFF"/>
            <w:vAlign w:val="center"/>
          </w:tcPr>
          <w:p w14:paraId="2762D4CA" w14:textId="77777777" w:rsidR="00FA3580" w:rsidRPr="009555D5" w:rsidRDefault="00FA3580" w:rsidP="005D0FFD">
            <w:pPr>
              <w:jc w:val="center"/>
              <w:rPr>
                <w:rFonts w:ascii="Book Antiqua" w:eastAsia="Lustria" w:hAnsi="Book Antiqua" w:cs="Lustria"/>
                <w:bCs/>
              </w:rPr>
            </w:pPr>
            <w:r w:rsidRPr="009555D5">
              <w:rPr>
                <w:rFonts w:ascii="Book Antiqua" w:eastAsia="Lustria" w:hAnsi="Book Antiqua" w:cs="Lustria"/>
                <w:bCs/>
              </w:rPr>
              <w:t>227.4 ± 39.7</w:t>
            </w:r>
          </w:p>
        </w:tc>
        <w:tc>
          <w:tcPr>
            <w:tcW w:w="1701" w:type="dxa"/>
            <w:tcBorders>
              <w:left w:val="nil"/>
              <w:right w:val="nil"/>
            </w:tcBorders>
            <w:shd w:val="clear" w:color="auto" w:fill="FFFFFF"/>
          </w:tcPr>
          <w:p w14:paraId="158A1E6E" w14:textId="77777777" w:rsidR="00FA3580" w:rsidRPr="009555D5" w:rsidRDefault="00FA3580" w:rsidP="005D0FFD">
            <w:pPr>
              <w:jc w:val="center"/>
              <w:rPr>
                <w:rFonts w:ascii="Book Antiqua" w:eastAsia="Lustria" w:hAnsi="Book Antiqua" w:cs="Lustria"/>
                <w:bCs/>
              </w:rPr>
            </w:pPr>
            <w:r w:rsidRPr="009555D5">
              <w:rPr>
                <w:rFonts w:ascii="Book Antiqua" w:eastAsia="Lustria" w:hAnsi="Book Antiqua" w:cs="Lustria"/>
                <w:bCs/>
              </w:rPr>
              <w:t>313.1 ± 54.7</w:t>
            </w:r>
          </w:p>
        </w:tc>
      </w:tr>
      <w:tr w:rsidR="00FA3580" w:rsidRPr="00333119" w14:paraId="3F5C2451" w14:textId="77777777" w:rsidTr="005D0FFD">
        <w:trPr>
          <w:trHeight w:val="64"/>
          <w:tblHeader/>
          <w:jc w:val="center"/>
        </w:trPr>
        <w:tc>
          <w:tcPr>
            <w:tcW w:w="1276" w:type="dxa"/>
            <w:vMerge w:val="restart"/>
            <w:tcBorders>
              <w:left w:val="nil"/>
              <w:right w:val="nil"/>
            </w:tcBorders>
            <w:shd w:val="clear" w:color="auto" w:fill="FFFFFF"/>
            <w:tcMar>
              <w:top w:w="30" w:type="dxa"/>
              <w:left w:w="30" w:type="dxa"/>
              <w:bottom w:w="30" w:type="dxa"/>
              <w:right w:w="30" w:type="dxa"/>
            </w:tcMar>
            <w:vAlign w:val="center"/>
          </w:tcPr>
          <w:p w14:paraId="0E37D0A1" w14:textId="77777777" w:rsidR="00FA3580" w:rsidRPr="009555D5" w:rsidRDefault="00FA3580" w:rsidP="005D0FFD">
            <w:pPr>
              <w:jc w:val="center"/>
              <w:rPr>
                <w:rFonts w:ascii="Book Antiqua" w:eastAsia="Lustria" w:hAnsi="Book Antiqua" w:cs="Lustria"/>
                <w:bCs/>
              </w:rPr>
            </w:pPr>
            <w:r w:rsidRPr="009555D5">
              <w:rPr>
                <w:rFonts w:ascii="Book Antiqua" w:eastAsia="Lustria" w:hAnsi="Book Antiqua" w:cs="Lustria"/>
                <w:bCs/>
              </w:rPr>
              <w:t>W-RR</w:t>
            </w:r>
          </w:p>
        </w:tc>
        <w:tc>
          <w:tcPr>
            <w:tcW w:w="1418" w:type="dxa"/>
            <w:tcBorders>
              <w:left w:val="nil"/>
              <w:right w:val="nil"/>
            </w:tcBorders>
            <w:shd w:val="clear" w:color="auto" w:fill="FFFFFF"/>
            <w:vAlign w:val="center"/>
          </w:tcPr>
          <w:p w14:paraId="0E4B66D1" w14:textId="77777777" w:rsidR="00FA3580" w:rsidRPr="009555D5" w:rsidRDefault="00FA3580" w:rsidP="005D0FFD">
            <w:pPr>
              <w:jc w:val="center"/>
              <w:rPr>
                <w:rFonts w:ascii="Book Antiqua" w:eastAsia="Lustria" w:hAnsi="Book Antiqua" w:cs="Lustria"/>
                <w:bCs/>
              </w:rPr>
            </w:pPr>
            <w:r w:rsidRPr="009555D5">
              <w:rPr>
                <w:rFonts w:ascii="Book Antiqua" w:eastAsia="Lustria" w:hAnsi="Book Antiqua" w:cs="Lustria"/>
                <w:bCs/>
              </w:rPr>
              <w:t>Low</w:t>
            </w:r>
          </w:p>
        </w:tc>
        <w:tc>
          <w:tcPr>
            <w:tcW w:w="1701" w:type="dxa"/>
            <w:tcBorders>
              <w:left w:val="nil"/>
              <w:right w:val="nil"/>
            </w:tcBorders>
            <w:shd w:val="clear" w:color="auto" w:fill="FFFFFF"/>
            <w:vAlign w:val="center"/>
          </w:tcPr>
          <w:p w14:paraId="7DB4077C" w14:textId="77777777" w:rsidR="00FA3580" w:rsidRPr="009555D5" w:rsidRDefault="00FA3580" w:rsidP="005D0FFD">
            <w:pPr>
              <w:jc w:val="center"/>
              <w:rPr>
                <w:rFonts w:ascii="Book Antiqua" w:eastAsia="Lustria" w:hAnsi="Book Antiqua" w:cs="Lustria"/>
                <w:bCs/>
              </w:rPr>
            </w:pPr>
            <w:r w:rsidRPr="009555D5">
              <w:rPr>
                <w:rFonts w:ascii="Book Antiqua" w:eastAsia="Lustria" w:hAnsi="Book Antiqua" w:cs="Lustria"/>
                <w:bCs/>
              </w:rPr>
              <w:t>117.1 ± 1.3</w:t>
            </w:r>
          </w:p>
        </w:tc>
        <w:tc>
          <w:tcPr>
            <w:tcW w:w="1275" w:type="dxa"/>
            <w:tcBorders>
              <w:left w:val="nil"/>
              <w:right w:val="nil"/>
            </w:tcBorders>
            <w:shd w:val="clear" w:color="auto" w:fill="FFFFFF"/>
            <w:vAlign w:val="center"/>
          </w:tcPr>
          <w:p w14:paraId="7E901CA6" w14:textId="77777777" w:rsidR="00FA3580" w:rsidRPr="009555D5" w:rsidRDefault="00FA3580" w:rsidP="005D0FFD">
            <w:pPr>
              <w:jc w:val="center"/>
              <w:rPr>
                <w:rFonts w:ascii="Book Antiqua" w:eastAsia="Lustria" w:hAnsi="Book Antiqua" w:cs="Lustria"/>
                <w:bCs/>
              </w:rPr>
            </w:pPr>
            <w:r w:rsidRPr="009555D5">
              <w:rPr>
                <w:rFonts w:ascii="Book Antiqua" w:eastAsia="Lustria" w:hAnsi="Book Antiqua" w:cs="Lustria"/>
                <w:bCs/>
              </w:rPr>
              <w:t>194.4 ± 0.0</w:t>
            </w:r>
          </w:p>
        </w:tc>
        <w:tc>
          <w:tcPr>
            <w:tcW w:w="1701" w:type="dxa"/>
            <w:tcBorders>
              <w:left w:val="nil"/>
              <w:right w:val="nil"/>
            </w:tcBorders>
            <w:shd w:val="clear" w:color="auto" w:fill="FFFFFF"/>
          </w:tcPr>
          <w:p w14:paraId="79A80F34" w14:textId="77777777" w:rsidR="00FA3580" w:rsidRPr="009555D5" w:rsidRDefault="00FA3580" w:rsidP="005D0FFD">
            <w:pPr>
              <w:jc w:val="center"/>
              <w:rPr>
                <w:rFonts w:ascii="Book Antiqua" w:eastAsia="Lustria" w:hAnsi="Book Antiqua" w:cs="Lustria"/>
                <w:bCs/>
              </w:rPr>
            </w:pPr>
            <w:r w:rsidRPr="009555D5">
              <w:rPr>
                <w:rFonts w:ascii="Book Antiqua" w:eastAsia="Lustria" w:hAnsi="Book Antiqua" w:cs="Lustria"/>
                <w:bCs/>
              </w:rPr>
              <w:t>202.4 ± 0.0</w:t>
            </w:r>
          </w:p>
        </w:tc>
      </w:tr>
      <w:tr w:rsidR="00FA3580" w:rsidRPr="00333119" w14:paraId="1544A65E" w14:textId="77777777" w:rsidTr="005D0FFD">
        <w:trPr>
          <w:trHeight w:val="64"/>
          <w:tblHeader/>
          <w:jc w:val="center"/>
        </w:trPr>
        <w:tc>
          <w:tcPr>
            <w:tcW w:w="1276" w:type="dxa"/>
            <w:vMerge/>
            <w:tcBorders>
              <w:left w:val="nil"/>
              <w:right w:val="nil"/>
            </w:tcBorders>
            <w:shd w:val="clear" w:color="auto" w:fill="FFFFFF"/>
            <w:tcMar>
              <w:top w:w="30" w:type="dxa"/>
              <w:left w:w="30" w:type="dxa"/>
              <w:bottom w:w="30" w:type="dxa"/>
              <w:right w:w="30" w:type="dxa"/>
            </w:tcMar>
            <w:vAlign w:val="center"/>
          </w:tcPr>
          <w:p w14:paraId="4CEA1CF4" w14:textId="77777777" w:rsidR="00FA3580" w:rsidRPr="009555D5" w:rsidRDefault="00FA3580" w:rsidP="005D0FFD">
            <w:pPr>
              <w:jc w:val="center"/>
              <w:rPr>
                <w:rFonts w:ascii="Book Antiqua" w:eastAsia="Lustria" w:hAnsi="Book Antiqua" w:cs="Lustria"/>
                <w:bCs/>
              </w:rPr>
            </w:pPr>
          </w:p>
        </w:tc>
        <w:tc>
          <w:tcPr>
            <w:tcW w:w="1418" w:type="dxa"/>
            <w:tcBorders>
              <w:left w:val="nil"/>
              <w:right w:val="nil"/>
            </w:tcBorders>
            <w:shd w:val="clear" w:color="auto" w:fill="FFFFFF"/>
            <w:vAlign w:val="center"/>
          </w:tcPr>
          <w:p w14:paraId="4C659B33" w14:textId="77777777" w:rsidR="00FA3580" w:rsidRPr="009555D5" w:rsidRDefault="00FA3580" w:rsidP="005D0FFD">
            <w:pPr>
              <w:jc w:val="center"/>
              <w:rPr>
                <w:rFonts w:ascii="Book Antiqua" w:eastAsia="Lustria" w:hAnsi="Book Antiqua" w:cs="Lustria"/>
                <w:bCs/>
              </w:rPr>
            </w:pPr>
            <w:r w:rsidRPr="009555D5">
              <w:rPr>
                <w:rFonts w:ascii="Book Antiqua" w:eastAsia="Lustria" w:hAnsi="Book Antiqua" w:cs="Lustria"/>
                <w:bCs/>
              </w:rPr>
              <w:t>Medium</w:t>
            </w:r>
          </w:p>
        </w:tc>
        <w:tc>
          <w:tcPr>
            <w:tcW w:w="1701" w:type="dxa"/>
            <w:tcBorders>
              <w:left w:val="nil"/>
              <w:right w:val="nil"/>
            </w:tcBorders>
            <w:shd w:val="clear" w:color="auto" w:fill="FFFFFF"/>
            <w:vAlign w:val="center"/>
          </w:tcPr>
          <w:p w14:paraId="70FFD635" w14:textId="77777777" w:rsidR="00FA3580" w:rsidRPr="009555D5" w:rsidRDefault="00FA3580" w:rsidP="005D0FFD">
            <w:pPr>
              <w:jc w:val="center"/>
              <w:rPr>
                <w:rFonts w:ascii="Book Antiqua" w:eastAsia="Lustria" w:hAnsi="Book Antiqua" w:cs="Lustria"/>
                <w:bCs/>
              </w:rPr>
            </w:pPr>
            <w:r w:rsidRPr="009555D5">
              <w:rPr>
                <w:rFonts w:ascii="Book Antiqua" w:eastAsia="Lustria" w:hAnsi="Book Antiqua" w:cs="Lustria"/>
                <w:bCs/>
              </w:rPr>
              <w:t>115.6 ± 0.0</w:t>
            </w:r>
          </w:p>
        </w:tc>
        <w:tc>
          <w:tcPr>
            <w:tcW w:w="1275" w:type="dxa"/>
            <w:tcBorders>
              <w:left w:val="nil"/>
              <w:right w:val="nil"/>
            </w:tcBorders>
            <w:shd w:val="clear" w:color="auto" w:fill="FFFFFF"/>
            <w:vAlign w:val="center"/>
          </w:tcPr>
          <w:p w14:paraId="21C99190" w14:textId="77777777" w:rsidR="00FA3580" w:rsidRPr="009555D5" w:rsidRDefault="00FA3580" w:rsidP="005D0FFD">
            <w:pPr>
              <w:jc w:val="center"/>
              <w:rPr>
                <w:rFonts w:ascii="Book Antiqua" w:eastAsia="Lustria" w:hAnsi="Book Antiqua" w:cs="Lustria"/>
                <w:bCs/>
              </w:rPr>
            </w:pPr>
            <w:r w:rsidRPr="009555D5">
              <w:rPr>
                <w:rFonts w:ascii="Book Antiqua" w:eastAsia="Lustria" w:hAnsi="Book Antiqua" w:cs="Lustria"/>
                <w:bCs/>
              </w:rPr>
              <w:t>194.4 ± 0.0</w:t>
            </w:r>
          </w:p>
        </w:tc>
        <w:tc>
          <w:tcPr>
            <w:tcW w:w="1701" w:type="dxa"/>
            <w:tcBorders>
              <w:left w:val="nil"/>
              <w:right w:val="nil"/>
            </w:tcBorders>
            <w:shd w:val="clear" w:color="auto" w:fill="FFFFFF"/>
          </w:tcPr>
          <w:p w14:paraId="4CE200C7" w14:textId="77777777" w:rsidR="00FA3580" w:rsidRPr="009555D5" w:rsidRDefault="00FA3580" w:rsidP="005D0FFD">
            <w:pPr>
              <w:jc w:val="center"/>
              <w:rPr>
                <w:rFonts w:ascii="Book Antiqua" w:eastAsia="Lustria" w:hAnsi="Book Antiqua" w:cs="Lustria"/>
                <w:bCs/>
              </w:rPr>
            </w:pPr>
            <w:r w:rsidRPr="009555D5">
              <w:rPr>
                <w:rFonts w:ascii="Book Antiqua" w:eastAsia="Lustria" w:hAnsi="Book Antiqua" w:cs="Lustria"/>
                <w:bCs/>
              </w:rPr>
              <w:t>202.4 ± 0.0</w:t>
            </w:r>
          </w:p>
        </w:tc>
      </w:tr>
      <w:tr w:rsidR="00FA3580" w:rsidRPr="00333119" w14:paraId="0BCFABAD" w14:textId="77777777" w:rsidTr="005D0FFD">
        <w:trPr>
          <w:trHeight w:val="64"/>
          <w:tblHeader/>
          <w:jc w:val="center"/>
        </w:trPr>
        <w:tc>
          <w:tcPr>
            <w:tcW w:w="1276" w:type="dxa"/>
            <w:vMerge/>
            <w:tcBorders>
              <w:left w:val="nil"/>
              <w:right w:val="nil"/>
            </w:tcBorders>
            <w:shd w:val="clear" w:color="auto" w:fill="FFFFFF"/>
            <w:tcMar>
              <w:top w:w="30" w:type="dxa"/>
              <w:left w:w="30" w:type="dxa"/>
              <w:bottom w:w="30" w:type="dxa"/>
              <w:right w:w="30" w:type="dxa"/>
            </w:tcMar>
            <w:vAlign w:val="center"/>
          </w:tcPr>
          <w:p w14:paraId="05AF0FFC" w14:textId="77777777" w:rsidR="00FA3580" w:rsidRPr="009555D5" w:rsidRDefault="00FA3580" w:rsidP="005D0FFD">
            <w:pPr>
              <w:jc w:val="center"/>
              <w:rPr>
                <w:rFonts w:ascii="Book Antiqua" w:eastAsia="Lustria" w:hAnsi="Book Antiqua" w:cs="Lustria"/>
                <w:bCs/>
              </w:rPr>
            </w:pPr>
          </w:p>
        </w:tc>
        <w:tc>
          <w:tcPr>
            <w:tcW w:w="1418" w:type="dxa"/>
            <w:tcBorders>
              <w:left w:val="nil"/>
              <w:right w:val="nil"/>
            </w:tcBorders>
            <w:shd w:val="clear" w:color="auto" w:fill="FFFFFF"/>
            <w:vAlign w:val="center"/>
          </w:tcPr>
          <w:p w14:paraId="2804F3FD" w14:textId="77777777" w:rsidR="00FA3580" w:rsidRPr="009555D5" w:rsidRDefault="00FA3580" w:rsidP="005D0FFD">
            <w:pPr>
              <w:jc w:val="center"/>
              <w:rPr>
                <w:rFonts w:ascii="Book Antiqua" w:eastAsia="Lustria" w:hAnsi="Book Antiqua" w:cs="Lustria"/>
                <w:bCs/>
              </w:rPr>
            </w:pPr>
            <w:r w:rsidRPr="009555D5">
              <w:rPr>
                <w:rFonts w:ascii="Book Antiqua" w:eastAsia="Lustria" w:hAnsi="Book Antiqua" w:cs="Lustria"/>
                <w:bCs/>
              </w:rPr>
              <w:t>High</w:t>
            </w:r>
          </w:p>
        </w:tc>
        <w:tc>
          <w:tcPr>
            <w:tcW w:w="1701" w:type="dxa"/>
            <w:tcBorders>
              <w:left w:val="nil"/>
              <w:right w:val="nil"/>
            </w:tcBorders>
            <w:shd w:val="clear" w:color="auto" w:fill="FFFFFF"/>
            <w:vAlign w:val="center"/>
          </w:tcPr>
          <w:p w14:paraId="611108A6" w14:textId="77777777" w:rsidR="00FA3580" w:rsidRPr="009555D5" w:rsidRDefault="00FA3580" w:rsidP="005D0FFD">
            <w:pPr>
              <w:jc w:val="center"/>
              <w:rPr>
                <w:rFonts w:ascii="Book Antiqua" w:eastAsia="Lustria" w:hAnsi="Book Antiqua" w:cs="Lustria"/>
                <w:bCs/>
              </w:rPr>
            </w:pPr>
            <w:r w:rsidRPr="009555D5">
              <w:rPr>
                <w:rFonts w:ascii="Book Antiqua" w:eastAsia="Lustria" w:hAnsi="Book Antiqua" w:cs="Lustria"/>
                <w:bCs/>
              </w:rPr>
              <w:t>120.3 ± 0.0</w:t>
            </w:r>
          </w:p>
        </w:tc>
        <w:tc>
          <w:tcPr>
            <w:tcW w:w="1275" w:type="dxa"/>
            <w:tcBorders>
              <w:left w:val="nil"/>
              <w:right w:val="nil"/>
            </w:tcBorders>
            <w:shd w:val="clear" w:color="auto" w:fill="FFFFFF"/>
            <w:vAlign w:val="center"/>
          </w:tcPr>
          <w:p w14:paraId="6585BD0A" w14:textId="77777777" w:rsidR="00FA3580" w:rsidRPr="009555D5" w:rsidRDefault="00FA3580" w:rsidP="005D0FFD">
            <w:pPr>
              <w:jc w:val="center"/>
              <w:rPr>
                <w:rFonts w:ascii="Book Antiqua" w:eastAsia="Lustria" w:hAnsi="Book Antiqua" w:cs="Lustria"/>
                <w:bCs/>
              </w:rPr>
            </w:pPr>
            <w:r w:rsidRPr="009555D5">
              <w:rPr>
                <w:rFonts w:ascii="Book Antiqua" w:eastAsia="Lustria" w:hAnsi="Book Antiqua" w:cs="Lustria"/>
                <w:bCs/>
              </w:rPr>
              <w:t>209.3 ± 4.8</w:t>
            </w:r>
          </w:p>
        </w:tc>
        <w:tc>
          <w:tcPr>
            <w:tcW w:w="1701" w:type="dxa"/>
            <w:tcBorders>
              <w:left w:val="nil"/>
              <w:right w:val="nil"/>
            </w:tcBorders>
            <w:shd w:val="clear" w:color="auto" w:fill="FFFFFF"/>
          </w:tcPr>
          <w:p w14:paraId="56B228AF" w14:textId="77777777" w:rsidR="00FA3580" w:rsidRPr="009555D5" w:rsidRDefault="00FA3580" w:rsidP="005D0FFD">
            <w:pPr>
              <w:jc w:val="center"/>
              <w:rPr>
                <w:rFonts w:ascii="Book Antiqua" w:eastAsia="Lustria" w:hAnsi="Book Antiqua" w:cs="Lustria"/>
                <w:bCs/>
              </w:rPr>
            </w:pPr>
            <w:r w:rsidRPr="009555D5">
              <w:rPr>
                <w:rFonts w:ascii="Book Antiqua" w:eastAsia="Lustria" w:hAnsi="Book Antiqua" w:cs="Lustria"/>
                <w:bCs/>
              </w:rPr>
              <w:t>292.2 ± 13.7</w:t>
            </w:r>
          </w:p>
        </w:tc>
      </w:tr>
    </w:tbl>
    <w:p w14:paraId="26540761" w14:textId="77777777" w:rsidR="009555D5" w:rsidRDefault="009555D5" w:rsidP="009555D5"/>
    <w:p w14:paraId="647D0969" w14:textId="77777777" w:rsidR="002D4071" w:rsidRDefault="002D4071" w:rsidP="00535BFD">
      <w:pPr>
        <w:spacing w:after="240"/>
        <w:ind w:right="332"/>
        <w:jc w:val="center"/>
        <w:rPr>
          <w:rFonts w:ascii="Book Antiqua" w:hAnsi="Book Antiqua"/>
        </w:rPr>
      </w:pPr>
      <w:r>
        <w:rPr>
          <w:rFonts w:ascii="Book Antiqua" w:hAnsi="Book Antiqua"/>
        </w:rPr>
        <w:lastRenderedPageBreak/>
        <w:drawing>
          <wp:inline distT="0" distB="0" distL="0" distR="0" wp14:anchorId="2204CA62" wp14:editId="1F41BD99">
            <wp:extent cx="3739432" cy="2228850"/>
            <wp:effectExtent l="0" t="0" r="0" b="0"/>
            <wp:docPr id="5496283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28355" name="Picture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52496" cy="2236637"/>
                    </a:xfrm>
                    <a:prstGeom prst="rect">
                      <a:avLst/>
                    </a:prstGeom>
                  </pic:spPr>
                </pic:pic>
              </a:graphicData>
            </a:graphic>
          </wp:inline>
        </w:drawing>
      </w:r>
    </w:p>
    <w:p w14:paraId="430EE1E8" w14:textId="1521A0A5" w:rsidR="00535BFD" w:rsidRPr="00176513" w:rsidRDefault="002D4071" w:rsidP="00535BFD">
      <w:pPr>
        <w:widowControl/>
        <w:autoSpaceDE/>
        <w:autoSpaceDN/>
        <w:spacing w:before="120" w:after="240"/>
        <w:ind w:right="335"/>
        <w:jc w:val="center"/>
        <w:rPr>
          <w:rFonts w:ascii="Book Antiqua" w:eastAsia="Lustria" w:hAnsi="Book Antiqua" w:cs="Lustria"/>
          <w:bCs/>
          <w:color w:val="000000"/>
          <w:sz w:val="20"/>
          <w:szCs w:val="20"/>
          <w:lang w:eastAsia="en-ID"/>
        </w:rPr>
      </w:pPr>
      <w:r w:rsidRPr="00176513">
        <w:rPr>
          <w:rFonts w:ascii="Book Antiqua" w:eastAsia="Lustria" w:hAnsi="Book Antiqua" w:cs="Lustria"/>
          <w:bCs/>
          <w:color w:val="000000"/>
          <w:sz w:val="20"/>
          <w:szCs w:val="20"/>
          <w:lang w:eastAsia="en-ID"/>
        </w:rPr>
        <w:t xml:space="preserve">Gambar 3. </w:t>
      </w:r>
      <w:r w:rsidR="00535BFD" w:rsidRPr="00176513">
        <w:rPr>
          <w:rFonts w:ascii="Book Antiqua" w:eastAsia="Lustria" w:hAnsi="Book Antiqua" w:cs="Lustria"/>
          <w:bCs/>
          <w:color w:val="000000"/>
          <w:sz w:val="20"/>
          <w:szCs w:val="20"/>
          <w:lang w:eastAsia="en-ID"/>
        </w:rPr>
        <w:t>Perbandingan median response time. Error bars: SD dari 3 replikasi</w:t>
      </w:r>
      <w:r w:rsidR="00535BFD" w:rsidRPr="00176513">
        <w:rPr>
          <w:rFonts w:ascii="Book Antiqua" w:eastAsia="Lustria" w:hAnsi="Book Antiqua" w:cs="Lustria"/>
          <w:bCs/>
          <w:color w:val="000000"/>
          <w:sz w:val="20"/>
          <w:szCs w:val="20"/>
          <w:lang w:eastAsia="en-ID"/>
        </w:rPr>
        <w:t>.</w:t>
      </w:r>
    </w:p>
    <w:p w14:paraId="7755D4CB" w14:textId="2E67AF8B" w:rsidR="00535BFD" w:rsidRPr="00535BFD" w:rsidRDefault="00535BFD" w:rsidP="00535BFD">
      <w:pPr>
        <w:ind w:right="332" w:firstLine="567"/>
        <w:jc w:val="both"/>
        <w:rPr>
          <w:rFonts w:ascii="Book Antiqua" w:hAnsi="Book Antiqua"/>
        </w:rPr>
      </w:pPr>
      <w:r w:rsidRPr="00535BFD">
        <w:rPr>
          <w:rFonts w:ascii="Book Antiqua" w:hAnsi="Book Antiqua"/>
        </w:rPr>
        <w:t>WRR mencatat P99 yang 19.1% lebih rendah dari RR (292.2 vs 361.0 ms), dengan konsistensi tertinggi (SD = 13.7 ms vs RR: 67.4 ms) akibat distribusi deterministik berbasis weight (Gambar 4 dan 5).</w:t>
      </w:r>
    </w:p>
    <w:p w14:paraId="7F081CFA" w14:textId="77777777" w:rsidR="00535BFD" w:rsidRDefault="00535BFD" w:rsidP="00535BFD"/>
    <w:p w14:paraId="52005DB6" w14:textId="77777777" w:rsidR="002D4071" w:rsidRDefault="002D4071" w:rsidP="002D4071">
      <w:pPr>
        <w:pStyle w:val="Heading1"/>
        <w:spacing w:after="240"/>
        <w:ind w:left="-11" w:right="332" w:firstLine="11"/>
        <w:jc w:val="center"/>
        <w:rPr>
          <w:rFonts w:ascii="Book Antiqua" w:hAnsi="Book Antiqua"/>
          <w:b w:val="0"/>
          <w:bCs w:val="0"/>
          <w:sz w:val="22"/>
          <w:szCs w:val="22"/>
        </w:rPr>
      </w:pPr>
      <w:r>
        <w:rPr>
          <w:rFonts w:ascii="Book Antiqua" w:hAnsi="Book Antiqua"/>
          <w:b w:val="0"/>
          <w:bCs w:val="0"/>
          <w:sz w:val="22"/>
          <w:szCs w:val="22"/>
        </w:rPr>
        <w:drawing>
          <wp:inline distT="0" distB="0" distL="0" distR="0" wp14:anchorId="7781AE79" wp14:editId="4798CA46">
            <wp:extent cx="3931576" cy="2343150"/>
            <wp:effectExtent l="0" t="0" r="0" b="0"/>
            <wp:docPr id="14855036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503689" name="Pictur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39767" cy="2348031"/>
                    </a:xfrm>
                    <a:prstGeom prst="rect">
                      <a:avLst/>
                    </a:prstGeom>
                  </pic:spPr>
                </pic:pic>
              </a:graphicData>
            </a:graphic>
          </wp:inline>
        </w:drawing>
      </w:r>
    </w:p>
    <w:p w14:paraId="612506A6" w14:textId="6EA352B0" w:rsidR="002D4071" w:rsidRPr="00176513" w:rsidRDefault="002D4071" w:rsidP="002D4071">
      <w:pPr>
        <w:widowControl/>
        <w:autoSpaceDE/>
        <w:autoSpaceDN/>
        <w:spacing w:before="120" w:after="240"/>
        <w:ind w:right="335"/>
        <w:jc w:val="center"/>
        <w:rPr>
          <w:rFonts w:ascii="Book Antiqua" w:eastAsia="Lustria" w:hAnsi="Book Antiqua" w:cs="Lustria"/>
          <w:bCs/>
          <w:color w:val="000000"/>
          <w:sz w:val="20"/>
          <w:szCs w:val="20"/>
          <w:lang w:eastAsia="en-ID"/>
        </w:rPr>
      </w:pPr>
      <w:r w:rsidRPr="00176513">
        <w:rPr>
          <w:rFonts w:ascii="Book Antiqua" w:eastAsia="Lustria" w:hAnsi="Book Antiqua" w:cs="Lustria"/>
          <w:bCs/>
          <w:color w:val="000000"/>
          <w:sz w:val="20"/>
          <w:szCs w:val="20"/>
          <w:lang w:eastAsia="en-ID"/>
        </w:rPr>
        <w:t xml:space="preserve">Gambar 4. Perbandingan P95 dan P99 tail latency pada high load (1000 users). </w:t>
      </w:r>
    </w:p>
    <w:p w14:paraId="30BCB655" w14:textId="77777777" w:rsidR="002D4071" w:rsidRDefault="002D4071" w:rsidP="00FA3580">
      <w:pPr>
        <w:pStyle w:val="Heading1"/>
        <w:spacing w:after="240"/>
        <w:ind w:left="-11" w:right="332" w:firstLine="11"/>
        <w:jc w:val="center"/>
        <w:rPr>
          <w:rFonts w:ascii="Book Antiqua" w:hAnsi="Book Antiqua"/>
          <w:b w:val="0"/>
          <w:bCs w:val="0"/>
          <w:sz w:val="22"/>
          <w:szCs w:val="22"/>
        </w:rPr>
      </w:pPr>
      <w:r>
        <w:rPr>
          <w:rFonts w:ascii="Book Antiqua" w:hAnsi="Book Antiqua"/>
          <w:b w:val="0"/>
          <w:bCs w:val="0"/>
          <w:sz w:val="22"/>
          <w:szCs w:val="22"/>
        </w:rPr>
        <w:lastRenderedPageBreak/>
        <w:drawing>
          <wp:inline distT="0" distB="0" distL="0" distR="0" wp14:anchorId="1DFF0283" wp14:editId="20C12793">
            <wp:extent cx="3766820" cy="2247900"/>
            <wp:effectExtent l="0" t="0" r="5080" b="0"/>
            <wp:docPr id="3658300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30052" name="Picture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98509" cy="2266811"/>
                    </a:xfrm>
                    <a:prstGeom prst="rect">
                      <a:avLst/>
                    </a:prstGeom>
                  </pic:spPr>
                </pic:pic>
              </a:graphicData>
            </a:graphic>
          </wp:inline>
        </w:drawing>
      </w:r>
    </w:p>
    <w:p w14:paraId="581ECC3F" w14:textId="01563467" w:rsidR="00135987" w:rsidRPr="00535BFD" w:rsidRDefault="002D4071" w:rsidP="002D4071">
      <w:pPr>
        <w:widowControl/>
        <w:autoSpaceDE/>
        <w:autoSpaceDN/>
        <w:spacing w:before="120" w:after="240"/>
        <w:ind w:right="335"/>
        <w:jc w:val="center"/>
        <w:rPr>
          <w:rFonts w:ascii="Book Antiqua" w:eastAsia="Lustria" w:hAnsi="Book Antiqua" w:cs="Lustria"/>
          <w:bCs/>
          <w:color w:val="000000"/>
          <w:sz w:val="20"/>
          <w:szCs w:val="20"/>
          <w:lang w:eastAsia="en-ID"/>
        </w:rPr>
      </w:pPr>
      <w:r w:rsidRPr="00535BFD">
        <w:rPr>
          <w:rFonts w:ascii="Book Antiqua" w:eastAsia="Lustria" w:hAnsi="Book Antiqua" w:cs="Lustria"/>
          <w:bCs/>
          <w:color w:val="000000"/>
          <w:sz w:val="20"/>
          <w:szCs w:val="20"/>
          <w:lang w:eastAsia="en-ID"/>
        </w:rPr>
        <w:t xml:space="preserve">Gambar 5.  </w:t>
      </w:r>
      <w:r w:rsidR="00535BFD" w:rsidRPr="00535BFD">
        <w:rPr>
          <w:rFonts w:ascii="Book Antiqua" w:eastAsia="Lustria" w:hAnsi="Book Antiqua" w:cs="Lustria"/>
          <w:bCs/>
          <w:color w:val="000000"/>
          <w:sz w:val="20"/>
          <w:szCs w:val="20"/>
          <w:lang w:eastAsia="en-ID"/>
        </w:rPr>
        <w:t>Tren P99 dari low ke high load</w:t>
      </w:r>
    </w:p>
    <w:p w14:paraId="308EF58D" w14:textId="68292E00" w:rsidR="00244BC2" w:rsidRPr="00176513" w:rsidRDefault="002D4071" w:rsidP="00176513">
      <w:pPr>
        <w:ind w:right="332" w:firstLine="567"/>
        <w:jc w:val="both"/>
        <w:rPr>
          <w:rFonts w:ascii="Book Antiqua" w:hAnsi="Book Antiqua"/>
          <w:b/>
          <w:bCs/>
        </w:rPr>
      </w:pPr>
      <w:r w:rsidRPr="00176513">
        <w:rPr>
          <w:rFonts w:ascii="Book Antiqua" w:hAnsi="Book Antiqua"/>
        </w:rPr>
        <w:t>Dari sisi throughput, ketiga strategi mencapai nilai identik pada seluruh tingkat beban</w:t>
      </w:r>
      <w:r w:rsidR="00244BC2" w:rsidRPr="00176513">
        <w:rPr>
          <w:rFonts w:ascii="Book Antiqua" w:hAnsi="Book Antiqua"/>
        </w:rPr>
        <w:t xml:space="preserve"> (Tabel 4). </w:t>
      </w:r>
      <w:r w:rsidRPr="00176513">
        <w:rPr>
          <w:rFonts w:ascii="Book Antiqua" w:hAnsi="Book Antiqua"/>
        </w:rPr>
        <w:t xml:space="preserve">15.0, 39.8, dan 83.2 RPS untuk </w:t>
      </w:r>
      <w:r w:rsidR="00244BC2" w:rsidRPr="00176513">
        <w:rPr>
          <w:rFonts w:ascii="Book Antiqua" w:hAnsi="Book Antiqua"/>
        </w:rPr>
        <w:t>ke tiga beban</w:t>
      </w:r>
      <w:r w:rsidRPr="00176513">
        <w:rPr>
          <w:rFonts w:ascii="Book Antiqua" w:hAnsi="Book Antiqua"/>
        </w:rPr>
        <w:t>. Hal ini menunjukkan bahwa pada kapasitas server yang memadai, strategi load balancing bukan faktor pembatas throughput; diferensiasi performa tercermin pada distribusi response time, bukan pada throughput agregat.</w:t>
      </w:r>
    </w:p>
    <w:p w14:paraId="591385A3" w14:textId="77777777" w:rsidR="00244BC2" w:rsidRPr="00176513" w:rsidRDefault="00244BC2" w:rsidP="00244BC2">
      <w:pPr>
        <w:widowControl/>
        <w:autoSpaceDE/>
        <w:autoSpaceDN/>
        <w:spacing w:before="120" w:after="120"/>
        <w:jc w:val="center"/>
        <w:rPr>
          <w:rFonts w:ascii="Book Antiqua" w:eastAsia="Lustria" w:hAnsi="Book Antiqua" w:cs="Lustria"/>
          <w:bCs/>
          <w:sz w:val="20"/>
          <w:szCs w:val="20"/>
          <w:lang w:eastAsia="en-ID"/>
        </w:rPr>
      </w:pPr>
      <w:r w:rsidRPr="00176513">
        <w:rPr>
          <w:rFonts w:ascii="Book Antiqua" w:eastAsia="Lustria" w:hAnsi="Book Antiqua" w:cs="Lustria"/>
          <w:bCs/>
          <w:color w:val="000000"/>
          <w:sz w:val="20"/>
          <w:szCs w:val="20"/>
          <w:lang w:eastAsia="en-ID"/>
        </w:rPr>
        <w:t>Tabel. 4 Throughput Comparison (Request Per Second)</w:t>
      </w:r>
    </w:p>
    <w:tbl>
      <w:tblPr>
        <w:tblStyle w:val="5"/>
        <w:tblW w:w="7371"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276"/>
        <w:gridCol w:w="1418"/>
        <w:gridCol w:w="1701"/>
        <w:gridCol w:w="1275"/>
        <w:gridCol w:w="1701"/>
      </w:tblGrid>
      <w:tr w:rsidR="00244BC2" w:rsidRPr="002D4071" w14:paraId="5C8A98E6" w14:textId="77777777" w:rsidTr="005D0FFD">
        <w:trPr>
          <w:trHeight w:val="64"/>
          <w:tblHeader/>
          <w:jc w:val="center"/>
        </w:trPr>
        <w:tc>
          <w:tcPr>
            <w:tcW w:w="1276" w:type="dxa"/>
            <w:tcBorders>
              <w:top w:val="single" w:sz="12" w:space="0" w:color="000000"/>
              <w:left w:val="nil"/>
              <w:bottom w:val="single" w:sz="12" w:space="0" w:color="000000"/>
              <w:right w:val="nil"/>
            </w:tcBorders>
            <w:shd w:val="clear" w:color="auto" w:fill="FFFFFF"/>
            <w:tcMar>
              <w:top w:w="30" w:type="dxa"/>
              <w:left w:w="30" w:type="dxa"/>
              <w:bottom w:w="30" w:type="dxa"/>
              <w:right w:w="30" w:type="dxa"/>
            </w:tcMar>
            <w:vAlign w:val="center"/>
          </w:tcPr>
          <w:p w14:paraId="5CFA9A4D" w14:textId="77777777" w:rsidR="00244BC2" w:rsidRPr="002D4071" w:rsidRDefault="00244BC2" w:rsidP="005D0FFD">
            <w:pPr>
              <w:jc w:val="center"/>
              <w:rPr>
                <w:rFonts w:ascii="Book Antiqua" w:eastAsia="Lustria" w:hAnsi="Book Antiqua" w:cs="Lustria"/>
                <w:b/>
                <w:sz w:val="18"/>
                <w:szCs w:val="18"/>
              </w:rPr>
            </w:pPr>
            <w:r w:rsidRPr="002D4071">
              <w:rPr>
                <w:rFonts w:ascii="Book Antiqua" w:eastAsia="Lustria" w:hAnsi="Book Antiqua" w:cs="Lustria"/>
                <w:b/>
                <w:sz w:val="18"/>
                <w:szCs w:val="18"/>
              </w:rPr>
              <w:t>Strategi</w:t>
            </w:r>
          </w:p>
        </w:tc>
        <w:tc>
          <w:tcPr>
            <w:tcW w:w="1418" w:type="dxa"/>
            <w:tcBorders>
              <w:top w:val="single" w:sz="12" w:space="0" w:color="000000"/>
              <w:left w:val="nil"/>
              <w:bottom w:val="single" w:sz="12" w:space="0" w:color="000000"/>
              <w:right w:val="nil"/>
            </w:tcBorders>
            <w:shd w:val="clear" w:color="auto" w:fill="FFFFFF"/>
            <w:vAlign w:val="center"/>
          </w:tcPr>
          <w:p w14:paraId="14FE5EE2" w14:textId="77777777" w:rsidR="00244BC2" w:rsidRPr="002D4071" w:rsidRDefault="00244BC2" w:rsidP="005D0FFD">
            <w:pPr>
              <w:jc w:val="center"/>
              <w:rPr>
                <w:rFonts w:ascii="Book Antiqua" w:eastAsia="Lustria" w:hAnsi="Book Antiqua" w:cs="Lustria"/>
                <w:b/>
                <w:sz w:val="18"/>
                <w:szCs w:val="18"/>
              </w:rPr>
            </w:pPr>
            <w:r w:rsidRPr="002D4071">
              <w:rPr>
                <w:rFonts w:ascii="Book Antiqua" w:eastAsia="Lustria" w:hAnsi="Book Antiqua" w:cs="Lustria"/>
                <w:b/>
                <w:sz w:val="18"/>
                <w:szCs w:val="18"/>
              </w:rPr>
              <w:t>Load Level</w:t>
            </w:r>
          </w:p>
        </w:tc>
        <w:tc>
          <w:tcPr>
            <w:tcW w:w="1701" w:type="dxa"/>
            <w:tcBorders>
              <w:top w:val="single" w:sz="12" w:space="0" w:color="000000"/>
              <w:left w:val="nil"/>
              <w:bottom w:val="single" w:sz="12" w:space="0" w:color="000000"/>
              <w:right w:val="nil"/>
            </w:tcBorders>
            <w:shd w:val="clear" w:color="auto" w:fill="FFFFFF"/>
            <w:vAlign w:val="center"/>
          </w:tcPr>
          <w:p w14:paraId="7D8AAE95" w14:textId="77777777" w:rsidR="00244BC2" w:rsidRPr="002D4071" w:rsidRDefault="00244BC2" w:rsidP="005D0FFD">
            <w:pPr>
              <w:jc w:val="center"/>
              <w:rPr>
                <w:rFonts w:ascii="Book Antiqua" w:eastAsia="Lustria" w:hAnsi="Book Antiqua" w:cs="Lustria"/>
                <w:b/>
                <w:sz w:val="18"/>
                <w:szCs w:val="18"/>
              </w:rPr>
            </w:pPr>
            <w:r w:rsidRPr="002D4071">
              <w:rPr>
                <w:rFonts w:ascii="Book Antiqua" w:eastAsia="Lustria" w:hAnsi="Book Antiqua" w:cs="Lustria"/>
                <w:b/>
                <w:bCs/>
                <w:sz w:val="18"/>
                <w:szCs w:val="18"/>
              </w:rPr>
              <w:t>Median ± SD</w:t>
            </w:r>
          </w:p>
        </w:tc>
        <w:tc>
          <w:tcPr>
            <w:tcW w:w="1275" w:type="dxa"/>
            <w:tcBorders>
              <w:top w:val="single" w:sz="12" w:space="0" w:color="000000"/>
              <w:left w:val="nil"/>
              <w:bottom w:val="single" w:sz="12" w:space="0" w:color="000000"/>
              <w:right w:val="nil"/>
            </w:tcBorders>
            <w:shd w:val="clear" w:color="auto" w:fill="FFFFFF"/>
            <w:vAlign w:val="center"/>
          </w:tcPr>
          <w:p w14:paraId="4C5889F5" w14:textId="77777777" w:rsidR="00244BC2" w:rsidRPr="002D4071" w:rsidRDefault="00244BC2" w:rsidP="005D0FFD">
            <w:pPr>
              <w:jc w:val="center"/>
              <w:rPr>
                <w:rFonts w:ascii="Book Antiqua" w:eastAsia="Lustria" w:hAnsi="Book Antiqua" w:cs="Lustria"/>
                <w:b/>
                <w:sz w:val="18"/>
                <w:szCs w:val="18"/>
              </w:rPr>
            </w:pPr>
            <w:r w:rsidRPr="002D4071">
              <w:rPr>
                <w:rFonts w:ascii="Book Antiqua" w:eastAsia="Lustria" w:hAnsi="Book Antiqua" w:cs="Lustria"/>
                <w:b/>
                <w:bCs/>
                <w:sz w:val="18"/>
                <w:szCs w:val="18"/>
              </w:rPr>
              <w:t>P95 ± SD</w:t>
            </w:r>
          </w:p>
        </w:tc>
        <w:tc>
          <w:tcPr>
            <w:tcW w:w="1701" w:type="dxa"/>
            <w:tcBorders>
              <w:top w:val="single" w:sz="12" w:space="0" w:color="000000"/>
              <w:left w:val="nil"/>
              <w:bottom w:val="single" w:sz="12" w:space="0" w:color="000000"/>
              <w:right w:val="nil"/>
            </w:tcBorders>
            <w:shd w:val="clear" w:color="auto" w:fill="FFFFFF"/>
            <w:vAlign w:val="center"/>
          </w:tcPr>
          <w:p w14:paraId="7BB15158" w14:textId="77777777" w:rsidR="00244BC2" w:rsidRPr="002D4071" w:rsidRDefault="00244BC2" w:rsidP="005D0FFD">
            <w:pPr>
              <w:jc w:val="center"/>
              <w:rPr>
                <w:rFonts w:ascii="Book Antiqua" w:eastAsia="Lustria" w:hAnsi="Book Antiqua" w:cs="Lustria"/>
                <w:b/>
                <w:sz w:val="18"/>
                <w:szCs w:val="18"/>
              </w:rPr>
            </w:pPr>
            <w:r w:rsidRPr="002D4071">
              <w:rPr>
                <w:rFonts w:ascii="Book Antiqua" w:eastAsia="Lustria" w:hAnsi="Book Antiqua" w:cs="Lustria"/>
                <w:b/>
                <w:bCs/>
                <w:sz w:val="18"/>
                <w:szCs w:val="18"/>
              </w:rPr>
              <w:t>P99 ± SD</w:t>
            </w:r>
          </w:p>
        </w:tc>
      </w:tr>
      <w:tr w:rsidR="00244BC2" w:rsidRPr="002D4071" w14:paraId="3619DE8D" w14:textId="77777777" w:rsidTr="005D0FFD">
        <w:trPr>
          <w:trHeight w:val="64"/>
          <w:tblHeader/>
          <w:jc w:val="center"/>
        </w:trPr>
        <w:tc>
          <w:tcPr>
            <w:tcW w:w="1276" w:type="dxa"/>
            <w:vMerge w:val="restart"/>
            <w:tcBorders>
              <w:top w:val="single" w:sz="12" w:space="0" w:color="000000"/>
              <w:left w:val="nil"/>
              <w:right w:val="nil"/>
            </w:tcBorders>
            <w:shd w:val="clear" w:color="auto" w:fill="FFFFFF"/>
            <w:tcMar>
              <w:top w:w="30" w:type="dxa"/>
              <w:left w:w="30" w:type="dxa"/>
              <w:bottom w:w="30" w:type="dxa"/>
              <w:right w:w="30" w:type="dxa"/>
            </w:tcMar>
            <w:vAlign w:val="center"/>
          </w:tcPr>
          <w:p w14:paraId="4C189A2D"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RR</w:t>
            </w:r>
          </w:p>
        </w:tc>
        <w:tc>
          <w:tcPr>
            <w:tcW w:w="1418" w:type="dxa"/>
            <w:tcBorders>
              <w:top w:val="single" w:sz="12" w:space="0" w:color="000000"/>
              <w:left w:val="nil"/>
              <w:right w:val="nil"/>
            </w:tcBorders>
            <w:shd w:val="clear" w:color="auto" w:fill="FFFFFF"/>
            <w:vAlign w:val="center"/>
          </w:tcPr>
          <w:p w14:paraId="66DF9C64"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Low</w:t>
            </w:r>
          </w:p>
        </w:tc>
        <w:tc>
          <w:tcPr>
            <w:tcW w:w="1701" w:type="dxa"/>
            <w:tcBorders>
              <w:top w:val="single" w:sz="12" w:space="0" w:color="000000"/>
              <w:left w:val="nil"/>
              <w:right w:val="nil"/>
            </w:tcBorders>
            <w:shd w:val="clear" w:color="auto" w:fill="FFFFFF"/>
            <w:vAlign w:val="center"/>
          </w:tcPr>
          <w:p w14:paraId="2B7FA5AF"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15.0</w:t>
            </w:r>
          </w:p>
        </w:tc>
        <w:tc>
          <w:tcPr>
            <w:tcW w:w="1275" w:type="dxa"/>
            <w:tcBorders>
              <w:top w:val="single" w:sz="12" w:space="0" w:color="000000"/>
              <w:left w:val="nil"/>
              <w:right w:val="nil"/>
            </w:tcBorders>
            <w:shd w:val="clear" w:color="auto" w:fill="FFFFFF"/>
            <w:vAlign w:val="center"/>
          </w:tcPr>
          <w:p w14:paraId="5B03FFFE"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3,600</w:t>
            </w:r>
          </w:p>
        </w:tc>
        <w:tc>
          <w:tcPr>
            <w:tcW w:w="1701" w:type="dxa"/>
            <w:tcBorders>
              <w:top w:val="single" w:sz="12" w:space="0" w:color="000000"/>
              <w:left w:val="nil"/>
              <w:right w:val="nil"/>
            </w:tcBorders>
            <w:shd w:val="clear" w:color="auto" w:fill="FFFFFF"/>
          </w:tcPr>
          <w:p w14:paraId="43808FCF"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241</w:t>
            </w:r>
          </w:p>
        </w:tc>
      </w:tr>
      <w:tr w:rsidR="00244BC2" w:rsidRPr="002D4071" w14:paraId="50BC0504" w14:textId="77777777" w:rsidTr="005D0FFD">
        <w:trPr>
          <w:trHeight w:val="64"/>
          <w:tblHeader/>
          <w:jc w:val="center"/>
        </w:trPr>
        <w:tc>
          <w:tcPr>
            <w:tcW w:w="1276" w:type="dxa"/>
            <w:vMerge/>
            <w:tcBorders>
              <w:left w:val="nil"/>
              <w:right w:val="nil"/>
            </w:tcBorders>
            <w:shd w:val="clear" w:color="auto" w:fill="FFFFFF"/>
            <w:tcMar>
              <w:top w:w="30" w:type="dxa"/>
              <w:left w:w="30" w:type="dxa"/>
              <w:bottom w:w="30" w:type="dxa"/>
              <w:right w:w="30" w:type="dxa"/>
            </w:tcMar>
            <w:vAlign w:val="center"/>
          </w:tcPr>
          <w:p w14:paraId="197BA5B6" w14:textId="77777777" w:rsidR="00244BC2" w:rsidRPr="002D4071" w:rsidRDefault="00244BC2" w:rsidP="005D0FFD">
            <w:pPr>
              <w:jc w:val="center"/>
              <w:rPr>
                <w:rFonts w:ascii="Book Antiqua" w:eastAsia="Lustria" w:hAnsi="Book Antiqua" w:cs="Lustria"/>
                <w:bCs/>
                <w:sz w:val="18"/>
                <w:szCs w:val="18"/>
              </w:rPr>
            </w:pPr>
          </w:p>
        </w:tc>
        <w:tc>
          <w:tcPr>
            <w:tcW w:w="1418" w:type="dxa"/>
            <w:tcBorders>
              <w:left w:val="nil"/>
              <w:right w:val="nil"/>
            </w:tcBorders>
            <w:shd w:val="clear" w:color="auto" w:fill="FFFFFF"/>
            <w:vAlign w:val="center"/>
          </w:tcPr>
          <w:p w14:paraId="3790EC78"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Medium</w:t>
            </w:r>
          </w:p>
        </w:tc>
        <w:tc>
          <w:tcPr>
            <w:tcW w:w="1701" w:type="dxa"/>
            <w:tcBorders>
              <w:left w:val="nil"/>
              <w:right w:val="nil"/>
            </w:tcBorders>
            <w:shd w:val="clear" w:color="auto" w:fill="FFFFFF"/>
            <w:vAlign w:val="center"/>
          </w:tcPr>
          <w:p w14:paraId="4DCC77A8"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15.0</w:t>
            </w:r>
          </w:p>
        </w:tc>
        <w:tc>
          <w:tcPr>
            <w:tcW w:w="1275" w:type="dxa"/>
            <w:tcBorders>
              <w:left w:val="nil"/>
              <w:right w:val="nil"/>
            </w:tcBorders>
            <w:shd w:val="clear" w:color="auto" w:fill="FFFFFF"/>
            <w:vAlign w:val="center"/>
          </w:tcPr>
          <w:p w14:paraId="38174D7C"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12,000</w:t>
            </w:r>
          </w:p>
        </w:tc>
        <w:tc>
          <w:tcPr>
            <w:tcW w:w="1701" w:type="dxa"/>
            <w:tcBorders>
              <w:left w:val="nil"/>
              <w:right w:val="nil"/>
            </w:tcBorders>
            <w:shd w:val="clear" w:color="auto" w:fill="FFFFFF"/>
          </w:tcPr>
          <w:p w14:paraId="710465A3"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301</w:t>
            </w:r>
          </w:p>
        </w:tc>
      </w:tr>
      <w:tr w:rsidR="00244BC2" w:rsidRPr="002D4071" w14:paraId="7C057C68" w14:textId="77777777" w:rsidTr="005D0FFD">
        <w:trPr>
          <w:trHeight w:val="64"/>
          <w:tblHeader/>
          <w:jc w:val="center"/>
        </w:trPr>
        <w:tc>
          <w:tcPr>
            <w:tcW w:w="1276" w:type="dxa"/>
            <w:vMerge/>
            <w:tcBorders>
              <w:left w:val="nil"/>
              <w:right w:val="nil"/>
            </w:tcBorders>
            <w:shd w:val="clear" w:color="auto" w:fill="FFFFFF"/>
            <w:tcMar>
              <w:top w:w="30" w:type="dxa"/>
              <w:left w:w="30" w:type="dxa"/>
              <w:bottom w:w="30" w:type="dxa"/>
              <w:right w:w="30" w:type="dxa"/>
            </w:tcMar>
            <w:vAlign w:val="center"/>
          </w:tcPr>
          <w:p w14:paraId="58194C62" w14:textId="77777777" w:rsidR="00244BC2" w:rsidRPr="002D4071" w:rsidRDefault="00244BC2" w:rsidP="005D0FFD">
            <w:pPr>
              <w:jc w:val="center"/>
              <w:rPr>
                <w:rFonts w:ascii="Book Antiqua" w:eastAsia="Lustria" w:hAnsi="Book Antiqua" w:cs="Lustria"/>
                <w:bCs/>
                <w:sz w:val="18"/>
                <w:szCs w:val="18"/>
              </w:rPr>
            </w:pPr>
          </w:p>
        </w:tc>
        <w:tc>
          <w:tcPr>
            <w:tcW w:w="1418" w:type="dxa"/>
            <w:tcBorders>
              <w:left w:val="nil"/>
              <w:right w:val="nil"/>
            </w:tcBorders>
            <w:shd w:val="clear" w:color="auto" w:fill="FFFFFF"/>
            <w:vAlign w:val="center"/>
          </w:tcPr>
          <w:p w14:paraId="5D9434F3"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High</w:t>
            </w:r>
          </w:p>
        </w:tc>
        <w:tc>
          <w:tcPr>
            <w:tcW w:w="1701" w:type="dxa"/>
            <w:tcBorders>
              <w:left w:val="nil"/>
              <w:right w:val="nil"/>
            </w:tcBorders>
            <w:shd w:val="clear" w:color="auto" w:fill="FFFFFF"/>
            <w:vAlign w:val="center"/>
          </w:tcPr>
          <w:p w14:paraId="19C036F4"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83.2</w:t>
            </w:r>
          </w:p>
        </w:tc>
        <w:tc>
          <w:tcPr>
            <w:tcW w:w="1275" w:type="dxa"/>
            <w:tcBorders>
              <w:left w:val="nil"/>
              <w:right w:val="nil"/>
            </w:tcBorders>
            <w:shd w:val="clear" w:color="auto" w:fill="FFFFFF"/>
            <w:vAlign w:val="center"/>
          </w:tcPr>
          <w:p w14:paraId="7E08FEF6"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30,000</w:t>
            </w:r>
          </w:p>
        </w:tc>
        <w:tc>
          <w:tcPr>
            <w:tcW w:w="1701" w:type="dxa"/>
            <w:tcBorders>
              <w:left w:val="nil"/>
              <w:right w:val="nil"/>
            </w:tcBorders>
            <w:shd w:val="clear" w:color="auto" w:fill="FFFFFF"/>
          </w:tcPr>
          <w:p w14:paraId="3A2A18C8"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361</w:t>
            </w:r>
          </w:p>
        </w:tc>
      </w:tr>
      <w:tr w:rsidR="00244BC2" w:rsidRPr="002D4071" w14:paraId="1E30A08E" w14:textId="77777777" w:rsidTr="005D0FFD">
        <w:trPr>
          <w:trHeight w:val="64"/>
          <w:tblHeader/>
          <w:jc w:val="center"/>
        </w:trPr>
        <w:tc>
          <w:tcPr>
            <w:tcW w:w="1276" w:type="dxa"/>
            <w:vMerge w:val="restart"/>
            <w:tcBorders>
              <w:left w:val="nil"/>
              <w:right w:val="nil"/>
            </w:tcBorders>
            <w:shd w:val="clear" w:color="auto" w:fill="FFFFFF"/>
            <w:tcMar>
              <w:top w:w="30" w:type="dxa"/>
              <w:left w:w="30" w:type="dxa"/>
              <w:bottom w:w="30" w:type="dxa"/>
              <w:right w:w="30" w:type="dxa"/>
            </w:tcMar>
            <w:vAlign w:val="center"/>
          </w:tcPr>
          <w:p w14:paraId="7982941E"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LC</w:t>
            </w:r>
          </w:p>
        </w:tc>
        <w:tc>
          <w:tcPr>
            <w:tcW w:w="1418" w:type="dxa"/>
            <w:tcBorders>
              <w:left w:val="nil"/>
              <w:right w:val="nil"/>
            </w:tcBorders>
            <w:shd w:val="clear" w:color="auto" w:fill="FFFFFF"/>
            <w:vAlign w:val="center"/>
          </w:tcPr>
          <w:p w14:paraId="21794A4C"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Low</w:t>
            </w:r>
          </w:p>
        </w:tc>
        <w:tc>
          <w:tcPr>
            <w:tcW w:w="1701" w:type="dxa"/>
            <w:tcBorders>
              <w:left w:val="nil"/>
              <w:right w:val="nil"/>
            </w:tcBorders>
            <w:shd w:val="clear" w:color="auto" w:fill="FFFFFF"/>
            <w:vAlign w:val="center"/>
          </w:tcPr>
          <w:p w14:paraId="452401C7"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15.0</w:t>
            </w:r>
          </w:p>
        </w:tc>
        <w:tc>
          <w:tcPr>
            <w:tcW w:w="1275" w:type="dxa"/>
            <w:tcBorders>
              <w:left w:val="nil"/>
              <w:right w:val="nil"/>
            </w:tcBorders>
            <w:shd w:val="clear" w:color="auto" w:fill="FFFFFF"/>
            <w:vAlign w:val="center"/>
          </w:tcPr>
          <w:p w14:paraId="116503AA"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3,600</w:t>
            </w:r>
          </w:p>
        </w:tc>
        <w:tc>
          <w:tcPr>
            <w:tcW w:w="1701" w:type="dxa"/>
            <w:tcBorders>
              <w:left w:val="nil"/>
              <w:right w:val="nil"/>
            </w:tcBorders>
            <w:shd w:val="clear" w:color="auto" w:fill="FFFFFF"/>
          </w:tcPr>
          <w:p w14:paraId="6B4A5876"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241</w:t>
            </w:r>
          </w:p>
        </w:tc>
      </w:tr>
      <w:tr w:rsidR="00244BC2" w:rsidRPr="002D4071" w14:paraId="64E51574" w14:textId="77777777" w:rsidTr="005D0FFD">
        <w:trPr>
          <w:trHeight w:val="64"/>
          <w:tblHeader/>
          <w:jc w:val="center"/>
        </w:trPr>
        <w:tc>
          <w:tcPr>
            <w:tcW w:w="1276" w:type="dxa"/>
            <w:vMerge/>
            <w:tcBorders>
              <w:left w:val="nil"/>
              <w:right w:val="nil"/>
            </w:tcBorders>
            <w:shd w:val="clear" w:color="auto" w:fill="FFFFFF"/>
            <w:tcMar>
              <w:top w:w="30" w:type="dxa"/>
              <w:left w:w="30" w:type="dxa"/>
              <w:bottom w:w="30" w:type="dxa"/>
              <w:right w:w="30" w:type="dxa"/>
            </w:tcMar>
            <w:vAlign w:val="center"/>
          </w:tcPr>
          <w:p w14:paraId="4A8C1A76" w14:textId="77777777" w:rsidR="00244BC2" w:rsidRPr="002D4071" w:rsidRDefault="00244BC2" w:rsidP="005D0FFD">
            <w:pPr>
              <w:jc w:val="center"/>
              <w:rPr>
                <w:rFonts w:ascii="Book Antiqua" w:eastAsia="Lustria" w:hAnsi="Book Antiqua" w:cs="Lustria"/>
                <w:bCs/>
                <w:sz w:val="18"/>
                <w:szCs w:val="18"/>
              </w:rPr>
            </w:pPr>
          </w:p>
        </w:tc>
        <w:tc>
          <w:tcPr>
            <w:tcW w:w="1418" w:type="dxa"/>
            <w:tcBorders>
              <w:left w:val="nil"/>
              <w:right w:val="nil"/>
            </w:tcBorders>
            <w:shd w:val="clear" w:color="auto" w:fill="FFFFFF"/>
            <w:vAlign w:val="center"/>
          </w:tcPr>
          <w:p w14:paraId="7BE00784"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Medium</w:t>
            </w:r>
          </w:p>
        </w:tc>
        <w:tc>
          <w:tcPr>
            <w:tcW w:w="1701" w:type="dxa"/>
            <w:tcBorders>
              <w:left w:val="nil"/>
              <w:right w:val="nil"/>
            </w:tcBorders>
            <w:shd w:val="clear" w:color="auto" w:fill="FFFFFF"/>
            <w:vAlign w:val="center"/>
          </w:tcPr>
          <w:p w14:paraId="5C8D4D4F"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39.8</w:t>
            </w:r>
          </w:p>
        </w:tc>
        <w:tc>
          <w:tcPr>
            <w:tcW w:w="1275" w:type="dxa"/>
            <w:tcBorders>
              <w:left w:val="nil"/>
              <w:right w:val="nil"/>
            </w:tcBorders>
            <w:shd w:val="clear" w:color="auto" w:fill="FFFFFF"/>
            <w:vAlign w:val="center"/>
          </w:tcPr>
          <w:p w14:paraId="33DBC15E"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12,000</w:t>
            </w:r>
          </w:p>
        </w:tc>
        <w:tc>
          <w:tcPr>
            <w:tcW w:w="1701" w:type="dxa"/>
            <w:tcBorders>
              <w:left w:val="nil"/>
              <w:right w:val="nil"/>
            </w:tcBorders>
            <w:shd w:val="clear" w:color="auto" w:fill="FFFFFF"/>
          </w:tcPr>
          <w:p w14:paraId="1095FBAF"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301</w:t>
            </w:r>
          </w:p>
        </w:tc>
      </w:tr>
      <w:tr w:rsidR="00244BC2" w:rsidRPr="002D4071" w14:paraId="4C9C47EC" w14:textId="77777777" w:rsidTr="005D0FFD">
        <w:trPr>
          <w:trHeight w:val="64"/>
          <w:tblHeader/>
          <w:jc w:val="center"/>
        </w:trPr>
        <w:tc>
          <w:tcPr>
            <w:tcW w:w="1276" w:type="dxa"/>
            <w:vMerge/>
            <w:tcBorders>
              <w:left w:val="nil"/>
              <w:right w:val="nil"/>
            </w:tcBorders>
            <w:shd w:val="clear" w:color="auto" w:fill="FFFFFF"/>
            <w:tcMar>
              <w:top w:w="30" w:type="dxa"/>
              <w:left w:w="30" w:type="dxa"/>
              <w:bottom w:w="30" w:type="dxa"/>
              <w:right w:w="30" w:type="dxa"/>
            </w:tcMar>
            <w:vAlign w:val="center"/>
          </w:tcPr>
          <w:p w14:paraId="4374FBC6" w14:textId="77777777" w:rsidR="00244BC2" w:rsidRPr="002D4071" w:rsidRDefault="00244BC2" w:rsidP="005D0FFD">
            <w:pPr>
              <w:jc w:val="center"/>
              <w:rPr>
                <w:rFonts w:ascii="Book Antiqua" w:eastAsia="Lustria" w:hAnsi="Book Antiqua" w:cs="Lustria"/>
                <w:bCs/>
                <w:sz w:val="18"/>
                <w:szCs w:val="18"/>
              </w:rPr>
            </w:pPr>
          </w:p>
        </w:tc>
        <w:tc>
          <w:tcPr>
            <w:tcW w:w="1418" w:type="dxa"/>
            <w:tcBorders>
              <w:left w:val="nil"/>
              <w:right w:val="nil"/>
            </w:tcBorders>
            <w:shd w:val="clear" w:color="auto" w:fill="FFFFFF"/>
            <w:vAlign w:val="center"/>
          </w:tcPr>
          <w:p w14:paraId="79EBC5B3"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High</w:t>
            </w:r>
          </w:p>
        </w:tc>
        <w:tc>
          <w:tcPr>
            <w:tcW w:w="1701" w:type="dxa"/>
            <w:tcBorders>
              <w:left w:val="nil"/>
              <w:right w:val="nil"/>
            </w:tcBorders>
            <w:shd w:val="clear" w:color="auto" w:fill="FFFFFF"/>
            <w:vAlign w:val="center"/>
          </w:tcPr>
          <w:p w14:paraId="650C5E02"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83.2</w:t>
            </w:r>
          </w:p>
        </w:tc>
        <w:tc>
          <w:tcPr>
            <w:tcW w:w="1275" w:type="dxa"/>
            <w:tcBorders>
              <w:left w:val="nil"/>
              <w:right w:val="nil"/>
            </w:tcBorders>
            <w:shd w:val="clear" w:color="auto" w:fill="FFFFFF"/>
            <w:vAlign w:val="center"/>
          </w:tcPr>
          <w:p w14:paraId="267F67D7"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30,000</w:t>
            </w:r>
          </w:p>
        </w:tc>
        <w:tc>
          <w:tcPr>
            <w:tcW w:w="1701" w:type="dxa"/>
            <w:tcBorders>
              <w:left w:val="nil"/>
              <w:right w:val="nil"/>
            </w:tcBorders>
            <w:shd w:val="clear" w:color="auto" w:fill="FFFFFF"/>
          </w:tcPr>
          <w:p w14:paraId="00BF7947"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361</w:t>
            </w:r>
          </w:p>
        </w:tc>
      </w:tr>
      <w:tr w:rsidR="00244BC2" w:rsidRPr="002D4071" w14:paraId="5454B97B" w14:textId="77777777" w:rsidTr="005D0FFD">
        <w:trPr>
          <w:trHeight w:val="64"/>
          <w:tblHeader/>
          <w:jc w:val="center"/>
        </w:trPr>
        <w:tc>
          <w:tcPr>
            <w:tcW w:w="1276" w:type="dxa"/>
            <w:vMerge w:val="restart"/>
            <w:tcBorders>
              <w:left w:val="nil"/>
              <w:right w:val="nil"/>
            </w:tcBorders>
            <w:shd w:val="clear" w:color="auto" w:fill="FFFFFF"/>
            <w:tcMar>
              <w:top w:w="30" w:type="dxa"/>
              <w:left w:w="30" w:type="dxa"/>
              <w:bottom w:w="30" w:type="dxa"/>
              <w:right w:w="30" w:type="dxa"/>
            </w:tcMar>
            <w:vAlign w:val="center"/>
          </w:tcPr>
          <w:p w14:paraId="22800C3E"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W-RR</w:t>
            </w:r>
          </w:p>
        </w:tc>
        <w:tc>
          <w:tcPr>
            <w:tcW w:w="1418" w:type="dxa"/>
            <w:tcBorders>
              <w:left w:val="nil"/>
              <w:right w:val="nil"/>
            </w:tcBorders>
            <w:shd w:val="clear" w:color="auto" w:fill="FFFFFF"/>
            <w:vAlign w:val="center"/>
          </w:tcPr>
          <w:p w14:paraId="25626DDB"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Low</w:t>
            </w:r>
          </w:p>
        </w:tc>
        <w:tc>
          <w:tcPr>
            <w:tcW w:w="1701" w:type="dxa"/>
            <w:tcBorders>
              <w:left w:val="nil"/>
              <w:right w:val="nil"/>
            </w:tcBorders>
            <w:shd w:val="clear" w:color="auto" w:fill="FFFFFF"/>
            <w:vAlign w:val="center"/>
          </w:tcPr>
          <w:p w14:paraId="4C1D4166"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15.0</w:t>
            </w:r>
          </w:p>
        </w:tc>
        <w:tc>
          <w:tcPr>
            <w:tcW w:w="1275" w:type="dxa"/>
            <w:tcBorders>
              <w:left w:val="nil"/>
              <w:right w:val="nil"/>
            </w:tcBorders>
            <w:shd w:val="clear" w:color="auto" w:fill="FFFFFF"/>
            <w:vAlign w:val="center"/>
          </w:tcPr>
          <w:p w14:paraId="1962D3E7"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3,600</w:t>
            </w:r>
          </w:p>
        </w:tc>
        <w:tc>
          <w:tcPr>
            <w:tcW w:w="1701" w:type="dxa"/>
            <w:tcBorders>
              <w:left w:val="nil"/>
              <w:right w:val="nil"/>
            </w:tcBorders>
            <w:shd w:val="clear" w:color="auto" w:fill="FFFFFF"/>
          </w:tcPr>
          <w:p w14:paraId="7F680354"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241</w:t>
            </w:r>
          </w:p>
        </w:tc>
      </w:tr>
      <w:tr w:rsidR="00244BC2" w:rsidRPr="002D4071" w14:paraId="118F578B" w14:textId="77777777" w:rsidTr="005D0FFD">
        <w:trPr>
          <w:trHeight w:val="64"/>
          <w:tblHeader/>
          <w:jc w:val="center"/>
        </w:trPr>
        <w:tc>
          <w:tcPr>
            <w:tcW w:w="1276" w:type="dxa"/>
            <w:vMerge/>
            <w:tcBorders>
              <w:left w:val="nil"/>
              <w:right w:val="nil"/>
            </w:tcBorders>
            <w:shd w:val="clear" w:color="auto" w:fill="FFFFFF"/>
            <w:tcMar>
              <w:top w:w="30" w:type="dxa"/>
              <w:left w:w="30" w:type="dxa"/>
              <w:bottom w:w="30" w:type="dxa"/>
              <w:right w:w="30" w:type="dxa"/>
            </w:tcMar>
            <w:vAlign w:val="center"/>
          </w:tcPr>
          <w:p w14:paraId="515C8936" w14:textId="77777777" w:rsidR="00244BC2" w:rsidRPr="002D4071" w:rsidRDefault="00244BC2" w:rsidP="005D0FFD">
            <w:pPr>
              <w:jc w:val="center"/>
              <w:rPr>
                <w:rFonts w:ascii="Book Antiqua" w:eastAsia="Lustria" w:hAnsi="Book Antiqua" w:cs="Lustria"/>
                <w:bCs/>
                <w:sz w:val="18"/>
                <w:szCs w:val="18"/>
              </w:rPr>
            </w:pPr>
          </w:p>
        </w:tc>
        <w:tc>
          <w:tcPr>
            <w:tcW w:w="1418" w:type="dxa"/>
            <w:tcBorders>
              <w:left w:val="nil"/>
              <w:right w:val="nil"/>
            </w:tcBorders>
            <w:shd w:val="clear" w:color="auto" w:fill="FFFFFF"/>
            <w:vAlign w:val="center"/>
          </w:tcPr>
          <w:p w14:paraId="6608BB2D"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Medium</w:t>
            </w:r>
          </w:p>
        </w:tc>
        <w:tc>
          <w:tcPr>
            <w:tcW w:w="1701" w:type="dxa"/>
            <w:tcBorders>
              <w:left w:val="nil"/>
              <w:right w:val="nil"/>
            </w:tcBorders>
            <w:shd w:val="clear" w:color="auto" w:fill="FFFFFF"/>
            <w:vAlign w:val="center"/>
          </w:tcPr>
          <w:p w14:paraId="78019006"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39.8</w:t>
            </w:r>
          </w:p>
        </w:tc>
        <w:tc>
          <w:tcPr>
            <w:tcW w:w="1275" w:type="dxa"/>
            <w:tcBorders>
              <w:left w:val="nil"/>
              <w:right w:val="nil"/>
            </w:tcBorders>
            <w:shd w:val="clear" w:color="auto" w:fill="FFFFFF"/>
            <w:vAlign w:val="center"/>
          </w:tcPr>
          <w:p w14:paraId="6EFF3ED9"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12,000</w:t>
            </w:r>
          </w:p>
        </w:tc>
        <w:tc>
          <w:tcPr>
            <w:tcW w:w="1701" w:type="dxa"/>
            <w:tcBorders>
              <w:left w:val="nil"/>
              <w:right w:val="nil"/>
            </w:tcBorders>
            <w:shd w:val="clear" w:color="auto" w:fill="FFFFFF"/>
          </w:tcPr>
          <w:p w14:paraId="511AF0A9"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301</w:t>
            </w:r>
          </w:p>
        </w:tc>
      </w:tr>
      <w:tr w:rsidR="00244BC2" w:rsidRPr="002D4071" w14:paraId="1496D75F" w14:textId="77777777" w:rsidTr="005D0FFD">
        <w:trPr>
          <w:trHeight w:val="64"/>
          <w:tblHeader/>
          <w:jc w:val="center"/>
        </w:trPr>
        <w:tc>
          <w:tcPr>
            <w:tcW w:w="1276" w:type="dxa"/>
            <w:vMerge/>
            <w:tcBorders>
              <w:left w:val="nil"/>
              <w:right w:val="nil"/>
            </w:tcBorders>
            <w:shd w:val="clear" w:color="auto" w:fill="FFFFFF"/>
            <w:tcMar>
              <w:top w:w="30" w:type="dxa"/>
              <w:left w:w="30" w:type="dxa"/>
              <w:bottom w:w="30" w:type="dxa"/>
              <w:right w:w="30" w:type="dxa"/>
            </w:tcMar>
            <w:vAlign w:val="center"/>
          </w:tcPr>
          <w:p w14:paraId="431E224C" w14:textId="77777777" w:rsidR="00244BC2" w:rsidRPr="002D4071" w:rsidRDefault="00244BC2" w:rsidP="005D0FFD">
            <w:pPr>
              <w:jc w:val="center"/>
              <w:rPr>
                <w:rFonts w:ascii="Book Antiqua" w:eastAsia="Lustria" w:hAnsi="Book Antiqua" w:cs="Lustria"/>
                <w:bCs/>
                <w:sz w:val="18"/>
                <w:szCs w:val="18"/>
              </w:rPr>
            </w:pPr>
          </w:p>
        </w:tc>
        <w:tc>
          <w:tcPr>
            <w:tcW w:w="1418" w:type="dxa"/>
            <w:tcBorders>
              <w:left w:val="nil"/>
              <w:right w:val="nil"/>
            </w:tcBorders>
            <w:shd w:val="clear" w:color="auto" w:fill="FFFFFF"/>
            <w:vAlign w:val="center"/>
          </w:tcPr>
          <w:p w14:paraId="76169D4A"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High</w:t>
            </w:r>
          </w:p>
        </w:tc>
        <w:tc>
          <w:tcPr>
            <w:tcW w:w="1701" w:type="dxa"/>
            <w:tcBorders>
              <w:left w:val="nil"/>
              <w:right w:val="nil"/>
            </w:tcBorders>
            <w:shd w:val="clear" w:color="auto" w:fill="FFFFFF"/>
            <w:vAlign w:val="center"/>
          </w:tcPr>
          <w:p w14:paraId="5C9D1E5C"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83.2</w:t>
            </w:r>
          </w:p>
        </w:tc>
        <w:tc>
          <w:tcPr>
            <w:tcW w:w="1275" w:type="dxa"/>
            <w:tcBorders>
              <w:left w:val="nil"/>
              <w:right w:val="nil"/>
            </w:tcBorders>
            <w:shd w:val="clear" w:color="auto" w:fill="FFFFFF"/>
            <w:vAlign w:val="center"/>
          </w:tcPr>
          <w:p w14:paraId="12A2A0A4"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30,000</w:t>
            </w:r>
          </w:p>
        </w:tc>
        <w:tc>
          <w:tcPr>
            <w:tcW w:w="1701" w:type="dxa"/>
            <w:tcBorders>
              <w:left w:val="nil"/>
              <w:right w:val="nil"/>
            </w:tcBorders>
            <w:shd w:val="clear" w:color="auto" w:fill="FFFFFF"/>
          </w:tcPr>
          <w:p w14:paraId="03F978AA" w14:textId="77777777" w:rsidR="00244BC2" w:rsidRPr="002D4071" w:rsidRDefault="00244BC2" w:rsidP="005D0FFD">
            <w:pPr>
              <w:jc w:val="center"/>
              <w:rPr>
                <w:rFonts w:ascii="Book Antiqua" w:eastAsia="Lustria" w:hAnsi="Book Antiqua" w:cs="Lustria"/>
                <w:bCs/>
                <w:sz w:val="18"/>
                <w:szCs w:val="18"/>
              </w:rPr>
            </w:pPr>
            <w:r w:rsidRPr="002D4071">
              <w:rPr>
                <w:rFonts w:ascii="Book Antiqua" w:eastAsia="Lustria" w:hAnsi="Book Antiqua" w:cs="Lustria"/>
                <w:bCs/>
                <w:sz w:val="18"/>
                <w:szCs w:val="18"/>
              </w:rPr>
              <w:t>361</w:t>
            </w:r>
          </w:p>
        </w:tc>
      </w:tr>
    </w:tbl>
    <w:p w14:paraId="58C357FE" w14:textId="77777777" w:rsidR="00244BC2" w:rsidRDefault="00244BC2" w:rsidP="00244BC2">
      <w:pPr>
        <w:pStyle w:val="Heading1"/>
        <w:spacing w:after="240"/>
        <w:ind w:left="-11" w:right="332" w:firstLine="731"/>
        <w:jc w:val="both"/>
        <w:rPr>
          <w:rFonts w:ascii="Book Antiqua" w:hAnsi="Book Antiqua"/>
          <w:b w:val="0"/>
          <w:bCs w:val="0"/>
          <w:sz w:val="22"/>
          <w:szCs w:val="22"/>
        </w:rPr>
      </w:pPr>
    </w:p>
    <w:p w14:paraId="4560BC47" w14:textId="77777777" w:rsidR="00FA3580" w:rsidRDefault="00FA3580" w:rsidP="00FA3580">
      <w:pPr>
        <w:pStyle w:val="Heading1"/>
        <w:spacing w:after="240"/>
        <w:ind w:left="-11" w:right="332" w:firstLine="11"/>
        <w:jc w:val="center"/>
        <w:rPr>
          <w:rFonts w:ascii="Book Antiqua" w:hAnsi="Book Antiqua"/>
          <w:b w:val="0"/>
          <w:bCs w:val="0"/>
          <w:sz w:val="22"/>
          <w:szCs w:val="22"/>
        </w:rPr>
      </w:pPr>
      <w:r>
        <w:rPr>
          <w:rFonts w:ascii="Book Antiqua" w:hAnsi="Book Antiqua"/>
          <w:b w:val="0"/>
          <w:bCs w:val="0"/>
          <w:sz w:val="22"/>
          <w:szCs w:val="22"/>
        </w:rPr>
        <w:lastRenderedPageBreak/>
        <w:drawing>
          <wp:inline distT="0" distB="0" distL="0" distR="0" wp14:anchorId="14F2D4EF" wp14:editId="54329DB9">
            <wp:extent cx="3977039" cy="2362200"/>
            <wp:effectExtent l="0" t="0" r="4445" b="0"/>
            <wp:docPr id="9445440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44003" name="Picture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07670" cy="2380394"/>
                    </a:xfrm>
                    <a:prstGeom prst="rect">
                      <a:avLst/>
                    </a:prstGeom>
                  </pic:spPr>
                </pic:pic>
              </a:graphicData>
            </a:graphic>
          </wp:inline>
        </w:drawing>
      </w:r>
    </w:p>
    <w:p w14:paraId="5289AFED" w14:textId="6D1388B1" w:rsidR="00135987" w:rsidRPr="00535BFD" w:rsidRDefault="00FA3580" w:rsidP="00244BC2">
      <w:pPr>
        <w:widowControl/>
        <w:autoSpaceDE/>
        <w:autoSpaceDN/>
        <w:spacing w:before="120" w:after="240"/>
        <w:ind w:right="335"/>
        <w:jc w:val="center"/>
        <w:rPr>
          <w:rFonts w:ascii="Book Antiqua" w:eastAsia="Lustria" w:hAnsi="Book Antiqua" w:cs="Lustria"/>
          <w:bCs/>
          <w:color w:val="000000"/>
          <w:sz w:val="20"/>
          <w:szCs w:val="20"/>
          <w:lang w:eastAsia="en-ID"/>
        </w:rPr>
      </w:pPr>
      <w:r w:rsidRPr="00535BFD">
        <w:rPr>
          <w:rFonts w:ascii="Book Antiqua" w:eastAsia="Lustria" w:hAnsi="Book Antiqua" w:cs="Lustria"/>
          <w:bCs/>
          <w:color w:val="000000"/>
          <w:sz w:val="20"/>
          <w:szCs w:val="20"/>
          <w:lang w:eastAsia="en-ID"/>
        </w:rPr>
        <w:t xml:space="preserve">Gambar 6.  </w:t>
      </w:r>
      <w:r w:rsidR="00535BFD" w:rsidRPr="00535BFD">
        <w:rPr>
          <w:rFonts w:ascii="Book Antiqua" w:eastAsia="Lustria" w:hAnsi="Book Antiqua" w:cs="Lustria"/>
          <w:bCs/>
          <w:color w:val="000000"/>
          <w:sz w:val="20"/>
          <w:szCs w:val="20"/>
          <w:lang w:eastAsia="en-ID"/>
        </w:rPr>
        <w:t>Perbandingan throughput ketiga strategi.</w:t>
      </w:r>
    </w:p>
    <w:p w14:paraId="576F0401" w14:textId="30C03380" w:rsidR="00FA3580" w:rsidRPr="00176513" w:rsidRDefault="00FA3580" w:rsidP="00176513">
      <w:pPr>
        <w:ind w:right="332" w:firstLine="567"/>
        <w:jc w:val="both"/>
        <w:rPr>
          <w:rFonts w:ascii="Book Antiqua" w:hAnsi="Book Antiqua"/>
          <w:b/>
          <w:bCs/>
        </w:rPr>
      </w:pPr>
      <w:r w:rsidRPr="00176513">
        <w:rPr>
          <w:rFonts w:ascii="Book Antiqua" w:hAnsi="Book Antiqua"/>
        </w:rPr>
        <w:t>Untuk reliability, RR dan LC mencatat success rate 100% di seluruh tingkat beban,</w:t>
      </w:r>
      <w:r w:rsidR="00176513">
        <w:rPr>
          <w:rFonts w:ascii="Book Antiqua" w:hAnsi="Book Antiqua"/>
        </w:rPr>
        <w:t xml:space="preserve"> </w:t>
      </w:r>
      <w:r w:rsidRPr="00176513">
        <w:rPr>
          <w:rFonts w:ascii="Book Antiqua" w:hAnsi="Book Antiqua"/>
        </w:rPr>
        <w:t xml:space="preserve">sementara WRR mengalami error rate marginal 0.0044% pada beban tinggi (rata-rata 1.3 errors dari 30.000 requests). </w:t>
      </w:r>
      <w:r w:rsidR="00535BFD" w:rsidRPr="00176513">
        <w:rPr>
          <w:rFonts w:ascii="Book Antiqua" w:hAnsi="Book Antiqua"/>
        </w:rPr>
        <w:t>Perbandingan multidimensi ditunjukkan pada Gambar 7.</w:t>
      </w:r>
    </w:p>
    <w:p w14:paraId="031AE1D2" w14:textId="77777777" w:rsidR="00FA3580" w:rsidRDefault="00FA3580" w:rsidP="00FA3580">
      <w:pPr>
        <w:pStyle w:val="Heading1"/>
        <w:spacing w:after="240"/>
        <w:ind w:left="-11" w:right="332" w:firstLine="11"/>
        <w:jc w:val="center"/>
        <w:rPr>
          <w:rFonts w:ascii="Book Antiqua" w:hAnsi="Book Antiqua"/>
          <w:b w:val="0"/>
          <w:bCs w:val="0"/>
          <w:sz w:val="22"/>
          <w:szCs w:val="22"/>
        </w:rPr>
      </w:pPr>
      <w:r>
        <w:rPr>
          <w:rFonts w:ascii="Book Antiqua" w:hAnsi="Book Antiqua"/>
          <w:b w:val="0"/>
          <w:bCs w:val="0"/>
          <w:sz w:val="22"/>
          <w:szCs w:val="22"/>
        </w:rPr>
        <w:drawing>
          <wp:inline distT="0" distB="0" distL="0" distR="0" wp14:anchorId="31A403CC" wp14:editId="0B116C11">
            <wp:extent cx="2979434" cy="2543175"/>
            <wp:effectExtent l="0" t="0" r="0" b="0"/>
            <wp:docPr id="13851108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10858" name="Picture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20643" cy="2578350"/>
                    </a:xfrm>
                    <a:prstGeom prst="rect">
                      <a:avLst/>
                    </a:prstGeom>
                  </pic:spPr>
                </pic:pic>
              </a:graphicData>
            </a:graphic>
          </wp:inline>
        </w:drawing>
      </w:r>
    </w:p>
    <w:p w14:paraId="58F97879" w14:textId="51444CD3" w:rsidR="00FA3580" w:rsidRPr="00535BFD" w:rsidRDefault="00FA3580" w:rsidP="00244BC2">
      <w:pPr>
        <w:widowControl/>
        <w:autoSpaceDE/>
        <w:autoSpaceDN/>
        <w:spacing w:before="120" w:after="240"/>
        <w:ind w:right="335"/>
        <w:jc w:val="center"/>
        <w:rPr>
          <w:rFonts w:ascii="Book Antiqua" w:eastAsia="Lustria" w:hAnsi="Book Antiqua" w:cs="Lustria"/>
          <w:bCs/>
          <w:color w:val="000000"/>
          <w:sz w:val="20"/>
          <w:szCs w:val="20"/>
          <w:lang w:eastAsia="en-ID"/>
        </w:rPr>
      </w:pPr>
      <w:r w:rsidRPr="00535BFD">
        <w:rPr>
          <w:rFonts w:ascii="Book Antiqua" w:eastAsia="Lustria" w:hAnsi="Book Antiqua" w:cs="Lustria"/>
          <w:bCs/>
          <w:color w:val="000000"/>
          <w:sz w:val="20"/>
          <w:szCs w:val="20"/>
          <w:lang w:eastAsia="en-ID"/>
        </w:rPr>
        <w:t xml:space="preserve">Gambar 7.  </w:t>
      </w:r>
      <w:r w:rsidR="00535BFD" w:rsidRPr="00535BFD">
        <w:rPr>
          <w:rFonts w:ascii="Book Antiqua" w:eastAsia="Lustria" w:hAnsi="Book Antiqua" w:cs="Lustria"/>
          <w:bCs/>
          <w:color w:val="000000"/>
          <w:sz w:val="20"/>
          <w:szCs w:val="20"/>
          <w:lang w:eastAsia="en-ID"/>
        </w:rPr>
        <w:t>Radar chart performa pada high load (skor 0–100).</w:t>
      </w:r>
    </w:p>
    <w:p w14:paraId="0DFAC3CA" w14:textId="18232763" w:rsidR="007428D7" w:rsidRPr="00F05751" w:rsidRDefault="00244BC2" w:rsidP="007428D7">
      <w:pPr>
        <w:pStyle w:val="Heading1"/>
        <w:numPr>
          <w:ilvl w:val="1"/>
          <w:numId w:val="24"/>
        </w:numPr>
        <w:spacing w:before="0" w:after="60"/>
        <w:ind w:left="426" w:hanging="426"/>
        <w:rPr>
          <w:rFonts w:ascii="Book Antiqua" w:hAnsi="Book Antiqua"/>
          <w:sz w:val="22"/>
          <w:szCs w:val="22"/>
        </w:rPr>
      </w:pPr>
      <w:r w:rsidRPr="00F05751">
        <w:rPr>
          <w:rFonts w:ascii="Book Antiqua" w:hAnsi="Book Antiqua"/>
          <w:sz w:val="22"/>
          <w:szCs w:val="22"/>
        </w:rPr>
        <w:lastRenderedPageBreak/>
        <w:t>Evaluasi Fault Tolerance</w:t>
      </w:r>
    </w:p>
    <w:p w14:paraId="01575EDC" w14:textId="620504DF" w:rsidR="00244BC2" w:rsidRPr="00176513" w:rsidRDefault="00244BC2" w:rsidP="00176513">
      <w:pPr>
        <w:ind w:right="332" w:firstLine="567"/>
        <w:jc w:val="both"/>
        <w:rPr>
          <w:rFonts w:ascii="Book Antiqua" w:hAnsi="Book Antiqua"/>
          <w:b/>
          <w:bCs/>
        </w:rPr>
      </w:pPr>
      <w:r w:rsidRPr="00176513">
        <w:rPr>
          <w:rFonts w:ascii="Book Antiqua" w:hAnsi="Book Antiqua"/>
        </w:rPr>
        <w:t xml:space="preserve">Untuk mengevaluasi resilience terhadap service failures, dilakukan </w:t>
      </w:r>
      <w:r w:rsidRPr="00176513">
        <w:rPr>
          <w:rFonts w:ascii="Book Antiqua" w:hAnsi="Book Antiqua"/>
          <w:i/>
          <w:iCs/>
        </w:rPr>
        <w:t>controlled</w:t>
      </w:r>
      <w:r w:rsidRPr="00176513">
        <w:rPr>
          <w:rFonts w:ascii="Book Antiqua" w:hAnsi="Book Antiqua"/>
        </w:rPr>
        <w:t xml:space="preserve"> </w:t>
      </w:r>
      <w:r w:rsidRPr="00176513">
        <w:rPr>
          <w:rFonts w:ascii="Book Antiqua" w:hAnsi="Book Antiqua"/>
          <w:i/>
          <w:iCs/>
        </w:rPr>
        <w:t>failure</w:t>
      </w:r>
      <w:r w:rsidRPr="00176513">
        <w:rPr>
          <w:rFonts w:ascii="Book Antiqua" w:hAnsi="Book Antiqua"/>
        </w:rPr>
        <w:t xml:space="preserve"> </w:t>
      </w:r>
      <w:r w:rsidRPr="00176513">
        <w:rPr>
          <w:rFonts w:ascii="Book Antiqua" w:hAnsi="Book Antiqua"/>
          <w:i/>
          <w:iCs/>
        </w:rPr>
        <w:t>injection</w:t>
      </w:r>
      <w:r w:rsidRPr="00176513">
        <w:rPr>
          <w:rFonts w:ascii="Book Antiqua" w:hAnsi="Book Antiqua"/>
        </w:rPr>
        <w:t xml:space="preserve"> dengan skenario pada Tabel 5. Setiap skenario dijalankan 3 kali (kecuali recovery: 1 kali) pada high load (50-100 req/s).</w:t>
      </w:r>
    </w:p>
    <w:p w14:paraId="7BEF98FC" w14:textId="468AD0BA" w:rsidR="00244BC2" w:rsidRPr="002909E4" w:rsidRDefault="00244BC2" w:rsidP="00244BC2">
      <w:pPr>
        <w:widowControl/>
        <w:autoSpaceDE/>
        <w:autoSpaceDN/>
        <w:spacing w:before="120" w:after="120"/>
        <w:jc w:val="center"/>
        <w:rPr>
          <w:rFonts w:ascii="Book Antiqua" w:eastAsia="Lustria" w:hAnsi="Book Antiqua" w:cs="Lustria"/>
          <w:bCs/>
          <w:i/>
          <w:iCs/>
          <w:sz w:val="20"/>
          <w:szCs w:val="20"/>
          <w:lang w:eastAsia="en-ID"/>
        </w:rPr>
      </w:pPr>
      <w:r w:rsidRPr="002909E4">
        <w:rPr>
          <w:rFonts w:ascii="Book Antiqua" w:eastAsia="Lustria" w:hAnsi="Book Antiqua" w:cs="Lustria"/>
          <w:bCs/>
          <w:color w:val="000000"/>
          <w:sz w:val="20"/>
          <w:szCs w:val="20"/>
          <w:lang w:eastAsia="en-ID"/>
        </w:rPr>
        <w:t xml:space="preserve">Tabel. </w:t>
      </w:r>
      <w:r w:rsidR="00B60D85" w:rsidRPr="002909E4">
        <w:rPr>
          <w:rFonts w:ascii="Book Antiqua" w:eastAsia="Lustria" w:hAnsi="Book Antiqua" w:cs="Lustria"/>
          <w:bCs/>
          <w:color w:val="000000"/>
          <w:sz w:val="20"/>
          <w:szCs w:val="20"/>
          <w:lang w:eastAsia="en-ID"/>
        </w:rPr>
        <w:t>5</w:t>
      </w:r>
      <w:r w:rsidRPr="002909E4">
        <w:rPr>
          <w:rFonts w:ascii="Book Antiqua" w:eastAsia="Lustria" w:hAnsi="Book Antiqua" w:cs="Lustria"/>
          <w:bCs/>
          <w:color w:val="000000"/>
          <w:sz w:val="20"/>
          <w:szCs w:val="20"/>
          <w:lang w:eastAsia="en-ID"/>
        </w:rPr>
        <w:t xml:space="preserve"> </w:t>
      </w:r>
      <w:r w:rsidR="0032120A" w:rsidRPr="002909E4">
        <w:rPr>
          <w:rFonts w:ascii="Book Antiqua" w:eastAsia="Lustria" w:hAnsi="Book Antiqua" w:cs="Lustria"/>
          <w:bCs/>
          <w:color w:val="000000"/>
          <w:sz w:val="20"/>
          <w:szCs w:val="20"/>
          <w:lang w:eastAsia="en-ID"/>
        </w:rPr>
        <w:t xml:space="preserve">Skenario </w:t>
      </w:r>
      <w:r w:rsidR="0032120A" w:rsidRPr="002909E4">
        <w:rPr>
          <w:rFonts w:ascii="Book Antiqua" w:eastAsia="Lustria" w:hAnsi="Book Antiqua" w:cs="Lustria"/>
          <w:bCs/>
          <w:i/>
          <w:iCs/>
          <w:color w:val="000000"/>
          <w:sz w:val="20"/>
          <w:szCs w:val="20"/>
          <w:lang w:eastAsia="en-ID"/>
        </w:rPr>
        <w:t>Failure Test</w:t>
      </w:r>
    </w:p>
    <w:tbl>
      <w:tblPr>
        <w:tblStyle w:val="5"/>
        <w:tblW w:w="7513"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2694"/>
        <w:gridCol w:w="1842"/>
        <w:gridCol w:w="2977"/>
      </w:tblGrid>
      <w:tr w:rsidR="0032120A" w:rsidRPr="002909E4" w14:paraId="5262FD54" w14:textId="77777777" w:rsidTr="0032120A">
        <w:trPr>
          <w:trHeight w:val="64"/>
          <w:tblHeader/>
          <w:jc w:val="center"/>
        </w:trPr>
        <w:tc>
          <w:tcPr>
            <w:tcW w:w="2694" w:type="dxa"/>
            <w:tcBorders>
              <w:top w:val="single" w:sz="12" w:space="0" w:color="000000"/>
              <w:left w:val="nil"/>
              <w:bottom w:val="single" w:sz="12" w:space="0" w:color="000000"/>
              <w:right w:val="nil"/>
            </w:tcBorders>
            <w:shd w:val="clear" w:color="auto" w:fill="FFFFFF"/>
            <w:tcMar>
              <w:top w:w="30" w:type="dxa"/>
              <w:left w:w="30" w:type="dxa"/>
              <w:bottom w:w="30" w:type="dxa"/>
              <w:right w:w="30" w:type="dxa"/>
            </w:tcMar>
            <w:vAlign w:val="center"/>
          </w:tcPr>
          <w:p w14:paraId="31CCF8AE" w14:textId="3FA7C257" w:rsidR="0032120A" w:rsidRPr="002909E4" w:rsidRDefault="0032120A" w:rsidP="005D0FFD">
            <w:pPr>
              <w:jc w:val="center"/>
              <w:rPr>
                <w:rFonts w:ascii="Book Antiqua" w:eastAsia="Lustria" w:hAnsi="Book Antiqua" w:cs="Lustria"/>
                <w:b/>
              </w:rPr>
            </w:pPr>
            <w:r w:rsidRPr="002909E4">
              <w:rPr>
                <w:rFonts w:ascii="Book Antiqua" w:eastAsia="Lustria" w:hAnsi="Book Antiqua" w:cs="Lustria"/>
                <w:b/>
              </w:rPr>
              <w:t>Skenario</w:t>
            </w:r>
          </w:p>
        </w:tc>
        <w:tc>
          <w:tcPr>
            <w:tcW w:w="1842" w:type="dxa"/>
            <w:tcBorders>
              <w:top w:val="single" w:sz="12" w:space="0" w:color="000000"/>
              <w:left w:val="nil"/>
              <w:bottom w:val="single" w:sz="12" w:space="0" w:color="000000"/>
              <w:right w:val="nil"/>
            </w:tcBorders>
            <w:shd w:val="clear" w:color="auto" w:fill="FFFFFF"/>
            <w:vAlign w:val="center"/>
          </w:tcPr>
          <w:p w14:paraId="1F6CEBE0" w14:textId="2DFDCE29" w:rsidR="0032120A" w:rsidRPr="002909E4" w:rsidRDefault="0032120A" w:rsidP="005D0FFD">
            <w:pPr>
              <w:jc w:val="center"/>
              <w:rPr>
                <w:rFonts w:ascii="Book Antiqua" w:eastAsia="Lustria" w:hAnsi="Book Antiqua" w:cs="Lustria"/>
                <w:b/>
              </w:rPr>
            </w:pPr>
            <w:r w:rsidRPr="002909E4">
              <w:rPr>
                <w:rFonts w:ascii="Book Antiqua" w:eastAsia="Lustria" w:hAnsi="Book Antiqua" w:cs="Lustria"/>
                <w:b/>
              </w:rPr>
              <w:t>Service Stopped</w:t>
            </w:r>
          </w:p>
        </w:tc>
        <w:tc>
          <w:tcPr>
            <w:tcW w:w="2977" w:type="dxa"/>
            <w:tcBorders>
              <w:top w:val="single" w:sz="12" w:space="0" w:color="000000"/>
              <w:left w:val="nil"/>
              <w:bottom w:val="single" w:sz="12" w:space="0" w:color="000000"/>
              <w:right w:val="nil"/>
            </w:tcBorders>
            <w:shd w:val="clear" w:color="auto" w:fill="FFFFFF"/>
            <w:vAlign w:val="center"/>
          </w:tcPr>
          <w:p w14:paraId="30A1C0D9" w14:textId="2F2EDADE" w:rsidR="0032120A" w:rsidRPr="002909E4" w:rsidRDefault="0032120A" w:rsidP="005D0FFD">
            <w:pPr>
              <w:jc w:val="center"/>
              <w:rPr>
                <w:rFonts w:ascii="Book Antiqua" w:eastAsia="Lustria" w:hAnsi="Book Antiqua" w:cs="Lustria"/>
                <w:b/>
              </w:rPr>
            </w:pPr>
            <w:r w:rsidRPr="002909E4">
              <w:rPr>
                <w:rFonts w:ascii="Book Antiqua" w:eastAsia="Lustria" w:hAnsi="Book Antiqua" w:cs="Lustria"/>
                <w:b/>
                <w:bCs/>
              </w:rPr>
              <w:t>Capacity Loss</w:t>
            </w:r>
          </w:p>
        </w:tc>
      </w:tr>
      <w:tr w:rsidR="0032120A" w:rsidRPr="002909E4" w14:paraId="1378E21C" w14:textId="77777777" w:rsidTr="0032120A">
        <w:trPr>
          <w:trHeight w:val="64"/>
          <w:tblHeader/>
          <w:jc w:val="center"/>
        </w:trPr>
        <w:tc>
          <w:tcPr>
            <w:tcW w:w="2694" w:type="dxa"/>
            <w:tcBorders>
              <w:top w:val="single" w:sz="12" w:space="0" w:color="000000"/>
              <w:left w:val="nil"/>
              <w:right w:val="nil"/>
            </w:tcBorders>
            <w:shd w:val="clear" w:color="auto" w:fill="FFFFFF"/>
            <w:tcMar>
              <w:top w:w="30" w:type="dxa"/>
              <w:left w:w="30" w:type="dxa"/>
              <w:bottom w:w="30" w:type="dxa"/>
              <w:right w:w="30" w:type="dxa"/>
            </w:tcMar>
            <w:vAlign w:val="center"/>
          </w:tcPr>
          <w:p w14:paraId="3A9D5D7A" w14:textId="5EBD02D8" w:rsidR="0032120A" w:rsidRPr="002909E4" w:rsidRDefault="0032120A" w:rsidP="002909E4">
            <w:pPr>
              <w:jc w:val="center"/>
              <w:rPr>
                <w:rFonts w:ascii="Book Antiqua" w:eastAsia="Lustria" w:hAnsi="Book Antiqua" w:cs="Lustria"/>
                <w:bCs/>
              </w:rPr>
            </w:pPr>
            <w:r w:rsidRPr="002909E4">
              <w:rPr>
                <w:rFonts w:ascii="Book Antiqua" w:eastAsia="Lustria" w:hAnsi="Book Antiqua" w:cs="Lustria"/>
                <w:bCs/>
              </w:rPr>
              <w:t>Baseline</w:t>
            </w:r>
          </w:p>
        </w:tc>
        <w:tc>
          <w:tcPr>
            <w:tcW w:w="1842" w:type="dxa"/>
            <w:tcBorders>
              <w:top w:val="single" w:sz="12" w:space="0" w:color="000000"/>
              <w:left w:val="nil"/>
              <w:right w:val="nil"/>
            </w:tcBorders>
            <w:shd w:val="clear" w:color="auto" w:fill="FFFFFF"/>
            <w:vAlign w:val="center"/>
          </w:tcPr>
          <w:p w14:paraId="4217E29E" w14:textId="046A2171" w:rsidR="0032120A" w:rsidRPr="002909E4" w:rsidRDefault="0032120A" w:rsidP="002909E4">
            <w:pPr>
              <w:jc w:val="center"/>
              <w:rPr>
                <w:rFonts w:ascii="Book Antiqua" w:eastAsia="Lustria" w:hAnsi="Book Antiqua" w:cs="Lustria"/>
                <w:bCs/>
              </w:rPr>
            </w:pPr>
            <w:r w:rsidRPr="002909E4">
              <w:rPr>
                <w:rFonts w:ascii="Book Antiqua" w:eastAsia="Lustria" w:hAnsi="Book Antiqua" w:cs="Lustria"/>
                <w:bCs/>
              </w:rPr>
              <w:t>Tidak ada</w:t>
            </w:r>
          </w:p>
        </w:tc>
        <w:tc>
          <w:tcPr>
            <w:tcW w:w="2977" w:type="dxa"/>
            <w:tcBorders>
              <w:top w:val="single" w:sz="12" w:space="0" w:color="000000"/>
              <w:left w:val="nil"/>
              <w:right w:val="nil"/>
            </w:tcBorders>
            <w:shd w:val="clear" w:color="auto" w:fill="FFFFFF"/>
            <w:vAlign w:val="center"/>
          </w:tcPr>
          <w:p w14:paraId="295DA450" w14:textId="2118C076" w:rsidR="0032120A" w:rsidRPr="002909E4" w:rsidRDefault="0032120A" w:rsidP="002909E4">
            <w:pPr>
              <w:jc w:val="center"/>
              <w:rPr>
                <w:rFonts w:ascii="Book Antiqua" w:eastAsia="Lustria" w:hAnsi="Book Antiqua" w:cs="Lustria"/>
                <w:bCs/>
              </w:rPr>
            </w:pPr>
            <w:r w:rsidRPr="002909E4">
              <w:rPr>
                <w:rFonts w:ascii="Book Antiqua" w:eastAsia="Lustria" w:hAnsi="Book Antiqua" w:cs="Lustria"/>
                <w:bCs/>
              </w:rPr>
              <w:t>0%</w:t>
            </w:r>
          </w:p>
        </w:tc>
      </w:tr>
      <w:tr w:rsidR="0032120A" w:rsidRPr="002909E4" w14:paraId="3B95C2DA" w14:textId="77777777" w:rsidTr="0032120A">
        <w:trPr>
          <w:trHeight w:val="64"/>
          <w:tblHeader/>
          <w:jc w:val="center"/>
        </w:trPr>
        <w:tc>
          <w:tcPr>
            <w:tcW w:w="2694" w:type="dxa"/>
            <w:tcBorders>
              <w:left w:val="nil"/>
              <w:right w:val="nil"/>
            </w:tcBorders>
            <w:shd w:val="clear" w:color="auto" w:fill="FFFFFF"/>
            <w:tcMar>
              <w:top w:w="30" w:type="dxa"/>
              <w:left w:w="30" w:type="dxa"/>
              <w:bottom w:w="30" w:type="dxa"/>
              <w:right w:w="30" w:type="dxa"/>
            </w:tcMar>
            <w:vAlign w:val="center"/>
          </w:tcPr>
          <w:p w14:paraId="504F154E" w14:textId="504EFAED" w:rsidR="0032120A" w:rsidRPr="002909E4" w:rsidRDefault="0032120A" w:rsidP="002909E4">
            <w:pPr>
              <w:jc w:val="center"/>
              <w:rPr>
                <w:rFonts w:ascii="Book Antiqua" w:eastAsia="Lustria" w:hAnsi="Book Antiqua" w:cs="Lustria"/>
                <w:bCs/>
              </w:rPr>
            </w:pPr>
            <w:r w:rsidRPr="002909E4">
              <w:rPr>
                <w:rFonts w:ascii="Book Antiqua" w:eastAsia="Lustria" w:hAnsi="Book Antiqua" w:cs="Lustria"/>
                <w:bCs/>
              </w:rPr>
              <w:t>Single failure</w:t>
            </w:r>
          </w:p>
        </w:tc>
        <w:tc>
          <w:tcPr>
            <w:tcW w:w="1842" w:type="dxa"/>
            <w:tcBorders>
              <w:left w:val="nil"/>
              <w:right w:val="nil"/>
            </w:tcBorders>
            <w:shd w:val="clear" w:color="auto" w:fill="FFFFFF"/>
            <w:vAlign w:val="center"/>
          </w:tcPr>
          <w:p w14:paraId="04F13EF6" w14:textId="2CB7103C" w:rsidR="0032120A" w:rsidRPr="002909E4" w:rsidRDefault="0032120A" w:rsidP="002909E4">
            <w:pPr>
              <w:jc w:val="center"/>
              <w:rPr>
                <w:rFonts w:ascii="Book Antiqua" w:eastAsia="Lustria" w:hAnsi="Book Antiqua" w:cs="Lustria"/>
                <w:bCs/>
              </w:rPr>
            </w:pPr>
            <w:r w:rsidRPr="002909E4">
              <w:rPr>
                <w:rFonts w:ascii="Book Antiqua" w:eastAsia="Lustria" w:hAnsi="Book Antiqua" w:cs="Lustria"/>
                <w:bCs/>
              </w:rPr>
              <w:t>1 dari 4</w:t>
            </w:r>
          </w:p>
        </w:tc>
        <w:tc>
          <w:tcPr>
            <w:tcW w:w="2977" w:type="dxa"/>
            <w:tcBorders>
              <w:left w:val="nil"/>
              <w:right w:val="nil"/>
            </w:tcBorders>
            <w:shd w:val="clear" w:color="auto" w:fill="FFFFFF"/>
            <w:vAlign w:val="center"/>
          </w:tcPr>
          <w:p w14:paraId="36090CE1" w14:textId="703295E2" w:rsidR="0032120A" w:rsidRPr="002909E4" w:rsidRDefault="0032120A" w:rsidP="002909E4">
            <w:pPr>
              <w:jc w:val="center"/>
              <w:rPr>
                <w:rFonts w:ascii="Book Antiqua" w:eastAsia="Lustria" w:hAnsi="Book Antiqua" w:cs="Lustria"/>
                <w:bCs/>
              </w:rPr>
            </w:pPr>
            <w:r w:rsidRPr="002909E4">
              <w:rPr>
                <w:rFonts w:ascii="Book Antiqua" w:eastAsia="Lustria" w:hAnsi="Book Antiqua" w:cs="Lustria"/>
                <w:bCs/>
              </w:rPr>
              <w:t>25%</w:t>
            </w:r>
          </w:p>
        </w:tc>
      </w:tr>
      <w:tr w:rsidR="0032120A" w:rsidRPr="002909E4" w14:paraId="4FA26105" w14:textId="77777777" w:rsidTr="0032120A">
        <w:trPr>
          <w:trHeight w:val="64"/>
          <w:tblHeader/>
          <w:jc w:val="center"/>
        </w:trPr>
        <w:tc>
          <w:tcPr>
            <w:tcW w:w="2694" w:type="dxa"/>
            <w:tcBorders>
              <w:left w:val="nil"/>
              <w:right w:val="nil"/>
            </w:tcBorders>
            <w:shd w:val="clear" w:color="auto" w:fill="FFFFFF"/>
            <w:tcMar>
              <w:top w:w="30" w:type="dxa"/>
              <w:left w:w="30" w:type="dxa"/>
              <w:bottom w:w="30" w:type="dxa"/>
              <w:right w:w="30" w:type="dxa"/>
            </w:tcMar>
            <w:vAlign w:val="center"/>
          </w:tcPr>
          <w:p w14:paraId="28C1A223" w14:textId="179C429F" w:rsidR="0032120A" w:rsidRPr="002909E4" w:rsidRDefault="0032120A" w:rsidP="002909E4">
            <w:pPr>
              <w:jc w:val="center"/>
              <w:rPr>
                <w:rFonts w:ascii="Book Antiqua" w:eastAsia="Lustria" w:hAnsi="Book Antiqua" w:cs="Lustria"/>
                <w:bCs/>
              </w:rPr>
            </w:pPr>
            <w:r w:rsidRPr="002909E4">
              <w:rPr>
                <w:rFonts w:ascii="Book Antiqua" w:eastAsia="Lustria" w:hAnsi="Book Antiqua" w:cs="Lustria"/>
                <w:bCs/>
              </w:rPr>
              <w:t>Dual Failure</w:t>
            </w:r>
          </w:p>
        </w:tc>
        <w:tc>
          <w:tcPr>
            <w:tcW w:w="1842" w:type="dxa"/>
            <w:tcBorders>
              <w:left w:val="nil"/>
              <w:right w:val="nil"/>
            </w:tcBorders>
            <w:shd w:val="clear" w:color="auto" w:fill="FFFFFF"/>
            <w:vAlign w:val="center"/>
          </w:tcPr>
          <w:p w14:paraId="2775DE1A" w14:textId="17AC4DC9" w:rsidR="0032120A" w:rsidRPr="002909E4" w:rsidRDefault="0032120A" w:rsidP="002909E4">
            <w:pPr>
              <w:jc w:val="center"/>
              <w:rPr>
                <w:rFonts w:ascii="Book Antiqua" w:eastAsia="Lustria" w:hAnsi="Book Antiqua" w:cs="Lustria"/>
                <w:bCs/>
              </w:rPr>
            </w:pPr>
            <w:r w:rsidRPr="002909E4">
              <w:rPr>
                <w:rFonts w:ascii="Book Antiqua" w:eastAsia="Lustria" w:hAnsi="Book Antiqua" w:cs="Lustria"/>
                <w:bCs/>
              </w:rPr>
              <w:t>2 dari 4</w:t>
            </w:r>
          </w:p>
        </w:tc>
        <w:tc>
          <w:tcPr>
            <w:tcW w:w="2977" w:type="dxa"/>
            <w:tcBorders>
              <w:left w:val="nil"/>
              <w:right w:val="nil"/>
            </w:tcBorders>
            <w:shd w:val="clear" w:color="auto" w:fill="FFFFFF"/>
            <w:vAlign w:val="center"/>
          </w:tcPr>
          <w:p w14:paraId="6FD64690" w14:textId="5FFA8B45" w:rsidR="0032120A" w:rsidRPr="002909E4" w:rsidRDefault="0032120A" w:rsidP="002909E4">
            <w:pPr>
              <w:jc w:val="center"/>
              <w:rPr>
                <w:rFonts w:ascii="Book Antiqua" w:eastAsia="Lustria" w:hAnsi="Book Antiqua" w:cs="Lustria"/>
                <w:bCs/>
              </w:rPr>
            </w:pPr>
            <w:r w:rsidRPr="002909E4">
              <w:rPr>
                <w:rFonts w:ascii="Book Antiqua" w:eastAsia="Lustria" w:hAnsi="Book Antiqua" w:cs="Lustria"/>
                <w:bCs/>
              </w:rPr>
              <w:t>50%</w:t>
            </w:r>
          </w:p>
        </w:tc>
      </w:tr>
      <w:tr w:rsidR="0032120A" w:rsidRPr="002909E4" w14:paraId="7B273639" w14:textId="77777777" w:rsidTr="0032120A">
        <w:trPr>
          <w:trHeight w:val="64"/>
          <w:tblHeader/>
          <w:jc w:val="center"/>
        </w:trPr>
        <w:tc>
          <w:tcPr>
            <w:tcW w:w="2694" w:type="dxa"/>
            <w:tcBorders>
              <w:left w:val="nil"/>
              <w:right w:val="nil"/>
            </w:tcBorders>
            <w:shd w:val="clear" w:color="auto" w:fill="FFFFFF"/>
            <w:tcMar>
              <w:top w:w="30" w:type="dxa"/>
              <w:left w:w="30" w:type="dxa"/>
              <w:bottom w:w="30" w:type="dxa"/>
              <w:right w:w="30" w:type="dxa"/>
            </w:tcMar>
            <w:vAlign w:val="center"/>
          </w:tcPr>
          <w:p w14:paraId="4E2D10EC" w14:textId="5FEC2106" w:rsidR="0032120A" w:rsidRPr="002909E4" w:rsidRDefault="0032120A" w:rsidP="002909E4">
            <w:pPr>
              <w:jc w:val="center"/>
              <w:rPr>
                <w:rFonts w:ascii="Book Antiqua" w:eastAsia="Lustria" w:hAnsi="Book Antiqua" w:cs="Lustria"/>
                <w:bCs/>
              </w:rPr>
            </w:pPr>
            <w:r w:rsidRPr="002909E4">
              <w:rPr>
                <w:rFonts w:ascii="Book Antiqua" w:eastAsia="Lustria" w:hAnsi="Book Antiqua" w:cs="Lustria"/>
                <w:bCs/>
              </w:rPr>
              <w:t>High-Weight Failure</w:t>
            </w:r>
          </w:p>
        </w:tc>
        <w:tc>
          <w:tcPr>
            <w:tcW w:w="1842" w:type="dxa"/>
            <w:tcBorders>
              <w:left w:val="nil"/>
              <w:right w:val="nil"/>
            </w:tcBorders>
            <w:shd w:val="clear" w:color="auto" w:fill="FFFFFF"/>
            <w:vAlign w:val="center"/>
          </w:tcPr>
          <w:p w14:paraId="31EF0660" w14:textId="568AEC80" w:rsidR="0032120A" w:rsidRPr="002909E4" w:rsidRDefault="0032120A" w:rsidP="002909E4">
            <w:pPr>
              <w:jc w:val="center"/>
              <w:rPr>
                <w:rFonts w:ascii="Book Antiqua" w:eastAsia="Lustria" w:hAnsi="Book Antiqua" w:cs="Lustria"/>
                <w:bCs/>
              </w:rPr>
            </w:pPr>
            <w:r w:rsidRPr="002909E4">
              <w:rPr>
                <w:rFonts w:ascii="Book Antiqua" w:eastAsia="Lustria" w:hAnsi="Book Antiqua" w:cs="Lustria"/>
                <w:bCs/>
              </w:rPr>
              <w:t>Service 1 (weight=3)</w:t>
            </w:r>
          </w:p>
        </w:tc>
        <w:tc>
          <w:tcPr>
            <w:tcW w:w="2977" w:type="dxa"/>
            <w:tcBorders>
              <w:left w:val="nil"/>
              <w:right w:val="nil"/>
            </w:tcBorders>
            <w:shd w:val="clear" w:color="auto" w:fill="FFFFFF"/>
            <w:vAlign w:val="center"/>
          </w:tcPr>
          <w:p w14:paraId="39D46625" w14:textId="074FAF74" w:rsidR="0032120A" w:rsidRPr="002909E4" w:rsidRDefault="0032120A" w:rsidP="002909E4">
            <w:pPr>
              <w:jc w:val="center"/>
              <w:rPr>
                <w:rFonts w:ascii="Book Antiqua" w:eastAsia="Lustria" w:hAnsi="Book Antiqua" w:cs="Lustria"/>
                <w:bCs/>
              </w:rPr>
            </w:pPr>
            <w:r w:rsidRPr="002909E4">
              <w:rPr>
                <w:rFonts w:ascii="Book Antiqua" w:eastAsia="Lustria" w:hAnsi="Book Antiqua" w:cs="Lustria"/>
                <w:bCs/>
              </w:rPr>
              <w:t>~37.5% (hanya WRR)</w:t>
            </w:r>
          </w:p>
        </w:tc>
      </w:tr>
      <w:tr w:rsidR="0032120A" w:rsidRPr="002909E4" w14:paraId="71146A1F" w14:textId="77777777" w:rsidTr="0032120A">
        <w:trPr>
          <w:trHeight w:val="64"/>
          <w:tblHeader/>
          <w:jc w:val="center"/>
        </w:trPr>
        <w:tc>
          <w:tcPr>
            <w:tcW w:w="2694" w:type="dxa"/>
            <w:tcBorders>
              <w:left w:val="nil"/>
              <w:right w:val="nil"/>
            </w:tcBorders>
            <w:shd w:val="clear" w:color="auto" w:fill="FFFFFF"/>
            <w:tcMar>
              <w:top w:w="30" w:type="dxa"/>
              <w:left w:w="30" w:type="dxa"/>
              <w:bottom w:w="30" w:type="dxa"/>
              <w:right w:w="30" w:type="dxa"/>
            </w:tcMar>
            <w:vAlign w:val="center"/>
          </w:tcPr>
          <w:p w14:paraId="629825D3" w14:textId="100B80CA" w:rsidR="0032120A" w:rsidRPr="002909E4" w:rsidRDefault="0032120A" w:rsidP="002909E4">
            <w:pPr>
              <w:jc w:val="center"/>
              <w:rPr>
                <w:rFonts w:ascii="Book Antiqua" w:eastAsia="Lustria" w:hAnsi="Book Antiqua" w:cs="Lustria"/>
                <w:bCs/>
              </w:rPr>
            </w:pPr>
            <w:r w:rsidRPr="002909E4">
              <w:rPr>
                <w:rFonts w:ascii="Book Antiqua" w:eastAsia="Lustria" w:hAnsi="Book Antiqua" w:cs="Lustria"/>
                <w:bCs/>
              </w:rPr>
              <w:t>Recovery</w:t>
            </w:r>
          </w:p>
        </w:tc>
        <w:tc>
          <w:tcPr>
            <w:tcW w:w="1842" w:type="dxa"/>
            <w:tcBorders>
              <w:left w:val="nil"/>
              <w:right w:val="nil"/>
            </w:tcBorders>
            <w:shd w:val="clear" w:color="auto" w:fill="FFFFFF"/>
            <w:vAlign w:val="center"/>
          </w:tcPr>
          <w:p w14:paraId="01EFE958" w14:textId="779B7F93" w:rsidR="0032120A" w:rsidRPr="002909E4" w:rsidRDefault="0032120A" w:rsidP="002909E4">
            <w:pPr>
              <w:jc w:val="center"/>
              <w:rPr>
                <w:rFonts w:ascii="Book Antiqua" w:eastAsia="Lustria" w:hAnsi="Book Antiqua" w:cs="Lustria"/>
                <w:bCs/>
              </w:rPr>
            </w:pPr>
            <w:r w:rsidRPr="002909E4">
              <w:rPr>
                <w:rFonts w:ascii="Book Antiqua" w:eastAsia="Lustria" w:hAnsi="Book Antiqua" w:cs="Lustria"/>
                <w:bCs/>
              </w:rPr>
              <w:t>Restart</w:t>
            </w:r>
          </w:p>
        </w:tc>
        <w:tc>
          <w:tcPr>
            <w:tcW w:w="2977" w:type="dxa"/>
            <w:tcBorders>
              <w:left w:val="nil"/>
              <w:right w:val="nil"/>
            </w:tcBorders>
            <w:shd w:val="clear" w:color="auto" w:fill="FFFFFF"/>
            <w:vAlign w:val="center"/>
          </w:tcPr>
          <w:p w14:paraId="6BD798B4" w14:textId="32CDB6BD" w:rsidR="0032120A" w:rsidRPr="002909E4" w:rsidRDefault="0032120A" w:rsidP="002909E4">
            <w:pPr>
              <w:jc w:val="center"/>
              <w:rPr>
                <w:rFonts w:ascii="Book Antiqua" w:eastAsia="Lustria" w:hAnsi="Book Antiqua" w:cs="Lustria"/>
                <w:bCs/>
              </w:rPr>
            </w:pPr>
            <w:r w:rsidRPr="002909E4">
              <w:rPr>
                <w:rFonts w:ascii="Book Antiqua" w:eastAsia="Lustria" w:hAnsi="Book Antiqua" w:cs="Lustria"/>
                <w:bCs/>
              </w:rPr>
              <w:t>Restore</w:t>
            </w:r>
          </w:p>
        </w:tc>
      </w:tr>
    </w:tbl>
    <w:p w14:paraId="39B3CD7F" w14:textId="5A035CE8" w:rsidR="00244BC2" w:rsidRDefault="002909E4" w:rsidP="00176513">
      <w:pPr>
        <w:spacing w:before="240"/>
        <w:ind w:right="332" w:firstLine="567"/>
        <w:jc w:val="both"/>
        <w:rPr>
          <w:rFonts w:ascii="Book Antiqua" w:hAnsi="Book Antiqua"/>
        </w:rPr>
      </w:pPr>
      <w:r w:rsidRPr="00F05751">
        <w:rPr>
          <w:rFonts w:ascii="Book Antiqua" w:hAnsi="Book Antiqua"/>
        </w:rPr>
        <w:t xml:space="preserve">Pada single failure (Tabel </w:t>
      </w:r>
      <w:r w:rsidRPr="00F05751">
        <w:rPr>
          <w:rFonts w:ascii="Book Antiqua" w:hAnsi="Book Antiqua"/>
        </w:rPr>
        <w:t>6</w:t>
      </w:r>
      <w:r w:rsidRPr="00F05751">
        <w:rPr>
          <w:rFonts w:ascii="Book Antiqua" w:hAnsi="Book Antiqua"/>
        </w:rPr>
        <w:t xml:space="preserve">), P99 RR melonjak dari 284.3 ke 894.8 ms (+215%), sementara LC dan WRR tetap stabil (&lt; 3%). </w:t>
      </w:r>
    </w:p>
    <w:p w14:paraId="3650C980" w14:textId="77777777" w:rsidR="00F05751" w:rsidRDefault="00F05751" w:rsidP="00F05751">
      <w:pPr>
        <w:widowControl/>
        <w:autoSpaceDE/>
        <w:autoSpaceDN/>
        <w:spacing w:before="120" w:after="120"/>
        <w:jc w:val="center"/>
        <w:rPr>
          <w:rFonts w:ascii="Book Antiqua" w:eastAsia="Lustria" w:hAnsi="Book Antiqua" w:cs="Lustria"/>
          <w:bCs/>
          <w:color w:val="000000"/>
          <w:sz w:val="20"/>
          <w:szCs w:val="20"/>
          <w:lang w:eastAsia="en-ID"/>
        </w:rPr>
      </w:pPr>
      <w:r w:rsidRPr="002909E4">
        <w:rPr>
          <w:rFonts w:ascii="Book Antiqua" w:eastAsia="Lustria" w:hAnsi="Book Antiqua" w:cs="Lustria"/>
          <w:bCs/>
          <w:color w:val="000000"/>
          <w:sz w:val="20"/>
          <w:szCs w:val="20"/>
          <w:lang w:eastAsia="en-ID"/>
        </w:rPr>
        <w:t>Tabel. 6 Waktu Respon pada Single Service Failure (25% Capacity Loss)</w:t>
      </w:r>
    </w:p>
    <w:tbl>
      <w:tblPr>
        <w:tblStyle w:val="5"/>
        <w:tblW w:w="7938"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276"/>
        <w:gridCol w:w="1134"/>
        <w:gridCol w:w="1134"/>
        <w:gridCol w:w="1134"/>
        <w:gridCol w:w="851"/>
        <w:gridCol w:w="1275"/>
        <w:gridCol w:w="1134"/>
      </w:tblGrid>
      <w:tr w:rsidR="00F05751" w:rsidRPr="002909E4" w14:paraId="64254BDD" w14:textId="77777777" w:rsidTr="00FB4E1F">
        <w:trPr>
          <w:trHeight w:val="64"/>
          <w:tblHeader/>
          <w:jc w:val="center"/>
        </w:trPr>
        <w:tc>
          <w:tcPr>
            <w:tcW w:w="1276" w:type="dxa"/>
            <w:tcBorders>
              <w:top w:val="single" w:sz="12" w:space="0" w:color="000000"/>
              <w:left w:val="nil"/>
              <w:bottom w:val="single" w:sz="12" w:space="0" w:color="000000"/>
              <w:right w:val="nil"/>
            </w:tcBorders>
            <w:shd w:val="clear" w:color="auto" w:fill="FFFFFF"/>
            <w:tcMar>
              <w:top w:w="30" w:type="dxa"/>
              <w:left w:w="30" w:type="dxa"/>
              <w:bottom w:w="30" w:type="dxa"/>
              <w:right w:w="30" w:type="dxa"/>
            </w:tcMar>
            <w:vAlign w:val="center"/>
          </w:tcPr>
          <w:p w14:paraId="544F05B2" w14:textId="77777777" w:rsidR="00F05751" w:rsidRPr="002909E4" w:rsidRDefault="00F05751" w:rsidP="00FB4E1F">
            <w:pPr>
              <w:jc w:val="center"/>
              <w:rPr>
                <w:rFonts w:ascii="Book Antiqua" w:eastAsia="Lustria" w:hAnsi="Book Antiqua" w:cs="Lustria"/>
                <w:b/>
              </w:rPr>
            </w:pPr>
            <w:r w:rsidRPr="002909E4">
              <w:rPr>
                <w:rFonts w:ascii="Book Antiqua" w:eastAsia="Lustria" w:hAnsi="Book Antiqua" w:cs="Lustria"/>
                <w:b/>
              </w:rPr>
              <w:t>Strategi</w:t>
            </w:r>
          </w:p>
        </w:tc>
        <w:tc>
          <w:tcPr>
            <w:tcW w:w="1134" w:type="dxa"/>
            <w:tcBorders>
              <w:top w:val="single" w:sz="12" w:space="0" w:color="000000"/>
              <w:left w:val="nil"/>
              <w:bottom w:val="single" w:sz="12" w:space="0" w:color="000000"/>
              <w:right w:val="nil"/>
            </w:tcBorders>
            <w:shd w:val="clear" w:color="auto" w:fill="FFFFFF"/>
            <w:vAlign w:val="center"/>
          </w:tcPr>
          <w:p w14:paraId="769A6177" w14:textId="77777777" w:rsidR="00F05751" w:rsidRPr="002909E4" w:rsidRDefault="00F05751" w:rsidP="00FB4E1F">
            <w:pPr>
              <w:jc w:val="center"/>
              <w:rPr>
                <w:rFonts w:ascii="Book Antiqua" w:eastAsia="Lustria" w:hAnsi="Book Antiqua" w:cs="Lustria"/>
                <w:b/>
              </w:rPr>
            </w:pPr>
            <w:r w:rsidRPr="002909E4">
              <w:rPr>
                <w:rFonts w:ascii="Book Antiqua" w:eastAsia="Lustria" w:hAnsi="Book Antiqua" w:cs="Lustria"/>
                <w:b/>
              </w:rPr>
              <w:t>Baseline Median</w:t>
            </w:r>
          </w:p>
        </w:tc>
        <w:tc>
          <w:tcPr>
            <w:tcW w:w="1134" w:type="dxa"/>
            <w:tcBorders>
              <w:top w:val="single" w:sz="12" w:space="0" w:color="000000"/>
              <w:left w:val="nil"/>
              <w:bottom w:val="single" w:sz="12" w:space="0" w:color="000000"/>
              <w:right w:val="nil"/>
            </w:tcBorders>
            <w:shd w:val="clear" w:color="auto" w:fill="FFFFFF"/>
            <w:vAlign w:val="center"/>
          </w:tcPr>
          <w:p w14:paraId="1B9A1056" w14:textId="77777777" w:rsidR="00F05751" w:rsidRPr="002909E4" w:rsidRDefault="00F05751" w:rsidP="00FB4E1F">
            <w:pPr>
              <w:jc w:val="center"/>
              <w:rPr>
                <w:rFonts w:ascii="Book Antiqua" w:eastAsia="Lustria" w:hAnsi="Book Antiqua" w:cs="Lustria"/>
                <w:b/>
              </w:rPr>
            </w:pPr>
            <w:r w:rsidRPr="002909E4">
              <w:rPr>
                <w:rFonts w:ascii="Book Antiqua" w:eastAsia="Lustria" w:hAnsi="Book Antiqua" w:cs="Lustria"/>
                <w:b/>
              </w:rPr>
              <w:t>Failure Median</w:t>
            </w:r>
          </w:p>
        </w:tc>
        <w:tc>
          <w:tcPr>
            <w:tcW w:w="1134" w:type="dxa"/>
            <w:tcBorders>
              <w:top w:val="single" w:sz="12" w:space="0" w:color="000000"/>
              <w:left w:val="nil"/>
              <w:bottom w:val="single" w:sz="12" w:space="0" w:color="000000"/>
              <w:right w:val="nil"/>
            </w:tcBorders>
            <w:shd w:val="clear" w:color="auto" w:fill="FFFFFF"/>
            <w:vAlign w:val="center"/>
          </w:tcPr>
          <w:p w14:paraId="007181B2" w14:textId="77777777" w:rsidR="00F05751" w:rsidRPr="002909E4" w:rsidRDefault="00F05751" w:rsidP="00FB4E1F">
            <w:pPr>
              <w:jc w:val="center"/>
              <w:rPr>
                <w:rFonts w:ascii="Book Antiqua" w:eastAsia="Lustria" w:hAnsi="Book Antiqua" w:cs="Lustria"/>
                <w:b/>
              </w:rPr>
            </w:pPr>
            <w:r w:rsidRPr="002909E4">
              <w:rPr>
                <w:rFonts w:ascii="Book Antiqua" w:eastAsia="Lustria" w:hAnsi="Book Antiqua" w:cs="Lustria"/>
                <w:b/>
              </w:rPr>
              <w:t>Baseline P99</w:t>
            </w:r>
          </w:p>
        </w:tc>
        <w:tc>
          <w:tcPr>
            <w:tcW w:w="851" w:type="dxa"/>
            <w:tcBorders>
              <w:top w:val="single" w:sz="12" w:space="0" w:color="000000"/>
              <w:left w:val="nil"/>
              <w:bottom w:val="single" w:sz="12" w:space="0" w:color="000000"/>
              <w:right w:val="nil"/>
            </w:tcBorders>
            <w:shd w:val="clear" w:color="auto" w:fill="FFFFFF"/>
            <w:vAlign w:val="center"/>
          </w:tcPr>
          <w:p w14:paraId="1D8943F6" w14:textId="77777777" w:rsidR="00F05751" w:rsidRPr="002909E4" w:rsidRDefault="00F05751" w:rsidP="00FB4E1F">
            <w:pPr>
              <w:jc w:val="center"/>
              <w:rPr>
                <w:rFonts w:ascii="Book Antiqua" w:eastAsia="Lustria" w:hAnsi="Book Antiqua" w:cs="Lustria"/>
                <w:b/>
              </w:rPr>
            </w:pPr>
            <w:r w:rsidRPr="002909E4">
              <w:rPr>
                <w:rFonts w:ascii="Book Antiqua" w:eastAsia="Lustria" w:hAnsi="Book Antiqua" w:cs="Lustria"/>
                <w:b/>
              </w:rPr>
              <w:t>Failure P99</w:t>
            </w:r>
          </w:p>
        </w:tc>
        <w:tc>
          <w:tcPr>
            <w:tcW w:w="1275" w:type="dxa"/>
            <w:tcBorders>
              <w:top w:val="single" w:sz="12" w:space="0" w:color="000000"/>
              <w:left w:val="nil"/>
              <w:bottom w:val="single" w:sz="12" w:space="0" w:color="000000"/>
              <w:right w:val="nil"/>
            </w:tcBorders>
            <w:shd w:val="clear" w:color="auto" w:fill="FFFFFF"/>
          </w:tcPr>
          <w:p w14:paraId="3600F3FC" w14:textId="77777777" w:rsidR="00F05751" w:rsidRPr="002909E4" w:rsidRDefault="00F05751" w:rsidP="00FB4E1F">
            <w:pPr>
              <w:jc w:val="center"/>
              <w:rPr>
                <w:rFonts w:ascii="Book Antiqua" w:eastAsia="Lustria" w:hAnsi="Book Antiqua" w:cs="Lustria"/>
                <w:b/>
              </w:rPr>
            </w:pPr>
            <w:r w:rsidRPr="002909E4">
              <w:rPr>
                <w:rFonts w:ascii="Book Antiqua" w:eastAsia="Lustria" w:hAnsi="Book Antiqua" w:cs="Lustria"/>
                <w:b/>
              </w:rPr>
              <w:t>Baseline Mean</w:t>
            </w:r>
          </w:p>
        </w:tc>
        <w:tc>
          <w:tcPr>
            <w:tcW w:w="1134" w:type="dxa"/>
            <w:tcBorders>
              <w:top w:val="single" w:sz="12" w:space="0" w:color="000000"/>
              <w:left w:val="nil"/>
              <w:bottom w:val="single" w:sz="12" w:space="0" w:color="000000"/>
              <w:right w:val="nil"/>
            </w:tcBorders>
            <w:shd w:val="clear" w:color="auto" w:fill="FFFFFF"/>
          </w:tcPr>
          <w:p w14:paraId="5D9CD1B1" w14:textId="77777777" w:rsidR="00F05751" w:rsidRPr="002909E4" w:rsidRDefault="00F05751" w:rsidP="00FB4E1F">
            <w:pPr>
              <w:jc w:val="center"/>
              <w:rPr>
                <w:rFonts w:ascii="Book Antiqua" w:eastAsia="Lustria" w:hAnsi="Book Antiqua" w:cs="Lustria"/>
                <w:b/>
              </w:rPr>
            </w:pPr>
            <w:r w:rsidRPr="002909E4">
              <w:rPr>
                <w:rFonts w:ascii="Book Antiqua" w:eastAsia="Lustria" w:hAnsi="Book Antiqua" w:cs="Lustria"/>
                <w:b/>
              </w:rPr>
              <w:t>Failure Mean</w:t>
            </w:r>
          </w:p>
        </w:tc>
      </w:tr>
      <w:tr w:rsidR="00F05751" w:rsidRPr="002909E4" w14:paraId="7BDC8D12" w14:textId="77777777" w:rsidTr="00FB4E1F">
        <w:trPr>
          <w:trHeight w:val="64"/>
          <w:tblHeader/>
          <w:jc w:val="center"/>
        </w:trPr>
        <w:tc>
          <w:tcPr>
            <w:tcW w:w="1276" w:type="dxa"/>
            <w:tcBorders>
              <w:top w:val="single" w:sz="12" w:space="0" w:color="000000"/>
              <w:left w:val="nil"/>
              <w:right w:val="nil"/>
            </w:tcBorders>
            <w:shd w:val="clear" w:color="auto" w:fill="FFFFFF"/>
            <w:tcMar>
              <w:top w:w="30" w:type="dxa"/>
              <w:left w:w="30" w:type="dxa"/>
              <w:bottom w:w="30" w:type="dxa"/>
              <w:right w:w="30" w:type="dxa"/>
            </w:tcMar>
            <w:vAlign w:val="center"/>
          </w:tcPr>
          <w:p w14:paraId="05DC51F4" w14:textId="77777777" w:rsidR="00F05751" w:rsidRPr="002909E4" w:rsidRDefault="00F05751" w:rsidP="00FB4E1F">
            <w:pPr>
              <w:jc w:val="center"/>
              <w:rPr>
                <w:rFonts w:ascii="Book Antiqua" w:eastAsia="Lustria" w:hAnsi="Book Antiqua" w:cs="Lustria"/>
                <w:bCs/>
              </w:rPr>
            </w:pPr>
            <w:r w:rsidRPr="002909E4">
              <w:rPr>
                <w:rFonts w:ascii="Book Antiqua" w:eastAsia="Lustria" w:hAnsi="Book Antiqua" w:cs="Lustria"/>
                <w:bCs/>
              </w:rPr>
              <w:t>RR</w:t>
            </w:r>
          </w:p>
        </w:tc>
        <w:tc>
          <w:tcPr>
            <w:tcW w:w="1134" w:type="dxa"/>
            <w:tcBorders>
              <w:top w:val="single" w:sz="12" w:space="0" w:color="000000"/>
              <w:left w:val="nil"/>
              <w:right w:val="nil"/>
            </w:tcBorders>
            <w:shd w:val="clear" w:color="auto" w:fill="FFFFFF"/>
            <w:vAlign w:val="center"/>
          </w:tcPr>
          <w:p w14:paraId="7040A9FF" w14:textId="77777777" w:rsidR="00F05751" w:rsidRPr="002909E4" w:rsidRDefault="00F05751" w:rsidP="00FB4E1F">
            <w:pPr>
              <w:jc w:val="center"/>
              <w:rPr>
                <w:rFonts w:ascii="Book Antiqua" w:eastAsia="Lustria" w:hAnsi="Book Antiqua" w:cs="Lustria"/>
                <w:bCs/>
              </w:rPr>
            </w:pPr>
            <w:r w:rsidRPr="002909E4">
              <w:rPr>
                <w:rFonts w:ascii="Book Antiqua" w:eastAsia="Lustria" w:hAnsi="Book Antiqua" w:cs="Lustria"/>
                <w:bCs/>
              </w:rPr>
              <w:t>120.3 ms</w:t>
            </w:r>
          </w:p>
        </w:tc>
        <w:tc>
          <w:tcPr>
            <w:tcW w:w="1134" w:type="dxa"/>
            <w:tcBorders>
              <w:top w:val="single" w:sz="12" w:space="0" w:color="000000"/>
              <w:left w:val="nil"/>
              <w:right w:val="nil"/>
            </w:tcBorders>
            <w:shd w:val="clear" w:color="auto" w:fill="FFFFFF"/>
            <w:vAlign w:val="center"/>
          </w:tcPr>
          <w:p w14:paraId="7BC689DA" w14:textId="77777777" w:rsidR="00F05751" w:rsidRPr="002909E4" w:rsidRDefault="00F05751" w:rsidP="00FB4E1F">
            <w:pPr>
              <w:jc w:val="center"/>
              <w:rPr>
                <w:rFonts w:ascii="Book Antiqua" w:eastAsia="Lustria" w:hAnsi="Book Antiqua" w:cs="Lustria"/>
                <w:bCs/>
              </w:rPr>
            </w:pPr>
            <w:r w:rsidRPr="002909E4">
              <w:rPr>
                <w:rFonts w:ascii="Book Antiqua" w:eastAsia="Lustria" w:hAnsi="Book Antiqua" w:cs="Lustria"/>
                <w:bCs/>
              </w:rPr>
              <w:t>120.3 ms</w:t>
            </w:r>
          </w:p>
        </w:tc>
        <w:tc>
          <w:tcPr>
            <w:tcW w:w="1134" w:type="dxa"/>
            <w:tcBorders>
              <w:top w:val="single" w:sz="12" w:space="0" w:color="000000"/>
              <w:left w:val="nil"/>
              <w:right w:val="nil"/>
            </w:tcBorders>
            <w:shd w:val="clear" w:color="auto" w:fill="FFFFFF"/>
            <w:vAlign w:val="center"/>
          </w:tcPr>
          <w:p w14:paraId="0AA377E5" w14:textId="77777777" w:rsidR="00F05751" w:rsidRPr="002909E4" w:rsidRDefault="00F05751" w:rsidP="00FB4E1F">
            <w:pPr>
              <w:jc w:val="center"/>
              <w:rPr>
                <w:rFonts w:ascii="Book Antiqua" w:eastAsia="Lustria" w:hAnsi="Book Antiqua" w:cs="Lustria"/>
                <w:bCs/>
              </w:rPr>
            </w:pPr>
            <w:r w:rsidRPr="002909E4">
              <w:rPr>
                <w:rFonts w:ascii="Book Antiqua" w:eastAsia="Lustria" w:hAnsi="Book Antiqua" w:cs="Lustria"/>
                <w:bCs/>
              </w:rPr>
              <w:t>284.3 ms</w:t>
            </w:r>
          </w:p>
        </w:tc>
        <w:tc>
          <w:tcPr>
            <w:tcW w:w="851" w:type="dxa"/>
            <w:tcBorders>
              <w:top w:val="single" w:sz="12" w:space="0" w:color="000000"/>
              <w:left w:val="nil"/>
              <w:right w:val="nil"/>
            </w:tcBorders>
            <w:shd w:val="clear" w:color="auto" w:fill="FFFFFF"/>
          </w:tcPr>
          <w:p w14:paraId="3C3B3DDF" w14:textId="77777777" w:rsidR="00F05751" w:rsidRPr="002909E4" w:rsidRDefault="00F05751" w:rsidP="00FB4E1F">
            <w:pPr>
              <w:jc w:val="center"/>
              <w:rPr>
                <w:rFonts w:ascii="Book Antiqua" w:eastAsia="Lustria" w:hAnsi="Book Antiqua" w:cs="Lustria"/>
                <w:bCs/>
              </w:rPr>
            </w:pPr>
            <w:r w:rsidRPr="002909E4">
              <w:rPr>
                <w:rFonts w:ascii="Book Antiqua" w:eastAsia="Lustria" w:hAnsi="Book Antiqua" w:cs="Lustria"/>
                <w:bCs/>
              </w:rPr>
              <w:t>894.8 ms</w:t>
            </w:r>
          </w:p>
        </w:tc>
        <w:tc>
          <w:tcPr>
            <w:tcW w:w="1275" w:type="dxa"/>
            <w:tcBorders>
              <w:top w:val="single" w:sz="12" w:space="0" w:color="000000"/>
              <w:left w:val="nil"/>
              <w:right w:val="nil"/>
            </w:tcBorders>
            <w:shd w:val="clear" w:color="auto" w:fill="FFFFFF"/>
          </w:tcPr>
          <w:p w14:paraId="47C157E6" w14:textId="77777777" w:rsidR="00F05751" w:rsidRPr="002909E4" w:rsidRDefault="00F05751" w:rsidP="00FB4E1F">
            <w:pPr>
              <w:jc w:val="center"/>
              <w:rPr>
                <w:rFonts w:ascii="Book Antiqua" w:eastAsia="Lustria" w:hAnsi="Book Antiqua" w:cs="Lustria"/>
                <w:bCs/>
              </w:rPr>
            </w:pPr>
            <w:r w:rsidRPr="002909E4">
              <w:rPr>
                <w:rFonts w:ascii="Book Antiqua" w:eastAsia="Lustria" w:hAnsi="Book Antiqua" w:cs="Lustria"/>
                <w:bCs/>
              </w:rPr>
              <w:t>126.3 ms</w:t>
            </w:r>
          </w:p>
        </w:tc>
        <w:tc>
          <w:tcPr>
            <w:tcW w:w="1134" w:type="dxa"/>
            <w:tcBorders>
              <w:top w:val="single" w:sz="12" w:space="0" w:color="000000"/>
              <w:left w:val="nil"/>
              <w:right w:val="nil"/>
            </w:tcBorders>
            <w:shd w:val="clear" w:color="auto" w:fill="FFFFFF"/>
          </w:tcPr>
          <w:p w14:paraId="5F55DBC2" w14:textId="77777777" w:rsidR="00F05751" w:rsidRPr="002909E4" w:rsidRDefault="00F05751" w:rsidP="00FB4E1F">
            <w:pPr>
              <w:jc w:val="center"/>
              <w:rPr>
                <w:rFonts w:ascii="Book Antiqua" w:eastAsia="Lustria" w:hAnsi="Book Antiqua" w:cs="Lustria"/>
                <w:bCs/>
              </w:rPr>
            </w:pPr>
            <w:r w:rsidRPr="002909E4">
              <w:rPr>
                <w:rFonts w:ascii="Book Antiqua" w:eastAsia="Lustria" w:hAnsi="Book Antiqua" w:cs="Lustria"/>
                <w:bCs/>
              </w:rPr>
              <w:t>153.3 ms</w:t>
            </w:r>
          </w:p>
        </w:tc>
      </w:tr>
      <w:tr w:rsidR="00F05751" w:rsidRPr="002909E4" w14:paraId="164B78E3" w14:textId="77777777" w:rsidTr="00FB4E1F">
        <w:trPr>
          <w:trHeight w:val="64"/>
          <w:tblHeader/>
          <w:jc w:val="center"/>
        </w:trPr>
        <w:tc>
          <w:tcPr>
            <w:tcW w:w="1276" w:type="dxa"/>
            <w:tcBorders>
              <w:left w:val="nil"/>
              <w:right w:val="nil"/>
            </w:tcBorders>
            <w:shd w:val="clear" w:color="auto" w:fill="FFFFFF"/>
            <w:tcMar>
              <w:top w:w="30" w:type="dxa"/>
              <w:left w:w="30" w:type="dxa"/>
              <w:bottom w:w="30" w:type="dxa"/>
              <w:right w:w="30" w:type="dxa"/>
            </w:tcMar>
            <w:vAlign w:val="center"/>
          </w:tcPr>
          <w:p w14:paraId="571CE572" w14:textId="77777777" w:rsidR="00F05751" w:rsidRPr="002909E4" w:rsidRDefault="00F05751" w:rsidP="00FB4E1F">
            <w:pPr>
              <w:jc w:val="center"/>
              <w:rPr>
                <w:rFonts w:ascii="Book Antiqua" w:eastAsia="Lustria" w:hAnsi="Book Antiqua" w:cs="Lustria"/>
                <w:bCs/>
              </w:rPr>
            </w:pPr>
            <w:r w:rsidRPr="002909E4">
              <w:rPr>
                <w:rFonts w:ascii="Book Antiqua" w:eastAsia="Lustria" w:hAnsi="Book Antiqua" w:cs="Lustria"/>
                <w:bCs/>
              </w:rPr>
              <w:t>LC</w:t>
            </w:r>
          </w:p>
        </w:tc>
        <w:tc>
          <w:tcPr>
            <w:tcW w:w="1134" w:type="dxa"/>
            <w:tcBorders>
              <w:left w:val="nil"/>
              <w:right w:val="nil"/>
            </w:tcBorders>
            <w:shd w:val="clear" w:color="auto" w:fill="FFFFFF"/>
            <w:vAlign w:val="center"/>
          </w:tcPr>
          <w:p w14:paraId="0A9B34A3" w14:textId="77777777" w:rsidR="00F05751" w:rsidRPr="002909E4" w:rsidRDefault="00F05751" w:rsidP="00FB4E1F">
            <w:pPr>
              <w:jc w:val="center"/>
              <w:rPr>
                <w:rFonts w:ascii="Book Antiqua" w:eastAsia="Lustria" w:hAnsi="Book Antiqua" w:cs="Lustria"/>
                <w:bCs/>
              </w:rPr>
            </w:pPr>
            <w:r w:rsidRPr="002909E4">
              <w:rPr>
                <w:rFonts w:ascii="Book Antiqua" w:eastAsia="Lustria" w:hAnsi="Book Antiqua" w:cs="Lustria"/>
                <w:bCs/>
              </w:rPr>
              <w:t>120.3 ms</w:t>
            </w:r>
          </w:p>
        </w:tc>
        <w:tc>
          <w:tcPr>
            <w:tcW w:w="1134" w:type="dxa"/>
            <w:tcBorders>
              <w:left w:val="nil"/>
              <w:right w:val="nil"/>
            </w:tcBorders>
            <w:shd w:val="clear" w:color="auto" w:fill="FFFFFF"/>
            <w:vAlign w:val="center"/>
          </w:tcPr>
          <w:p w14:paraId="7F3F0C1B" w14:textId="77777777" w:rsidR="00F05751" w:rsidRPr="002909E4" w:rsidRDefault="00F05751" w:rsidP="00FB4E1F">
            <w:pPr>
              <w:jc w:val="center"/>
              <w:rPr>
                <w:rFonts w:ascii="Book Antiqua" w:eastAsia="Lustria" w:hAnsi="Book Antiqua" w:cs="Lustria"/>
                <w:bCs/>
              </w:rPr>
            </w:pPr>
            <w:r w:rsidRPr="002909E4">
              <w:rPr>
                <w:rFonts w:ascii="Book Antiqua" w:eastAsia="Lustria" w:hAnsi="Book Antiqua" w:cs="Lustria"/>
                <w:bCs/>
              </w:rPr>
              <w:t>120.3 ms</w:t>
            </w:r>
          </w:p>
        </w:tc>
        <w:tc>
          <w:tcPr>
            <w:tcW w:w="1134" w:type="dxa"/>
            <w:tcBorders>
              <w:left w:val="nil"/>
              <w:right w:val="nil"/>
            </w:tcBorders>
            <w:shd w:val="clear" w:color="auto" w:fill="FFFFFF"/>
            <w:vAlign w:val="center"/>
          </w:tcPr>
          <w:p w14:paraId="30C05F2C" w14:textId="77777777" w:rsidR="00F05751" w:rsidRPr="002909E4" w:rsidRDefault="00F05751" w:rsidP="00FB4E1F">
            <w:pPr>
              <w:jc w:val="center"/>
              <w:rPr>
                <w:rFonts w:ascii="Book Antiqua" w:eastAsia="Lustria" w:hAnsi="Book Antiqua" w:cs="Lustria"/>
                <w:bCs/>
              </w:rPr>
            </w:pPr>
            <w:r w:rsidRPr="002909E4">
              <w:rPr>
                <w:rFonts w:ascii="Book Antiqua" w:eastAsia="Lustria" w:hAnsi="Book Antiqua" w:cs="Lustria"/>
                <w:bCs/>
              </w:rPr>
              <w:t>276.9 ms</w:t>
            </w:r>
          </w:p>
        </w:tc>
        <w:tc>
          <w:tcPr>
            <w:tcW w:w="851" w:type="dxa"/>
            <w:tcBorders>
              <w:left w:val="nil"/>
              <w:right w:val="nil"/>
            </w:tcBorders>
            <w:shd w:val="clear" w:color="auto" w:fill="FFFFFF"/>
          </w:tcPr>
          <w:p w14:paraId="5F0FDC18" w14:textId="77777777" w:rsidR="00F05751" w:rsidRPr="002909E4" w:rsidRDefault="00F05751" w:rsidP="00FB4E1F">
            <w:pPr>
              <w:jc w:val="center"/>
              <w:rPr>
                <w:rFonts w:ascii="Book Antiqua" w:eastAsia="Lustria" w:hAnsi="Book Antiqua" w:cs="Lustria"/>
                <w:bCs/>
              </w:rPr>
            </w:pPr>
            <w:r w:rsidRPr="002909E4">
              <w:rPr>
                <w:rFonts w:ascii="Book Antiqua" w:eastAsia="Lustria" w:hAnsi="Book Antiqua" w:cs="Lustria"/>
                <w:bCs/>
              </w:rPr>
              <w:t>282.4 ms</w:t>
            </w:r>
          </w:p>
        </w:tc>
        <w:tc>
          <w:tcPr>
            <w:tcW w:w="1275" w:type="dxa"/>
            <w:tcBorders>
              <w:left w:val="nil"/>
              <w:right w:val="nil"/>
            </w:tcBorders>
            <w:shd w:val="clear" w:color="auto" w:fill="FFFFFF"/>
          </w:tcPr>
          <w:p w14:paraId="7E7B7F00" w14:textId="77777777" w:rsidR="00F05751" w:rsidRPr="002909E4" w:rsidRDefault="00F05751" w:rsidP="00FB4E1F">
            <w:pPr>
              <w:jc w:val="center"/>
              <w:rPr>
                <w:rFonts w:ascii="Book Antiqua" w:eastAsia="Lustria" w:hAnsi="Book Antiqua" w:cs="Lustria"/>
                <w:bCs/>
              </w:rPr>
            </w:pPr>
            <w:r w:rsidRPr="002909E4">
              <w:rPr>
                <w:rFonts w:ascii="Book Antiqua" w:eastAsia="Lustria" w:hAnsi="Book Antiqua" w:cs="Lustria"/>
                <w:bCs/>
              </w:rPr>
              <w:t>125.7 ms</w:t>
            </w:r>
          </w:p>
        </w:tc>
        <w:tc>
          <w:tcPr>
            <w:tcW w:w="1134" w:type="dxa"/>
            <w:tcBorders>
              <w:left w:val="nil"/>
              <w:right w:val="nil"/>
            </w:tcBorders>
            <w:shd w:val="clear" w:color="auto" w:fill="FFFFFF"/>
          </w:tcPr>
          <w:p w14:paraId="62C40D9F" w14:textId="77777777" w:rsidR="00F05751" w:rsidRPr="002909E4" w:rsidRDefault="00F05751" w:rsidP="00FB4E1F">
            <w:pPr>
              <w:jc w:val="center"/>
              <w:rPr>
                <w:rFonts w:ascii="Book Antiqua" w:eastAsia="Lustria" w:hAnsi="Book Antiqua" w:cs="Lustria"/>
                <w:bCs/>
              </w:rPr>
            </w:pPr>
            <w:r w:rsidRPr="002909E4">
              <w:rPr>
                <w:rFonts w:ascii="Book Antiqua" w:eastAsia="Lustria" w:hAnsi="Book Antiqua" w:cs="Lustria"/>
                <w:bCs/>
              </w:rPr>
              <w:t>126.0 ms</w:t>
            </w:r>
          </w:p>
        </w:tc>
      </w:tr>
      <w:tr w:rsidR="00F05751" w:rsidRPr="002909E4" w14:paraId="1C1D41F3" w14:textId="77777777" w:rsidTr="00FB4E1F">
        <w:trPr>
          <w:trHeight w:val="64"/>
          <w:tblHeader/>
          <w:jc w:val="center"/>
        </w:trPr>
        <w:tc>
          <w:tcPr>
            <w:tcW w:w="1276" w:type="dxa"/>
            <w:tcBorders>
              <w:left w:val="nil"/>
              <w:right w:val="nil"/>
            </w:tcBorders>
            <w:shd w:val="clear" w:color="auto" w:fill="FFFFFF"/>
            <w:tcMar>
              <w:top w:w="30" w:type="dxa"/>
              <w:left w:w="30" w:type="dxa"/>
              <w:bottom w:w="30" w:type="dxa"/>
              <w:right w:w="30" w:type="dxa"/>
            </w:tcMar>
            <w:vAlign w:val="center"/>
          </w:tcPr>
          <w:p w14:paraId="6869540F" w14:textId="77777777" w:rsidR="00F05751" w:rsidRPr="002909E4" w:rsidRDefault="00F05751" w:rsidP="00FB4E1F">
            <w:pPr>
              <w:jc w:val="center"/>
              <w:rPr>
                <w:rFonts w:ascii="Book Antiqua" w:eastAsia="Lustria" w:hAnsi="Book Antiqua" w:cs="Lustria"/>
                <w:bCs/>
              </w:rPr>
            </w:pPr>
            <w:r w:rsidRPr="002909E4">
              <w:rPr>
                <w:rFonts w:ascii="Book Antiqua" w:eastAsia="Lustria" w:hAnsi="Book Antiqua" w:cs="Lustria"/>
                <w:bCs/>
              </w:rPr>
              <w:t>W-RR</w:t>
            </w:r>
          </w:p>
        </w:tc>
        <w:tc>
          <w:tcPr>
            <w:tcW w:w="1134" w:type="dxa"/>
            <w:tcBorders>
              <w:left w:val="nil"/>
              <w:right w:val="nil"/>
            </w:tcBorders>
            <w:shd w:val="clear" w:color="auto" w:fill="FFFFFF"/>
            <w:vAlign w:val="center"/>
          </w:tcPr>
          <w:p w14:paraId="2BCABB1C" w14:textId="77777777" w:rsidR="00F05751" w:rsidRPr="002909E4" w:rsidRDefault="00F05751" w:rsidP="00FB4E1F">
            <w:pPr>
              <w:jc w:val="center"/>
              <w:rPr>
                <w:rFonts w:ascii="Book Antiqua" w:eastAsia="Lustria" w:hAnsi="Book Antiqua" w:cs="Lustria"/>
                <w:bCs/>
              </w:rPr>
            </w:pPr>
            <w:r w:rsidRPr="002909E4">
              <w:rPr>
                <w:rFonts w:ascii="Book Antiqua" w:eastAsia="Lustria" w:hAnsi="Book Antiqua" w:cs="Lustria"/>
                <w:bCs/>
              </w:rPr>
              <w:t>120.3 ms</w:t>
            </w:r>
          </w:p>
        </w:tc>
        <w:tc>
          <w:tcPr>
            <w:tcW w:w="1134" w:type="dxa"/>
            <w:tcBorders>
              <w:left w:val="nil"/>
              <w:right w:val="nil"/>
            </w:tcBorders>
            <w:shd w:val="clear" w:color="auto" w:fill="FFFFFF"/>
            <w:vAlign w:val="center"/>
          </w:tcPr>
          <w:p w14:paraId="1B78FE16" w14:textId="77777777" w:rsidR="00F05751" w:rsidRPr="002909E4" w:rsidRDefault="00F05751" w:rsidP="00FB4E1F">
            <w:pPr>
              <w:jc w:val="center"/>
              <w:rPr>
                <w:rFonts w:ascii="Book Antiqua" w:eastAsia="Lustria" w:hAnsi="Book Antiqua" w:cs="Lustria"/>
                <w:bCs/>
              </w:rPr>
            </w:pPr>
            <w:r w:rsidRPr="002909E4">
              <w:rPr>
                <w:rFonts w:ascii="Book Antiqua" w:eastAsia="Lustria" w:hAnsi="Book Antiqua" w:cs="Lustria"/>
                <w:bCs/>
              </w:rPr>
              <w:t>120.3 ms</w:t>
            </w:r>
          </w:p>
        </w:tc>
        <w:tc>
          <w:tcPr>
            <w:tcW w:w="1134" w:type="dxa"/>
            <w:tcBorders>
              <w:left w:val="nil"/>
              <w:right w:val="nil"/>
            </w:tcBorders>
            <w:shd w:val="clear" w:color="auto" w:fill="FFFFFF"/>
            <w:vAlign w:val="center"/>
          </w:tcPr>
          <w:p w14:paraId="0BB84E76" w14:textId="77777777" w:rsidR="00F05751" w:rsidRPr="002909E4" w:rsidRDefault="00F05751" w:rsidP="00FB4E1F">
            <w:pPr>
              <w:jc w:val="center"/>
              <w:rPr>
                <w:rFonts w:ascii="Book Antiqua" w:eastAsia="Lustria" w:hAnsi="Book Antiqua" w:cs="Lustria"/>
                <w:bCs/>
              </w:rPr>
            </w:pPr>
            <w:r w:rsidRPr="002909E4">
              <w:rPr>
                <w:rFonts w:ascii="Book Antiqua" w:eastAsia="Lustria" w:hAnsi="Book Antiqua" w:cs="Lustria"/>
                <w:bCs/>
              </w:rPr>
              <w:t>275.1 ms</w:t>
            </w:r>
          </w:p>
        </w:tc>
        <w:tc>
          <w:tcPr>
            <w:tcW w:w="851" w:type="dxa"/>
            <w:tcBorders>
              <w:left w:val="nil"/>
              <w:right w:val="nil"/>
            </w:tcBorders>
            <w:shd w:val="clear" w:color="auto" w:fill="FFFFFF"/>
          </w:tcPr>
          <w:p w14:paraId="38A6CEBF" w14:textId="77777777" w:rsidR="00F05751" w:rsidRPr="002909E4" w:rsidRDefault="00F05751" w:rsidP="00FB4E1F">
            <w:pPr>
              <w:jc w:val="center"/>
              <w:rPr>
                <w:rFonts w:ascii="Book Antiqua" w:eastAsia="Lustria" w:hAnsi="Book Antiqua" w:cs="Lustria"/>
                <w:bCs/>
              </w:rPr>
            </w:pPr>
            <w:r w:rsidRPr="002909E4">
              <w:rPr>
                <w:rFonts w:ascii="Book Antiqua" w:eastAsia="Lustria" w:hAnsi="Book Antiqua" w:cs="Lustria"/>
                <w:bCs/>
              </w:rPr>
              <w:t>280.6 ms</w:t>
            </w:r>
          </w:p>
        </w:tc>
        <w:tc>
          <w:tcPr>
            <w:tcW w:w="1275" w:type="dxa"/>
            <w:tcBorders>
              <w:left w:val="nil"/>
              <w:right w:val="nil"/>
            </w:tcBorders>
            <w:shd w:val="clear" w:color="auto" w:fill="FFFFFF"/>
          </w:tcPr>
          <w:p w14:paraId="725652F8" w14:textId="77777777" w:rsidR="00F05751" w:rsidRPr="002909E4" w:rsidRDefault="00F05751" w:rsidP="00FB4E1F">
            <w:pPr>
              <w:jc w:val="center"/>
              <w:rPr>
                <w:rFonts w:ascii="Book Antiqua" w:eastAsia="Lustria" w:hAnsi="Book Antiqua" w:cs="Lustria"/>
                <w:bCs/>
              </w:rPr>
            </w:pPr>
            <w:r w:rsidRPr="002909E4">
              <w:rPr>
                <w:rFonts w:ascii="Book Antiqua" w:eastAsia="Lustria" w:hAnsi="Book Antiqua" w:cs="Lustria"/>
                <w:bCs/>
              </w:rPr>
              <w:t>125.4 ms</w:t>
            </w:r>
          </w:p>
        </w:tc>
        <w:tc>
          <w:tcPr>
            <w:tcW w:w="1134" w:type="dxa"/>
            <w:tcBorders>
              <w:left w:val="nil"/>
              <w:right w:val="nil"/>
            </w:tcBorders>
            <w:shd w:val="clear" w:color="auto" w:fill="FFFFFF"/>
          </w:tcPr>
          <w:p w14:paraId="74B9EF46" w14:textId="77777777" w:rsidR="00F05751" w:rsidRPr="002909E4" w:rsidRDefault="00F05751" w:rsidP="00FB4E1F">
            <w:pPr>
              <w:jc w:val="center"/>
              <w:rPr>
                <w:rFonts w:ascii="Book Antiqua" w:eastAsia="Lustria" w:hAnsi="Book Antiqua" w:cs="Lustria"/>
                <w:bCs/>
              </w:rPr>
            </w:pPr>
            <w:r w:rsidRPr="002909E4">
              <w:rPr>
                <w:rFonts w:ascii="Book Antiqua" w:eastAsia="Lustria" w:hAnsi="Book Antiqua" w:cs="Lustria"/>
                <w:bCs/>
              </w:rPr>
              <w:t>126.2 ms</w:t>
            </w:r>
          </w:p>
        </w:tc>
      </w:tr>
    </w:tbl>
    <w:p w14:paraId="5D072364" w14:textId="7258435E" w:rsidR="00F05751" w:rsidRPr="00F05751" w:rsidRDefault="00F05751" w:rsidP="00176513">
      <w:pPr>
        <w:spacing w:before="240"/>
        <w:ind w:right="332" w:firstLine="567"/>
        <w:jc w:val="both"/>
        <w:rPr>
          <w:rFonts w:ascii="Book Antiqua" w:hAnsi="Book Antiqua"/>
        </w:rPr>
      </w:pPr>
      <w:r w:rsidRPr="00F05751">
        <w:rPr>
          <w:rFonts w:ascii="Book Antiqua" w:hAnsi="Book Antiqua"/>
        </w:rPr>
        <w:t xml:space="preserve">Pada dual failure (Tabel 7), degradasi RR menjadi katastrofik: P99 ke 2.635,7 ms (+827%), mean +42%, dan 6 failed requests. </w:t>
      </w:r>
    </w:p>
    <w:p w14:paraId="0D4225C5" w14:textId="77777777" w:rsidR="002909E4" w:rsidRPr="00F05751" w:rsidRDefault="002909E4" w:rsidP="002909E4">
      <w:pPr>
        <w:widowControl/>
        <w:autoSpaceDE/>
        <w:autoSpaceDN/>
        <w:spacing w:before="120" w:after="120"/>
        <w:jc w:val="center"/>
        <w:rPr>
          <w:rFonts w:ascii="Book Antiqua" w:eastAsia="Lustria" w:hAnsi="Book Antiqua" w:cs="Lustria"/>
          <w:bCs/>
          <w:sz w:val="20"/>
          <w:szCs w:val="20"/>
          <w:lang w:eastAsia="en-ID"/>
        </w:rPr>
      </w:pPr>
      <w:r w:rsidRPr="00F05751">
        <w:rPr>
          <w:rFonts w:ascii="Book Antiqua" w:eastAsia="Lustria" w:hAnsi="Book Antiqua" w:cs="Lustria"/>
          <w:bCs/>
          <w:color w:val="000000"/>
          <w:sz w:val="20"/>
          <w:szCs w:val="20"/>
          <w:lang w:eastAsia="en-ID"/>
        </w:rPr>
        <w:t>Tabel. 7 Waktu Respon pada Dual Service Failure (50% Capacity Loss)</w:t>
      </w:r>
    </w:p>
    <w:tbl>
      <w:tblPr>
        <w:tblStyle w:val="5"/>
        <w:tblW w:w="8365"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134"/>
        <w:gridCol w:w="1276"/>
        <w:gridCol w:w="1276"/>
        <w:gridCol w:w="850"/>
        <w:gridCol w:w="1135"/>
        <w:gridCol w:w="992"/>
        <w:gridCol w:w="851"/>
        <w:gridCol w:w="851"/>
      </w:tblGrid>
      <w:tr w:rsidR="002909E4" w:rsidRPr="002909E4" w14:paraId="17629A53" w14:textId="77777777" w:rsidTr="00FB4E1F">
        <w:trPr>
          <w:trHeight w:val="64"/>
          <w:tblHeader/>
          <w:jc w:val="center"/>
        </w:trPr>
        <w:tc>
          <w:tcPr>
            <w:tcW w:w="1134" w:type="dxa"/>
            <w:tcBorders>
              <w:top w:val="single" w:sz="12" w:space="0" w:color="000000"/>
              <w:left w:val="nil"/>
              <w:bottom w:val="single" w:sz="12" w:space="0" w:color="000000"/>
              <w:right w:val="nil"/>
            </w:tcBorders>
            <w:shd w:val="clear" w:color="auto" w:fill="FFFFFF"/>
            <w:tcMar>
              <w:top w:w="30" w:type="dxa"/>
              <w:left w:w="30" w:type="dxa"/>
              <w:bottom w:w="30" w:type="dxa"/>
              <w:right w:w="30" w:type="dxa"/>
            </w:tcMar>
            <w:vAlign w:val="center"/>
          </w:tcPr>
          <w:p w14:paraId="3DAFBA01" w14:textId="77777777" w:rsidR="002909E4" w:rsidRPr="002909E4" w:rsidRDefault="002909E4" w:rsidP="00FB4E1F">
            <w:pPr>
              <w:jc w:val="center"/>
              <w:rPr>
                <w:rFonts w:ascii="Book Antiqua" w:eastAsia="Lustria" w:hAnsi="Book Antiqua" w:cs="Lustria"/>
                <w:b/>
              </w:rPr>
            </w:pPr>
            <w:r w:rsidRPr="002909E4">
              <w:rPr>
                <w:rFonts w:ascii="Book Antiqua" w:eastAsia="Lustria" w:hAnsi="Book Antiqua" w:cs="Lustria"/>
                <w:b/>
              </w:rPr>
              <w:t>Strategi</w:t>
            </w:r>
          </w:p>
        </w:tc>
        <w:tc>
          <w:tcPr>
            <w:tcW w:w="1276" w:type="dxa"/>
            <w:tcBorders>
              <w:top w:val="single" w:sz="12" w:space="0" w:color="000000"/>
              <w:left w:val="nil"/>
              <w:bottom w:val="single" w:sz="12" w:space="0" w:color="000000"/>
              <w:right w:val="nil"/>
            </w:tcBorders>
            <w:shd w:val="clear" w:color="auto" w:fill="FFFFFF"/>
            <w:vAlign w:val="center"/>
          </w:tcPr>
          <w:p w14:paraId="197F7E20" w14:textId="77777777" w:rsidR="002909E4" w:rsidRPr="002909E4" w:rsidRDefault="002909E4" w:rsidP="00FB4E1F">
            <w:pPr>
              <w:jc w:val="center"/>
              <w:rPr>
                <w:rFonts w:ascii="Book Antiqua" w:eastAsia="Lustria" w:hAnsi="Book Antiqua" w:cs="Lustria"/>
                <w:b/>
              </w:rPr>
            </w:pPr>
            <w:r w:rsidRPr="002909E4">
              <w:rPr>
                <w:rFonts w:ascii="Book Antiqua" w:eastAsia="Lustria" w:hAnsi="Book Antiqua" w:cs="Lustria"/>
                <w:b/>
              </w:rPr>
              <w:t>Baseline Median</w:t>
            </w:r>
          </w:p>
        </w:tc>
        <w:tc>
          <w:tcPr>
            <w:tcW w:w="1276" w:type="dxa"/>
            <w:tcBorders>
              <w:top w:val="single" w:sz="12" w:space="0" w:color="000000"/>
              <w:left w:val="nil"/>
              <w:bottom w:val="single" w:sz="12" w:space="0" w:color="000000"/>
              <w:right w:val="nil"/>
            </w:tcBorders>
            <w:shd w:val="clear" w:color="auto" w:fill="FFFFFF"/>
            <w:vAlign w:val="center"/>
          </w:tcPr>
          <w:p w14:paraId="4B164939" w14:textId="77777777" w:rsidR="002909E4" w:rsidRPr="002909E4" w:rsidRDefault="002909E4" w:rsidP="00FB4E1F">
            <w:pPr>
              <w:jc w:val="center"/>
              <w:rPr>
                <w:rFonts w:ascii="Book Antiqua" w:eastAsia="Lustria" w:hAnsi="Book Antiqua" w:cs="Lustria"/>
                <w:b/>
              </w:rPr>
            </w:pPr>
            <w:r w:rsidRPr="002909E4">
              <w:rPr>
                <w:rFonts w:ascii="Book Antiqua" w:eastAsia="Lustria" w:hAnsi="Book Antiqua" w:cs="Lustria"/>
                <w:b/>
                <w:bCs/>
              </w:rPr>
              <w:t>Failure Median</w:t>
            </w:r>
          </w:p>
        </w:tc>
        <w:tc>
          <w:tcPr>
            <w:tcW w:w="850" w:type="dxa"/>
            <w:tcBorders>
              <w:top w:val="single" w:sz="12" w:space="0" w:color="000000"/>
              <w:left w:val="nil"/>
              <w:bottom w:val="single" w:sz="12" w:space="0" w:color="000000"/>
              <w:right w:val="nil"/>
            </w:tcBorders>
            <w:shd w:val="clear" w:color="auto" w:fill="FFFFFF"/>
            <w:vAlign w:val="center"/>
          </w:tcPr>
          <w:p w14:paraId="3103E101" w14:textId="77777777" w:rsidR="002909E4" w:rsidRPr="002909E4" w:rsidRDefault="002909E4" w:rsidP="00FB4E1F">
            <w:pPr>
              <w:jc w:val="center"/>
              <w:rPr>
                <w:rFonts w:ascii="Book Antiqua" w:eastAsia="Lustria" w:hAnsi="Book Antiqua" w:cs="Lustria"/>
                <w:b/>
              </w:rPr>
            </w:pPr>
            <w:r w:rsidRPr="002909E4">
              <w:rPr>
                <w:rFonts w:ascii="Book Antiqua" w:eastAsia="Lustria" w:hAnsi="Book Antiqua" w:cs="Lustria"/>
                <w:b/>
                <w:bCs/>
              </w:rPr>
              <w:t>Baseline P99</w:t>
            </w:r>
          </w:p>
        </w:tc>
        <w:tc>
          <w:tcPr>
            <w:tcW w:w="1135" w:type="dxa"/>
            <w:tcBorders>
              <w:top w:val="single" w:sz="12" w:space="0" w:color="000000"/>
              <w:left w:val="nil"/>
              <w:bottom w:val="single" w:sz="12" w:space="0" w:color="000000"/>
              <w:right w:val="nil"/>
            </w:tcBorders>
            <w:shd w:val="clear" w:color="auto" w:fill="FFFFFF"/>
            <w:vAlign w:val="center"/>
          </w:tcPr>
          <w:p w14:paraId="7CDBC045" w14:textId="77777777" w:rsidR="002909E4" w:rsidRPr="002909E4" w:rsidRDefault="002909E4" w:rsidP="00FB4E1F">
            <w:pPr>
              <w:jc w:val="center"/>
              <w:rPr>
                <w:rFonts w:ascii="Book Antiqua" w:eastAsia="Lustria" w:hAnsi="Book Antiqua" w:cs="Lustria"/>
                <w:b/>
              </w:rPr>
            </w:pPr>
            <w:r w:rsidRPr="002909E4">
              <w:rPr>
                <w:rFonts w:ascii="Book Antiqua" w:eastAsia="Lustria" w:hAnsi="Book Antiqua" w:cs="Lustria"/>
                <w:b/>
                <w:bCs/>
              </w:rPr>
              <w:t>Failure P99</w:t>
            </w:r>
          </w:p>
        </w:tc>
        <w:tc>
          <w:tcPr>
            <w:tcW w:w="992" w:type="dxa"/>
            <w:tcBorders>
              <w:top w:val="single" w:sz="12" w:space="0" w:color="000000"/>
              <w:left w:val="nil"/>
              <w:bottom w:val="single" w:sz="12" w:space="0" w:color="000000"/>
              <w:right w:val="nil"/>
            </w:tcBorders>
            <w:shd w:val="clear" w:color="auto" w:fill="FFFFFF"/>
            <w:vAlign w:val="center"/>
          </w:tcPr>
          <w:p w14:paraId="156C2043" w14:textId="77777777" w:rsidR="002909E4" w:rsidRPr="002909E4" w:rsidRDefault="002909E4" w:rsidP="00FB4E1F">
            <w:pPr>
              <w:jc w:val="center"/>
              <w:rPr>
                <w:rFonts w:ascii="Book Antiqua" w:eastAsia="Lustria" w:hAnsi="Book Antiqua" w:cs="Lustria"/>
                <w:b/>
                <w:bCs/>
              </w:rPr>
            </w:pPr>
            <w:r w:rsidRPr="002909E4">
              <w:rPr>
                <w:rFonts w:ascii="Book Antiqua" w:eastAsia="Lustria" w:hAnsi="Book Antiqua" w:cs="Lustria"/>
                <w:b/>
                <w:bCs/>
              </w:rPr>
              <w:t>Baseline Mean</w:t>
            </w:r>
          </w:p>
        </w:tc>
        <w:tc>
          <w:tcPr>
            <w:tcW w:w="851" w:type="dxa"/>
            <w:tcBorders>
              <w:top w:val="single" w:sz="12" w:space="0" w:color="000000"/>
              <w:left w:val="nil"/>
              <w:bottom w:val="single" w:sz="12" w:space="0" w:color="000000"/>
              <w:right w:val="nil"/>
            </w:tcBorders>
            <w:shd w:val="clear" w:color="auto" w:fill="FFFFFF"/>
            <w:vAlign w:val="center"/>
          </w:tcPr>
          <w:p w14:paraId="701E744B" w14:textId="77777777" w:rsidR="002909E4" w:rsidRPr="002909E4" w:rsidRDefault="002909E4" w:rsidP="00FB4E1F">
            <w:pPr>
              <w:jc w:val="center"/>
              <w:rPr>
                <w:rFonts w:ascii="Book Antiqua" w:eastAsia="Lustria" w:hAnsi="Book Antiqua" w:cs="Lustria"/>
                <w:b/>
                <w:bCs/>
              </w:rPr>
            </w:pPr>
            <w:r w:rsidRPr="002909E4">
              <w:rPr>
                <w:rFonts w:ascii="Book Antiqua" w:eastAsia="Lustria" w:hAnsi="Book Antiqua" w:cs="Lustria"/>
                <w:b/>
                <w:bCs/>
              </w:rPr>
              <w:t>Failure Mean</w:t>
            </w:r>
          </w:p>
        </w:tc>
        <w:tc>
          <w:tcPr>
            <w:tcW w:w="851" w:type="dxa"/>
            <w:tcBorders>
              <w:top w:val="single" w:sz="12" w:space="0" w:color="000000"/>
              <w:left w:val="nil"/>
              <w:bottom w:val="single" w:sz="12" w:space="0" w:color="000000"/>
              <w:right w:val="nil"/>
            </w:tcBorders>
            <w:shd w:val="clear" w:color="auto" w:fill="FFFFFF"/>
            <w:vAlign w:val="center"/>
          </w:tcPr>
          <w:p w14:paraId="5B6045CC" w14:textId="77777777" w:rsidR="002909E4" w:rsidRPr="002909E4" w:rsidRDefault="002909E4" w:rsidP="00FB4E1F">
            <w:pPr>
              <w:jc w:val="center"/>
              <w:rPr>
                <w:rFonts w:ascii="Book Antiqua" w:eastAsia="Lustria" w:hAnsi="Book Antiqua" w:cs="Lustria"/>
                <w:b/>
                <w:bCs/>
              </w:rPr>
            </w:pPr>
            <w:r w:rsidRPr="002909E4">
              <w:rPr>
                <w:rFonts w:ascii="Book Antiqua" w:eastAsia="Lustria" w:hAnsi="Book Antiqua" w:cs="Lustria"/>
                <w:b/>
                <w:bCs/>
              </w:rPr>
              <w:t>Errors</w:t>
            </w:r>
          </w:p>
        </w:tc>
      </w:tr>
      <w:tr w:rsidR="002909E4" w:rsidRPr="002909E4" w14:paraId="2BA7B9C4" w14:textId="77777777" w:rsidTr="00FB4E1F">
        <w:trPr>
          <w:trHeight w:val="64"/>
          <w:tblHeader/>
          <w:jc w:val="center"/>
        </w:trPr>
        <w:tc>
          <w:tcPr>
            <w:tcW w:w="1134" w:type="dxa"/>
            <w:tcBorders>
              <w:top w:val="single" w:sz="12" w:space="0" w:color="000000"/>
              <w:left w:val="nil"/>
              <w:right w:val="nil"/>
            </w:tcBorders>
            <w:shd w:val="clear" w:color="auto" w:fill="FFFFFF"/>
            <w:tcMar>
              <w:top w:w="30" w:type="dxa"/>
              <w:left w:w="30" w:type="dxa"/>
              <w:bottom w:w="30" w:type="dxa"/>
              <w:right w:w="30" w:type="dxa"/>
            </w:tcMar>
            <w:vAlign w:val="center"/>
          </w:tcPr>
          <w:p w14:paraId="3CC71541" w14:textId="77777777" w:rsidR="002909E4" w:rsidRPr="002909E4" w:rsidRDefault="002909E4" w:rsidP="00FB4E1F">
            <w:pPr>
              <w:jc w:val="center"/>
              <w:rPr>
                <w:rFonts w:ascii="Book Antiqua" w:eastAsia="Lustria" w:hAnsi="Book Antiqua" w:cs="Lustria"/>
                <w:bCs/>
              </w:rPr>
            </w:pPr>
            <w:r w:rsidRPr="002909E4">
              <w:rPr>
                <w:rFonts w:ascii="Book Antiqua" w:eastAsia="Lustria" w:hAnsi="Book Antiqua" w:cs="Lustria"/>
                <w:bCs/>
              </w:rPr>
              <w:t>RR</w:t>
            </w:r>
          </w:p>
        </w:tc>
        <w:tc>
          <w:tcPr>
            <w:tcW w:w="1276" w:type="dxa"/>
            <w:tcBorders>
              <w:top w:val="single" w:sz="12" w:space="0" w:color="000000"/>
              <w:left w:val="nil"/>
              <w:right w:val="nil"/>
            </w:tcBorders>
            <w:shd w:val="clear" w:color="auto" w:fill="FFFFFF"/>
            <w:vAlign w:val="center"/>
          </w:tcPr>
          <w:p w14:paraId="3C8733CF" w14:textId="77777777" w:rsidR="002909E4" w:rsidRPr="002909E4" w:rsidRDefault="002909E4" w:rsidP="00FB4E1F">
            <w:pPr>
              <w:jc w:val="center"/>
              <w:rPr>
                <w:rFonts w:ascii="Book Antiqua" w:eastAsia="Lustria" w:hAnsi="Book Antiqua" w:cs="Lustria"/>
                <w:bCs/>
              </w:rPr>
            </w:pPr>
            <w:r w:rsidRPr="002909E4">
              <w:rPr>
                <w:rFonts w:ascii="Book Antiqua" w:eastAsia="Lustria" w:hAnsi="Book Antiqua" w:cs="Lustria"/>
                <w:bCs/>
              </w:rPr>
              <w:t>120.3 ms</w:t>
            </w:r>
          </w:p>
        </w:tc>
        <w:tc>
          <w:tcPr>
            <w:tcW w:w="1276" w:type="dxa"/>
            <w:tcBorders>
              <w:top w:val="single" w:sz="12" w:space="0" w:color="000000"/>
              <w:left w:val="nil"/>
              <w:right w:val="nil"/>
            </w:tcBorders>
            <w:shd w:val="clear" w:color="auto" w:fill="FFFFFF"/>
            <w:vAlign w:val="center"/>
          </w:tcPr>
          <w:p w14:paraId="29DB53D5" w14:textId="77777777" w:rsidR="002909E4" w:rsidRPr="002909E4" w:rsidRDefault="002909E4" w:rsidP="00FB4E1F">
            <w:pPr>
              <w:jc w:val="center"/>
              <w:rPr>
                <w:rFonts w:ascii="Book Antiqua" w:eastAsia="Lustria" w:hAnsi="Book Antiqua" w:cs="Lustria"/>
                <w:bCs/>
              </w:rPr>
            </w:pPr>
            <w:r w:rsidRPr="002909E4">
              <w:rPr>
                <w:rFonts w:ascii="Book Antiqua" w:eastAsia="Lustria" w:hAnsi="Book Antiqua" w:cs="Lustria"/>
                <w:bCs/>
              </w:rPr>
              <w:t>121.1 ms</w:t>
            </w:r>
          </w:p>
        </w:tc>
        <w:tc>
          <w:tcPr>
            <w:tcW w:w="850" w:type="dxa"/>
            <w:tcBorders>
              <w:top w:val="single" w:sz="12" w:space="0" w:color="000000"/>
              <w:left w:val="nil"/>
              <w:right w:val="nil"/>
            </w:tcBorders>
            <w:shd w:val="clear" w:color="auto" w:fill="FFFFFF"/>
            <w:vAlign w:val="center"/>
          </w:tcPr>
          <w:p w14:paraId="5E2BDEBB" w14:textId="77777777" w:rsidR="002909E4" w:rsidRPr="002909E4" w:rsidRDefault="002909E4" w:rsidP="00FB4E1F">
            <w:pPr>
              <w:jc w:val="center"/>
              <w:rPr>
                <w:rFonts w:ascii="Book Antiqua" w:eastAsia="Lustria" w:hAnsi="Book Antiqua" w:cs="Lustria"/>
                <w:bCs/>
              </w:rPr>
            </w:pPr>
            <w:r w:rsidRPr="002909E4">
              <w:rPr>
                <w:rFonts w:ascii="Book Antiqua" w:eastAsia="Lustria" w:hAnsi="Book Antiqua" w:cs="Lustria"/>
                <w:bCs/>
              </w:rPr>
              <w:t>284.3 ms</w:t>
            </w:r>
          </w:p>
        </w:tc>
        <w:tc>
          <w:tcPr>
            <w:tcW w:w="1135" w:type="dxa"/>
            <w:tcBorders>
              <w:top w:val="single" w:sz="12" w:space="0" w:color="000000"/>
              <w:left w:val="nil"/>
              <w:right w:val="nil"/>
            </w:tcBorders>
            <w:shd w:val="clear" w:color="auto" w:fill="FFFFFF"/>
          </w:tcPr>
          <w:p w14:paraId="540C894B" w14:textId="77777777" w:rsidR="002909E4" w:rsidRPr="002909E4" w:rsidRDefault="002909E4" w:rsidP="00FB4E1F">
            <w:pPr>
              <w:jc w:val="center"/>
              <w:rPr>
                <w:rFonts w:ascii="Book Antiqua" w:eastAsia="Lustria" w:hAnsi="Book Antiqua" w:cs="Lustria"/>
              </w:rPr>
            </w:pPr>
            <w:r w:rsidRPr="002909E4">
              <w:rPr>
                <w:rFonts w:ascii="Book Antiqua" w:eastAsia="Lustria" w:hAnsi="Book Antiqua" w:cs="Lustria"/>
              </w:rPr>
              <w:t>2,635.7 ms</w:t>
            </w:r>
          </w:p>
        </w:tc>
        <w:tc>
          <w:tcPr>
            <w:tcW w:w="992" w:type="dxa"/>
            <w:tcBorders>
              <w:top w:val="single" w:sz="12" w:space="0" w:color="000000"/>
              <w:left w:val="nil"/>
              <w:right w:val="nil"/>
            </w:tcBorders>
            <w:shd w:val="clear" w:color="auto" w:fill="FFFFFF"/>
          </w:tcPr>
          <w:p w14:paraId="7FFBE885" w14:textId="77777777" w:rsidR="002909E4" w:rsidRPr="002909E4" w:rsidRDefault="002909E4" w:rsidP="00FB4E1F">
            <w:pPr>
              <w:jc w:val="center"/>
              <w:rPr>
                <w:rFonts w:ascii="Book Antiqua" w:eastAsia="Lustria" w:hAnsi="Book Antiqua" w:cs="Lustria"/>
                <w:bCs/>
              </w:rPr>
            </w:pPr>
            <w:r w:rsidRPr="002909E4">
              <w:rPr>
                <w:rFonts w:ascii="Book Antiqua" w:eastAsia="Lustria" w:hAnsi="Book Antiqua" w:cs="Lustria"/>
                <w:bCs/>
              </w:rPr>
              <w:t>126.3 ms</w:t>
            </w:r>
          </w:p>
        </w:tc>
        <w:tc>
          <w:tcPr>
            <w:tcW w:w="851" w:type="dxa"/>
            <w:tcBorders>
              <w:top w:val="single" w:sz="12" w:space="0" w:color="000000"/>
              <w:left w:val="nil"/>
              <w:right w:val="nil"/>
            </w:tcBorders>
            <w:shd w:val="clear" w:color="auto" w:fill="FFFFFF"/>
          </w:tcPr>
          <w:p w14:paraId="7E143431" w14:textId="77777777" w:rsidR="002909E4" w:rsidRPr="002909E4" w:rsidRDefault="002909E4" w:rsidP="00FB4E1F">
            <w:pPr>
              <w:jc w:val="center"/>
              <w:rPr>
                <w:rFonts w:ascii="Book Antiqua" w:eastAsia="Lustria" w:hAnsi="Book Antiqua" w:cs="Lustria"/>
              </w:rPr>
            </w:pPr>
            <w:r w:rsidRPr="002909E4">
              <w:rPr>
                <w:rFonts w:ascii="Book Antiqua" w:eastAsia="Lustria" w:hAnsi="Book Antiqua" w:cs="Lustria"/>
              </w:rPr>
              <w:t>179.6 ms</w:t>
            </w:r>
          </w:p>
        </w:tc>
        <w:tc>
          <w:tcPr>
            <w:tcW w:w="851" w:type="dxa"/>
            <w:tcBorders>
              <w:top w:val="single" w:sz="12" w:space="0" w:color="000000"/>
              <w:left w:val="nil"/>
              <w:right w:val="nil"/>
            </w:tcBorders>
            <w:shd w:val="clear" w:color="auto" w:fill="FFFFFF"/>
          </w:tcPr>
          <w:p w14:paraId="682341FF" w14:textId="77777777" w:rsidR="002909E4" w:rsidRPr="002909E4" w:rsidRDefault="002909E4" w:rsidP="00FB4E1F">
            <w:pPr>
              <w:jc w:val="center"/>
              <w:rPr>
                <w:rFonts w:ascii="Book Antiqua" w:eastAsia="Lustria" w:hAnsi="Book Antiqua" w:cs="Lustria"/>
                <w:bCs/>
              </w:rPr>
            </w:pPr>
            <w:r w:rsidRPr="002909E4">
              <w:rPr>
                <w:rFonts w:ascii="Book Antiqua" w:eastAsia="Lustria" w:hAnsi="Book Antiqua" w:cs="Lustria"/>
                <w:bCs/>
              </w:rPr>
              <w:t>6 (1 run)</w:t>
            </w:r>
          </w:p>
        </w:tc>
      </w:tr>
      <w:tr w:rsidR="002909E4" w:rsidRPr="002909E4" w14:paraId="3927663D" w14:textId="77777777" w:rsidTr="00FB4E1F">
        <w:trPr>
          <w:trHeight w:val="64"/>
          <w:tblHeader/>
          <w:jc w:val="center"/>
        </w:trPr>
        <w:tc>
          <w:tcPr>
            <w:tcW w:w="1134" w:type="dxa"/>
            <w:tcBorders>
              <w:left w:val="nil"/>
              <w:right w:val="nil"/>
            </w:tcBorders>
            <w:shd w:val="clear" w:color="auto" w:fill="FFFFFF"/>
            <w:tcMar>
              <w:top w:w="30" w:type="dxa"/>
              <w:left w:w="30" w:type="dxa"/>
              <w:bottom w:w="30" w:type="dxa"/>
              <w:right w:w="30" w:type="dxa"/>
            </w:tcMar>
            <w:vAlign w:val="center"/>
          </w:tcPr>
          <w:p w14:paraId="5C8E5DC8" w14:textId="77777777" w:rsidR="002909E4" w:rsidRPr="002909E4" w:rsidRDefault="002909E4" w:rsidP="00FB4E1F">
            <w:pPr>
              <w:jc w:val="center"/>
              <w:rPr>
                <w:rFonts w:ascii="Book Antiqua" w:eastAsia="Lustria" w:hAnsi="Book Antiqua" w:cs="Lustria"/>
                <w:bCs/>
              </w:rPr>
            </w:pPr>
            <w:r w:rsidRPr="002909E4">
              <w:rPr>
                <w:rFonts w:ascii="Book Antiqua" w:eastAsia="Lustria" w:hAnsi="Book Antiqua" w:cs="Lustria"/>
                <w:bCs/>
              </w:rPr>
              <w:t>LC</w:t>
            </w:r>
          </w:p>
        </w:tc>
        <w:tc>
          <w:tcPr>
            <w:tcW w:w="1276" w:type="dxa"/>
            <w:tcBorders>
              <w:left w:val="nil"/>
              <w:right w:val="nil"/>
            </w:tcBorders>
            <w:shd w:val="clear" w:color="auto" w:fill="FFFFFF"/>
            <w:vAlign w:val="center"/>
          </w:tcPr>
          <w:p w14:paraId="5CB0A9BB" w14:textId="77777777" w:rsidR="002909E4" w:rsidRPr="002909E4" w:rsidRDefault="002909E4" w:rsidP="00FB4E1F">
            <w:pPr>
              <w:jc w:val="center"/>
              <w:rPr>
                <w:rFonts w:ascii="Book Antiqua" w:eastAsia="Lustria" w:hAnsi="Book Antiqua" w:cs="Lustria"/>
                <w:bCs/>
              </w:rPr>
            </w:pPr>
            <w:r w:rsidRPr="002909E4">
              <w:rPr>
                <w:rFonts w:ascii="Book Antiqua" w:eastAsia="Lustria" w:hAnsi="Book Antiqua" w:cs="Lustria"/>
                <w:bCs/>
              </w:rPr>
              <w:t>120.3 ms</w:t>
            </w:r>
          </w:p>
        </w:tc>
        <w:tc>
          <w:tcPr>
            <w:tcW w:w="1276" w:type="dxa"/>
            <w:tcBorders>
              <w:left w:val="nil"/>
              <w:right w:val="nil"/>
            </w:tcBorders>
            <w:shd w:val="clear" w:color="auto" w:fill="FFFFFF"/>
            <w:vAlign w:val="center"/>
          </w:tcPr>
          <w:p w14:paraId="006C503E" w14:textId="77777777" w:rsidR="002909E4" w:rsidRPr="002909E4" w:rsidRDefault="002909E4" w:rsidP="00FB4E1F">
            <w:pPr>
              <w:jc w:val="center"/>
              <w:rPr>
                <w:rFonts w:ascii="Book Antiqua" w:eastAsia="Lustria" w:hAnsi="Book Antiqua" w:cs="Lustria"/>
                <w:bCs/>
              </w:rPr>
            </w:pPr>
            <w:r w:rsidRPr="002909E4">
              <w:rPr>
                <w:rFonts w:ascii="Book Antiqua" w:eastAsia="Lustria" w:hAnsi="Book Antiqua" w:cs="Lustria"/>
                <w:bCs/>
              </w:rPr>
              <w:t>117.9 ms</w:t>
            </w:r>
          </w:p>
        </w:tc>
        <w:tc>
          <w:tcPr>
            <w:tcW w:w="850" w:type="dxa"/>
            <w:tcBorders>
              <w:left w:val="nil"/>
              <w:right w:val="nil"/>
            </w:tcBorders>
            <w:shd w:val="clear" w:color="auto" w:fill="FFFFFF"/>
            <w:vAlign w:val="center"/>
          </w:tcPr>
          <w:p w14:paraId="564EFDD0" w14:textId="77777777" w:rsidR="002909E4" w:rsidRPr="002909E4" w:rsidRDefault="002909E4" w:rsidP="00FB4E1F">
            <w:pPr>
              <w:jc w:val="center"/>
              <w:rPr>
                <w:rFonts w:ascii="Book Antiqua" w:eastAsia="Lustria" w:hAnsi="Book Antiqua" w:cs="Lustria"/>
                <w:bCs/>
              </w:rPr>
            </w:pPr>
            <w:r w:rsidRPr="002909E4">
              <w:rPr>
                <w:rFonts w:ascii="Book Antiqua" w:eastAsia="Lustria" w:hAnsi="Book Antiqua" w:cs="Lustria"/>
                <w:bCs/>
              </w:rPr>
              <w:t>276.9 ms</w:t>
            </w:r>
          </w:p>
        </w:tc>
        <w:tc>
          <w:tcPr>
            <w:tcW w:w="1135" w:type="dxa"/>
            <w:tcBorders>
              <w:left w:val="nil"/>
              <w:right w:val="nil"/>
            </w:tcBorders>
            <w:shd w:val="clear" w:color="auto" w:fill="FFFFFF"/>
          </w:tcPr>
          <w:p w14:paraId="2F6C039C" w14:textId="77777777" w:rsidR="002909E4" w:rsidRPr="002909E4" w:rsidRDefault="002909E4" w:rsidP="00FB4E1F">
            <w:pPr>
              <w:jc w:val="center"/>
              <w:rPr>
                <w:rFonts w:ascii="Book Antiqua" w:eastAsia="Lustria" w:hAnsi="Book Antiqua" w:cs="Lustria"/>
                <w:bCs/>
              </w:rPr>
            </w:pPr>
            <w:r w:rsidRPr="002909E4">
              <w:rPr>
                <w:rFonts w:ascii="Book Antiqua" w:eastAsia="Lustria" w:hAnsi="Book Antiqua" w:cs="Lustria"/>
                <w:bCs/>
              </w:rPr>
              <w:t>275.1 ms</w:t>
            </w:r>
          </w:p>
        </w:tc>
        <w:tc>
          <w:tcPr>
            <w:tcW w:w="992" w:type="dxa"/>
            <w:tcBorders>
              <w:left w:val="nil"/>
              <w:right w:val="nil"/>
            </w:tcBorders>
            <w:shd w:val="clear" w:color="auto" w:fill="FFFFFF"/>
          </w:tcPr>
          <w:p w14:paraId="5DD33DF4" w14:textId="77777777" w:rsidR="002909E4" w:rsidRPr="002909E4" w:rsidRDefault="002909E4" w:rsidP="00FB4E1F">
            <w:pPr>
              <w:jc w:val="center"/>
              <w:rPr>
                <w:rFonts w:ascii="Book Antiqua" w:eastAsia="Lustria" w:hAnsi="Book Antiqua" w:cs="Lustria"/>
                <w:bCs/>
              </w:rPr>
            </w:pPr>
            <w:r w:rsidRPr="002909E4">
              <w:rPr>
                <w:rFonts w:ascii="Book Antiqua" w:eastAsia="Lustria" w:hAnsi="Book Antiqua" w:cs="Lustria"/>
                <w:bCs/>
              </w:rPr>
              <w:t>125.7 ms</w:t>
            </w:r>
          </w:p>
        </w:tc>
        <w:tc>
          <w:tcPr>
            <w:tcW w:w="851" w:type="dxa"/>
            <w:tcBorders>
              <w:left w:val="nil"/>
              <w:right w:val="nil"/>
            </w:tcBorders>
            <w:shd w:val="clear" w:color="auto" w:fill="FFFFFF"/>
          </w:tcPr>
          <w:p w14:paraId="0BFCA205" w14:textId="77777777" w:rsidR="002909E4" w:rsidRPr="002909E4" w:rsidRDefault="002909E4" w:rsidP="00FB4E1F">
            <w:pPr>
              <w:jc w:val="center"/>
              <w:rPr>
                <w:rFonts w:ascii="Book Antiqua" w:eastAsia="Lustria" w:hAnsi="Book Antiqua" w:cs="Lustria"/>
                <w:bCs/>
              </w:rPr>
            </w:pPr>
            <w:r w:rsidRPr="002909E4">
              <w:rPr>
                <w:rFonts w:ascii="Book Antiqua" w:eastAsia="Lustria" w:hAnsi="Book Antiqua" w:cs="Lustria"/>
                <w:bCs/>
              </w:rPr>
              <w:t>125.1 ms</w:t>
            </w:r>
          </w:p>
        </w:tc>
        <w:tc>
          <w:tcPr>
            <w:tcW w:w="851" w:type="dxa"/>
            <w:tcBorders>
              <w:left w:val="nil"/>
              <w:right w:val="nil"/>
            </w:tcBorders>
            <w:shd w:val="clear" w:color="auto" w:fill="FFFFFF"/>
          </w:tcPr>
          <w:p w14:paraId="75E04E43" w14:textId="77777777" w:rsidR="002909E4" w:rsidRPr="002909E4" w:rsidRDefault="002909E4" w:rsidP="00FB4E1F">
            <w:pPr>
              <w:jc w:val="center"/>
              <w:rPr>
                <w:rFonts w:ascii="Book Antiqua" w:eastAsia="Lustria" w:hAnsi="Book Antiqua" w:cs="Lustria"/>
                <w:bCs/>
              </w:rPr>
            </w:pPr>
            <w:r w:rsidRPr="002909E4">
              <w:rPr>
                <w:rFonts w:ascii="Book Antiqua" w:eastAsia="Lustria" w:hAnsi="Book Antiqua" w:cs="Lustria"/>
                <w:bCs/>
              </w:rPr>
              <w:t>0</w:t>
            </w:r>
          </w:p>
        </w:tc>
      </w:tr>
      <w:tr w:rsidR="002909E4" w:rsidRPr="002909E4" w14:paraId="39D3AA7F" w14:textId="77777777" w:rsidTr="00FB4E1F">
        <w:trPr>
          <w:trHeight w:val="64"/>
          <w:tblHeader/>
          <w:jc w:val="center"/>
        </w:trPr>
        <w:tc>
          <w:tcPr>
            <w:tcW w:w="1134" w:type="dxa"/>
            <w:tcBorders>
              <w:left w:val="nil"/>
              <w:right w:val="nil"/>
            </w:tcBorders>
            <w:shd w:val="clear" w:color="auto" w:fill="FFFFFF"/>
            <w:tcMar>
              <w:top w:w="30" w:type="dxa"/>
              <w:left w:w="30" w:type="dxa"/>
              <w:bottom w:w="30" w:type="dxa"/>
              <w:right w:w="30" w:type="dxa"/>
            </w:tcMar>
            <w:vAlign w:val="center"/>
          </w:tcPr>
          <w:p w14:paraId="3789FC6A" w14:textId="77777777" w:rsidR="002909E4" w:rsidRPr="002909E4" w:rsidRDefault="002909E4" w:rsidP="00FB4E1F">
            <w:pPr>
              <w:jc w:val="center"/>
              <w:rPr>
                <w:rFonts w:ascii="Book Antiqua" w:eastAsia="Lustria" w:hAnsi="Book Antiqua" w:cs="Lustria"/>
                <w:bCs/>
              </w:rPr>
            </w:pPr>
            <w:r w:rsidRPr="002909E4">
              <w:rPr>
                <w:rFonts w:ascii="Book Antiqua" w:eastAsia="Lustria" w:hAnsi="Book Antiqua" w:cs="Lustria"/>
                <w:bCs/>
              </w:rPr>
              <w:t>W-RR</w:t>
            </w:r>
          </w:p>
        </w:tc>
        <w:tc>
          <w:tcPr>
            <w:tcW w:w="1276" w:type="dxa"/>
            <w:tcBorders>
              <w:left w:val="nil"/>
              <w:right w:val="nil"/>
            </w:tcBorders>
            <w:shd w:val="clear" w:color="auto" w:fill="FFFFFF"/>
            <w:vAlign w:val="center"/>
          </w:tcPr>
          <w:p w14:paraId="43A54892" w14:textId="77777777" w:rsidR="002909E4" w:rsidRPr="002909E4" w:rsidRDefault="002909E4" w:rsidP="00FB4E1F">
            <w:pPr>
              <w:jc w:val="center"/>
              <w:rPr>
                <w:rFonts w:ascii="Book Antiqua" w:eastAsia="Lustria" w:hAnsi="Book Antiqua" w:cs="Lustria"/>
                <w:bCs/>
              </w:rPr>
            </w:pPr>
            <w:r w:rsidRPr="002909E4">
              <w:rPr>
                <w:rFonts w:ascii="Book Antiqua" w:eastAsia="Lustria" w:hAnsi="Book Antiqua" w:cs="Lustria"/>
                <w:bCs/>
              </w:rPr>
              <w:t>120.3 ms</w:t>
            </w:r>
          </w:p>
        </w:tc>
        <w:tc>
          <w:tcPr>
            <w:tcW w:w="1276" w:type="dxa"/>
            <w:tcBorders>
              <w:left w:val="nil"/>
              <w:right w:val="nil"/>
            </w:tcBorders>
            <w:shd w:val="clear" w:color="auto" w:fill="FFFFFF"/>
            <w:vAlign w:val="center"/>
          </w:tcPr>
          <w:p w14:paraId="36DDEF9E" w14:textId="77777777" w:rsidR="002909E4" w:rsidRPr="002909E4" w:rsidRDefault="002909E4" w:rsidP="00FB4E1F">
            <w:pPr>
              <w:jc w:val="center"/>
              <w:rPr>
                <w:rFonts w:ascii="Book Antiqua" w:eastAsia="Lustria" w:hAnsi="Book Antiqua" w:cs="Lustria"/>
                <w:bCs/>
              </w:rPr>
            </w:pPr>
            <w:r w:rsidRPr="002909E4">
              <w:rPr>
                <w:rFonts w:ascii="Book Antiqua" w:eastAsia="Lustria" w:hAnsi="Book Antiqua" w:cs="Lustria"/>
                <w:bCs/>
              </w:rPr>
              <w:t>120.3 ms</w:t>
            </w:r>
          </w:p>
        </w:tc>
        <w:tc>
          <w:tcPr>
            <w:tcW w:w="850" w:type="dxa"/>
            <w:tcBorders>
              <w:left w:val="nil"/>
              <w:right w:val="nil"/>
            </w:tcBorders>
            <w:shd w:val="clear" w:color="auto" w:fill="FFFFFF"/>
            <w:vAlign w:val="center"/>
          </w:tcPr>
          <w:p w14:paraId="7B3E4D6C" w14:textId="77777777" w:rsidR="002909E4" w:rsidRPr="002909E4" w:rsidRDefault="002909E4" w:rsidP="00FB4E1F">
            <w:pPr>
              <w:jc w:val="center"/>
              <w:rPr>
                <w:rFonts w:ascii="Book Antiqua" w:eastAsia="Lustria" w:hAnsi="Book Antiqua" w:cs="Lustria"/>
                <w:bCs/>
              </w:rPr>
            </w:pPr>
            <w:r w:rsidRPr="002909E4">
              <w:rPr>
                <w:rFonts w:ascii="Book Antiqua" w:eastAsia="Lustria" w:hAnsi="Book Antiqua" w:cs="Lustria"/>
                <w:bCs/>
              </w:rPr>
              <w:t>275.1 ms</w:t>
            </w:r>
          </w:p>
        </w:tc>
        <w:tc>
          <w:tcPr>
            <w:tcW w:w="1135" w:type="dxa"/>
            <w:tcBorders>
              <w:left w:val="nil"/>
              <w:right w:val="nil"/>
            </w:tcBorders>
            <w:shd w:val="clear" w:color="auto" w:fill="FFFFFF"/>
          </w:tcPr>
          <w:p w14:paraId="202D1DF3" w14:textId="77777777" w:rsidR="002909E4" w:rsidRPr="002909E4" w:rsidRDefault="002909E4" w:rsidP="00FB4E1F">
            <w:pPr>
              <w:jc w:val="center"/>
              <w:rPr>
                <w:rFonts w:ascii="Book Antiqua" w:eastAsia="Lustria" w:hAnsi="Book Antiqua" w:cs="Lustria"/>
                <w:bCs/>
              </w:rPr>
            </w:pPr>
            <w:r w:rsidRPr="002909E4">
              <w:rPr>
                <w:rFonts w:ascii="Book Antiqua" w:eastAsia="Lustria" w:hAnsi="Book Antiqua" w:cs="Lustria"/>
                <w:bCs/>
              </w:rPr>
              <w:t>276.9 ms</w:t>
            </w:r>
          </w:p>
        </w:tc>
        <w:tc>
          <w:tcPr>
            <w:tcW w:w="992" w:type="dxa"/>
            <w:tcBorders>
              <w:left w:val="nil"/>
              <w:right w:val="nil"/>
            </w:tcBorders>
            <w:shd w:val="clear" w:color="auto" w:fill="FFFFFF"/>
          </w:tcPr>
          <w:p w14:paraId="7DE2B489" w14:textId="77777777" w:rsidR="002909E4" w:rsidRPr="002909E4" w:rsidRDefault="002909E4" w:rsidP="00FB4E1F">
            <w:pPr>
              <w:jc w:val="center"/>
              <w:rPr>
                <w:rFonts w:ascii="Book Antiqua" w:eastAsia="Lustria" w:hAnsi="Book Antiqua" w:cs="Lustria"/>
                <w:bCs/>
              </w:rPr>
            </w:pPr>
            <w:r w:rsidRPr="002909E4">
              <w:rPr>
                <w:rFonts w:ascii="Book Antiqua" w:eastAsia="Lustria" w:hAnsi="Book Antiqua" w:cs="Lustria"/>
                <w:bCs/>
              </w:rPr>
              <w:t>125.4 ms</w:t>
            </w:r>
          </w:p>
        </w:tc>
        <w:tc>
          <w:tcPr>
            <w:tcW w:w="851" w:type="dxa"/>
            <w:tcBorders>
              <w:left w:val="nil"/>
              <w:right w:val="nil"/>
            </w:tcBorders>
            <w:shd w:val="clear" w:color="auto" w:fill="FFFFFF"/>
          </w:tcPr>
          <w:p w14:paraId="7D34F3FC" w14:textId="77777777" w:rsidR="002909E4" w:rsidRPr="002909E4" w:rsidRDefault="002909E4" w:rsidP="00FB4E1F">
            <w:pPr>
              <w:jc w:val="center"/>
              <w:rPr>
                <w:rFonts w:ascii="Book Antiqua" w:eastAsia="Lustria" w:hAnsi="Book Antiqua" w:cs="Lustria"/>
                <w:bCs/>
              </w:rPr>
            </w:pPr>
            <w:r w:rsidRPr="002909E4">
              <w:rPr>
                <w:rFonts w:ascii="Book Antiqua" w:eastAsia="Lustria" w:hAnsi="Book Antiqua" w:cs="Lustria"/>
                <w:bCs/>
              </w:rPr>
              <w:t>125.5 ms</w:t>
            </w:r>
          </w:p>
        </w:tc>
        <w:tc>
          <w:tcPr>
            <w:tcW w:w="851" w:type="dxa"/>
            <w:tcBorders>
              <w:left w:val="nil"/>
              <w:right w:val="nil"/>
            </w:tcBorders>
            <w:shd w:val="clear" w:color="auto" w:fill="FFFFFF"/>
          </w:tcPr>
          <w:p w14:paraId="73811370" w14:textId="77777777" w:rsidR="002909E4" w:rsidRPr="002909E4" w:rsidRDefault="002909E4" w:rsidP="00FB4E1F">
            <w:pPr>
              <w:jc w:val="center"/>
              <w:rPr>
                <w:rFonts w:ascii="Book Antiqua" w:eastAsia="Lustria" w:hAnsi="Book Antiqua" w:cs="Lustria"/>
                <w:bCs/>
              </w:rPr>
            </w:pPr>
            <w:r w:rsidRPr="002909E4">
              <w:rPr>
                <w:rFonts w:ascii="Book Antiqua" w:eastAsia="Lustria" w:hAnsi="Book Antiqua" w:cs="Lustria"/>
                <w:bCs/>
              </w:rPr>
              <w:t>0</w:t>
            </w:r>
          </w:p>
        </w:tc>
      </w:tr>
    </w:tbl>
    <w:p w14:paraId="742B108E" w14:textId="77777777" w:rsidR="00F05751" w:rsidRDefault="00F05751" w:rsidP="00176513">
      <w:pPr>
        <w:spacing w:before="240" w:after="240"/>
        <w:ind w:right="332" w:firstLine="567"/>
        <w:jc w:val="both"/>
        <w:rPr>
          <w:rFonts w:ascii="Book Antiqua" w:hAnsi="Book Antiqua"/>
        </w:rPr>
      </w:pPr>
      <w:r w:rsidRPr="00F05751">
        <w:rPr>
          <w:rFonts w:ascii="Book Antiqua" w:hAnsi="Book Antiqua"/>
        </w:rPr>
        <w:t>LC dan WRR mempertahankan P99 stabil (&lt; 1%) dengan zero errors (Gambar 8–9).</w:t>
      </w:r>
    </w:p>
    <w:p w14:paraId="22E01014" w14:textId="77777777" w:rsidR="00350075" w:rsidRDefault="00350075" w:rsidP="00350075">
      <w:pPr>
        <w:pStyle w:val="Heading1"/>
        <w:spacing w:after="240"/>
        <w:ind w:left="-11" w:right="332" w:firstLine="11"/>
        <w:jc w:val="center"/>
        <w:rPr>
          <w:rFonts w:ascii="Book Antiqua" w:hAnsi="Book Antiqua"/>
          <w:b w:val="0"/>
          <w:bCs w:val="0"/>
          <w:sz w:val="22"/>
          <w:szCs w:val="22"/>
        </w:rPr>
      </w:pPr>
      <w:r>
        <w:rPr>
          <w:rFonts w:ascii="Book Antiqua" w:hAnsi="Book Antiqua"/>
          <w:b w:val="0"/>
          <w:bCs w:val="0"/>
          <w:sz w:val="22"/>
          <w:szCs w:val="22"/>
        </w:rPr>
        <w:lastRenderedPageBreak/>
        <w:drawing>
          <wp:inline distT="0" distB="0" distL="0" distR="0" wp14:anchorId="06977010" wp14:editId="3F3B644D">
            <wp:extent cx="4129746" cy="2466975"/>
            <wp:effectExtent l="0" t="0" r="4445" b="0"/>
            <wp:docPr id="9311830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83027" name="Picture 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65429" cy="2488291"/>
                    </a:xfrm>
                    <a:prstGeom prst="rect">
                      <a:avLst/>
                    </a:prstGeom>
                  </pic:spPr>
                </pic:pic>
              </a:graphicData>
            </a:graphic>
          </wp:inline>
        </w:drawing>
      </w:r>
    </w:p>
    <w:p w14:paraId="61E3EEB0" w14:textId="0DB84395" w:rsidR="00350075" w:rsidRDefault="00350075" w:rsidP="00176513">
      <w:pPr>
        <w:widowControl/>
        <w:autoSpaceDE/>
        <w:autoSpaceDN/>
        <w:spacing w:before="120" w:after="240"/>
        <w:ind w:right="335"/>
        <w:jc w:val="center"/>
        <w:rPr>
          <w:rFonts w:ascii="Book Antiqua" w:eastAsia="Lustria" w:hAnsi="Book Antiqua" w:cs="Lustria"/>
          <w:bCs/>
          <w:color w:val="000000"/>
          <w:sz w:val="20"/>
          <w:szCs w:val="20"/>
          <w:lang w:eastAsia="en-ID"/>
        </w:rPr>
      </w:pPr>
      <w:r w:rsidRPr="002909E4">
        <w:rPr>
          <w:rFonts w:ascii="Book Antiqua" w:eastAsia="Lustria" w:hAnsi="Book Antiqua" w:cs="Lustria"/>
          <w:bCs/>
          <w:color w:val="000000"/>
          <w:sz w:val="20"/>
          <w:szCs w:val="20"/>
          <w:lang w:eastAsia="en-ID"/>
        </w:rPr>
        <w:t xml:space="preserve">Gambar 8.  </w:t>
      </w:r>
      <w:r w:rsidR="002909E4" w:rsidRPr="002909E4">
        <w:rPr>
          <w:rFonts w:ascii="Book Antiqua" w:eastAsia="Lustria" w:hAnsi="Book Antiqua" w:cs="Lustria"/>
          <w:bCs/>
          <w:color w:val="000000"/>
          <w:sz w:val="20"/>
          <w:szCs w:val="20"/>
          <w:lang w:eastAsia="en-ID"/>
        </w:rPr>
        <w:t>P99 latency pada skenario failure.</w:t>
      </w:r>
    </w:p>
    <w:p w14:paraId="74E03F6D" w14:textId="59EE3F18" w:rsidR="00176513" w:rsidRPr="00176513" w:rsidRDefault="00176513" w:rsidP="00176513">
      <w:pPr>
        <w:widowControl/>
        <w:autoSpaceDE/>
        <w:autoSpaceDN/>
        <w:spacing w:before="120" w:after="240"/>
        <w:ind w:right="335"/>
        <w:jc w:val="center"/>
        <w:rPr>
          <w:rFonts w:ascii="Book Antiqua" w:eastAsia="Lustria" w:hAnsi="Book Antiqua" w:cs="Lustria"/>
          <w:bCs/>
          <w:color w:val="000000"/>
          <w:sz w:val="20"/>
          <w:szCs w:val="20"/>
          <w:lang w:eastAsia="en-ID"/>
        </w:rPr>
      </w:pPr>
      <w:r>
        <w:rPr>
          <w:rFonts w:ascii="Book Antiqua" w:hAnsi="Book Antiqua"/>
          <w:b/>
          <w:bCs/>
        </w:rPr>
        <w:drawing>
          <wp:inline distT="0" distB="0" distL="0" distR="0" wp14:anchorId="23F7575C" wp14:editId="3C5E431B">
            <wp:extent cx="3883778" cy="2314575"/>
            <wp:effectExtent l="0" t="0" r="2540" b="0"/>
            <wp:docPr id="19196797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79750" name="Picture 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20628" cy="2336536"/>
                    </a:xfrm>
                    <a:prstGeom prst="rect">
                      <a:avLst/>
                    </a:prstGeom>
                  </pic:spPr>
                </pic:pic>
              </a:graphicData>
            </a:graphic>
          </wp:inline>
        </w:drawing>
      </w:r>
    </w:p>
    <w:p w14:paraId="0048C6C9" w14:textId="7952F9E3" w:rsidR="00350075" w:rsidRPr="002909E4" w:rsidRDefault="00350075" w:rsidP="002909E4">
      <w:pPr>
        <w:widowControl/>
        <w:autoSpaceDE/>
        <w:autoSpaceDN/>
        <w:spacing w:before="120" w:after="240"/>
        <w:ind w:right="335"/>
        <w:jc w:val="center"/>
        <w:rPr>
          <w:rFonts w:ascii="Book Antiqua" w:eastAsia="Lustria" w:hAnsi="Book Antiqua" w:cs="Lustria"/>
          <w:bCs/>
          <w:color w:val="000000"/>
          <w:sz w:val="20"/>
          <w:szCs w:val="20"/>
          <w:lang w:eastAsia="en-ID"/>
        </w:rPr>
      </w:pPr>
      <w:r w:rsidRPr="002909E4">
        <w:rPr>
          <w:rFonts w:ascii="Book Antiqua" w:eastAsia="Lustria" w:hAnsi="Book Antiqua" w:cs="Lustria"/>
          <w:bCs/>
          <w:color w:val="000000"/>
          <w:sz w:val="20"/>
          <w:szCs w:val="20"/>
          <w:lang w:eastAsia="en-ID"/>
        </w:rPr>
        <w:t xml:space="preserve">Gambar 9.  </w:t>
      </w:r>
      <w:r w:rsidR="002909E4" w:rsidRPr="002909E4">
        <w:rPr>
          <w:rFonts w:ascii="Book Antiqua" w:eastAsia="Lustria" w:hAnsi="Book Antiqua" w:cs="Lustria"/>
          <w:bCs/>
          <w:color w:val="000000"/>
          <w:sz w:val="20"/>
          <w:szCs w:val="20"/>
          <w:lang w:eastAsia="en-ID"/>
        </w:rPr>
        <w:t>Mean response time pada baseline, single, dan dual failure.</w:t>
      </w:r>
    </w:p>
    <w:p w14:paraId="29689E19" w14:textId="77777777" w:rsidR="00F05751" w:rsidRPr="00176513" w:rsidRDefault="00F05751" w:rsidP="00F05751">
      <w:pPr>
        <w:spacing w:before="240" w:after="240"/>
        <w:ind w:right="332" w:firstLine="567"/>
        <w:jc w:val="both"/>
        <w:rPr>
          <w:rFonts w:ascii="Book Antiqua" w:hAnsi="Book Antiqua"/>
        </w:rPr>
      </w:pPr>
      <w:r w:rsidRPr="00176513">
        <w:rPr>
          <w:rFonts w:ascii="Book Antiqua" w:hAnsi="Book Antiqua"/>
        </w:rPr>
        <w:t xml:space="preserve">Degradasi RR disebabkan static routing yang tetap mengirim request ke server gagal hingga timeout, sedangkan LC dan WRR secara natural menghindari server gagal melalui mekanisme adaptif. Pengujian tambahan WRR menunjukkan kehilangan server </w:t>
      </w:r>
      <w:r w:rsidRPr="00176513">
        <w:rPr>
          <w:rFonts w:ascii="Book Antiqua" w:hAnsi="Book Antiqua"/>
        </w:rPr>
        <w:lastRenderedPageBreak/>
        <w:t>weight tertinggi (svc-1, ~37.5% traffic) tidak menyebabkan degradasi lebih besar — P99 justru membaik (275.1 → 273.2 ms) karena distribusi lebih merata. Semua strategi recovery cepat ke baseline (&lt; 1 detik).</w:t>
      </w:r>
    </w:p>
    <w:p w14:paraId="5213E937" w14:textId="1D45B501" w:rsidR="00F05751" w:rsidRPr="00F05751" w:rsidRDefault="00F05751" w:rsidP="00F05751">
      <w:pPr>
        <w:pStyle w:val="Heading1"/>
        <w:numPr>
          <w:ilvl w:val="1"/>
          <w:numId w:val="24"/>
        </w:numPr>
        <w:spacing w:before="0" w:after="60"/>
        <w:ind w:left="426" w:hanging="426"/>
        <w:rPr>
          <w:rFonts w:ascii="Book Antiqua" w:hAnsi="Book Antiqua"/>
          <w:sz w:val="22"/>
          <w:szCs w:val="22"/>
        </w:rPr>
      </w:pPr>
      <w:r>
        <w:rPr>
          <w:rFonts w:ascii="Book Antiqua" w:hAnsi="Book Antiqua"/>
          <w:sz w:val="22"/>
          <w:szCs w:val="22"/>
        </w:rPr>
        <w:t>Pembahasan</w:t>
      </w:r>
    </w:p>
    <w:p w14:paraId="5A40FD7C" w14:textId="5DE80BD2" w:rsidR="00350075" w:rsidRPr="00176513" w:rsidRDefault="002909E4" w:rsidP="00F05751">
      <w:pPr>
        <w:ind w:right="332" w:firstLine="567"/>
        <w:jc w:val="both"/>
        <w:rPr>
          <w:rFonts w:ascii="Book Antiqua" w:hAnsi="Book Antiqua"/>
          <w:lang w:val="en-ID"/>
        </w:rPr>
      </w:pPr>
      <w:r w:rsidRPr="00176513">
        <w:rPr>
          <w:rFonts w:ascii="Book Antiqua" w:hAnsi="Book Antiqua"/>
          <w:lang w:val="en-ID"/>
        </w:rPr>
        <w:t xml:space="preserve">Dari hasil evaluasi, temuan utama menunjukkan </w:t>
      </w:r>
      <w:r w:rsidRPr="00176513">
        <w:rPr>
          <w:rFonts w:ascii="Book Antiqua" w:hAnsi="Book Antiqua"/>
          <w:lang w:val="en-ID"/>
        </w:rPr>
        <w:t>perbedaan performa pada kondisi normal relatif kecil (&lt; 5% median, &lt; 20% P99), namun perbedaan fault tolerance sangat dramatis. Nilai strategi adaptif (LC, WRR) terungkap saat failures</w:t>
      </w:r>
      <w:r w:rsidRPr="00176513">
        <w:rPr>
          <w:rFonts w:ascii="Book Antiqua" w:hAnsi="Book Antiqua"/>
          <w:lang w:val="en-ID"/>
        </w:rPr>
        <w:t xml:space="preserve"> dimana </w:t>
      </w:r>
      <w:r w:rsidRPr="00176513">
        <w:rPr>
          <w:rFonts w:ascii="Book Antiqua" w:hAnsi="Book Antiqua"/>
          <w:lang w:val="en-ID"/>
        </w:rPr>
        <w:t xml:space="preserve">RR menunjukkan kerentanan katastrofik. </w:t>
      </w:r>
      <w:r w:rsidRPr="00176513">
        <w:rPr>
          <w:rFonts w:ascii="Book Antiqua" w:hAnsi="Book Antiqua"/>
          <w:lang w:val="en-ID"/>
        </w:rPr>
        <w:t>U</w:t>
      </w:r>
      <w:r w:rsidRPr="00176513">
        <w:rPr>
          <w:rFonts w:ascii="Book Antiqua" w:hAnsi="Book Antiqua"/>
          <w:lang w:val="en-ID"/>
        </w:rPr>
        <w:t>ntuk sistem stabil tanpa risiko failure, ketiga strategi dapat diterima</w:t>
      </w:r>
      <w:r w:rsidRPr="00176513">
        <w:rPr>
          <w:rFonts w:ascii="Book Antiqua" w:hAnsi="Book Antiqua"/>
          <w:lang w:val="en-ID"/>
        </w:rPr>
        <w:t>. U</w:t>
      </w:r>
      <w:r w:rsidRPr="00176513">
        <w:rPr>
          <w:rFonts w:ascii="Book Antiqua" w:hAnsi="Book Antiqua"/>
          <w:lang w:val="en-ID"/>
        </w:rPr>
        <w:t>ntuk production systems, LC atau WRR sangat direkomendasikan</w:t>
      </w:r>
      <w:r w:rsidRPr="00176513">
        <w:rPr>
          <w:rFonts w:ascii="Book Antiqua" w:hAnsi="Book Antiqua"/>
          <w:lang w:val="en-ID"/>
        </w:rPr>
        <w:t xml:space="preserve"> sedangkan </w:t>
      </w:r>
      <w:r w:rsidRPr="00176513">
        <w:rPr>
          <w:rFonts w:ascii="Book Antiqua" w:hAnsi="Book Antiqua"/>
          <w:lang w:val="en-ID"/>
        </w:rPr>
        <w:t>ntuk server heterogen, WRR optimal</w:t>
      </w:r>
      <w:r w:rsidRPr="00176513">
        <w:rPr>
          <w:rFonts w:ascii="Book Antiqua" w:hAnsi="Book Antiqua"/>
          <w:lang w:val="en-ID"/>
        </w:rPr>
        <w:t xml:space="preserve">. </w:t>
      </w:r>
      <w:r w:rsidRPr="00176513">
        <w:rPr>
          <w:rFonts w:ascii="Book Antiqua" w:hAnsi="Book Antiqua"/>
          <w:lang w:val="en-ID"/>
        </w:rPr>
        <w:t>LC direkomendasikan sebagai default karena fault tolerance terbaik dengan konfigurasi sederhana.</w:t>
      </w:r>
    </w:p>
    <w:p w14:paraId="75009FE4" w14:textId="0BB289DB" w:rsidR="002909E4" w:rsidRPr="00176513" w:rsidRDefault="002909E4" w:rsidP="00176513">
      <w:pPr>
        <w:spacing w:after="240"/>
        <w:ind w:right="332" w:firstLine="567"/>
        <w:jc w:val="both"/>
        <w:rPr>
          <w:rFonts w:ascii="Book Antiqua" w:eastAsia="Palatino Linotype" w:hAnsi="Book Antiqua" w:cs="Palatino Linotype"/>
          <w:lang w:val="en-ID"/>
        </w:rPr>
      </w:pPr>
      <w:r w:rsidRPr="00176513">
        <w:rPr>
          <w:rFonts w:ascii="Book Antiqua" w:hAnsi="Book Antiqua"/>
        </w:rPr>
        <w:t>Penelitian ini memiliki limitasi dimana p</w:t>
      </w:r>
      <w:r w:rsidRPr="00176513">
        <w:rPr>
          <w:rFonts w:ascii="Book Antiqua" w:hAnsi="Book Antiqua"/>
        </w:rPr>
        <w:t xml:space="preserve">engujian </w:t>
      </w:r>
      <w:r w:rsidRPr="00176513">
        <w:rPr>
          <w:rFonts w:ascii="Book Antiqua" w:hAnsi="Book Antiqua"/>
        </w:rPr>
        <w:t xml:space="preserve">dilakukan </w:t>
      </w:r>
      <w:r w:rsidRPr="00176513">
        <w:rPr>
          <w:rFonts w:ascii="Book Antiqua" w:hAnsi="Book Antiqua"/>
        </w:rPr>
        <w:t>pada localhost tidak merepresentasikan network latency distributed systems. Microservice hanya melakukan operasi sederhana. Failure scenarios terbatas pada controlled shutdown. Ukuran sampel N=3 membatasi uji statistik formal. Meskipun demikian, temuan fault tolerance terkonfirmasi konsisten di semua replikasi.</w:t>
      </w:r>
    </w:p>
    <w:p w14:paraId="02921638" w14:textId="605EC6FB" w:rsidR="00A63018" w:rsidRDefault="00A63018" w:rsidP="00306067">
      <w:pPr>
        <w:pStyle w:val="Heading1"/>
        <w:numPr>
          <w:ilvl w:val="0"/>
          <w:numId w:val="24"/>
        </w:numPr>
        <w:spacing w:before="0" w:after="60"/>
        <w:ind w:left="425" w:hanging="425"/>
        <w:rPr>
          <w:rFonts w:ascii="Book Antiqua" w:hAnsi="Book Antiqua"/>
          <w:sz w:val="22"/>
          <w:szCs w:val="22"/>
        </w:rPr>
      </w:pPr>
      <w:r w:rsidRPr="00293411">
        <w:rPr>
          <w:rFonts w:ascii="Book Antiqua" w:hAnsi="Book Antiqua"/>
          <w:sz w:val="22"/>
          <w:szCs w:val="22"/>
        </w:rPr>
        <w:t>KESIMPULAN</w:t>
      </w:r>
      <w:r w:rsidR="00772CE5" w:rsidRPr="00293411">
        <w:rPr>
          <w:rFonts w:ascii="Book Antiqua" w:hAnsi="Book Antiqua"/>
          <w:sz w:val="22"/>
          <w:szCs w:val="22"/>
        </w:rPr>
        <w:t xml:space="preserve"> </w:t>
      </w:r>
      <w:r w:rsidR="00EB4D19">
        <w:rPr>
          <w:rFonts w:ascii="Book Antiqua" w:hAnsi="Book Antiqua"/>
          <w:sz w:val="22"/>
          <w:szCs w:val="22"/>
        </w:rPr>
        <w:t>DAN SARAN</w:t>
      </w:r>
    </w:p>
    <w:p w14:paraId="050A9032" w14:textId="342A87D6" w:rsidR="00E57617" w:rsidRPr="005C5FCC" w:rsidRDefault="005C5FCC" w:rsidP="005C5FCC">
      <w:pPr>
        <w:widowControl/>
        <w:autoSpaceDE/>
        <w:autoSpaceDN/>
        <w:ind w:right="332" w:firstLine="567"/>
        <w:contextualSpacing/>
        <w:jc w:val="both"/>
        <w:rPr>
          <w:rFonts w:ascii="Book Antiqua" w:eastAsia="Times New Roman" w:hAnsi="Book Antiqua" w:cs="Times New Roman"/>
        </w:rPr>
      </w:pPr>
      <w:r w:rsidRPr="005C5FCC">
        <w:rPr>
          <w:rFonts w:ascii="Book Antiqua" w:eastAsia="Times New Roman" w:hAnsi="Book Antiqua" w:cs="Times New Roman"/>
        </w:rPr>
        <w:t>Berdasarkan 64 experimental runs, penelitian menghasilkan tiga kesimpulan utama. Pertama, pada kondisi normal ketiga strategi menunjukkan performa sebanding (perbedaan median &lt; 5 ms, throughput identik). Perbedaan terlihat pada P99 di beban tinggi: WRR terendah (292.2 ± 13.7 ms), diikuti LC (313.1 ± 54.7 ms) dan RR (361.0 ± 67.4 ms). Kedua, fault tolerance mengungkapkan perbedaan signifikan—pada dual service failure, P99 RR melonjak 827% dengan failed requests, sementara LC dan WRR tetap stabil (perubahan P99 &lt; 1%, zero errors).</w:t>
      </w:r>
      <w:r>
        <w:rPr>
          <w:rFonts w:ascii="Book Antiqua" w:eastAsia="Times New Roman" w:hAnsi="Book Antiqua" w:cs="Times New Roman"/>
        </w:rPr>
        <w:t xml:space="preserve"> P</w:t>
      </w:r>
      <w:r w:rsidRPr="005C5FCC">
        <w:rPr>
          <w:rFonts w:ascii="Book Antiqua" w:eastAsia="Times New Roman" w:hAnsi="Book Antiqua" w:cs="Times New Roman"/>
        </w:rPr>
        <w:t>emilihan strategi berdampak terbesar pada fault tolerance, bukan normal performance</w:t>
      </w:r>
      <w:r>
        <w:rPr>
          <w:rFonts w:ascii="Book Antiqua" w:eastAsia="Times New Roman" w:hAnsi="Book Antiqua" w:cs="Times New Roman"/>
        </w:rPr>
        <w:t>.</w:t>
      </w:r>
    </w:p>
    <w:p w14:paraId="6FBF2D8B" w14:textId="77777777" w:rsidR="005E3F1B" w:rsidRDefault="005E3F1B" w:rsidP="00A926B9">
      <w:pPr>
        <w:widowControl/>
        <w:autoSpaceDE/>
        <w:autoSpaceDN/>
        <w:ind w:right="332"/>
        <w:contextualSpacing/>
        <w:jc w:val="both"/>
        <w:rPr>
          <w:rFonts w:ascii="Book Antiqua" w:eastAsia="Times New Roman" w:hAnsi="Book Antiqua" w:cs="Times New Roman"/>
          <w:color w:val="EE0000"/>
        </w:rPr>
      </w:pPr>
    </w:p>
    <w:p w14:paraId="70066027" w14:textId="77777777" w:rsidR="005E3F1B" w:rsidRDefault="005E3F1B" w:rsidP="006B715E">
      <w:pPr>
        <w:widowControl/>
        <w:autoSpaceDE/>
        <w:autoSpaceDN/>
        <w:ind w:right="332" w:firstLine="567"/>
        <w:contextualSpacing/>
        <w:jc w:val="both"/>
        <w:rPr>
          <w:rFonts w:ascii="Book Antiqua" w:eastAsia="Times New Roman" w:hAnsi="Book Antiqua" w:cs="Times New Roman"/>
          <w:color w:val="EE0000"/>
        </w:rPr>
      </w:pPr>
    </w:p>
    <w:p w14:paraId="37530EB7" w14:textId="77777777" w:rsidR="00176513" w:rsidRDefault="00176513" w:rsidP="006B715E">
      <w:pPr>
        <w:widowControl/>
        <w:autoSpaceDE/>
        <w:autoSpaceDN/>
        <w:ind w:right="332" w:firstLine="567"/>
        <w:contextualSpacing/>
        <w:jc w:val="both"/>
        <w:rPr>
          <w:rFonts w:ascii="Book Antiqua" w:eastAsia="Times New Roman" w:hAnsi="Book Antiqua" w:cs="Times New Roman"/>
          <w:color w:val="EE0000"/>
        </w:rPr>
      </w:pPr>
    </w:p>
    <w:p w14:paraId="268DC8C2" w14:textId="77777777" w:rsidR="00176513" w:rsidRDefault="00176513" w:rsidP="006B715E">
      <w:pPr>
        <w:widowControl/>
        <w:autoSpaceDE/>
        <w:autoSpaceDN/>
        <w:ind w:right="332" w:firstLine="567"/>
        <w:contextualSpacing/>
        <w:jc w:val="both"/>
        <w:rPr>
          <w:rFonts w:ascii="Book Antiqua" w:eastAsia="Times New Roman" w:hAnsi="Book Antiqua" w:cs="Times New Roman"/>
          <w:color w:val="EE0000"/>
        </w:rPr>
      </w:pPr>
    </w:p>
    <w:p w14:paraId="56F1F72C" w14:textId="77777777" w:rsidR="00176513" w:rsidRDefault="00176513" w:rsidP="006B715E">
      <w:pPr>
        <w:widowControl/>
        <w:autoSpaceDE/>
        <w:autoSpaceDN/>
        <w:ind w:right="332" w:firstLine="567"/>
        <w:contextualSpacing/>
        <w:jc w:val="both"/>
        <w:rPr>
          <w:rFonts w:ascii="Book Antiqua" w:eastAsia="Times New Roman" w:hAnsi="Book Antiqua" w:cs="Times New Roman"/>
          <w:color w:val="EE0000"/>
        </w:rPr>
      </w:pPr>
    </w:p>
    <w:p w14:paraId="078307DC" w14:textId="77777777" w:rsidR="00176513" w:rsidRDefault="00176513" w:rsidP="006B715E">
      <w:pPr>
        <w:widowControl/>
        <w:autoSpaceDE/>
        <w:autoSpaceDN/>
        <w:ind w:right="332" w:firstLine="567"/>
        <w:contextualSpacing/>
        <w:jc w:val="both"/>
        <w:rPr>
          <w:rFonts w:ascii="Book Antiqua" w:eastAsia="Times New Roman" w:hAnsi="Book Antiqua" w:cs="Times New Roman"/>
          <w:color w:val="EE0000"/>
        </w:rPr>
      </w:pPr>
    </w:p>
    <w:p w14:paraId="1B604CE7" w14:textId="77777777" w:rsidR="00176513" w:rsidRDefault="00176513" w:rsidP="006B715E">
      <w:pPr>
        <w:widowControl/>
        <w:autoSpaceDE/>
        <w:autoSpaceDN/>
        <w:ind w:right="332" w:firstLine="567"/>
        <w:contextualSpacing/>
        <w:jc w:val="both"/>
        <w:rPr>
          <w:rFonts w:ascii="Book Antiqua" w:eastAsia="Times New Roman" w:hAnsi="Book Antiqua" w:cs="Times New Roman"/>
          <w:color w:val="EE0000"/>
        </w:rPr>
      </w:pPr>
    </w:p>
    <w:p w14:paraId="50541BF6" w14:textId="77777777" w:rsidR="00176513" w:rsidRDefault="00176513" w:rsidP="006B715E">
      <w:pPr>
        <w:widowControl/>
        <w:autoSpaceDE/>
        <w:autoSpaceDN/>
        <w:ind w:right="332" w:firstLine="567"/>
        <w:contextualSpacing/>
        <w:jc w:val="both"/>
        <w:rPr>
          <w:rFonts w:ascii="Book Antiqua" w:eastAsia="Times New Roman" w:hAnsi="Book Antiqua" w:cs="Times New Roman"/>
          <w:color w:val="EE0000"/>
        </w:rPr>
      </w:pPr>
    </w:p>
    <w:p w14:paraId="2C017408" w14:textId="77777777" w:rsidR="00176513" w:rsidRDefault="00176513" w:rsidP="006B715E">
      <w:pPr>
        <w:widowControl/>
        <w:autoSpaceDE/>
        <w:autoSpaceDN/>
        <w:ind w:right="332" w:firstLine="567"/>
        <w:contextualSpacing/>
        <w:jc w:val="both"/>
        <w:rPr>
          <w:rFonts w:ascii="Book Antiqua" w:eastAsia="Times New Roman" w:hAnsi="Book Antiqua" w:cs="Times New Roman"/>
          <w:color w:val="EE0000"/>
        </w:rPr>
      </w:pPr>
    </w:p>
    <w:p w14:paraId="2E55BDC5" w14:textId="77777777" w:rsidR="00176513" w:rsidRDefault="00176513" w:rsidP="006B715E">
      <w:pPr>
        <w:widowControl/>
        <w:autoSpaceDE/>
        <w:autoSpaceDN/>
        <w:ind w:right="332" w:firstLine="567"/>
        <w:contextualSpacing/>
        <w:jc w:val="both"/>
        <w:rPr>
          <w:rFonts w:ascii="Book Antiqua" w:eastAsia="Times New Roman" w:hAnsi="Book Antiqua" w:cs="Times New Roman"/>
          <w:color w:val="EE0000"/>
        </w:rPr>
      </w:pPr>
    </w:p>
    <w:p w14:paraId="4751F24E" w14:textId="2E6C290B" w:rsidR="00A63018" w:rsidRPr="00293411" w:rsidRDefault="00A63018" w:rsidP="00306067">
      <w:pPr>
        <w:keepNext/>
        <w:widowControl/>
        <w:tabs>
          <w:tab w:val="left" w:pos="284"/>
        </w:tabs>
        <w:autoSpaceDE/>
        <w:autoSpaceDN/>
        <w:spacing w:after="60"/>
        <w:ind w:left="357" w:right="335" w:hanging="357"/>
        <w:jc w:val="center"/>
        <w:outlineLvl w:val="0"/>
        <w:rPr>
          <w:rFonts w:ascii="Book Antiqua" w:eastAsia="Times New Roman" w:hAnsi="Book Antiqua" w:cs="Times New Roman"/>
          <w:b/>
          <w:bCs/>
        </w:rPr>
      </w:pPr>
      <w:r w:rsidRPr="00293411">
        <w:rPr>
          <w:rFonts w:ascii="Book Antiqua" w:eastAsia="Times New Roman" w:hAnsi="Book Antiqua" w:cs="Times New Roman"/>
          <w:b/>
          <w:bCs/>
        </w:rPr>
        <w:t>DAFTAR PUSTAKA</w:t>
      </w:r>
    </w:p>
    <w:p w14:paraId="499A4E3F" w14:textId="5114B10B" w:rsidR="0064336A" w:rsidRPr="00293411" w:rsidRDefault="0064336A" w:rsidP="00AD2FF1">
      <w:pPr>
        <w:adjustRightInd w:val="0"/>
        <w:ind w:left="480" w:hanging="480"/>
        <w:rPr>
          <w:rFonts w:ascii="Book Antiqua" w:hAnsi="Book Antiqua" w:cs="Times New Roman"/>
        </w:rPr>
      </w:pPr>
    </w:p>
    <w:p w14:paraId="01183A5D" w14:textId="77777777" w:rsidR="00C7616B" w:rsidRPr="00C7616B" w:rsidRDefault="00922B7D" w:rsidP="00F94255">
      <w:pPr>
        <w:pStyle w:val="Bibliography"/>
        <w:ind w:left="567" w:right="332" w:hanging="567"/>
        <w:jc w:val="both"/>
        <w:rPr>
          <w:rFonts w:ascii="Book Antiqua" w:hAnsi="Book Antiqua"/>
        </w:rPr>
      </w:pPr>
      <w:r>
        <w:rPr>
          <w:rFonts w:ascii="Book Antiqua" w:eastAsia="Times New Roman" w:hAnsi="Book Antiqua"/>
        </w:rPr>
        <w:fldChar w:fldCharType="begin"/>
      </w:r>
      <w:r w:rsidR="00C7616B">
        <w:rPr>
          <w:rFonts w:ascii="Book Antiqua" w:eastAsia="Times New Roman" w:hAnsi="Book Antiqua"/>
        </w:rPr>
        <w:instrText xml:space="preserve"> ADDIN ZOTERO_BIBL {"uncited":[],"omitted":[],"custom":[]} CSL_BIBLIOGRAPHY </w:instrText>
      </w:r>
      <w:r>
        <w:rPr>
          <w:rFonts w:ascii="Book Antiqua" w:eastAsia="Times New Roman" w:hAnsi="Book Antiqua"/>
        </w:rPr>
        <w:fldChar w:fldCharType="separate"/>
      </w:r>
      <w:r w:rsidR="00C7616B" w:rsidRPr="00C7616B">
        <w:rPr>
          <w:rFonts w:ascii="Book Antiqua" w:hAnsi="Book Antiqua"/>
        </w:rPr>
        <w:t xml:space="preserve">Balalaie, A., Heydarnoori, A., &amp; Jamshidi, P. (2016). Microservices Architecture Enables DevOps: Migration to a Cloud-Native Architecture. </w:t>
      </w:r>
      <w:r w:rsidR="00C7616B" w:rsidRPr="00C7616B">
        <w:rPr>
          <w:rFonts w:ascii="Book Antiqua" w:hAnsi="Book Antiqua"/>
          <w:i/>
          <w:iCs/>
        </w:rPr>
        <w:t>IEEE Software</w:t>
      </w:r>
      <w:r w:rsidR="00C7616B" w:rsidRPr="00C7616B">
        <w:rPr>
          <w:rFonts w:ascii="Book Antiqua" w:hAnsi="Book Antiqua"/>
        </w:rPr>
        <w:t xml:space="preserve">, </w:t>
      </w:r>
      <w:r w:rsidR="00C7616B" w:rsidRPr="00C7616B">
        <w:rPr>
          <w:rFonts w:ascii="Book Antiqua" w:hAnsi="Book Antiqua"/>
          <w:i/>
          <w:iCs/>
        </w:rPr>
        <w:t>33</w:t>
      </w:r>
      <w:r w:rsidR="00C7616B" w:rsidRPr="00C7616B">
        <w:rPr>
          <w:rFonts w:ascii="Book Antiqua" w:hAnsi="Book Antiqua"/>
        </w:rPr>
        <w:t>(3), 42–52. https://doi.org/10.1109/MS.2016.64</w:t>
      </w:r>
    </w:p>
    <w:p w14:paraId="1983B078" w14:textId="77777777" w:rsidR="00C7616B" w:rsidRPr="00C7616B" w:rsidRDefault="00C7616B" w:rsidP="00F94255">
      <w:pPr>
        <w:pStyle w:val="Bibliography"/>
        <w:ind w:left="567" w:right="332" w:hanging="567"/>
        <w:jc w:val="both"/>
        <w:rPr>
          <w:rFonts w:ascii="Book Antiqua" w:hAnsi="Book Antiqua"/>
        </w:rPr>
      </w:pPr>
      <w:r w:rsidRPr="00C7616B">
        <w:rPr>
          <w:rFonts w:ascii="Book Antiqua" w:hAnsi="Book Antiqua"/>
        </w:rPr>
        <w:t xml:space="preserve">Bhattacharya, R., Gao, Y., &amp; Wood, T. (2024). Dynamically Balancing Load with Overload Control for Microservices. </w:t>
      </w:r>
      <w:r w:rsidRPr="00C7616B">
        <w:rPr>
          <w:rFonts w:ascii="Book Antiqua" w:hAnsi="Book Antiqua"/>
          <w:i/>
          <w:iCs/>
        </w:rPr>
        <w:t>ACM Transactions on Autonomous and Adaptive Systems</w:t>
      </w:r>
      <w:r w:rsidRPr="00C7616B">
        <w:rPr>
          <w:rFonts w:ascii="Book Antiqua" w:hAnsi="Book Antiqua"/>
        </w:rPr>
        <w:t xml:space="preserve">, </w:t>
      </w:r>
      <w:r w:rsidRPr="00C7616B">
        <w:rPr>
          <w:rFonts w:ascii="Book Antiqua" w:hAnsi="Book Antiqua"/>
          <w:i/>
          <w:iCs/>
        </w:rPr>
        <w:t>19</w:t>
      </w:r>
      <w:r w:rsidRPr="00C7616B">
        <w:rPr>
          <w:rFonts w:ascii="Book Antiqua" w:hAnsi="Book Antiqua"/>
        </w:rPr>
        <w:t>(4), 1–23. https://doi.org/10.1145/3676167</w:t>
      </w:r>
    </w:p>
    <w:p w14:paraId="6C15A54A" w14:textId="77777777" w:rsidR="00C7616B" w:rsidRPr="00C7616B" w:rsidRDefault="00C7616B" w:rsidP="00F94255">
      <w:pPr>
        <w:pStyle w:val="Bibliography"/>
        <w:ind w:left="567" w:right="332" w:hanging="567"/>
        <w:jc w:val="both"/>
        <w:rPr>
          <w:rFonts w:ascii="Book Antiqua" w:hAnsi="Book Antiqua"/>
        </w:rPr>
      </w:pPr>
      <w:r w:rsidRPr="00C7616B">
        <w:rPr>
          <w:rFonts w:ascii="Book Antiqua" w:hAnsi="Book Antiqua"/>
        </w:rPr>
        <w:t xml:space="preserve">Camilli, M., &amp; Russo, B. (2022). Modeling Performance of Microservices Systems with Growth Theory. </w:t>
      </w:r>
      <w:r w:rsidRPr="00C7616B">
        <w:rPr>
          <w:rFonts w:ascii="Book Antiqua" w:hAnsi="Book Antiqua"/>
          <w:i/>
          <w:iCs/>
        </w:rPr>
        <w:t>Empirical Software Engineering</w:t>
      </w:r>
      <w:r w:rsidRPr="00C7616B">
        <w:rPr>
          <w:rFonts w:ascii="Book Antiqua" w:hAnsi="Book Antiqua"/>
        </w:rPr>
        <w:t xml:space="preserve">, </w:t>
      </w:r>
      <w:r w:rsidRPr="00C7616B">
        <w:rPr>
          <w:rFonts w:ascii="Book Antiqua" w:hAnsi="Book Antiqua"/>
          <w:i/>
          <w:iCs/>
        </w:rPr>
        <w:t>27</w:t>
      </w:r>
      <w:r w:rsidRPr="00C7616B">
        <w:rPr>
          <w:rFonts w:ascii="Book Antiqua" w:hAnsi="Book Antiqua"/>
        </w:rPr>
        <w:t>(2), 39. https://doi.org/10.1007/s10664-021-10088-0</w:t>
      </w:r>
    </w:p>
    <w:p w14:paraId="1572E7FB" w14:textId="77777777" w:rsidR="00C7616B" w:rsidRPr="00C7616B" w:rsidRDefault="00C7616B" w:rsidP="00F94255">
      <w:pPr>
        <w:pStyle w:val="Bibliography"/>
        <w:ind w:left="567" w:right="332" w:hanging="567"/>
        <w:jc w:val="both"/>
        <w:rPr>
          <w:rFonts w:ascii="Book Antiqua" w:hAnsi="Book Antiqua"/>
        </w:rPr>
      </w:pPr>
      <w:r w:rsidRPr="00C7616B">
        <w:rPr>
          <w:rFonts w:ascii="Book Antiqua" w:hAnsi="Book Antiqua"/>
        </w:rPr>
        <w:t xml:space="preserve">Devi, N., Dalal, S., Solanki, K., Dalal, S., Lilhore, U. K., Simaiya, S., &amp; Nuristani, N. (2024). A systematic literature review for load balancing and task scheduling techniques in cloud computing. </w:t>
      </w:r>
      <w:r w:rsidRPr="00C7616B">
        <w:rPr>
          <w:rFonts w:ascii="Book Antiqua" w:hAnsi="Book Antiqua"/>
          <w:i/>
          <w:iCs/>
        </w:rPr>
        <w:t>Artificial Intelligence Review</w:t>
      </w:r>
      <w:r w:rsidRPr="00C7616B">
        <w:rPr>
          <w:rFonts w:ascii="Book Antiqua" w:hAnsi="Book Antiqua"/>
        </w:rPr>
        <w:t xml:space="preserve">, </w:t>
      </w:r>
      <w:r w:rsidRPr="00C7616B">
        <w:rPr>
          <w:rFonts w:ascii="Book Antiqua" w:hAnsi="Book Antiqua"/>
          <w:i/>
          <w:iCs/>
        </w:rPr>
        <w:t>57</w:t>
      </w:r>
      <w:r w:rsidRPr="00C7616B">
        <w:rPr>
          <w:rFonts w:ascii="Book Antiqua" w:hAnsi="Book Antiqua"/>
        </w:rPr>
        <w:t>(10), 276. https://doi.org/10.1007/s10462-024-10925-w</w:t>
      </w:r>
    </w:p>
    <w:p w14:paraId="743A4D31" w14:textId="77777777" w:rsidR="00C7616B" w:rsidRPr="00C7616B" w:rsidRDefault="00C7616B" w:rsidP="00F94255">
      <w:pPr>
        <w:pStyle w:val="Bibliography"/>
        <w:ind w:left="567" w:right="332" w:hanging="567"/>
        <w:jc w:val="both"/>
        <w:rPr>
          <w:rFonts w:ascii="Book Antiqua" w:hAnsi="Book Antiqua"/>
        </w:rPr>
      </w:pPr>
      <w:r w:rsidRPr="00C7616B">
        <w:rPr>
          <w:rFonts w:ascii="Book Antiqua" w:hAnsi="Book Antiqua"/>
        </w:rPr>
        <w:t xml:space="preserve">Dragoni, N., Giallorenzo, S., Lafuente, A. L., Mazzara, M., Montesi, F., Mustafin, R., &amp; Safina, L. (2017). Microservices: Yesterday, Today, and Tomorrow. In M. Mazzara &amp; B. Meyer (Eds.), </w:t>
      </w:r>
      <w:r w:rsidRPr="00C7616B">
        <w:rPr>
          <w:rFonts w:ascii="Book Antiqua" w:hAnsi="Book Antiqua"/>
          <w:i/>
          <w:iCs/>
        </w:rPr>
        <w:t>Present and Ulterior Software Engineering</w:t>
      </w:r>
      <w:r w:rsidRPr="00C7616B">
        <w:rPr>
          <w:rFonts w:ascii="Book Antiqua" w:hAnsi="Book Antiqua"/>
        </w:rPr>
        <w:t xml:space="preserve"> (pp. 195–216). Springer International Publishing. https://doi.org/10.1007/978-3-319-67425-4_12</w:t>
      </w:r>
    </w:p>
    <w:p w14:paraId="7BB035CD" w14:textId="77777777" w:rsidR="00C7616B" w:rsidRPr="00C7616B" w:rsidRDefault="00C7616B" w:rsidP="00F94255">
      <w:pPr>
        <w:pStyle w:val="Bibliography"/>
        <w:ind w:left="567" w:right="332" w:hanging="567"/>
        <w:jc w:val="both"/>
        <w:rPr>
          <w:rFonts w:ascii="Book Antiqua" w:hAnsi="Book Antiqua"/>
        </w:rPr>
      </w:pPr>
      <w:r w:rsidRPr="00C7616B">
        <w:rPr>
          <w:rFonts w:ascii="Book Antiqua" w:hAnsi="Book Antiqua"/>
        </w:rPr>
        <w:t xml:space="preserve">Gao, C., &amp; Wu, H. (2022). An Improved Dynamic Smooth Weighted Round-robin Load-balancing Algorithm. </w:t>
      </w:r>
      <w:r w:rsidRPr="00C7616B">
        <w:rPr>
          <w:rFonts w:ascii="Book Antiqua" w:hAnsi="Book Antiqua"/>
          <w:i/>
          <w:iCs/>
        </w:rPr>
        <w:t>Journal of Physics: Conference Series</w:t>
      </w:r>
      <w:r w:rsidRPr="00C7616B">
        <w:rPr>
          <w:rFonts w:ascii="Book Antiqua" w:hAnsi="Book Antiqua"/>
        </w:rPr>
        <w:t xml:space="preserve">, </w:t>
      </w:r>
      <w:r w:rsidRPr="00C7616B">
        <w:rPr>
          <w:rFonts w:ascii="Book Antiqua" w:hAnsi="Book Antiqua"/>
          <w:i/>
          <w:iCs/>
        </w:rPr>
        <w:t>2404</w:t>
      </w:r>
      <w:r w:rsidRPr="00C7616B">
        <w:rPr>
          <w:rFonts w:ascii="Book Antiqua" w:hAnsi="Book Antiqua"/>
        </w:rPr>
        <w:t>(1), 012047. https://doi.org/10.1088/1742-6596/2404/1/012047</w:t>
      </w:r>
    </w:p>
    <w:p w14:paraId="320CF3FB" w14:textId="77777777" w:rsidR="00C7616B" w:rsidRPr="00C7616B" w:rsidRDefault="00C7616B" w:rsidP="00F94255">
      <w:pPr>
        <w:pStyle w:val="Bibliography"/>
        <w:ind w:left="567" w:right="332" w:hanging="567"/>
        <w:jc w:val="both"/>
        <w:rPr>
          <w:rFonts w:ascii="Book Antiqua" w:hAnsi="Book Antiqua"/>
        </w:rPr>
      </w:pPr>
      <w:r w:rsidRPr="00C7616B">
        <w:rPr>
          <w:rFonts w:ascii="Book Antiqua" w:hAnsi="Book Antiqua"/>
        </w:rPr>
        <w:t xml:space="preserve">Hassan, S., Bahsoon, R., &amp; Buyya, R. (2022). Systematic scalability analysis for microservices granularity adaptation design decisions. </w:t>
      </w:r>
      <w:r w:rsidRPr="00C7616B">
        <w:rPr>
          <w:rFonts w:ascii="Book Antiqua" w:hAnsi="Book Antiqua"/>
          <w:i/>
          <w:iCs/>
        </w:rPr>
        <w:t>Software: Practice and Experience</w:t>
      </w:r>
      <w:r w:rsidRPr="00C7616B">
        <w:rPr>
          <w:rFonts w:ascii="Book Antiqua" w:hAnsi="Book Antiqua"/>
        </w:rPr>
        <w:t xml:space="preserve">, </w:t>
      </w:r>
      <w:r w:rsidRPr="00C7616B">
        <w:rPr>
          <w:rFonts w:ascii="Book Antiqua" w:hAnsi="Book Antiqua"/>
          <w:i/>
          <w:iCs/>
        </w:rPr>
        <w:t>52</w:t>
      </w:r>
      <w:r w:rsidRPr="00C7616B">
        <w:rPr>
          <w:rFonts w:ascii="Book Antiqua" w:hAnsi="Book Antiqua"/>
        </w:rPr>
        <w:t>(6), 1378–1401. https://doi.org/10.1002/spe.3069</w:t>
      </w:r>
    </w:p>
    <w:p w14:paraId="35F8BD6D" w14:textId="77777777" w:rsidR="00C7616B" w:rsidRPr="00C7616B" w:rsidRDefault="00C7616B" w:rsidP="00F94255">
      <w:pPr>
        <w:pStyle w:val="Bibliography"/>
        <w:ind w:left="567" w:right="332" w:hanging="567"/>
        <w:jc w:val="both"/>
        <w:rPr>
          <w:rFonts w:ascii="Book Antiqua" w:hAnsi="Book Antiqua"/>
        </w:rPr>
      </w:pPr>
      <w:r w:rsidRPr="00C7616B">
        <w:rPr>
          <w:rFonts w:ascii="Book Antiqua" w:hAnsi="Book Antiqua"/>
        </w:rPr>
        <w:t xml:space="preserve">Lei, C. (2023). A novel fault tolerance based load balancing technique in cloud computing. </w:t>
      </w:r>
      <w:r w:rsidRPr="00C7616B">
        <w:rPr>
          <w:rFonts w:ascii="Book Antiqua" w:hAnsi="Book Antiqua"/>
          <w:i/>
          <w:iCs/>
        </w:rPr>
        <w:t>Journal of Intelligent &amp; Fuzzy Systems</w:t>
      </w:r>
      <w:r w:rsidRPr="00C7616B">
        <w:rPr>
          <w:rFonts w:ascii="Book Antiqua" w:hAnsi="Book Antiqua"/>
        </w:rPr>
        <w:t xml:space="preserve">, </w:t>
      </w:r>
      <w:r w:rsidRPr="00C7616B">
        <w:rPr>
          <w:rFonts w:ascii="Book Antiqua" w:hAnsi="Book Antiqua"/>
          <w:i/>
          <w:iCs/>
        </w:rPr>
        <w:t>45</w:t>
      </w:r>
      <w:r w:rsidRPr="00C7616B">
        <w:rPr>
          <w:rFonts w:ascii="Book Antiqua" w:hAnsi="Book Antiqua"/>
        </w:rPr>
        <w:t>(2), 2931–2948. https://doi.org/10.3233/JIFS-230102</w:t>
      </w:r>
    </w:p>
    <w:p w14:paraId="2287BEE3" w14:textId="77777777" w:rsidR="00C7616B" w:rsidRPr="00C7616B" w:rsidRDefault="00C7616B" w:rsidP="00F94255">
      <w:pPr>
        <w:pStyle w:val="Bibliography"/>
        <w:ind w:left="567" w:right="332" w:hanging="567"/>
        <w:jc w:val="both"/>
        <w:rPr>
          <w:rFonts w:ascii="Book Antiqua" w:hAnsi="Book Antiqua"/>
        </w:rPr>
      </w:pPr>
      <w:r w:rsidRPr="00C7616B">
        <w:rPr>
          <w:rFonts w:ascii="Book Antiqua" w:hAnsi="Book Antiqua"/>
        </w:rPr>
        <w:t xml:space="preserve">Montgomery, D. C. (2017). </w:t>
      </w:r>
      <w:r w:rsidRPr="00C7616B">
        <w:rPr>
          <w:rFonts w:ascii="Book Antiqua" w:hAnsi="Book Antiqua"/>
          <w:i/>
          <w:iCs/>
        </w:rPr>
        <w:t>Design and analysis of experiments</w:t>
      </w:r>
      <w:r w:rsidRPr="00C7616B">
        <w:rPr>
          <w:rFonts w:ascii="Book Antiqua" w:hAnsi="Book Antiqua"/>
        </w:rPr>
        <w:t xml:space="preserve"> (Ninth edition). John Wiley &amp; Sons, Inc.</w:t>
      </w:r>
    </w:p>
    <w:p w14:paraId="4CB2DE76" w14:textId="77777777" w:rsidR="00C7616B" w:rsidRPr="00C7616B" w:rsidRDefault="00C7616B" w:rsidP="00F94255">
      <w:pPr>
        <w:pStyle w:val="Bibliography"/>
        <w:ind w:left="567" w:right="332" w:hanging="567"/>
        <w:jc w:val="both"/>
        <w:rPr>
          <w:rFonts w:ascii="Book Antiqua" w:hAnsi="Book Antiqua"/>
        </w:rPr>
      </w:pPr>
      <w:r w:rsidRPr="00C7616B">
        <w:rPr>
          <w:rFonts w:ascii="Book Antiqua" w:hAnsi="Book Antiqua"/>
        </w:rPr>
        <w:t xml:space="preserve">Mushtaq, Z., Saher, N., Shazad, F., Iqbal, S., &amp; Qasim, A. (2022). A Review on Transformation of Monolithic Applications towards Microservices Environment. </w:t>
      </w:r>
      <w:r w:rsidRPr="00C7616B">
        <w:rPr>
          <w:rFonts w:ascii="Book Antiqua" w:hAnsi="Book Antiqua"/>
          <w:i/>
          <w:iCs/>
        </w:rPr>
        <w:t>International Journal of Innovations in Science and Technology</w:t>
      </w:r>
      <w:r w:rsidRPr="00C7616B">
        <w:rPr>
          <w:rFonts w:ascii="Book Antiqua" w:hAnsi="Book Antiqua"/>
        </w:rPr>
        <w:t xml:space="preserve">, </w:t>
      </w:r>
      <w:r w:rsidRPr="00C7616B">
        <w:rPr>
          <w:rFonts w:ascii="Book Antiqua" w:hAnsi="Book Antiqua"/>
          <w:i/>
          <w:iCs/>
        </w:rPr>
        <w:t>4</w:t>
      </w:r>
      <w:r w:rsidRPr="00C7616B">
        <w:rPr>
          <w:rFonts w:ascii="Book Antiqua" w:hAnsi="Book Antiqua"/>
        </w:rPr>
        <w:t>(1), 1–18. https://doi.org/10.33411/IJIST/2022040101</w:t>
      </w:r>
    </w:p>
    <w:p w14:paraId="050D2019" w14:textId="77777777" w:rsidR="00C7616B" w:rsidRPr="00C7616B" w:rsidRDefault="00C7616B" w:rsidP="00F94255">
      <w:pPr>
        <w:pStyle w:val="Bibliography"/>
        <w:ind w:left="567" w:right="332" w:hanging="567"/>
        <w:jc w:val="both"/>
        <w:rPr>
          <w:rFonts w:ascii="Book Antiqua" w:hAnsi="Book Antiqua"/>
        </w:rPr>
      </w:pPr>
      <w:r w:rsidRPr="00C7616B">
        <w:rPr>
          <w:rFonts w:ascii="Book Antiqua" w:hAnsi="Book Antiqua"/>
        </w:rPr>
        <w:lastRenderedPageBreak/>
        <w:t xml:space="preserve">Mustofa, A., &amp; Ramayanti, D. (2020). Implementasi Load Balancing dan Failover to Device Mikrotik Router Menggunakan Metode NTH (Studi Kasus: PT.GO-JEK Indonesia). </w:t>
      </w:r>
      <w:r w:rsidRPr="00C7616B">
        <w:rPr>
          <w:rFonts w:ascii="Book Antiqua" w:hAnsi="Book Antiqua"/>
          <w:i/>
          <w:iCs/>
        </w:rPr>
        <w:t>Jurnal Teknologi Informasi Dan Ilmu Komputer</w:t>
      </w:r>
      <w:r w:rsidRPr="00C7616B">
        <w:rPr>
          <w:rFonts w:ascii="Book Antiqua" w:hAnsi="Book Antiqua"/>
        </w:rPr>
        <w:t xml:space="preserve">, </w:t>
      </w:r>
      <w:r w:rsidRPr="00C7616B">
        <w:rPr>
          <w:rFonts w:ascii="Book Antiqua" w:hAnsi="Book Antiqua"/>
          <w:i/>
          <w:iCs/>
        </w:rPr>
        <w:t>7</w:t>
      </w:r>
      <w:r w:rsidRPr="00C7616B">
        <w:rPr>
          <w:rFonts w:ascii="Book Antiqua" w:hAnsi="Book Antiqua"/>
        </w:rPr>
        <w:t>(1), 139–144. https://doi.org/10.25126/jtiik.2020701638</w:t>
      </w:r>
    </w:p>
    <w:p w14:paraId="639520A4" w14:textId="77777777" w:rsidR="00C7616B" w:rsidRPr="00C7616B" w:rsidRDefault="00C7616B" w:rsidP="00F94255">
      <w:pPr>
        <w:pStyle w:val="Bibliography"/>
        <w:ind w:left="567" w:right="332" w:hanging="567"/>
        <w:jc w:val="both"/>
        <w:rPr>
          <w:rFonts w:ascii="Book Antiqua" w:hAnsi="Book Antiqua"/>
        </w:rPr>
      </w:pPr>
      <w:r w:rsidRPr="00C7616B">
        <w:rPr>
          <w:rFonts w:ascii="Book Antiqua" w:hAnsi="Book Antiqua"/>
        </w:rPr>
        <w:t xml:space="preserve">Patwardhan, K. M. (2019). Making Sense of a Service-Oriented Architecture (SOA) Governance Framework in the Digital Ecosystem Utilizing a Sociotechnical Approach. </w:t>
      </w:r>
      <w:r w:rsidRPr="00C7616B">
        <w:rPr>
          <w:rFonts w:ascii="Book Antiqua" w:hAnsi="Book Antiqua"/>
          <w:i/>
          <w:iCs/>
        </w:rPr>
        <w:t>2019 IEEE 12th Conference on Service-Oriented Computing and Applications (SOCA)</w:t>
      </w:r>
      <w:r w:rsidRPr="00C7616B">
        <w:rPr>
          <w:rFonts w:ascii="Book Antiqua" w:hAnsi="Book Antiqua"/>
        </w:rPr>
        <w:t>, 49–54. https://doi.org/10.1109/SOCA.2019.00015</w:t>
      </w:r>
    </w:p>
    <w:p w14:paraId="6B12314E" w14:textId="77777777" w:rsidR="00C7616B" w:rsidRPr="00C7616B" w:rsidRDefault="00C7616B" w:rsidP="00F94255">
      <w:pPr>
        <w:pStyle w:val="Bibliography"/>
        <w:ind w:left="567" w:right="332" w:hanging="567"/>
        <w:jc w:val="both"/>
        <w:rPr>
          <w:rFonts w:ascii="Book Antiqua" w:hAnsi="Book Antiqua"/>
        </w:rPr>
      </w:pPr>
      <w:r w:rsidRPr="00C7616B">
        <w:rPr>
          <w:rFonts w:ascii="Book Antiqua" w:hAnsi="Book Antiqua"/>
        </w:rPr>
        <w:t xml:space="preserve">Pimparkhede, K. (2021). Client side and Server Side Load Balancing. </w:t>
      </w:r>
      <w:r w:rsidRPr="00C7616B">
        <w:rPr>
          <w:rFonts w:ascii="Book Antiqua" w:hAnsi="Book Antiqua"/>
          <w:i/>
          <w:iCs/>
        </w:rPr>
        <w:t>International Journal for Research in Applied Science and Engineering Technology</w:t>
      </w:r>
      <w:r w:rsidRPr="00C7616B">
        <w:rPr>
          <w:rFonts w:ascii="Book Antiqua" w:hAnsi="Book Antiqua"/>
        </w:rPr>
        <w:t xml:space="preserve">, </w:t>
      </w:r>
      <w:r w:rsidRPr="00C7616B">
        <w:rPr>
          <w:rFonts w:ascii="Book Antiqua" w:hAnsi="Book Antiqua"/>
          <w:i/>
          <w:iCs/>
        </w:rPr>
        <w:t>9</w:t>
      </w:r>
      <w:r w:rsidRPr="00C7616B">
        <w:rPr>
          <w:rFonts w:ascii="Book Antiqua" w:hAnsi="Book Antiqua"/>
        </w:rPr>
        <w:t>(11), 30–31. https://doi.org/10.22214/ijraset.2021.38748</w:t>
      </w:r>
    </w:p>
    <w:p w14:paraId="33FA7599" w14:textId="77777777" w:rsidR="00C7616B" w:rsidRPr="00C7616B" w:rsidRDefault="00C7616B" w:rsidP="00F94255">
      <w:pPr>
        <w:pStyle w:val="Bibliography"/>
        <w:ind w:left="567" w:right="332" w:hanging="567"/>
        <w:jc w:val="both"/>
        <w:rPr>
          <w:rFonts w:ascii="Book Antiqua" w:hAnsi="Book Antiqua"/>
        </w:rPr>
      </w:pPr>
      <w:r w:rsidRPr="00C7616B">
        <w:rPr>
          <w:rFonts w:ascii="Book Antiqua" w:hAnsi="Book Antiqua"/>
        </w:rPr>
        <w:t xml:space="preserve">Rahimov, E., &amp; Aghayev, T. (2026). Predictive Load Balancing in Distributed Systems: A Comparative Study of Round Robin, Weighted Round Robin, and a Machine Learning Approach. </w:t>
      </w:r>
      <w:r w:rsidRPr="00C7616B">
        <w:rPr>
          <w:rFonts w:ascii="Book Antiqua" w:hAnsi="Book Antiqua"/>
          <w:i/>
          <w:iCs/>
        </w:rPr>
        <w:t>CIEES 2025</w:t>
      </w:r>
      <w:r w:rsidRPr="00C7616B">
        <w:rPr>
          <w:rFonts w:ascii="Book Antiqua" w:hAnsi="Book Antiqua"/>
        </w:rPr>
        <w:t>, 26. https://doi.org/10.3390/engproc2026122026</w:t>
      </w:r>
    </w:p>
    <w:p w14:paraId="2A7E3697" w14:textId="77777777" w:rsidR="00C7616B" w:rsidRPr="00C7616B" w:rsidRDefault="00C7616B" w:rsidP="00F94255">
      <w:pPr>
        <w:pStyle w:val="Bibliography"/>
        <w:ind w:left="567" w:right="332" w:hanging="567"/>
        <w:jc w:val="both"/>
        <w:rPr>
          <w:rFonts w:ascii="Book Antiqua" w:hAnsi="Book Antiqua"/>
        </w:rPr>
      </w:pPr>
      <w:r w:rsidRPr="00C7616B">
        <w:rPr>
          <w:rFonts w:ascii="Book Antiqua" w:hAnsi="Book Antiqua"/>
        </w:rPr>
        <w:t xml:space="preserve">Rahmika, A. R., Tahir, Z., Paundu, A. W., &amp; Zainuddin, Z. (2023). Web Server Load Balancing Mechanism with Least Connection Algorithm and Multi-Agent System. </w:t>
      </w:r>
      <w:r w:rsidRPr="00C7616B">
        <w:rPr>
          <w:rFonts w:ascii="Book Antiqua" w:hAnsi="Book Antiqua"/>
          <w:i/>
          <w:iCs/>
        </w:rPr>
        <w:t>CommIT (Communication and Information Technology) Journal</w:t>
      </w:r>
      <w:r w:rsidRPr="00C7616B">
        <w:rPr>
          <w:rFonts w:ascii="Book Antiqua" w:hAnsi="Book Antiqua"/>
        </w:rPr>
        <w:t xml:space="preserve">, </w:t>
      </w:r>
      <w:r w:rsidRPr="00C7616B">
        <w:rPr>
          <w:rFonts w:ascii="Book Antiqua" w:hAnsi="Book Antiqua"/>
          <w:i/>
          <w:iCs/>
        </w:rPr>
        <w:t>17</w:t>
      </w:r>
      <w:r w:rsidRPr="00C7616B">
        <w:rPr>
          <w:rFonts w:ascii="Book Antiqua" w:hAnsi="Book Antiqua"/>
        </w:rPr>
        <w:t>(2), 245–258. https://doi.org/10.21512/commit.v17i2.8872</w:t>
      </w:r>
    </w:p>
    <w:p w14:paraId="470107B0" w14:textId="77777777" w:rsidR="00C7616B" w:rsidRPr="00C7616B" w:rsidRDefault="00C7616B" w:rsidP="00F94255">
      <w:pPr>
        <w:pStyle w:val="Bibliography"/>
        <w:ind w:left="567" w:right="332" w:hanging="567"/>
        <w:jc w:val="both"/>
        <w:rPr>
          <w:rFonts w:ascii="Book Antiqua" w:hAnsi="Book Antiqua"/>
        </w:rPr>
      </w:pPr>
      <w:r w:rsidRPr="00C7616B">
        <w:rPr>
          <w:rFonts w:ascii="Book Antiqua" w:hAnsi="Book Antiqua"/>
        </w:rPr>
        <w:t xml:space="preserve">Ramu, V. B. (2023). Performance Impact of Microservices Architecture. </w:t>
      </w:r>
      <w:r w:rsidRPr="00C7616B">
        <w:rPr>
          <w:rFonts w:ascii="Book Antiqua" w:hAnsi="Book Antiqua"/>
          <w:i/>
          <w:iCs/>
        </w:rPr>
        <w:t>The Review of Contemporary Scientific and Academic Studies</w:t>
      </w:r>
      <w:r w:rsidRPr="00C7616B">
        <w:rPr>
          <w:rFonts w:ascii="Book Antiqua" w:hAnsi="Book Antiqua"/>
        </w:rPr>
        <w:t xml:space="preserve">, </w:t>
      </w:r>
      <w:r w:rsidRPr="00C7616B">
        <w:rPr>
          <w:rFonts w:ascii="Book Antiqua" w:hAnsi="Book Antiqua"/>
          <w:i/>
          <w:iCs/>
        </w:rPr>
        <w:t>3</w:t>
      </w:r>
      <w:r w:rsidRPr="00C7616B">
        <w:rPr>
          <w:rFonts w:ascii="Book Antiqua" w:hAnsi="Book Antiqua"/>
        </w:rPr>
        <w:t>(6). https://doi.org/10.55454/rcsas.3.06.2023.010</w:t>
      </w:r>
    </w:p>
    <w:p w14:paraId="0D90B3B2" w14:textId="77777777" w:rsidR="00C7616B" w:rsidRPr="00C7616B" w:rsidRDefault="00C7616B" w:rsidP="00F94255">
      <w:pPr>
        <w:pStyle w:val="Bibliography"/>
        <w:ind w:left="567" w:right="332" w:hanging="567"/>
        <w:jc w:val="both"/>
        <w:rPr>
          <w:rFonts w:ascii="Book Antiqua" w:hAnsi="Book Antiqua"/>
        </w:rPr>
      </w:pPr>
      <w:r w:rsidRPr="00C7616B">
        <w:rPr>
          <w:rFonts w:ascii="Book Antiqua" w:hAnsi="Book Antiqua"/>
        </w:rPr>
        <w:t xml:space="preserve">Rizqi, M. N. A., &amp; Dwi Nuryana, I. K. (2022). Analisis Perbandingan Kinerja Algoritma Weighted Round Robin dan Weighted Least Connection Menggunakan Load Balancing Nginx Pada Virtual Private Server(VPS). </w:t>
      </w:r>
      <w:r w:rsidRPr="00C7616B">
        <w:rPr>
          <w:rFonts w:ascii="Book Antiqua" w:hAnsi="Book Antiqua"/>
          <w:i/>
          <w:iCs/>
        </w:rPr>
        <w:t>Journal of Informatics and Computer Science (JINACS)</w:t>
      </w:r>
      <w:r w:rsidRPr="00C7616B">
        <w:rPr>
          <w:rFonts w:ascii="Book Antiqua" w:hAnsi="Book Antiqua"/>
        </w:rPr>
        <w:t xml:space="preserve">, </w:t>
      </w:r>
      <w:r w:rsidRPr="00C7616B">
        <w:rPr>
          <w:rFonts w:ascii="Book Antiqua" w:hAnsi="Book Antiqua"/>
          <w:i/>
          <w:iCs/>
        </w:rPr>
        <w:t>4</w:t>
      </w:r>
      <w:r w:rsidRPr="00C7616B">
        <w:rPr>
          <w:rFonts w:ascii="Book Antiqua" w:hAnsi="Book Antiqua"/>
        </w:rPr>
        <w:t>(01), 67–75. https://doi.org/10.26740/jinacs.v4n01.p67-75</w:t>
      </w:r>
    </w:p>
    <w:p w14:paraId="034A7575" w14:textId="77777777" w:rsidR="00C7616B" w:rsidRPr="00C7616B" w:rsidRDefault="00C7616B" w:rsidP="00F94255">
      <w:pPr>
        <w:pStyle w:val="Bibliography"/>
        <w:ind w:left="567" w:right="332" w:hanging="567"/>
        <w:jc w:val="both"/>
        <w:rPr>
          <w:rFonts w:ascii="Book Antiqua" w:hAnsi="Book Antiqua"/>
        </w:rPr>
      </w:pPr>
      <w:r w:rsidRPr="00C7616B">
        <w:rPr>
          <w:rFonts w:ascii="Book Antiqua" w:hAnsi="Book Antiqua"/>
        </w:rPr>
        <w:t xml:space="preserve">Selvakumar, G., S. Jayashree, L., &amp; Arumugam, S. (2023). Latency Minimization Using an Adaptive Load Balancing Technique in Microservices Applications. </w:t>
      </w:r>
      <w:r w:rsidRPr="00C7616B">
        <w:rPr>
          <w:rFonts w:ascii="Book Antiqua" w:hAnsi="Book Antiqua"/>
          <w:i/>
          <w:iCs/>
        </w:rPr>
        <w:t>Computer Systems Science and Engineering</w:t>
      </w:r>
      <w:r w:rsidRPr="00C7616B">
        <w:rPr>
          <w:rFonts w:ascii="Book Antiqua" w:hAnsi="Book Antiqua"/>
        </w:rPr>
        <w:t xml:space="preserve">, </w:t>
      </w:r>
      <w:r w:rsidRPr="00C7616B">
        <w:rPr>
          <w:rFonts w:ascii="Book Antiqua" w:hAnsi="Book Antiqua"/>
          <w:i/>
          <w:iCs/>
        </w:rPr>
        <w:t>46</w:t>
      </w:r>
      <w:r w:rsidRPr="00C7616B">
        <w:rPr>
          <w:rFonts w:ascii="Book Antiqua" w:hAnsi="Book Antiqua"/>
        </w:rPr>
        <w:t>(1), 1215–1231. https://doi.org/10.32604/csse.2023.032509</w:t>
      </w:r>
    </w:p>
    <w:p w14:paraId="5A88A90C" w14:textId="77777777" w:rsidR="00C7616B" w:rsidRPr="00C7616B" w:rsidRDefault="00C7616B" w:rsidP="00F94255">
      <w:pPr>
        <w:pStyle w:val="Bibliography"/>
        <w:ind w:left="567" w:right="332" w:hanging="567"/>
        <w:jc w:val="both"/>
        <w:rPr>
          <w:rFonts w:ascii="Book Antiqua" w:hAnsi="Book Antiqua"/>
        </w:rPr>
      </w:pPr>
      <w:r w:rsidRPr="00C7616B">
        <w:rPr>
          <w:rFonts w:ascii="Book Antiqua" w:hAnsi="Book Antiqua"/>
        </w:rPr>
        <w:t xml:space="preserve">Söylemez, M., Tekinerdogan, B., &amp; Kolukısa Tarhan, A. (2022). Challenges and Solution Directions of Microservice Architectures: A Systematic Literature Review. </w:t>
      </w:r>
      <w:r w:rsidRPr="00C7616B">
        <w:rPr>
          <w:rFonts w:ascii="Book Antiqua" w:hAnsi="Book Antiqua"/>
          <w:i/>
          <w:iCs/>
        </w:rPr>
        <w:t>Applied Sciences</w:t>
      </w:r>
      <w:r w:rsidRPr="00C7616B">
        <w:rPr>
          <w:rFonts w:ascii="Book Antiqua" w:hAnsi="Book Antiqua"/>
        </w:rPr>
        <w:t xml:space="preserve">, </w:t>
      </w:r>
      <w:r w:rsidRPr="00C7616B">
        <w:rPr>
          <w:rFonts w:ascii="Book Antiqua" w:hAnsi="Book Antiqua"/>
          <w:i/>
          <w:iCs/>
        </w:rPr>
        <w:t>12</w:t>
      </w:r>
      <w:r w:rsidRPr="00C7616B">
        <w:rPr>
          <w:rFonts w:ascii="Book Antiqua" w:hAnsi="Book Antiqua"/>
        </w:rPr>
        <w:t>(11), 5507. https://doi.org/10.3390/app12115507</w:t>
      </w:r>
    </w:p>
    <w:p w14:paraId="47CA1D42" w14:textId="77777777" w:rsidR="00C7616B" w:rsidRPr="00C7616B" w:rsidRDefault="00C7616B" w:rsidP="00F94255">
      <w:pPr>
        <w:pStyle w:val="Bibliography"/>
        <w:ind w:left="567" w:right="332" w:hanging="567"/>
        <w:jc w:val="both"/>
        <w:rPr>
          <w:rFonts w:ascii="Book Antiqua" w:hAnsi="Book Antiqua"/>
        </w:rPr>
      </w:pPr>
      <w:r w:rsidRPr="00C7616B">
        <w:rPr>
          <w:rFonts w:ascii="Book Antiqua" w:hAnsi="Book Antiqua"/>
        </w:rPr>
        <w:t xml:space="preserve">Thönes, J. (2015). Microservices. </w:t>
      </w:r>
      <w:r w:rsidRPr="00C7616B">
        <w:rPr>
          <w:rFonts w:ascii="Book Antiqua" w:hAnsi="Book Antiqua"/>
          <w:i/>
          <w:iCs/>
        </w:rPr>
        <w:t>IEEE Software</w:t>
      </w:r>
      <w:r w:rsidRPr="00C7616B">
        <w:rPr>
          <w:rFonts w:ascii="Book Antiqua" w:hAnsi="Book Antiqua"/>
        </w:rPr>
        <w:t xml:space="preserve">, </w:t>
      </w:r>
      <w:r w:rsidRPr="00C7616B">
        <w:rPr>
          <w:rFonts w:ascii="Book Antiqua" w:hAnsi="Book Antiqua"/>
          <w:i/>
          <w:iCs/>
        </w:rPr>
        <w:t>32</w:t>
      </w:r>
      <w:r w:rsidRPr="00C7616B">
        <w:rPr>
          <w:rFonts w:ascii="Book Antiqua" w:hAnsi="Book Antiqua"/>
        </w:rPr>
        <w:t>(1), 116–116. https://doi.org/10.1109/MS.2015.11</w:t>
      </w:r>
    </w:p>
    <w:p w14:paraId="2FD14D09" w14:textId="77777777" w:rsidR="00C7616B" w:rsidRPr="00C7616B" w:rsidRDefault="00C7616B" w:rsidP="00F94255">
      <w:pPr>
        <w:pStyle w:val="Bibliography"/>
        <w:ind w:left="567" w:right="332" w:hanging="567"/>
        <w:jc w:val="both"/>
        <w:rPr>
          <w:rFonts w:ascii="Book Antiqua" w:hAnsi="Book Antiqua"/>
        </w:rPr>
      </w:pPr>
      <w:r w:rsidRPr="00C7616B">
        <w:rPr>
          <w:rFonts w:ascii="Book Antiqua" w:hAnsi="Book Antiqua"/>
        </w:rPr>
        <w:t xml:space="preserve">Waseem, M., Liang, P., Ahmad, A., Khan, A. A., Shahin, M., Abrahamsson, P., Nasab, A. </w:t>
      </w:r>
      <w:r w:rsidRPr="00C7616B">
        <w:rPr>
          <w:rFonts w:ascii="Book Antiqua" w:hAnsi="Book Antiqua"/>
        </w:rPr>
        <w:lastRenderedPageBreak/>
        <w:t xml:space="preserve">R., &amp; Mikkonen, T. (2023). </w:t>
      </w:r>
      <w:r w:rsidRPr="00C7616B">
        <w:rPr>
          <w:rFonts w:ascii="Book Antiqua" w:hAnsi="Book Antiqua"/>
          <w:i/>
          <w:iCs/>
        </w:rPr>
        <w:t>Understanding the Issues, Their Causes and Solutions in Microservices Systems: An Empirical Study</w:t>
      </w:r>
      <w:r w:rsidRPr="00C7616B">
        <w:rPr>
          <w:rFonts w:ascii="Book Antiqua" w:hAnsi="Book Antiqua"/>
        </w:rPr>
        <w:t xml:space="preserve"> (Version 5). arXiv. https://doi.org/10.48550/ARXIV.2302.01894</w:t>
      </w:r>
    </w:p>
    <w:p w14:paraId="0B8526DE" w14:textId="77777777" w:rsidR="00C7616B" w:rsidRPr="00C7616B" w:rsidRDefault="00C7616B" w:rsidP="00F94255">
      <w:pPr>
        <w:pStyle w:val="Bibliography"/>
        <w:ind w:left="567" w:right="332" w:hanging="567"/>
        <w:jc w:val="both"/>
        <w:rPr>
          <w:rFonts w:ascii="Book Antiqua" w:hAnsi="Book Antiqua"/>
        </w:rPr>
      </w:pPr>
      <w:r w:rsidRPr="00C7616B">
        <w:rPr>
          <w:rFonts w:ascii="Book Antiqua" w:hAnsi="Book Antiqua"/>
        </w:rPr>
        <w:t xml:space="preserve">Weerasinghe, S., &amp; Perera, I. (2023). Optimized Strategy for Inter-Service Communication in Microservices. </w:t>
      </w:r>
      <w:r w:rsidRPr="00C7616B">
        <w:rPr>
          <w:rFonts w:ascii="Book Antiqua" w:hAnsi="Book Antiqua"/>
          <w:i/>
          <w:iCs/>
        </w:rPr>
        <w:t>International Journal of Advanced Computer Science and Applications</w:t>
      </w:r>
      <w:r w:rsidRPr="00C7616B">
        <w:rPr>
          <w:rFonts w:ascii="Book Antiqua" w:hAnsi="Book Antiqua"/>
        </w:rPr>
        <w:t xml:space="preserve">, </w:t>
      </w:r>
      <w:r w:rsidRPr="00C7616B">
        <w:rPr>
          <w:rFonts w:ascii="Book Antiqua" w:hAnsi="Book Antiqua"/>
          <w:i/>
          <w:iCs/>
        </w:rPr>
        <w:t>14</w:t>
      </w:r>
      <w:r w:rsidRPr="00C7616B">
        <w:rPr>
          <w:rFonts w:ascii="Book Antiqua" w:hAnsi="Book Antiqua"/>
        </w:rPr>
        <w:t>(2). https://doi.org/10.14569/IJACSA.2023.0140233</w:t>
      </w:r>
    </w:p>
    <w:p w14:paraId="0E30C8E6" w14:textId="77777777" w:rsidR="00C7616B" w:rsidRPr="00C7616B" w:rsidRDefault="00C7616B" w:rsidP="00F94255">
      <w:pPr>
        <w:pStyle w:val="Bibliography"/>
        <w:ind w:left="567" w:right="332" w:hanging="567"/>
        <w:jc w:val="both"/>
        <w:rPr>
          <w:rFonts w:ascii="Book Antiqua" w:hAnsi="Book Antiqua"/>
        </w:rPr>
      </w:pPr>
      <w:r w:rsidRPr="00C7616B">
        <w:rPr>
          <w:rFonts w:ascii="Book Antiqua" w:hAnsi="Book Antiqua"/>
        </w:rPr>
        <w:t xml:space="preserve">Wira Harjanti, T., Setiyani, H., &amp; Trianto, J. (2022). Load Balancing Analysis Using Round-Robin and Least-Connection Algorithms for Server Service Response Time. </w:t>
      </w:r>
      <w:r w:rsidRPr="00C7616B">
        <w:rPr>
          <w:rFonts w:ascii="Book Antiqua" w:hAnsi="Book Antiqua"/>
          <w:i/>
          <w:iCs/>
        </w:rPr>
        <w:t>Applied Technology and Computing Science Journal</w:t>
      </w:r>
      <w:r w:rsidRPr="00C7616B">
        <w:rPr>
          <w:rFonts w:ascii="Book Antiqua" w:hAnsi="Book Antiqua"/>
        </w:rPr>
        <w:t xml:space="preserve">, </w:t>
      </w:r>
      <w:r w:rsidRPr="00C7616B">
        <w:rPr>
          <w:rFonts w:ascii="Book Antiqua" w:hAnsi="Book Antiqua"/>
          <w:i/>
          <w:iCs/>
        </w:rPr>
        <w:t>5</w:t>
      </w:r>
      <w:r w:rsidRPr="00C7616B">
        <w:rPr>
          <w:rFonts w:ascii="Book Antiqua" w:hAnsi="Book Antiqua"/>
        </w:rPr>
        <w:t>(2), 40–49. https://doi.org/10.33086/atcsj.v5i2.3743</w:t>
      </w:r>
    </w:p>
    <w:p w14:paraId="0097E684" w14:textId="77777777" w:rsidR="00C7616B" w:rsidRPr="00C7616B" w:rsidRDefault="00C7616B" w:rsidP="00F94255">
      <w:pPr>
        <w:pStyle w:val="Bibliography"/>
        <w:ind w:left="567" w:right="332" w:hanging="567"/>
        <w:jc w:val="both"/>
        <w:rPr>
          <w:rFonts w:ascii="Book Antiqua" w:hAnsi="Book Antiqua"/>
        </w:rPr>
      </w:pPr>
      <w:r w:rsidRPr="00C7616B">
        <w:rPr>
          <w:rFonts w:ascii="Book Antiqua" w:hAnsi="Book Antiqua"/>
        </w:rPr>
        <w:t xml:space="preserve">Wohlin, C., Runeson, P., Höst, M., Ohlsson, M. C., Regnell, B., &amp; Wesslén, A. (2012). </w:t>
      </w:r>
      <w:r w:rsidRPr="00C7616B">
        <w:rPr>
          <w:rFonts w:ascii="Book Antiqua" w:hAnsi="Book Antiqua"/>
          <w:i/>
          <w:iCs/>
        </w:rPr>
        <w:t>Experimentation in Software Engineering</w:t>
      </w:r>
      <w:r w:rsidRPr="00C7616B">
        <w:rPr>
          <w:rFonts w:ascii="Book Antiqua" w:hAnsi="Book Antiqua"/>
        </w:rPr>
        <w:t>. Springer Berlin Heidelberg. https://doi.org/10.1007/978-3-642-29044-2</w:t>
      </w:r>
    </w:p>
    <w:p w14:paraId="7A64C279" w14:textId="7E51B1BA" w:rsidR="00CC6FF9" w:rsidRPr="00363466" w:rsidRDefault="00922B7D" w:rsidP="00F94255">
      <w:pPr>
        <w:widowControl/>
        <w:autoSpaceDE/>
        <w:autoSpaceDN/>
        <w:adjustRightInd w:val="0"/>
        <w:ind w:left="567" w:right="332" w:hanging="567"/>
        <w:jc w:val="both"/>
        <w:rPr>
          <w:rFonts w:ascii="Book Antiqua" w:eastAsia="Times New Roman" w:hAnsi="Book Antiqua" w:cs="Times New Roman"/>
        </w:rPr>
      </w:pPr>
      <w:r>
        <w:rPr>
          <w:rFonts w:ascii="Book Antiqua" w:eastAsia="Times New Roman" w:hAnsi="Book Antiqua" w:cs="Times New Roman"/>
        </w:rPr>
        <w:fldChar w:fldCharType="end"/>
      </w:r>
    </w:p>
    <w:sectPr w:rsidR="00CC6FF9" w:rsidRPr="00363466" w:rsidSect="00DB1C93">
      <w:headerReference w:type="default" r:id="rId17"/>
      <w:footerReference w:type="default" r:id="rId18"/>
      <w:pgSz w:w="12240" w:h="15840"/>
      <w:pgMar w:top="1985" w:right="1985" w:bottom="2552" w:left="1418" w:header="706" w:footer="3075" w:gutter="0"/>
      <w:pgNumType w:start="24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3D621" w14:textId="77777777" w:rsidR="00D14467" w:rsidRPr="00293411" w:rsidRDefault="00D14467">
      <w:r w:rsidRPr="00293411">
        <w:separator/>
      </w:r>
    </w:p>
  </w:endnote>
  <w:endnote w:type="continuationSeparator" w:id="0">
    <w:p w14:paraId="7C7520B6" w14:textId="77777777" w:rsidR="00D14467" w:rsidRPr="00293411" w:rsidRDefault="00D14467">
      <w:r w:rsidRPr="0029341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Lustria">
    <w:altName w:val="Calibri"/>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C3D35" w14:textId="77777777" w:rsidR="00C52A49" w:rsidRPr="00293411" w:rsidRDefault="00C52A49">
    <w:pPr>
      <w:pStyle w:val="BodyText"/>
      <w:spacing w:line="14" w:lineRule="auto"/>
    </w:pPr>
  </w:p>
  <w:p w14:paraId="55CE9C5B" w14:textId="77777777" w:rsidR="00C52A49" w:rsidRPr="00293411" w:rsidRDefault="00C52A49">
    <w:pPr>
      <w:pStyle w:val="BodyText"/>
      <w:spacing w:line="14" w:lineRule="auto"/>
    </w:pPr>
  </w:p>
  <w:p w14:paraId="31FEEA2C" w14:textId="77777777" w:rsidR="00C52A49" w:rsidRPr="00293411" w:rsidRDefault="00C52A49">
    <w:pPr>
      <w:pStyle w:val="BodyText"/>
      <w:spacing w:line="14" w:lineRule="auto"/>
    </w:pPr>
  </w:p>
  <w:p w14:paraId="5B4F5554" w14:textId="77777777" w:rsidR="00C52A49" w:rsidRPr="00293411" w:rsidRDefault="00C52A49">
    <w:pPr>
      <w:pStyle w:val="BodyText"/>
      <w:spacing w:line="14" w:lineRule="auto"/>
    </w:pPr>
  </w:p>
  <w:p w14:paraId="677EA7AD" w14:textId="77777777" w:rsidR="00C52A49" w:rsidRPr="00293411" w:rsidRDefault="00C52A49">
    <w:pPr>
      <w:pStyle w:val="BodyText"/>
      <w:spacing w:line="14" w:lineRule="auto"/>
    </w:pPr>
  </w:p>
  <w:p w14:paraId="1BB5810E" w14:textId="77777777" w:rsidR="00C52A49" w:rsidRPr="00293411" w:rsidRDefault="00C52A49">
    <w:pPr>
      <w:pStyle w:val="BodyText"/>
      <w:spacing w:line="14" w:lineRule="auto"/>
    </w:pPr>
  </w:p>
  <w:p w14:paraId="21B5200F" w14:textId="77777777" w:rsidR="00C52A49" w:rsidRPr="00293411" w:rsidRDefault="00C52A49">
    <w:pPr>
      <w:pStyle w:val="BodyText"/>
      <w:spacing w:line="14" w:lineRule="auto"/>
    </w:pPr>
  </w:p>
  <w:p w14:paraId="39365AA0" w14:textId="77777777" w:rsidR="00C52A49" w:rsidRPr="00293411" w:rsidRDefault="00C52A49">
    <w:pPr>
      <w:pStyle w:val="BodyText"/>
      <w:spacing w:line="14" w:lineRule="auto"/>
    </w:pPr>
  </w:p>
  <w:p w14:paraId="20930B73" w14:textId="77777777" w:rsidR="00C52A49" w:rsidRPr="00293411" w:rsidRDefault="00C52A49">
    <w:pPr>
      <w:pStyle w:val="BodyText"/>
      <w:spacing w:line="14" w:lineRule="auto"/>
    </w:pPr>
  </w:p>
  <w:p w14:paraId="3F0B7963" w14:textId="77777777" w:rsidR="00C52A49" w:rsidRPr="00293411" w:rsidRDefault="00C52A49">
    <w:pPr>
      <w:pStyle w:val="BodyText"/>
      <w:spacing w:line="14" w:lineRule="auto"/>
    </w:pPr>
  </w:p>
  <w:p w14:paraId="50267D86" w14:textId="77777777" w:rsidR="00C52A49" w:rsidRPr="00293411" w:rsidRDefault="00C52A49">
    <w:pPr>
      <w:pStyle w:val="BodyText"/>
      <w:spacing w:line="14" w:lineRule="auto"/>
    </w:pPr>
  </w:p>
  <w:p w14:paraId="76004E92" w14:textId="77777777" w:rsidR="00C52A49" w:rsidRPr="00293411" w:rsidRDefault="00C52A49">
    <w:pPr>
      <w:pStyle w:val="BodyText"/>
      <w:spacing w:line="14" w:lineRule="auto"/>
    </w:pPr>
  </w:p>
  <w:p w14:paraId="3423AC7B" w14:textId="77777777" w:rsidR="00C52A49" w:rsidRPr="00293411" w:rsidRDefault="00C52A49">
    <w:pPr>
      <w:pStyle w:val="BodyText"/>
      <w:spacing w:line="14" w:lineRule="auto"/>
    </w:pPr>
  </w:p>
  <w:p w14:paraId="32F2C873" w14:textId="77777777" w:rsidR="00C52A49" w:rsidRPr="00293411" w:rsidRDefault="00C52A49">
    <w:pPr>
      <w:pStyle w:val="BodyText"/>
      <w:spacing w:line="14" w:lineRule="auto"/>
    </w:pPr>
  </w:p>
  <w:p w14:paraId="60B99C1D" w14:textId="77777777" w:rsidR="00C52A49" w:rsidRPr="00293411" w:rsidRDefault="00C52A49">
    <w:pPr>
      <w:pStyle w:val="BodyText"/>
      <w:spacing w:line="14" w:lineRule="auto"/>
    </w:pPr>
  </w:p>
  <w:p w14:paraId="5F59D041" w14:textId="77777777" w:rsidR="00C52A49" w:rsidRPr="00293411" w:rsidRDefault="00C52A49">
    <w:pPr>
      <w:pStyle w:val="BodyText"/>
      <w:spacing w:line="14" w:lineRule="auto"/>
    </w:pPr>
  </w:p>
  <w:p w14:paraId="2DC505C8" w14:textId="77777777" w:rsidR="00C52A49" w:rsidRPr="00293411" w:rsidRDefault="00C52A49">
    <w:pPr>
      <w:pStyle w:val="BodyText"/>
      <w:spacing w:line="14" w:lineRule="auto"/>
    </w:pPr>
  </w:p>
  <w:p w14:paraId="7205CA48" w14:textId="77777777" w:rsidR="00C52A49" w:rsidRPr="00293411" w:rsidRDefault="00C52A49">
    <w:pPr>
      <w:pStyle w:val="BodyText"/>
      <w:spacing w:line="14" w:lineRule="auto"/>
    </w:pPr>
  </w:p>
  <w:p w14:paraId="7E48CD14" w14:textId="77777777" w:rsidR="00C52A49" w:rsidRPr="00293411" w:rsidRDefault="00C52A49">
    <w:pPr>
      <w:pStyle w:val="BodyText"/>
      <w:spacing w:line="14" w:lineRule="auto"/>
    </w:pPr>
  </w:p>
  <w:p w14:paraId="2816D31B" w14:textId="77777777" w:rsidR="00C52A49" w:rsidRPr="00293411" w:rsidRDefault="00C52A49">
    <w:pPr>
      <w:pStyle w:val="BodyText"/>
      <w:spacing w:line="14" w:lineRule="auto"/>
    </w:pPr>
  </w:p>
  <w:p w14:paraId="2FFFD040" w14:textId="77777777" w:rsidR="00C52A49" w:rsidRPr="00293411" w:rsidRDefault="00C52A49">
    <w:pPr>
      <w:pStyle w:val="BodyText"/>
      <w:spacing w:line="14" w:lineRule="auto"/>
    </w:pPr>
  </w:p>
  <w:p w14:paraId="0045A51D" w14:textId="77777777" w:rsidR="00C52A49" w:rsidRPr="00293411" w:rsidRDefault="00C52A49">
    <w:pPr>
      <w:pStyle w:val="BodyText"/>
      <w:spacing w:line="14" w:lineRule="auto"/>
    </w:pPr>
  </w:p>
  <w:p w14:paraId="3449D07B" w14:textId="77777777" w:rsidR="00C52A49" w:rsidRPr="00293411" w:rsidRDefault="00C52A49">
    <w:pPr>
      <w:pStyle w:val="BodyText"/>
      <w:spacing w:line="14" w:lineRule="auto"/>
    </w:pPr>
  </w:p>
  <w:p w14:paraId="54817B98" w14:textId="77777777" w:rsidR="00C52A49" w:rsidRPr="00293411" w:rsidRDefault="00C52A49">
    <w:pPr>
      <w:pStyle w:val="BodyText"/>
      <w:spacing w:line="14" w:lineRule="auto"/>
    </w:pPr>
  </w:p>
  <w:p w14:paraId="7A1551EC" w14:textId="77777777" w:rsidR="00C52A49" w:rsidRPr="00293411" w:rsidRDefault="00C52A49">
    <w:pPr>
      <w:pStyle w:val="BodyText"/>
      <w:spacing w:line="14" w:lineRule="auto"/>
    </w:pPr>
  </w:p>
  <w:p w14:paraId="66EABAF0" w14:textId="77777777" w:rsidR="00C52A49" w:rsidRPr="00293411" w:rsidRDefault="00C52A49">
    <w:pPr>
      <w:pStyle w:val="BodyText"/>
      <w:spacing w:line="14" w:lineRule="auto"/>
    </w:pPr>
  </w:p>
  <w:p w14:paraId="61722A86" w14:textId="77777777" w:rsidR="00FC7ACE" w:rsidRPr="00293411" w:rsidRDefault="00FC7ACE">
    <w:pPr>
      <w:pStyle w:val="BodyText"/>
      <w:spacing w:line="14" w:lineRule="auto"/>
    </w:pPr>
  </w:p>
  <w:p w14:paraId="7F2F2086" w14:textId="77777777" w:rsidR="00FC7ACE" w:rsidRPr="00293411" w:rsidRDefault="00FC7ACE">
    <w:pPr>
      <w:pStyle w:val="BodyText"/>
      <w:spacing w:line="14" w:lineRule="auto"/>
    </w:pPr>
  </w:p>
  <w:p w14:paraId="634CF08F" w14:textId="77777777" w:rsidR="00FC7ACE" w:rsidRPr="00293411" w:rsidRDefault="00FC7ACE">
    <w:pPr>
      <w:pStyle w:val="BodyText"/>
      <w:spacing w:line="14" w:lineRule="auto"/>
    </w:pPr>
  </w:p>
  <w:p w14:paraId="61DB30E4" w14:textId="77777777" w:rsidR="00FC7ACE" w:rsidRPr="00293411" w:rsidRDefault="00FC7ACE">
    <w:pPr>
      <w:pStyle w:val="BodyText"/>
      <w:spacing w:line="14" w:lineRule="auto"/>
    </w:pPr>
  </w:p>
  <w:p w14:paraId="6D7B345E" w14:textId="77777777" w:rsidR="00FC7ACE" w:rsidRPr="00293411" w:rsidRDefault="00FC7ACE">
    <w:pPr>
      <w:pStyle w:val="BodyText"/>
      <w:spacing w:line="14" w:lineRule="auto"/>
    </w:pPr>
  </w:p>
  <w:p w14:paraId="1DE62442" w14:textId="77777777" w:rsidR="00C52A49" w:rsidRPr="00293411" w:rsidRDefault="00C52A49">
    <w:pPr>
      <w:pStyle w:val="BodyText"/>
      <w:spacing w:line="14" w:lineRule="auto"/>
    </w:pPr>
  </w:p>
  <w:p w14:paraId="0E396DD4" w14:textId="77777777" w:rsidR="00C52A49" w:rsidRPr="00293411" w:rsidRDefault="00C52A49">
    <w:pPr>
      <w:pStyle w:val="BodyText"/>
      <w:spacing w:line="14" w:lineRule="auto"/>
    </w:pPr>
  </w:p>
  <w:p w14:paraId="792DCEDB" w14:textId="77777777" w:rsidR="00C52A49" w:rsidRPr="00293411" w:rsidRDefault="00C52A49">
    <w:pPr>
      <w:pStyle w:val="BodyText"/>
      <w:spacing w:line="14" w:lineRule="auto"/>
    </w:pPr>
  </w:p>
  <w:p w14:paraId="6C4F9EB6" w14:textId="77777777" w:rsidR="00C52A49" w:rsidRPr="00293411" w:rsidRDefault="00C52A49">
    <w:pPr>
      <w:pStyle w:val="BodyText"/>
      <w:spacing w:line="14" w:lineRule="auto"/>
    </w:pPr>
  </w:p>
  <w:p w14:paraId="7CBB3802" w14:textId="77777777" w:rsidR="00C52A49" w:rsidRPr="00293411" w:rsidRDefault="00C52A49">
    <w:pPr>
      <w:pStyle w:val="BodyText"/>
      <w:spacing w:line="14" w:lineRule="auto"/>
    </w:pPr>
  </w:p>
  <w:p w14:paraId="35DF12E9" w14:textId="58096652" w:rsidR="00FC7ACE" w:rsidRPr="00293411" w:rsidRDefault="00FC7ACE" w:rsidP="00FC7ACE">
    <w:pPr>
      <w:pBdr>
        <w:top w:val="nil"/>
        <w:left w:val="nil"/>
        <w:bottom w:val="nil"/>
        <w:right w:val="nil"/>
        <w:between w:val="nil"/>
      </w:pBdr>
      <w:spacing w:line="276" w:lineRule="auto"/>
      <w:rPr>
        <w:rFonts w:ascii="Book Antiqua" w:eastAsia="Book Antiqua" w:hAnsi="Book Antiqua" w:cs="Book Antiqua"/>
        <w:color w:val="000000"/>
        <w:sz w:val="18"/>
        <w:szCs w:val="18"/>
      </w:rPr>
    </w:pPr>
    <w:r w:rsidRPr="00293411">
      <w:rPr>
        <w:rFonts w:ascii="Book Antiqua" w:eastAsia="Book Antiqua" w:hAnsi="Book Antiqua" w:cs="Book Antiqua"/>
        <w:position w:val="1"/>
        <w:sz w:val="18"/>
        <w:szCs w:val="18"/>
      </w:rPr>
      <w:t>SISFO : Jurn</w:t>
    </w:r>
    <w:r w:rsidRPr="00293411">
      <w:rPr>
        <w:rFonts w:ascii="Book Antiqua" w:eastAsia="Book Antiqua" w:hAnsi="Book Antiqua" w:cs="Book Antiqua"/>
        <w:spacing w:val="1"/>
        <w:position w:val="1"/>
        <w:sz w:val="18"/>
        <w:szCs w:val="18"/>
      </w:rPr>
      <w:t>a</w:t>
    </w:r>
    <w:r w:rsidRPr="00293411">
      <w:rPr>
        <w:rFonts w:ascii="Book Antiqua" w:eastAsia="Book Antiqua" w:hAnsi="Book Antiqua" w:cs="Book Antiqua"/>
        <w:position w:val="1"/>
        <w:sz w:val="18"/>
        <w:szCs w:val="18"/>
      </w:rPr>
      <w:t>l</w:t>
    </w:r>
    <w:r w:rsidRPr="00293411">
      <w:rPr>
        <w:rFonts w:ascii="Book Antiqua" w:eastAsia="Book Antiqua" w:hAnsi="Book Antiqua" w:cs="Book Antiqua"/>
        <w:spacing w:val="-1"/>
        <w:position w:val="1"/>
        <w:sz w:val="18"/>
        <w:szCs w:val="18"/>
      </w:rPr>
      <w:t xml:space="preserve"> </w:t>
    </w:r>
    <w:r w:rsidRPr="00293411">
      <w:rPr>
        <w:rFonts w:ascii="Book Antiqua" w:eastAsia="Book Antiqua" w:hAnsi="Book Antiqua" w:cs="Book Antiqua"/>
        <w:position w:val="1"/>
        <w:sz w:val="18"/>
        <w:szCs w:val="18"/>
      </w:rPr>
      <w:t>Ilmiah</w:t>
    </w:r>
    <w:r w:rsidRPr="00293411">
      <w:rPr>
        <w:rFonts w:ascii="Book Antiqua" w:eastAsia="Book Antiqua" w:hAnsi="Book Antiqua" w:cs="Book Antiqua"/>
        <w:spacing w:val="1"/>
        <w:position w:val="1"/>
        <w:sz w:val="18"/>
        <w:szCs w:val="18"/>
      </w:rPr>
      <w:t xml:space="preserve"> S</w:t>
    </w:r>
    <w:r w:rsidRPr="00293411">
      <w:rPr>
        <w:rFonts w:ascii="Book Antiqua" w:eastAsia="Book Antiqua" w:hAnsi="Book Antiqua" w:cs="Book Antiqua"/>
        <w:position w:val="1"/>
        <w:sz w:val="18"/>
        <w:szCs w:val="18"/>
      </w:rPr>
      <w:t>i</w:t>
    </w:r>
    <w:r w:rsidRPr="00293411">
      <w:rPr>
        <w:rFonts w:ascii="Book Antiqua" w:eastAsia="Book Antiqua" w:hAnsi="Book Antiqua" w:cs="Book Antiqua"/>
        <w:spacing w:val="-1"/>
        <w:position w:val="1"/>
        <w:sz w:val="18"/>
        <w:szCs w:val="18"/>
      </w:rPr>
      <w:t>s</w:t>
    </w:r>
    <w:r w:rsidRPr="00293411">
      <w:rPr>
        <w:rFonts w:ascii="Book Antiqua" w:eastAsia="Book Antiqua" w:hAnsi="Book Antiqua" w:cs="Book Antiqua"/>
        <w:spacing w:val="1"/>
        <w:position w:val="1"/>
        <w:sz w:val="18"/>
        <w:szCs w:val="18"/>
      </w:rPr>
      <w:t>t</w:t>
    </w:r>
    <w:r w:rsidRPr="00293411">
      <w:rPr>
        <w:rFonts w:ascii="Book Antiqua" w:eastAsia="Book Antiqua" w:hAnsi="Book Antiqua" w:cs="Book Antiqua"/>
        <w:spacing w:val="2"/>
        <w:position w:val="1"/>
        <w:sz w:val="18"/>
        <w:szCs w:val="18"/>
      </w:rPr>
      <w:t>e</w:t>
    </w:r>
    <w:r w:rsidRPr="00293411">
      <w:rPr>
        <w:rFonts w:ascii="Book Antiqua" w:eastAsia="Book Antiqua" w:hAnsi="Book Antiqua" w:cs="Book Antiqua"/>
        <w:position w:val="1"/>
        <w:sz w:val="18"/>
        <w:szCs w:val="18"/>
      </w:rPr>
      <w:t xml:space="preserve">m </w:t>
    </w:r>
    <w:r w:rsidRPr="00293411">
      <w:rPr>
        <w:rFonts w:ascii="Book Antiqua" w:eastAsia="Book Antiqua" w:hAnsi="Book Antiqua" w:cs="Book Antiqua"/>
        <w:spacing w:val="-1"/>
        <w:position w:val="1"/>
        <w:sz w:val="18"/>
        <w:szCs w:val="18"/>
      </w:rPr>
      <w:t>In</w:t>
    </w:r>
    <w:r w:rsidRPr="00293411">
      <w:rPr>
        <w:rFonts w:ascii="Book Antiqua" w:eastAsia="Book Antiqua" w:hAnsi="Book Antiqua" w:cs="Book Antiqua"/>
        <w:position w:val="1"/>
        <w:sz w:val="18"/>
        <w:szCs w:val="18"/>
      </w:rPr>
      <w:t>f</w:t>
    </w:r>
    <w:r w:rsidRPr="00293411">
      <w:rPr>
        <w:rFonts w:ascii="Book Antiqua" w:eastAsia="Book Antiqua" w:hAnsi="Book Antiqua" w:cs="Book Antiqua"/>
        <w:spacing w:val="2"/>
        <w:position w:val="1"/>
        <w:sz w:val="18"/>
        <w:szCs w:val="18"/>
      </w:rPr>
      <w:t>o</w:t>
    </w:r>
    <w:r w:rsidRPr="00293411">
      <w:rPr>
        <w:rFonts w:ascii="Book Antiqua" w:eastAsia="Book Antiqua" w:hAnsi="Book Antiqua" w:cs="Book Antiqua"/>
        <w:spacing w:val="-3"/>
        <w:position w:val="1"/>
        <w:sz w:val="18"/>
        <w:szCs w:val="18"/>
      </w:rPr>
      <w:t>r</w:t>
    </w:r>
    <w:r w:rsidRPr="00293411">
      <w:rPr>
        <w:rFonts w:ascii="Book Antiqua" w:eastAsia="Book Antiqua" w:hAnsi="Book Antiqua" w:cs="Book Antiqua"/>
        <w:spacing w:val="1"/>
        <w:position w:val="1"/>
        <w:sz w:val="18"/>
        <w:szCs w:val="18"/>
      </w:rPr>
      <w:t>m</w:t>
    </w:r>
    <w:r w:rsidRPr="00293411">
      <w:rPr>
        <w:rFonts w:ascii="Book Antiqua" w:eastAsia="Book Antiqua" w:hAnsi="Book Antiqua" w:cs="Book Antiqua"/>
        <w:spacing w:val="2"/>
        <w:position w:val="1"/>
        <w:sz w:val="18"/>
        <w:szCs w:val="18"/>
      </w:rPr>
      <w:t>a</w:t>
    </w:r>
    <w:r w:rsidRPr="00293411">
      <w:rPr>
        <w:rFonts w:ascii="Book Antiqua" w:eastAsia="Book Antiqua" w:hAnsi="Book Antiqua" w:cs="Book Antiqua"/>
        <w:position w:val="1"/>
        <w:sz w:val="18"/>
        <w:szCs w:val="18"/>
      </w:rPr>
      <w:t>si</w:t>
    </w:r>
    <w:r w:rsidRPr="00293411">
      <w:rPr>
        <w:rFonts w:ascii="Book Antiqua" w:eastAsia="Book Antiqua" w:hAnsi="Book Antiqua" w:cs="Book Antiqua"/>
        <w:spacing w:val="-2"/>
        <w:position w:val="1"/>
        <w:sz w:val="18"/>
        <w:szCs w:val="18"/>
      </w:rPr>
      <w:t xml:space="preserve">. </w:t>
    </w:r>
    <w:r w:rsidRPr="00293411">
      <w:rPr>
        <w:rFonts w:ascii="Book Antiqua" w:eastAsia="Book Antiqua" w:hAnsi="Book Antiqua" w:cs="Book Antiqua"/>
        <w:color w:val="000000"/>
        <w:sz w:val="18"/>
        <w:szCs w:val="18"/>
      </w:rPr>
      <w:t xml:space="preserve">Vol </w:t>
    </w:r>
    <w:r w:rsidR="00766582">
      <w:rPr>
        <w:rFonts w:ascii="Book Antiqua" w:eastAsia="Book Antiqua" w:hAnsi="Book Antiqua" w:cs="Book Antiqua"/>
        <w:color w:val="000000"/>
        <w:sz w:val="18"/>
        <w:szCs w:val="18"/>
      </w:rPr>
      <w:t>9</w:t>
    </w:r>
    <w:r w:rsidRPr="00293411">
      <w:rPr>
        <w:rFonts w:ascii="Book Antiqua" w:eastAsia="Book Antiqua" w:hAnsi="Book Antiqua" w:cs="Book Antiqua"/>
        <w:color w:val="000000"/>
        <w:sz w:val="18"/>
        <w:szCs w:val="18"/>
      </w:rPr>
      <w:t>, No 2 (2025)</w:t>
    </w:r>
  </w:p>
  <w:p w14:paraId="2FF49CB4" w14:textId="64A6053A" w:rsidR="009404D4" w:rsidRPr="00293411" w:rsidRDefault="00792750">
    <w:pPr>
      <w:pStyle w:val="BodyText"/>
      <w:spacing w:line="14" w:lineRule="auto"/>
    </w:pPr>
    <w:r w:rsidRPr="00293411">
      <mc:AlternateContent>
        <mc:Choice Requires="wps">
          <w:drawing>
            <wp:anchor distT="0" distB="0" distL="0" distR="0" simplePos="0" relativeHeight="487414272" behindDoc="1" locked="0" layoutInCell="1" allowOverlap="1" wp14:anchorId="789A6B90" wp14:editId="5C9032B8">
              <wp:simplePos x="0" y="0"/>
              <wp:positionH relativeFrom="page">
                <wp:posOffset>3630386</wp:posOffset>
              </wp:positionH>
              <wp:positionV relativeFrom="page">
                <wp:posOffset>8294914</wp:posOffset>
              </wp:positionV>
              <wp:extent cx="293914" cy="21209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3914" cy="212090"/>
                      </a:xfrm>
                      <a:prstGeom prst="rect">
                        <a:avLst/>
                      </a:prstGeom>
                    </wps:spPr>
                    <wps:txbx>
                      <w:txbxContent>
                        <w:p w14:paraId="4631B07B" w14:textId="77777777" w:rsidR="009404D4" w:rsidRPr="00293411" w:rsidRDefault="00293411">
                          <w:pPr>
                            <w:pStyle w:val="BodyText"/>
                            <w:spacing w:before="16"/>
                            <w:ind w:left="20"/>
                          </w:pPr>
                          <w:r w:rsidRPr="00293411">
                            <w:rPr>
                              <w:spacing w:val="-5"/>
                            </w:rPr>
                            <w:fldChar w:fldCharType="begin"/>
                          </w:r>
                          <w:r w:rsidRPr="00293411">
                            <w:rPr>
                              <w:spacing w:val="-5"/>
                            </w:rPr>
                            <w:instrText xml:space="preserve"> PAGE </w:instrText>
                          </w:r>
                          <w:r w:rsidRPr="00293411">
                            <w:rPr>
                              <w:spacing w:val="-5"/>
                            </w:rPr>
                            <w:fldChar w:fldCharType="separate"/>
                          </w:r>
                          <w:r w:rsidRPr="00293411">
                            <w:rPr>
                              <w:spacing w:val="-5"/>
                            </w:rPr>
                            <w:t>1</w:t>
                          </w:r>
                          <w:r w:rsidRPr="00293411">
                            <w:rPr>
                              <w:spacing w:val="-5"/>
                            </w:rPr>
                            <w:t>0</w:t>
                          </w:r>
                          <w:r w:rsidRPr="00293411">
                            <w:rPr>
                              <w:spacing w:val="-5"/>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89A6B90" id="_x0000_t202" coordsize="21600,21600" o:spt="202" path="m,l,21600r21600,l21600,xe">
              <v:stroke joinstyle="miter"/>
              <v:path gradientshapeok="t" o:connecttype="rect"/>
            </v:shapetype>
            <v:shape id="Textbox 3" o:spid="_x0000_s1027" type="#_x0000_t202" style="position:absolute;margin-left:285.85pt;margin-top:653.15pt;width:23.15pt;height:16.7pt;z-index:-159022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" filled="f" stroked="f">
              <v:textbox inset="0,0,0,0">
                <w:txbxContent>
                  <w:p w14:paraId="4631B07B" w14:textId="77777777" w:rsidR="009404D4" w:rsidRPr="00293411" w:rsidRDefault="00293411">
                    <w:pPr>
                      <w:pStyle w:val="BodyText"/>
                      <w:spacing w:before="16"/>
                      <w:ind w:left="20"/>
                    </w:pPr>
                    <w:r w:rsidRPr="00293411">
                      <w:rPr>
                        <w:spacing w:val="-5"/>
                      </w:rPr>
                      <w:fldChar w:fldCharType="begin"/>
                    </w:r>
                    <w:r w:rsidRPr="00293411">
                      <w:rPr>
                        <w:spacing w:val="-5"/>
                      </w:rPr>
                      <w:instrText xml:space="preserve"> PAGE </w:instrText>
                    </w:r>
                    <w:r w:rsidRPr="00293411">
                      <w:rPr>
                        <w:spacing w:val="-5"/>
                      </w:rPr>
                      <w:fldChar w:fldCharType="separate"/>
                    </w:r>
                    <w:r w:rsidRPr="00293411">
                      <w:rPr>
                        <w:spacing w:val="-5"/>
                      </w:rPr>
                      <w:t>1</w:t>
                    </w:r>
                    <w:r w:rsidRPr="00293411">
                      <w:rPr>
                        <w:spacing w:val="-5"/>
                      </w:rPr>
                      <w:t>0</w:t>
                    </w:r>
                    <w:r w:rsidRPr="00293411">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05DE2" w14:textId="77777777" w:rsidR="00D14467" w:rsidRPr="00293411" w:rsidRDefault="00D14467">
      <w:r w:rsidRPr="00293411">
        <w:separator/>
      </w:r>
    </w:p>
  </w:footnote>
  <w:footnote w:type="continuationSeparator" w:id="0">
    <w:p w14:paraId="0FDF1200" w14:textId="77777777" w:rsidR="00D14467" w:rsidRPr="00293411" w:rsidRDefault="00D14467">
      <w:r w:rsidRPr="0029341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8558D" w14:textId="77777777" w:rsidR="009404D4" w:rsidRPr="00293411" w:rsidRDefault="00293411">
    <w:pPr>
      <w:pStyle w:val="BodyText"/>
      <w:spacing w:line="14" w:lineRule="auto"/>
    </w:pPr>
    <w:r w:rsidRPr="00293411">
      <mc:AlternateContent>
        <mc:Choice Requires="wps">
          <w:drawing>
            <wp:anchor distT="0" distB="0" distL="0" distR="0" simplePos="0" relativeHeight="487413248" behindDoc="1" locked="0" layoutInCell="1" allowOverlap="1" wp14:anchorId="23EAC4B3" wp14:editId="0088C945">
              <wp:simplePos x="0" y="0"/>
              <wp:positionH relativeFrom="page">
                <wp:posOffset>898956</wp:posOffset>
              </wp:positionH>
              <wp:positionV relativeFrom="page">
                <wp:posOffset>435345</wp:posOffset>
              </wp:positionV>
              <wp:extent cx="3636010" cy="1651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36010" cy="165100"/>
                      </a:xfrm>
                      <a:prstGeom prst="rect">
                        <a:avLst/>
                      </a:prstGeom>
                    </wps:spPr>
                    <wps:txbx>
                      <w:txbxContent>
                        <w:p w14:paraId="1F80C527" w14:textId="77777777" w:rsidR="009404D4" w:rsidRPr="00293411" w:rsidRDefault="00293411">
                          <w:pPr>
                            <w:spacing w:before="17"/>
                            <w:ind w:left="20"/>
                            <w:rPr>
                              <w:sz w:val="18"/>
                            </w:rPr>
                          </w:pPr>
                          <w:r w:rsidRPr="00293411">
                            <w:rPr>
                              <w:sz w:val="18"/>
                            </w:rPr>
                            <w:t>SISFO</w:t>
                          </w:r>
                          <w:r w:rsidRPr="00293411">
                            <w:rPr>
                              <w:spacing w:val="8"/>
                              <w:sz w:val="18"/>
                            </w:rPr>
                            <w:t xml:space="preserve"> </w:t>
                          </w:r>
                          <w:r w:rsidRPr="00293411">
                            <w:rPr>
                              <w:sz w:val="18"/>
                            </w:rPr>
                            <w:t>:</w:t>
                          </w:r>
                          <w:r w:rsidRPr="00293411">
                            <w:rPr>
                              <w:spacing w:val="11"/>
                              <w:sz w:val="18"/>
                            </w:rPr>
                            <w:t xml:space="preserve"> </w:t>
                          </w:r>
                          <w:r w:rsidRPr="00293411">
                            <w:rPr>
                              <w:sz w:val="18"/>
                            </w:rPr>
                            <w:t>Jurnal</w:t>
                          </w:r>
                          <w:r w:rsidRPr="00293411">
                            <w:rPr>
                              <w:spacing w:val="9"/>
                              <w:sz w:val="18"/>
                            </w:rPr>
                            <w:t xml:space="preserve"> </w:t>
                          </w:r>
                          <w:r w:rsidRPr="00293411">
                            <w:rPr>
                              <w:sz w:val="18"/>
                            </w:rPr>
                            <w:t>Ilmiah</w:t>
                          </w:r>
                          <w:r w:rsidRPr="00293411">
                            <w:rPr>
                              <w:spacing w:val="8"/>
                              <w:sz w:val="18"/>
                            </w:rPr>
                            <w:t xml:space="preserve"> </w:t>
                          </w:r>
                          <w:r w:rsidRPr="00293411">
                            <w:rPr>
                              <w:sz w:val="18"/>
                            </w:rPr>
                            <w:t>Sistem</w:t>
                          </w:r>
                          <w:r w:rsidRPr="00293411">
                            <w:rPr>
                              <w:spacing w:val="11"/>
                              <w:sz w:val="18"/>
                            </w:rPr>
                            <w:t xml:space="preserve"> </w:t>
                          </w:r>
                          <w:r w:rsidRPr="00293411">
                            <w:rPr>
                              <w:sz w:val="18"/>
                            </w:rPr>
                            <w:t>Informasi</w:t>
                          </w:r>
                          <w:r w:rsidRPr="00293411">
                            <w:rPr>
                              <w:spacing w:val="9"/>
                              <w:sz w:val="18"/>
                            </w:rPr>
                            <w:t xml:space="preserve"> </w:t>
                          </w:r>
                          <w:r w:rsidRPr="00293411">
                            <w:rPr>
                              <w:sz w:val="18"/>
                            </w:rPr>
                            <w:t>ISSN</w:t>
                          </w:r>
                          <w:r w:rsidRPr="00293411">
                            <w:rPr>
                              <w:spacing w:val="11"/>
                              <w:sz w:val="18"/>
                            </w:rPr>
                            <w:t xml:space="preserve"> </w:t>
                          </w:r>
                          <w:r w:rsidRPr="00293411">
                            <w:rPr>
                              <w:sz w:val="18"/>
                            </w:rPr>
                            <w:t>P</w:t>
                          </w:r>
                          <w:r w:rsidRPr="00293411">
                            <w:rPr>
                              <w:spacing w:val="4"/>
                              <w:sz w:val="18"/>
                            </w:rPr>
                            <w:t xml:space="preserve"> </w:t>
                          </w:r>
                          <w:r w:rsidRPr="00293411">
                            <w:rPr>
                              <w:sz w:val="18"/>
                            </w:rPr>
                            <w:t>:</w:t>
                          </w:r>
                          <w:r w:rsidRPr="00293411">
                            <w:rPr>
                              <w:spacing w:val="11"/>
                              <w:sz w:val="18"/>
                            </w:rPr>
                            <w:t xml:space="preserve"> </w:t>
                          </w:r>
                          <w:r w:rsidRPr="00293411">
                            <w:rPr>
                              <w:sz w:val="18"/>
                            </w:rPr>
                            <w:t>2598-599X;</w:t>
                          </w:r>
                          <w:r w:rsidRPr="00293411">
                            <w:rPr>
                              <w:spacing w:val="6"/>
                              <w:sz w:val="18"/>
                            </w:rPr>
                            <w:t xml:space="preserve"> </w:t>
                          </w:r>
                          <w:r w:rsidRPr="00293411">
                            <w:rPr>
                              <w:sz w:val="18"/>
                            </w:rPr>
                            <w:t>E:</w:t>
                          </w:r>
                          <w:r w:rsidRPr="00293411">
                            <w:rPr>
                              <w:spacing w:val="6"/>
                              <w:sz w:val="18"/>
                            </w:rPr>
                            <w:t xml:space="preserve"> </w:t>
                          </w:r>
                          <w:r w:rsidRPr="00293411">
                            <w:rPr>
                              <w:sz w:val="18"/>
                            </w:rPr>
                            <w:t>2599-</w:t>
                          </w:r>
                          <w:r w:rsidRPr="00293411">
                            <w:rPr>
                              <w:spacing w:val="-4"/>
                              <w:sz w:val="18"/>
                            </w:rPr>
                            <w:t>0330</w:t>
                          </w:r>
                        </w:p>
                      </w:txbxContent>
                    </wps:txbx>
                    <wps:bodyPr wrap="square" lIns="0" tIns="0" rIns="0" bIns="0" rtlCol="0">
                      <a:noAutofit/>
                    </wps:bodyPr>
                  </wps:wsp>
                </a:graphicData>
              </a:graphic>
            </wp:anchor>
          </w:drawing>
        </mc:Choice>
        <mc:Fallback>
          <w:pict>
            <v:shapetype w14:anchorId="23EAC4B3" id="_x0000_t202" coordsize="21600,21600" o:spt="202" path="m,l,21600r21600,l21600,xe">
              <v:stroke joinstyle="miter"/>
              <v:path gradientshapeok="t" o:connecttype="rect"/>
            </v:shapetype>
            <v:shape id="Textbox 1" o:spid="_x0000_s1026" type="#_x0000_t202" style="position:absolute;margin-left:70.8pt;margin-top:34.3pt;width:286.3pt;height:13pt;z-index:-15903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" filled="f" stroked="f">
              <v:textbox inset="0,0,0,0">
                <w:txbxContent>
                  <w:p w14:paraId="1F80C527" w14:textId="77777777" w:rsidR="009404D4" w:rsidRPr="00293411" w:rsidRDefault="00293411">
                    <w:pPr>
                      <w:spacing w:before="17"/>
                      <w:ind w:left="20"/>
                      <w:rPr>
                        <w:sz w:val="18"/>
                      </w:rPr>
                    </w:pPr>
                    <w:r w:rsidRPr="00293411">
                      <w:rPr>
                        <w:sz w:val="18"/>
                      </w:rPr>
                      <w:t>SISFO</w:t>
                    </w:r>
                    <w:r w:rsidRPr="00293411">
                      <w:rPr>
                        <w:spacing w:val="8"/>
                        <w:sz w:val="18"/>
                      </w:rPr>
                      <w:t xml:space="preserve"> </w:t>
                    </w:r>
                    <w:r w:rsidRPr="00293411">
                      <w:rPr>
                        <w:sz w:val="18"/>
                      </w:rPr>
                      <w:t>:</w:t>
                    </w:r>
                    <w:r w:rsidRPr="00293411">
                      <w:rPr>
                        <w:spacing w:val="11"/>
                        <w:sz w:val="18"/>
                      </w:rPr>
                      <w:t xml:space="preserve"> </w:t>
                    </w:r>
                    <w:r w:rsidRPr="00293411">
                      <w:rPr>
                        <w:sz w:val="18"/>
                      </w:rPr>
                      <w:t>Jurnal</w:t>
                    </w:r>
                    <w:r w:rsidRPr="00293411">
                      <w:rPr>
                        <w:spacing w:val="9"/>
                        <w:sz w:val="18"/>
                      </w:rPr>
                      <w:t xml:space="preserve"> </w:t>
                    </w:r>
                    <w:r w:rsidRPr="00293411">
                      <w:rPr>
                        <w:sz w:val="18"/>
                      </w:rPr>
                      <w:t>Ilmiah</w:t>
                    </w:r>
                    <w:r w:rsidRPr="00293411">
                      <w:rPr>
                        <w:spacing w:val="8"/>
                        <w:sz w:val="18"/>
                      </w:rPr>
                      <w:t xml:space="preserve"> </w:t>
                    </w:r>
                    <w:r w:rsidRPr="00293411">
                      <w:rPr>
                        <w:sz w:val="18"/>
                      </w:rPr>
                      <w:t>Sistem</w:t>
                    </w:r>
                    <w:r w:rsidRPr="00293411">
                      <w:rPr>
                        <w:spacing w:val="11"/>
                        <w:sz w:val="18"/>
                      </w:rPr>
                      <w:t xml:space="preserve"> </w:t>
                    </w:r>
                    <w:r w:rsidRPr="00293411">
                      <w:rPr>
                        <w:sz w:val="18"/>
                      </w:rPr>
                      <w:t>Informasi</w:t>
                    </w:r>
                    <w:r w:rsidRPr="00293411">
                      <w:rPr>
                        <w:spacing w:val="9"/>
                        <w:sz w:val="18"/>
                      </w:rPr>
                      <w:t xml:space="preserve"> </w:t>
                    </w:r>
                    <w:r w:rsidRPr="00293411">
                      <w:rPr>
                        <w:sz w:val="18"/>
                      </w:rPr>
                      <w:t>ISSN</w:t>
                    </w:r>
                    <w:r w:rsidRPr="00293411">
                      <w:rPr>
                        <w:spacing w:val="11"/>
                        <w:sz w:val="18"/>
                      </w:rPr>
                      <w:t xml:space="preserve"> </w:t>
                    </w:r>
                    <w:r w:rsidRPr="00293411">
                      <w:rPr>
                        <w:sz w:val="18"/>
                      </w:rPr>
                      <w:t>P</w:t>
                    </w:r>
                    <w:r w:rsidRPr="00293411">
                      <w:rPr>
                        <w:spacing w:val="4"/>
                        <w:sz w:val="18"/>
                      </w:rPr>
                      <w:t xml:space="preserve"> </w:t>
                    </w:r>
                    <w:r w:rsidRPr="00293411">
                      <w:rPr>
                        <w:sz w:val="18"/>
                      </w:rPr>
                      <w:t>:</w:t>
                    </w:r>
                    <w:r w:rsidRPr="00293411">
                      <w:rPr>
                        <w:spacing w:val="11"/>
                        <w:sz w:val="18"/>
                      </w:rPr>
                      <w:t xml:space="preserve"> </w:t>
                    </w:r>
                    <w:r w:rsidRPr="00293411">
                      <w:rPr>
                        <w:sz w:val="18"/>
                      </w:rPr>
                      <w:t>2598-599X;</w:t>
                    </w:r>
                    <w:r w:rsidRPr="00293411">
                      <w:rPr>
                        <w:spacing w:val="6"/>
                        <w:sz w:val="18"/>
                      </w:rPr>
                      <w:t xml:space="preserve"> </w:t>
                    </w:r>
                    <w:r w:rsidRPr="00293411">
                      <w:rPr>
                        <w:sz w:val="18"/>
                      </w:rPr>
                      <w:t>E:</w:t>
                    </w:r>
                    <w:r w:rsidRPr="00293411">
                      <w:rPr>
                        <w:spacing w:val="6"/>
                        <w:sz w:val="18"/>
                      </w:rPr>
                      <w:t xml:space="preserve"> </w:t>
                    </w:r>
                    <w:r w:rsidRPr="00293411">
                      <w:rPr>
                        <w:sz w:val="18"/>
                      </w:rPr>
                      <w:t>2599-</w:t>
                    </w:r>
                    <w:r w:rsidRPr="00293411">
                      <w:rPr>
                        <w:spacing w:val="-4"/>
                        <w:sz w:val="18"/>
                      </w:rPr>
                      <w:t>0330</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251EB"/>
    <w:multiLevelType w:val="hybridMultilevel"/>
    <w:tmpl w:val="B2587748"/>
    <w:lvl w:ilvl="0" w:tplc="3809000F">
      <w:start w:val="1"/>
      <w:numFmt w:val="decimal"/>
      <w:lvlText w:val="%1."/>
      <w:lvlJc w:val="left"/>
      <w:pPr>
        <w:ind w:left="1056" w:hanging="360"/>
      </w:pPr>
    </w:lvl>
    <w:lvl w:ilvl="1" w:tplc="38090019" w:tentative="1">
      <w:start w:val="1"/>
      <w:numFmt w:val="lowerLetter"/>
      <w:lvlText w:val="%2."/>
      <w:lvlJc w:val="left"/>
      <w:pPr>
        <w:ind w:left="1776" w:hanging="360"/>
      </w:pPr>
    </w:lvl>
    <w:lvl w:ilvl="2" w:tplc="3809001B" w:tentative="1">
      <w:start w:val="1"/>
      <w:numFmt w:val="lowerRoman"/>
      <w:lvlText w:val="%3."/>
      <w:lvlJc w:val="right"/>
      <w:pPr>
        <w:ind w:left="2496" w:hanging="180"/>
      </w:pPr>
    </w:lvl>
    <w:lvl w:ilvl="3" w:tplc="3809000F" w:tentative="1">
      <w:start w:val="1"/>
      <w:numFmt w:val="decimal"/>
      <w:lvlText w:val="%4."/>
      <w:lvlJc w:val="left"/>
      <w:pPr>
        <w:ind w:left="3216" w:hanging="360"/>
      </w:pPr>
    </w:lvl>
    <w:lvl w:ilvl="4" w:tplc="38090019" w:tentative="1">
      <w:start w:val="1"/>
      <w:numFmt w:val="lowerLetter"/>
      <w:lvlText w:val="%5."/>
      <w:lvlJc w:val="left"/>
      <w:pPr>
        <w:ind w:left="3936" w:hanging="360"/>
      </w:pPr>
    </w:lvl>
    <w:lvl w:ilvl="5" w:tplc="3809001B" w:tentative="1">
      <w:start w:val="1"/>
      <w:numFmt w:val="lowerRoman"/>
      <w:lvlText w:val="%6."/>
      <w:lvlJc w:val="right"/>
      <w:pPr>
        <w:ind w:left="4656" w:hanging="180"/>
      </w:pPr>
    </w:lvl>
    <w:lvl w:ilvl="6" w:tplc="3809000F" w:tentative="1">
      <w:start w:val="1"/>
      <w:numFmt w:val="decimal"/>
      <w:lvlText w:val="%7."/>
      <w:lvlJc w:val="left"/>
      <w:pPr>
        <w:ind w:left="5376" w:hanging="360"/>
      </w:pPr>
    </w:lvl>
    <w:lvl w:ilvl="7" w:tplc="38090019" w:tentative="1">
      <w:start w:val="1"/>
      <w:numFmt w:val="lowerLetter"/>
      <w:lvlText w:val="%8."/>
      <w:lvlJc w:val="left"/>
      <w:pPr>
        <w:ind w:left="6096" w:hanging="360"/>
      </w:pPr>
    </w:lvl>
    <w:lvl w:ilvl="8" w:tplc="3809001B" w:tentative="1">
      <w:start w:val="1"/>
      <w:numFmt w:val="lowerRoman"/>
      <w:lvlText w:val="%9."/>
      <w:lvlJc w:val="right"/>
      <w:pPr>
        <w:ind w:left="6816" w:hanging="180"/>
      </w:pPr>
    </w:lvl>
  </w:abstractNum>
  <w:abstractNum w:abstractNumId="1" w15:restartNumberingAfterBreak="0">
    <w:nsid w:val="05636064"/>
    <w:multiLevelType w:val="hybridMultilevel"/>
    <w:tmpl w:val="CA1412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0225DA"/>
    <w:multiLevelType w:val="hybridMultilevel"/>
    <w:tmpl w:val="A31291B8"/>
    <w:lvl w:ilvl="0" w:tplc="7E4EE8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F75F75"/>
    <w:multiLevelType w:val="hybridMultilevel"/>
    <w:tmpl w:val="B68E1172"/>
    <w:lvl w:ilvl="0" w:tplc="DA2C5CA0">
      <w:start w:val="1"/>
      <w:numFmt w:val="decimal"/>
      <w:lvlText w:val="%1.1"/>
      <w:lvlJc w:val="left"/>
      <w:pPr>
        <w:ind w:left="1056" w:hanging="360"/>
      </w:pPr>
      <w:rPr>
        <w:rFonts w:hint="default"/>
      </w:rPr>
    </w:lvl>
    <w:lvl w:ilvl="1" w:tplc="38090019" w:tentative="1">
      <w:start w:val="1"/>
      <w:numFmt w:val="lowerLetter"/>
      <w:lvlText w:val="%2."/>
      <w:lvlJc w:val="left"/>
      <w:pPr>
        <w:ind w:left="1776" w:hanging="360"/>
      </w:pPr>
    </w:lvl>
    <w:lvl w:ilvl="2" w:tplc="3809001B" w:tentative="1">
      <w:start w:val="1"/>
      <w:numFmt w:val="lowerRoman"/>
      <w:lvlText w:val="%3."/>
      <w:lvlJc w:val="right"/>
      <w:pPr>
        <w:ind w:left="2496" w:hanging="180"/>
      </w:pPr>
    </w:lvl>
    <w:lvl w:ilvl="3" w:tplc="3809000F" w:tentative="1">
      <w:start w:val="1"/>
      <w:numFmt w:val="decimal"/>
      <w:lvlText w:val="%4."/>
      <w:lvlJc w:val="left"/>
      <w:pPr>
        <w:ind w:left="3216" w:hanging="360"/>
      </w:pPr>
    </w:lvl>
    <w:lvl w:ilvl="4" w:tplc="38090019" w:tentative="1">
      <w:start w:val="1"/>
      <w:numFmt w:val="lowerLetter"/>
      <w:lvlText w:val="%5."/>
      <w:lvlJc w:val="left"/>
      <w:pPr>
        <w:ind w:left="3936" w:hanging="360"/>
      </w:pPr>
    </w:lvl>
    <w:lvl w:ilvl="5" w:tplc="3809001B" w:tentative="1">
      <w:start w:val="1"/>
      <w:numFmt w:val="lowerRoman"/>
      <w:lvlText w:val="%6."/>
      <w:lvlJc w:val="right"/>
      <w:pPr>
        <w:ind w:left="4656" w:hanging="180"/>
      </w:pPr>
    </w:lvl>
    <w:lvl w:ilvl="6" w:tplc="3809000F" w:tentative="1">
      <w:start w:val="1"/>
      <w:numFmt w:val="decimal"/>
      <w:lvlText w:val="%7."/>
      <w:lvlJc w:val="left"/>
      <w:pPr>
        <w:ind w:left="5376" w:hanging="360"/>
      </w:pPr>
    </w:lvl>
    <w:lvl w:ilvl="7" w:tplc="38090019" w:tentative="1">
      <w:start w:val="1"/>
      <w:numFmt w:val="lowerLetter"/>
      <w:lvlText w:val="%8."/>
      <w:lvlJc w:val="left"/>
      <w:pPr>
        <w:ind w:left="6096" w:hanging="360"/>
      </w:pPr>
    </w:lvl>
    <w:lvl w:ilvl="8" w:tplc="3809001B" w:tentative="1">
      <w:start w:val="1"/>
      <w:numFmt w:val="lowerRoman"/>
      <w:lvlText w:val="%9."/>
      <w:lvlJc w:val="right"/>
      <w:pPr>
        <w:ind w:left="6816" w:hanging="180"/>
      </w:pPr>
    </w:lvl>
  </w:abstractNum>
  <w:abstractNum w:abstractNumId="4" w15:restartNumberingAfterBreak="0">
    <w:nsid w:val="16D77675"/>
    <w:multiLevelType w:val="hybridMultilevel"/>
    <w:tmpl w:val="7D328D6E"/>
    <w:lvl w:ilvl="0" w:tplc="935A7698">
      <w:start w:val="1"/>
      <w:numFmt w:val="decimal"/>
      <w:lvlText w:val="2.%1"/>
      <w:lvlJc w:val="left"/>
      <w:pPr>
        <w:ind w:left="1056" w:hanging="360"/>
      </w:pPr>
      <w:rPr>
        <w:rFonts w:hint="default"/>
      </w:rPr>
    </w:lvl>
    <w:lvl w:ilvl="1" w:tplc="38090019" w:tentative="1">
      <w:start w:val="1"/>
      <w:numFmt w:val="lowerLetter"/>
      <w:lvlText w:val="%2."/>
      <w:lvlJc w:val="left"/>
      <w:pPr>
        <w:ind w:left="1776" w:hanging="360"/>
      </w:pPr>
    </w:lvl>
    <w:lvl w:ilvl="2" w:tplc="3809001B" w:tentative="1">
      <w:start w:val="1"/>
      <w:numFmt w:val="lowerRoman"/>
      <w:lvlText w:val="%3."/>
      <w:lvlJc w:val="right"/>
      <w:pPr>
        <w:ind w:left="2496" w:hanging="180"/>
      </w:pPr>
    </w:lvl>
    <w:lvl w:ilvl="3" w:tplc="3809000F" w:tentative="1">
      <w:start w:val="1"/>
      <w:numFmt w:val="decimal"/>
      <w:lvlText w:val="%4."/>
      <w:lvlJc w:val="left"/>
      <w:pPr>
        <w:ind w:left="3216" w:hanging="360"/>
      </w:pPr>
    </w:lvl>
    <w:lvl w:ilvl="4" w:tplc="38090019" w:tentative="1">
      <w:start w:val="1"/>
      <w:numFmt w:val="lowerLetter"/>
      <w:lvlText w:val="%5."/>
      <w:lvlJc w:val="left"/>
      <w:pPr>
        <w:ind w:left="3936" w:hanging="360"/>
      </w:pPr>
    </w:lvl>
    <w:lvl w:ilvl="5" w:tplc="3809001B" w:tentative="1">
      <w:start w:val="1"/>
      <w:numFmt w:val="lowerRoman"/>
      <w:lvlText w:val="%6."/>
      <w:lvlJc w:val="right"/>
      <w:pPr>
        <w:ind w:left="4656" w:hanging="180"/>
      </w:pPr>
    </w:lvl>
    <w:lvl w:ilvl="6" w:tplc="3809000F" w:tentative="1">
      <w:start w:val="1"/>
      <w:numFmt w:val="decimal"/>
      <w:lvlText w:val="%7."/>
      <w:lvlJc w:val="left"/>
      <w:pPr>
        <w:ind w:left="5376" w:hanging="360"/>
      </w:pPr>
    </w:lvl>
    <w:lvl w:ilvl="7" w:tplc="38090019" w:tentative="1">
      <w:start w:val="1"/>
      <w:numFmt w:val="lowerLetter"/>
      <w:lvlText w:val="%8."/>
      <w:lvlJc w:val="left"/>
      <w:pPr>
        <w:ind w:left="6096" w:hanging="360"/>
      </w:pPr>
    </w:lvl>
    <w:lvl w:ilvl="8" w:tplc="3809001B" w:tentative="1">
      <w:start w:val="1"/>
      <w:numFmt w:val="lowerRoman"/>
      <w:lvlText w:val="%9."/>
      <w:lvlJc w:val="right"/>
      <w:pPr>
        <w:ind w:left="6816" w:hanging="180"/>
      </w:pPr>
    </w:lvl>
  </w:abstractNum>
  <w:abstractNum w:abstractNumId="5" w15:restartNumberingAfterBreak="0">
    <w:nsid w:val="1B885EAD"/>
    <w:multiLevelType w:val="hybridMultilevel"/>
    <w:tmpl w:val="C4429A18"/>
    <w:lvl w:ilvl="0" w:tplc="29E0E16A">
      <w:start w:val="1"/>
      <w:numFmt w:val="upperLetter"/>
      <w:lvlText w:val="%1."/>
      <w:lvlJc w:val="left"/>
      <w:pPr>
        <w:ind w:left="1057" w:hanging="721"/>
      </w:pPr>
      <w:rPr>
        <w:rFonts w:ascii="Palatino Linotype" w:eastAsia="Palatino Linotype" w:hAnsi="Palatino Linotype" w:cs="Palatino Linotype" w:hint="default"/>
        <w:b/>
        <w:bCs/>
        <w:i w:val="0"/>
        <w:iCs w:val="0"/>
        <w:spacing w:val="0"/>
        <w:w w:val="100"/>
        <w:sz w:val="20"/>
        <w:szCs w:val="20"/>
        <w:lang w:val="id" w:eastAsia="en-US" w:bidi="ar-SA"/>
      </w:rPr>
    </w:lvl>
    <w:lvl w:ilvl="1" w:tplc="45D69B80">
      <w:numFmt w:val="bullet"/>
      <w:lvlText w:val="•"/>
      <w:lvlJc w:val="left"/>
      <w:pPr>
        <w:ind w:left="1926" w:hanging="721"/>
      </w:pPr>
      <w:rPr>
        <w:rFonts w:hint="default"/>
        <w:lang w:val="id" w:eastAsia="en-US" w:bidi="ar-SA"/>
      </w:rPr>
    </w:lvl>
    <w:lvl w:ilvl="2" w:tplc="222429AA">
      <w:numFmt w:val="bullet"/>
      <w:lvlText w:val="•"/>
      <w:lvlJc w:val="left"/>
      <w:pPr>
        <w:ind w:left="2792" w:hanging="721"/>
      </w:pPr>
      <w:rPr>
        <w:rFonts w:hint="default"/>
        <w:lang w:val="id" w:eastAsia="en-US" w:bidi="ar-SA"/>
      </w:rPr>
    </w:lvl>
    <w:lvl w:ilvl="3" w:tplc="CA829364">
      <w:numFmt w:val="bullet"/>
      <w:lvlText w:val="•"/>
      <w:lvlJc w:val="left"/>
      <w:pPr>
        <w:ind w:left="3658" w:hanging="721"/>
      </w:pPr>
      <w:rPr>
        <w:rFonts w:hint="default"/>
        <w:lang w:val="id" w:eastAsia="en-US" w:bidi="ar-SA"/>
      </w:rPr>
    </w:lvl>
    <w:lvl w:ilvl="4" w:tplc="087274BE">
      <w:numFmt w:val="bullet"/>
      <w:lvlText w:val="•"/>
      <w:lvlJc w:val="left"/>
      <w:pPr>
        <w:ind w:left="4524" w:hanging="721"/>
      </w:pPr>
      <w:rPr>
        <w:rFonts w:hint="default"/>
        <w:lang w:val="id" w:eastAsia="en-US" w:bidi="ar-SA"/>
      </w:rPr>
    </w:lvl>
    <w:lvl w:ilvl="5" w:tplc="033C59E8">
      <w:numFmt w:val="bullet"/>
      <w:lvlText w:val="•"/>
      <w:lvlJc w:val="left"/>
      <w:pPr>
        <w:ind w:left="5390" w:hanging="721"/>
      </w:pPr>
      <w:rPr>
        <w:rFonts w:hint="default"/>
        <w:lang w:val="id" w:eastAsia="en-US" w:bidi="ar-SA"/>
      </w:rPr>
    </w:lvl>
    <w:lvl w:ilvl="6" w:tplc="AD0C57A4">
      <w:numFmt w:val="bullet"/>
      <w:lvlText w:val="•"/>
      <w:lvlJc w:val="left"/>
      <w:pPr>
        <w:ind w:left="6256" w:hanging="721"/>
      </w:pPr>
      <w:rPr>
        <w:rFonts w:hint="default"/>
        <w:lang w:val="id" w:eastAsia="en-US" w:bidi="ar-SA"/>
      </w:rPr>
    </w:lvl>
    <w:lvl w:ilvl="7" w:tplc="C6FA0F6E">
      <w:numFmt w:val="bullet"/>
      <w:lvlText w:val="•"/>
      <w:lvlJc w:val="left"/>
      <w:pPr>
        <w:ind w:left="7122" w:hanging="721"/>
      </w:pPr>
      <w:rPr>
        <w:rFonts w:hint="default"/>
        <w:lang w:val="id" w:eastAsia="en-US" w:bidi="ar-SA"/>
      </w:rPr>
    </w:lvl>
    <w:lvl w:ilvl="8" w:tplc="301AA61C">
      <w:numFmt w:val="bullet"/>
      <w:lvlText w:val="•"/>
      <w:lvlJc w:val="left"/>
      <w:pPr>
        <w:ind w:left="7988" w:hanging="721"/>
      </w:pPr>
      <w:rPr>
        <w:rFonts w:hint="default"/>
        <w:lang w:val="id" w:eastAsia="en-US" w:bidi="ar-SA"/>
      </w:rPr>
    </w:lvl>
  </w:abstractNum>
  <w:abstractNum w:abstractNumId="6" w15:restartNumberingAfterBreak="0">
    <w:nsid w:val="1DBF6680"/>
    <w:multiLevelType w:val="multilevel"/>
    <w:tmpl w:val="F1AC0C7C"/>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1EC94972"/>
    <w:multiLevelType w:val="hybridMultilevel"/>
    <w:tmpl w:val="E034EF78"/>
    <w:lvl w:ilvl="0" w:tplc="4EAC766E">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2C2189"/>
    <w:multiLevelType w:val="multilevel"/>
    <w:tmpl w:val="4246E70C"/>
    <w:lvl w:ilvl="0">
      <w:start w:val="1"/>
      <w:numFmt w:val="decimal"/>
      <w:lvlText w:val="2.%1"/>
      <w:lvlJc w:val="left"/>
      <w:pPr>
        <w:ind w:left="720" w:hanging="360"/>
      </w:pPr>
      <w:rPr>
        <w:rFonts w:hint="default"/>
      </w:rPr>
    </w:lvl>
    <w:lvl w:ilvl="1">
      <w:start w:val="1"/>
      <w:numFmt w:val="decimal"/>
      <w:isLgl/>
      <w:lvlText w:val="%1.%2."/>
      <w:lvlJc w:val="left"/>
      <w:pPr>
        <w:ind w:left="720" w:hanging="360"/>
      </w:pPr>
      <w:rPr>
        <w:rFonts w:hint="default"/>
        <w:i w:val="0"/>
        <w:iCs w:val="0"/>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20BC7770"/>
    <w:multiLevelType w:val="multilevel"/>
    <w:tmpl w:val="C6A2BD4E"/>
    <w:lvl w:ilvl="0">
      <w:start w:val="1"/>
      <w:numFmt w:val="decimal"/>
      <w:lvlText w:val="%1."/>
      <w:lvlJc w:val="left"/>
      <w:pPr>
        <w:ind w:left="720" w:hanging="360"/>
      </w:pPr>
    </w:lvl>
    <w:lvl w:ilvl="1">
      <w:start w:val="3"/>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26F11AEF"/>
    <w:multiLevelType w:val="hybridMultilevel"/>
    <w:tmpl w:val="6178B7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D02A35"/>
    <w:multiLevelType w:val="hybridMultilevel"/>
    <w:tmpl w:val="855EE70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C835652"/>
    <w:multiLevelType w:val="hybridMultilevel"/>
    <w:tmpl w:val="91AE4C78"/>
    <w:lvl w:ilvl="0" w:tplc="0421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CA592D"/>
    <w:multiLevelType w:val="multilevel"/>
    <w:tmpl w:val="A4525C12"/>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2F2263B4"/>
    <w:multiLevelType w:val="hybridMultilevel"/>
    <w:tmpl w:val="1ECCEB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6A4030"/>
    <w:multiLevelType w:val="hybridMultilevel"/>
    <w:tmpl w:val="900CB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B867BD"/>
    <w:multiLevelType w:val="hybridMultilevel"/>
    <w:tmpl w:val="2CE2695C"/>
    <w:lvl w:ilvl="0" w:tplc="169EEED0">
      <w:start w:val="1"/>
      <w:numFmt w:val="decimal"/>
      <w:lvlText w:val="%1."/>
      <w:lvlJc w:val="left"/>
      <w:pPr>
        <w:ind w:left="720" w:hanging="360"/>
      </w:pPr>
      <w:rPr>
        <w:rFonts w:hint="default"/>
        <w:b w:val="0"/>
        <w:color w:val="00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334ABE"/>
    <w:multiLevelType w:val="multilevel"/>
    <w:tmpl w:val="F080E954"/>
    <w:lvl w:ilvl="0">
      <w:start w:val="1"/>
      <w:numFmt w:val="decimal"/>
      <w:lvlText w:val="%1."/>
      <w:lvlJc w:val="left"/>
      <w:pPr>
        <w:ind w:left="720" w:hanging="360"/>
      </w:pPr>
      <w:rPr>
        <w:rFonts w:hint="default"/>
        <w:b w:val="0"/>
        <w:bCs/>
      </w:rPr>
    </w:lvl>
    <w:lvl w:ilvl="1">
      <w:start w:val="3"/>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8" w15:restartNumberingAfterBreak="0">
    <w:nsid w:val="344324FF"/>
    <w:multiLevelType w:val="hybridMultilevel"/>
    <w:tmpl w:val="2522DB0C"/>
    <w:lvl w:ilvl="0" w:tplc="3809000F">
      <w:start w:val="1"/>
      <w:numFmt w:val="decimal"/>
      <w:lvlText w:val="%1."/>
      <w:lvlJc w:val="left"/>
      <w:pPr>
        <w:ind w:left="1056" w:hanging="360"/>
      </w:pPr>
    </w:lvl>
    <w:lvl w:ilvl="1" w:tplc="38090019" w:tentative="1">
      <w:start w:val="1"/>
      <w:numFmt w:val="lowerLetter"/>
      <w:lvlText w:val="%2."/>
      <w:lvlJc w:val="left"/>
      <w:pPr>
        <w:ind w:left="1776" w:hanging="360"/>
      </w:pPr>
    </w:lvl>
    <w:lvl w:ilvl="2" w:tplc="3809001B" w:tentative="1">
      <w:start w:val="1"/>
      <w:numFmt w:val="lowerRoman"/>
      <w:lvlText w:val="%3."/>
      <w:lvlJc w:val="right"/>
      <w:pPr>
        <w:ind w:left="2496" w:hanging="180"/>
      </w:pPr>
    </w:lvl>
    <w:lvl w:ilvl="3" w:tplc="3809000F" w:tentative="1">
      <w:start w:val="1"/>
      <w:numFmt w:val="decimal"/>
      <w:lvlText w:val="%4."/>
      <w:lvlJc w:val="left"/>
      <w:pPr>
        <w:ind w:left="3216" w:hanging="360"/>
      </w:pPr>
    </w:lvl>
    <w:lvl w:ilvl="4" w:tplc="38090019" w:tentative="1">
      <w:start w:val="1"/>
      <w:numFmt w:val="lowerLetter"/>
      <w:lvlText w:val="%5."/>
      <w:lvlJc w:val="left"/>
      <w:pPr>
        <w:ind w:left="3936" w:hanging="360"/>
      </w:pPr>
    </w:lvl>
    <w:lvl w:ilvl="5" w:tplc="3809001B" w:tentative="1">
      <w:start w:val="1"/>
      <w:numFmt w:val="lowerRoman"/>
      <w:lvlText w:val="%6."/>
      <w:lvlJc w:val="right"/>
      <w:pPr>
        <w:ind w:left="4656" w:hanging="180"/>
      </w:pPr>
    </w:lvl>
    <w:lvl w:ilvl="6" w:tplc="3809000F" w:tentative="1">
      <w:start w:val="1"/>
      <w:numFmt w:val="decimal"/>
      <w:lvlText w:val="%7."/>
      <w:lvlJc w:val="left"/>
      <w:pPr>
        <w:ind w:left="5376" w:hanging="360"/>
      </w:pPr>
    </w:lvl>
    <w:lvl w:ilvl="7" w:tplc="38090019" w:tentative="1">
      <w:start w:val="1"/>
      <w:numFmt w:val="lowerLetter"/>
      <w:lvlText w:val="%8."/>
      <w:lvlJc w:val="left"/>
      <w:pPr>
        <w:ind w:left="6096" w:hanging="360"/>
      </w:pPr>
    </w:lvl>
    <w:lvl w:ilvl="8" w:tplc="3809001B" w:tentative="1">
      <w:start w:val="1"/>
      <w:numFmt w:val="lowerRoman"/>
      <w:lvlText w:val="%9."/>
      <w:lvlJc w:val="right"/>
      <w:pPr>
        <w:ind w:left="6816" w:hanging="180"/>
      </w:pPr>
    </w:lvl>
  </w:abstractNum>
  <w:abstractNum w:abstractNumId="19" w15:restartNumberingAfterBreak="0">
    <w:nsid w:val="345442BA"/>
    <w:multiLevelType w:val="hybridMultilevel"/>
    <w:tmpl w:val="C5C47EAA"/>
    <w:lvl w:ilvl="0" w:tplc="F9721FE6">
      <w:start w:val="1"/>
      <w:numFmt w:val="decimal"/>
      <w:lvlText w:val="2.8%1"/>
      <w:lvlJc w:val="right"/>
      <w:pPr>
        <w:ind w:left="1058" w:hanging="360"/>
      </w:pPr>
      <w:rPr>
        <w:rFonts w:hint="default"/>
      </w:rPr>
    </w:lvl>
    <w:lvl w:ilvl="1" w:tplc="38090019" w:tentative="1">
      <w:start w:val="1"/>
      <w:numFmt w:val="lowerLetter"/>
      <w:lvlText w:val="%2."/>
      <w:lvlJc w:val="left"/>
      <w:pPr>
        <w:ind w:left="1778" w:hanging="360"/>
      </w:pPr>
    </w:lvl>
    <w:lvl w:ilvl="2" w:tplc="3809001B" w:tentative="1">
      <w:start w:val="1"/>
      <w:numFmt w:val="lowerRoman"/>
      <w:lvlText w:val="%3."/>
      <w:lvlJc w:val="right"/>
      <w:pPr>
        <w:ind w:left="2498" w:hanging="180"/>
      </w:pPr>
    </w:lvl>
    <w:lvl w:ilvl="3" w:tplc="3809000F" w:tentative="1">
      <w:start w:val="1"/>
      <w:numFmt w:val="decimal"/>
      <w:lvlText w:val="%4."/>
      <w:lvlJc w:val="left"/>
      <w:pPr>
        <w:ind w:left="3218" w:hanging="360"/>
      </w:pPr>
    </w:lvl>
    <w:lvl w:ilvl="4" w:tplc="38090019" w:tentative="1">
      <w:start w:val="1"/>
      <w:numFmt w:val="lowerLetter"/>
      <w:lvlText w:val="%5."/>
      <w:lvlJc w:val="left"/>
      <w:pPr>
        <w:ind w:left="3938" w:hanging="360"/>
      </w:pPr>
    </w:lvl>
    <w:lvl w:ilvl="5" w:tplc="3809001B" w:tentative="1">
      <w:start w:val="1"/>
      <w:numFmt w:val="lowerRoman"/>
      <w:lvlText w:val="%6."/>
      <w:lvlJc w:val="right"/>
      <w:pPr>
        <w:ind w:left="4658" w:hanging="180"/>
      </w:pPr>
    </w:lvl>
    <w:lvl w:ilvl="6" w:tplc="3809000F" w:tentative="1">
      <w:start w:val="1"/>
      <w:numFmt w:val="decimal"/>
      <w:lvlText w:val="%7."/>
      <w:lvlJc w:val="left"/>
      <w:pPr>
        <w:ind w:left="5378" w:hanging="360"/>
      </w:pPr>
    </w:lvl>
    <w:lvl w:ilvl="7" w:tplc="38090019" w:tentative="1">
      <w:start w:val="1"/>
      <w:numFmt w:val="lowerLetter"/>
      <w:lvlText w:val="%8."/>
      <w:lvlJc w:val="left"/>
      <w:pPr>
        <w:ind w:left="6098" w:hanging="360"/>
      </w:pPr>
    </w:lvl>
    <w:lvl w:ilvl="8" w:tplc="3809001B" w:tentative="1">
      <w:start w:val="1"/>
      <w:numFmt w:val="lowerRoman"/>
      <w:lvlText w:val="%9."/>
      <w:lvlJc w:val="right"/>
      <w:pPr>
        <w:ind w:left="6818" w:hanging="180"/>
      </w:pPr>
    </w:lvl>
  </w:abstractNum>
  <w:abstractNum w:abstractNumId="20" w15:restartNumberingAfterBreak="0">
    <w:nsid w:val="346C4C93"/>
    <w:multiLevelType w:val="hybridMultilevel"/>
    <w:tmpl w:val="06344DE8"/>
    <w:lvl w:ilvl="0" w:tplc="FD183134">
      <w:start w:val="3"/>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8CC3955"/>
    <w:multiLevelType w:val="multilevel"/>
    <w:tmpl w:val="858A6074"/>
    <w:lvl w:ilvl="0">
      <w:start w:val="1"/>
      <w:numFmt w:val="decimal"/>
      <w:lvlText w:val="%1."/>
      <w:lvlJc w:val="left"/>
      <w:pPr>
        <w:ind w:left="720" w:hanging="360"/>
      </w:pPr>
      <w:rPr>
        <w:rFonts w:hint="default"/>
      </w:rPr>
    </w:lvl>
    <w:lvl w:ilvl="1">
      <w:start w:val="4"/>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2" w15:restartNumberingAfterBreak="0">
    <w:nsid w:val="38EF6805"/>
    <w:multiLevelType w:val="multilevel"/>
    <w:tmpl w:val="9ACE755C"/>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39302391"/>
    <w:multiLevelType w:val="multilevel"/>
    <w:tmpl w:val="6F3CE4DE"/>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4" w15:restartNumberingAfterBreak="0">
    <w:nsid w:val="3D4B3474"/>
    <w:multiLevelType w:val="multilevel"/>
    <w:tmpl w:val="0204B7EE"/>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i w:val="0"/>
        <w:iCs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3E9F2C1F"/>
    <w:multiLevelType w:val="hybridMultilevel"/>
    <w:tmpl w:val="DD5EE056"/>
    <w:lvl w:ilvl="0" w:tplc="935A7698">
      <w:start w:val="1"/>
      <w:numFmt w:val="decimal"/>
      <w:lvlText w:val="2.%1"/>
      <w:lvlJc w:val="left"/>
      <w:pPr>
        <w:ind w:left="1056" w:hanging="360"/>
      </w:pPr>
      <w:rPr>
        <w:rFonts w:hint="default"/>
      </w:rPr>
    </w:lvl>
    <w:lvl w:ilvl="1" w:tplc="38090019" w:tentative="1">
      <w:start w:val="1"/>
      <w:numFmt w:val="lowerLetter"/>
      <w:lvlText w:val="%2."/>
      <w:lvlJc w:val="left"/>
      <w:pPr>
        <w:ind w:left="1776" w:hanging="360"/>
      </w:pPr>
    </w:lvl>
    <w:lvl w:ilvl="2" w:tplc="3809001B" w:tentative="1">
      <w:start w:val="1"/>
      <w:numFmt w:val="lowerRoman"/>
      <w:lvlText w:val="%3."/>
      <w:lvlJc w:val="right"/>
      <w:pPr>
        <w:ind w:left="2496" w:hanging="180"/>
      </w:pPr>
    </w:lvl>
    <w:lvl w:ilvl="3" w:tplc="3809000F" w:tentative="1">
      <w:start w:val="1"/>
      <w:numFmt w:val="decimal"/>
      <w:lvlText w:val="%4."/>
      <w:lvlJc w:val="left"/>
      <w:pPr>
        <w:ind w:left="3216" w:hanging="360"/>
      </w:pPr>
    </w:lvl>
    <w:lvl w:ilvl="4" w:tplc="38090019" w:tentative="1">
      <w:start w:val="1"/>
      <w:numFmt w:val="lowerLetter"/>
      <w:lvlText w:val="%5."/>
      <w:lvlJc w:val="left"/>
      <w:pPr>
        <w:ind w:left="3936" w:hanging="360"/>
      </w:pPr>
    </w:lvl>
    <w:lvl w:ilvl="5" w:tplc="3809001B" w:tentative="1">
      <w:start w:val="1"/>
      <w:numFmt w:val="lowerRoman"/>
      <w:lvlText w:val="%6."/>
      <w:lvlJc w:val="right"/>
      <w:pPr>
        <w:ind w:left="4656" w:hanging="180"/>
      </w:pPr>
    </w:lvl>
    <w:lvl w:ilvl="6" w:tplc="3809000F" w:tentative="1">
      <w:start w:val="1"/>
      <w:numFmt w:val="decimal"/>
      <w:lvlText w:val="%7."/>
      <w:lvlJc w:val="left"/>
      <w:pPr>
        <w:ind w:left="5376" w:hanging="360"/>
      </w:pPr>
    </w:lvl>
    <w:lvl w:ilvl="7" w:tplc="38090019" w:tentative="1">
      <w:start w:val="1"/>
      <w:numFmt w:val="lowerLetter"/>
      <w:lvlText w:val="%8."/>
      <w:lvlJc w:val="left"/>
      <w:pPr>
        <w:ind w:left="6096" w:hanging="360"/>
      </w:pPr>
    </w:lvl>
    <w:lvl w:ilvl="8" w:tplc="3809001B" w:tentative="1">
      <w:start w:val="1"/>
      <w:numFmt w:val="lowerRoman"/>
      <w:lvlText w:val="%9."/>
      <w:lvlJc w:val="right"/>
      <w:pPr>
        <w:ind w:left="6816" w:hanging="180"/>
      </w:pPr>
    </w:lvl>
  </w:abstractNum>
  <w:abstractNum w:abstractNumId="26" w15:restartNumberingAfterBreak="0">
    <w:nsid w:val="447178D1"/>
    <w:multiLevelType w:val="hybridMultilevel"/>
    <w:tmpl w:val="7B56EEA0"/>
    <w:lvl w:ilvl="0" w:tplc="1A86FF7C">
      <w:start w:val="1"/>
      <w:numFmt w:val="decimal"/>
      <w:lvlText w:val="3.%1"/>
      <w:lvlJc w:val="left"/>
      <w:pPr>
        <w:ind w:left="1056" w:hanging="360"/>
      </w:pPr>
      <w:rPr>
        <w:rFonts w:hint="default"/>
        <w:i w:val="0"/>
        <w:iCs w:val="0"/>
      </w:rPr>
    </w:lvl>
    <w:lvl w:ilvl="1" w:tplc="38090019" w:tentative="1">
      <w:start w:val="1"/>
      <w:numFmt w:val="lowerLetter"/>
      <w:lvlText w:val="%2."/>
      <w:lvlJc w:val="left"/>
      <w:pPr>
        <w:ind w:left="1776" w:hanging="360"/>
      </w:pPr>
    </w:lvl>
    <w:lvl w:ilvl="2" w:tplc="3809001B" w:tentative="1">
      <w:start w:val="1"/>
      <w:numFmt w:val="lowerRoman"/>
      <w:lvlText w:val="%3."/>
      <w:lvlJc w:val="right"/>
      <w:pPr>
        <w:ind w:left="2496" w:hanging="180"/>
      </w:pPr>
    </w:lvl>
    <w:lvl w:ilvl="3" w:tplc="3809000F" w:tentative="1">
      <w:start w:val="1"/>
      <w:numFmt w:val="decimal"/>
      <w:lvlText w:val="%4."/>
      <w:lvlJc w:val="left"/>
      <w:pPr>
        <w:ind w:left="3216" w:hanging="360"/>
      </w:pPr>
    </w:lvl>
    <w:lvl w:ilvl="4" w:tplc="38090019" w:tentative="1">
      <w:start w:val="1"/>
      <w:numFmt w:val="lowerLetter"/>
      <w:lvlText w:val="%5."/>
      <w:lvlJc w:val="left"/>
      <w:pPr>
        <w:ind w:left="3936" w:hanging="360"/>
      </w:pPr>
    </w:lvl>
    <w:lvl w:ilvl="5" w:tplc="3809001B" w:tentative="1">
      <w:start w:val="1"/>
      <w:numFmt w:val="lowerRoman"/>
      <w:lvlText w:val="%6."/>
      <w:lvlJc w:val="right"/>
      <w:pPr>
        <w:ind w:left="4656" w:hanging="180"/>
      </w:pPr>
    </w:lvl>
    <w:lvl w:ilvl="6" w:tplc="3809000F" w:tentative="1">
      <w:start w:val="1"/>
      <w:numFmt w:val="decimal"/>
      <w:lvlText w:val="%7."/>
      <w:lvlJc w:val="left"/>
      <w:pPr>
        <w:ind w:left="5376" w:hanging="360"/>
      </w:pPr>
    </w:lvl>
    <w:lvl w:ilvl="7" w:tplc="38090019" w:tentative="1">
      <w:start w:val="1"/>
      <w:numFmt w:val="lowerLetter"/>
      <w:lvlText w:val="%8."/>
      <w:lvlJc w:val="left"/>
      <w:pPr>
        <w:ind w:left="6096" w:hanging="360"/>
      </w:pPr>
    </w:lvl>
    <w:lvl w:ilvl="8" w:tplc="3809001B" w:tentative="1">
      <w:start w:val="1"/>
      <w:numFmt w:val="lowerRoman"/>
      <w:lvlText w:val="%9."/>
      <w:lvlJc w:val="right"/>
      <w:pPr>
        <w:ind w:left="6816" w:hanging="180"/>
      </w:pPr>
    </w:lvl>
  </w:abstractNum>
  <w:abstractNum w:abstractNumId="27" w15:restartNumberingAfterBreak="0">
    <w:nsid w:val="470267D3"/>
    <w:multiLevelType w:val="multilevel"/>
    <w:tmpl w:val="9174785C"/>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i w:val="0"/>
        <w:iCs w:val="0"/>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8" w15:restartNumberingAfterBreak="0">
    <w:nsid w:val="499341D9"/>
    <w:multiLevelType w:val="hybridMultilevel"/>
    <w:tmpl w:val="BA70D294"/>
    <w:lvl w:ilvl="0" w:tplc="DA2C5CA0">
      <w:start w:val="1"/>
      <w:numFmt w:val="decimal"/>
      <w:lvlText w:val="%1.1"/>
      <w:lvlJc w:val="left"/>
      <w:pPr>
        <w:ind w:left="1056" w:hanging="360"/>
      </w:pPr>
      <w:rPr>
        <w:rFonts w:hint="default"/>
      </w:rPr>
    </w:lvl>
    <w:lvl w:ilvl="1" w:tplc="38090019" w:tentative="1">
      <w:start w:val="1"/>
      <w:numFmt w:val="lowerLetter"/>
      <w:lvlText w:val="%2."/>
      <w:lvlJc w:val="left"/>
      <w:pPr>
        <w:ind w:left="1776" w:hanging="360"/>
      </w:pPr>
    </w:lvl>
    <w:lvl w:ilvl="2" w:tplc="3809001B" w:tentative="1">
      <w:start w:val="1"/>
      <w:numFmt w:val="lowerRoman"/>
      <w:lvlText w:val="%3."/>
      <w:lvlJc w:val="right"/>
      <w:pPr>
        <w:ind w:left="2496" w:hanging="180"/>
      </w:pPr>
    </w:lvl>
    <w:lvl w:ilvl="3" w:tplc="3809000F" w:tentative="1">
      <w:start w:val="1"/>
      <w:numFmt w:val="decimal"/>
      <w:lvlText w:val="%4."/>
      <w:lvlJc w:val="left"/>
      <w:pPr>
        <w:ind w:left="3216" w:hanging="360"/>
      </w:pPr>
    </w:lvl>
    <w:lvl w:ilvl="4" w:tplc="38090019" w:tentative="1">
      <w:start w:val="1"/>
      <w:numFmt w:val="lowerLetter"/>
      <w:lvlText w:val="%5."/>
      <w:lvlJc w:val="left"/>
      <w:pPr>
        <w:ind w:left="3936" w:hanging="360"/>
      </w:pPr>
    </w:lvl>
    <w:lvl w:ilvl="5" w:tplc="3809001B" w:tentative="1">
      <w:start w:val="1"/>
      <w:numFmt w:val="lowerRoman"/>
      <w:lvlText w:val="%6."/>
      <w:lvlJc w:val="right"/>
      <w:pPr>
        <w:ind w:left="4656" w:hanging="180"/>
      </w:pPr>
    </w:lvl>
    <w:lvl w:ilvl="6" w:tplc="3809000F" w:tentative="1">
      <w:start w:val="1"/>
      <w:numFmt w:val="decimal"/>
      <w:lvlText w:val="%7."/>
      <w:lvlJc w:val="left"/>
      <w:pPr>
        <w:ind w:left="5376" w:hanging="360"/>
      </w:pPr>
    </w:lvl>
    <w:lvl w:ilvl="7" w:tplc="38090019" w:tentative="1">
      <w:start w:val="1"/>
      <w:numFmt w:val="lowerLetter"/>
      <w:lvlText w:val="%8."/>
      <w:lvlJc w:val="left"/>
      <w:pPr>
        <w:ind w:left="6096" w:hanging="360"/>
      </w:pPr>
    </w:lvl>
    <w:lvl w:ilvl="8" w:tplc="3809001B" w:tentative="1">
      <w:start w:val="1"/>
      <w:numFmt w:val="lowerRoman"/>
      <w:lvlText w:val="%9."/>
      <w:lvlJc w:val="right"/>
      <w:pPr>
        <w:ind w:left="6816" w:hanging="180"/>
      </w:pPr>
    </w:lvl>
  </w:abstractNum>
  <w:abstractNum w:abstractNumId="29" w15:restartNumberingAfterBreak="0">
    <w:nsid w:val="4C116F83"/>
    <w:multiLevelType w:val="hybridMultilevel"/>
    <w:tmpl w:val="FDDEB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F303378"/>
    <w:multiLevelType w:val="hybridMultilevel"/>
    <w:tmpl w:val="76528B2A"/>
    <w:lvl w:ilvl="0" w:tplc="7570D8EA">
      <w:start w:val="1"/>
      <w:numFmt w:val="decimal"/>
      <w:lvlText w:val="%1"/>
      <w:lvlJc w:val="left"/>
      <w:pPr>
        <w:ind w:left="1056" w:hanging="360"/>
      </w:pPr>
      <w:rPr>
        <w:rFonts w:hint="default"/>
      </w:rPr>
    </w:lvl>
    <w:lvl w:ilvl="1" w:tplc="38090019" w:tentative="1">
      <w:start w:val="1"/>
      <w:numFmt w:val="lowerLetter"/>
      <w:lvlText w:val="%2."/>
      <w:lvlJc w:val="left"/>
      <w:pPr>
        <w:ind w:left="1776" w:hanging="360"/>
      </w:pPr>
    </w:lvl>
    <w:lvl w:ilvl="2" w:tplc="3809001B" w:tentative="1">
      <w:start w:val="1"/>
      <w:numFmt w:val="lowerRoman"/>
      <w:lvlText w:val="%3."/>
      <w:lvlJc w:val="right"/>
      <w:pPr>
        <w:ind w:left="2496" w:hanging="180"/>
      </w:pPr>
    </w:lvl>
    <w:lvl w:ilvl="3" w:tplc="3809000F" w:tentative="1">
      <w:start w:val="1"/>
      <w:numFmt w:val="decimal"/>
      <w:lvlText w:val="%4."/>
      <w:lvlJc w:val="left"/>
      <w:pPr>
        <w:ind w:left="3216" w:hanging="360"/>
      </w:pPr>
    </w:lvl>
    <w:lvl w:ilvl="4" w:tplc="38090019" w:tentative="1">
      <w:start w:val="1"/>
      <w:numFmt w:val="lowerLetter"/>
      <w:lvlText w:val="%5."/>
      <w:lvlJc w:val="left"/>
      <w:pPr>
        <w:ind w:left="3936" w:hanging="360"/>
      </w:pPr>
    </w:lvl>
    <w:lvl w:ilvl="5" w:tplc="3809001B" w:tentative="1">
      <w:start w:val="1"/>
      <w:numFmt w:val="lowerRoman"/>
      <w:lvlText w:val="%6."/>
      <w:lvlJc w:val="right"/>
      <w:pPr>
        <w:ind w:left="4656" w:hanging="180"/>
      </w:pPr>
    </w:lvl>
    <w:lvl w:ilvl="6" w:tplc="3809000F" w:tentative="1">
      <w:start w:val="1"/>
      <w:numFmt w:val="decimal"/>
      <w:lvlText w:val="%7."/>
      <w:lvlJc w:val="left"/>
      <w:pPr>
        <w:ind w:left="5376" w:hanging="360"/>
      </w:pPr>
    </w:lvl>
    <w:lvl w:ilvl="7" w:tplc="38090019" w:tentative="1">
      <w:start w:val="1"/>
      <w:numFmt w:val="lowerLetter"/>
      <w:lvlText w:val="%8."/>
      <w:lvlJc w:val="left"/>
      <w:pPr>
        <w:ind w:left="6096" w:hanging="360"/>
      </w:pPr>
    </w:lvl>
    <w:lvl w:ilvl="8" w:tplc="3809001B" w:tentative="1">
      <w:start w:val="1"/>
      <w:numFmt w:val="lowerRoman"/>
      <w:lvlText w:val="%9."/>
      <w:lvlJc w:val="right"/>
      <w:pPr>
        <w:ind w:left="6816" w:hanging="180"/>
      </w:pPr>
    </w:lvl>
  </w:abstractNum>
  <w:abstractNum w:abstractNumId="31" w15:restartNumberingAfterBreak="0">
    <w:nsid w:val="52670123"/>
    <w:multiLevelType w:val="hybridMultilevel"/>
    <w:tmpl w:val="782A48B4"/>
    <w:lvl w:ilvl="0" w:tplc="0421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113B2C"/>
    <w:multiLevelType w:val="hybridMultilevel"/>
    <w:tmpl w:val="6E368254"/>
    <w:lvl w:ilvl="0" w:tplc="4290E22A">
      <w:start w:val="1"/>
      <w:numFmt w:val="decimal"/>
      <w:lvlText w:val="%1."/>
      <w:lvlJc w:val="left"/>
      <w:pPr>
        <w:ind w:left="72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55A9729D"/>
    <w:multiLevelType w:val="hybridMultilevel"/>
    <w:tmpl w:val="74DCA9A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5928160A"/>
    <w:multiLevelType w:val="multilevel"/>
    <w:tmpl w:val="8B5E2D2C"/>
    <w:lvl w:ilvl="0">
      <w:start w:val="1"/>
      <w:numFmt w:val="decimal"/>
      <w:lvlText w:val="%1."/>
      <w:lvlJc w:val="left"/>
      <w:pPr>
        <w:ind w:left="720" w:hanging="360"/>
      </w:pPr>
      <w:rPr>
        <w:rFonts w:hint="default"/>
        <w:b w:val="0"/>
        <w:i w:val="0"/>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5" w15:restartNumberingAfterBreak="0">
    <w:nsid w:val="59347B53"/>
    <w:multiLevelType w:val="hybridMultilevel"/>
    <w:tmpl w:val="017EAB48"/>
    <w:lvl w:ilvl="0" w:tplc="0421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064330F"/>
    <w:multiLevelType w:val="multilevel"/>
    <w:tmpl w:val="21E836AC"/>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61054776"/>
    <w:multiLevelType w:val="hybridMultilevel"/>
    <w:tmpl w:val="11646DC8"/>
    <w:lvl w:ilvl="0" w:tplc="935A7698">
      <w:start w:val="1"/>
      <w:numFmt w:val="decimal"/>
      <w:lvlText w:val="2.%1"/>
      <w:lvlJc w:val="left"/>
      <w:pPr>
        <w:ind w:left="1056" w:hanging="360"/>
      </w:pPr>
      <w:rPr>
        <w:rFonts w:hint="default"/>
      </w:rPr>
    </w:lvl>
    <w:lvl w:ilvl="1" w:tplc="8E328056">
      <w:start w:val="3"/>
      <w:numFmt w:val="decimal"/>
      <w:lvlText w:val="2.%2.1"/>
      <w:lvlJc w:val="left"/>
      <w:pPr>
        <w:ind w:left="1776" w:hanging="360"/>
      </w:pPr>
      <w:rPr>
        <w:rFonts w:hint="default"/>
        <w:sz w:val="20"/>
        <w:szCs w:val="20"/>
      </w:rPr>
    </w:lvl>
    <w:lvl w:ilvl="2" w:tplc="3809001B">
      <w:start w:val="1"/>
      <w:numFmt w:val="lowerRoman"/>
      <w:lvlText w:val="%3."/>
      <w:lvlJc w:val="right"/>
      <w:pPr>
        <w:ind w:left="2496" w:hanging="180"/>
      </w:pPr>
    </w:lvl>
    <w:lvl w:ilvl="3" w:tplc="3809000F" w:tentative="1">
      <w:start w:val="1"/>
      <w:numFmt w:val="decimal"/>
      <w:lvlText w:val="%4."/>
      <w:lvlJc w:val="left"/>
      <w:pPr>
        <w:ind w:left="3216" w:hanging="360"/>
      </w:pPr>
    </w:lvl>
    <w:lvl w:ilvl="4" w:tplc="38090019" w:tentative="1">
      <w:start w:val="1"/>
      <w:numFmt w:val="lowerLetter"/>
      <w:lvlText w:val="%5."/>
      <w:lvlJc w:val="left"/>
      <w:pPr>
        <w:ind w:left="3936" w:hanging="360"/>
      </w:pPr>
    </w:lvl>
    <w:lvl w:ilvl="5" w:tplc="3809001B" w:tentative="1">
      <w:start w:val="1"/>
      <w:numFmt w:val="lowerRoman"/>
      <w:lvlText w:val="%6."/>
      <w:lvlJc w:val="right"/>
      <w:pPr>
        <w:ind w:left="4656" w:hanging="180"/>
      </w:pPr>
    </w:lvl>
    <w:lvl w:ilvl="6" w:tplc="3809000F" w:tentative="1">
      <w:start w:val="1"/>
      <w:numFmt w:val="decimal"/>
      <w:lvlText w:val="%7."/>
      <w:lvlJc w:val="left"/>
      <w:pPr>
        <w:ind w:left="5376" w:hanging="360"/>
      </w:pPr>
    </w:lvl>
    <w:lvl w:ilvl="7" w:tplc="38090019" w:tentative="1">
      <w:start w:val="1"/>
      <w:numFmt w:val="lowerLetter"/>
      <w:lvlText w:val="%8."/>
      <w:lvlJc w:val="left"/>
      <w:pPr>
        <w:ind w:left="6096" w:hanging="360"/>
      </w:pPr>
    </w:lvl>
    <w:lvl w:ilvl="8" w:tplc="3809001B" w:tentative="1">
      <w:start w:val="1"/>
      <w:numFmt w:val="lowerRoman"/>
      <w:lvlText w:val="%9."/>
      <w:lvlJc w:val="right"/>
      <w:pPr>
        <w:ind w:left="6816" w:hanging="180"/>
      </w:pPr>
    </w:lvl>
  </w:abstractNum>
  <w:abstractNum w:abstractNumId="38" w15:restartNumberingAfterBreak="0">
    <w:nsid w:val="61831E56"/>
    <w:multiLevelType w:val="multilevel"/>
    <w:tmpl w:val="268418C2"/>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9" w15:restartNumberingAfterBreak="0">
    <w:nsid w:val="718B383F"/>
    <w:multiLevelType w:val="hybridMultilevel"/>
    <w:tmpl w:val="FEBC414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78F3637C"/>
    <w:multiLevelType w:val="multilevel"/>
    <w:tmpl w:val="C7EADEC0"/>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1" w15:restartNumberingAfterBreak="0">
    <w:nsid w:val="796C042C"/>
    <w:multiLevelType w:val="multilevel"/>
    <w:tmpl w:val="F20EAE7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i w:val="0"/>
        <w:iCs w:val="0"/>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2" w15:restartNumberingAfterBreak="0">
    <w:nsid w:val="79EF28BF"/>
    <w:multiLevelType w:val="hybridMultilevel"/>
    <w:tmpl w:val="54FA6C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BE71CA0"/>
    <w:multiLevelType w:val="hybridMultilevel"/>
    <w:tmpl w:val="BC824174"/>
    <w:lvl w:ilvl="0" w:tplc="16A8AB5E">
      <w:start w:val="3"/>
      <w:numFmt w:val="decimal"/>
      <w:lvlText w:val="%1"/>
      <w:lvlJc w:val="left"/>
      <w:pPr>
        <w:ind w:left="105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7BED7C4F"/>
    <w:multiLevelType w:val="multilevel"/>
    <w:tmpl w:val="7188CDD2"/>
    <w:lvl w:ilvl="0">
      <w:start w:val="1"/>
      <w:numFmt w:val="decimal"/>
      <w:lvlText w:val="%1."/>
      <w:lvlJc w:val="left"/>
      <w:pPr>
        <w:ind w:left="1057" w:hanging="721"/>
      </w:pPr>
      <w:rPr>
        <w:rFonts w:ascii="Palatino Linotype" w:eastAsia="Palatino Linotype" w:hAnsi="Palatino Linotype" w:cs="Palatino Linotype" w:hint="default"/>
        <w:b/>
        <w:bCs/>
        <w:i w:val="0"/>
        <w:iCs w:val="0"/>
        <w:spacing w:val="0"/>
        <w:w w:val="100"/>
        <w:sz w:val="20"/>
        <w:szCs w:val="20"/>
        <w:lang w:val="id" w:eastAsia="en-US" w:bidi="ar-SA"/>
      </w:rPr>
    </w:lvl>
    <w:lvl w:ilvl="1">
      <w:start w:val="1"/>
      <w:numFmt w:val="decimal"/>
      <w:lvlText w:val="%1.%2"/>
      <w:lvlJc w:val="left"/>
      <w:pPr>
        <w:ind w:left="903" w:hanging="567"/>
      </w:pPr>
      <w:rPr>
        <w:rFonts w:ascii="Palatino Linotype" w:eastAsia="Palatino Linotype" w:hAnsi="Palatino Linotype" w:cs="Palatino Linotype" w:hint="default"/>
        <w:b/>
        <w:bCs/>
        <w:i w:val="0"/>
        <w:iCs w:val="0"/>
        <w:spacing w:val="0"/>
        <w:w w:val="100"/>
        <w:sz w:val="20"/>
        <w:szCs w:val="20"/>
        <w:lang w:val="id" w:eastAsia="en-US" w:bidi="ar-SA"/>
      </w:rPr>
    </w:lvl>
    <w:lvl w:ilvl="2">
      <w:start w:val="1"/>
      <w:numFmt w:val="decimal"/>
      <w:lvlText w:val="%3."/>
      <w:lvlJc w:val="left"/>
      <w:pPr>
        <w:ind w:left="1186" w:hanging="284"/>
      </w:pPr>
      <w:rPr>
        <w:rFonts w:ascii="Book Antiqua" w:eastAsia="Cambria" w:hAnsi="Book Antiqua" w:cs="Cambria"/>
        <w:i w:val="0"/>
        <w:iCs w:val="0"/>
        <w:spacing w:val="0"/>
        <w:w w:val="99"/>
        <w:lang w:val="id" w:eastAsia="en-US" w:bidi="ar-SA"/>
      </w:rPr>
    </w:lvl>
    <w:lvl w:ilvl="3">
      <w:numFmt w:val="bullet"/>
      <w:lvlText w:val="•"/>
      <w:lvlJc w:val="left"/>
      <w:pPr>
        <w:ind w:left="2247" w:hanging="284"/>
      </w:pPr>
      <w:rPr>
        <w:rFonts w:hint="default"/>
        <w:lang w:val="id" w:eastAsia="en-US" w:bidi="ar-SA"/>
      </w:rPr>
    </w:lvl>
    <w:lvl w:ilvl="4">
      <w:numFmt w:val="bullet"/>
      <w:lvlText w:val="•"/>
      <w:lvlJc w:val="left"/>
      <w:pPr>
        <w:ind w:left="3315" w:hanging="284"/>
      </w:pPr>
      <w:rPr>
        <w:rFonts w:hint="default"/>
        <w:lang w:val="id" w:eastAsia="en-US" w:bidi="ar-SA"/>
      </w:rPr>
    </w:lvl>
    <w:lvl w:ilvl="5">
      <w:numFmt w:val="bullet"/>
      <w:lvlText w:val="•"/>
      <w:lvlJc w:val="left"/>
      <w:pPr>
        <w:ind w:left="4382" w:hanging="284"/>
      </w:pPr>
      <w:rPr>
        <w:rFonts w:hint="default"/>
        <w:lang w:val="id" w:eastAsia="en-US" w:bidi="ar-SA"/>
      </w:rPr>
    </w:lvl>
    <w:lvl w:ilvl="6">
      <w:numFmt w:val="bullet"/>
      <w:lvlText w:val="•"/>
      <w:lvlJc w:val="left"/>
      <w:pPr>
        <w:ind w:left="5450" w:hanging="284"/>
      </w:pPr>
      <w:rPr>
        <w:rFonts w:hint="default"/>
        <w:lang w:val="id" w:eastAsia="en-US" w:bidi="ar-SA"/>
      </w:rPr>
    </w:lvl>
    <w:lvl w:ilvl="7">
      <w:numFmt w:val="bullet"/>
      <w:lvlText w:val="•"/>
      <w:lvlJc w:val="left"/>
      <w:pPr>
        <w:ind w:left="6517" w:hanging="284"/>
      </w:pPr>
      <w:rPr>
        <w:rFonts w:hint="default"/>
        <w:lang w:val="id" w:eastAsia="en-US" w:bidi="ar-SA"/>
      </w:rPr>
    </w:lvl>
    <w:lvl w:ilvl="8">
      <w:numFmt w:val="bullet"/>
      <w:lvlText w:val="•"/>
      <w:lvlJc w:val="left"/>
      <w:pPr>
        <w:ind w:left="7585" w:hanging="284"/>
      </w:pPr>
      <w:rPr>
        <w:rFonts w:hint="default"/>
        <w:lang w:val="id" w:eastAsia="en-US" w:bidi="ar-SA"/>
      </w:rPr>
    </w:lvl>
  </w:abstractNum>
  <w:abstractNum w:abstractNumId="45" w15:restartNumberingAfterBreak="0">
    <w:nsid w:val="7D306584"/>
    <w:multiLevelType w:val="hybridMultilevel"/>
    <w:tmpl w:val="A1967972"/>
    <w:lvl w:ilvl="0" w:tplc="9490DEF4">
      <w:start w:val="1"/>
      <w:numFmt w:val="decimal"/>
      <w:lvlText w:val="%1."/>
      <w:lvlJc w:val="left"/>
      <w:pPr>
        <w:ind w:left="1056" w:hanging="360"/>
      </w:pPr>
      <w:rPr>
        <w:rFonts w:ascii="Book Antiqua" w:hAnsi="Book Antiqua" w:hint="default"/>
        <w:sz w:val="22"/>
        <w:szCs w:val="22"/>
      </w:rPr>
    </w:lvl>
    <w:lvl w:ilvl="1" w:tplc="38090019" w:tentative="1">
      <w:start w:val="1"/>
      <w:numFmt w:val="lowerLetter"/>
      <w:lvlText w:val="%2."/>
      <w:lvlJc w:val="left"/>
      <w:pPr>
        <w:ind w:left="1776" w:hanging="360"/>
      </w:pPr>
    </w:lvl>
    <w:lvl w:ilvl="2" w:tplc="3809001B" w:tentative="1">
      <w:start w:val="1"/>
      <w:numFmt w:val="lowerRoman"/>
      <w:lvlText w:val="%3."/>
      <w:lvlJc w:val="right"/>
      <w:pPr>
        <w:ind w:left="2496" w:hanging="180"/>
      </w:pPr>
    </w:lvl>
    <w:lvl w:ilvl="3" w:tplc="3809000F" w:tentative="1">
      <w:start w:val="1"/>
      <w:numFmt w:val="decimal"/>
      <w:lvlText w:val="%4."/>
      <w:lvlJc w:val="left"/>
      <w:pPr>
        <w:ind w:left="3216" w:hanging="360"/>
      </w:pPr>
    </w:lvl>
    <w:lvl w:ilvl="4" w:tplc="38090019" w:tentative="1">
      <w:start w:val="1"/>
      <w:numFmt w:val="lowerLetter"/>
      <w:lvlText w:val="%5."/>
      <w:lvlJc w:val="left"/>
      <w:pPr>
        <w:ind w:left="3936" w:hanging="360"/>
      </w:pPr>
    </w:lvl>
    <w:lvl w:ilvl="5" w:tplc="3809001B" w:tentative="1">
      <w:start w:val="1"/>
      <w:numFmt w:val="lowerRoman"/>
      <w:lvlText w:val="%6."/>
      <w:lvlJc w:val="right"/>
      <w:pPr>
        <w:ind w:left="4656" w:hanging="180"/>
      </w:pPr>
    </w:lvl>
    <w:lvl w:ilvl="6" w:tplc="3809000F" w:tentative="1">
      <w:start w:val="1"/>
      <w:numFmt w:val="decimal"/>
      <w:lvlText w:val="%7."/>
      <w:lvlJc w:val="left"/>
      <w:pPr>
        <w:ind w:left="5376" w:hanging="360"/>
      </w:pPr>
    </w:lvl>
    <w:lvl w:ilvl="7" w:tplc="38090019" w:tentative="1">
      <w:start w:val="1"/>
      <w:numFmt w:val="lowerLetter"/>
      <w:lvlText w:val="%8."/>
      <w:lvlJc w:val="left"/>
      <w:pPr>
        <w:ind w:left="6096" w:hanging="360"/>
      </w:pPr>
    </w:lvl>
    <w:lvl w:ilvl="8" w:tplc="3809001B" w:tentative="1">
      <w:start w:val="1"/>
      <w:numFmt w:val="lowerRoman"/>
      <w:lvlText w:val="%9."/>
      <w:lvlJc w:val="right"/>
      <w:pPr>
        <w:ind w:left="6816" w:hanging="180"/>
      </w:pPr>
    </w:lvl>
  </w:abstractNum>
  <w:abstractNum w:abstractNumId="46" w15:restartNumberingAfterBreak="0">
    <w:nsid w:val="7EAE366D"/>
    <w:multiLevelType w:val="hybridMultilevel"/>
    <w:tmpl w:val="7B9C85AA"/>
    <w:lvl w:ilvl="0" w:tplc="935A7698">
      <w:start w:val="1"/>
      <w:numFmt w:val="decimal"/>
      <w:lvlText w:val="2.%1"/>
      <w:lvlJc w:val="left"/>
      <w:pPr>
        <w:ind w:left="1056" w:hanging="360"/>
      </w:pPr>
      <w:rPr>
        <w:rFonts w:hint="default"/>
      </w:rPr>
    </w:lvl>
    <w:lvl w:ilvl="1" w:tplc="38090019" w:tentative="1">
      <w:start w:val="1"/>
      <w:numFmt w:val="lowerLetter"/>
      <w:lvlText w:val="%2."/>
      <w:lvlJc w:val="left"/>
      <w:pPr>
        <w:ind w:left="1776" w:hanging="360"/>
      </w:pPr>
    </w:lvl>
    <w:lvl w:ilvl="2" w:tplc="3809001B" w:tentative="1">
      <w:start w:val="1"/>
      <w:numFmt w:val="lowerRoman"/>
      <w:lvlText w:val="%3."/>
      <w:lvlJc w:val="right"/>
      <w:pPr>
        <w:ind w:left="2496" w:hanging="180"/>
      </w:pPr>
    </w:lvl>
    <w:lvl w:ilvl="3" w:tplc="3809000F" w:tentative="1">
      <w:start w:val="1"/>
      <w:numFmt w:val="decimal"/>
      <w:lvlText w:val="%4."/>
      <w:lvlJc w:val="left"/>
      <w:pPr>
        <w:ind w:left="3216" w:hanging="360"/>
      </w:pPr>
    </w:lvl>
    <w:lvl w:ilvl="4" w:tplc="38090019" w:tentative="1">
      <w:start w:val="1"/>
      <w:numFmt w:val="lowerLetter"/>
      <w:lvlText w:val="%5."/>
      <w:lvlJc w:val="left"/>
      <w:pPr>
        <w:ind w:left="3936" w:hanging="360"/>
      </w:pPr>
    </w:lvl>
    <w:lvl w:ilvl="5" w:tplc="3809001B" w:tentative="1">
      <w:start w:val="1"/>
      <w:numFmt w:val="lowerRoman"/>
      <w:lvlText w:val="%6."/>
      <w:lvlJc w:val="right"/>
      <w:pPr>
        <w:ind w:left="4656" w:hanging="180"/>
      </w:pPr>
    </w:lvl>
    <w:lvl w:ilvl="6" w:tplc="3809000F" w:tentative="1">
      <w:start w:val="1"/>
      <w:numFmt w:val="decimal"/>
      <w:lvlText w:val="%7."/>
      <w:lvlJc w:val="left"/>
      <w:pPr>
        <w:ind w:left="5376" w:hanging="360"/>
      </w:pPr>
    </w:lvl>
    <w:lvl w:ilvl="7" w:tplc="38090019" w:tentative="1">
      <w:start w:val="1"/>
      <w:numFmt w:val="lowerLetter"/>
      <w:lvlText w:val="%8."/>
      <w:lvlJc w:val="left"/>
      <w:pPr>
        <w:ind w:left="6096" w:hanging="360"/>
      </w:pPr>
    </w:lvl>
    <w:lvl w:ilvl="8" w:tplc="3809001B" w:tentative="1">
      <w:start w:val="1"/>
      <w:numFmt w:val="lowerRoman"/>
      <w:lvlText w:val="%9."/>
      <w:lvlJc w:val="right"/>
      <w:pPr>
        <w:ind w:left="6816" w:hanging="180"/>
      </w:pPr>
    </w:lvl>
  </w:abstractNum>
  <w:abstractNum w:abstractNumId="47" w15:restartNumberingAfterBreak="0">
    <w:nsid w:val="7F146BCC"/>
    <w:multiLevelType w:val="hybridMultilevel"/>
    <w:tmpl w:val="938E4C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944416">
    <w:abstractNumId w:val="5"/>
  </w:num>
  <w:num w:numId="2" w16cid:durableId="2115862501">
    <w:abstractNumId w:val="44"/>
  </w:num>
  <w:num w:numId="3" w16cid:durableId="912203908">
    <w:abstractNumId w:val="3"/>
  </w:num>
  <w:num w:numId="4" w16cid:durableId="543906906">
    <w:abstractNumId w:val="19"/>
  </w:num>
  <w:num w:numId="5" w16cid:durableId="1775318206">
    <w:abstractNumId w:val="41"/>
  </w:num>
  <w:num w:numId="6" w16cid:durableId="1514030806">
    <w:abstractNumId w:val="47"/>
  </w:num>
  <w:num w:numId="7" w16cid:durableId="1728145351">
    <w:abstractNumId w:val="29"/>
  </w:num>
  <w:num w:numId="8" w16cid:durableId="549222050">
    <w:abstractNumId w:val="1"/>
  </w:num>
  <w:num w:numId="9" w16cid:durableId="133524146">
    <w:abstractNumId w:val="14"/>
  </w:num>
  <w:num w:numId="10" w16cid:durableId="1892690392">
    <w:abstractNumId w:val="22"/>
  </w:num>
  <w:num w:numId="11" w16cid:durableId="786629589">
    <w:abstractNumId w:val="6"/>
  </w:num>
  <w:num w:numId="12" w16cid:durableId="1274938293">
    <w:abstractNumId w:val="34"/>
  </w:num>
  <w:num w:numId="13" w16cid:durableId="99450152">
    <w:abstractNumId w:val="40"/>
  </w:num>
  <w:num w:numId="14" w16cid:durableId="240333679">
    <w:abstractNumId w:val="24"/>
  </w:num>
  <w:num w:numId="15" w16cid:durableId="1354771404">
    <w:abstractNumId w:val="13"/>
  </w:num>
  <w:num w:numId="16" w16cid:durableId="1510289621">
    <w:abstractNumId w:val="23"/>
  </w:num>
  <w:num w:numId="17" w16cid:durableId="243415977">
    <w:abstractNumId w:val="38"/>
  </w:num>
  <w:num w:numId="18" w16cid:durableId="254171014">
    <w:abstractNumId w:val="17"/>
  </w:num>
  <w:num w:numId="19" w16cid:durableId="1670674998">
    <w:abstractNumId w:val="15"/>
  </w:num>
  <w:num w:numId="20" w16cid:durableId="1776558188">
    <w:abstractNumId w:val="21"/>
  </w:num>
  <w:num w:numId="21" w16cid:durableId="630018588">
    <w:abstractNumId w:val="10"/>
  </w:num>
  <w:num w:numId="22" w16cid:durableId="53823766">
    <w:abstractNumId w:val="42"/>
  </w:num>
  <w:num w:numId="23" w16cid:durableId="2118284817">
    <w:abstractNumId w:val="27"/>
  </w:num>
  <w:num w:numId="24" w16cid:durableId="1607078041">
    <w:abstractNumId w:val="36"/>
  </w:num>
  <w:num w:numId="25" w16cid:durableId="397217475">
    <w:abstractNumId w:val="16"/>
  </w:num>
  <w:num w:numId="26" w16cid:durableId="2045131598">
    <w:abstractNumId w:val="35"/>
  </w:num>
  <w:num w:numId="27" w16cid:durableId="1238201977">
    <w:abstractNumId w:val="31"/>
  </w:num>
  <w:num w:numId="28" w16cid:durableId="174273015">
    <w:abstractNumId w:val="9"/>
  </w:num>
  <w:num w:numId="29" w16cid:durableId="2037267310">
    <w:abstractNumId w:val="12"/>
  </w:num>
  <w:num w:numId="30" w16cid:durableId="1356806047">
    <w:abstractNumId w:val="7"/>
  </w:num>
  <w:num w:numId="31" w16cid:durableId="1993679744">
    <w:abstractNumId w:val="2"/>
  </w:num>
  <w:num w:numId="32" w16cid:durableId="1536119514">
    <w:abstractNumId w:val="28"/>
  </w:num>
  <w:num w:numId="33" w16cid:durableId="640811425">
    <w:abstractNumId w:val="8"/>
  </w:num>
  <w:num w:numId="34" w16cid:durableId="752357653">
    <w:abstractNumId w:val="46"/>
  </w:num>
  <w:num w:numId="35" w16cid:durableId="861624810">
    <w:abstractNumId w:val="25"/>
  </w:num>
  <w:num w:numId="36" w16cid:durableId="2078357181">
    <w:abstractNumId w:val="20"/>
  </w:num>
  <w:num w:numId="37" w16cid:durableId="1510213334">
    <w:abstractNumId w:val="45"/>
  </w:num>
  <w:num w:numId="38" w16cid:durableId="1787234093">
    <w:abstractNumId w:val="0"/>
  </w:num>
  <w:num w:numId="39" w16cid:durableId="717971551">
    <w:abstractNumId w:val="37"/>
  </w:num>
  <w:num w:numId="40" w16cid:durableId="27996930">
    <w:abstractNumId w:val="4"/>
  </w:num>
  <w:num w:numId="41" w16cid:durableId="1223834608">
    <w:abstractNumId w:val="18"/>
  </w:num>
  <w:num w:numId="42" w16cid:durableId="1774011114">
    <w:abstractNumId w:val="30"/>
  </w:num>
  <w:num w:numId="43" w16cid:durableId="1737167495">
    <w:abstractNumId w:val="43"/>
  </w:num>
  <w:num w:numId="44" w16cid:durableId="960840533">
    <w:abstractNumId w:val="26"/>
  </w:num>
  <w:num w:numId="45" w16cid:durableId="1462074462">
    <w:abstractNumId w:val="39"/>
  </w:num>
  <w:num w:numId="46" w16cid:durableId="1488009728">
    <w:abstractNumId w:val="33"/>
  </w:num>
  <w:num w:numId="47" w16cid:durableId="355037022">
    <w:abstractNumId w:val="11"/>
  </w:num>
  <w:num w:numId="48" w16cid:durableId="176738449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4D4"/>
    <w:rsid w:val="000013D5"/>
    <w:rsid w:val="00026C95"/>
    <w:rsid w:val="00033B1F"/>
    <w:rsid w:val="0003478A"/>
    <w:rsid w:val="00047ABD"/>
    <w:rsid w:val="000502CC"/>
    <w:rsid w:val="000513DF"/>
    <w:rsid w:val="00072FF9"/>
    <w:rsid w:val="000733A3"/>
    <w:rsid w:val="00077715"/>
    <w:rsid w:val="000824C3"/>
    <w:rsid w:val="00082AF4"/>
    <w:rsid w:val="000A0989"/>
    <w:rsid w:val="000A0F8B"/>
    <w:rsid w:val="000A61C7"/>
    <w:rsid w:val="000C3DC0"/>
    <w:rsid w:val="000D6431"/>
    <w:rsid w:val="000E17F1"/>
    <w:rsid w:val="000E259F"/>
    <w:rsid w:val="000E4239"/>
    <w:rsid w:val="000F6A4D"/>
    <w:rsid w:val="00101F1C"/>
    <w:rsid w:val="00106215"/>
    <w:rsid w:val="001163A0"/>
    <w:rsid w:val="00135987"/>
    <w:rsid w:val="00137C41"/>
    <w:rsid w:val="00144C7E"/>
    <w:rsid w:val="001453CE"/>
    <w:rsid w:val="00147AD3"/>
    <w:rsid w:val="00151834"/>
    <w:rsid w:val="00153B21"/>
    <w:rsid w:val="001635FE"/>
    <w:rsid w:val="00176513"/>
    <w:rsid w:val="001775C4"/>
    <w:rsid w:val="00177708"/>
    <w:rsid w:val="00181311"/>
    <w:rsid w:val="001921BE"/>
    <w:rsid w:val="0019359A"/>
    <w:rsid w:val="00195191"/>
    <w:rsid w:val="00197B15"/>
    <w:rsid w:val="001A1A5A"/>
    <w:rsid w:val="001A4E90"/>
    <w:rsid w:val="001A4F02"/>
    <w:rsid w:val="001A5920"/>
    <w:rsid w:val="001A5F96"/>
    <w:rsid w:val="001A76DD"/>
    <w:rsid w:val="001B7FD7"/>
    <w:rsid w:val="001C2129"/>
    <w:rsid w:val="001C34FE"/>
    <w:rsid w:val="001C3511"/>
    <w:rsid w:val="001C540A"/>
    <w:rsid w:val="001D003D"/>
    <w:rsid w:val="001D5CAA"/>
    <w:rsid w:val="001D6254"/>
    <w:rsid w:val="001F7E36"/>
    <w:rsid w:val="002036EA"/>
    <w:rsid w:val="00216D4B"/>
    <w:rsid w:val="00217212"/>
    <w:rsid w:val="00217A5D"/>
    <w:rsid w:val="00223EA1"/>
    <w:rsid w:val="0022482A"/>
    <w:rsid w:val="0022560A"/>
    <w:rsid w:val="00226463"/>
    <w:rsid w:val="00227C42"/>
    <w:rsid w:val="0023381D"/>
    <w:rsid w:val="002339FA"/>
    <w:rsid w:val="00235AF2"/>
    <w:rsid w:val="00242976"/>
    <w:rsid w:val="00244BC2"/>
    <w:rsid w:val="00246B98"/>
    <w:rsid w:val="002538E1"/>
    <w:rsid w:val="00260F85"/>
    <w:rsid w:val="00263071"/>
    <w:rsid w:val="002716D7"/>
    <w:rsid w:val="0027740A"/>
    <w:rsid w:val="002909E4"/>
    <w:rsid w:val="00290EBC"/>
    <w:rsid w:val="00293411"/>
    <w:rsid w:val="00293D48"/>
    <w:rsid w:val="0029676A"/>
    <w:rsid w:val="002A0881"/>
    <w:rsid w:val="002B33B3"/>
    <w:rsid w:val="002D3FEF"/>
    <w:rsid w:val="002D4071"/>
    <w:rsid w:val="002E0DB7"/>
    <w:rsid w:val="002F0955"/>
    <w:rsid w:val="002F0B48"/>
    <w:rsid w:val="00306067"/>
    <w:rsid w:val="0031125E"/>
    <w:rsid w:val="003116AF"/>
    <w:rsid w:val="00320529"/>
    <w:rsid w:val="0032120A"/>
    <w:rsid w:val="00333119"/>
    <w:rsid w:val="00341942"/>
    <w:rsid w:val="0034281D"/>
    <w:rsid w:val="00350075"/>
    <w:rsid w:val="00350991"/>
    <w:rsid w:val="003568E9"/>
    <w:rsid w:val="00360C00"/>
    <w:rsid w:val="00363466"/>
    <w:rsid w:val="0038020D"/>
    <w:rsid w:val="00395B1B"/>
    <w:rsid w:val="00397D09"/>
    <w:rsid w:val="003A7DBC"/>
    <w:rsid w:val="003B755C"/>
    <w:rsid w:val="003C21C3"/>
    <w:rsid w:val="003D4250"/>
    <w:rsid w:val="003E5662"/>
    <w:rsid w:val="003E712A"/>
    <w:rsid w:val="003F15AF"/>
    <w:rsid w:val="003F32EF"/>
    <w:rsid w:val="00401221"/>
    <w:rsid w:val="0040277F"/>
    <w:rsid w:val="0040433E"/>
    <w:rsid w:val="00404793"/>
    <w:rsid w:val="00407135"/>
    <w:rsid w:val="0040717E"/>
    <w:rsid w:val="00412658"/>
    <w:rsid w:val="00416BAD"/>
    <w:rsid w:val="004217E4"/>
    <w:rsid w:val="004305C8"/>
    <w:rsid w:val="00443497"/>
    <w:rsid w:val="004501A2"/>
    <w:rsid w:val="00451132"/>
    <w:rsid w:val="004521A0"/>
    <w:rsid w:val="004551C2"/>
    <w:rsid w:val="0046377A"/>
    <w:rsid w:val="00484AC4"/>
    <w:rsid w:val="00487CEA"/>
    <w:rsid w:val="00492F76"/>
    <w:rsid w:val="00493AFC"/>
    <w:rsid w:val="00494692"/>
    <w:rsid w:val="0049629F"/>
    <w:rsid w:val="004A4FA6"/>
    <w:rsid w:val="004B0D1C"/>
    <w:rsid w:val="004B21E0"/>
    <w:rsid w:val="004C48CF"/>
    <w:rsid w:val="004D1BB7"/>
    <w:rsid w:val="004E08FD"/>
    <w:rsid w:val="004E18CC"/>
    <w:rsid w:val="00506742"/>
    <w:rsid w:val="00511A44"/>
    <w:rsid w:val="00514179"/>
    <w:rsid w:val="005225A6"/>
    <w:rsid w:val="00525C1D"/>
    <w:rsid w:val="00526BC3"/>
    <w:rsid w:val="00532E1F"/>
    <w:rsid w:val="005333A3"/>
    <w:rsid w:val="00535BFD"/>
    <w:rsid w:val="005375BF"/>
    <w:rsid w:val="00542C46"/>
    <w:rsid w:val="00550D50"/>
    <w:rsid w:val="005678E4"/>
    <w:rsid w:val="005679BE"/>
    <w:rsid w:val="0058019C"/>
    <w:rsid w:val="00593FB4"/>
    <w:rsid w:val="005A35B7"/>
    <w:rsid w:val="005A7C39"/>
    <w:rsid w:val="005B0FFD"/>
    <w:rsid w:val="005C2497"/>
    <w:rsid w:val="005C251E"/>
    <w:rsid w:val="005C44C3"/>
    <w:rsid w:val="005C5FCC"/>
    <w:rsid w:val="005D3D66"/>
    <w:rsid w:val="005E287F"/>
    <w:rsid w:val="005E3F1B"/>
    <w:rsid w:val="005E49E9"/>
    <w:rsid w:val="005E4A26"/>
    <w:rsid w:val="005E5540"/>
    <w:rsid w:val="005E7E98"/>
    <w:rsid w:val="005F22FC"/>
    <w:rsid w:val="005F3722"/>
    <w:rsid w:val="00601569"/>
    <w:rsid w:val="00611272"/>
    <w:rsid w:val="0062135B"/>
    <w:rsid w:val="0062482F"/>
    <w:rsid w:val="006249CE"/>
    <w:rsid w:val="0062734B"/>
    <w:rsid w:val="00631059"/>
    <w:rsid w:val="00635057"/>
    <w:rsid w:val="0063693F"/>
    <w:rsid w:val="00636E68"/>
    <w:rsid w:val="00640593"/>
    <w:rsid w:val="0064336A"/>
    <w:rsid w:val="00655383"/>
    <w:rsid w:val="00661BAF"/>
    <w:rsid w:val="0067776B"/>
    <w:rsid w:val="00682AC6"/>
    <w:rsid w:val="006915A7"/>
    <w:rsid w:val="00693CF0"/>
    <w:rsid w:val="006A1ECE"/>
    <w:rsid w:val="006A398F"/>
    <w:rsid w:val="006A5106"/>
    <w:rsid w:val="006B2C28"/>
    <w:rsid w:val="006B715E"/>
    <w:rsid w:val="006C0D10"/>
    <w:rsid w:val="006C3AEB"/>
    <w:rsid w:val="006C76AE"/>
    <w:rsid w:val="006C7A7E"/>
    <w:rsid w:val="006D196F"/>
    <w:rsid w:val="006D5CCE"/>
    <w:rsid w:val="006E3C4D"/>
    <w:rsid w:val="006E6673"/>
    <w:rsid w:val="006F04BD"/>
    <w:rsid w:val="006F3511"/>
    <w:rsid w:val="006F3FE6"/>
    <w:rsid w:val="00700B75"/>
    <w:rsid w:val="00703FB3"/>
    <w:rsid w:val="00704369"/>
    <w:rsid w:val="007104E5"/>
    <w:rsid w:val="007144E2"/>
    <w:rsid w:val="00715B9F"/>
    <w:rsid w:val="0071785F"/>
    <w:rsid w:val="0072009A"/>
    <w:rsid w:val="0072417C"/>
    <w:rsid w:val="00733089"/>
    <w:rsid w:val="00735723"/>
    <w:rsid w:val="00736896"/>
    <w:rsid w:val="00740567"/>
    <w:rsid w:val="007428D7"/>
    <w:rsid w:val="00743AD7"/>
    <w:rsid w:val="007504C9"/>
    <w:rsid w:val="0076455C"/>
    <w:rsid w:val="00766582"/>
    <w:rsid w:val="00770E50"/>
    <w:rsid w:val="00772CE5"/>
    <w:rsid w:val="007745AE"/>
    <w:rsid w:val="0078549B"/>
    <w:rsid w:val="00792750"/>
    <w:rsid w:val="007941E4"/>
    <w:rsid w:val="00794E32"/>
    <w:rsid w:val="007A42F9"/>
    <w:rsid w:val="007B1DA7"/>
    <w:rsid w:val="007C2204"/>
    <w:rsid w:val="007C4AB6"/>
    <w:rsid w:val="007C4F9A"/>
    <w:rsid w:val="007C7872"/>
    <w:rsid w:val="007D05B6"/>
    <w:rsid w:val="007D1C1F"/>
    <w:rsid w:val="007D1E17"/>
    <w:rsid w:val="007D631B"/>
    <w:rsid w:val="007E31D1"/>
    <w:rsid w:val="007E4E7D"/>
    <w:rsid w:val="007E61E2"/>
    <w:rsid w:val="007F15D0"/>
    <w:rsid w:val="007F21CB"/>
    <w:rsid w:val="007F3C35"/>
    <w:rsid w:val="007F3E6F"/>
    <w:rsid w:val="007F6850"/>
    <w:rsid w:val="0080079C"/>
    <w:rsid w:val="00801F17"/>
    <w:rsid w:val="00802AA2"/>
    <w:rsid w:val="00814A35"/>
    <w:rsid w:val="00820A7F"/>
    <w:rsid w:val="008242A0"/>
    <w:rsid w:val="00836AB2"/>
    <w:rsid w:val="00855860"/>
    <w:rsid w:val="008615F1"/>
    <w:rsid w:val="00876A9E"/>
    <w:rsid w:val="00880CA4"/>
    <w:rsid w:val="008816F2"/>
    <w:rsid w:val="00883D6A"/>
    <w:rsid w:val="008841E4"/>
    <w:rsid w:val="00892C57"/>
    <w:rsid w:val="00893150"/>
    <w:rsid w:val="008940F3"/>
    <w:rsid w:val="00896576"/>
    <w:rsid w:val="008A769D"/>
    <w:rsid w:val="008B5DBC"/>
    <w:rsid w:val="008C51A6"/>
    <w:rsid w:val="008C5926"/>
    <w:rsid w:val="008D5F8F"/>
    <w:rsid w:val="008E04F3"/>
    <w:rsid w:val="008E1647"/>
    <w:rsid w:val="008E6AAE"/>
    <w:rsid w:val="008F4C05"/>
    <w:rsid w:val="009151F9"/>
    <w:rsid w:val="009155D0"/>
    <w:rsid w:val="00917DC4"/>
    <w:rsid w:val="00922B7D"/>
    <w:rsid w:val="0092592E"/>
    <w:rsid w:val="00926076"/>
    <w:rsid w:val="009404D4"/>
    <w:rsid w:val="009555D5"/>
    <w:rsid w:val="009555FA"/>
    <w:rsid w:val="009617E0"/>
    <w:rsid w:val="00962B1C"/>
    <w:rsid w:val="00966264"/>
    <w:rsid w:val="00971178"/>
    <w:rsid w:val="0097579E"/>
    <w:rsid w:val="00981220"/>
    <w:rsid w:val="009970C4"/>
    <w:rsid w:val="009B2422"/>
    <w:rsid w:val="009B6B23"/>
    <w:rsid w:val="009C344B"/>
    <w:rsid w:val="009D4E86"/>
    <w:rsid w:val="009E0ACA"/>
    <w:rsid w:val="009E61CF"/>
    <w:rsid w:val="009F3DFB"/>
    <w:rsid w:val="00A15C00"/>
    <w:rsid w:val="00A211D8"/>
    <w:rsid w:val="00A21A6A"/>
    <w:rsid w:val="00A23376"/>
    <w:rsid w:val="00A26312"/>
    <w:rsid w:val="00A31A90"/>
    <w:rsid w:val="00A45B67"/>
    <w:rsid w:val="00A51E6B"/>
    <w:rsid w:val="00A63018"/>
    <w:rsid w:val="00A663A9"/>
    <w:rsid w:val="00A673B4"/>
    <w:rsid w:val="00A73E38"/>
    <w:rsid w:val="00A74B23"/>
    <w:rsid w:val="00A81E3A"/>
    <w:rsid w:val="00A826B0"/>
    <w:rsid w:val="00A926B9"/>
    <w:rsid w:val="00A95729"/>
    <w:rsid w:val="00A95ADC"/>
    <w:rsid w:val="00AA34A7"/>
    <w:rsid w:val="00AA4AE1"/>
    <w:rsid w:val="00AA54F0"/>
    <w:rsid w:val="00AB1817"/>
    <w:rsid w:val="00AB4243"/>
    <w:rsid w:val="00AB4620"/>
    <w:rsid w:val="00AB65E7"/>
    <w:rsid w:val="00AC3363"/>
    <w:rsid w:val="00AD1385"/>
    <w:rsid w:val="00AD2FF1"/>
    <w:rsid w:val="00AD5B06"/>
    <w:rsid w:val="00AD5C9D"/>
    <w:rsid w:val="00AD6EC7"/>
    <w:rsid w:val="00AE2E1E"/>
    <w:rsid w:val="00AE6A37"/>
    <w:rsid w:val="00AF603B"/>
    <w:rsid w:val="00B04855"/>
    <w:rsid w:val="00B16DEA"/>
    <w:rsid w:val="00B2354B"/>
    <w:rsid w:val="00B23A29"/>
    <w:rsid w:val="00B277D2"/>
    <w:rsid w:val="00B314AF"/>
    <w:rsid w:val="00B40DA9"/>
    <w:rsid w:val="00B51934"/>
    <w:rsid w:val="00B55D4B"/>
    <w:rsid w:val="00B60D85"/>
    <w:rsid w:val="00B66D27"/>
    <w:rsid w:val="00B813D2"/>
    <w:rsid w:val="00B84B84"/>
    <w:rsid w:val="00B92968"/>
    <w:rsid w:val="00B95AE6"/>
    <w:rsid w:val="00BA4990"/>
    <w:rsid w:val="00BA69AE"/>
    <w:rsid w:val="00BB2103"/>
    <w:rsid w:val="00BB552E"/>
    <w:rsid w:val="00BD5299"/>
    <w:rsid w:val="00BE21EE"/>
    <w:rsid w:val="00BE5833"/>
    <w:rsid w:val="00BE63E5"/>
    <w:rsid w:val="00C00214"/>
    <w:rsid w:val="00C02978"/>
    <w:rsid w:val="00C14E2A"/>
    <w:rsid w:val="00C15207"/>
    <w:rsid w:val="00C23067"/>
    <w:rsid w:val="00C34762"/>
    <w:rsid w:val="00C44098"/>
    <w:rsid w:val="00C52A49"/>
    <w:rsid w:val="00C55E97"/>
    <w:rsid w:val="00C56721"/>
    <w:rsid w:val="00C57B7A"/>
    <w:rsid w:val="00C73143"/>
    <w:rsid w:val="00C739F1"/>
    <w:rsid w:val="00C7616B"/>
    <w:rsid w:val="00C820AA"/>
    <w:rsid w:val="00C828D1"/>
    <w:rsid w:val="00C83710"/>
    <w:rsid w:val="00C85825"/>
    <w:rsid w:val="00C923D1"/>
    <w:rsid w:val="00CA0B50"/>
    <w:rsid w:val="00CB2683"/>
    <w:rsid w:val="00CB5135"/>
    <w:rsid w:val="00CB63C6"/>
    <w:rsid w:val="00CC06A1"/>
    <w:rsid w:val="00CC4594"/>
    <w:rsid w:val="00CC6FF9"/>
    <w:rsid w:val="00CD6289"/>
    <w:rsid w:val="00CD7566"/>
    <w:rsid w:val="00CE6C1F"/>
    <w:rsid w:val="00CF0C1E"/>
    <w:rsid w:val="00CF3E87"/>
    <w:rsid w:val="00D015D0"/>
    <w:rsid w:val="00D06AA2"/>
    <w:rsid w:val="00D07C0D"/>
    <w:rsid w:val="00D108B7"/>
    <w:rsid w:val="00D10AB3"/>
    <w:rsid w:val="00D123ED"/>
    <w:rsid w:val="00D14467"/>
    <w:rsid w:val="00D145E3"/>
    <w:rsid w:val="00D16968"/>
    <w:rsid w:val="00D225F9"/>
    <w:rsid w:val="00D50018"/>
    <w:rsid w:val="00D50BAD"/>
    <w:rsid w:val="00D5195A"/>
    <w:rsid w:val="00D70742"/>
    <w:rsid w:val="00D734BE"/>
    <w:rsid w:val="00D7364E"/>
    <w:rsid w:val="00D75E21"/>
    <w:rsid w:val="00D813BE"/>
    <w:rsid w:val="00D849A1"/>
    <w:rsid w:val="00D87A21"/>
    <w:rsid w:val="00D92F05"/>
    <w:rsid w:val="00DA386C"/>
    <w:rsid w:val="00DA3D41"/>
    <w:rsid w:val="00DA662D"/>
    <w:rsid w:val="00DB1C93"/>
    <w:rsid w:val="00DB2661"/>
    <w:rsid w:val="00DC7FBA"/>
    <w:rsid w:val="00DE37F3"/>
    <w:rsid w:val="00DE585D"/>
    <w:rsid w:val="00DF0202"/>
    <w:rsid w:val="00DF4869"/>
    <w:rsid w:val="00DF7458"/>
    <w:rsid w:val="00E12A65"/>
    <w:rsid w:val="00E138FA"/>
    <w:rsid w:val="00E14A27"/>
    <w:rsid w:val="00E2295E"/>
    <w:rsid w:val="00E322F5"/>
    <w:rsid w:val="00E323A1"/>
    <w:rsid w:val="00E325ED"/>
    <w:rsid w:val="00E3704C"/>
    <w:rsid w:val="00E4265C"/>
    <w:rsid w:val="00E43A49"/>
    <w:rsid w:val="00E476FE"/>
    <w:rsid w:val="00E57617"/>
    <w:rsid w:val="00E60EF4"/>
    <w:rsid w:val="00E672A6"/>
    <w:rsid w:val="00E743EC"/>
    <w:rsid w:val="00E77570"/>
    <w:rsid w:val="00E80201"/>
    <w:rsid w:val="00E80478"/>
    <w:rsid w:val="00E8460D"/>
    <w:rsid w:val="00E87F90"/>
    <w:rsid w:val="00EB4D19"/>
    <w:rsid w:val="00EC02E8"/>
    <w:rsid w:val="00EC7964"/>
    <w:rsid w:val="00ED39F5"/>
    <w:rsid w:val="00ED5A75"/>
    <w:rsid w:val="00EE5022"/>
    <w:rsid w:val="00F053D3"/>
    <w:rsid w:val="00F05751"/>
    <w:rsid w:val="00F10D73"/>
    <w:rsid w:val="00F14BF4"/>
    <w:rsid w:val="00F20542"/>
    <w:rsid w:val="00F22198"/>
    <w:rsid w:val="00F23D03"/>
    <w:rsid w:val="00F271DB"/>
    <w:rsid w:val="00F418EC"/>
    <w:rsid w:val="00F42818"/>
    <w:rsid w:val="00F511EA"/>
    <w:rsid w:val="00F511EC"/>
    <w:rsid w:val="00F51FA8"/>
    <w:rsid w:val="00F62872"/>
    <w:rsid w:val="00F812C9"/>
    <w:rsid w:val="00F816F8"/>
    <w:rsid w:val="00F8338A"/>
    <w:rsid w:val="00F8751F"/>
    <w:rsid w:val="00F90BB4"/>
    <w:rsid w:val="00F914EE"/>
    <w:rsid w:val="00F94255"/>
    <w:rsid w:val="00FA0490"/>
    <w:rsid w:val="00FA3580"/>
    <w:rsid w:val="00FA672C"/>
    <w:rsid w:val="00FB7444"/>
    <w:rsid w:val="00FC2384"/>
    <w:rsid w:val="00FC5A65"/>
    <w:rsid w:val="00FC7ACE"/>
    <w:rsid w:val="00FD0866"/>
    <w:rsid w:val="00FD2E1B"/>
    <w:rsid w:val="00FE13D4"/>
    <w:rsid w:val="00FE2946"/>
    <w:rsid w:val="00FE54F0"/>
    <w:rsid w:val="00FE6B92"/>
    <w:rsid w:val="00FE7B3E"/>
    <w:rsid w:val="00FF24A5"/>
    <w:rsid w:val="00FF6788"/>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B8075C"/>
  <w15:docId w15:val="{055BE2B1-DC0E-4242-B97F-9743133A0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3B3"/>
    <w:rPr>
      <w:rFonts w:ascii="Cambria" w:eastAsia="Cambria" w:hAnsi="Cambria" w:cs="Cambria"/>
      <w:noProof/>
      <w:lang w:val="id-ID"/>
    </w:rPr>
  </w:style>
  <w:style w:type="paragraph" w:styleId="Heading1">
    <w:name w:val="heading 1"/>
    <w:basedOn w:val="Normal"/>
    <w:link w:val="Heading1Char"/>
    <w:uiPriority w:val="9"/>
    <w:qFormat/>
    <w:pPr>
      <w:spacing w:before="74"/>
      <w:ind w:left="903" w:hanging="567"/>
      <w:outlineLvl w:val="0"/>
    </w:pPr>
    <w:rPr>
      <w:rFonts w:ascii="Palatino Linotype" w:eastAsia="Palatino Linotype" w:hAnsi="Palatino Linotype" w:cs="Palatino Linotype"/>
      <w:b/>
      <w:bCs/>
      <w:sz w:val="20"/>
      <w:szCs w:val="20"/>
    </w:rPr>
  </w:style>
  <w:style w:type="paragraph" w:styleId="Heading2">
    <w:name w:val="heading 2"/>
    <w:basedOn w:val="Normal"/>
    <w:uiPriority w:val="9"/>
    <w:unhideWhenUsed/>
    <w:qFormat/>
    <w:pPr>
      <w:ind w:left="903" w:hanging="567"/>
      <w:outlineLvl w:val="1"/>
    </w:pPr>
    <w:rPr>
      <w:rFonts w:ascii="Palatino Linotype" w:eastAsia="Palatino Linotype" w:hAnsi="Palatino Linotype" w:cs="Palatino Linotype"/>
      <w:b/>
      <w:bCs/>
      <w:i/>
      <w:iCs/>
      <w:sz w:val="20"/>
      <w:szCs w:val="20"/>
    </w:rPr>
  </w:style>
  <w:style w:type="paragraph" w:styleId="Heading3">
    <w:name w:val="heading 3"/>
    <w:basedOn w:val="Normal"/>
    <w:next w:val="Normal"/>
    <w:link w:val="Heading3Char"/>
    <w:uiPriority w:val="9"/>
    <w:unhideWhenUsed/>
    <w:qFormat/>
    <w:rsid w:val="00DC7FB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spacing w:before="98"/>
      <w:ind w:left="2" w:right="213"/>
      <w:jc w:val="center"/>
    </w:pPr>
    <w:rPr>
      <w:rFonts w:ascii="Palatino Linotype" w:eastAsia="Palatino Linotype" w:hAnsi="Palatino Linotype" w:cs="Palatino Linotype"/>
      <w:b/>
      <w:bCs/>
      <w:sz w:val="24"/>
      <w:szCs w:val="24"/>
    </w:rPr>
  </w:style>
  <w:style w:type="paragraph" w:styleId="ListParagraph">
    <w:name w:val="List Paragraph"/>
    <w:aliases w:val="Paragraf ISI,Title Proposal"/>
    <w:basedOn w:val="Normal"/>
    <w:link w:val="ListParagraphChar"/>
    <w:uiPriority w:val="34"/>
    <w:qFormat/>
    <w:pPr>
      <w:ind w:left="903" w:hanging="567"/>
    </w:pPr>
    <w:rPr>
      <w:rFonts w:ascii="Palatino Linotype" w:eastAsia="Palatino Linotype" w:hAnsi="Palatino Linotype" w:cs="Palatino Linotype"/>
    </w:r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B65E7"/>
    <w:pPr>
      <w:tabs>
        <w:tab w:val="center" w:pos="4513"/>
        <w:tab w:val="right" w:pos="9026"/>
      </w:tabs>
    </w:pPr>
  </w:style>
  <w:style w:type="character" w:customStyle="1" w:styleId="HeaderChar">
    <w:name w:val="Header Char"/>
    <w:basedOn w:val="DefaultParagraphFont"/>
    <w:link w:val="Header"/>
    <w:uiPriority w:val="99"/>
    <w:rsid w:val="00AB65E7"/>
    <w:rPr>
      <w:rFonts w:ascii="Cambria" w:eastAsia="Cambria" w:hAnsi="Cambria" w:cs="Cambria"/>
      <w:lang w:val="id"/>
    </w:rPr>
  </w:style>
  <w:style w:type="paragraph" w:styleId="Footer">
    <w:name w:val="footer"/>
    <w:basedOn w:val="Normal"/>
    <w:link w:val="FooterChar"/>
    <w:uiPriority w:val="99"/>
    <w:unhideWhenUsed/>
    <w:rsid w:val="00AB65E7"/>
    <w:pPr>
      <w:tabs>
        <w:tab w:val="center" w:pos="4513"/>
        <w:tab w:val="right" w:pos="9026"/>
      </w:tabs>
    </w:pPr>
  </w:style>
  <w:style w:type="character" w:customStyle="1" w:styleId="FooterChar">
    <w:name w:val="Footer Char"/>
    <w:basedOn w:val="DefaultParagraphFont"/>
    <w:link w:val="Footer"/>
    <w:uiPriority w:val="99"/>
    <w:rsid w:val="00AB65E7"/>
    <w:rPr>
      <w:rFonts w:ascii="Cambria" w:eastAsia="Cambria" w:hAnsi="Cambria" w:cs="Cambria"/>
      <w:lang w:val="id"/>
    </w:rPr>
  </w:style>
  <w:style w:type="character" w:customStyle="1" w:styleId="Heading1Char">
    <w:name w:val="Heading 1 Char"/>
    <w:basedOn w:val="DefaultParagraphFont"/>
    <w:link w:val="Heading1"/>
    <w:uiPriority w:val="9"/>
    <w:rsid w:val="0063693F"/>
    <w:rPr>
      <w:rFonts w:ascii="Palatino Linotype" w:eastAsia="Palatino Linotype" w:hAnsi="Palatino Linotype" w:cs="Palatino Linotype"/>
      <w:b/>
      <w:bCs/>
      <w:sz w:val="20"/>
      <w:szCs w:val="20"/>
      <w:lang w:val="id"/>
    </w:rPr>
  </w:style>
  <w:style w:type="character" w:customStyle="1" w:styleId="BodyTextChar">
    <w:name w:val="Body Text Char"/>
    <w:basedOn w:val="DefaultParagraphFont"/>
    <w:link w:val="BodyText"/>
    <w:uiPriority w:val="1"/>
    <w:rsid w:val="0063693F"/>
    <w:rPr>
      <w:rFonts w:ascii="Cambria" w:eastAsia="Cambria" w:hAnsi="Cambria" w:cs="Cambria"/>
      <w:sz w:val="20"/>
      <w:szCs w:val="20"/>
      <w:lang w:val="id"/>
    </w:rPr>
  </w:style>
  <w:style w:type="character" w:customStyle="1" w:styleId="Heading3Char">
    <w:name w:val="Heading 3 Char"/>
    <w:basedOn w:val="DefaultParagraphFont"/>
    <w:link w:val="Heading3"/>
    <w:uiPriority w:val="9"/>
    <w:rsid w:val="00DC7FBA"/>
    <w:rPr>
      <w:rFonts w:asciiTheme="majorHAnsi" w:eastAsiaTheme="majorEastAsia" w:hAnsiTheme="majorHAnsi" w:cstheme="majorBidi"/>
      <w:color w:val="243F60" w:themeColor="accent1" w:themeShade="7F"/>
      <w:sz w:val="24"/>
      <w:szCs w:val="24"/>
      <w:lang w:val="id"/>
    </w:rPr>
  </w:style>
  <w:style w:type="paragraph" w:styleId="Caption">
    <w:name w:val="caption"/>
    <w:basedOn w:val="Normal"/>
    <w:next w:val="Normal"/>
    <w:uiPriority w:val="35"/>
    <w:unhideWhenUsed/>
    <w:qFormat/>
    <w:rsid w:val="00966264"/>
    <w:pPr>
      <w:spacing w:after="200"/>
      <w:jc w:val="center"/>
    </w:pPr>
    <w:rPr>
      <w:rFonts w:ascii="Book Antiqua" w:hAnsi="Book Antiqua"/>
      <w:b/>
      <w:iCs/>
      <w:sz w:val="20"/>
      <w:szCs w:val="18"/>
    </w:rPr>
  </w:style>
  <w:style w:type="table" w:styleId="TableGrid">
    <w:name w:val="Table Grid"/>
    <w:basedOn w:val="TableNormal"/>
    <w:uiPriority w:val="59"/>
    <w:rsid w:val="007D1C1F"/>
    <w:pPr>
      <w:widowControl/>
      <w:autoSpaceDE/>
      <w:autoSpaceDN/>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aliases w:val="Paragraf ISI Char,Title Proposal Char"/>
    <w:basedOn w:val="DefaultParagraphFont"/>
    <w:link w:val="ListParagraph"/>
    <w:uiPriority w:val="34"/>
    <w:locked/>
    <w:rsid w:val="007D1C1F"/>
    <w:rPr>
      <w:rFonts w:ascii="Palatino Linotype" w:eastAsia="Palatino Linotype" w:hAnsi="Palatino Linotype" w:cs="Palatino Linotype"/>
      <w:lang w:val="id"/>
    </w:rPr>
  </w:style>
  <w:style w:type="table" w:styleId="PlainTable2">
    <w:name w:val="Plain Table 2"/>
    <w:basedOn w:val="TableNormal"/>
    <w:uiPriority w:val="42"/>
    <w:rsid w:val="00026C9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ibliography">
    <w:name w:val="Bibliography"/>
    <w:basedOn w:val="Normal"/>
    <w:next w:val="Normal"/>
    <w:uiPriority w:val="37"/>
    <w:unhideWhenUsed/>
    <w:rsid w:val="00D50BAD"/>
  </w:style>
  <w:style w:type="table" w:customStyle="1" w:styleId="PlainTable21">
    <w:name w:val="Plain Table 21"/>
    <w:basedOn w:val="TableNormal"/>
    <w:next w:val="PlainTable2"/>
    <w:uiPriority w:val="42"/>
    <w:rsid w:val="00A63018"/>
    <w:pPr>
      <w:widowControl/>
      <w:autoSpaceDE/>
      <w:autoSpaceDN/>
    </w:pPr>
    <w:rPr>
      <w:rFonts w:ascii="Times New Roman" w:eastAsia="Times New Roman" w:hAnsi="Times New Roman" w:cs="Times New Roman"/>
      <w:sz w:val="20"/>
      <w:szCs w:val="20"/>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794E32"/>
    <w:rPr>
      <w:color w:val="0000FF" w:themeColor="hyperlink"/>
      <w:u w:val="single"/>
    </w:rPr>
  </w:style>
  <w:style w:type="character" w:styleId="UnresolvedMention">
    <w:name w:val="Unresolved Mention"/>
    <w:basedOn w:val="DefaultParagraphFont"/>
    <w:uiPriority w:val="99"/>
    <w:semiHidden/>
    <w:unhideWhenUsed/>
    <w:rsid w:val="00794E32"/>
    <w:rPr>
      <w:color w:val="605E5C"/>
      <w:shd w:val="clear" w:color="auto" w:fill="E1DFDD"/>
    </w:rPr>
  </w:style>
  <w:style w:type="table" w:customStyle="1" w:styleId="5">
    <w:name w:val="5"/>
    <w:basedOn w:val="TableNormal"/>
    <w:rsid w:val="00263071"/>
    <w:pPr>
      <w:widowControl/>
      <w:autoSpaceDE/>
      <w:autoSpaceDN/>
    </w:pPr>
    <w:rPr>
      <w:rFonts w:ascii="Times New Roman" w:eastAsia="Times New Roman" w:hAnsi="Times New Roman" w:cs="Times New Roman"/>
      <w:sz w:val="20"/>
      <w:szCs w:val="20"/>
      <w:lang w:val="en" w:eastAsia="en-ID"/>
    </w:rPr>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04407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F26D88-5D24-4603-9222-54F90FBAF0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1285</TotalTime>
  <Pages>1</Pages>
  <Words>9873</Words>
  <Characters>56282</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Muhammad Reza Zulman</cp:lastModifiedBy>
  <cp:revision>225</cp:revision>
  <cp:lastPrinted>2026-02-02T04:41:00Z</cp:lastPrinted>
  <dcterms:created xsi:type="dcterms:W3CDTF">2026-02-01T06:49:00Z</dcterms:created>
  <dcterms:modified xsi:type="dcterms:W3CDTF">2026-04-18T02:42:00Z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2025-05-30T00:00:00Z</vt:filetime>
  </property>
  <property fmtid="{D5CDD505-2E9C-101B-9397-08002B2CF9AE}" pid="3" name="Creator">
    <vt:lpwstr>Microsoft® Word 2016</vt:lpwstr>
  </property>
  <property fmtid="{D5CDD505-2E9C-101B-9397-08002B2CF9AE}" pid="4" name="LastSaved">
    <vt:filetime>2025-05-30T00:00:00Z</vt:filetime>
  </property>
  <property fmtid="{D5CDD505-2E9C-101B-9397-08002B2CF9AE}" pid="5" name="Producer">
    <vt:lpwstr>www.ilovepdf.com</vt:lpwstr>
  </property>
  <property fmtid="{D5CDD505-2E9C-101B-9397-08002B2CF9AE}" pid="6" name="Mendeley Document_1">
    <vt:lpwstr>True</vt:lpwstr>
  </property>
  <property fmtid="{D5CDD505-2E9C-101B-9397-08002B2CF9AE}" pid="7" name="Mendeley Citation Style_1">
    <vt:lpwstr>http://www.zotero.org/styles/apa-6th-edition</vt:lpwstr>
  </property>
  <property fmtid="{D5CDD505-2E9C-101B-9397-08002B2CF9AE}" pid="8" name="Mendeley Unique User Id_1">
    <vt:lpwstr>6d18b9b0-df04-39c2-8d44-a3976a458c70</vt:lpwstr>
  </property>
  <property fmtid="{D5CDD505-2E9C-101B-9397-08002B2CF9AE}" pid="9" name="Mendeley Recent Style Id 0_1">
    <vt:lpwstr>http://www.zotero.org/styles/american-medical-association</vt:lpwstr>
  </property>
  <property fmtid="{D5CDD505-2E9C-101B-9397-08002B2CF9AE}" pid="10" name="Mendeley Recent Style Name 0_1">
    <vt:lpwstr>American Medical Association 11th edition</vt:lpwstr>
  </property>
  <property fmtid="{D5CDD505-2E9C-101B-9397-08002B2CF9AE}" pid="11" name="Mendeley Recent Style Id 1_1">
    <vt:lpwstr>http://www.zotero.org/styles/american-political-science-association</vt:lpwstr>
  </property>
  <property fmtid="{D5CDD505-2E9C-101B-9397-08002B2CF9AE}" pid="12" name="Mendeley Recent Style Name 1_1">
    <vt:lpwstr>American Political Science Association</vt:lpwstr>
  </property>
  <property fmtid="{D5CDD505-2E9C-101B-9397-08002B2CF9AE}" pid="13" name="Mendeley Recent Style Id 2_1">
    <vt:lpwstr>http://www.zotero.org/styles/apa-6th-edition</vt:lpwstr>
  </property>
  <property fmtid="{D5CDD505-2E9C-101B-9397-08002B2CF9AE}" pid="14" name="Mendeley Recent Style Name 2_1">
    <vt:lpwstr>American Psychological Association 6th edition</vt:lpwstr>
  </property>
  <property fmtid="{D5CDD505-2E9C-101B-9397-08002B2CF9AE}" pid="15" name="Mendeley Recent Style Id 3_1">
    <vt:lpwstr>http://www.zotero.org/styles/apa</vt:lpwstr>
  </property>
  <property fmtid="{D5CDD505-2E9C-101B-9397-08002B2CF9AE}" pid="16" name="Mendeley Recent Style Name 3_1">
    <vt:lpwstr>American Psychological Association 7th edition</vt:lpwstr>
  </property>
  <property fmtid="{D5CDD505-2E9C-101B-9397-08002B2CF9AE}" pid="17" name="Mendeley Recent Style Id 4_1">
    <vt:lpwstr>http://www.zotero.org/styles/american-sociological-association</vt:lpwstr>
  </property>
  <property fmtid="{D5CDD505-2E9C-101B-9397-08002B2CF9AE}" pid="18" name="Mendeley Recent Style Name 4_1">
    <vt:lpwstr>American Sociological Association 6th/7th edition</vt:lpwstr>
  </property>
  <property fmtid="{D5CDD505-2E9C-101B-9397-08002B2CF9AE}" pid="19" name="Mendeley Recent Style Id 5_1">
    <vt:lpwstr>http://www.zotero.org/styles/chicago-author-date</vt:lpwstr>
  </property>
  <property fmtid="{D5CDD505-2E9C-101B-9397-08002B2CF9AE}" pid="20" name="Mendeley Recent Style Name 5_1">
    <vt:lpwstr>Chicago Manual of Style 18th edition (author-date)</vt:lpwstr>
  </property>
  <property fmtid="{D5CDD505-2E9C-101B-9397-08002B2CF9AE}" pid="21" name="Mendeley Recent Style Id 6_1">
    <vt:lpwstr>http://www.zotero.org/styles/harvard-cite-them-right</vt:lpwstr>
  </property>
  <property fmtid="{D5CDD505-2E9C-101B-9397-08002B2CF9AE}" pid="22" name="Mendeley Recent Style Name 6_1">
    <vt:lpwstr>Cite Them Right 12th edition - Harvard</vt:lpwstr>
  </property>
  <property fmtid="{D5CDD505-2E9C-101B-9397-08002B2CF9AE}" pid="23" name="Mendeley Recent Style Id 7_1">
    <vt:lpwstr>http://www.zotero.org/styles/modern-humanities-research-association</vt:lpwstr>
  </property>
  <property fmtid="{D5CDD505-2E9C-101B-9397-08002B2CF9AE}" pid="24" name="Mendeley Recent Style Name 7_1">
    <vt:lpwstr>Modern Humanities Research Association 3rd edition (note with bibliography)</vt:lpwstr>
  </property>
  <property fmtid="{D5CDD505-2E9C-101B-9397-08002B2CF9AE}" pid="25" name="Mendeley Recent Style Id 8_1">
    <vt:lpwstr>http://www.zotero.org/styles/modern-language-association</vt:lpwstr>
  </property>
  <property fmtid="{D5CDD505-2E9C-101B-9397-08002B2CF9AE}" pid="26" name="Mendeley Recent Style Name 8_1">
    <vt:lpwstr>Modern Language Association 9th edition</vt:lpwstr>
  </property>
  <property fmtid="{D5CDD505-2E9C-101B-9397-08002B2CF9AE}" pid="27" name="Mendeley Recent Style Id 9_1">
    <vt:lpwstr>http://www.zotero.org/styles/nature</vt:lpwstr>
  </property>
  <property fmtid="{D5CDD505-2E9C-101B-9397-08002B2CF9AE}" pid="28" name="Mendeley Recent Style Name 9_1">
    <vt:lpwstr>Nature</vt:lpwstr>
  </property>
  <property fmtid="{D5CDD505-2E9C-101B-9397-08002B2CF9AE}" pid="29" name="ZOTERO_PREF_1">
    <vt:lpwstr>&lt;data data-version="3" zotero-version="7.0.32"&gt;&lt;session id="jn23QaXk"/&gt;&lt;style id="http://www.zotero.org/styles/apa" locale="en-US" hasBibliography="1" bibliographyStyleHasBeenSet="1"/&gt;&lt;prefs&gt;&lt;pref name="fieldType" value="Field"/&gt;&lt;/prefs&gt;&lt;/data&gt;</vt:lpwstr>
  </property>
</Properties>
</file>