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C9" w:rsidRPr="001A76C9" w:rsidRDefault="00442407" w:rsidP="001A76C9">
      <w:pPr>
        <w:spacing w:after="0" w:line="240" w:lineRule="auto"/>
        <w:jc w:val="right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>J.P. Leaf</w:t>
      </w:r>
    </w:p>
    <w:p w:rsidR="001A76C9" w:rsidRPr="001A76C9" w:rsidRDefault="001A76C9" w:rsidP="001A76C9">
      <w:pPr>
        <w:spacing w:after="0" w:line="240" w:lineRule="auto"/>
        <w:jc w:val="right"/>
        <w:rPr>
          <w:b/>
          <w:sz w:val="18"/>
          <w:szCs w:val="18"/>
        </w:rPr>
      </w:pPr>
      <w:r w:rsidRPr="001A76C9">
        <w:rPr>
          <w:b/>
          <w:sz w:val="18"/>
          <w:szCs w:val="18"/>
        </w:rPr>
        <w:t>7/6/12</w:t>
      </w:r>
    </w:p>
    <w:p w:rsidR="001A76C9" w:rsidRDefault="001A76C9" w:rsidP="001A76C9">
      <w:pPr>
        <w:jc w:val="center"/>
        <w:rPr>
          <w:b/>
        </w:rPr>
      </w:pPr>
    </w:p>
    <w:p w:rsidR="00FD011B" w:rsidRPr="00BF4D6B" w:rsidRDefault="00B813CF" w:rsidP="008756E0">
      <w:pPr>
        <w:jc w:val="center"/>
        <w:rPr>
          <w:b/>
        </w:rPr>
      </w:pPr>
      <w:r>
        <w:rPr>
          <w:b/>
        </w:rPr>
        <w:t xml:space="preserve">Bumper Stickers and </w:t>
      </w:r>
      <w:r w:rsidR="00DF79D8">
        <w:rPr>
          <w:b/>
        </w:rPr>
        <w:t xml:space="preserve">Worldviews: </w:t>
      </w:r>
      <w:r w:rsidR="00FD011B" w:rsidRPr="00BF4D6B">
        <w:rPr>
          <w:b/>
        </w:rPr>
        <w:t>The identity-shaping power of the university and its implications</w:t>
      </w:r>
    </w:p>
    <w:p w:rsidR="00FD011B" w:rsidRDefault="003B7B97">
      <w:r>
        <w:t xml:space="preserve">I recently saw a “connect-the-dots” children’s activity with the title “Who Am I?”  </w:t>
      </w:r>
      <w:r w:rsidR="00BA6CB0">
        <w:t xml:space="preserve">A widespread theory of identity proposes that our identity works in exactly the same way—that we are completely defined by our particular context.  I disagree with this theory because </w:t>
      </w:r>
      <w:r w:rsidR="00080C28">
        <w:t>….</w:t>
      </w:r>
    </w:p>
    <w:p w:rsidR="00FD011B" w:rsidRDefault="00BA6CB0">
      <w:r>
        <w:t>It’s my observation that a</w:t>
      </w:r>
      <w:r w:rsidR="00FD011B">
        <w:t xml:space="preserve"> bid is being made for college students’ identity and ultimately for their worldview, values, and attitudes.</w:t>
      </w:r>
      <w:r w:rsidR="00700B14">
        <w:t xml:space="preserve">  There is a concerted effort to get college students to identify themselves at a fundamental level with their institution</w:t>
      </w:r>
      <w:r w:rsidR="00080C28">
        <w:t>….</w:t>
      </w:r>
    </w:p>
    <w:p w:rsidR="00FD011B" w:rsidRDefault="00FD011B" w:rsidP="00FD011B">
      <w:pPr>
        <w:numPr>
          <w:ilvl w:val="0"/>
          <w:numId w:val="1"/>
        </w:numPr>
      </w:pPr>
      <w:r>
        <w:t>The link between identity and beliefs/values/assumptions/sense of normal or natural or obvious</w:t>
      </w:r>
    </w:p>
    <w:p w:rsidR="00672A2D" w:rsidRDefault="00672A2D" w:rsidP="00672A2D">
      <w:pPr>
        <w:numPr>
          <w:ilvl w:val="1"/>
          <w:numId w:val="1"/>
        </w:numPr>
      </w:pPr>
      <w:r>
        <w:t>What do we mean by identity</w:t>
      </w:r>
      <w:r w:rsidR="00264479">
        <w:t xml:space="preserve">?  Identity </w:t>
      </w:r>
      <w:r w:rsidR="00BA6CB0">
        <w:t>grows out of a co</w:t>
      </w:r>
      <w:r w:rsidR="00264479">
        <w:t xml:space="preserve">ntinuity of experiences, a memory, and a sense of </w:t>
      </w:r>
      <w:r w:rsidR="00080C28">
        <w:t>….</w:t>
      </w:r>
      <w:r w:rsidR="0090352F">
        <w:t xml:space="preserve">  </w:t>
      </w:r>
    </w:p>
    <w:p w:rsidR="0090352F" w:rsidRPr="003B7B97" w:rsidRDefault="0090352F" w:rsidP="003B7B97">
      <w:pPr>
        <w:numPr>
          <w:ilvl w:val="1"/>
          <w:numId w:val="1"/>
        </w:numPr>
      </w:pPr>
      <w:r w:rsidRPr="003B7B97">
        <w:rPr>
          <w:rFonts w:cs="Calibri"/>
          <w:color w:val="222222"/>
        </w:rPr>
        <w:t>I’d like to suggest that identity plays a uniquely powerful role in the formation of our beliefs and values.  It seems that identity comes preloaded with a par</w:t>
      </w:r>
      <w:r w:rsidR="008756E0">
        <w:rPr>
          <w:rFonts w:cs="Calibri"/>
          <w:color w:val="222222"/>
        </w:rPr>
        <w:t>ticular way of seeing the world</w:t>
      </w:r>
      <w:r w:rsidR="00080C28">
        <w:t>….</w:t>
      </w:r>
      <w:r w:rsidR="00123ECA" w:rsidRPr="00406917">
        <w:t xml:space="preserve">  </w:t>
      </w:r>
    </w:p>
    <w:p w:rsidR="000B0A44" w:rsidRPr="000B0A44" w:rsidRDefault="000B0A44" w:rsidP="00123ECA">
      <w:pPr>
        <w:numPr>
          <w:ilvl w:val="1"/>
          <w:numId w:val="1"/>
        </w:numPr>
        <w:rPr>
          <w:rFonts w:cs="Calibri"/>
        </w:rPr>
      </w:pPr>
      <w:r w:rsidRPr="000B0A44">
        <w:rPr>
          <w:rFonts w:cs="Calibri"/>
          <w:color w:val="222222"/>
        </w:rPr>
        <w:t>In my observation, the college experience is more likely to influence a person’s beliefs and values through the process of cultivating a pa</w:t>
      </w:r>
      <w:r w:rsidR="0091439D">
        <w:rPr>
          <w:rFonts w:cs="Calibri"/>
          <w:color w:val="222222"/>
        </w:rPr>
        <w:t>rticular identity than through</w:t>
      </w:r>
      <w:r w:rsidRPr="000B0A44">
        <w:rPr>
          <w:rFonts w:cs="Calibri"/>
          <w:color w:val="222222"/>
        </w:rPr>
        <w:t xml:space="preserve"> direct, </w:t>
      </w:r>
      <w:r w:rsidR="0091439D">
        <w:rPr>
          <w:rFonts w:cs="Calibri"/>
          <w:color w:val="222222"/>
        </w:rPr>
        <w:t>propositional</w:t>
      </w:r>
      <w:r w:rsidRPr="000B0A44">
        <w:rPr>
          <w:rFonts w:cs="Calibri"/>
          <w:color w:val="222222"/>
        </w:rPr>
        <w:t xml:space="preserve"> teaching</w:t>
      </w:r>
      <w:r w:rsidR="00080C28">
        <w:rPr>
          <w:rFonts w:cs="Calibri"/>
          <w:color w:val="222222"/>
        </w:rPr>
        <w:t>….</w:t>
      </w:r>
    </w:p>
    <w:p w:rsidR="00FD011B" w:rsidRDefault="00FD011B" w:rsidP="00FD011B">
      <w:pPr>
        <w:numPr>
          <w:ilvl w:val="0"/>
          <w:numId w:val="1"/>
        </w:numPr>
      </w:pPr>
      <w:r>
        <w:t xml:space="preserve">The university culture and the pressure to conform; </w:t>
      </w:r>
    </w:p>
    <w:p w:rsidR="00C017EF" w:rsidRDefault="00C017EF" w:rsidP="00C017EF">
      <w:pPr>
        <w:numPr>
          <w:ilvl w:val="1"/>
          <w:numId w:val="1"/>
        </w:numPr>
      </w:pPr>
      <w:r>
        <w:t xml:space="preserve">Building identity—what does the university do to encourage its students to create ties and allegiances to the institution?  </w:t>
      </w:r>
    </w:p>
    <w:p w:rsidR="00080C28" w:rsidRDefault="00C017EF" w:rsidP="00C017EF">
      <w:pPr>
        <w:numPr>
          <w:ilvl w:val="2"/>
          <w:numId w:val="1"/>
        </w:numPr>
      </w:pPr>
      <w:r>
        <w:t>Events</w:t>
      </w:r>
    </w:p>
    <w:p w:rsidR="00C017EF" w:rsidRDefault="00C017EF" w:rsidP="00C017EF">
      <w:pPr>
        <w:numPr>
          <w:ilvl w:val="2"/>
          <w:numId w:val="1"/>
        </w:numPr>
      </w:pPr>
      <w:r>
        <w:t>Symbols</w:t>
      </w:r>
    </w:p>
    <w:p w:rsidR="0091439D" w:rsidRDefault="0091439D" w:rsidP="00BF4D6B">
      <w:pPr>
        <w:numPr>
          <w:ilvl w:val="1"/>
          <w:numId w:val="1"/>
        </w:numPr>
      </w:pPr>
      <w:r>
        <w:t>The content of that identity</w:t>
      </w:r>
    </w:p>
    <w:p w:rsidR="00BF4D6B" w:rsidRDefault="00BF4D6B" w:rsidP="0091439D">
      <w:pPr>
        <w:numPr>
          <w:ilvl w:val="2"/>
          <w:numId w:val="1"/>
        </w:numPr>
      </w:pPr>
      <w:r>
        <w:t xml:space="preserve">Defining success in terms of business </w:t>
      </w:r>
    </w:p>
    <w:p w:rsidR="00BF4D6B" w:rsidRDefault="000457C6" w:rsidP="0091439D">
      <w:pPr>
        <w:numPr>
          <w:ilvl w:val="2"/>
          <w:numId w:val="1"/>
        </w:numPr>
      </w:pPr>
      <w:r>
        <w:t xml:space="preserve">Faith is a matter of preferences </w:t>
      </w:r>
    </w:p>
    <w:p w:rsidR="00EC7F8F" w:rsidRDefault="00080C28" w:rsidP="00080C28">
      <w:r>
        <w:t>In discussing this topic, I’m not interested in fostering a fear-mongering toward a college education.  The gospel of Jesus is too robust for that…</w:t>
      </w:r>
    </w:p>
    <w:p w:rsidR="008756E0" w:rsidRDefault="008756E0" w:rsidP="00080C28"/>
    <w:p w:rsidR="008756E0" w:rsidRPr="0069231A" w:rsidRDefault="008756E0" w:rsidP="0069231A">
      <w:pPr>
        <w:rPr>
          <w:rFonts w:asciiTheme="minorHAnsi" w:hAnsiTheme="minorHAnsi"/>
          <w:color w:val="292929"/>
        </w:rPr>
      </w:pPr>
    </w:p>
    <w:sectPr w:rsidR="008756E0" w:rsidRPr="0069231A" w:rsidSect="001A76C9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7.6pt;height:53.4pt" o:bullet="t">
        <v:imagedata r:id="rId1" o:title="MM900041056[1]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3AF50E53"/>
    <w:multiLevelType w:val="hybridMultilevel"/>
    <w:tmpl w:val="972E4C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7BE1758"/>
    <w:multiLevelType w:val="hybridMultilevel"/>
    <w:tmpl w:val="5FACB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D34CE"/>
    <w:multiLevelType w:val="hybridMultilevel"/>
    <w:tmpl w:val="102C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E16B7"/>
    <w:multiLevelType w:val="hybridMultilevel"/>
    <w:tmpl w:val="8E7C8CB6"/>
    <w:lvl w:ilvl="0" w:tplc="FD5A3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1B"/>
    <w:rsid w:val="00003509"/>
    <w:rsid w:val="000457C6"/>
    <w:rsid w:val="00057129"/>
    <w:rsid w:val="00080C28"/>
    <w:rsid w:val="000B0A44"/>
    <w:rsid w:val="00123ECA"/>
    <w:rsid w:val="00157E15"/>
    <w:rsid w:val="001A76C9"/>
    <w:rsid w:val="001D69C2"/>
    <w:rsid w:val="002566CD"/>
    <w:rsid w:val="00264479"/>
    <w:rsid w:val="003B7B97"/>
    <w:rsid w:val="00407588"/>
    <w:rsid w:val="00417EE2"/>
    <w:rsid w:val="00442407"/>
    <w:rsid w:val="004C5B5F"/>
    <w:rsid w:val="004D0DAA"/>
    <w:rsid w:val="004D578A"/>
    <w:rsid w:val="005B1CE3"/>
    <w:rsid w:val="0065161B"/>
    <w:rsid w:val="00672A2D"/>
    <w:rsid w:val="0069231A"/>
    <w:rsid w:val="006964F3"/>
    <w:rsid w:val="00700B14"/>
    <w:rsid w:val="007C0FF0"/>
    <w:rsid w:val="00802F7F"/>
    <w:rsid w:val="0081417D"/>
    <w:rsid w:val="00856B43"/>
    <w:rsid w:val="008756E0"/>
    <w:rsid w:val="008A3190"/>
    <w:rsid w:val="0090352F"/>
    <w:rsid w:val="0091439D"/>
    <w:rsid w:val="009B7EAE"/>
    <w:rsid w:val="009C2ABD"/>
    <w:rsid w:val="009D611D"/>
    <w:rsid w:val="00AA6578"/>
    <w:rsid w:val="00B31DB3"/>
    <w:rsid w:val="00B813CF"/>
    <w:rsid w:val="00BA6CB0"/>
    <w:rsid w:val="00BF4D6B"/>
    <w:rsid w:val="00C017EF"/>
    <w:rsid w:val="00CC701D"/>
    <w:rsid w:val="00DB6267"/>
    <w:rsid w:val="00DC6423"/>
    <w:rsid w:val="00DD77AC"/>
    <w:rsid w:val="00DF79D8"/>
    <w:rsid w:val="00E30841"/>
    <w:rsid w:val="00EA41E7"/>
    <w:rsid w:val="00EA6F36"/>
    <w:rsid w:val="00EC7BAF"/>
    <w:rsid w:val="00EC7F8F"/>
    <w:rsid w:val="00F230CC"/>
    <w:rsid w:val="00FD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E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E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AC4CA-9638-4E76-8A60-CF4C15CF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ismail - [2010]</cp:lastModifiedBy>
  <cp:revision>2</cp:revision>
  <dcterms:created xsi:type="dcterms:W3CDTF">2021-05-20T12:47:00Z</dcterms:created>
  <dcterms:modified xsi:type="dcterms:W3CDTF">2021-05-20T12:47:00Z</dcterms:modified>
</cp:coreProperties>
</file>