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4E" w:rsidRP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16"/>
          <w:szCs w:val="21"/>
        </w:rPr>
      </w:pPr>
      <w:bookmarkStart w:id="0" w:name="_GoBack"/>
      <w:bookmarkEnd w:id="0"/>
      <w:r w:rsidRPr="002B6F4E">
        <w:rPr>
          <w:rFonts w:ascii="Arial Narrow" w:hAnsi="Arial Narrow"/>
          <w:caps/>
          <w:color w:val="FF322E"/>
          <w:sz w:val="40"/>
          <w:szCs w:val="50"/>
          <w:shd w:val="clear" w:color="auto" w:fill="FFFFFF"/>
        </w:rPr>
        <w:t>SOLDIER FACES HEARING IN KILLINGS OF IRAQI BOYS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April 23, 2014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JOINT BASE LEWIS-McCHORD, Wash. (AP) -- A U.S. soldier accused of deliberately killing two unarmed teenage boys as they herded cattle in Iraq seven years ago is due in military court.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Sgt. 1st Class Michael Barbera has been charged with premeditated murder and faces a mandatory life sentence if convicted. He is set for a preliminary hearing Wednesday at Joint Base Lewis-McChord in Washington state.</w:t>
      </w:r>
    </w:p>
    <w:p w:rsidR="00324E45" w:rsidRDefault="00324E45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 w:rsidP="008F603F">
      <w:pPr>
        <w:pStyle w:val="ListParagraph"/>
        <w:ind w:left="0"/>
        <w:rPr>
          <w:rFonts w:asciiTheme="minorHAnsi" w:hAnsiTheme="minorHAnsi"/>
          <w:color w:val="292929"/>
        </w:rPr>
      </w:pPr>
    </w:p>
    <w:p w:rsidR="006C52AD" w:rsidRDefault="006C52AD"/>
    <w:sectPr w:rsidR="006C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4E"/>
    <w:rsid w:val="000B30BE"/>
    <w:rsid w:val="002B6F4E"/>
    <w:rsid w:val="00324E45"/>
    <w:rsid w:val="006C52AD"/>
    <w:rsid w:val="00866AAE"/>
    <w:rsid w:val="008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cp:lastPrinted>2014-04-23T11:42:00Z</cp:lastPrinted>
  <dcterms:created xsi:type="dcterms:W3CDTF">2021-05-19T12:50:00Z</dcterms:created>
  <dcterms:modified xsi:type="dcterms:W3CDTF">2021-05-19T12:50:00Z</dcterms:modified>
</cp:coreProperties>
</file>