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DF2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84513B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신뢰형성 리더십 역량평가</w:t>
      </w:r>
    </w:p>
    <w:p w14:paraId="5E3F3F7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AI 기술정의서(System Spec)</w:t>
      </w:r>
    </w:p>
    <w:p w14:paraId="0426199D" w14:textId="2C8DB8CE" w:rsidR="0067468D" w:rsidRPr="0067468D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고객용 운영 루브릭 v0.</w:t>
      </w:r>
      <w:r w:rsidR="0067468D">
        <w:rPr>
          <w:rFonts w:ascii="맑은 고딕" w:eastAsia="맑은 고딕" w:hAnsi="맑은 고딕" w:cs="굴림" w:hint="eastAsia"/>
          <w:b/>
          <w:bCs/>
        </w:rPr>
        <w:t>9</w:t>
      </w:r>
    </w:p>
    <w:p w14:paraId="176B26FF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F24782A">
          <v:rect id="_x0000_i1025" style="width:0;height:1.5pt" o:hralign="center" o:hrstd="t" o:hr="t" fillcolor="#a0a0a0" stroked="f"/>
        </w:pict>
      </w:r>
    </w:p>
    <w:p w14:paraId="04C3C68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0. 고객용–AI용 대응 요약</w:t>
      </w:r>
    </w:p>
    <w:p w14:paraId="65A2E960" w14:textId="4F028B22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본 문서는 「신뢰형성 리더십 역량평가 고객용 운영 루브릭 v0.</w:t>
      </w:r>
      <w:r w:rsidR="009C5DA3">
        <w:rPr>
          <w:rFonts w:ascii="맑은 고딕" w:eastAsia="맑은 고딕" w:hAnsi="맑은 고딕" w:cs="굴림" w:hint="eastAsia"/>
          <w:sz w:val="22"/>
          <w:szCs w:val="22"/>
        </w:rPr>
        <w:t>9</w:t>
      </w:r>
      <w:r w:rsidRPr="0084513B">
        <w:rPr>
          <w:rFonts w:ascii="맑은 고딕" w:eastAsia="맑은 고딕" w:hAnsi="맑은 고딕" w:cs="굴림"/>
          <w:sz w:val="22"/>
          <w:szCs w:val="22"/>
        </w:rPr>
        <w:t>」의 평가항목 순서와 항목 내부 흐름에 맞춰 AI 산출 로직을 재배열한 기술정의서이다.</w:t>
      </w:r>
    </w:p>
    <w:p w14:paraId="35DFEFA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고객용 운영 루브릭에서 제시한 5개 평가항목은 AI 기술정의서에서도 동일한 순서로 대응된다.</w:t>
      </w:r>
    </w:p>
    <w:p w14:paraId="6AF9A318" w14:textId="77777777" w:rsidR="0084513B" w:rsidRPr="0084513B" w:rsidRDefault="0084513B" w:rsidP="0084513B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다른 참여자 발언의 인정과 연결 반응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→ M1. Acknowledgment &amp; connected response </w:t>
      </w:r>
    </w:p>
    <w:p w14:paraId="05F2D03A" w14:textId="77777777" w:rsidR="0084513B" w:rsidRPr="0084513B" w:rsidRDefault="0084513B" w:rsidP="0084513B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발언 공간 보장과 순서 운영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→ M2. Speaking space &amp; turn-taking management </w:t>
      </w:r>
    </w:p>
    <w:p w14:paraId="4F2AE1F7" w14:textId="77777777" w:rsidR="0084513B" w:rsidRPr="0084513B" w:rsidRDefault="0084513B" w:rsidP="0084513B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안정적인 말투와 압박 없는 전달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→ M3. Stable, non-pressuring delivery </w:t>
      </w:r>
    </w:p>
    <w:p w14:paraId="3B2B909B" w14:textId="77777777" w:rsidR="0084513B" w:rsidRPr="0084513B" w:rsidRDefault="0084513B" w:rsidP="0084513B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두 참여자를 고르게 포함하는 참여 운영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→ M4. Inclusive participation management </w:t>
      </w:r>
    </w:p>
    <w:p w14:paraId="115755EA" w14:textId="77777777" w:rsidR="0084513B" w:rsidRPr="0084513B" w:rsidRDefault="0084513B" w:rsidP="0084513B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시선·자세·표정 등 보이는 반응의 안정성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→ M5. Supplementary visible reaction stability </w:t>
      </w:r>
    </w:p>
    <w:p w14:paraId="5E87B00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본 문서는 고객용 평가항목이 AI 분석에서 어떤 입력 데이터, 시스템 변수, 판정 기준, 산출 로직, 예외 처리, 점수 반영 방식으로 연결되는지 설명한다.</w:t>
      </w:r>
    </w:p>
    <w:p w14:paraId="1679A57D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522DFB7">
          <v:rect id="_x0000_i1026" style="width:0;height:1.5pt" o:hralign="center" o:hrstd="t" o:hr="t" fillcolor="#a0a0a0" stroked="f"/>
        </w:pict>
      </w:r>
    </w:p>
    <w:p w14:paraId="53CE59D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1. 문서 목적</w:t>
      </w:r>
    </w:p>
    <w:p w14:paraId="2E58839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본 문서는 「신뢰형성 리더십 역량평가 고객용 운영 루브릭」을 멀티모달 AI 시스템과 평가 프롬프트로 구현하기 위한 기술 사양서이다.</w:t>
      </w:r>
    </w:p>
    <w:p w14:paraId="14BDEBF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본 과업은 3인의 참여자가 서로 다른 부서 역할을 맡아 이해관계가 충돌하는 상황에서 그룹토의를 진행하고, 제한 시간 40분 안에 3개 부서가 모두 만족할 수 있는 하나의 안을 도출하는 협상형 그룹토의이다.</w:t>
      </w:r>
    </w:p>
    <w:p w14:paraId="5512129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따라서 본 시스템은 자유 대화나 1:1 면담이 아니라, 역할이 주어진 </w:t>
      </w: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3인 상호작용 구조</w:t>
      </w:r>
      <w:r w:rsidRPr="0084513B">
        <w:rPr>
          <w:rFonts w:ascii="맑은 고딕" w:eastAsia="맑은 고딕" w:hAnsi="맑은 고딕" w:cs="굴림"/>
          <w:sz w:val="22"/>
          <w:szCs w:val="22"/>
        </w:rPr>
        <w:t>를 전제로 설계한다.</w:t>
      </w:r>
    </w:p>
    <w:p w14:paraId="3160C72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평가는 한 번에 한 사람만 target participant, 즉 평가 대상자로 지정하여 수행한다. 나머지 두 사람은 context participants, 즉 맥락 참여자로 처리한다. 점수 산출은 target participant가 다른 두 참여자와 어떻게 상호작용했는지를 기준으로 한다.</w:t>
      </w:r>
    </w:p>
    <w:p w14:paraId="68C442B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본 시스템은 다음 원칙을 전제로 한다.</w:t>
      </w:r>
    </w:p>
    <w:p w14:paraId="4C4108E7" w14:textId="77777777" w:rsidR="0084513B" w:rsidRPr="0084513B" w:rsidRDefault="0084513B" w:rsidP="0084513B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내용의 정답 여부, 대안의 우수성, 최종 합의안의 품질은 평가하지 않는다. </w:t>
      </w:r>
    </w:p>
    <w:p w14:paraId="75FF6141" w14:textId="77777777" w:rsidR="0084513B" w:rsidRPr="0084513B" w:rsidRDefault="0084513B" w:rsidP="0084513B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이견 제시와 반박 자체는 감점 사유가 아니다. </w:t>
      </w:r>
    </w:p>
    <w:p w14:paraId="6142E48F" w14:textId="77777777" w:rsidR="0084513B" w:rsidRPr="0084513B" w:rsidRDefault="0084513B" w:rsidP="0084513B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핵심은 발언 인정, 연결 반응, 발언 공간 보장, 존중적 전달, 두 참여자 포함 운영과 같은 상호작용 행동이다. </w:t>
      </w:r>
    </w:p>
    <w:p w14:paraId="5E473C28" w14:textId="77777777" w:rsidR="0084513B" w:rsidRPr="0084513B" w:rsidRDefault="0084513B" w:rsidP="0084513B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강한 입장 표명과 참여자 비난은 구분한다. </w:t>
      </w:r>
    </w:p>
    <w:p w14:paraId="6DDBAE2F" w14:textId="77777777" w:rsidR="0084513B" w:rsidRPr="0084513B" w:rsidRDefault="0084513B" w:rsidP="0084513B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총점은 핵심 4개 항목만 반영하며, 「시선·자세·표정 등 보이는 반응의 안정성」은 보조 항목으로 운영한다. </w:t>
      </w:r>
    </w:p>
    <w:p w14:paraId="1FB6313F" w14:textId="77777777" w:rsidR="0084513B" w:rsidRPr="0084513B" w:rsidRDefault="0084513B" w:rsidP="0084513B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조건부지표, 보조지표, 내부 참고값, 항목 간 참고정보는 점수에 직접 반영하지 않고 결과 해석을 보완하는 정보로 사용한다. </w:t>
      </w:r>
    </w:p>
    <w:p w14:paraId="2B8BEE38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5ED3E15">
          <v:rect id="_x0000_i1027" style="width:0;height:1.5pt" o:hralign="center" o:hrstd="t" o:hr="t" fillcolor="#a0a0a0" stroked="f"/>
        </w:pict>
      </w:r>
    </w:p>
    <w:p w14:paraId="323E93E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2. 평가 범위</w:t>
      </w:r>
    </w:p>
    <w:p w14:paraId="25BC587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2-1. 평가에 사용하는 입력 데이터</w:t>
      </w:r>
    </w:p>
    <w:p w14:paraId="459B71E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AI 시스템은 다음 데이터를 활용한다.</w:t>
      </w:r>
    </w:p>
    <w:p w14:paraId="776D711F" w14:textId="77777777" w:rsidR="0084513B" w:rsidRPr="0084513B" w:rsidRDefault="0084513B" w:rsidP="0084513B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영상 데이터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C99BA08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참여자별 얼굴 및 머리 방향 </w:t>
      </w:r>
    </w:p>
    <w:p w14:paraId="7082A3D6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상체 방향 </w:t>
      </w:r>
    </w:p>
    <w:p w14:paraId="5ED44E43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자세 </w:t>
      </w:r>
    </w:p>
    <w:p w14:paraId="11CB548F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급격한 머리·상체 움직임 </w:t>
      </w:r>
    </w:p>
    <w:p w14:paraId="40779ADC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화면 내 반응 방향 </w:t>
      </w:r>
    </w:p>
    <w:p w14:paraId="477CCA81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표정 관련 참고값 </w:t>
      </w:r>
    </w:p>
    <w:p w14:paraId="197195E0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shared-frame 구간 정보 </w:t>
      </w:r>
    </w:p>
    <w:p w14:paraId="358F7224" w14:textId="77777777" w:rsidR="0084513B" w:rsidRPr="0084513B" w:rsidRDefault="0084513B" w:rsidP="0084513B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음성 데이터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B1A98A8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참여자별 발화 구간 </w:t>
      </w:r>
    </w:p>
    <w:p w14:paraId="265F4D1C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발화 겹침 구간 </w:t>
      </w:r>
    </w:p>
    <w:p w14:paraId="311DEA1D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말 속도 </w:t>
      </w:r>
    </w:p>
    <w:p w14:paraId="63AB2430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음량 변화 </w:t>
      </w:r>
    </w:p>
    <w:p w14:paraId="3798347B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말투·톤의 급격한 흔들림 </w:t>
      </w:r>
    </w:p>
    <w:p w14:paraId="652233DD" w14:textId="77777777" w:rsidR="0084513B" w:rsidRPr="0084513B" w:rsidRDefault="0084513B" w:rsidP="0084513B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STT 전사 데이터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C2C95AD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참여자별 발화 내용 </w:t>
      </w:r>
    </w:p>
    <w:p w14:paraId="0576F960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인정 반응 </w:t>
      </w:r>
    </w:p>
    <w:p w14:paraId="40497E2A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직전 발언 연결 반응 </w:t>
      </w:r>
    </w:p>
    <w:p w14:paraId="5E79E421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재진술 </w:t>
      </w:r>
    </w:p>
    <w:p w14:paraId="05319BC9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이해 확인 </w:t>
      </w:r>
    </w:p>
    <w:p w14:paraId="5B3220AB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탐색적 후속질문 </w:t>
      </w:r>
    </w:p>
    <w:p w14:paraId="2D1C383C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발언권 넘기기 </w:t>
      </w:r>
    </w:p>
    <w:p w14:paraId="2EA60FCB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두 참여자 발언 연결·정리 </w:t>
      </w:r>
    </w:p>
    <w:p w14:paraId="33B8A8DA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명시적 평가·비난·일축 표현 후보 </w:t>
      </w:r>
    </w:p>
    <w:p w14:paraId="4E327F52" w14:textId="77777777" w:rsidR="0084513B" w:rsidRPr="0084513B" w:rsidRDefault="0084513B" w:rsidP="0084513B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화자 분리 및 참여자 매핑 데이터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24B5B9D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participant A / B / C 발화 구간 </w:t>
      </w:r>
    </w:p>
    <w:p w14:paraId="20063BF3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구분 </w:t>
      </w:r>
    </w:p>
    <w:p w14:paraId="2A36AFAC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context participants 구분 </w:t>
      </w:r>
    </w:p>
    <w:p w14:paraId="0EFE3487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발화 순서 및 turn-taking 구조 </w:t>
      </w:r>
    </w:p>
    <w:p w14:paraId="4931C6C1" w14:textId="77777777" w:rsidR="0084513B" w:rsidRPr="0084513B" w:rsidRDefault="0084513B" w:rsidP="0084513B">
      <w:pPr>
        <w:widowControl/>
        <w:numPr>
          <w:ilvl w:val="0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세션 메타데이터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5A2BE4C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assigned department role </w:t>
      </w:r>
    </w:p>
    <w:p w14:paraId="1F6B1778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evaluation unit </w:t>
      </w:r>
    </w:p>
    <w:p w14:paraId="6A70105C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reaction shot availability </w:t>
      </w:r>
    </w:p>
    <w:p w14:paraId="68309B58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single-camera 여부 </w:t>
      </w:r>
    </w:p>
    <w:p w14:paraId="2BC47DD3" w14:textId="77777777" w:rsidR="0084513B" w:rsidRPr="0084513B" w:rsidRDefault="0084513B" w:rsidP="0084513B">
      <w:pPr>
        <w:widowControl/>
        <w:numPr>
          <w:ilvl w:val="1"/>
          <w:numId w:val="1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hard cut 또는 화면 전환 구간 </w:t>
      </w:r>
    </w:p>
    <w:p w14:paraId="2C1BCEFC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97373DC">
          <v:rect id="_x0000_i1028" style="width:0;height:1.5pt" o:hralign="center" o:hrstd="t" o:hr="t" fillcolor="#a0a0a0" stroked="f"/>
        </w:pict>
      </w:r>
    </w:p>
    <w:p w14:paraId="41E0706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2-2. 평가에서 제외되는 요소</w:t>
      </w:r>
    </w:p>
    <w:p w14:paraId="5A4473C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AI 시스템은 다음 요소를 평가하지 않는다.</w:t>
      </w:r>
    </w:p>
    <w:p w14:paraId="0F1BB0FB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각 부서 입장의 타당성이나 논리적 정답 여부 </w:t>
      </w:r>
    </w:p>
    <w:p w14:paraId="34614C6D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최종 합의안의 품질이나 실무적 우수성 </w:t>
      </w:r>
    </w:p>
    <w:p w14:paraId="13BDB0C4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특정 주장이나 대안의 전문성 </w:t>
      </w:r>
    </w:p>
    <w:p w14:paraId="6F330766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반박 내용의 정답 여부 </w:t>
      </w:r>
    </w:p>
    <w:p w14:paraId="13AFB6BD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토의 결과의 승패 </w:t>
      </w:r>
    </w:p>
    <w:p w14:paraId="57022CAD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외모, 복장, 나이, 성별 등 개인적 특성 </w:t>
      </w:r>
    </w:p>
    <w:p w14:paraId="0978D5A6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성격, 친화력, 카리스마, 따뜻함, 공격성 등 인상적 해석 </w:t>
      </w:r>
    </w:p>
    <w:p w14:paraId="7BA8EAE3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편집 방식, 카메라 전환, 화면 구성에 대한 주관적 인상평 </w:t>
      </w:r>
    </w:p>
    <w:p w14:paraId="1A47FF67" w14:textId="77777777" w:rsidR="0084513B" w:rsidRPr="0084513B" w:rsidRDefault="0084513B" w:rsidP="0084513B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과업 내용상 등장하는 “고객 신뢰”, “공급 신뢰성” 같은 단어 자체 </w:t>
      </w:r>
    </w:p>
    <w:p w14:paraId="571DCC7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본 시스템은 </w:t>
      </w: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무엇이 맞는 의견인가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가 아니라, 그 의견을 주고받는 과정에서 </w:t>
      </w: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어떻게 상호작용했는가</w:t>
      </w:r>
      <w:r w:rsidRPr="0084513B">
        <w:rPr>
          <w:rFonts w:ascii="맑은 고딕" w:eastAsia="맑은 고딕" w:hAnsi="맑은 고딕" w:cs="굴림"/>
          <w:sz w:val="22"/>
          <w:szCs w:val="22"/>
        </w:rPr>
        <w:t>를 분석한다.</w:t>
      </w:r>
    </w:p>
    <w:p w14:paraId="2D3AA87C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D309CA8">
          <v:rect id="_x0000_i1029" style="width:0;height:1.5pt" o:hralign="center" o:hrstd="t" o:hr="t" fillcolor="#a0a0a0" stroked="f"/>
        </w:pict>
      </w:r>
    </w:p>
    <w:p w14:paraId="3E5E650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3. 핵심 평가 원칙</w:t>
      </w:r>
    </w:p>
    <w:p w14:paraId="465792E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3-1. 행동 기반 평가</w:t>
      </w:r>
    </w:p>
    <w:p w14:paraId="28AC0A2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AI 시스템은 주관적 인상평을 배제하고, 영상·음성·전사에서 관찰 가능한 상호작용 행동만 평가한다.</w:t>
      </w:r>
    </w:p>
    <w:p w14:paraId="6B0D55C6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CF6BBC9">
          <v:rect id="_x0000_i1030" style="width:0;height:1.5pt" o:hralign="center" o:hrstd="t" o:hr="t" fillcolor="#a0a0a0" stroked="f"/>
        </w:pict>
      </w:r>
    </w:p>
    <w:p w14:paraId="79A0793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3-2. 3인 협상형 토의 기준 적용</w:t>
      </w:r>
    </w:p>
    <w:p w14:paraId="1C56858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본 과업은 1:1 면담이나 발표가 아니라, 이해관계가 다른 세 사람이 참여하는 협상형 토의이다.</w:t>
      </w:r>
    </w:p>
    <w:p w14:paraId="3E4C4F9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>따라서 단순히 한 사람을 계속 바라보는지보다 다음 행동을 더 중요하게 본다.</w:t>
      </w:r>
    </w:p>
    <w:p w14:paraId="10968118" w14:textId="77777777" w:rsidR="0084513B" w:rsidRPr="0084513B" w:rsidRDefault="0084513B" w:rsidP="0084513B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현재 발화자의 말을 어떻게 받아주는가 </w:t>
      </w:r>
    </w:p>
    <w:p w14:paraId="78E32765" w14:textId="77777777" w:rsidR="0084513B" w:rsidRPr="0084513B" w:rsidRDefault="0084513B" w:rsidP="0084513B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직전 발언을 어떻게 이어받는가 </w:t>
      </w:r>
    </w:p>
    <w:p w14:paraId="3D6B37F1" w14:textId="77777777" w:rsidR="0084513B" w:rsidRPr="0084513B" w:rsidRDefault="0084513B" w:rsidP="0084513B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다른 참여자에게 말할 공간을 보장하는가 </w:t>
      </w:r>
    </w:p>
    <w:p w14:paraId="554DE1E8" w14:textId="77777777" w:rsidR="0084513B" w:rsidRPr="0084513B" w:rsidRDefault="0084513B" w:rsidP="0084513B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두 참여자를 모두 대화 안에 포함하는가 </w:t>
      </w:r>
    </w:p>
    <w:p w14:paraId="27E05474" w14:textId="77777777" w:rsidR="0084513B" w:rsidRPr="0084513B" w:rsidRDefault="0084513B" w:rsidP="0084513B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자기 입장을 강하게 말하더라도 상대를 일축하지 않는가 </w:t>
      </w:r>
    </w:p>
    <w:p w14:paraId="6414B171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08EF772">
          <v:rect id="_x0000_i1031" style="width:0;height:1.5pt" o:hralign="center" o:hrstd="t" o:hr="t" fillcolor="#a0a0a0" stroked="f"/>
        </w:pict>
      </w:r>
    </w:p>
    <w:p w14:paraId="08E82AF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3-3. 평가 대상자 1인 기준 평가</w:t>
      </w:r>
    </w:p>
    <w:p w14:paraId="4DC4592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AI 시스템은 한 번에 한 사람의 target participant만 평가한다.</w:t>
      </w:r>
    </w:p>
    <w:p w14:paraId="009D4C2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같은 토의 장면이라도 세 사람을 한꺼번에 평가하지 않고, participant A, B, C 각각을 target participant로 지정하여 별도 scoring run을 수행할 수 있어야 한다.</w:t>
      </w:r>
    </w:p>
    <w:p w14:paraId="2D7FD20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나머지 두 참여자는 context participants로 처리하며, target participant의 상호작용 행동을 해석하기 위한 맥락 정보로만 사용한다.</w:t>
      </w:r>
    </w:p>
    <w:p w14:paraId="1BA95088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7B799C5">
          <v:rect id="_x0000_i1032" style="width:0;height:1.5pt" o:hralign="center" o:hrstd="t" o:hr="t" fillcolor="#a0a0a0" stroked="f"/>
        </w:pict>
      </w:r>
    </w:p>
    <w:p w14:paraId="4983254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3-4. 이견 제시 자체는 감점하지 않음</w:t>
      </w:r>
    </w:p>
    <w:p w14:paraId="473A931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자기 부서 입장을 분명하게 말하거나, 다른 의견에 반대하는 것 자체는 부정적으로 보지 않는다.</w:t>
      </w:r>
    </w:p>
    <w:p w14:paraId="2D28A2A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다만 다음과 같은 패턴은 별도로 확인한다.</w:t>
      </w:r>
    </w:p>
    <w:p w14:paraId="0AF5CD33" w14:textId="77777777" w:rsidR="0084513B" w:rsidRPr="0084513B" w:rsidRDefault="0084513B" w:rsidP="0084513B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상대 발언을 반복적으로 끊는 경우 </w:t>
      </w:r>
    </w:p>
    <w:p w14:paraId="12CDC4CB" w14:textId="77777777" w:rsidR="0084513B" w:rsidRPr="0084513B" w:rsidRDefault="0084513B" w:rsidP="0084513B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특정 참여자의 발언만 계속 받아주는 경우 </w:t>
      </w:r>
    </w:p>
    <w:p w14:paraId="7B035A1D" w14:textId="77777777" w:rsidR="0084513B" w:rsidRPr="0084513B" w:rsidRDefault="0084513B" w:rsidP="0084513B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다른 한 참여자의 발언이 반복적으로 연결되지 않는 경우 </w:t>
      </w:r>
    </w:p>
    <w:p w14:paraId="4AA4F77B" w14:textId="77777777" w:rsidR="0084513B" w:rsidRPr="0084513B" w:rsidRDefault="0084513B" w:rsidP="0084513B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사람이나 사람의 발언을 직접 낮추는 표현이 나오는 경우 </w:t>
      </w:r>
    </w:p>
    <w:p w14:paraId="35B707B8" w14:textId="77777777" w:rsidR="0084513B" w:rsidRPr="0084513B" w:rsidRDefault="0084513B" w:rsidP="0084513B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상대 발화 직후 갑자기 음량이 커지거나 말투가 날카롭게 바뀌는 경우 </w:t>
      </w:r>
    </w:p>
    <w:p w14:paraId="49AFF61C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992EDBD">
          <v:rect id="_x0000_i1033" style="width:0;height:1.5pt" o:hralign="center" o:hrstd="t" o:hr="t" fillcolor="#a0a0a0" stroked="f"/>
        </w:pict>
      </w:r>
    </w:p>
    <w:p w14:paraId="7E8168F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3-5. 강한 발화와 압박적 전달은 구분</w:t>
      </w:r>
    </w:p>
    <w:p w14:paraId="45A4889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이슈를 강하게 말하는 것과 사람을 압박하는 전달은 구분한다.</w:t>
      </w:r>
    </w:p>
    <w:p w14:paraId="541835C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예를 들어 다음 표현은 안건이나 이슈를 강조하는 발화일 수 있다.</w:t>
      </w:r>
    </w:p>
    <w:p w14:paraId="3FD342D2" w14:textId="77777777" w:rsidR="0084513B" w:rsidRPr="0084513B" w:rsidRDefault="0084513B" w:rsidP="0084513B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“안전은 타협할 수 없습니다.” </w:t>
      </w:r>
    </w:p>
    <w:p w14:paraId="26B748FC" w14:textId="77777777" w:rsidR="0084513B" w:rsidRPr="0084513B" w:rsidRDefault="0084513B" w:rsidP="0084513B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“그 방식은 비용 부담이 큽니다.” </w:t>
      </w:r>
    </w:p>
    <w:p w14:paraId="6077A517" w14:textId="77777777" w:rsidR="0084513B" w:rsidRPr="0084513B" w:rsidRDefault="0084513B" w:rsidP="0084513B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“일정 리스크를 고려해야 합니다.” </w:t>
      </w:r>
    </w:p>
    <w:p w14:paraId="6905506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반면 다음 표현은 사람이나 발언을 직접 낮추는 표현 후보로 본다.</w:t>
      </w:r>
    </w:p>
    <w:p w14:paraId="0BE957BB" w14:textId="77777777" w:rsidR="0084513B" w:rsidRPr="0084513B" w:rsidRDefault="0084513B" w:rsidP="0084513B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“그건 틀렸습니다.” </w:t>
      </w:r>
    </w:p>
    <w:p w14:paraId="11D76725" w14:textId="77777777" w:rsidR="0084513B" w:rsidRPr="0084513B" w:rsidRDefault="0084513B" w:rsidP="0084513B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“그건 말이 안 됩니다.” </w:t>
      </w:r>
    </w:p>
    <w:p w14:paraId="0F9CB17D" w14:textId="77777777" w:rsidR="0084513B" w:rsidRPr="0084513B" w:rsidRDefault="0084513B" w:rsidP="0084513B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“왜 그렇게밖에 생각하지 못하셨습니까?” </w:t>
      </w:r>
    </w:p>
    <w:p w14:paraId="0951C0FC" w14:textId="77777777" w:rsidR="0084513B" w:rsidRPr="0084513B" w:rsidRDefault="0084513B" w:rsidP="0084513B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“당연히 그렇게 했어야죠.” </w:t>
      </w:r>
    </w:p>
    <w:p w14:paraId="20653C5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단, 이런 표현은 자동 감점하지 않고, 맥락과 함께 항목 간 참고정보로 사용한다.</w:t>
      </w:r>
    </w:p>
    <w:p w14:paraId="66C8C9AB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lastRenderedPageBreak/>
        <w:pict w14:anchorId="24B736F7">
          <v:rect id="_x0000_i1034" style="width:0;height:1.5pt" o:hralign="center" o:hrstd="t" o:hr="t" fillcolor="#a0a0a0" stroked="f"/>
        </w:pict>
      </w:r>
    </w:p>
    <w:p w14:paraId="3FED8CD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3-6. 보조지표와 조건부지표의 사용</w:t>
      </w:r>
    </w:p>
    <w:p w14:paraId="17403D1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보조지표는 점수 산식에는 직접 반영하지 않지만, 피드백 문장을 더 구체적으로 쓰기 위한 참고값이다.</w:t>
      </w:r>
    </w:p>
    <w:p w14:paraId="16755FC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조건부지표는 별도 분류기나 추가 탐지 로직이 있을 때만 확인되는 값이다. 탐지되면 참고 근거로 활용하고, 탐지되지 않았다고 해서 자동 감점하지 않는다.</w:t>
      </w:r>
    </w:p>
    <w:p w14:paraId="2FE8DBE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내부 참고값은 고객용 점수항목이 아니라, AI 결과 해석의 안정성을 높이기 위한 보조 정보이다.</w:t>
      </w:r>
    </w:p>
    <w:p w14:paraId="134992CD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3C46A43">
          <v:rect id="_x0000_i1035" style="width:0;height:1.5pt" o:hralign="center" o:hrstd="t" o:hr="t" fillcolor="#a0a0a0" stroked="f"/>
        </w:pict>
      </w:r>
    </w:p>
    <w:p w14:paraId="0891807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3-7. 초기 운영 기준 + PoC 보정</w:t>
      </w:r>
    </w:p>
    <w:p w14:paraId="50F92AD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현재 제시된 기준값은 초기 운영 기준이다.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향후 PoC 데이터와 평가자 합치도 확인을 거쳐 현실적으로 보정될 수 있다.</w:t>
      </w:r>
    </w:p>
    <w:p w14:paraId="01ED785D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12D5F96">
          <v:rect id="_x0000_i1036" style="width:0;height:1.5pt" o:hralign="center" o:hrstd="t" o:hr="t" fillcolor="#a0a0a0" stroked="f"/>
        </w:pict>
      </w:r>
    </w:p>
    <w:p w14:paraId="0E2F3DB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4. 평가 구조 및 항목</w:t>
      </w:r>
    </w:p>
    <w:p w14:paraId="456026B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AI 시스템은 신뢰형성 토의의 상호작용 행동을 다음 5개 항목으로 산출한다.</w:t>
      </w:r>
    </w:p>
    <w:p w14:paraId="14BB48E1" w14:textId="77777777" w:rsidR="0084513B" w:rsidRPr="0084513B" w:rsidRDefault="0084513B" w:rsidP="0084513B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M1. 다른 참여자 발언의 인정과 연결 반응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FE78AE5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대응 항목: 다른 참여자 발언의 인정과 연결 반응 </w:t>
      </w:r>
    </w:p>
    <w:p w14:paraId="20C86502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42D7D445" w14:textId="77777777" w:rsidR="0084513B" w:rsidRPr="0084513B" w:rsidRDefault="0084513B" w:rsidP="0084513B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M2. 발언 공간 보장과 순서 운영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CF72D09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대응 항목: 발언 공간 보장과 순서 운영 </w:t>
      </w:r>
    </w:p>
    <w:p w14:paraId="6187A788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2C32F096" w14:textId="77777777" w:rsidR="0084513B" w:rsidRPr="0084513B" w:rsidRDefault="0084513B" w:rsidP="0084513B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M3. 안정적인 말투와 압박 없는 전달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9447EB6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대응 항목: 안정적인 말투와 압박 없는 전달 </w:t>
      </w:r>
    </w:p>
    <w:p w14:paraId="13BDEC41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781D2ECF" w14:textId="77777777" w:rsidR="0084513B" w:rsidRPr="0084513B" w:rsidRDefault="0084513B" w:rsidP="0084513B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M4. 두 참여자를 고르게 포함하는 참여 운영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299BA0E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대응 항목: 두 참여자를 고르게 포함하는 참여 운영 </w:t>
      </w:r>
    </w:p>
    <w:p w14:paraId="2E83727E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03CC2996" w14:textId="77777777" w:rsidR="0084513B" w:rsidRPr="0084513B" w:rsidRDefault="0084513B" w:rsidP="0084513B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M5. 시선·자세·표정 등 보이는 반응의 안정성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A6422DA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대응 항목: 시선·자세·표정 등 보이는 반응의 안정성 </w:t>
      </w:r>
    </w:p>
    <w:p w14:paraId="7E99EA58" w14:textId="77777777" w:rsidR="0084513B" w:rsidRPr="0084513B" w:rsidRDefault="0084513B" w:rsidP="0084513B">
      <w:pPr>
        <w:widowControl/>
        <w:numPr>
          <w:ilvl w:val="1"/>
          <w:numId w:val="1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총점 반영: 미반영, 보조 항목 </w:t>
      </w:r>
    </w:p>
    <w:p w14:paraId="71C03A69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4B8CFC4">
          <v:rect id="_x0000_i1037" style="width:0;height:1.5pt" o:hralign="center" o:hrstd="t" o:hr="t" fillcolor="#a0a0a0" stroked="f"/>
        </w:pict>
      </w:r>
    </w:p>
    <w:p w14:paraId="768DC58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5. 하위지표 운영 방식</w:t>
      </w:r>
    </w:p>
    <w:p w14:paraId="37DECD5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5-1. 필수지표</w:t>
      </w:r>
    </w:p>
    <w:p w14:paraId="7978569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필수지표는 핵심 항목 점수 산출에 직접 사용되는 지표이다.</w:t>
      </w:r>
    </w:p>
    <w:p w14:paraId="189F1D2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예:</w:t>
      </w:r>
    </w:p>
    <w:p w14:paraId="2B2F08E9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인정 반응 빈도 </w:t>
      </w:r>
    </w:p>
    <w:p w14:paraId="4675AA03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직전 발언 연결 반응 비율 </w:t>
      </w:r>
    </w:p>
    <w:p w14:paraId="2B0806FD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평가 대상자 발화 비율 </w:t>
      </w:r>
    </w:p>
    <w:p w14:paraId="6E00DFD7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끼어들기 빈도 </w:t>
      </w:r>
    </w:p>
    <w:p w14:paraId="32982355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발화 겹침 비율 </w:t>
      </w:r>
    </w:p>
    <w:p w14:paraId="119040D5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최장 연속 발화 길이 </w:t>
      </w:r>
    </w:p>
    <w:p w14:paraId="6613F3C2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말 속도 </w:t>
      </w:r>
    </w:p>
    <w:p w14:paraId="267B4527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음량 급상승 빈도 </w:t>
      </w:r>
    </w:p>
    <w:p w14:paraId="62189D51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다른 참여자 반응 커버리지 비율 </w:t>
      </w:r>
    </w:p>
    <w:p w14:paraId="65581673" w14:textId="77777777" w:rsidR="0084513B" w:rsidRPr="0084513B" w:rsidRDefault="0084513B" w:rsidP="0084513B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두 참여자 포함 균형 지수 </w:t>
      </w:r>
    </w:p>
    <w:p w14:paraId="7F621470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107569D">
          <v:rect id="_x0000_i1038" style="width:0;height:1.5pt" o:hralign="center" o:hrstd="t" o:hr="t" fillcolor="#a0a0a0" stroked="f"/>
        </w:pict>
      </w:r>
    </w:p>
    <w:p w14:paraId="70B704A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5-2. 보조지표</w:t>
      </w:r>
    </w:p>
    <w:p w14:paraId="383A26C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보조지표는 점수 산식에는 직접 반영하지 않지만, 피드백 문장을 더 구체적으로 쓰기 위한 참고값이다.</w:t>
      </w:r>
    </w:p>
    <w:p w14:paraId="29EF5FD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예:</w:t>
      </w:r>
    </w:p>
    <w:p w14:paraId="5F3D6F82" w14:textId="77777777" w:rsidR="0084513B" w:rsidRPr="0084513B" w:rsidRDefault="0084513B" w:rsidP="0084513B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응답 타이밍 </w:t>
      </w:r>
    </w:p>
    <w:p w14:paraId="52EBC057" w14:textId="77777777" w:rsidR="0084513B" w:rsidRPr="0084513B" w:rsidRDefault="0084513B" w:rsidP="0084513B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말투·톤의 급격한 흔들림 참고값 </w:t>
      </w:r>
    </w:p>
    <w:p w14:paraId="393EBBF2" w14:textId="77777777" w:rsidR="0084513B" w:rsidRPr="0084513B" w:rsidRDefault="0084513B" w:rsidP="0084513B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화면에서 확인 가능한 반응 방향 </w:t>
      </w:r>
    </w:p>
    <w:p w14:paraId="36BD13CC" w14:textId="77777777" w:rsidR="0084513B" w:rsidRPr="0084513B" w:rsidRDefault="0084513B" w:rsidP="0084513B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표정·머리 움직임 관련 참고값 </w:t>
      </w:r>
    </w:p>
    <w:p w14:paraId="0EAD4DA2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19298A8">
          <v:rect id="_x0000_i1039" style="width:0;height:1.5pt" o:hralign="center" o:hrstd="t" o:hr="t" fillcolor="#a0a0a0" stroked="f"/>
        </w:pict>
      </w:r>
    </w:p>
    <w:p w14:paraId="2987EF2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5-3. 조건부지표</w:t>
      </w:r>
    </w:p>
    <w:p w14:paraId="5EEDB66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조건부지표는 별도 분류기나 추가 탐지 로직이 있을 때만 확인되는 값이다. 탐지되면 참고 근거로 활용하고, 탐지되지 않았다고 해서 자동 감점하지 않는다.</w:t>
      </w:r>
    </w:p>
    <w:p w14:paraId="607C73F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예:</w:t>
      </w:r>
    </w:p>
    <w:p w14:paraId="217910E3" w14:textId="77777777" w:rsidR="0084513B" w:rsidRPr="0084513B" w:rsidRDefault="0084513B" w:rsidP="0084513B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재진술 </w:t>
      </w:r>
    </w:p>
    <w:p w14:paraId="3C89A59D" w14:textId="77777777" w:rsidR="0084513B" w:rsidRPr="0084513B" w:rsidRDefault="0084513B" w:rsidP="0084513B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이해 확인 </w:t>
      </w:r>
    </w:p>
    <w:p w14:paraId="07A34703" w14:textId="77777777" w:rsidR="0084513B" w:rsidRPr="0084513B" w:rsidRDefault="0084513B" w:rsidP="0084513B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직전 발언에 반응한 탐색적 후속질문 </w:t>
      </w:r>
    </w:p>
    <w:p w14:paraId="1DE802CD" w14:textId="77777777" w:rsidR="0084513B" w:rsidRPr="0084513B" w:rsidRDefault="0084513B" w:rsidP="0084513B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발언권 넘기기 </w:t>
      </w:r>
    </w:p>
    <w:p w14:paraId="68C03B9A" w14:textId="77777777" w:rsidR="0084513B" w:rsidRPr="0084513B" w:rsidRDefault="0084513B" w:rsidP="0084513B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두 참여자 발언을 함께 연결·정리하는 반응 </w:t>
      </w:r>
    </w:p>
    <w:p w14:paraId="31BB6793" w14:textId="77777777" w:rsidR="0084513B" w:rsidRPr="0084513B" w:rsidRDefault="0084513B" w:rsidP="0084513B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명시적 평가·비난·일축 표현 후보 </w:t>
      </w:r>
    </w:p>
    <w:p w14:paraId="7D814A11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FF733C7">
          <v:rect id="_x0000_i1040" style="width:0;height:1.5pt" o:hralign="center" o:hrstd="t" o:hr="t" fillcolor="#a0a0a0" stroked="f"/>
        </w:pict>
      </w:r>
    </w:p>
    <w:p w14:paraId="64035BF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5-4. 내부 참고값</w:t>
      </w:r>
    </w:p>
    <w:p w14:paraId="6FEB30C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내부 참고값은 고객용 점수항목이 아니라, AI 결과 해석의 안정성을 높이기 위한 보조 정보이다.</w:t>
      </w:r>
    </w:p>
    <w:p w14:paraId="2CBBF2C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예:</w:t>
      </w:r>
    </w:p>
    <w:p w14:paraId="415E8381" w14:textId="77777777" w:rsidR="0084513B" w:rsidRPr="0084513B" w:rsidRDefault="0084513B" w:rsidP="0084513B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특정 참여자 반응 편중 참고값 </w:t>
      </w:r>
    </w:p>
    <w:p w14:paraId="61E7CE5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>특정 참여자 반응 편중 참고값은 target participant의 반응이 한 참여자에게 과도하게 몰리는지를 확인하기 위한 내부 해석 안전장치이다. 고객용 결과에는 독립 점수항목처럼 노출하지 않고, 필요한 경우 “특정 참여자에 대한 반응이 상대적으로 제한적이었다”는 식의 해석 보강에만 사용한다.</w:t>
      </w:r>
    </w:p>
    <w:p w14:paraId="14E2ED31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98A55D3">
          <v:rect id="_x0000_i1041" style="width:0;height:1.5pt" o:hralign="center" o:hrstd="t" o:hr="t" fillcolor="#a0a0a0" stroked="f"/>
        </w:pict>
      </w:r>
    </w:p>
    <w:p w14:paraId="60B23CA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6. 항목별 정의와 AI 산출 로직</w:t>
      </w:r>
    </w:p>
    <w:p w14:paraId="30CCBF6F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B0B554B">
          <v:rect id="_x0000_i1042" style="width:0;height:1.5pt" o:hralign="center" o:hrstd="t" o:hr="t" fillcolor="#a0a0a0" stroked="f"/>
        </w:pict>
      </w:r>
    </w:p>
    <w:p w14:paraId="39D8E21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84513B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6-1. 다른 참여자 발언의 인정과 연결 반응</w:t>
      </w:r>
    </w:p>
    <w:p w14:paraId="50663AE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Acknowledgment &amp; connected response</w:t>
      </w:r>
    </w:p>
    <w:p w14:paraId="7CEDE89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6-1-1. 고객용 항목 정의</w:t>
      </w:r>
    </w:p>
    <w:p w14:paraId="4E009F5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평가 대상자가 현재 발화자의 말을 받아주고, 직전 발언을 실제로 이어받아 반응하며, 필요할 때 이해를 확인하는 행동을 하는 정도를 평가한다.</w:t>
      </w:r>
    </w:p>
    <w:p w14:paraId="08ED3575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CD40FB0">
          <v:rect id="_x0000_i1043" style="width:0;height:1.5pt" o:hralign="center" o:hrstd="t" o:hr="t" fillcolor="#a0a0a0" stroked="f"/>
        </w:pict>
      </w:r>
    </w:p>
    <w:p w14:paraId="0F28781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6-1-2. 평가 지표 및 시스템 변수</w:t>
      </w:r>
    </w:p>
    <w:p w14:paraId="1E94A34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47481A0E" w14:textId="77777777" w:rsidR="0084513B" w:rsidRPr="0084513B" w:rsidRDefault="0084513B" w:rsidP="0084513B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인정 반응 및 짧은 지지적 맞장구 빈도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41C6753" w14:textId="77777777" w:rsidR="0084513B" w:rsidRPr="0084513B" w:rsidRDefault="0084513B" w:rsidP="0084513B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인정 반응 및 짧은 지지적 맞장구 빈도 </w:t>
      </w:r>
    </w:p>
    <w:p w14:paraId="40B4A5A2" w14:textId="77777777" w:rsidR="0084513B" w:rsidRPr="0084513B" w:rsidRDefault="0084513B" w:rsidP="0084513B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acknowledgment_events_per_min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D430074" w14:textId="77777777" w:rsidR="0084513B" w:rsidRPr="0084513B" w:rsidRDefault="0084513B" w:rsidP="0084513B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3E7562B8" w14:textId="77777777" w:rsidR="0084513B" w:rsidRPr="0084513B" w:rsidRDefault="0084513B" w:rsidP="0084513B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target participant가 listener segments에서 보인 인정 반응, 짧은 지지적 맞장구, 명시적 수용 표현의 분당 빈도 </w:t>
      </w:r>
    </w:p>
    <w:p w14:paraId="3858FAFF" w14:textId="77777777" w:rsidR="0084513B" w:rsidRPr="0084513B" w:rsidRDefault="0084513B" w:rsidP="0084513B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직전 발언 연결 반응 비율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8A1CD6C" w14:textId="77777777" w:rsidR="0084513B" w:rsidRPr="0084513B" w:rsidRDefault="0084513B" w:rsidP="0084513B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직전 발언 연결 반응 비율 </w:t>
      </w:r>
    </w:p>
    <w:p w14:paraId="02527856" w14:textId="77777777" w:rsidR="0084513B" w:rsidRPr="0084513B" w:rsidRDefault="0084513B" w:rsidP="0084513B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connected_response_ratio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0DF3563" w14:textId="77777777" w:rsidR="0084513B" w:rsidRPr="0084513B" w:rsidRDefault="0084513B" w:rsidP="0084513B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7E0FEF01" w14:textId="77777777" w:rsidR="0084513B" w:rsidRPr="0084513B" w:rsidRDefault="0084513B" w:rsidP="0084513B">
      <w:pPr>
        <w:widowControl/>
        <w:numPr>
          <w:ilvl w:val="1"/>
          <w:numId w:val="1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target participant가 다른 참여자의 직전 substantive turn을 실제로 이어받아 반응한 비율 </w:t>
      </w:r>
    </w:p>
    <w:p w14:paraId="4450FA9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조건부지표</w:t>
      </w:r>
    </w:p>
    <w:p w14:paraId="71AB3F9C" w14:textId="77777777" w:rsidR="0084513B" w:rsidRPr="0084513B" w:rsidRDefault="0084513B" w:rsidP="0084513B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재진술·이해 확인 횟수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1B43710" w14:textId="77777777" w:rsidR="0084513B" w:rsidRPr="0084513B" w:rsidRDefault="0084513B" w:rsidP="0084513B">
      <w:pPr>
        <w:widowControl/>
        <w:numPr>
          <w:ilvl w:val="1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paraphrase_or_understanding_check_count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9B1302A" w14:textId="77777777" w:rsidR="0084513B" w:rsidRPr="0084513B" w:rsidRDefault="0084513B" w:rsidP="0084513B">
      <w:pPr>
        <w:widowControl/>
        <w:numPr>
          <w:ilvl w:val="1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Int </w:t>
      </w:r>
    </w:p>
    <w:p w14:paraId="6D917C71" w14:textId="77777777" w:rsidR="0084513B" w:rsidRPr="0084513B" w:rsidRDefault="0084513B" w:rsidP="0084513B">
      <w:pPr>
        <w:widowControl/>
        <w:numPr>
          <w:ilvl w:val="1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직전 발언의 핵심 의미를 재구성하거나 자신의 이해를 확인한 횟수 </w:t>
      </w:r>
    </w:p>
    <w:p w14:paraId="015FFC4E" w14:textId="77777777" w:rsidR="0084513B" w:rsidRPr="0084513B" w:rsidRDefault="0084513B" w:rsidP="0084513B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직전 발언 기반 탐색적 후속질문 횟수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A5EFC8C" w14:textId="77777777" w:rsidR="0084513B" w:rsidRPr="0084513B" w:rsidRDefault="0084513B" w:rsidP="0084513B">
      <w:pPr>
        <w:widowControl/>
        <w:numPr>
          <w:ilvl w:val="1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follow_up_question_count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90B7A41" w14:textId="77777777" w:rsidR="0084513B" w:rsidRPr="0084513B" w:rsidRDefault="0084513B" w:rsidP="0084513B">
      <w:pPr>
        <w:widowControl/>
        <w:numPr>
          <w:ilvl w:val="1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데이터 타입: Int </w:t>
      </w:r>
    </w:p>
    <w:p w14:paraId="185DC411" w14:textId="77777777" w:rsidR="0084513B" w:rsidRPr="0084513B" w:rsidRDefault="0084513B" w:rsidP="0084513B">
      <w:pPr>
        <w:widowControl/>
        <w:numPr>
          <w:ilvl w:val="1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직전 발언의 이유·배경·우려·판단 근거를 더 확인하는 후속 질문 횟수 </w:t>
      </w:r>
    </w:p>
    <w:p w14:paraId="60377958" w14:textId="77777777" w:rsidR="0084513B" w:rsidRPr="0084513B" w:rsidRDefault="0084513B" w:rsidP="0084513B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이해 확인 반응 시점 목록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B371583" w14:textId="77777777" w:rsidR="0084513B" w:rsidRPr="0084513B" w:rsidRDefault="0084513B" w:rsidP="0084513B">
      <w:pPr>
        <w:widowControl/>
        <w:numPr>
          <w:ilvl w:val="1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understanding_response_timestamps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B4115B0" w14:textId="77777777" w:rsidR="0084513B" w:rsidRPr="0084513B" w:rsidRDefault="0084513B" w:rsidP="0084513B">
      <w:pPr>
        <w:widowControl/>
        <w:numPr>
          <w:ilvl w:val="1"/>
          <w:numId w:val="1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List[timestamp] </w:t>
      </w:r>
    </w:p>
    <w:p w14:paraId="2AE9C546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E6AACED">
          <v:rect id="_x0000_i1044" style="width:0;height:1.5pt" o:hralign="center" o:hrstd="t" o:hr="t" fillcolor="#a0a0a0" stroked="f"/>
        </w:pict>
      </w:r>
    </w:p>
    <w:p w14:paraId="6541DB1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6-1-3. 판정 기준 및 운영 밴드</w:t>
      </w:r>
    </w:p>
    <w:p w14:paraId="2A7E878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acknowledgment_events_per_min</w:t>
      </w:r>
    </w:p>
    <w:p w14:paraId="53210F4B" w14:textId="77777777" w:rsidR="0084513B" w:rsidRPr="0084513B" w:rsidRDefault="0084513B" w:rsidP="0084513B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2.0~7.0 </w:t>
      </w:r>
    </w:p>
    <w:p w14:paraId="36548943" w14:textId="77777777" w:rsidR="0084513B" w:rsidRPr="0084513B" w:rsidRDefault="0084513B" w:rsidP="0084513B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1.0~1.9 또는 7.1~9.0 </w:t>
      </w:r>
    </w:p>
    <w:p w14:paraId="6422A116" w14:textId="77777777" w:rsidR="0084513B" w:rsidRPr="0084513B" w:rsidRDefault="0084513B" w:rsidP="0084513B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0.5~0.9 또는 9.1~11.0 </w:t>
      </w:r>
    </w:p>
    <w:p w14:paraId="1F8AA95A" w14:textId="77777777" w:rsidR="0084513B" w:rsidRPr="0084513B" w:rsidRDefault="0084513B" w:rsidP="0084513B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0.5 미만 또는 11.0 초과 </w:t>
      </w:r>
    </w:p>
    <w:p w14:paraId="258FABC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connected_response_ratio</w:t>
      </w:r>
    </w:p>
    <w:p w14:paraId="13BEA39A" w14:textId="77777777" w:rsidR="0084513B" w:rsidRPr="0084513B" w:rsidRDefault="0084513B" w:rsidP="0084513B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70% 이상 </w:t>
      </w:r>
    </w:p>
    <w:p w14:paraId="13971367" w14:textId="77777777" w:rsidR="0084513B" w:rsidRPr="0084513B" w:rsidRDefault="0084513B" w:rsidP="0084513B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55~69% </w:t>
      </w:r>
    </w:p>
    <w:p w14:paraId="25D022B2" w14:textId="77777777" w:rsidR="0084513B" w:rsidRPr="0084513B" w:rsidRDefault="0084513B" w:rsidP="0084513B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40~54% </w:t>
      </w:r>
    </w:p>
    <w:p w14:paraId="3CCFDD0F" w14:textId="77777777" w:rsidR="0084513B" w:rsidRPr="0084513B" w:rsidRDefault="0084513B" w:rsidP="0084513B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40% 미만 </w:t>
      </w:r>
    </w:p>
    <w:p w14:paraId="0D604C7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3) 조건부지표</w:t>
      </w:r>
    </w:p>
    <w:p w14:paraId="4263083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paraphrase_or_understanding_check_count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follow_up_question_count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understanding_response_timestamps</w:t>
      </w:r>
      <w:r w:rsidRPr="0084513B">
        <w:rPr>
          <w:rFonts w:ascii="맑은 고딕" w:eastAsia="맑은 고딕" w:hAnsi="맑은 고딕" w:cs="굴림"/>
          <w:sz w:val="22"/>
          <w:szCs w:val="22"/>
        </w:rPr>
        <w:t>는 조건부지표로 운영한다.</w:t>
      </w:r>
    </w:p>
    <w:p w14:paraId="6C3DFCCA" w14:textId="77777777" w:rsidR="0084513B" w:rsidRPr="0084513B" w:rsidRDefault="0084513B" w:rsidP="0084513B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2117CC0B" w14:textId="77777777" w:rsidR="0084513B" w:rsidRPr="0084513B" w:rsidRDefault="0084513B" w:rsidP="0084513B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확인된 경우 M1 해석과 피드백 문장 보강에 활용한다. </w:t>
      </w:r>
    </w:p>
    <w:p w14:paraId="28FB82D0" w14:textId="77777777" w:rsidR="0084513B" w:rsidRPr="0084513B" w:rsidRDefault="0084513B" w:rsidP="0084513B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산출되지 않았다고 자동 감점하지 않는다. </w:t>
      </w:r>
    </w:p>
    <w:p w14:paraId="53D61D9C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D78DFB4">
          <v:rect id="_x0000_i1045" style="width:0;height:1.5pt" o:hralign="center" o:hrstd="t" o:hr="t" fillcolor="#a0a0a0" stroked="f"/>
        </w:pict>
      </w:r>
    </w:p>
    <w:p w14:paraId="583ABE6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6-1-4. 산출 로직 및 예외 처리</w:t>
      </w:r>
    </w:p>
    <w:p w14:paraId="60A7D30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acknowledgment_events_per_min</w:t>
      </w:r>
    </w:p>
    <w:p w14:paraId="2158A52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listener segments에서 보인 인정 반응, 짧은 지지적 맞장구, 명시적 수용 표현의 분당 빈도이다.</w:t>
      </w:r>
    </w:p>
    <w:p w14:paraId="60C5175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041E6C8F" w14:textId="77777777" w:rsidR="0084513B" w:rsidRPr="0084513B" w:rsidRDefault="0084513B" w:rsidP="0084513B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verbal acknowledgment event는 STT와 diarization을 통해 감지한 brief supportive backchannel 또는 명시적 수용 표현이다. </w:t>
      </w:r>
    </w:p>
    <w:p w14:paraId="1E3763A5" w14:textId="77777777" w:rsidR="0084513B" w:rsidRPr="0084513B" w:rsidRDefault="0084513B" w:rsidP="0084513B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visible nod event는 shared-frame valid window에서 안정적으로 감지된 끄덕임 이벤트이다. </w:t>
      </w:r>
    </w:p>
    <w:p w14:paraId="4DF68589" w14:textId="77777777" w:rsidR="0084513B" w:rsidRPr="0084513B" w:rsidRDefault="0084513B" w:rsidP="0084513B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동일 시점 1.0초 이내에 verbal acknowledgment와 visible nod가 함께 발생하면 1회 이벤트로 병합한다. </w:t>
      </w:r>
    </w:p>
    <w:p w14:paraId="056DB563" w14:textId="77777777" w:rsidR="0084513B" w:rsidRPr="0084513B" w:rsidRDefault="0084513B" w:rsidP="0084513B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분모는 target participant가 listener로 있었던 context participants의 총 speaking time을 분 단위로 환산한 값이다. </w:t>
      </w:r>
    </w:p>
    <w:p w14:paraId="5CD4378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54644350" w14:textId="77777777" w:rsidR="0084513B" w:rsidRPr="0084513B" w:rsidRDefault="0084513B" w:rsidP="0084513B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시각 가시성이 부족하면 visible nod는 포함하지 않고 verbal acknowledgment만 산출한다. </w:t>
      </w:r>
    </w:p>
    <w:p w14:paraId="25773027" w14:textId="77777777" w:rsidR="0084513B" w:rsidRPr="0084513B" w:rsidRDefault="0084513B" w:rsidP="0084513B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웃음만 있는 구간, 오디오 clipping 구간, 발화권 전환 직전 잡음성 음절은 acknowledgment로 카운트하지 않는다. </w:t>
      </w:r>
    </w:p>
    <w:p w14:paraId="687F04B5" w14:textId="77777777" w:rsidR="0084513B" w:rsidRPr="0084513B" w:rsidRDefault="0084513B" w:rsidP="0084513B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반응 샷이 제한된 편집본에서는 비언어 acknowledgment보다 verbal acknowledgment 비중이 상대적으로 높게 반영될 수 있다. </w:t>
      </w:r>
    </w:p>
    <w:p w14:paraId="6BE48AF6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12AF3E7">
          <v:rect id="_x0000_i1046" style="width:0;height:1.5pt" o:hralign="center" o:hrstd="t" o:hr="t" fillcolor="#a0a0a0" stroked="f"/>
        </w:pict>
      </w:r>
    </w:p>
    <w:p w14:paraId="39B3FF3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connected_response_ratio</w:t>
      </w:r>
    </w:p>
    <w:p w14:paraId="4951F68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다른 참여자의 직전 substantive turn을 실제로 이어받아 반응한 비율이다.</w:t>
      </w:r>
    </w:p>
    <w:p w14:paraId="686AAEC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5FC08C38" w14:textId="77777777" w:rsidR="0084513B" w:rsidRPr="0084513B" w:rsidRDefault="0084513B" w:rsidP="0084513B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분모는 context participant의 substantive turn 뒤를 이어, target participant가 다음 2개의 substantive turn 안에 substantive speaker로 참여한 기회 수이다. </w:t>
      </w:r>
    </w:p>
    <w:p w14:paraId="78D01E73" w14:textId="77777777" w:rsidR="0084513B" w:rsidRPr="0084513B" w:rsidRDefault="0084513B" w:rsidP="0084513B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분자는 해당 turn entry의 첫 절 또는 초기 2초 이내에 직전 발언과의 연결 신호가 확인된 경우이다. </w:t>
      </w:r>
    </w:p>
    <w:p w14:paraId="632D275F" w14:textId="77777777" w:rsidR="0084513B" w:rsidRPr="0084513B" w:rsidRDefault="0084513B" w:rsidP="0084513B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연결 신호는 다음 중 하나 이상으로 판정한다. </w:t>
      </w:r>
    </w:p>
    <w:p w14:paraId="564C629E" w14:textId="77777777" w:rsidR="0084513B" w:rsidRPr="0084513B" w:rsidRDefault="0084513B" w:rsidP="0084513B">
      <w:pPr>
        <w:widowControl/>
        <w:numPr>
          <w:ilvl w:val="1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직전 화자 지칭 또는 호명 </w:t>
      </w:r>
    </w:p>
    <w:p w14:paraId="4B7031F2" w14:textId="77777777" w:rsidR="0084513B" w:rsidRPr="0084513B" w:rsidRDefault="0084513B" w:rsidP="0084513B">
      <w:pPr>
        <w:widowControl/>
        <w:numPr>
          <w:ilvl w:val="1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직전 발언 핵심 내용의 요약·재진술 </w:t>
      </w:r>
    </w:p>
    <w:p w14:paraId="2A38F5FE" w14:textId="77777777" w:rsidR="0084513B" w:rsidRPr="0084513B" w:rsidRDefault="0084513B" w:rsidP="0084513B">
      <w:pPr>
        <w:widowControl/>
        <w:numPr>
          <w:ilvl w:val="1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“방금 말씀하신”, “그 부분”, “A부서 말씀처럼”과 같은 명시적 연결 표현 </w:t>
      </w:r>
    </w:p>
    <w:p w14:paraId="6641EC62" w14:textId="77777777" w:rsidR="0084513B" w:rsidRPr="0084513B" w:rsidRDefault="0084513B" w:rsidP="0084513B">
      <w:pPr>
        <w:widowControl/>
        <w:numPr>
          <w:ilvl w:val="1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직전 발언을 전제로 한 수용·보완·반박 반응 </w:t>
      </w:r>
    </w:p>
    <w:p w14:paraId="0A166703" w14:textId="77777777" w:rsidR="0084513B" w:rsidRPr="0084513B" w:rsidRDefault="0084513B" w:rsidP="0084513B">
      <w:pPr>
        <w:widowControl/>
        <w:numPr>
          <w:ilvl w:val="1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의미상 직전 발언의 논점이 이어지는 연결 발화 </w:t>
      </w:r>
    </w:p>
    <w:p w14:paraId="187A97CA" w14:textId="77777777" w:rsidR="0084513B" w:rsidRPr="0084513B" w:rsidRDefault="0084513B" w:rsidP="0084513B">
      <w:pPr>
        <w:widowControl/>
        <w:numPr>
          <w:ilvl w:val="1"/>
          <w:numId w:val="1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다른 참여자의 짧은 반응이 끼어 있었더라도, 앞선 substantive contribution을 받아 연결한 경우 </w:t>
      </w:r>
    </w:p>
    <w:p w14:paraId="321DCE9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중요 규칙:</w:t>
      </w:r>
    </w:p>
    <w:p w14:paraId="3C8C39A6" w14:textId="77777777" w:rsidR="0084513B" w:rsidRPr="0084513B" w:rsidRDefault="0084513B" w:rsidP="0084513B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role sheet에 반복적으로 등장하는 키워드만 공유된다고 해서 연결 반응으로 인정하지 않는다. </w:t>
      </w:r>
    </w:p>
    <w:p w14:paraId="6A8C5C42" w14:textId="77777777" w:rsidR="0084513B" w:rsidRPr="0084513B" w:rsidRDefault="0084513B" w:rsidP="0084513B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자기 부서 입장을 반복 진술하는 것만으로는 connected response로 인정하지 않는다. </w:t>
      </w:r>
    </w:p>
    <w:p w14:paraId="25BC50B5" w14:textId="77777777" w:rsidR="0084513B" w:rsidRPr="0084513B" w:rsidRDefault="0084513B" w:rsidP="0084513B">
      <w:pPr>
        <w:widowControl/>
        <w:numPr>
          <w:ilvl w:val="0"/>
          <w:numId w:val="1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반대 의견이어도 직전 발언을 명시적으로 받아 반응하면 connected response로 인정할 수 있다. </w:t>
      </w:r>
    </w:p>
    <w:p w14:paraId="4470E57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3A205C3A" w14:textId="77777777" w:rsidR="0084513B" w:rsidRPr="0084513B" w:rsidRDefault="0084513B" w:rsidP="0084513B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직전 substantive turn이 1초 미만이거나 전사 신뢰도가 낮으면 해당 turn entry는 분모에서 제외한다. </w:t>
      </w:r>
    </w:p>
    <w:p w14:paraId="067EEDEC" w14:textId="77777777" w:rsidR="0084513B" w:rsidRPr="0084513B" w:rsidRDefault="0084513B" w:rsidP="0084513B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hard cut 직후 시작된 turn entry는 분모에서 제외하거나 low confidence로 처리할 수 있다. </w:t>
      </w:r>
    </w:p>
    <w:p w14:paraId="4E7A29D6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7DBB3F7">
          <v:rect id="_x0000_i1047" style="width:0;height:1.5pt" o:hralign="center" o:hrstd="t" o:hr="t" fillcolor="#a0a0a0" stroked="f"/>
        </w:pict>
      </w:r>
    </w:p>
    <w:p w14:paraId="3FA3CBF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paraphrase_or_understanding_check_count</w:t>
      </w:r>
    </w:p>
    <w:p w14:paraId="09D37DD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직전 발언의 핵심 의미를 자기 말로 재구성하거나, 자신의 이해를 확인하는 발화를 한 횟수이다.</w:t>
      </w:r>
    </w:p>
    <w:p w14:paraId="118EADA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29A849F1" w14:textId="77777777" w:rsidR="0084513B" w:rsidRPr="0084513B" w:rsidRDefault="0084513B" w:rsidP="0084513B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재진술은 직전 발언과 의미적으로 유사하되 단순 반복이 아닌 경우만 인정한다. </w:t>
      </w:r>
    </w:p>
    <w:p w14:paraId="38296277" w14:textId="77777777" w:rsidR="0084513B" w:rsidRPr="0084513B" w:rsidRDefault="0084513B" w:rsidP="0084513B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이해 확인은 “제가 이해한 바로는”, “그러면 이런 의미인가요”, “제가 들은 게 맞다면”과 같은 이해 점검 패턴을 우선 규칙으로 사용하고 semantic alignment를 함께 본다. </w:t>
      </w:r>
    </w:p>
    <w:p w14:paraId="26B346C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46ADED38" w14:textId="77777777" w:rsidR="0084513B" w:rsidRPr="0084513B" w:rsidRDefault="0084513B" w:rsidP="0084513B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단순 키워드 반복, 앵무새식 후행 반복, 형식적 추임새는 제외한다. </w:t>
      </w:r>
    </w:p>
    <w:p w14:paraId="19726366" w14:textId="77777777" w:rsidR="0084513B" w:rsidRPr="0084513B" w:rsidRDefault="0084513B" w:rsidP="0084513B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산출 실패 시 0점이 아니라 미산출 또는 N/A 처리한다. </w:t>
      </w:r>
    </w:p>
    <w:p w14:paraId="545C02AA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293FCC6">
          <v:rect id="_x0000_i1048" style="width:0;height:1.5pt" o:hralign="center" o:hrstd="t" o:hr="t" fillcolor="#a0a0a0" stroked="f"/>
        </w:pict>
      </w:r>
    </w:p>
    <w:p w14:paraId="68DF1FF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follow_up_question_count</w:t>
      </w:r>
    </w:p>
    <w:p w14:paraId="52D9B89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직전 발언에 반응하여 추가 맥락을 탐색하는 후속 질문을 한 횟수이다.</w:t>
      </w:r>
    </w:p>
    <w:p w14:paraId="058A863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다음 조건을 모두 만족할 때만 1회로 인정한다.</w:t>
      </w:r>
    </w:p>
    <w:p w14:paraId="2E4BC945" w14:textId="77777777" w:rsidR="0084513B" w:rsidRPr="0084513B" w:rsidRDefault="0084513B" w:rsidP="0084513B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질문이 직전 context participant 발화와 의미적으로 연결되어야 한다. </w:t>
      </w:r>
    </w:p>
    <w:p w14:paraId="2C751503" w14:textId="77777777" w:rsidR="0084513B" w:rsidRPr="0084513B" w:rsidRDefault="0084513B" w:rsidP="0084513B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새로운 의제를 제기하는 질문이 아니라, 방금 나온 이유·배경·예시·우려·판단 근거를 더 확인하는 질문이어야 한다. </w:t>
      </w:r>
    </w:p>
    <w:p w14:paraId="22B3EFBB" w14:textId="77777777" w:rsidR="0084513B" w:rsidRPr="0084513B" w:rsidRDefault="0084513B" w:rsidP="0084513B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단순 예·아니오 확인, 형식적 질문, 주제 전환 질문은 제외한다. </w:t>
      </w:r>
    </w:p>
    <w:p w14:paraId="6C009207" w14:textId="77777777" w:rsidR="0084513B" w:rsidRPr="0084513B" w:rsidRDefault="0084513B" w:rsidP="0084513B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문장 형식상 interrogative pattern이 확인되어야 한다. </w:t>
      </w:r>
    </w:p>
    <w:p w14:paraId="6CEF001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27E45631" w14:textId="77777777" w:rsidR="0084513B" w:rsidRPr="0084513B" w:rsidRDefault="0084513B" w:rsidP="0084513B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“다른 분은 어떻게 보세요?”와 같이 발언권을 넘기는 발화는 follow-up question이 아니라 M4의 </w:t>
      </w:r>
      <w:r w:rsidRPr="0084513B">
        <w:rPr>
          <w:rFonts w:ascii="맑은 고딕" w:eastAsia="맑은 고딕" w:hAnsi="맑은 고딕" w:cs="굴림체"/>
          <w:sz w:val="22"/>
          <w:szCs w:val="22"/>
        </w:rPr>
        <w:t>turn_passing_events_count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로 우선 분류한다. </w:t>
      </w:r>
    </w:p>
    <w:p w14:paraId="7DCB60CD" w14:textId="77777777" w:rsidR="0084513B" w:rsidRPr="0084513B" w:rsidRDefault="0084513B" w:rsidP="0084513B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동일 turn 안에서 연속된 다중 질문은 의미 단위 기준으로 분리하되, 같은 탐색 질문의 변주일 경우 1회로 묶는다. </w:t>
      </w:r>
    </w:p>
    <w:p w14:paraId="7E4D91DA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254FD17">
          <v:rect id="_x0000_i1049" style="width:0;height:1.5pt" o:hralign="center" o:hrstd="t" o:hr="t" fillcolor="#a0a0a0" stroked="f"/>
        </w:pict>
      </w:r>
    </w:p>
    <w:p w14:paraId="00E1624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6-1-5. 점수 반영 방식</w:t>
      </w:r>
    </w:p>
    <w:p w14:paraId="618481B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M1 점수는 다음 필수지표를 사용해 산출한다.</w:t>
      </w:r>
    </w:p>
    <w:p w14:paraId="3371BC66" w14:textId="77777777" w:rsidR="0084513B" w:rsidRPr="0084513B" w:rsidRDefault="0084513B" w:rsidP="0084513B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acknowledgment_events_per_min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D5575B7" w14:textId="77777777" w:rsidR="0084513B" w:rsidRPr="0084513B" w:rsidRDefault="0084513B" w:rsidP="0084513B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connected_response_ratio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291AD1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69AA53B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M1_score = mean(score_acknowledgment_events_per_min, score_connected_response_ratio) × 3</w:t>
      </w:r>
    </w:p>
    <w:p w14:paraId="465AD08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lastRenderedPageBreak/>
        <w:t>paraphrase_or_understanding_check_count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follow_up_question_count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understanding_response_timestamps</w:t>
      </w:r>
      <w:r w:rsidRPr="0084513B">
        <w:rPr>
          <w:rFonts w:ascii="맑은 고딕" w:eastAsia="맑은 고딕" w:hAnsi="맑은 고딕" w:cs="굴림"/>
          <w:sz w:val="22"/>
          <w:szCs w:val="22"/>
        </w:rPr>
        <w:t>는 조건부지표로 해석 보강에만 사용하며, 현재 점수 산식에는 직접 반영하지 않는다.</w:t>
      </w:r>
    </w:p>
    <w:p w14:paraId="24FE893C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17E27EE">
          <v:rect id="_x0000_i1050" style="width:0;height:1.5pt" o:hralign="center" o:hrstd="t" o:hr="t" fillcolor="#a0a0a0" stroked="f"/>
        </w:pict>
      </w:r>
    </w:p>
    <w:p w14:paraId="53E3937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84513B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6-2. 발언 공간 보장과 순서 운영</w:t>
      </w:r>
    </w:p>
    <w:p w14:paraId="5C9E3AA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Speaking space &amp; turn-taking management</w:t>
      </w:r>
    </w:p>
    <w:p w14:paraId="3D3D693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6-2-1. 고객용 항목 정의</w:t>
      </w:r>
    </w:p>
    <w:p w14:paraId="77F96A0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평가 대상자가 다른 참여자에게 충분한 발언 기회를 보장하고, 끊지 않으며, 일방적 독점 없이 대화를 균형 있게 운영하는 정도를 평가한다.</w:t>
      </w:r>
    </w:p>
    <w:p w14:paraId="366621C1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FCEC7B9">
          <v:rect id="_x0000_i1051" style="width:0;height:1.5pt" o:hralign="center" o:hrstd="t" o:hr="t" fillcolor="#a0a0a0" stroked="f"/>
        </w:pict>
      </w:r>
    </w:p>
    <w:p w14:paraId="0729C96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6-2-2. 평가 지표 및 시스템 변수</w:t>
      </w:r>
    </w:p>
    <w:p w14:paraId="6920113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0E40550D" w14:textId="77777777" w:rsidR="0084513B" w:rsidRPr="0084513B" w:rsidRDefault="0084513B" w:rsidP="0084513B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평가 대상자 발화 비율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50B9BCD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평가 대상자 발화 비율 </w:t>
      </w:r>
    </w:p>
    <w:p w14:paraId="3964FDA3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target_talk_ratio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2631AD9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5F09DF5B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전체 발화 시간 중 target participant가 차지하는 발화 비중 </w:t>
      </w:r>
    </w:p>
    <w:p w14:paraId="18CA8EE3" w14:textId="77777777" w:rsidR="0084513B" w:rsidRPr="0084513B" w:rsidRDefault="0084513B" w:rsidP="0084513B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끼어들기 빈도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DD8525D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끼어들기 빈도 </w:t>
      </w:r>
    </w:p>
    <w:p w14:paraId="5EDC8097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interruption_count_per_min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C3E13A5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04848546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target participant가 다른 참여자의 발화를 실질적으로 끊고 들어간 빈도 </w:t>
      </w:r>
    </w:p>
    <w:p w14:paraId="6AF98A38" w14:textId="77777777" w:rsidR="0084513B" w:rsidRPr="0084513B" w:rsidRDefault="0084513B" w:rsidP="0084513B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발화 겹침 비율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238849A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발화 겹침 비율 </w:t>
      </w:r>
    </w:p>
    <w:p w14:paraId="4D43BDF8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overlap_ratio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ADBAB83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184F97F5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target participant 발화 중 다른 참여자와 동시에 겹쳐진 비율 </w:t>
      </w:r>
    </w:p>
    <w:p w14:paraId="408563E7" w14:textId="77777777" w:rsidR="0084513B" w:rsidRPr="0084513B" w:rsidRDefault="0084513B" w:rsidP="0084513B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최장 연속 발화 길이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8565CD9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최장 연속 발화 길이 </w:t>
      </w:r>
    </w:p>
    <w:p w14:paraId="0434D910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longest_monologue_sec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A77E153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(s) </w:t>
      </w:r>
    </w:p>
    <w:p w14:paraId="640C14ED" w14:textId="77777777" w:rsidR="0084513B" w:rsidRPr="0084513B" w:rsidRDefault="0084513B" w:rsidP="0084513B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다른 참여자의 substantive turn 없이 target participant가 연속 발화한 최장 구간 </w:t>
      </w:r>
    </w:p>
    <w:p w14:paraId="3E8BB7F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111D5FD7" w14:textId="77777777" w:rsidR="0084513B" w:rsidRPr="0084513B" w:rsidRDefault="0084513B" w:rsidP="0084513B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응답 간격 중앙값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EF27E2B" w14:textId="77777777" w:rsidR="0084513B" w:rsidRPr="0084513B" w:rsidRDefault="0084513B" w:rsidP="0084513B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응답 타이밍 </w:t>
      </w:r>
    </w:p>
    <w:p w14:paraId="27DF00E7" w14:textId="77777777" w:rsidR="0084513B" w:rsidRPr="0084513B" w:rsidRDefault="0084513B" w:rsidP="0084513B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response_latency_median_sec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1326A1F" w14:textId="77777777" w:rsidR="0084513B" w:rsidRPr="0084513B" w:rsidRDefault="0084513B" w:rsidP="0084513B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(s) </w:t>
      </w:r>
    </w:p>
    <w:p w14:paraId="761DF6AF" w14:textId="77777777" w:rsidR="0084513B" w:rsidRPr="0084513B" w:rsidRDefault="0084513B" w:rsidP="0084513B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너무 빠른 반응 비율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68D8617" w14:textId="77777777" w:rsidR="0084513B" w:rsidRPr="0084513B" w:rsidRDefault="0084513B" w:rsidP="0084513B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fast_response_ratio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E5E1D90" w14:textId="77777777" w:rsidR="0084513B" w:rsidRPr="0084513B" w:rsidRDefault="0084513B" w:rsidP="0084513B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6BA0E4DE" w14:textId="77777777" w:rsidR="0084513B" w:rsidRPr="0084513B" w:rsidRDefault="0084513B" w:rsidP="0084513B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지나치게 늦은 반응 비율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6790466" w14:textId="77777777" w:rsidR="0084513B" w:rsidRPr="0084513B" w:rsidRDefault="0084513B" w:rsidP="0084513B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delayed_response_ratio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BAA7853" w14:textId="77777777" w:rsidR="0084513B" w:rsidRPr="0084513B" w:rsidRDefault="0084513B" w:rsidP="0084513B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15D6D5A2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AD1047B">
          <v:rect id="_x0000_i1052" style="width:0;height:1.5pt" o:hralign="center" o:hrstd="t" o:hr="t" fillcolor="#a0a0a0" stroked="f"/>
        </w:pict>
      </w:r>
    </w:p>
    <w:p w14:paraId="6DCE544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6-2-3. 판정 기준 및 운영 밴드</w:t>
      </w:r>
    </w:p>
    <w:p w14:paraId="1F84435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target_talk_ratio</w:t>
      </w:r>
    </w:p>
    <w:p w14:paraId="3018641B" w14:textId="77777777" w:rsidR="0084513B" w:rsidRPr="0084513B" w:rsidRDefault="0084513B" w:rsidP="0084513B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20~45% </w:t>
      </w:r>
    </w:p>
    <w:p w14:paraId="32C5312F" w14:textId="77777777" w:rsidR="0084513B" w:rsidRPr="0084513B" w:rsidRDefault="0084513B" w:rsidP="0084513B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46~55% 또는 15~19% </w:t>
      </w:r>
    </w:p>
    <w:p w14:paraId="51FC9597" w14:textId="77777777" w:rsidR="0084513B" w:rsidRPr="0084513B" w:rsidRDefault="0084513B" w:rsidP="0084513B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56~65% 또는 10~14% </w:t>
      </w:r>
    </w:p>
    <w:p w14:paraId="6203A090" w14:textId="77777777" w:rsidR="0084513B" w:rsidRPr="0084513B" w:rsidRDefault="0084513B" w:rsidP="0084513B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65% 초과 또는 10% 미만 </w:t>
      </w:r>
    </w:p>
    <w:p w14:paraId="4033A4E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interruption_count_per_min</w:t>
      </w:r>
    </w:p>
    <w:p w14:paraId="184B1887" w14:textId="77777777" w:rsidR="0084513B" w:rsidRPr="0084513B" w:rsidRDefault="0084513B" w:rsidP="0084513B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0.5 이하 </w:t>
      </w:r>
    </w:p>
    <w:p w14:paraId="13F8B342" w14:textId="77777777" w:rsidR="0084513B" w:rsidRPr="0084513B" w:rsidRDefault="0084513B" w:rsidP="0084513B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0.6~1.2 </w:t>
      </w:r>
    </w:p>
    <w:p w14:paraId="4701B801" w14:textId="77777777" w:rsidR="0084513B" w:rsidRPr="0084513B" w:rsidRDefault="0084513B" w:rsidP="0084513B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1.3~2.5 </w:t>
      </w:r>
    </w:p>
    <w:p w14:paraId="27FCCDB7" w14:textId="77777777" w:rsidR="0084513B" w:rsidRPr="0084513B" w:rsidRDefault="0084513B" w:rsidP="0084513B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2.5 초과 </w:t>
      </w:r>
    </w:p>
    <w:p w14:paraId="286CA6A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overlap_ratio</w:t>
      </w:r>
    </w:p>
    <w:p w14:paraId="6B42C902" w14:textId="77777777" w:rsidR="0084513B" w:rsidRPr="0084513B" w:rsidRDefault="0084513B" w:rsidP="0084513B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10% 미만 </w:t>
      </w:r>
    </w:p>
    <w:p w14:paraId="7C26383A" w14:textId="77777777" w:rsidR="0084513B" w:rsidRPr="0084513B" w:rsidRDefault="0084513B" w:rsidP="0084513B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10~20% </w:t>
      </w:r>
    </w:p>
    <w:p w14:paraId="6147F57D" w14:textId="77777777" w:rsidR="0084513B" w:rsidRPr="0084513B" w:rsidRDefault="0084513B" w:rsidP="0084513B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21~35% </w:t>
      </w:r>
    </w:p>
    <w:p w14:paraId="20A1B652" w14:textId="77777777" w:rsidR="0084513B" w:rsidRPr="0084513B" w:rsidRDefault="0084513B" w:rsidP="0084513B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35% 초과 </w:t>
      </w:r>
    </w:p>
    <w:p w14:paraId="76DC2F9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longest_monologue_sec</w:t>
      </w:r>
    </w:p>
    <w:p w14:paraId="7819CE53" w14:textId="77777777" w:rsidR="0084513B" w:rsidRPr="0084513B" w:rsidRDefault="0084513B" w:rsidP="0084513B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40초 이하 </w:t>
      </w:r>
    </w:p>
    <w:p w14:paraId="110D41B6" w14:textId="77777777" w:rsidR="0084513B" w:rsidRPr="0084513B" w:rsidRDefault="0084513B" w:rsidP="0084513B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41~75초 </w:t>
      </w:r>
    </w:p>
    <w:p w14:paraId="449EAAD3" w14:textId="77777777" w:rsidR="0084513B" w:rsidRPr="0084513B" w:rsidRDefault="0084513B" w:rsidP="0084513B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76~120초 </w:t>
      </w:r>
    </w:p>
    <w:p w14:paraId="160C33FA" w14:textId="77777777" w:rsidR="0084513B" w:rsidRPr="0084513B" w:rsidRDefault="0084513B" w:rsidP="0084513B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120초 초과 </w:t>
      </w:r>
    </w:p>
    <w:p w14:paraId="6D32B0B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5) response timing 관련 지표</w:t>
      </w:r>
    </w:p>
    <w:p w14:paraId="4CB1835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response_latency_median_sec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fast_response_ratio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delayed_response_ratio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>는 보조지표로 운영한다.</w:t>
      </w:r>
    </w:p>
    <w:p w14:paraId="51078E92" w14:textId="77777777" w:rsidR="0084513B" w:rsidRPr="0084513B" w:rsidRDefault="0084513B" w:rsidP="0084513B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29F55035" w14:textId="77777777" w:rsidR="0084513B" w:rsidRPr="0084513B" w:rsidRDefault="0084513B" w:rsidP="0084513B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응답 속도만으로 좋고 나쁨을 단정하지 않는다. </w:t>
      </w:r>
    </w:p>
    <w:p w14:paraId="4312BA93" w14:textId="77777777" w:rsidR="0084513B" w:rsidRPr="0084513B" w:rsidRDefault="0084513B" w:rsidP="0084513B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발언 비율, 끼어들기, 발화 겹침, 최장 연속 발화와 함께 해석한다. </w:t>
      </w:r>
    </w:p>
    <w:p w14:paraId="408C7185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FA5E1AF">
          <v:rect id="_x0000_i1053" style="width:0;height:1.5pt" o:hralign="center" o:hrstd="t" o:hr="t" fillcolor="#a0a0a0" stroked="f"/>
        </w:pict>
      </w:r>
    </w:p>
    <w:p w14:paraId="66EBC62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6-2-4. 산출 로직 및 예외 처리</w:t>
      </w:r>
    </w:p>
    <w:p w14:paraId="7E1E4B1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target_talk_ratio</w:t>
      </w:r>
    </w:p>
    <w:p w14:paraId="6B32B72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participant의 발화 점유 비율이다.</w:t>
      </w:r>
    </w:p>
    <w:p w14:paraId="13A8FCE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54FB0A8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target_talk_ratio = target participant speaking time / (participant A + B + C total speaking time) × 100</w:t>
      </w:r>
    </w:p>
    <w:p w14:paraId="3DCEAF8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3D2FF45B" w14:textId="77777777" w:rsidR="0084513B" w:rsidRPr="0084513B" w:rsidRDefault="0084513B" w:rsidP="0084513B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무음 구간은 분모에서 제외한다. </w:t>
      </w:r>
    </w:p>
    <w:p w14:paraId="73BE10A3" w14:textId="77777777" w:rsidR="0084513B" w:rsidRPr="0084513B" w:rsidRDefault="0084513B" w:rsidP="0084513B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overlap 구간에서는 동시에 발화한 각 참여자의 speaking time을 각각 산입한다. </w:t>
      </w:r>
    </w:p>
    <w:p w14:paraId="5D91254A" w14:textId="77777777" w:rsidR="0084513B" w:rsidRPr="0084513B" w:rsidRDefault="0084513B" w:rsidP="0084513B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 지표는 전체 시간 점유율이 아니라 실제 발화가 일어난 구간에서의 speaking floor share를 보는 운영 지표이다. </w:t>
      </w:r>
    </w:p>
    <w:p w14:paraId="24506D43" w14:textId="77777777" w:rsidR="0084513B" w:rsidRPr="0084513B" w:rsidRDefault="0084513B" w:rsidP="0084513B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3인 토의라고 해서 기계적으로 33.3%를 적정값으로 두지 않는다. </w:t>
      </w:r>
    </w:p>
    <w:p w14:paraId="3C7C73F7" w14:textId="77777777" w:rsidR="0084513B" w:rsidRPr="0084513B" w:rsidRDefault="0084513B" w:rsidP="0084513B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초기 운영 밴드는 과도한 독점 또는 과도한 소극 참여를 구분하기 위한 범위이다. </w:t>
      </w:r>
    </w:p>
    <w:p w14:paraId="0D798F4B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9CFF248">
          <v:rect id="_x0000_i1054" style="width:0;height:1.5pt" o:hralign="center" o:hrstd="t" o:hr="t" fillcolor="#a0a0a0" stroked="f"/>
        </w:pict>
      </w:r>
    </w:p>
    <w:p w14:paraId="0B7AEB7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interruption_count_per_min</w:t>
      </w:r>
    </w:p>
    <w:p w14:paraId="05A7149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다른 참여자의 발화를 실질적으로 끊고 들어간 빈도이다.</w:t>
      </w:r>
    </w:p>
    <w:p w14:paraId="75CC88D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다음 조건을 모두 만족하면 1회 interruption으로 카운트한다.</w:t>
      </w:r>
    </w:p>
    <w:p w14:paraId="42AB7B19" w14:textId="77777777" w:rsidR="0084513B" w:rsidRPr="0084513B" w:rsidRDefault="0084513B" w:rsidP="0084513B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context participant가 current speaker인 상태에서 target participant가 substantive speech를 시작한다. </w:t>
      </w:r>
    </w:p>
    <w:p w14:paraId="479E4ED0" w14:textId="77777777" w:rsidR="0084513B" w:rsidRPr="0084513B" w:rsidRDefault="0084513B" w:rsidP="0084513B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prior substantive turn이 최소 1.5초 이상 지속되었다. </w:t>
      </w:r>
    </w:p>
    <w:p w14:paraId="1F426E83" w14:textId="77777777" w:rsidR="0084513B" w:rsidRPr="0084513B" w:rsidRDefault="0084513B" w:rsidP="0084513B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진입 이후 0.5초 이내에 기존 발화자가 멈추거나 발화권을 상실한다. </w:t>
      </w:r>
    </w:p>
    <w:p w14:paraId="52964F1C" w14:textId="77777777" w:rsidR="0084513B" w:rsidRPr="0084513B" w:rsidRDefault="0084513B" w:rsidP="0084513B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진입 발화가 최소 0.5초 이상 지속된다. </w:t>
      </w:r>
    </w:p>
    <w:p w14:paraId="6B65D5DD" w14:textId="77777777" w:rsidR="0084513B" w:rsidRPr="0084513B" w:rsidRDefault="0084513B" w:rsidP="0084513B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진입 발화가 brief supportive backchannel이 아니다. </w:t>
      </w:r>
    </w:p>
    <w:p w14:paraId="3CCA605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3ADDE5F5" w14:textId="77777777" w:rsidR="0084513B" w:rsidRPr="0084513B" w:rsidRDefault="0084513B" w:rsidP="0084513B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1.2초 미만의 짧은 지지적 맞장구, 공동 웃음, 협력적 completion으로 판정된 짧은 보완은 interruption에서 제외한다. </w:t>
      </w:r>
    </w:p>
    <w:p w14:paraId="6DCBBC5F" w14:textId="77777777" w:rsidR="0084513B" w:rsidRPr="0084513B" w:rsidRDefault="0084513B" w:rsidP="0084513B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overlap만 발생하고 실제 발화권 이동이 없으면 interruption이 아니라 overlap으로만 반영한다. </w:t>
      </w:r>
    </w:p>
    <w:p w14:paraId="3C067695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98E89CD">
          <v:rect id="_x0000_i1055" style="width:0;height:1.5pt" o:hralign="center" o:hrstd="t" o:hr="t" fillcolor="#a0a0a0" stroked="f"/>
        </w:pict>
      </w:r>
    </w:p>
    <w:p w14:paraId="5F00058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overlap_ratio</w:t>
      </w:r>
    </w:p>
    <w:p w14:paraId="1EE0C5E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 발화 중 다른 참여자와 동시에 겹쳐진 비율이다.</w:t>
      </w:r>
    </w:p>
    <w:p w14:paraId="301477F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1C4C460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lastRenderedPageBreak/>
        <w:t>overlap_ratio = target participant overlap speech duration / target participant total speaking duration × 100</w:t>
      </w:r>
    </w:p>
    <w:p w14:paraId="3526826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2166AFA6" w14:textId="77777777" w:rsidR="0084513B" w:rsidRPr="0084513B" w:rsidRDefault="0084513B" w:rsidP="0084513B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brief supportive backchannel, 공동 웃음, cut 지점 오디오 splice는 overlap에서 제외한다. </w:t>
      </w:r>
    </w:p>
    <w:p w14:paraId="7B6D262D" w14:textId="77777777" w:rsidR="0084513B" w:rsidRPr="0084513B" w:rsidRDefault="0084513B" w:rsidP="0084513B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 지표는 반복적 발화 겹침 경향을 보기 위한 것이며, 단발성 미세 overlap 하나만으로 과도 해석하지 않는다. </w:t>
      </w:r>
    </w:p>
    <w:p w14:paraId="255E995D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C49488C">
          <v:rect id="_x0000_i1056" style="width:0;height:1.5pt" o:hralign="center" o:hrstd="t" o:hr="t" fillcolor="#a0a0a0" stroked="f"/>
        </w:pict>
      </w:r>
    </w:p>
    <w:p w14:paraId="392E58E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longest_monologue_sec</w:t>
      </w:r>
    </w:p>
    <w:p w14:paraId="42167BA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다른 참여자의 substantive turn 없이 연속으로 발화한 최장 구간이다.</w:t>
      </w:r>
    </w:p>
    <w:p w14:paraId="739188C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313A4551" w14:textId="77777777" w:rsidR="0084513B" w:rsidRPr="0084513B" w:rsidRDefault="0084513B" w:rsidP="0084513B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participant의 발화 구간을 pause 기준으로 병합한다. </w:t>
      </w:r>
    </w:p>
    <w:p w14:paraId="2381FF48" w14:textId="77777777" w:rsidR="0084513B" w:rsidRPr="0084513B" w:rsidRDefault="0084513B" w:rsidP="0084513B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1.0초 미만의 짧은 pause와 타인의 non-floor-taking backchannel은 monologue를 끊는 사건으로 보지 않는다. </w:t>
      </w:r>
    </w:p>
    <w:p w14:paraId="4D2B323D" w14:textId="77777777" w:rsidR="0084513B" w:rsidRPr="0084513B" w:rsidRDefault="0084513B" w:rsidP="0084513B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산출된 연속 발화 구간 중 최장 길이를 사용한다. </w:t>
      </w:r>
    </w:p>
    <w:p w14:paraId="0D333A23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2712337">
          <v:rect id="_x0000_i1057" style="width:0;height:1.5pt" o:hralign="center" o:hrstd="t" o:hr="t" fillcolor="#a0a0a0" stroked="f"/>
        </w:pict>
      </w:r>
    </w:p>
    <w:p w14:paraId="0149FA6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5) response timing 관련 지표</w:t>
      </w:r>
    </w:p>
    <w:p w14:paraId="0E170E6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다른 참여자의 turn 종료 이후 target participant가 반응하는 간격의 중앙값과, 지나치게 빠르거나 지나치게 늦은 반응의 비율이다.</w:t>
      </w:r>
    </w:p>
    <w:p w14:paraId="2590D4A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403B997F" w14:textId="77777777" w:rsidR="0084513B" w:rsidRPr="0084513B" w:rsidRDefault="0084513B" w:rsidP="0084513B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evaluable transition은 context participant의 substantive turn이 종료된 뒤 target participant가 next substantive speaker가 되는 경우로 한정한다. </w:t>
      </w:r>
    </w:p>
    <w:p w14:paraId="497C7883" w14:textId="77777777" w:rsidR="0084513B" w:rsidRPr="0084513B" w:rsidRDefault="0084513B" w:rsidP="0084513B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response latency = target turn start time - prior turn end time </w:t>
      </w:r>
    </w:p>
    <w:p w14:paraId="472813CE" w14:textId="77777777" w:rsidR="0084513B" w:rsidRPr="0084513B" w:rsidRDefault="0084513B" w:rsidP="0084513B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response_latency_median_sec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는 evaluable transitions의 중앙값이다. </w:t>
      </w:r>
    </w:p>
    <w:p w14:paraId="678C93FC" w14:textId="77777777" w:rsidR="0084513B" w:rsidRPr="0084513B" w:rsidRDefault="0084513B" w:rsidP="0084513B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fast_response_ratio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는 latency가 0.3초 미만인 전환의 비율이다. </w:t>
      </w:r>
    </w:p>
    <w:p w14:paraId="171615B2" w14:textId="77777777" w:rsidR="0084513B" w:rsidRPr="0084513B" w:rsidRDefault="0084513B" w:rsidP="0084513B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delayed_response_ratio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는 latency가 3.0초 초과인 전환의 비율이다. </w:t>
      </w:r>
    </w:p>
    <w:p w14:paraId="454B1DC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6DC1A258" w14:textId="77777777" w:rsidR="0084513B" w:rsidRPr="0084513B" w:rsidRDefault="0084513B" w:rsidP="0084513B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prior turn 종료 전에 들어온 경우는 response latency가 아니라 interruption 또는 overlap으로 처리한다. </w:t>
      </w:r>
    </w:p>
    <w:p w14:paraId="387E0860" w14:textId="77777777" w:rsidR="0084513B" w:rsidRPr="0084513B" w:rsidRDefault="0084513B" w:rsidP="0084513B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prior speaker가 명시적으로 target participant를 지명하여 발언권을 넘긴 경우에는 fast_response_ratio 해석에서 제외하거나 낮은 가중치로 처리한다. </w:t>
      </w:r>
    </w:p>
    <w:p w14:paraId="56140ED5" w14:textId="77777777" w:rsidR="0084513B" w:rsidRPr="0084513B" w:rsidRDefault="0084513B" w:rsidP="0084513B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context participant가 next speaker가 된 경우에는 target participant의 latency event로 잡지 않는다. </w:t>
      </w:r>
    </w:p>
    <w:p w14:paraId="5A89F7EA" w14:textId="77777777" w:rsidR="0084513B" w:rsidRPr="0084513B" w:rsidRDefault="0084513B" w:rsidP="0084513B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hard cut 직전·직후 0.5초 구간은 response timing 계산에서 제외한다. </w:t>
      </w:r>
    </w:p>
    <w:p w14:paraId="79F8B37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550A6FF7" w14:textId="77777777" w:rsidR="0084513B" w:rsidRPr="0084513B" w:rsidRDefault="0084513B" w:rsidP="0084513B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실제 토의에서는 의도적 숙고 시간, 전략적 침묵, 머뭇거림을 AI가 안정적으로 구분하기 어렵다. </w:t>
      </w:r>
    </w:p>
    <w:p w14:paraId="0C76415B" w14:textId="77777777" w:rsidR="0084513B" w:rsidRPr="0084513B" w:rsidRDefault="0084513B" w:rsidP="0084513B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따라서 response timing은 점수 산식에 직접 반영하지 않고, 발언 공간 운영을 해석할 때 보조적으로만 사용한다. </w:t>
      </w:r>
    </w:p>
    <w:p w14:paraId="2FB605BE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960AE4C">
          <v:rect id="_x0000_i1058" style="width:0;height:1.5pt" o:hralign="center" o:hrstd="t" o:hr="t" fillcolor="#a0a0a0" stroked="f"/>
        </w:pict>
      </w:r>
    </w:p>
    <w:p w14:paraId="7507210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6-2-5. 점수 반영 방식</w:t>
      </w:r>
    </w:p>
    <w:p w14:paraId="2D8A6BD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M2 점수는 다음 필수지표를 사용해 산출한다.</w:t>
      </w:r>
    </w:p>
    <w:p w14:paraId="3259268D" w14:textId="77777777" w:rsidR="0084513B" w:rsidRPr="0084513B" w:rsidRDefault="0084513B" w:rsidP="0084513B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target_talk_ratio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128AF37" w14:textId="77777777" w:rsidR="0084513B" w:rsidRPr="0084513B" w:rsidRDefault="0084513B" w:rsidP="0084513B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interruption_count_per_min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0D6891A" w14:textId="77777777" w:rsidR="0084513B" w:rsidRPr="0084513B" w:rsidRDefault="0084513B" w:rsidP="0084513B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overlap_ratio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1568629" w14:textId="77777777" w:rsidR="0084513B" w:rsidRPr="0084513B" w:rsidRDefault="0084513B" w:rsidP="0084513B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longest_monologue_sec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F6592F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56C3A67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M2_score = mean(score_target_talk_ratio, score_interruption_count_per_min, score_overlap_ratio, score_longest_monologue_sec) × 3</w:t>
      </w:r>
    </w:p>
    <w:p w14:paraId="2AD5AE1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response timing 관련 지표는 보조지표로 해석 보강에만 사용하며, 현재 점수 산식에는 직접 반영하지 않는다.</w:t>
      </w:r>
    </w:p>
    <w:p w14:paraId="6284B585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D0B9817">
          <v:rect id="_x0000_i1059" style="width:0;height:1.5pt" o:hralign="center" o:hrstd="t" o:hr="t" fillcolor="#a0a0a0" stroked="f"/>
        </w:pict>
      </w:r>
    </w:p>
    <w:p w14:paraId="1834914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84513B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6-3. 안정적인 말투와 압박 없는 전달</w:t>
      </w:r>
    </w:p>
    <w:p w14:paraId="33B5073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Stable, non-pressuring delivery</w:t>
      </w:r>
    </w:p>
    <w:p w14:paraId="42E3717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6-3-1. 고객용 항목 정의</w:t>
      </w:r>
    </w:p>
    <w:p w14:paraId="2A84FF4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평가 대상자의 말 속도와 목소리 크기, 말투의 전반적 안정성이 다른 두 참여자에게 과도한 압박 없이 전달되는 정도를 평가한다.</w:t>
      </w:r>
    </w:p>
    <w:p w14:paraId="4B423C35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0D67537">
          <v:rect id="_x0000_i1060" style="width:0;height:1.5pt" o:hralign="center" o:hrstd="t" o:hr="t" fillcolor="#a0a0a0" stroked="f"/>
        </w:pict>
      </w:r>
    </w:p>
    <w:p w14:paraId="470C88E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6-3-2. 평가 지표 및 시스템 변수</w:t>
      </w:r>
    </w:p>
    <w:p w14:paraId="46EDFDD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332FB962" w14:textId="77777777" w:rsidR="0084513B" w:rsidRPr="0084513B" w:rsidRDefault="0084513B" w:rsidP="0084513B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말 속도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8E7B8BF" w14:textId="77777777" w:rsidR="0084513B" w:rsidRPr="0084513B" w:rsidRDefault="0084513B" w:rsidP="0084513B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말 속도 </w:t>
      </w:r>
    </w:p>
    <w:p w14:paraId="7CA7508C" w14:textId="77777777" w:rsidR="0084513B" w:rsidRPr="0084513B" w:rsidRDefault="0084513B" w:rsidP="0084513B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articulation_rate_syl_per_sec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9CA10E8" w14:textId="77777777" w:rsidR="0084513B" w:rsidRPr="0084513B" w:rsidRDefault="0084513B" w:rsidP="0084513B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(syl/sec) </w:t>
      </w:r>
    </w:p>
    <w:p w14:paraId="17F76C7A" w14:textId="77777777" w:rsidR="0084513B" w:rsidRPr="0084513B" w:rsidRDefault="0084513B" w:rsidP="0084513B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target participant의 음절 수를 실제 조음 시간으로 나눈 말 속도 </w:t>
      </w:r>
    </w:p>
    <w:p w14:paraId="0A092FC8" w14:textId="77777777" w:rsidR="0084513B" w:rsidRPr="0084513B" w:rsidRDefault="0084513B" w:rsidP="0084513B">
      <w:pPr>
        <w:widowControl/>
        <w:numPr>
          <w:ilvl w:val="0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음량 급상승 빈도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D7ACC9F" w14:textId="77777777" w:rsidR="0084513B" w:rsidRPr="0084513B" w:rsidRDefault="0084513B" w:rsidP="0084513B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음량 급상승 빈도 </w:t>
      </w:r>
    </w:p>
    <w:p w14:paraId="0B08B5C0" w14:textId="77777777" w:rsidR="0084513B" w:rsidRPr="0084513B" w:rsidRDefault="0084513B" w:rsidP="0084513B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loudness_spike_events_per_min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8312CE3" w14:textId="77777777" w:rsidR="0084513B" w:rsidRPr="0084513B" w:rsidRDefault="0084513B" w:rsidP="0084513B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4193EBC3" w14:textId="77777777" w:rsidR="0084513B" w:rsidRPr="0084513B" w:rsidRDefault="0084513B" w:rsidP="0084513B">
      <w:pPr>
        <w:widowControl/>
        <w:numPr>
          <w:ilvl w:val="1"/>
          <w:numId w:val="1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의미: target participant 음량이 자기 baseline 대비 급격히 상승한 이벤트의 분당 빈도 </w:t>
      </w:r>
    </w:p>
    <w:p w14:paraId="62C875E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3F5EEAA4" w14:textId="77777777" w:rsidR="0084513B" w:rsidRPr="0084513B" w:rsidRDefault="0084513B" w:rsidP="0084513B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말투·톤의 급격한 흔들림 참고값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75C6E5E" w14:textId="77777777" w:rsidR="0084513B" w:rsidRPr="0084513B" w:rsidRDefault="0084513B" w:rsidP="0084513B">
      <w:pPr>
        <w:widowControl/>
        <w:numPr>
          <w:ilvl w:val="1"/>
          <w:numId w:val="1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말투·톤의 급격한 흔들림 참고값 </w:t>
      </w:r>
    </w:p>
    <w:p w14:paraId="7002EF5A" w14:textId="77777777" w:rsidR="0084513B" w:rsidRPr="0084513B" w:rsidRDefault="0084513B" w:rsidP="0084513B">
      <w:pPr>
        <w:widowControl/>
        <w:numPr>
          <w:ilvl w:val="1"/>
          <w:numId w:val="1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tone_instability_events_per_min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BA53C6B" w14:textId="77777777" w:rsidR="0084513B" w:rsidRPr="0084513B" w:rsidRDefault="0084513B" w:rsidP="0084513B">
      <w:pPr>
        <w:widowControl/>
        <w:numPr>
          <w:ilvl w:val="1"/>
          <w:numId w:val="1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4D0B9DED" w14:textId="77777777" w:rsidR="0084513B" w:rsidRPr="0084513B" w:rsidRDefault="0084513B" w:rsidP="0084513B">
      <w:pPr>
        <w:widowControl/>
        <w:numPr>
          <w:ilvl w:val="1"/>
          <w:numId w:val="1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음높이, 억양 흐름, 발성 안정성이 평상시 수준 대비 급격히 흔들린 이벤트의 분당 빈도 </w:t>
      </w:r>
    </w:p>
    <w:p w14:paraId="51B66AC2" w14:textId="77777777" w:rsidR="0084513B" w:rsidRPr="0084513B" w:rsidRDefault="0084513B" w:rsidP="0084513B">
      <w:pPr>
        <w:widowControl/>
        <w:numPr>
          <w:ilvl w:val="1"/>
          <w:numId w:val="1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점수 산식 직접 미반영 </w:t>
      </w:r>
    </w:p>
    <w:p w14:paraId="5E2A7043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E5B5DB4">
          <v:rect id="_x0000_i1061" style="width:0;height:1.5pt" o:hralign="center" o:hrstd="t" o:hr="t" fillcolor="#a0a0a0" stroked="f"/>
        </w:pict>
      </w:r>
    </w:p>
    <w:p w14:paraId="1D21A7B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6-3-3. 판정 기준 및 운영 밴드</w:t>
      </w:r>
    </w:p>
    <w:p w14:paraId="2F2CB8A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articulation_rate_syl_per_sec</w:t>
      </w:r>
    </w:p>
    <w:p w14:paraId="61B3D074" w14:textId="77777777" w:rsidR="0084513B" w:rsidRPr="0084513B" w:rsidRDefault="0084513B" w:rsidP="0084513B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3.5~5.8 </w:t>
      </w:r>
    </w:p>
    <w:p w14:paraId="4A50D56C" w14:textId="77777777" w:rsidR="0084513B" w:rsidRPr="0084513B" w:rsidRDefault="0084513B" w:rsidP="0084513B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3.0~3.4 또는 5.9~6.3 </w:t>
      </w:r>
    </w:p>
    <w:p w14:paraId="1A185D90" w14:textId="77777777" w:rsidR="0084513B" w:rsidRPr="0084513B" w:rsidRDefault="0084513B" w:rsidP="0084513B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2.5~2.9 또는 6.4~6.8 </w:t>
      </w:r>
    </w:p>
    <w:p w14:paraId="33CA222C" w14:textId="77777777" w:rsidR="0084513B" w:rsidRPr="0084513B" w:rsidRDefault="0084513B" w:rsidP="0084513B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2.5 미만 또는 6.8 초과 </w:t>
      </w:r>
    </w:p>
    <w:p w14:paraId="6C8DC90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loudness_spike_events_per_min</w:t>
      </w:r>
    </w:p>
    <w:p w14:paraId="1666D41D" w14:textId="77777777" w:rsidR="0084513B" w:rsidRPr="0084513B" w:rsidRDefault="0084513B" w:rsidP="0084513B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0.5 이하 </w:t>
      </w:r>
    </w:p>
    <w:p w14:paraId="01E40EAB" w14:textId="77777777" w:rsidR="0084513B" w:rsidRPr="0084513B" w:rsidRDefault="0084513B" w:rsidP="0084513B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0.6~1.5 </w:t>
      </w:r>
    </w:p>
    <w:p w14:paraId="25135717" w14:textId="77777777" w:rsidR="0084513B" w:rsidRPr="0084513B" w:rsidRDefault="0084513B" w:rsidP="0084513B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1.6~3.0 </w:t>
      </w:r>
    </w:p>
    <w:p w14:paraId="7200E432" w14:textId="77777777" w:rsidR="0084513B" w:rsidRPr="0084513B" w:rsidRDefault="0084513B" w:rsidP="0084513B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3.0 초과 </w:t>
      </w:r>
    </w:p>
    <w:p w14:paraId="273F570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tone_instability_events_per_min</w:t>
      </w:r>
    </w:p>
    <w:p w14:paraId="43F9E9E1" w14:textId="77777777" w:rsidR="0084513B" w:rsidRPr="0084513B" w:rsidRDefault="0084513B" w:rsidP="0084513B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보조지표로 운영한다. </w:t>
      </w:r>
    </w:p>
    <w:p w14:paraId="658E23C5" w14:textId="77777777" w:rsidR="0084513B" w:rsidRPr="0084513B" w:rsidRDefault="0084513B" w:rsidP="0084513B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18FF1DE7" w14:textId="77777777" w:rsidR="0084513B" w:rsidRPr="0084513B" w:rsidRDefault="0084513B" w:rsidP="0084513B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감정 상태나 심리 상태를 직접 판단하는 값으로 사용하지 않는다. </w:t>
      </w:r>
    </w:p>
    <w:p w14:paraId="0E2AD886" w14:textId="77777777" w:rsidR="0084513B" w:rsidRPr="0084513B" w:rsidRDefault="0084513B" w:rsidP="0084513B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확인된 경우 M3 해석과 피드백 문장 보강에 활용한다. </w:t>
      </w:r>
    </w:p>
    <w:p w14:paraId="1CC14999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2268800">
          <v:rect id="_x0000_i1062" style="width:0;height:1.5pt" o:hralign="center" o:hrstd="t" o:hr="t" fillcolor="#a0a0a0" stroked="f"/>
        </w:pict>
      </w:r>
    </w:p>
    <w:p w14:paraId="3E313FE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6-3-4. 산출 로직 및 예외 처리</w:t>
      </w:r>
    </w:p>
    <w:p w14:paraId="026D928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articulation_rate_syl_per_sec</w:t>
      </w:r>
    </w:p>
    <w:p w14:paraId="409A35E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participant의 말 속도이다.</w:t>
      </w:r>
    </w:p>
    <w:p w14:paraId="7713C7D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4CE6BF4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articulation_rate_syl_per_sec = target participant 음절 수 / voiced speech duration</w:t>
      </w:r>
    </w:p>
    <w:p w14:paraId="4B43D7F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04C1C14E" w14:textId="77777777" w:rsidR="0084513B" w:rsidRPr="0084513B" w:rsidRDefault="0084513B" w:rsidP="0084513B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filled pause, 길게 늘이는 감탄사, 웃음만 있는 구간은 별도 처리한다. </w:t>
      </w:r>
    </w:p>
    <w:p w14:paraId="18219040" w14:textId="77777777" w:rsidR="0084513B" w:rsidRPr="0084513B" w:rsidRDefault="0084513B" w:rsidP="0084513B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점수화 시 빠를수록 또는 느릴수록 자동 가점하지 않고 적정 범위 중심으로 해석한다. </w:t>
      </w:r>
    </w:p>
    <w:p w14:paraId="5AA7A298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B3C437D">
          <v:rect id="_x0000_i1063" style="width:0;height:1.5pt" o:hralign="center" o:hrstd="t" o:hr="t" fillcolor="#a0a0a0" stroked="f"/>
        </w:pict>
      </w:r>
    </w:p>
    <w:p w14:paraId="6C1575A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loudness_spike_events_per_min</w:t>
      </w:r>
    </w:p>
    <w:p w14:paraId="0E4FC97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 음량이 자기 baseline 대비 급격히 상승하는 이벤트의 분당 빈도이다.</w:t>
      </w:r>
    </w:p>
    <w:p w14:paraId="25EF76A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6EA88C08" w14:textId="77777777" w:rsidR="0084513B" w:rsidRPr="0084513B" w:rsidRDefault="0084513B" w:rsidP="0084513B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세션 내 target participant 음량 분포를 baseline으로 둔다. </w:t>
      </w:r>
    </w:p>
    <w:p w14:paraId="53111028" w14:textId="77777777" w:rsidR="0084513B" w:rsidRPr="0084513B" w:rsidRDefault="0084513B" w:rsidP="0084513B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rolling window 기준 급격한 상승이 일정 시간 이상 지속되면 1회 event로 카운트한다. </w:t>
      </w:r>
    </w:p>
    <w:p w14:paraId="50A5B51B" w14:textId="77777777" w:rsidR="0084513B" w:rsidRPr="0084513B" w:rsidRDefault="0084513B" w:rsidP="0084513B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초기 운영 기준으로는 participant-normalized loudness가 기준 상한을 넘는 상태가 0.3초 이상 지속될 때 event로 본다. </w:t>
      </w:r>
    </w:p>
    <w:p w14:paraId="0021C03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용어 설명:</w:t>
      </w:r>
    </w:p>
    <w:p w14:paraId="29D733E1" w14:textId="77777777" w:rsidR="0084513B" w:rsidRPr="0084513B" w:rsidRDefault="0084513B" w:rsidP="0084513B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baseline은 다른 사람과 비교하는 기준이 아니라 target participant 본인의 평상시 음량 수준이다. </w:t>
      </w:r>
    </w:p>
    <w:p w14:paraId="3FEDFFED" w14:textId="77777777" w:rsidR="0084513B" w:rsidRPr="0084513B" w:rsidRDefault="0084513B" w:rsidP="0084513B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rolling window는 전체 발화를 한 번에 평균 내는 것이 아니라, 짧은 구간을 이동하며 음량 변화를 확인하는 방식이다. </w:t>
      </w:r>
    </w:p>
    <w:p w14:paraId="28801060" w14:textId="77777777" w:rsidR="0084513B" w:rsidRPr="0084513B" w:rsidRDefault="0084513B" w:rsidP="0084513B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즉, 본인 평상시 음량 대비 특정 순간에 목소리가 갑자기 크게 튀는 구간을 감지하기 위한 방식이다. </w:t>
      </w:r>
    </w:p>
    <w:p w14:paraId="5400EE3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42BFAECA" w14:textId="77777777" w:rsidR="0084513B" w:rsidRPr="0084513B" w:rsidRDefault="0084513B" w:rsidP="0084513B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공동 웃음, 감탄사, 녹음 자동증폭, clipping, 배경 소음 급증은 제외한다. </w:t>
      </w:r>
    </w:p>
    <w:p w14:paraId="4EA14A0F" w14:textId="77777777" w:rsidR="0084513B" w:rsidRPr="0084513B" w:rsidRDefault="0084513B" w:rsidP="0084513B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문장 강조를 위한 1회성 상승은 빈도 해석에서 과대 반영하지 않는다. </w:t>
      </w:r>
    </w:p>
    <w:p w14:paraId="1CA2F0A7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1F5E3EF">
          <v:rect id="_x0000_i1064" style="width:0;height:1.5pt" o:hralign="center" o:hrstd="t" o:hr="t" fillcolor="#a0a0a0" stroked="f"/>
        </w:pict>
      </w:r>
    </w:p>
    <w:p w14:paraId="31F6E9E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tone_instability_events_per_min</w:t>
      </w:r>
    </w:p>
    <w:p w14:paraId="6878BF8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participant의 말투·톤이 평소 음성 수준 대비 급격히 흔들리는 이벤트의 분당 빈도이다.</w:t>
      </w:r>
    </w:p>
    <w:p w14:paraId="7B57774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본 지표는 감정 상태나 심리 상태를 추정하는 것이 아니라, 전달 방식의 급격한 흔들림을 보조적으로 확인하기 위한 지표이다.</w:t>
      </w:r>
    </w:p>
    <w:p w14:paraId="6586C5B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7E5BD3DF" w14:textId="77777777" w:rsidR="0084513B" w:rsidRPr="0084513B" w:rsidRDefault="0084513B" w:rsidP="0084513B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참여자 본인의 평상시 음성 수준을 기준으로 한다. </w:t>
      </w:r>
    </w:p>
    <w:p w14:paraId="23DBFC69" w14:textId="77777777" w:rsidR="0084513B" w:rsidRPr="0084513B" w:rsidRDefault="0084513B" w:rsidP="0084513B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다음 관찰 가능한 음성 단서가 일정 수준 이상 급격히 변하는 경우를 이벤트 후보로 본다. </w:t>
      </w:r>
    </w:p>
    <w:p w14:paraId="496F1F49" w14:textId="77777777" w:rsidR="0084513B" w:rsidRPr="0084513B" w:rsidRDefault="0084513B" w:rsidP="0084513B">
      <w:pPr>
        <w:widowControl/>
        <w:numPr>
          <w:ilvl w:val="1"/>
          <w:numId w:val="1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음높이의 급격한 변화 </w:t>
      </w:r>
    </w:p>
    <w:p w14:paraId="471016E0" w14:textId="77777777" w:rsidR="0084513B" w:rsidRPr="0084513B" w:rsidRDefault="0084513B" w:rsidP="0084513B">
      <w:pPr>
        <w:widowControl/>
        <w:numPr>
          <w:ilvl w:val="1"/>
          <w:numId w:val="1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억양 흐름의 급격한 변화 </w:t>
      </w:r>
    </w:p>
    <w:p w14:paraId="4F4A63AB" w14:textId="77777777" w:rsidR="0084513B" w:rsidRPr="0084513B" w:rsidRDefault="0084513B" w:rsidP="0084513B">
      <w:pPr>
        <w:widowControl/>
        <w:numPr>
          <w:ilvl w:val="1"/>
          <w:numId w:val="1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발성 안정성의 급격한 흔들림 </w:t>
      </w:r>
    </w:p>
    <w:p w14:paraId="73DE7E38" w14:textId="77777777" w:rsidR="0084513B" w:rsidRPr="0084513B" w:rsidRDefault="0084513B" w:rsidP="0084513B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비정상적으로 큰 contour jump 또는 날카로운 prosodic shift가 0.3초 이상 지속될 때 1회 후보로 카운트한다. </w:t>
      </w:r>
    </w:p>
    <w:p w14:paraId="399D282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>예외 처리:</w:t>
      </w:r>
    </w:p>
    <w:p w14:paraId="5D1A12BE" w14:textId="77777777" w:rsidR="0084513B" w:rsidRPr="0084513B" w:rsidRDefault="0084513B" w:rsidP="0084513B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자연스러운 질문 억양, 문장 종결 억양, 웃음, 편집 splice는 제외한다. </w:t>
      </w:r>
    </w:p>
    <w:p w14:paraId="4C4DF42A" w14:textId="77777777" w:rsidR="0084513B" w:rsidRPr="0084513B" w:rsidRDefault="0084513B" w:rsidP="0084513B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 지표는 감정 상태를 추정하는 것이 아니라, 전달 방식의 급격한 흔들림만 본다. </w:t>
      </w:r>
    </w:p>
    <w:p w14:paraId="659CD3BC" w14:textId="77777777" w:rsidR="0084513B" w:rsidRPr="0084513B" w:rsidRDefault="0084513B" w:rsidP="0084513B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본 지표는 보조지표이며 M3 필수 점수 산식에는 직접 넣지 않는다. </w:t>
      </w:r>
    </w:p>
    <w:p w14:paraId="4C73C36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101BA2FB" w14:textId="77777777" w:rsidR="0084513B" w:rsidRPr="0084513B" w:rsidRDefault="0084513B" w:rsidP="0084513B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이슈 중심의 강한 발화와 사람을 압박하는 전달은 구분한다. </w:t>
      </w:r>
    </w:p>
    <w:p w14:paraId="0F482DE2" w14:textId="77777777" w:rsidR="0084513B" w:rsidRPr="0084513B" w:rsidRDefault="0084513B" w:rsidP="0084513B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“안전은 타협할 수 없습니다”, “그 방식은 비용이 큽니다”처럼 안건이나 이슈를 강하게 말하는 표현은 그 자체만으로 감점하지 않는다. </w:t>
      </w:r>
    </w:p>
    <w:p w14:paraId="5F150181" w14:textId="77777777" w:rsidR="0084513B" w:rsidRPr="0084513B" w:rsidRDefault="0084513B" w:rsidP="0084513B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반면 상대 발화 직후 갑작스러운 고음량·날카로운 톤으로 밀어붙이는 전달 패턴은 압박 없는 전달과 거리가 있는 행동으로 해석할 수 있다. </w:t>
      </w:r>
    </w:p>
    <w:p w14:paraId="43E799DD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1361348">
          <v:rect id="_x0000_i1065" style="width:0;height:1.5pt" o:hralign="center" o:hrstd="t" o:hr="t" fillcolor="#a0a0a0" stroked="f"/>
        </w:pict>
      </w:r>
    </w:p>
    <w:p w14:paraId="2706919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6-3-5. 점수 반영 방식</w:t>
      </w:r>
    </w:p>
    <w:p w14:paraId="420D4E8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M3 점수는 다음 필수지표를 사용해 산출한다.</w:t>
      </w:r>
    </w:p>
    <w:p w14:paraId="138ACC71" w14:textId="77777777" w:rsidR="0084513B" w:rsidRPr="0084513B" w:rsidRDefault="0084513B" w:rsidP="0084513B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articulation_rate_syl_per_sec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ED1C964" w14:textId="77777777" w:rsidR="0084513B" w:rsidRPr="0084513B" w:rsidRDefault="0084513B" w:rsidP="0084513B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loudness_spike_events_per_min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127DFF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51C7CA0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M3_score = mean(score_articulation_rate_syl_per_sec, score_loudness_spike_events_per_min) × 3</w:t>
      </w:r>
    </w:p>
    <w:p w14:paraId="789DD9A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tone_instability_events_per_min</w:t>
      </w:r>
      <w:r w:rsidRPr="0084513B">
        <w:rPr>
          <w:rFonts w:ascii="맑은 고딕" w:eastAsia="맑은 고딕" w:hAnsi="맑은 고딕" w:cs="굴림"/>
          <w:sz w:val="22"/>
          <w:szCs w:val="22"/>
        </w:rPr>
        <w:t>은 보조지표로 해석 보강에만 사용하며, 현재 점수 산식에는 직접 반영하지 않는다.</w:t>
      </w:r>
    </w:p>
    <w:p w14:paraId="5AB3286A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28E6142">
          <v:rect id="_x0000_i1066" style="width:0;height:1.5pt" o:hralign="center" o:hrstd="t" o:hr="t" fillcolor="#a0a0a0" stroked="f"/>
        </w:pict>
      </w:r>
    </w:p>
    <w:p w14:paraId="2622616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84513B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6-4. 두 참여자를 고르게 포함하는 참여 운영</w:t>
      </w:r>
    </w:p>
    <w:p w14:paraId="100029D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Inclusive participation management</w:t>
      </w:r>
    </w:p>
    <w:p w14:paraId="7151695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6-4-1. 고객용 항목 정의</w:t>
      </w:r>
    </w:p>
    <w:p w14:paraId="5B42A80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평가 대상자가 다른 두 참여자 중 한 사람에게만 반복적으로 반응하지 않고, 두 사람 모두를 대화 안에 포함시키는 정도를 평가한다.</w:t>
      </w:r>
    </w:p>
    <w:p w14:paraId="27345588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B361259">
          <v:rect id="_x0000_i1067" style="width:0;height:1.5pt" o:hralign="center" o:hrstd="t" o:hr="t" fillcolor="#a0a0a0" stroked="f"/>
        </w:pict>
      </w:r>
    </w:p>
    <w:p w14:paraId="1DC1FF1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6-4-2. 평가 지표 및 시스템 변수</w:t>
      </w:r>
    </w:p>
    <w:p w14:paraId="366440D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3F1955DF" w14:textId="77777777" w:rsidR="0084513B" w:rsidRPr="0084513B" w:rsidRDefault="0084513B" w:rsidP="0084513B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다른 참여자 반응 커버리지 비율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A0021F4" w14:textId="77777777" w:rsidR="0084513B" w:rsidRPr="0084513B" w:rsidRDefault="0084513B" w:rsidP="0084513B">
      <w:pPr>
        <w:widowControl/>
        <w:numPr>
          <w:ilvl w:val="1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다른 참여자 반응 커버리지 비율 </w:t>
      </w:r>
    </w:p>
    <w:p w14:paraId="02237499" w14:textId="77777777" w:rsidR="0084513B" w:rsidRPr="0084513B" w:rsidRDefault="0084513B" w:rsidP="0084513B">
      <w:pPr>
        <w:widowControl/>
        <w:numPr>
          <w:ilvl w:val="1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other_participant_response_coverage_ratio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53CB4BA" w14:textId="77777777" w:rsidR="0084513B" w:rsidRPr="0084513B" w:rsidRDefault="0084513B" w:rsidP="0084513B">
      <w:pPr>
        <w:widowControl/>
        <w:numPr>
          <w:ilvl w:val="1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24EDFE52" w14:textId="77777777" w:rsidR="0084513B" w:rsidRPr="0084513B" w:rsidRDefault="0084513B" w:rsidP="0084513B">
      <w:pPr>
        <w:widowControl/>
        <w:numPr>
          <w:ilvl w:val="1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의미: target participant가 다른 두 참여자의 발언을 반복적으로 받아주고 연결했는지를 나타내는 반응 커버리지 비율 </w:t>
      </w:r>
    </w:p>
    <w:p w14:paraId="5942437D" w14:textId="77777777" w:rsidR="0084513B" w:rsidRPr="0084513B" w:rsidRDefault="0084513B" w:rsidP="0084513B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두 참여자 포함 균형 지수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E23F8FC" w14:textId="77777777" w:rsidR="0084513B" w:rsidRPr="0084513B" w:rsidRDefault="0084513B" w:rsidP="0084513B">
      <w:pPr>
        <w:widowControl/>
        <w:numPr>
          <w:ilvl w:val="1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두 참여자 포함 균형 정도 </w:t>
      </w:r>
    </w:p>
    <w:p w14:paraId="2513CEF0" w14:textId="77777777" w:rsidR="0084513B" w:rsidRPr="0084513B" w:rsidRDefault="0084513B" w:rsidP="0084513B">
      <w:pPr>
        <w:widowControl/>
        <w:numPr>
          <w:ilvl w:val="1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other_participant_inclusion_balance_index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3F69C8A" w14:textId="77777777" w:rsidR="0084513B" w:rsidRPr="0084513B" w:rsidRDefault="0084513B" w:rsidP="0084513B">
      <w:pPr>
        <w:widowControl/>
        <w:numPr>
          <w:ilvl w:val="1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(0~1) </w:t>
      </w:r>
    </w:p>
    <w:p w14:paraId="26E01B53" w14:textId="77777777" w:rsidR="0084513B" w:rsidRPr="0084513B" w:rsidRDefault="0084513B" w:rsidP="0084513B">
      <w:pPr>
        <w:widowControl/>
        <w:numPr>
          <w:ilvl w:val="1"/>
          <w:numId w:val="19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target participant가 다른 두 참여자에게 기회 대비 균형적으로 반응했는지를 나타내는 지수 </w:t>
      </w:r>
    </w:p>
    <w:p w14:paraId="7E84F3A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조건부지표</w:t>
      </w:r>
    </w:p>
    <w:p w14:paraId="4D851A59" w14:textId="77777777" w:rsidR="0084513B" w:rsidRPr="0084513B" w:rsidRDefault="0084513B" w:rsidP="0084513B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발언권 넘기기 횟수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650B4C2" w14:textId="77777777" w:rsidR="0084513B" w:rsidRPr="0084513B" w:rsidRDefault="0084513B" w:rsidP="0084513B">
      <w:pPr>
        <w:widowControl/>
        <w:numPr>
          <w:ilvl w:val="1"/>
          <w:numId w:val="19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발언권 넘기기 여부 </w:t>
      </w:r>
    </w:p>
    <w:p w14:paraId="61332395" w14:textId="77777777" w:rsidR="0084513B" w:rsidRPr="0084513B" w:rsidRDefault="0084513B" w:rsidP="0084513B">
      <w:pPr>
        <w:widowControl/>
        <w:numPr>
          <w:ilvl w:val="1"/>
          <w:numId w:val="19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turn_passing_events_count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1E8F24F" w14:textId="77777777" w:rsidR="0084513B" w:rsidRPr="0084513B" w:rsidRDefault="0084513B" w:rsidP="0084513B">
      <w:pPr>
        <w:widowControl/>
        <w:numPr>
          <w:ilvl w:val="1"/>
          <w:numId w:val="19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Int </w:t>
      </w:r>
    </w:p>
    <w:p w14:paraId="60A478BE" w14:textId="77777777" w:rsidR="0084513B" w:rsidRPr="0084513B" w:rsidRDefault="0084513B" w:rsidP="0084513B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두 참여자 발언 연결·정리 횟수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0B90C23" w14:textId="77777777" w:rsidR="0084513B" w:rsidRPr="0084513B" w:rsidRDefault="0084513B" w:rsidP="0084513B">
      <w:pPr>
        <w:widowControl/>
        <w:numPr>
          <w:ilvl w:val="1"/>
          <w:numId w:val="19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두 참여자 발언을 함께 연결·정리하는 반응 여부 </w:t>
      </w:r>
    </w:p>
    <w:p w14:paraId="76134F89" w14:textId="77777777" w:rsidR="0084513B" w:rsidRPr="0084513B" w:rsidRDefault="0084513B" w:rsidP="0084513B">
      <w:pPr>
        <w:widowControl/>
        <w:numPr>
          <w:ilvl w:val="1"/>
          <w:numId w:val="19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multi_party_bridging_events_count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DDF3D25" w14:textId="77777777" w:rsidR="0084513B" w:rsidRPr="0084513B" w:rsidRDefault="0084513B" w:rsidP="0084513B">
      <w:pPr>
        <w:widowControl/>
        <w:numPr>
          <w:ilvl w:val="1"/>
          <w:numId w:val="19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Int </w:t>
      </w:r>
    </w:p>
    <w:p w14:paraId="5839906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내부 참고값</w:t>
      </w:r>
    </w:p>
    <w:p w14:paraId="3364AE35" w14:textId="77777777" w:rsidR="0084513B" w:rsidRPr="0084513B" w:rsidRDefault="0084513B" w:rsidP="0084513B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특정 참여자 반응 편중 참고값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87C0058" w14:textId="77777777" w:rsidR="0084513B" w:rsidRPr="0084513B" w:rsidRDefault="0084513B" w:rsidP="0084513B">
      <w:pPr>
        <w:widowControl/>
        <w:numPr>
          <w:ilvl w:val="1"/>
          <w:numId w:val="19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평가 지표: 특정 참여자 반응 편중 참고값 </w:t>
      </w:r>
    </w:p>
    <w:p w14:paraId="082608B0" w14:textId="77777777" w:rsidR="0084513B" w:rsidRPr="0084513B" w:rsidRDefault="0084513B" w:rsidP="0084513B">
      <w:pPr>
        <w:widowControl/>
        <w:numPr>
          <w:ilvl w:val="1"/>
          <w:numId w:val="19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single_participant_response_skew_flag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627FDD0" w14:textId="77777777" w:rsidR="0084513B" w:rsidRPr="0084513B" w:rsidRDefault="0084513B" w:rsidP="0084513B">
      <w:pPr>
        <w:widowControl/>
        <w:numPr>
          <w:ilvl w:val="1"/>
          <w:numId w:val="19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Bool </w:t>
      </w:r>
    </w:p>
    <w:p w14:paraId="3740DF0B" w14:textId="77777777" w:rsidR="0084513B" w:rsidRPr="0084513B" w:rsidRDefault="0084513B" w:rsidP="0084513B">
      <w:pPr>
        <w:widowControl/>
        <w:numPr>
          <w:ilvl w:val="1"/>
          <w:numId w:val="19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운영 방식: 내부 해석 참고값 </w:t>
      </w:r>
    </w:p>
    <w:p w14:paraId="4EB9719A" w14:textId="77777777" w:rsidR="0084513B" w:rsidRPr="0084513B" w:rsidRDefault="0084513B" w:rsidP="0084513B">
      <w:pPr>
        <w:widowControl/>
        <w:numPr>
          <w:ilvl w:val="1"/>
          <w:numId w:val="19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점수 산식 직접 미반영 </w:t>
      </w:r>
    </w:p>
    <w:p w14:paraId="3B47FB29" w14:textId="77777777" w:rsidR="0084513B" w:rsidRPr="0084513B" w:rsidRDefault="0084513B" w:rsidP="0084513B">
      <w:pPr>
        <w:widowControl/>
        <w:numPr>
          <w:ilvl w:val="1"/>
          <w:numId w:val="19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전면 점수항목으로 노출하지 않음 </w:t>
      </w:r>
    </w:p>
    <w:p w14:paraId="537B220B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46A8CFE">
          <v:rect id="_x0000_i1068" style="width:0;height:1.5pt" o:hralign="center" o:hrstd="t" o:hr="t" fillcolor="#a0a0a0" stroked="f"/>
        </w:pict>
      </w:r>
    </w:p>
    <w:p w14:paraId="35D5EB2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6-4-3. 판정 기준 및 운영 밴드</w:t>
      </w:r>
    </w:p>
    <w:p w14:paraId="6AAABA8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other_participant_response_coverage_ratio</w:t>
      </w:r>
    </w:p>
    <w:p w14:paraId="32C320A4" w14:textId="77777777" w:rsidR="0084513B" w:rsidRPr="0084513B" w:rsidRDefault="0084513B" w:rsidP="0084513B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100 </w:t>
      </w:r>
    </w:p>
    <w:p w14:paraId="02C80B9F" w14:textId="77777777" w:rsidR="0084513B" w:rsidRPr="0084513B" w:rsidRDefault="0084513B" w:rsidP="0084513B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75~99 </w:t>
      </w:r>
    </w:p>
    <w:p w14:paraId="4F7296A5" w14:textId="77777777" w:rsidR="0084513B" w:rsidRPr="0084513B" w:rsidRDefault="0084513B" w:rsidP="0084513B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50~74 </w:t>
      </w:r>
    </w:p>
    <w:p w14:paraId="7A0A2782" w14:textId="77777777" w:rsidR="0084513B" w:rsidRPr="0084513B" w:rsidRDefault="0084513B" w:rsidP="0084513B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미흡: 50 미만 </w:t>
      </w:r>
    </w:p>
    <w:p w14:paraId="729AA8D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other_participant_inclusion_balance_index</w:t>
      </w:r>
    </w:p>
    <w:p w14:paraId="324B9792" w14:textId="77777777" w:rsidR="0084513B" w:rsidRPr="0084513B" w:rsidRDefault="0084513B" w:rsidP="0084513B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상위: 0.80 이상 </w:t>
      </w:r>
    </w:p>
    <w:p w14:paraId="19028BB1" w14:textId="77777777" w:rsidR="0084513B" w:rsidRPr="0084513B" w:rsidRDefault="0084513B" w:rsidP="0084513B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중상: 0.65~0.79 </w:t>
      </w:r>
    </w:p>
    <w:p w14:paraId="11B5BC00" w14:textId="77777777" w:rsidR="0084513B" w:rsidRPr="0084513B" w:rsidRDefault="0084513B" w:rsidP="0084513B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중하: 0.45~0.64 </w:t>
      </w:r>
    </w:p>
    <w:p w14:paraId="03FA1668" w14:textId="77777777" w:rsidR="0084513B" w:rsidRPr="0084513B" w:rsidRDefault="0084513B" w:rsidP="0084513B">
      <w:pPr>
        <w:widowControl/>
        <w:numPr>
          <w:ilvl w:val="0"/>
          <w:numId w:val="20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미흡: 0.45 미만 </w:t>
      </w:r>
    </w:p>
    <w:p w14:paraId="2C3A556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3) 조건부지표</w:t>
      </w:r>
    </w:p>
    <w:p w14:paraId="54EBC83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turn_passing_events_count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multi_party_bridging_events_count</w:t>
      </w:r>
      <w:r w:rsidRPr="0084513B">
        <w:rPr>
          <w:rFonts w:ascii="맑은 고딕" w:eastAsia="맑은 고딕" w:hAnsi="맑은 고딕" w:cs="굴림"/>
          <w:sz w:val="22"/>
          <w:szCs w:val="22"/>
        </w:rPr>
        <w:t>는 조건부지표로 운영한다.</w:t>
      </w:r>
    </w:p>
    <w:p w14:paraId="746C6707" w14:textId="77777777" w:rsidR="0084513B" w:rsidRPr="0084513B" w:rsidRDefault="0084513B" w:rsidP="0084513B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7DB96635" w14:textId="77777777" w:rsidR="0084513B" w:rsidRPr="0084513B" w:rsidRDefault="0084513B" w:rsidP="0084513B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확인된 경우 M4 해석과 피드백 문장 보강에 활용한다. </w:t>
      </w:r>
    </w:p>
    <w:p w14:paraId="4C930A65" w14:textId="77777777" w:rsidR="0084513B" w:rsidRPr="0084513B" w:rsidRDefault="0084513B" w:rsidP="0084513B">
      <w:pPr>
        <w:widowControl/>
        <w:numPr>
          <w:ilvl w:val="0"/>
          <w:numId w:val="20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산출되지 않았다고 자동 감점하지 않는다. </w:t>
      </w:r>
    </w:p>
    <w:p w14:paraId="4002AA5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4) 내부 참고값</w:t>
      </w:r>
    </w:p>
    <w:p w14:paraId="414EC4A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single_participant_response_skew_flag</w:t>
      </w:r>
      <w:r w:rsidRPr="0084513B">
        <w:rPr>
          <w:rFonts w:ascii="맑은 고딕" w:eastAsia="맑은 고딕" w:hAnsi="맑은 고딕" w:cs="굴림"/>
          <w:sz w:val="22"/>
          <w:szCs w:val="22"/>
        </w:rPr>
        <w:t>는 내부 참고값으로만 사용한다.</w:t>
      </w:r>
    </w:p>
    <w:p w14:paraId="05DAC862" w14:textId="77777777" w:rsidR="0084513B" w:rsidRPr="0084513B" w:rsidRDefault="0084513B" w:rsidP="0084513B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점수 산식에 직접 반영하지 않는다. </w:t>
      </w:r>
    </w:p>
    <w:p w14:paraId="3546144B" w14:textId="77777777" w:rsidR="0084513B" w:rsidRPr="0084513B" w:rsidRDefault="0084513B" w:rsidP="0084513B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전면 점수항목처럼 제시하지 않는다. </w:t>
      </w:r>
    </w:p>
    <w:p w14:paraId="5C856007" w14:textId="77777777" w:rsidR="0084513B" w:rsidRPr="0084513B" w:rsidRDefault="0084513B" w:rsidP="0084513B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필요한 경우 “특정 참여자에 대한 연결 반응이 상대적으로 제한적이었다”처럼 행동 중심으로 표현한다. </w:t>
      </w:r>
    </w:p>
    <w:p w14:paraId="03C1E422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6AFA9A3">
          <v:rect id="_x0000_i1069" style="width:0;height:1.5pt" o:hralign="center" o:hrstd="t" o:hr="t" fillcolor="#a0a0a0" stroked="f"/>
        </w:pict>
      </w:r>
    </w:p>
    <w:p w14:paraId="40599BE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6-4-4. 산출 로직 및 예외 처리</w:t>
      </w:r>
    </w:p>
    <w:p w14:paraId="48BFE06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other_participant_response_coverage_ratio</w:t>
      </w:r>
    </w:p>
    <w:p w14:paraId="04110C0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다른 두 참여자의 발언을 반복적으로 받아주고 연결했는지를 나타내는 반응 커버리지 비율이다.</w:t>
      </w:r>
    </w:p>
    <w:p w14:paraId="1D06B03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24A25797" w14:textId="77777777" w:rsidR="0084513B" w:rsidRPr="0084513B" w:rsidRDefault="0084513B" w:rsidP="0084513B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context participant i별 coverage_i를 계산한다. </w:t>
      </w:r>
    </w:p>
    <w:p w14:paraId="03070524" w14:textId="77777777" w:rsidR="0084513B" w:rsidRPr="0084513B" w:rsidRDefault="0084513B" w:rsidP="0084513B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coverage_i = target participant가 participant i의 substantive turn에 대해 다음 2 turn 이내에 directed response event를 보인 횟수 / participant i의 substantive turn 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F5CDBEB" w14:textId="77777777" w:rsidR="0084513B" w:rsidRPr="0084513B" w:rsidRDefault="0084513B" w:rsidP="0084513B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other_participant_response_coverage_ratio = mean(coverage_B, coverage_C) × 100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86D95C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4F189245" w14:textId="77777777" w:rsidR="0084513B" w:rsidRPr="0084513B" w:rsidRDefault="0084513B" w:rsidP="0084513B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 지표는 “두 사람 모두에게 최소 1번 반응했는가”가 아니라, 실제 발언 기회 대비 반복적으로 받아주었는지를 본다. </w:t>
      </w:r>
    </w:p>
    <w:p w14:paraId="7CB02EC3" w14:textId="77777777" w:rsidR="0084513B" w:rsidRPr="0084513B" w:rsidRDefault="0084513B" w:rsidP="0084513B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특정 참여자의 발언이 여러 번 나왔는데 target participant가 거의 받아주지 않으면 coverage가 낮아진다. </w:t>
      </w:r>
    </w:p>
    <w:p w14:paraId="0DFEFCE8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C0BC95A">
          <v:rect id="_x0000_i1070" style="width:0;height:1.5pt" o:hralign="center" o:hrstd="t" o:hr="t" fillcolor="#a0a0a0" stroked="f"/>
        </w:pict>
      </w:r>
    </w:p>
    <w:p w14:paraId="0A3912B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other_participant_inclusion_balance_index</w:t>
      </w:r>
    </w:p>
    <w:p w14:paraId="4A90E14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다른 두 참여자에게 반응한 수준이 기회 대비 한쪽으로 과도하게 쏠리지 않았는지를 나타내는 균형 지수이다.</w:t>
      </w:r>
    </w:p>
    <w:p w14:paraId="331F745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58BE86F1" w14:textId="77777777" w:rsidR="0084513B" w:rsidRPr="0084513B" w:rsidRDefault="0084513B" w:rsidP="0084513B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participant i에 대한 directed_response_rate_i를 계산한다. </w:t>
      </w:r>
    </w:p>
    <w:p w14:paraId="204BAFE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directed_response_rate_i = target participant가 participant i에게 보인 directed response event 수 / participant i substantive turn 수</w:t>
      </w:r>
    </w:p>
    <w:p w14:paraId="12A72CE6" w14:textId="77777777" w:rsidR="0084513B" w:rsidRPr="0084513B" w:rsidRDefault="0084513B" w:rsidP="0084513B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inclusion balance index를 계산한다. </w:t>
      </w:r>
    </w:p>
    <w:p w14:paraId="3272251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other_participant_inclusion_balance_index = 1 - |directed_response_rate_B - directed_response_rate_C| / (directed_response_rate_B + directed_response_rate_C + epsilon)</w:t>
      </w:r>
    </w:p>
    <w:p w14:paraId="600572F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4C1758FF" w14:textId="77777777" w:rsidR="0084513B" w:rsidRPr="0084513B" w:rsidRDefault="0084513B" w:rsidP="0084513B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값의 범위는 0~1이다. </w:t>
      </w:r>
    </w:p>
    <w:p w14:paraId="36BE197C" w14:textId="77777777" w:rsidR="0084513B" w:rsidRPr="0084513B" w:rsidRDefault="0084513B" w:rsidP="0084513B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1에 가까울수록 기회 대비 반응이 균형적이라는 뜻이다. </w:t>
      </w:r>
    </w:p>
    <w:p w14:paraId="35E484A3" w14:textId="77777777" w:rsidR="0084513B" w:rsidRPr="0084513B" w:rsidRDefault="0084513B" w:rsidP="0084513B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 지표는 coverage와 함께 해석해야 한다. </w:t>
      </w:r>
    </w:p>
    <w:p w14:paraId="1AC12BD9" w14:textId="77777777" w:rsidR="0084513B" w:rsidRPr="0084513B" w:rsidRDefault="0084513B" w:rsidP="0084513B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balance가 높더라도 coverage가 낮으면 충분한 포함 운영이 있었다고 보지 않는다. </w:t>
      </w:r>
    </w:p>
    <w:p w14:paraId="7FBBD40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63C1490F" w14:textId="77777777" w:rsidR="0084513B" w:rsidRPr="0084513B" w:rsidRDefault="0084513B" w:rsidP="0084513B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다른 두 참여자 중 한 사람이 substantive turn을 전혀 갖지 못한 경우에는 balance index를 직접 산출하지 않는다. 이 경우 balance는 N/A 처리한다. </w:t>
      </w:r>
    </w:p>
    <w:p w14:paraId="091CB9DE" w14:textId="77777777" w:rsidR="0084513B" w:rsidRPr="0084513B" w:rsidRDefault="0084513B" w:rsidP="0084513B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role 비대칭 때문에 조율 역할 참여자가 구조적으로 bridging 기회를 더 많이 가질 수 있으므로, balance 해석 시 assigned_department_role 분포를 참고한다. </w:t>
      </w:r>
    </w:p>
    <w:p w14:paraId="2E131EF7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B385457">
          <v:rect id="_x0000_i1071" style="width:0;height:1.5pt" o:hralign="center" o:hrstd="t" o:hr="t" fillcolor="#a0a0a0" stroked="f"/>
        </w:pict>
      </w:r>
    </w:p>
    <w:p w14:paraId="2E97AEB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turn_passing_events_count</w:t>
      </w:r>
    </w:p>
    <w:p w14:paraId="0C176DA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특정 참여자에게 발언권을 명시적으로 넘기거나, 발언이 적은 참여자를 대화에 포함시키기 위해 초대하는 횟수이다.</w:t>
      </w:r>
    </w:p>
    <w:p w14:paraId="79D6E6E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다음 조건 중 하나 이상일 때 1회로 카운트한다.</w:t>
      </w:r>
    </w:p>
    <w:p w14:paraId="44650515" w14:textId="77777777" w:rsidR="0084513B" w:rsidRPr="0084513B" w:rsidRDefault="0084513B" w:rsidP="0084513B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특정 참여자 호명 + 의견 요청 </w:t>
      </w:r>
    </w:p>
    <w:p w14:paraId="7280D676" w14:textId="77777777" w:rsidR="0084513B" w:rsidRPr="0084513B" w:rsidRDefault="0084513B" w:rsidP="0084513B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“이번에는 B님 의견도”, “C님은 어떻게 보세요”와 같이 명확한 addressee가 있는 floor yield </w:t>
      </w:r>
    </w:p>
    <w:p w14:paraId="53B052EB" w14:textId="77777777" w:rsidR="0084513B" w:rsidRPr="0084513B" w:rsidRDefault="0084513B" w:rsidP="0084513B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발화 종료부에서 특정 참여자에게 대화권을 넘기는 구조 </w:t>
      </w:r>
    </w:p>
    <w:p w14:paraId="2E69EA7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3055DDE8" w14:textId="77777777" w:rsidR="0084513B" w:rsidRPr="0084513B" w:rsidRDefault="0084513B" w:rsidP="0084513B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수신자가 특정되지 않는 일반적 질문, 사회자식 형식 문구, 단순 수사 질문은 turn passing으로 인정하지 않는다. </w:t>
      </w:r>
    </w:p>
    <w:p w14:paraId="692EE9F7" w14:textId="77777777" w:rsidR="0084513B" w:rsidRPr="0084513B" w:rsidRDefault="0084513B" w:rsidP="0084513B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balance 역할 참여자가 turn passing을 더 자주 보일 수 있으므로, 본 지표는 조건부지표로만 사용한다. </w:t>
      </w:r>
    </w:p>
    <w:p w14:paraId="47D29D05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B0874DB">
          <v:rect id="_x0000_i1072" style="width:0;height:1.5pt" o:hralign="center" o:hrstd="t" o:hr="t" fillcolor="#a0a0a0" stroked="f"/>
        </w:pict>
      </w:r>
    </w:p>
    <w:p w14:paraId="75DE9F0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multi_party_bridging_events_count</w:t>
      </w:r>
    </w:p>
    <w:p w14:paraId="7888DEE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participant가 한 번의 발언 안에서 다른 두 참여자의 발언을 함께 참조·요약·연결한 횟수이다.</w:t>
      </w:r>
    </w:p>
    <w:p w14:paraId="35DC702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64C85EF7" w14:textId="77777777" w:rsidR="0084513B" w:rsidRPr="0084513B" w:rsidRDefault="0084513B" w:rsidP="0084513B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동일 turn 내에서 participant B와 C의 발언을 모두 참조하거나, 한 사람의 발언과 다른 사람의 발언을 연결하는 요약·정리 패턴이 감지되면 1회로 카운트한다. </w:t>
      </w:r>
    </w:p>
    <w:p w14:paraId="75F003C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13CE6953" w14:textId="77777777" w:rsidR="0084513B" w:rsidRPr="0084513B" w:rsidRDefault="0084513B" w:rsidP="0084513B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이 지표는 내용 정답이 아니라, 서로 다른 참여자의 발언을 이어주는 상호작용 행동이 있었는지를 보기 위한 조건부지표이다. </w:t>
      </w:r>
    </w:p>
    <w:p w14:paraId="70AB6240" w14:textId="77777777" w:rsidR="0084513B" w:rsidRPr="0084513B" w:rsidRDefault="0084513B" w:rsidP="0084513B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balance 역할 참여자에게 구조적으로 유리할 수 있으므로 점수화하지 않는다. </w:t>
      </w:r>
    </w:p>
    <w:p w14:paraId="79E52DED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E77DB16">
          <v:rect id="_x0000_i1073" style="width:0;height:1.5pt" o:hralign="center" o:hrstd="t" o:hr="t" fillcolor="#a0a0a0" stroked="f"/>
        </w:pict>
      </w:r>
    </w:p>
    <w:p w14:paraId="681FE6E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5)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single_participant_response_skew_flag</w:t>
      </w:r>
    </w:p>
    <w:p w14:paraId="2AE9942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participant의 directed response event가 특정 한 참여자에게 과도하게 편중되는 경우 발생하는 내부 해석 참고값이다.</w:t>
      </w:r>
    </w:p>
    <w:p w14:paraId="5DE5F93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발동 규칙:</w:t>
      </w:r>
    </w:p>
    <w:p w14:paraId="5A9639F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다음 조건을 모두 만족할 때 true로 둔다.</w:t>
      </w:r>
    </w:p>
    <w:p w14:paraId="5039F4FF" w14:textId="77777777" w:rsidR="0084513B" w:rsidRPr="0084513B" w:rsidRDefault="0084513B" w:rsidP="0084513B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directed response event의 80% 이상이 한 사람에게 집중된다. </w:t>
      </w:r>
    </w:p>
    <w:p w14:paraId="5A78ACAF" w14:textId="77777777" w:rsidR="0084513B" w:rsidRPr="0084513B" w:rsidRDefault="0084513B" w:rsidP="0084513B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다른 두 참여자 모두 substantive turn을 가진다. </w:t>
      </w:r>
    </w:p>
    <w:p w14:paraId="62858B71" w14:textId="77777777" w:rsidR="0084513B" w:rsidRPr="0084513B" w:rsidRDefault="0084513B" w:rsidP="0084513B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두 참여자의 turn opportunity 차이가 2배 이내이다. </w:t>
      </w:r>
    </w:p>
    <w:p w14:paraId="38434E0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09157CE6" w14:textId="77777777" w:rsidR="0084513B" w:rsidRPr="0084513B" w:rsidRDefault="0084513B" w:rsidP="0084513B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 참고값은 점수화하지 않는다. </w:t>
      </w:r>
    </w:p>
    <w:p w14:paraId="18653DED" w14:textId="77777777" w:rsidR="0084513B" w:rsidRPr="0084513B" w:rsidRDefault="0084513B" w:rsidP="0084513B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M4 항목 해석에서 “특정 참여자 반응 편중” 참고 근거로만 사용한다. </w:t>
      </w:r>
    </w:p>
    <w:p w14:paraId="7F0573AD" w14:textId="77777777" w:rsidR="0084513B" w:rsidRPr="0084513B" w:rsidRDefault="0084513B" w:rsidP="0084513B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전면 점수항목으로 제시하지 않는다. </w:t>
      </w:r>
    </w:p>
    <w:p w14:paraId="0F33B819" w14:textId="77777777" w:rsidR="0084513B" w:rsidRPr="0084513B" w:rsidRDefault="0084513B" w:rsidP="0084513B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visual gaze만 한 사람에게 더 가는 것처럼 보이고 verbal/turn-taking 지표가 균형적이면 M4에는 반영하지 않고 M5 참고사항으로만 남긴다. </w:t>
      </w:r>
    </w:p>
    <w:p w14:paraId="4E2A617C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71CB98D">
          <v:rect id="_x0000_i1074" style="width:0;height:1.5pt" o:hralign="center" o:hrstd="t" o:hr="t" fillcolor="#a0a0a0" stroked="f"/>
        </w:pict>
      </w:r>
    </w:p>
    <w:p w14:paraId="4AEABA0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6-4-5. 점수 반영 방식</w:t>
      </w:r>
    </w:p>
    <w:p w14:paraId="29F03CB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M4 점수는 다음 필수지표를 사용해 산출한다.</w:t>
      </w:r>
    </w:p>
    <w:p w14:paraId="00554672" w14:textId="77777777" w:rsidR="0084513B" w:rsidRPr="0084513B" w:rsidRDefault="0084513B" w:rsidP="0084513B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other_participant_response_coverage_ratio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27C255B" w14:textId="77777777" w:rsidR="0084513B" w:rsidRPr="0084513B" w:rsidRDefault="0084513B" w:rsidP="0084513B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other_participant_inclusion_balance_index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FB1F8C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산출식:</w:t>
      </w:r>
    </w:p>
    <w:p w14:paraId="79A13DD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M4_score = mean(score_other_participant_response_coverage_ratio, score_other_participant_inclusion_balance_index) × 3</w:t>
      </w:r>
    </w:p>
    <w:p w14:paraId="39CF05C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turn_passing_events_count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multi_party_bridging_events_count</w:t>
      </w:r>
      <w:r w:rsidRPr="0084513B">
        <w:rPr>
          <w:rFonts w:ascii="맑은 고딕" w:eastAsia="맑은 고딕" w:hAnsi="맑은 고딕" w:cs="굴림"/>
          <w:sz w:val="22"/>
          <w:szCs w:val="22"/>
        </w:rPr>
        <w:t>는 조건부지표로 해석 보강에만 사용하며, 현재 점수 산식에는 직접 반영하지 않는다.</w:t>
      </w:r>
    </w:p>
    <w:p w14:paraId="561D69A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single_participant_response_skew_flag</w:t>
      </w:r>
      <w:r w:rsidRPr="0084513B">
        <w:rPr>
          <w:rFonts w:ascii="맑은 고딕" w:eastAsia="맑은 고딕" w:hAnsi="맑은 고딕" w:cs="굴림"/>
          <w:sz w:val="22"/>
          <w:szCs w:val="22"/>
        </w:rPr>
        <w:t>는 내부 참고값으로만 사용하며, 현재 점수 산식에는 직접 반영하지 않는다.</w:t>
      </w:r>
    </w:p>
    <w:p w14:paraId="416AF4A6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40738E7">
          <v:rect id="_x0000_i1075" style="width:0;height:1.5pt" o:hralign="center" o:hrstd="t" o:hr="t" fillcolor="#a0a0a0" stroked="f"/>
        </w:pict>
      </w:r>
    </w:p>
    <w:p w14:paraId="3F385AF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84513B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6-5. 시선·자세·표정 등 보이는 반응의 안정성</w:t>
      </w:r>
    </w:p>
    <w:p w14:paraId="7007C88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Supplementary visible reaction stability</w:t>
      </w:r>
    </w:p>
    <w:p w14:paraId="75A5698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6-5-1. 고객용 항목 정의</w:t>
      </w:r>
    </w:p>
    <w:p w14:paraId="65CDD1E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>토의 참여 안정성을 참고하기 위한 보조 항목이다.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3인 토의에서는 현재 발화자와 반응 대상이 계속 바뀌며, single-camera 영상이나 화면 전환이 잦은 자료에서는 시선·자세·표정 정보가 제한될 수 있으므로 총점에는 반영하지 않는다.</w:t>
      </w:r>
    </w:p>
    <w:p w14:paraId="23F9985B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41ED83A">
          <v:rect id="_x0000_i1076" style="width:0;height:1.5pt" o:hralign="center" o:hrstd="t" o:hr="t" fillcolor="#a0a0a0" stroked="f"/>
        </w:pict>
      </w:r>
    </w:p>
    <w:p w14:paraId="395698F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6-5-2. 평가 지표 및 시스템 변수</w:t>
      </w:r>
    </w:p>
    <w:p w14:paraId="4A367D7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27781A3F" w14:textId="77777777" w:rsidR="0084513B" w:rsidRPr="0084513B" w:rsidRDefault="0084513B" w:rsidP="0084513B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공유 화면 기준 반응 방향 안정 비율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5939876" w14:textId="77777777" w:rsidR="0084513B" w:rsidRPr="0084513B" w:rsidRDefault="0084513B" w:rsidP="0084513B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shared_frame_reaction_orientation_ratio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A4CBBD6" w14:textId="77777777" w:rsidR="0084513B" w:rsidRPr="0084513B" w:rsidRDefault="0084513B" w:rsidP="0084513B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7CCED9D4" w14:textId="77777777" w:rsidR="0084513B" w:rsidRPr="0084513B" w:rsidRDefault="0084513B" w:rsidP="0084513B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shared-frame valid window에서 target participant의 반응 방향이 current speaker 또는 group interaction zone에 안정적으로 놓인 비율 </w:t>
      </w:r>
    </w:p>
    <w:p w14:paraId="26879919" w14:textId="77777777" w:rsidR="0084513B" w:rsidRPr="0084513B" w:rsidRDefault="0084513B" w:rsidP="0084513B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급격한 머리·상체 움직임 빈도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B0909F5" w14:textId="77777777" w:rsidR="0084513B" w:rsidRPr="0084513B" w:rsidRDefault="0084513B" w:rsidP="0084513B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abrupt_head_or_body_shift_events_per_min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4CFC67B" w14:textId="77777777" w:rsidR="0084513B" w:rsidRPr="0084513B" w:rsidRDefault="0084513B" w:rsidP="0084513B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11FE4BA8" w14:textId="77777777" w:rsidR="0084513B" w:rsidRPr="0084513B" w:rsidRDefault="0084513B" w:rsidP="0084513B">
      <w:pPr>
        <w:widowControl/>
        <w:numPr>
          <w:ilvl w:val="1"/>
          <w:numId w:val="2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의미: target participant의 머리 또는 상체 방향이 급격하게 튀는 이벤트의 분당 빈도 </w:t>
      </w:r>
    </w:p>
    <w:p w14:paraId="63A91FE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조건부지표</w:t>
      </w:r>
    </w:p>
    <w:p w14:paraId="6A38EF40" w14:textId="77777777" w:rsidR="0084513B" w:rsidRPr="0084513B" w:rsidRDefault="0084513B" w:rsidP="0084513B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닫힌 자세·산만한 잔동작 비율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53F5566" w14:textId="77777777" w:rsidR="0084513B" w:rsidRPr="0084513B" w:rsidRDefault="0084513B" w:rsidP="0084513B">
      <w:pPr>
        <w:widowControl/>
        <w:numPr>
          <w:ilvl w:val="1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visible_closed_or_fidget_ratio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9BBFA28" w14:textId="77777777" w:rsidR="0084513B" w:rsidRPr="0084513B" w:rsidRDefault="0084513B" w:rsidP="0084513B">
      <w:pPr>
        <w:widowControl/>
        <w:numPr>
          <w:ilvl w:val="1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0B788AAE" w14:textId="77777777" w:rsidR="0084513B" w:rsidRPr="0084513B" w:rsidRDefault="0084513B" w:rsidP="0084513B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표정 반응 불안정 참고값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A6CE6E4" w14:textId="77777777" w:rsidR="0084513B" w:rsidRPr="0084513B" w:rsidRDefault="0084513B" w:rsidP="0084513B">
      <w:pPr>
        <w:widowControl/>
        <w:numPr>
          <w:ilvl w:val="1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facial_reaction_instability_ratio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EE27CB7" w14:textId="77777777" w:rsidR="0084513B" w:rsidRPr="0084513B" w:rsidRDefault="0084513B" w:rsidP="0084513B">
      <w:pPr>
        <w:widowControl/>
        <w:numPr>
          <w:ilvl w:val="1"/>
          <w:numId w:val="2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41D741B0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E59E889">
          <v:rect id="_x0000_i1077" style="width:0;height:1.5pt" o:hralign="center" o:hrstd="t" o:hr="t" fillcolor="#a0a0a0" stroked="f"/>
        </w:pict>
      </w:r>
    </w:p>
    <w:p w14:paraId="79FFC22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6-5-3. 판정 기준 및 운영 밴드</w:t>
      </w:r>
    </w:p>
    <w:p w14:paraId="63C8E58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M5는 보조 항목으로 운영하며, 고객용 총점에는 반영하지 않는다.</w:t>
      </w:r>
    </w:p>
    <w:p w14:paraId="2D1A5A44" w14:textId="77777777" w:rsidR="0084513B" w:rsidRPr="0084513B" w:rsidRDefault="0084513B" w:rsidP="0084513B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별도 점수 밴드를 적용하지 않는다. </w:t>
      </w:r>
    </w:p>
    <w:p w14:paraId="67059D98" w14:textId="77777777" w:rsidR="0084513B" w:rsidRPr="0084513B" w:rsidRDefault="0084513B" w:rsidP="0084513B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수치가 산출되더라도 직접 감점 또는 가점하지 않는다. </w:t>
      </w:r>
    </w:p>
    <w:p w14:paraId="5D7BC794" w14:textId="77777777" w:rsidR="0084513B" w:rsidRPr="0084513B" w:rsidRDefault="0084513B" w:rsidP="0084513B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참고 의견 생성용으로만 활용한다. </w:t>
      </w:r>
    </w:p>
    <w:p w14:paraId="70A4602A" w14:textId="77777777" w:rsidR="0084513B" w:rsidRPr="0084513B" w:rsidRDefault="0084513B" w:rsidP="0084513B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single-camera 영상, reaction shot 부재, hard cut, current speaker와 target participant의 동시 가시성 부족을 고려한다. </w:t>
      </w:r>
    </w:p>
    <w:p w14:paraId="6D0A1E92" w14:textId="77777777" w:rsidR="0084513B" w:rsidRPr="0084513B" w:rsidRDefault="0084513B" w:rsidP="0084513B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3인 토의에서 gaze는 1:1 과업처럼 단순한 상대 지향 시선으로 정의하지 않는다. </w:t>
      </w:r>
    </w:p>
    <w:p w14:paraId="3843B5DC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A3AA3D6">
          <v:rect id="_x0000_i1078" style="width:0;height:1.5pt" o:hralign="center" o:hrstd="t" o:hr="t" fillcolor="#a0a0a0" stroked="f"/>
        </w:pict>
      </w:r>
    </w:p>
    <w:p w14:paraId="18A4854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6-5-4. 산출 로직 및 예외 처리</w:t>
      </w:r>
    </w:p>
    <w:p w14:paraId="7A99ABC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shared_frame_reaction_orientation_ratio</w:t>
      </w:r>
    </w:p>
    <w:p w14:paraId="74604AA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>shared-frame valid window에서 target participant의 반응 방향이 current speaker 또는 group interaction zone에 안정적으로 놓인 비율이다.</w:t>
      </w:r>
    </w:p>
    <w:p w14:paraId="2D1D0CF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4E88066C" w14:textId="77777777" w:rsidR="0084513B" w:rsidRPr="0084513B" w:rsidRDefault="0084513B" w:rsidP="0084513B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participant와 적어도 한 명의 다른 참여자가 함께 보이고, current speaker 방향 또는 상호작용 축을 추정할 수 있는 shared-frame valid window만 사용한다. </w:t>
      </w:r>
    </w:p>
    <w:p w14:paraId="536B4622" w14:textId="77777777" w:rsidR="0084513B" w:rsidRPr="0084513B" w:rsidRDefault="0084513B" w:rsidP="0084513B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listener segments에서 target participant의 head/body orientation이 current speaker 또는 테이블 중심 상호작용 축 범위 안에 있으면 valid orientation으로 카운트한다. </w:t>
      </w:r>
    </w:p>
    <w:p w14:paraId="556E6B94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0821F5D2" w14:textId="77777777" w:rsidR="0084513B" w:rsidRPr="0084513B" w:rsidRDefault="0084513B" w:rsidP="0084513B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단독 클로즈업 구간, current speaker가 화면에 없는 구간, hard cut 직후 방향 전환 구간은 분모에서 제외한다. </w:t>
      </w:r>
    </w:p>
    <w:p w14:paraId="19E01FBB" w14:textId="77777777" w:rsidR="0084513B" w:rsidRPr="0084513B" w:rsidRDefault="0084513B" w:rsidP="0084513B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“한 사람을 계속 바라보았는가”는 이 지표의 정의가 아니다. </w:t>
      </w:r>
    </w:p>
    <w:p w14:paraId="462E0361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6AC414D">
          <v:rect id="_x0000_i1079" style="width:0;height:1.5pt" o:hralign="center" o:hrstd="t" o:hr="t" fillcolor="#a0a0a0" stroked="f"/>
        </w:pict>
      </w:r>
    </w:p>
    <w:p w14:paraId="6E446DC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abrupt_head_or_body_shift_events_per_min</w:t>
      </w:r>
    </w:p>
    <w:p w14:paraId="5234B82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participant의 머리 또는 상체 방향이 급격하게 튀는 이벤트의 분당 빈도이다.</w:t>
      </w:r>
    </w:p>
    <w:p w14:paraId="4B8954A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6E819C7A" w14:textId="77777777" w:rsidR="0084513B" w:rsidRPr="0084513B" w:rsidRDefault="0084513B" w:rsidP="0084513B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자연스러운 posture reset, hard cut 직후, 자리 고침, 메모 동작은 제외한다. </w:t>
      </w:r>
    </w:p>
    <w:p w14:paraId="7D5CE04A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9520ADB">
          <v:rect id="_x0000_i1080" style="width:0;height:1.5pt" o:hralign="center" o:hrstd="t" o:hr="t" fillcolor="#a0a0a0" stroked="f"/>
        </w:pict>
      </w:r>
    </w:p>
    <w:p w14:paraId="6F156D5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visible_closed_or_fidget_ratio</w:t>
      </w:r>
    </w:p>
    <w:p w14:paraId="2410A98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화면에서 확인 가능한 범위 안에서 닫힌 자세 또는 산만한 잔동작이 차지하는 비율이다.</w:t>
      </w:r>
    </w:p>
    <w:p w14:paraId="2E45654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374C4E6F" w14:textId="77777777" w:rsidR="0084513B" w:rsidRPr="0084513B" w:rsidRDefault="0084513B" w:rsidP="0084513B">
      <w:pPr>
        <w:widowControl/>
        <w:numPr>
          <w:ilvl w:val="0"/>
          <w:numId w:val="2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팔짱, 손 숨김, 반복적 자기접촉, 테이블 물건 만지작거림, 과도한 상체 흔들림 등 사전 정의된 action class가 감지된 valid upper-body frame 비율로 계산한다. </w:t>
      </w:r>
    </w:p>
    <w:p w14:paraId="0569BDC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44A28A1B" w14:textId="77777777" w:rsidR="0084513B" w:rsidRPr="0084513B" w:rsidRDefault="0084513B" w:rsidP="0084513B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자연스러운 1회성 조정, 필기, 자료 넘김은 제외한다. </w:t>
      </w:r>
    </w:p>
    <w:p w14:paraId="2A990F97" w14:textId="77777777" w:rsidR="0084513B" w:rsidRPr="0084513B" w:rsidRDefault="0084513B" w:rsidP="0084513B">
      <w:pPr>
        <w:widowControl/>
        <w:numPr>
          <w:ilvl w:val="0"/>
          <w:numId w:val="22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상체 가시성이 부족하면 N/A 처리한다. </w:t>
      </w:r>
    </w:p>
    <w:p w14:paraId="4CF7EF44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B772BE8">
          <v:rect id="_x0000_i1081" style="width:0;height:1.5pt" o:hralign="center" o:hrstd="t" o:hr="t" fillcolor="#a0a0a0" stroked="f"/>
        </w:pict>
      </w:r>
    </w:p>
    <w:p w14:paraId="5EA2F49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r w:rsidRPr="0084513B">
        <w:rPr>
          <w:rFonts w:ascii="맑은 고딕" w:eastAsia="맑은 고딕" w:hAnsi="맑은 고딕" w:cs="굴림체"/>
          <w:b/>
          <w:bCs/>
          <w:sz w:val="22"/>
          <w:szCs w:val="22"/>
        </w:rPr>
        <w:t>facial_reaction_instability_ratio</w:t>
      </w:r>
    </w:p>
    <w:p w14:paraId="2C8F475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continuous face-visible segment에서 표정 반응이 급격하게 흔들리는 참고값이다.</w:t>
      </w:r>
    </w:p>
    <w:p w14:paraId="0FB08457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01D1A5C5" w14:textId="77777777" w:rsidR="0084513B" w:rsidRPr="0084513B" w:rsidRDefault="0084513B" w:rsidP="0084513B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numeric score로 사용하지 않고 narrative note 생성에만 활용한다. </w:t>
      </w:r>
    </w:p>
    <w:p w14:paraId="62D137D4" w14:textId="77777777" w:rsidR="0084513B" w:rsidRPr="0084513B" w:rsidRDefault="0084513B" w:rsidP="0084513B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표정 자체의 긍·부정 의미 해석은 금지한다. </w:t>
      </w:r>
    </w:p>
    <w:p w14:paraId="0F57A1E1" w14:textId="77777777" w:rsidR="0084513B" w:rsidRPr="0084513B" w:rsidRDefault="0084513B" w:rsidP="0084513B">
      <w:pPr>
        <w:widowControl/>
        <w:numPr>
          <w:ilvl w:val="0"/>
          <w:numId w:val="2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face visibility와 track continuity가 충분하지 않으면 산출하지 않는다. </w:t>
      </w:r>
    </w:p>
    <w:p w14:paraId="2FE9E166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5DC2D8A">
          <v:rect id="_x0000_i1082" style="width:0;height:1.5pt" o:hralign="center" o:hrstd="t" o:hr="t" fillcolor="#a0a0a0" stroked="f"/>
        </w:pict>
      </w:r>
    </w:p>
    <w:p w14:paraId="3A78C36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6-5-5. 점수 반영 방식</w:t>
      </w:r>
    </w:p>
    <w:p w14:paraId="45EDD70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>M5는 총점 산출에 반영하지 않는다.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M5는 numeric score를 산출하지 않고, 참고 의견 생성용으로만 사용한다.</w:t>
      </w:r>
    </w:p>
    <w:p w14:paraId="505E3A39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ACBBAD5">
          <v:rect id="_x0000_i1083" style="width:0;height:1.5pt" o:hralign="center" o:hrstd="t" o:hr="t" fillcolor="#a0a0a0" stroked="f"/>
        </w:pict>
      </w:r>
    </w:p>
    <w:p w14:paraId="49EC760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6-CX. 항목 간 참고정보</w:t>
      </w:r>
    </w:p>
    <w:p w14:paraId="0F788B7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Cross-item reference</w:t>
      </w:r>
    </w:p>
    <w:p w14:paraId="1E8A179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6-CX-1. 고객용 의미</w:t>
      </w:r>
    </w:p>
    <w:p w14:paraId="32B6BAE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항목 간 참고정보는 특정 항목 하나에만 점수로 반영하지 않고, 여러 항목 해석에 함께 참고하는 정보이다.</w:t>
      </w:r>
    </w:p>
    <w:p w14:paraId="272D876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신뢰형성에서는 명시적 평가·비난·일축 표현이 M1의 인정·연결 반응 해석과 M3의 압박 없는 전달 해석에 모두 영향을 줄 수 있으므로, 별도 점수항목이 아니라 참고 정보로만 사용한다.</w:t>
      </w:r>
    </w:p>
    <w:p w14:paraId="18B0B046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4CB63F5">
          <v:rect id="_x0000_i1084" style="width:0;height:1.5pt" o:hralign="center" o:hrstd="t" o:hr="t" fillcolor="#a0a0a0" stroked="f"/>
        </w:pict>
      </w:r>
    </w:p>
    <w:p w14:paraId="4D671AD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6-CX-2. 평가 지표 및 시스템 변수</w:t>
      </w:r>
    </w:p>
    <w:p w14:paraId="077D606F" w14:textId="77777777" w:rsidR="0084513B" w:rsidRPr="0084513B" w:rsidRDefault="0084513B" w:rsidP="0084513B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명시적 평가·비난·일축 표현 횟수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FE929E2" w14:textId="77777777" w:rsidR="0084513B" w:rsidRPr="0084513B" w:rsidRDefault="0084513B" w:rsidP="0084513B">
      <w:pPr>
        <w:widowControl/>
        <w:numPr>
          <w:ilvl w:val="1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judgmental_dismissive_language_count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EF8BFB5" w14:textId="77777777" w:rsidR="0084513B" w:rsidRPr="0084513B" w:rsidRDefault="0084513B" w:rsidP="0084513B">
      <w:pPr>
        <w:widowControl/>
        <w:numPr>
          <w:ilvl w:val="1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Int </w:t>
      </w:r>
    </w:p>
    <w:p w14:paraId="07DF5F4B" w14:textId="77777777" w:rsidR="0084513B" w:rsidRPr="0084513B" w:rsidRDefault="0084513B" w:rsidP="0084513B">
      <w:pPr>
        <w:widowControl/>
        <w:numPr>
          <w:ilvl w:val="0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명시적 평가·비난·일축 표현 시점 목록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F57803D" w14:textId="77777777" w:rsidR="0084513B" w:rsidRPr="0084513B" w:rsidRDefault="0084513B" w:rsidP="0084513B">
      <w:pPr>
        <w:widowControl/>
        <w:numPr>
          <w:ilvl w:val="1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시스템 변수명: </w:t>
      </w:r>
      <w:r w:rsidRPr="0084513B">
        <w:rPr>
          <w:rFonts w:ascii="맑은 고딕" w:eastAsia="맑은 고딕" w:hAnsi="맑은 고딕" w:cs="굴림체"/>
          <w:sz w:val="22"/>
          <w:szCs w:val="22"/>
        </w:rPr>
        <w:t>judgmental_dismissive_language_timestamps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ADF5C47" w14:textId="77777777" w:rsidR="0084513B" w:rsidRPr="0084513B" w:rsidRDefault="0084513B" w:rsidP="0084513B">
      <w:pPr>
        <w:widowControl/>
        <w:numPr>
          <w:ilvl w:val="1"/>
          <w:numId w:val="2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데이터 타입: List[timestamp] </w:t>
      </w:r>
    </w:p>
    <w:p w14:paraId="65E411DE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9C67B07">
          <v:rect id="_x0000_i1085" style="width:0;height:1.5pt" o:hralign="center" o:hrstd="t" o:hr="t" fillcolor="#a0a0a0" stroked="f"/>
        </w:pict>
      </w:r>
    </w:p>
    <w:p w14:paraId="798E581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6-CX-3. 판정 기준 및 운영 밴드</w:t>
      </w:r>
    </w:p>
    <w:p w14:paraId="64D5B65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본 지표는 점수항목이 아니므로 상위/중상/중하/미흡 밴드를 적용하지 않는다.</w:t>
      </w:r>
    </w:p>
    <w:p w14:paraId="75C198C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운영 기준은 다음과 같다.</w:t>
      </w:r>
    </w:p>
    <w:p w14:paraId="1F0FBEDA" w14:textId="77777777" w:rsidR="0084513B" w:rsidRPr="0084513B" w:rsidRDefault="0084513B" w:rsidP="0084513B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이슈나 안건을 강하게 말하는 발화는 자동으로 judgmental로 처리하지 않는다. </w:t>
      </w:r>
    </w:p>
    <w:p w14:paraId="3A1964AC" w14:textId="77777777" w:rsidR="0084513B" w:rsidRPr="0084513B" w:rsidRDefault="0084513B" w:rsidP="0084513B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사람 또는 사람의 발언을 직접 낮추거나 일축하는 표현만 좁게 잡는다. </w:t>
      </w:r>
    </w:p>
    <w:p w14:paraId="7B37EC27" w14:textId="77777777" w:rsidR="0084513B" w:rsidRPr="0084513B" w:rsidRDefault="0084513B" w:rsidP="0084513B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단어만으로 자동 판정하지 않고, 문맥 확인을 거친다. </w:t>
      </w:r>
    </w:p>
    <w:p w14:paraId="2B6B93EC" w14:textId="77777777" w:rsidR="0084513B" w:rsidRPr="0084513B" w:rsidRDefault="0084513B" w:rsidP="0084513B">
      <w:pPr>
        <w:widowControl/>
        <w:numPr>
          <w:ilvl w:val="0"/>
          <w:numId w:val="2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분류 신뢰도가 운영 기준 미만이면 N/A 처리한다. </w:t>
      </w:r>
    </w:p>
    <w:p w14:paraId="59169309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E6AB141">
          <v:rect id="_x0000_i1086" style="width:0;height:1.5pt" o:hralign="center" o:hrstd="t" o:hr="t" fillcolor="#a0a0a0" stroked="f"/>
        </w:pict>
      </w:r>
    </w:p>
    <w:p w14:paraId="521392FD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6-CX-4. 산출 로직 및 예외 처리</w:t>
      </w:r>
    </w:p>
    <w:p w14:paraId="53FAE221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target participant 발화 중 특정 참여자 또는 그 참여자의 발언을 향한 명시적 평가, 비난, 단정, 일축 표현이 감지된 횟수이다.</w:t>
      </w:r>
    </w:p>
    <w:p w14:paraId="5AC1ED3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5CB75AE2" w14:textId="77777777" w:rsidR="0084513B" w:rsidRPr="0084513B" w:rsidRDefault="0084513B" w:rsidP="0084513B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STT 전사 결과에서 target participant 발화를 대상으로 한다. </w:t>
      </w:r>
    </w:p>
    <w:p w14:paraId="01267782" w14:textId="77777777" w:rsidR="0084513B" w:rsidRPr="0084513B" w:rsidRDefault="0084513B" w:rsidP="0084513B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사전 정의 rule set으로 문제가 될 수 있는 표현을 1차 후보로 찾는다. </w:t>
      </w:r>
    </w:p>
    <w:p w14:paraId="3BC35CD1" w14:textId="77777777" w:rsidR="0084513B" w:rsidRPr="0084513B" w:rsidRDefault="0084513B" w:rsidP="0084513B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AI 문맥 확인 기능으로 해당 표현이 실제로 사람을 비난하거나 단정한 말인지 2차 확인한다. </w:t>
      </w:r>
    </w:p>
    <w:p w14:paraId="50CC864F" w14:textId="77777777" w:rsidR="0084513B" w:rsidRPr="0084513B" w:rsidRDefault="0084513B" w:rsidP="0084513B">
      <w:pPr>
        <w:widowControl/>
        <w:numPr>
          <w:ilvl w:val="0"/>
          <w:numId w:val="2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두 방식을 함께 사용해 단어만 보고 잘못 잡는 오탐을 줄인다. </w:t>
      </w:r>
    </w:p>
    <w:p w14:paraId="5149557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감지 후보 예:</w:t>
      </w:r>
    </w:p>
    <w:p w14:paraId="0560D575" w14:textId="77777777" w:rsidR="0084513B" w:rsidRPr="0084513B" w:rsidRDefault="0084513B" w:rsidP="0084513B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“그건 틀렸습니다.” </w:t>
      </w:r>
    </w:p>
    <w:p w14:paraId="6EE99C74" w14:textId="77777777" w:rsidR="0084513B" w:rsidRPr="0084513B" w:rsidRDefault="0084513B" w:rsidP="0084513B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“말이 안 됩니다.” </w:t>
      </w:r>
    </w:p>
    <w:p w14:paraId="1323FBC4" w14:textId="77777777" w:rsidR="0084513B" w:rsidRPr="0084513B" w:rsidRDefault="0084513B" w:rsidP="0084513B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“그렇게 생각하시면 안 됩니다.” </w:t>
      </w:r>
    </w:p>
    <w:p w14:paraId="667E37C9" w14:textId="77777777" w:rsidR="0084513B" w:rsidRPr="0084513B" w:rsidRDefault="0084513B" w:rsidP="0084513B">
      <w:pPr>
        <w:widowControl/>
        <w:numPr>
          <w:ilvl w:val="0"/>
          <w:numId w:val="2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특정 참여자 발언을 가치 판단으로 즉시 낮추는 명시적 일축 표현 </w:t>
      </w:r>
    </w:p>
    <w:p w14:paraId="132F12F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중요 구분:</w:t>
      </w:r>
    </w:p>
    <w:p w14:paraId="0FF6FAED" w14:textId="77777777" w:rsidR="0084513B" w:rsidRPr="0084513B" w:rsidRDefault="0084513B" w:rsidP="0084513B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“안전은 타협할 수 없습니다”, “그 방식은 비용이 큽니다”처럼 안건이나 이슈를 강하게 말하는 표현은 자동으로 judgmental로 처리하지 않는다. </w:t>
      </w:r>
    </w:p>
    <w:p w14:paraId="1105193D" w14:textId="77777777" w:rsidR="0084513B" w:rsidRPr="0084513B" w:rsidRDefault="0084513B" w:rsidP="0084513B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사람 또는 사람의 발언을 직접 낮추거나 일축하는 경우만 좁게 잡는다. </w:t>
      </w:r>
    </w:p>
    <w:p w14:paraId="0BA5E30C" w14:textId="77777777" w:rsidR="0084513B" w:rsidRPr="0084513B" w:rsidRDefault="0084513B" w:rsidP="0084513B">
      <w:pPr>
        <w:widowControl/>
        <w:numPr>
          <w:ilvl w:val="0"/>
          <w:numId w:val="2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“왜 그렇게 보셨어요?”와 같은 탐색 질문은 단독으로 judgmental로 처리하지 않는다. </w:t>
      </w:r>
    </w:p>
    <w:p w14:paraId="76040B70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E1EF23D">
          <v:rect id="_x0000_i1087" style="width:0;height:1.5pt" o:hralign="center" o:hrstd="t" o:hr="t" fillcolor="#a0a0a0" stroked="f"/>
        </w:pict>
      </w:r>
    </w:p>
    <w:p w14:paraId="1437BDD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6-CX-5. 점수 반영 방식</w:t>
      </w:r>
    </w:p>
    <w:p w14:paraId="397B18E8" w14:textId="77777777" w:rsidR="0084513B" w:rsidRPr="0084513B" w:rsidRDefault="0084513B" w:rsidP="0084513B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본 지표는 점수화하지 않는다. </w:t>
      </w:r>
    </w:p>
    <w:p w14:paraId="42774569" w14:textId="77777777" w:rsidR="0084513B" w:rsidRPr="0084513B" w:rsidRDefault="0084513B" w:rsidP="0084513B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M1의 인정·연결 반응 해석과 M3의 압박 없는 전달 해석을 보완하는 참고정보로만 사용한다. </w:t>
      </w:r>
    </w:p>
    <w:p w14:paraId="74AEB1C5" w14:textId="77777777" w:rsidR="0084513B" w:rsidRPr="0084513B" w:rsidRDefault="0084513B" w:rsidP="0084513B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고객용 전면 항목처럼 제시하지 않는다. </w:t>
      </w:r>
    </w:p>
    <w:p w14:paraId="6CE6D098" w14:textId="77777777" w:rsidR="0084513B" w:rsidRPr="0084513B" w:rsidRDefault="0084513B" w:rsidP="0084513B">
      <w:pPr>
        <w:widowControl/>
        <w:numPr>
          <w:ilvl w:val="0"/>
          <w:numId w:val="2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분류 신뢰도가 운영 기준 미만이면 N/A 처리한다. </w:t>
      </w:r>
    </w:p>
    <w:p w14:paraId="6DDD4523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43FF004">
          <v:rect id="_x0000_i1088" style="width:0;height:1.5pt" o:hralign="center" o:hrstd="t" o:hr="t" fillcolor="#a0a0a0" stroked="f"/>
        </w:pict>
      </w:r>
    </w:p>
    <w:p w14:paraId="5CB23B8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7. 데이터 품질 및 N/A 처리 규칙</w:t>
      </w:r>
    </w:p>
    <w:p w14:paraId="3CA2DF4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다음과 같은 경우에는 일부 항목 또는 전체 평가를 보류할 수 있다.</w:t>
      </w:r>
    </w:p>
    <w:p w14:paraId="4F5D28FF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화자 분리 실패 또는 참여자 매핑 실패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3FA95EE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speaker diarization 실패 또는 participant mapping 실패 시 M1~M4 전체를 N/A 처리한다. </w:t>
      </w:r>
    </w:p>
    <w:p w14:paraId="7F569663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식별이 불가능하면 세션 전체 점수 산출을 보류한다. </w:t>
      </w:r>
    </w:p>
    <w:p w14:paraId="37D44662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원본 연속 세션 부재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59CDF29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원본 연속 세션이 없고 하이라이트 편집본만 존재하는 경우, M1~M4 핵심 항목은 원칙적으로 전체 점수 산출 대상으로 사용하지 않는다. </w:t>
      </w:r>
    </w:p>
    <w:p w14:paraId="4E2A25A0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편집본만으로는 M5 보조 항목과 일부 qualitative note만 제한적으로 생성할 수 있다. </w:t>
      </w:r>
    </w:p>
    <w:p w14:paraId="41F23D06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음성 품질 저하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51BD71D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오디오 clipping, 심한 background noise, 화자 간 분리 실패, STT 신뢰도 저하가 심한 경우에는 audio-derived metric을 N/A 처리한다. </w:t>
      </w:r>
    </w:p>
    <w:p w14:paraId="18183566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target participant 유효 speaking time이 20초 미만이면 rate 기반 지표는 low confidence 또는 N/A 처리할 수 있다. </w:t>
      </w:r>
    </w:p>
    <w:p w14:paraId="73C556EE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전사 품질 저하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4A4D03C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전사 신뢰도가 낮거나 화자 레이블이 불안정하면 </w:t>
      </w:r>
      <w:r w:rsidRPr="0084513B">
        <w:rPr>
          <w:rFonts w:ascii="맑은 고딕" w:eastAsia="맑은 고딕" w:hAnsi="맑은 고딕" w:cs="굴림체"/>
          <w:sz w:val="22"/>
          <w:szCs w:val="22"/>
        </w:rPr>
        <w:t>paraphrase_or_understanding_check_count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follow_up_question_count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connected_response_ratio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, </w:t>
      </w:r>
      <w:r w:rsidRPr="0084513B">
        <w:rPr>
          <w:rFonts w:ascii="맑은 고딕" w:eastAsia="맑은 고딕" w:hAnsi="맑은 고딕" w:cs="굴림체"/>
          <w:sz w:val="22"/>
          <w:szCs w:val="22"/>
        </w:rPr>
        <w:t>judgmental_dismissive_language_count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와 같은 NLP 의존 지표는 N/A 처리한다. </w:t>
      </w:r>
    </w:p>
    <w:p w14:paraId="71D57DA9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조건부지표 미산출은 감점 사유가 아니다. </w:t>
      </w:r>
    </w:p>
    <w:p w14:paraId="2642C3F1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시각 정보 부족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A63BEA7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 face visibility가 listener segments 기준 충분하지 않으면 </w:t>
      </w:r>
      <w:r w:rsidRPr="0084513B">
        <w:rPr>
          <w:rFonts w:ascii="맑은 고딕" w:eastAsia="맑은 고딕" w:hAnsi="맑은 고딕" w:cs="굴림체"/>
          <w:sz w:val="22"/>
          <w:szCs w:val="22"/>
        </w:rPr>
        <w:t>shared_frame_reaction_orientation_ratio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와 </w:t>
      </w:r>
      <w:r w:rsidRPr="0084513B">
        <w:rPr>
          <w:rFonts w:ascii="맑은 고딕" w:eastAsia="맑은 고딕" w:hAnsi="맑은 고딕" w:cs="굴림체"/>
          <w:sz w:val="22"/>
          <w:szCs w:val="22"/>
        </w:rPr>
        <w:t>facial_reaction_instability_ratio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를 N/A 처리한다. </w:t>
      </w:r>
    </w:p>
    <w:p w14:paraId="0F95FF29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target participant와 current speaker가 함께 보이는 shared-frame valid window가 매우 부족하면 gaze/interaction-zone 해석은 하지 않는다. </w:t>
      </w:r>
    </w:p>
    <w:p w14:paraId="086A905B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상체 정보 부족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B3098F8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upper-body visibility가 부족하면 </w:t>
      </w:r>
      <w:r w:rsidRPr="0084513B">
        <w:rPr>
          <w:rFonts w:ascii="맑은 고딕" w:eastAsia="맑은 고딕" w:hAnsi="맑은 고딕" w:cs="굴림체"/>
          <w:sz w:val="22"/>
          <w:szCs w:val="22"/>
        </w:rPr>
        <w:t>visible_closed_or_fidget_ratio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와 </w:t>
      </w:r>
      <w:r w:rsidRPr="0084513B">
        <w:rPr>
          <w:rFonts w:ascii="맑은 고딕" w:eastAsia="맑은 고딕" w:hAnsi="맑은 고딕" w:cs="굴림체"/>
          <w:sz w:val="22"/>
          <w:szCs w:val="22"/>
        </w:rPr>
        <w:t>abrupt_head_or_body_shift_events_per_min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을 N/A 처리한다. </w:t>
      </w:r>
    </w:p>
    <w:p w14:paraId="12695EDA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포함 균형 산출 불가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F68954D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other_participant_inclusion_balance_index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는 다른 두 참여자 모두 substantive turn을 가질 때만 산출한다. </w:t>
      </w:r>
    </w:p>
    <w:p w14:paraId="1A34AF73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한 사람이 substantive turn을 거의 갖지 못한 경우 balance는 N/A 처리한다. </w:t>
      </w:r>
    </w:p>
    <w:p w14:paraId="723B87A5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조건부지표 및 내부 참고값 미산출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0CFBFF9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내부 참고값이나 조건부지표가 산출되지 않은 경우, 이를 0점 처리하거나 감점 사유로 사용하지 않는다. </w:t>
      </w:r>
    </w:p>
    <w:p w14:paraId="6D04972F" w14:textId="77777777" w:rsidR="0084513B" w:rsidRPr="0084513B" w:rsidRDefault="0084513B" w:rsidP="0084513B">
      <w:pPr>
        <w:widowControl/>
        <w:numPr>
          <w:ilvl w:val="0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총점 산출 조건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428DD49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핵심 4개 항목 중 3개 이상이 채점 가능할 때만 총점을 산출한다. </w:t>
      </w:r>
    </w:p>
    <w:p w14:paraId="0EBE1310" w14:textId="77777777" w:rsidR="0084513B" w:rsidRPr="0084513B" w:rsidRDefault="0084513B" w:rsidP="0084513B">
      <w:pPr>
        <w:widowControl/>
        <w:numPr>
          <w:ilvl w:val="1"/>
          <w:numId w:val="2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그렇지 않으면 항목별 참고 결과만 제공하고 총점은 보류한다. </w:t>
      </w:r>
    </w:p>
    <w:p w14:paraId="2CEE029D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3E7ABFD">
          <v:rect id="_x0000_i1089" style="width:0;height:1.5pt" o:hralign="center" o:hrstd="t" o:hr="t" fillcolor="#a0a0a0" stroked="f"/>
        </w:pict>
      </w:r>
    </w:p>
    <w:p w14:paraId="41E7048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8. 점수 산출 로직</w:t>
      </w:r>
    </w:p>
    <w:p w14:paraId="56A63B9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8-1. 공통 점수 변환 원칙</w:t>
      </w:r>
    </w:p>
    <w:p w14:paraId="4248C35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각 필수지표는 고객용 운영 루브릭의 판정 기준표에 따라 4점 척도로 변환한다.</w:t>
      </w:r>
    </w:p>
    <w:p w14:paraId="7C7A658C" w14:textId="77777777" w:rsidR="0084513B" w:rsidRPr="0084513B" w:rsidRDefault="0084513B" w:rsidP="0084513B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상위 = 3점 </w:t>
      </w:r>
    </w:p>
    <w:p w14:paraId="7E96AB9C" w14:textId="77777777" w:rsidR="0084513B" w:rsidRPr="0084513B" w:rsidRDefault="0084513B" w:rsidP="0084513B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중상 = 2점 </w:t>
      </w:r>
    </w:p>
    <w:p w14:paraId="75427455" w14:textId="77777777" w:rsidR="0084513B" w:rsidRPr="0084513B" w:rsidRDefault="0084513B" w:rsidP="0084513B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중하 = 1점 </w:t>
      </w:r>
    </w:p>
    <w:p w14:paraId="1175DA0B" w14:textId="77777777" w:rsidR="0084513B" w:rsidRPr="0084513B" w:rsidRDefault="0084513B" w:rsidP="0084513B">
      <w:pPr>
        <w:widowControl/>
        <w:numPr>
          <w:ilvl w:val="0"/>
          <w:numId w:val="2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미흡 = 0점 </w:t>
      </w:r>
    </w:p>
    <w:p w14:paraId="713A808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>보조지표, 조건부지표, 내부 참고값, 항목 간 참고정보는 현재 점수 산식에 직접 반영하지 않는다.</w:t>
      </w:r>
    </w:p>
    <w:p w14:paraId="6C61C582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9BDB6EB">
          <v:rect id="_x0000_i1090" style="width:0;height:1.5pt" o:hralign="center" o:hrstd="t" o:hr="t" fillcolor="#a0a0a0" stroked="f"/>
        </w:pict>
      </w:r>
    </w:p>
    <w:p w14:paraId="7DE2FFD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8-2. 총점 산출식</w:t>
      </w:r>
    </w:p>
    <w:p w14:paraId="087DBF7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총점은 채점 가능한 핵심 항목(M1~M4) 점수의 산술 평균으로 산출한다.</w:t>
      </w:r>
    </w:p>
    <w:p w14:paraId="5B25E78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총점 = mean(M1_score, M2_score, M3_score, M4_score 중 evaluable item score)</w:t>
      </w:r>
    </w:p>
    <w:p w14:paraId="5831117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총점은 0~9 scale로 유지한다.</w:t>
      </w:r>
    </w:p>
    <w:p w14:paraId="6D771A9A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필요 시 운영 편의상 100점 환산값을 병행할 수 있다.</w:t>
      </w:r>
    </w:p>
    <w:p w14:paraId="0D447E2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체"/>
          <w:sz w:val="22"/>
          <w:szCs w:val="22"/>
        </w:rPr>
        <w:t>total_score_100 = total_score / 9 × 100</w:t>
      </w:r>
    </w:p>
    <w:p w14:paraId="17A79F51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E1F1D14">
          <v:rect id="_x0000_i1091" style="width:0;height:1.5pt" o:hralign="center" o:hrstd="t" o:hr="t" fillcolor="#a0a0a0" stroked="f"/>
        </w:pict>
      </w:r>
    </w:p>
    <w:p w14:paraId="1497AC69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8-3. 총점 해석 원칙</w:t>
      </w:r>
    </w:p>
    <w:p w14:paraId="19BE04A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총점은 동일한 신뢰형성 과업 안에서의 종합 참고점수이다.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즉, 동일한 신뢰형성 과업 안에서 평가 대상자 간 전반적 행동 수준을 참고하거나, 항목별 결과를 종합적으로 이해하기 위한 값이다.</w:t>
      </w:r>
    </w:p>
    <w:p w14:paraId="29C5193E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다만 실제 해석과 피드백은 총점보다 항목별 행동 프로파일을 우선한다.</w:t>
      </w:r>
    </w:p>
    <w:p w14:paraId="09661733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비전제시, 구성원육성, 신뢰형성은 과업 시간과 구조가 다르므로 서로 다른 역량의 총점을 직접 비교하지 않는다.</w:t>
      </w:r>
    </w:p>
    <w:p w14:paraId="2C94B16E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AAB5B96">
          <v:rect id="_x0000_i1092" style="width:0;height:1.5pt" o:hralign="center" o:hrstd="t" o:hr="t" fillcolor="#a0a0a0" stroked="f"/>
        </w:pict>
      </w:r>
    </w:p>
    <w:p w14:paraId="5F67A1C0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9. 멀티모달 프롬프트 제약 조건</w:t>
      </w:r>
    </w:p>
    <w:p w14:paraId="25B525F5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단일 대상자 기준 평가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멀티모달은 반드시 한 번에 한 사람의 target participant만 평가해야 한다. 나머지 두 사람은 맥락 참여자이며 점수 대상이 아니다. </w:t>
      </w:r>
    </w:p>
    <w:p w14:paraId="317DEE5D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고객용 항목명 고정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멀티모달은 고객용 운영 루브릭의 항목명을 그대로 사용해야 한다. 내부 변수명, classifier 이름, embedding, diarization confidence, AU, feature engineering 용어를 고객용 결과 전면에 노출하지 않는다. </w:t>
      </w:r>
    </w:p>
    <w:p w14:paraId="472E2EC4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내용 평가 금지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멀티모달은 어떤 부서 입장이 맞는지, 최종 합의안이 좋은지, 대안의 품질이 높은지 평가하지 않는다. 이견 제시와 반박 자체를 부정적으로 일반화하지 않는다. </w:t>
      </w:r>
    </w:p>
    <w:p w14:paraId="51C4EBE5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협상형 토의 맥락 유지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멀티모달은 본 과업이 부서 이해관계가 충돌하는 협상형 3인 토의라는 점을 유지해야 한다. 강한 입장 표명 자체는 감점 사유처럼 서술하지 않는다. </w:t>
      </w:r>
    </w:p>
    <w:p w14:paraId="0A9A901A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과업 내용 속 ‘신뢰’ 단어 해석 금지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과업 내용상 등장하는 “고객 신뢰”, “공급 신뢰성” 같은 표현은 사업 운영상 신뢰를 의미할 수 있으므로, 이를 상호작용 기반 신뢰형성 행동으로 직접 해석하지 않는다. </w:t>
      </w:r>
    </w:p>
    <w:p w14:paraId="6696FC1A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1:1 면담형 시선 언어 금지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멀티모달은 3인 과업을 1:1 면담처럼 해석하여 “상대를 계속 바라보았다”, “아이컨택이 좋았다” 같은 표현을 일반적으로 사용하지 않는다.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visual 근거가 충분한 경우에도 “공유 화면 구간에서 현재 발화자 또는 상호작용 축 방향으로 반응이 확인되었다”처럼 제한적으로 표현한다. </w:t>
      </w:r>
    </w:p>
    <w:p w14:paraId="4952564C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역할 비대칭 자동 보상 금지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balance 역할 참여자가 조율 발화를 더 많이 했다는 이유만으로 자동 고득점처럼 서술하지 않는다.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A, B 역할 참여자도 coverage와 balance evidence가 있으면 포함 운영이 확인된 것으로 해석할 수 있어야 한다. </w:t>
      </w:r>
    </w:p>
    <w:p w14:paraId="76C58E2D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조건부지표의 해석 제한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paraphrase, understanding check, follow-up question, turn passing, bridging은 조건부지표이다.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없다고 감점처럼 서술하지 않는다.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확인된 경우에도 “조건부로 확인되었다”, “제한적으로 확인되었다” 수준으로만 기술한다. </w:t>
      </w:r>
    </w:p>
    <w:p w14:paraId="13EC5C1F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내부 참고값의 해석 제한</w:t>
      </w:r>
      <w:r w:rsidRPr="0084513B">
        <w:rPr>
          <w:rFonts w:ascii="맑은 고딕" w:eastAsia="맑은 고딕" w:hAnsi="맑은 고딕" w:cs="굴림"/>
          <w:sz w:val="22"/>
          <w:szCs w:val="22"/>
        </w:rPr>
        <w:br/>
      </w:r>
      <w:r w:rsidRPr="0084513B">
        <w:rPr>
          <w:rFonts w:ascii="맑은 고딕" w:eastAsia="맑은 고딕" w:hAnsi="맑은 고딕" w:cs="굴림체"/>
          <w:sz w:val="22"/>
          <w:szCs w:val="22"/>
        </w:rPr>
        <w:t>single_participant_response_skew_flag</w:t>
      </w:r>
      <w:r w:rsidRPr="0084513B">
        <w:rPr>
          <w:rFonts w:ascii="맑은 고딕" w:eastAsia="맑은 고딕" w:hAnsi="맑은 고딕" w:cs="굴림"/>
          <w:sz w:val="22"/>
          <w:szCs w:val="22"/>
        </w:rPr>
        <w:t>는 고객용 전면 점수항목처럼 제시하지 않는다.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필요한 경우 “특정 참여자에 대한 연결 반응이 상대적으로 제한적으로 나타났다”처럼 행동 중심으로 표현한다. </w:t>
      </w:r>
    </w:p>
    <w:p w14:paraId="6D96C9D5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항목 간 참고정보의 사용 제한</w:t>
      </w:r>
      <w:r w:rsidRPr="0084513B">
        <w:rPr>
          <w:rFonts w:ascii="맑은 고딕" w:eastAsia="맑은 고딕" w:hAnsi="맑은 고딕" w:cs="굴림"/>
          <w:sz w:val="22"/>
          <w:szCs w:val="22"/>
        </w:rPr>
        <w:br/>
      </w:r>
      <w:r w:rsidRPr="0084513B">
        <w:rPr>
          <w:rFonts w:ascii="맑은 고딕" w:eastAsia="맑은 고딕" w:hAnsi="맑은 고딕" w:cs="굴림체"/>
          <w:sz w:val="22"/>
          <w:szCs w:val="22"/>
        </w:rPr>
        <w:t>judgmental_dismissive_language_count</w:t>
      </w:r>
      <w:r w:rsidRPr="0084513B">
        <w:rPr>
          <w:rFonts w:ascii="맑은 고딕" w:eastAsia="맑은 고딕" w:hAnsi="맑은 고딕" w:cs="굴림"/>
          <w:sz w:val="22"/>
          <w:szCs w:val="22"/>
        </w:rPr>
        <w:t>는 고객용 전면 항목처럼 다루지 않는다.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감지된 경우에도 참고 정보로만 제시하며, 성격 판단이나 태도 단정으로 확장하지 않는다.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issue-directed strong stance와 participant-directed dismissal을 구분한다. </w:t>
      </w:r>
    </w:p>
    <w:p w14:paraId="4CC9CF8A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N/A와 자료 한계의 명시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멀티모달은 데이터 부족 지표를 추정해서 채우지 않는다.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reaction shot 부재, 가시성 부족, 전사 품질 저하, 편집본 한계로 판단이 어려운 경우에는 “자료 부족으로 해석을 보류함”, “보이는 반응 관련 정보는 참고 수준으로만 해석함”이라고 명시한다. </w:t>
      </w:r>
    </w:p>
    <w:p w14:paraId="752BAEFB" w14:textId="77777777" w:rsidR="0084513B" w:rsidRPr="0084513B" w:rsidRDefault="0084513B" w:rsidP="0084513B">
      <w:pPr>
        <w:widowControl/>
        <w:numPr>
          <w:ilvl w:val="0"/>
          <w:numId w:val="2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인상·성향 추정 금지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다음과 같은 표현은 사용하지 않는다. </w:t>
      </w:r>
    </w:p>
    <w:p w14:paraId="27E4C8D3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신뢰가 형성되었다 </w:t>
      </w:r>
    </w:p>
    <w:p w14:paraId="0EF90106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믿음직하다 </w:t>
      </w:r>
    </w:p>
    <w:p w14:paraId="01A909C4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따뜻하다 </w:t>
      </w:r>
    </w:p>
    <w:p w14:paraId="4CE85BB9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카리스마가 있다 </w:t>
      </w:r>
    </w:p>
    <w:p w14:paraId="0913B8E7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공격적이다 </w:t>
      </w:r>
    </w:p>
    <w:p w14:paraId="54A93C0D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소극적이다 </w:t>
      </w:r>
    </w:p>
    <w:p w14:paraId="7B719928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사람을 편하게 한다 </w:t>
      </w:r>
    </w:p>
    <w:p w14:paraId="500D9CF3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편을 든다 </w:t>
      </w:r>
    </w:p>
    <w:p w14:paraId="354AF536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리더답다 </w:t>
      </w:r>
    </w:p>
    <w:p w14:paraId="17ADF7C7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설득을 잘한다 </w:t>
      </w:r>
    </w:p>
    <w:p w14:paraId="08075AFF" w14:textId="77777777" w:rsidR="0084513B" w:rsidRPr="0084513B" w:rsidRDefault="0084513B" w:rsidP="0084513B">
      <w:pPr>
        <w:widowControl/>
        <w:numPr>
          <w:ilvl w:val="0"/>
          <w:numId w:val="2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의견이 맞다 </w:t>
      </w:r>
    </w:p>
    <w:p w14:paraId="1D3AA9FA" w14:textId="77777777" w:rsidR="0084513B" w:rsidRPr="0084513B" w:rsidRDefault="0084513B" w:rsidP="0084513B">
      <w:pPr>
        <w:widowControl/>
        <w:numPr>
          <w:ilvl w:val="0"/>
          <w:numId w:val="23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권장 표현</w:t>
      </w:r>
      <w:r w:rsidRPr="0084513B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E979E47" w14:textId="77777777" w:rsidR="0084513B" w:rsidRPr="0084513B" w:rsidRDefault="0084513B" w:rsidP="0084513B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“다른 참여자 발언 직후 이를 받아 이어가는 반응이 반복 확인되었다.” </w:t>
      </w:r>
    </w:p>
    <w:p w14:paraId="49A00E6A" w14:textId="77777777" w:rsidR="0084513B" w:rsidRPr="0084513B" w:rsidRDefault="0084513B" w:rsidP="0084513B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“평가 대상자의 발화 비율이 과도하지 않아 다른 참여자의 발언 공간이 유지되었다.” </w:t>
      </w:r>
    </w:p>
    <w:p w14:paraId="1C55E5D5" w14:textId="77777777" w:rsidR="0084513B" w:rsidRPr="0084513B" w:rsidRDefault="0084513B" w:rsidP="0084513B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“한 참여자의 발언에는 자주 반응했으나 다른 한 참여자의 발언에는 연결 반응이 제한적이었다.” </w:t>
      </w:r>
    </w:p>
    <w:p w14:paraId="265ED062" w14:textId="77777777" w:rsidR="0084513B" w:rsidRPr="0084513B" w:rsidRDefault="0084513B" w:rsidP="0084513B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“말 속도와 음량 변화가 전반적으로 안정 범위에 있었다.” </w:t>
      </w:r>
    </w:p>
    <w:p w14:paraId="1E6CF554" w14:textId="77777777" w:rsidR="0084513B" w:rsidRPr="0084513B" w:rsidRDefault="0084513B" w:rsidP="0084513B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“특정 참여자에 대한 반응이 상대적으로 제한적으로 나타나 포함 운영 측면에서 보완이 필요하다.” </w:t>
      </w:r>
    </w:p>
    <w:p w14:paraId="550C540F" w14:textId="77777777" w:rsidR="0084513B" w:rsidRPr="0084513B" w:rsidRDefault="0084513B" w:rsidP="0084513B">
      <w:pPr>
        <w:widowControl/>
        <w:numPr>
          <w:ilvl w:val="0"/>
          <w:numId w:val="2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“공유 화면 구간이 제한적이어서 시선·표정 관련 정보는 보조적으로만 해석하였다.” </w:t>
      </w:r>
    </w:p>
    <w:p w14:paraId="5501944C" w14:textId="77777777" w:rsidR="0084513B" w:rsidRPr="0084513B" w:rsidRDefault="0084513B" w:rsidP="0084513B">
      <w:pPr>
        <w:widowControl/>
        <w:numPr>
          <w:ilvl w:val="0"/>
          <w:numId w:val="2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근거 기반 출력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멀티모달은 가능한 경우 수치, 횟수, 비율, 타임스탬프를 근거로 문장을 작성해야 한다.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단, 수치만 나열하지 말고 행동 의미와 연결해 서술한다.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숫자가 없는 항목은 N/A 또는 qualitative note로 명확히 구분한다. </w:t>
      </w:r>
    </w:p>
    <w:p w14:paraId="38A30113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AE562BC">
          <v:rect id="_x0000_i1093" style="width:0;height:1.5pt" o:hralign="center" o:hrstd="t" o:hr="t" fillcolor="#a0a0a0" stroked="f"/>
        </w:pict>
      </w:r>
    </w:p>
    <w:p w14:paraId="606D0B18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10. 파일럿 보정 대상</w:t>
      </w:r>
    </w:p>
    <w:p w14:paraId="524F85B6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>다음 항목은 초기 운영 기준으로 정의하되, 파일럿 결과를 바탕으로 threshold와 rule을 보정한다.</w:t>
      </w:r>
    </w:p>
    <w:p w14:paraId="4FC989D5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substantive turn 최소 길이 기준 </w:t>
      </w:r>
    </w:p>
    <w:p w14:paraId="01B98DBE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brief supportive backchannel 길이 기준과 허용 어휘 목록 </w:t>
      </w:r>
    </w:p>
    <w:p w14:paraId="467F71F0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acknowledgment verbal / visual fusion 규칙 </w:t>
      </w:r>
    </w:p>
    <w:p w14:paraId="2242DBB5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connected_response_ratio의 explicit linkage 판정 기준 </w:t>
      </w:r>
    </w:p>
    <w:p w14:paraId="79F37F39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role sheet 반복 발화와 connected response의 구분 규칙 </w:t>
      </w:r>
    </w:p>
    <w:p w14:paraId="0D64B10F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paraphrase_or_understanding_check 분류 정확도 </w:t>
      </w:r>
    </w:p>
    <w:p w14:paraId="6AE94FF5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follow_up_question의 탐색성·주제 전환 구분 규칙 </w:t>
      </w:r>
    </w:p>
    <w:p w14:paraId="13AD5D19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interruption 판정 시 floor transfer 시간 기준 </w:t>
      </w:r>
    </w:p>
    <w:p w14:paraId="7CD93B8E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overlap window 최소 길이 기준 </w:t>
      </w:r>
    </w:p>
    <w:p w14:paraId="34CEAE9F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fast_response_ratio와 delayed_response_ratio의 운영 cut-off </w:t>
      </w:r>
    </w:p>
    <w:p w14:paraId="780DE34C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lastRenderedPageBreak/>
        <w:t xml:space="preserve">3인 협상형 토의용 target_talk_ratio 적정 밴드 </w:t>
      </w:r>
    </w:p>
    <w:p w14:paraId="47D5DD22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loudness spike와 tone instability의 participant-normalized threshold </w:t>
      </w:r>
    </w:p>
    <w:p w14:paraId="72914B5F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other_participant_response_coverage_ratio의 look-ahead turn 범위 </w:t>
      </w:r>
    </w:p>
    <w:p w14:paraId="4B057C8A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other_participant_inclusion_balance_index의 opportunity adjustment 방식 </w:t>
      </w:r>
    </w:p>
    <w:p w14:paraId="2C878BE2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single_participant_response_skew_flag 발동 기준 </w:t>
      </w:r>
    </w:p>
    <w:p w14:paraId="670E1718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shared-frame valid window 최소 비율 </w:t>
      </w:r>
    </w:p>
    <w:p w14:paraId="2298E430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visible_closed_or_fidget_ratio action class 목록 </w:t>
      </w:r>
    </w:p>
    <w:p w14:paraId="5E76D190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judgmental_dismissive_language pattern library와 confidence threshold </w:t>
      </w:r>
    </w:p>
    <w:p w14:paraId="0F527022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assigned_department_role별 점수 분포 차이와 역할 보정 필요성 </w:t>
      </w:r>
    </w:p>
    <w:p w14:paraId="68A494A0" w14:textId="77777777" w:rsidR="0084513B" w:rsidRPr="0084513B" w:rsidRDefault="0084513B" w:rsidP="0084513B">
      <w:pPr>
        <w:widowControl/>
        <w:numPr>
          <w:ilvl w:val="0"/>
          <w:numId w:val="2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원본 연속 세션 대비 편집본 사용 시 지표 손실 수준 </w:t>
      </w:r>
    </w:p>
    <w:p w14:paraId="0CE6BAE2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sz w:val="22"/>
          <w:szCs w:val="22"/>
        </w:rPr>
        <w:t xml:space="preserve">보정 원칙은 </w:t>
      </w: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연구 방향성 + 운영 판단 + 파일럿 보정</w:t>
      </w:r>
      <w:r w:rsidRPr="0084513B">
        <w:rPr>
          <w:rFonts w:ascii="맑은 고딕" w:eastAsia="맑은 고딕" w:hAnsi="맑은 고딕" w:cs="굴림"/>
          <w:sz w:val="22"/>
          <w:szCs w:val="22"/>
        </w:rPr>
        <w:t>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특정 threshold를 절대적 정답선처럼 고정하지 않으며, 실제 세션 분포, 평가자 수용성, 설명 가능성을 함께 검토해 조정한다.</w:t>
      </w:r>
    </w:p>
    <w:p w14:paraId="0A9C3424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D098696">
          <v:rect id="_x0000_i1094" style="width:0;height:1.5pt" o:hralign="center" o:hrstd="t" o:hr="t" fillcolor="#a0a0a0" stroked="f"/>
        </w:pict>
      </w:r>
    </w:p>
    <w:p w14:paraId="2588F9DC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84513B">
        <w:rPr>
          <w:rFonts w:ascii="맑은 고딕" w:eastAsia="맑은 고딕" w:hAnsi="맑은 고딕" w:cs="굴림"/>
          <w:b/>
          <w:bCs/>
          <w:sz w:val="32"/>
          <w:szCs w:val="32"/>
        </w:rPr>
        <w:t>부록 A. 공통 정의 및 전처리 용어</w:t>
      </w:r>
    </w:p>
    <w:p w14:paraId="12E629EB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A-1. 기본 단위 정의</w:t>
      </w:r>
    </w:p>
    <w:p w14:paraId="22E2CA4E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valid frame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특정 비전 지표를 계산하기에 충분한 품질이 확보된 프레임이다. </w:t>
      </w:r>
    </w:p>
    <w:p w14:paraId="7177D312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speaking segment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VAD와 speaker diarization 기준으로 특정 참여자가 실제 발화 중인 것으로 판정된 연속 구간이다. </w:t>
      </w:r>
    </w:p>
    <w:p w14:paraId="1CE95759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participant A / B / C segment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speaker diarization과 participant mapping을 거쳐 participant A, B, C 중 하나에 연결된 speaking segment이다. </w:t>
      </w:r>
    </w:p>
    <w:p w14:paraId="3EC8A3E9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target participant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현재 점수 산출과 해석 문장 생성의 기준이 되는 평가 대상자 1인이다. </w:t>
      </w:r>
    </w:p>
    <w:p w14:paraId="3244EC6D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context participants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target participant를 제외한 나머지 두 참여자이다. </w:t>
      </w:r>
    </w:p>
    <w:p w14:paraId="192ECFB7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current speaker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특정 시점에 실질적인 발화권을 보유한 참여자이다. </w:t>
      </w:r>
    </w:p>
    <w:p w14:paraId="33E36936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listener segments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target participant가 말하지 않고 있으며, context participants 중 한 사람이 current speaker인 구간이다. </w:t>
      </w:r>
    </w:p>
    <w:p w14:paraId="36480C44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substantive turn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순수 맞장구를 제외하고, 실제 발화권을 가진 발화 단위이다. </w:t>
      </w:r>
    </w:p>
    <w:p w14:paraId="050B69C5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brief supportive backchannel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발화권을 가져가지 않는 짧은 지지적 반응이다. </w:t>
      </w:r>
    </w:p>
    <w:p w14:paraId="21E54E9C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overlap window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둘 이상의 참여자가 동시에 0.3초 이상 발화하는 구간이다. </w:t>
      </w:r>
    </w:p>
    <w:p w14:paraId="7505784E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shared-frame valid window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target participant와 적어도 한 명의 다른 참여자가 같은 화면에 함께 잡히고, 반응 방향 또는 상호작용 축을 추정할 수 있는 유효 시각 구간이다. </w:t>
      </w:r>
    </w:p>
    <w:p w14:paraId="6DE54D08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directed response event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target participant가 특정 context participant의 발언을 받아 반응하거나, 그 참여자에게 발언권을 넘기거나, 그 참여자를 명시적으로 포함시키는 상호작용 이벤트이다. </w:t>
      </w:r>
    </w:p>
    <w:p w14:paraId="10C92020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baseline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다른 사람과 비교하는 기준이 아니라, 해당 참여자 본인의 평상시 수준이다. </w:t>
      </w:r>
    </w:p>
    <w:p w14:paraId="0EE2149D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rolling window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전체 발화를 한 번에 평균 내는 것이 아니라, 짧은 시간 구간을 조금씩 이동하며 변화를 확인하는 방식이다. </w:t>
      </w:r>
    </w:p>
    <w:p w14:paraId="123D8C3A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hard cut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장면이 갑자기 전환되거나, 녹화·편집 과정에서 화면 흐름이 불연속적으로 이어지는 지점이다. </w:t>
      </w:r>
    </w:p>
    <w:p w14:paraId="5E394198" w14:textId="77777777" w:rsidR="0084513B" w:rsidRPr="0084513B" w:rsidRDefault="0084513B" w:rsidP="0084513B">
      <w:pPr>
        <w:widowControl/>
        <w:numPr>
          <w:ilvl w:val="0"/>
          <w:numId w:val="2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N/A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입력 부재, 품질 부족, 편집 구조 한계, 규칙 적용 불가 등으로 인해 해당 지표 또는 항목을 신뢰 있게 판정할 수 없는 상태이다.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N/A는 0점이 아니며, 점수 산출 시 분모에서 제외한다. </w:t>
      </w:r>
    </w:p>
    <w:p w14:paraId="55964AB8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17CFC7D">
          <v:rect id="_x0000_i1095" style="width:0;height:1.5pt" o:hralign="center" o:hrstd="t" o:hr="t" fillcolor="#a0a0a0" stroked="f"/>
        </w:pict>
      </w:r>
    </w:p>
    <w:p w14:paraId="01BD6145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A-2. 필수 전처리 정의</w:t>
      </w:r>
    </w:p>
    <w:p w14:paraId="5949412C" w14:textId="77777777" w:rsidR="0084513B" w:rsidRPr="0084513B" w:rsidRDefault="0084513B" w:rsidP="0084513B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speaker diarization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음성 스트림에서 3인의 화자를 분리하여 누가 어느 시점에 말했는지를 식별하는 전처리 단계이다. </w:t>
      </w:r>
    </w:p>
    <w:p w14:paraId="6A561C29" w14:textId="77777777" w:rsidR="0084513B" w:rsidRPr="0084513B" w:rsidRDefault="0084513B" w:rsidP="0084513B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participant mapping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speaker diarization 결과와 영상 추적, 좌석 위치, 메타데이터를 결합하여 각 화자를 participant A, B, C에 대응시키는 단계이다. </w:t>
      </w:r>
    </w:p>
    <w:p w14:paraId="04834650" w14:textId="77777777" w:rsidR="0084513B" w:rsidRPr="0084513B" w:rsidRDefault="0084513B" w:rsidP="0084513B">
      <w:pPr>
        <w:widowControl/>
        <w:numPr>
          <w:ilvl w:val="0"/>
          <w:numId w:val="2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role mapping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participant A, B, C와 실제 부서 역할 또는 평가 대상자 정보를 연결하는 단계이다.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단, 부서 역할은 점수화하지 않고, 해석과 파일럿 보정 시 참고 정보로만 사용한다. </w:t>
      </w:r>
    </w:p>
    <w:p w14:paraId="3B2D1061" w14:textId="77777777" w:rsidR="0084513B" w:rsidRPr="0084513B" w:rsidRDefault="00D759F8" w:rsidP="0084513B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2EF12A4">
          <v:rect id="_x0000_i1096" style="width:0;height:1.5pt" o:hralign="center" o:hrstd="t" o:hr="t" fillcolor="#a0a0a0" stroked="f"/>
        </w:pict>
      </w:r>
    </w:p>
    <w:p w14:paraId="4ADA1E3F" w14:textId="77777777" w:rsidR="0084513B" w:rsidRPr="0084513B" w:rsidRDefault="0084513B" w:rsidP="0084513B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84513B">
        <w:rPr>
          <w:rFonts w:ascii="맑은 고딕" w:eastAsia="맑은 고딕" w:hAnsi="맑은 고딕" w:cs="굴림"/>
          <w:b/>
          <w:bCs/>
        </w:rPr>
        <w:t>A-3. 세션 메타데이터 정의</w:t>
      </w:r>
    </w:p>
    <w:p w14:paraId="2CC73BE4" w14:textId="77777777" w:rsidR="0084513B" w:rsidRPr="0084513B" w:rsidRDefault="0084513B" w:rsidP="0084513B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assigned_department_role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평가 대상자가 세션에서 부여받은 부서 역할 정보이다.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예: efficiency, safety, balance </w:t>
      </w:r>
    </w:p>
    <w:p w14:paraId="72516DF8" w14:textId="77777777" w:rsidR="0084513B" w:rsidRPr="0084513B" w:rsidRDefault="0084513B" w:rsidP="0084513B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evaluation_unit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기본 평가 단위이다.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 xml:space="preserve">원칙적으로 전체 연속 세션을 기준으로 한다. 하이라이트 편집본은 보조 자료로만 사용한다. </w:t>
      </w:r>
    </w:p>
    <w:p w14:paraId="38F4C29F" w14:textId="77777777" w:rsidR="0084513B" w:rsidRPr="0084513B" w:rsidRDefault="0084513B" w:rsidP="0084513B">
      <w:pPr>
        <w:widowControl/>
        <w:numPr>
          <w:ilvl w:val="0"/>
          <w:numId w:val="2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84513B">
        <w:rPr>
          <w:rFonts w:ascii="맑은 고딕" w:eastAsia="맑은 고딕" w:hAnsi="맑은 고딕" w:cs="굴림"/>
          <w:b/>
          <w:bCs/>
          <w:sz w:val="22"/>
          <w:szCs w:val="22"/>
        </w:rPr>
        <w:t>reaction_shot_availability</w:t>
      </w:r>
      <w:r w:rsidRPr="0084513B">
        <w:rPr>
          <w:rFonts w:ascii="맑은 고딕" w:eastAsia="맑은 고딕" w:hAnsi="맑은 고딕" w:cs="굴림"/>
          <w:sz w:val="22"/>
          <w:szCs w:val="22"/>
        </w:rPr>
        <w:br/>
        <w:t>single-camera 편집본에서 target participant 반응 샷이 충분히 확보되는지 여부를 나타내는 품질 플래그이다.</w:t>
      </w:r>
    </w:p>
    <w:p w14:paraId="2DE4FF24" w14:textId="37D86ECE" w:rsidR="001745CB" w:rsidRPr="0084513B" w:rsidRDefault="001745CB" w:rsidP="0084513B">
      <w:pPr>
        <w:wordWrap/>
        <w:contextualSpacing/>
        <w:rPr>
          <w:rFonts w:ascii="맑은 고딕" w:eastAsia="맑은 고딕" w:hAnsi="맑은 고딕"/>
          <w:sz w:val="22"/>
          <w:szCs w:val="22"/>
        </w:rPr>
      </w:pPr>
    </w:p>
    <w:sectPr w:rsidR="001745CB" w:rsidRPr="0084513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55E51" w14:textId="77777777" w:rsidR="00D759F8" w:rsidRDefault="00D759F8" w:rsidP="00AA798D">
      <w:r>
        <w:separator/>
      </w:r>
    </w:p>
  </w:endnote>
  <w:endnote w:type="continuationSeparator" w:id="0">
    <w:p w14:paraId="5510F6B7" w14:textId="77777777" w:rsidR="00D759F8" w:rsidRDefault="00D759F8" w:rsidP="00AA7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10296" w14:textId="77777777" w:rsidR="00D759F8" w:rsidRDefault="00D759F8" w:rsidP="00AA798D">
      <w:r>
        <w:separator/>
      </w:r>
    </w:p>
  </w:footnote>
  <w:footnote w:type="continuationSeparator" w:id="0">
    <w:p w14:paraId="21B9D865" w14:textId="77777777" w:rsidR="00D759F8" w:rsidRDefault="00D759F8" w:rsidP="00AA79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ADB"/>
    <w:multiLevelType w:val="multilevel"/>
    <w:tmpl w:val="90B61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4D94"/>
    <w:multiLevelType w:val="multilevel"/>
    <w:tmpl w:val="D17072E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111E43"/>
    <w:multiLevelType w:val="multilevel"/>
    <w:tmpl w:val="2C7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11B0B"/>
    <w:multiLevelType w:val="multilevel"/>
    <w:tmpl w:val="7C00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9222A2"/>
    <w:multiLevelType w:val="multilevel"/>
    <w:tmpl w:val="B1546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20437"/>
    <w:multiLevelType w:val="multilevel"/>
    <w:tmpl w:val="C464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547AE"/>
    <w:multiLevelType w:val="multilevel"/>
    <w:tmpl w:val="3AF67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95990"/>
    <w:multiLevelType w:val="multilevel"/>
    <w:tmpl w:val="5E40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D97E10"/>
    <w:multiLevelType w:val="multilevel"/>
    <w:tmpl w:val="E638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E002CF"/>
    <w:multiLevelType w:val="multilevel"/>
    <w:tmpl w:val="FC9C7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3D132B"/>
    <w:multiLevelType w:val="multilevel"/>
    <w:tmpl w:val="27DC8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68E2F9B"/>
    <w:multiLevelType w:val="multilevel"/>
    <w:tmpl w:val="F1A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9D69D1"/>
    <w:multiLevelType w:val="multilevel"/>
    <w:tmpl w:val="A6A6B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EF2E8F"/>
    <w:multiLevelType w:val="multilevel"/>
    <w:tmpl w:val="A40E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A868D1"/>
    <w:multiLevelType w:val="multilevel"/>
    <w:tmpl w:val="CEBC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490104"/>
    <w:multiLevelType w:val="multilevel"/>
    <w:tmpl w:val="5ABE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781495"/>
    <w:multiLevelType w:val="multilevel"/>
    <w:tmpl w:val="A4FCE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C6321E"/>
    <w:multiLevelType w:val="multilevel"/>
    <w:tmpl w:val="BCD0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91806B4"/>
    <w:multiLevelType w:val="multilevel"/>
    <w:tmpl w:val="8E3E7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9AF1EC1"/>
    <w:multiLevelType w:val="multilevel"/>
    <w:tmpl w:val="29061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9ED7876"/>
    <w:multiLevelType w:val="multilevel"/>
    <w:tmpl w:val="42E00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A6B6E01"/>
    <w:multiLevelType w:val="multilevel"/>
    <w:tmpl w:val="C11C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6E4361"/>
    <w:multiLevelType w:val="multilevel"/>
    <w:tmpl w:val="398061C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377AE5"/>
    <w:multiLevelType w:val="multilevel"/>
    <w:tmpl w:val="C7164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4E6375"/>
    <w:multiLevelType w:val="multilevel"/>
    <w:tmpl w:val="AE34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70475F"/>
    <w:multiLevelType w:val="multilevel"/>
    <w:tmpl w:val="7308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DF067A8"/>
    <w:multiLevelType w:val="multilevel"/>
    <w:tmpl w:val="CE3ED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E7D0A2E"/>
    <w:multiLevelType w:val="multilevel"/>
    <w:tmpl w:val="4CEE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43C5A"/>
    <w:multiLevelType w:val="multilevel"/>
    <w:tmpl w:val="0002A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06D5F50"/>
    <w:multiLevelType w:val="multilevel"/>
    <w:tmpl w:val="B4B28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0757C71"/>
    <w:multiLevelType w:val="multilevel"/>
    <w:tmpl w:val="B0C64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0901EBF"/>
    <w:multiLevelType w:val="multilevel"/>
    <w:tmpl w:val="71F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105611"/>
    <w:multiLevelType w:val="multilevel"/>
    <w:tmpl w:val="358A7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1BF70A9"/>
    <w:multiLevelType w:val="multilevel"/>
    <w:tmpl w:val="C29E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2C94EA5"/>
    <w:multiLevelType w:val="multilevel"/>
    <w:tmpl w:val="A8CA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3240408"/>
    <w:multiLevelType w:val="multilevel"/>
    <w:tmpl w:val="A6E0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39F7F1B"/>
    <w:multiLevelType w:val="multilevel"/>
    <w:tmpl w:val="133C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3D5017A"/>
    <w:multiLevelType w:val="multilevel"/>
    <w:tmpl w:val="C988F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4D97187"/>
    <w:multiLevelType w:val="multilevel"/>
    <w:tmpl w:val="2CFC1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4EC6111"/>
    <w:multiLevelType w:val="multilevel"/>
    <w:tmpl w:val="4E70A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5841E99"/>
    <w:multiLevelType w:val="multilevel"/>
    <w:tmpl w:val="18E67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5B450DE"/>
    <w:multiLevelType w:val="multilevel"/>
    <w:tmpl w:val="581C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B73711"/>
    <w:multiLevelType w:val="multilevel"/>
    <w:tmpl w:val="6D3E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6E2679"/>
    <w:multiLevelType w:val="multilevel"/>
    <w:tmpl w:val="6480E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709713B"/>
    <w:multiLevelType w:val="multilevel"/>
    <w:tmpl w:val="46941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1941D0"/>
    <w:multiLevelType w:val="multilevel"/>
    <w:tmpl w:val="202CA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72D57F6"/>
    <w:multiLevelType w:val="multilevel"/>
    <w:tmpl w:val="9EDC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79152AC"/>
    <w:multiLevelType w:val="multilevel"/>
    <w:tmpl w:val="AF3E6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8E844F4"/>
    <w:multiLevelType w:val="multilevel"/>
    <w:tmpl w:val="E982A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9644768"/>
    <w:multiLevelType w:val="multilevel"/>
    <w:tmpl w:val="2EA24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96902D0"/>
    <w:multiLevelType w:val="multilevel"/>
    <w:tmpl w:val="0832E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99822C9"/>
    <w:multiLevelType w:val="multilevel"/>
    <w:tmpl w:val="5EA8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A73ECE"/>
    <w:multiLevelType w:val="multilevel"/>
    <w:tmpl w:val="39E8F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9EE6D3F"/>
    <w:multiLevelType w:val="multilevel"/>
    <w:tmpl w:val="BCCA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A5D0B22"/>
    <w:multiLevelType w:val="multilevel"/>
    <w:tmpl w:val="6E9E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A7A5E0A"/>
    <w:multiLevelType w:val="multilevel"/>
    <w:tmpl w:val="FE187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B5674A8"/>
    <w:multiLevelType w:val="multilevel"/>
    <w:tmpl w:val="2F16E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B594EC5"/>
    <w:multiLevelType w:val="multilevel"/>
    <w:tmpl w:val="2FC8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BA61E6"/>
    <w:multiLevelType w:val="multilevel"/>
    <w:tmpl w:val="E370C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D8C451B"/>
    <w:multiLevelType w:val="multilevel"/>
    <w:tmpl w:val="CF34B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E10134E"/>
    <w:multiLevelType w:val="multilevel"/>
    <w:tmpl w:val="A6F0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FA24D9"/>
    <w:multiLevelType w:val="multilevel"/>
    <w:tmpl w:val="C574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2F970FF"/>
    <w:multiLevelType w:val="multilevel"/>
    <w:tmpl w:val="7E2A7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3553F5B"/>
    <w:multiLevelType w:val="multilevel"/>
    <w:tmpl w:val="7F64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034D0B"/>
    <w:multiLevelType w:val="multilevel"/>
    <w:tmpl w:val="EC12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44C430D"/>
    <w:multiLevelType w:val="multilevel"/>
    <w:tmpl w:val="30407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49F145E"/>
    <w:multiLevelType w:val="multilevel"/>
    <w:tmpl w:val="F8C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4AC1329"/>
    <w:multiLevelType w:val="multilevel"/>
    <w:tmpl w:val="648E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DE05DC"/>
    <w:multiLevelType w:val="multilevel"/>
    <w:tmpl w:val="0948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50A33CD"/>
    <w:multiLevelType w:val="multilevel"/>
    <w:tmpl w:val="17A8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1A06BB"/>
    <w:multiLevelType w:val="multilevel"/>
    <w:tmpl w:val="D58C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265003"/>
    <w:multiLevelType w:val="multilevel"/>
    <w:tmpl w:val="952A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56F4E97"/>
    <w:multiLevelType w:val="multilevel"/>
    <w:tmpl w:val="616CC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736B1A"/>
    <w:multiLevelType w:val="multilevel"/>
    <w:tmpl w:val="1B92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6362EE5"/>
    <w:multiLevelType w:val="multilevel"/>
    <w:tmpl w:val="7B1EB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6844CB5"/>
    <w:multiLevelType w:val="multilevel"/>
    <w:tmpl w:val="07BAB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73971F0"/>
    <w:multiLevelType w:val="multilevel"/>
    <w:tmpl w:val="C6B24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7692AB6"/>
    <w:multiLevelType w:val="multilevel"/>
    <w:tmpl w:val="914E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8114685"/>
    <w:multiLevelType w:val="multilevel"/>
    <w:tmpl w:val="2F2C3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82B435A"/>
    <w:multiLevelType w:val="multilevel"/>
    <w:tmpl w:val="0660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CA1AD9"/>
    <w:multiLevelType w:val="multilevel"/>
    <w:tmpl w:val="508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96D7E8F"/>
    <w:multiLevelType w:val="multilevel"/>
    <w:tmpl w:val="11D0A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F37B5E"/>
    <w:multiLevelType w:val="multilevel"/>
    <w:tmpl w:val="1B1E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CF7B07"/>
    <w:multiLevelType w:val="multilevel"/>
    <w:tmpl w:val="2E30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CE21A6C"/>
    <w:multiLevelType w:val="multilevel"/>
    <w:tmpl w:val="A40E3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D914BE8"/>
    <w:multiLevelType w:val="multilevel"/>
    <w:tmpl w:val="742C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BF3A5B"/>
    <w:multiLevelType w:val="multilevel"/>
    <w:tmpl w:val="C494E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DC171DB"/>
    <w:multiLevelType w:val="multilevel"/>
    <w:tmpl w:val="4BEE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4E33BE"/>
    <w:multiLevelType w:val="multilevel"/>
    <w:tmpl w:val="7DE8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017FB4"/>
    <w:multiLevelType w:val="multilevel"/>
    <w:tmpl w:val="DF1A9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F446CFE"/>
    <w:multiLevelType w:val="multilevel"/>
    <w:tmpl w:val="2ADC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A46B94"/>
    <w:multiLevelType w:val="multilevel"/>
    <w:tmpl w:val="D03E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300A35FC"/>
    <w:multiLevelType w:val="multilevel"/>
    <w:tmpl w:val="634CC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04C7E25"/>
    <w:multiLevelType w:val="multilevel"/>
    <w:tmpl w:val="2FD2D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0573833"/>
    <w:multiLevelType w:val="multilevel"/>
    <w:tmpl w:val="7B1A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6E38B3"/>
    <w:multiLevelType w:val="multilevel"/>
    <w:tmpl w:val="CE22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0724982"/>
    <w:multiLevelType w:val="multilevel"/>
    <w:tmpl w:val="8272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0A97F27"/>
    <w:multiLevelType w:val="multilevel"/>
    <w:tmpl w:val="8E0CF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2B32EE4"/>
    <w:multiLevelType w:val="multilevel"/>
    <w:tmpl w:val="394C7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2BC22B7"/>
    <w:multiLevelType w:val="multilevel"/>
    <w:tmpl w:val="2124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2BF0EFF"/>
    <w:multiLevelType w:val="multilevel"/>
    <w:tmpl w:val="1DEC4CE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3A92847"/>
    <w:multiLevelType w:val="multilevel"/>
    <w:tmpl w:val="BB74E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4136C62"/>
    <w:multiLevelType w:val="multilevel"/>
    <w:tmpl w:val="69BA8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48634FF"/>
    <w:multiLevelType w:val="multilevel"/>
    <w:tmpl w:val="CE94C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49911C8"/>
    <w:multiLevelType w:val="multilevel"/>
    <w:tmpl w:val="A1B04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5CC0F3A"/>
    <w:multiLevelType w:val="multilevel"/>
    <w:tmpl w:val="A8566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68265B1"/>
    <w:multiLevelType w:val="multilevel"/>
    <w:tmpl w:val="F61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7061C54"/>
    <w:multiLevelType w:val="multilevel"/>
    <w:tmpl w:val="E1563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77709BB"/>
    <w:multiLevelType w:val="multilevel"/>
    <w:tmpl w:val="03D6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799368F"/>
    <w:multiLevelType w:val="multilevel"/>
    <w:tmpl w:val="996C5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7D94D1C"/>
    <w:multiLevelType w:val="multilevel"/>
    <w:tmpl w:val="07164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83B7417"/>
    <w:multiLevelType w:val="multilevel"/>
    <w:tmpl w:val="CD20B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98E45BC"/>
    <w:multiLevelType w:val="multilevel"/>
    <w:tmpl w:val="FECA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A050A54"/>
    <w:multiLevelType w:val="multilevel"/>
    <w:tmpl w:val="B174228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A725B78"/>
    <w:multiLevelType w:val="multilevel"/>
    <w:tmpl w:val="9ACC0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3B1E292D"/>
    <w:multiLevelType w:val="multilevel"/>
    <w:tmpl w:val="CF848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B2E2218"/>
    <w:multiLevelType w:val="multilevel"/>
    <w:tmpl w:val="5F8CD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BC7133A"/>
    <w:multiLevelType w:val="multilevel"/>
    <w:tmpl w:val="7A5A4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C857753"/>
    <w:multiLevelType w:val="multilevel"/>
    <w:tmpl w:val="0F708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D482708"/>
    <w:multiLevelType w:val="multilevel"/>
    <w:tmpl w:val="4142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D9F3A16"/>
    <w:multiLevelType w:val="multilevel"/>
    <w:tmpl w:val="4CEC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DB34244"/>
    <w:multiLevelType w:val="multilevel"/>
    <w:tmpl w:val="E812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EE80C27"/>
    <w:multiLevelType w:val="multilevel"/>
    <w:tmpl w:val="DB28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F747B7B"/>
    <w:multiLevelType w:val="multilevel"/>
    <w:tmpl w:val="DCC625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0622A53"/>
    <w:multiLevelType w:val="multilevel"/>
    <w:tmpl w:val="C8C0F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407C26EE"/>
    <w:multiLevelType w:val="multilevel"/>
    <w:tmpl w:val="81D2E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1157C30"/>
    <w:multiLevelType w:val="multilevel"/>
    <w:tmpl w:val="3E722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14416A5"/>
    <w:multiLevelType w:val="multilevel"/>
    <w:tmpl w:val="C4A0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1761EF4"/>
    <w:multiLevelType w:val="multilevel"/>
    <w:tmpl w:val="5978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35B398A"/>
    <w:multiLevelType w:val="multilevel"/>
    <w:tmpl w:val="2BCA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53E3146"/>
    <w:multiLevelType w:val="multilevel"/>
    <w:tmpl w:val="F2DC9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5767BBC"/>
    <w:multiLevelType w:val="multilevel"/>
    <w:tmpl w:val="80D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6E176D3"/>
    <w:multiLevelType w:val="multilevel"/>
    <w:tmpl w:val="B05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7D162E7"/>
    <w:multiLevelType w:val="multilevel"/>
    <w:tmpl w:val="FAFC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82C0E5C"/>
    <w:multiLevelType w:val="multilevel"/>
    <w:tmpl w:val="43A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85B0910"/>
    <w:multiLevelType w:val="multilevel"/>
    <w:tmpl w:val="DB08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87B5764"/>
    <w:multiLevelType w:val="multilevel"/>
    <w:tmpl w:val="AE20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924341"/>
    <w:multiLevelType w:val="multilevel"/>
    <w:tmpl w:val="902A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A113A6F"/>
    <w:multiLevelType w:val="multilevel"/>
    <w:tmpl w:val="DABA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A3F06A2"/>
    <w:multiLevelType w:val="multilevel"/>
    <w:tmpl w:val="4634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316DC0"/>
    <w:multiLevelType w:val="multilevel"/>
    <w:tmpl w:val="73C2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C510A02"/>
    <w:multiLevelType w:val="multilevel"/>
    <w:tmpl w:val="36C6C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C756C61"/>
    <w:multiLevelType w:val="multilevel"/>
    <w:tmpl w:val="11146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D057D62"/>
    <w:multiLevelType w:val="multilevel"/>
    <w:tmpl w:val="CF24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851FCB"/>
    <w:multiLevelType w:val="multilevel"/>
    <w:tmpl w:val="A9C8C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C53617"/>
    <w:multiLevelType w:val="multilevel"/>
    <w:tmpl w:val="79B2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0435C2"/>
    <w:multiLevelType w:val="multilevel"/>
    <w:tmpl w:val="28268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E085968"/>
    <w:multiLevelType w:val="multilevel"/>
    <w:tmpl w:val="84867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E3042E8"/>
    <w:multiLevelType w:val="multilevel"/>
    <w:tmpl w:val="220ED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F1A70FE"/>
    <w:multiLevelType w:val="multilevel"/>
    <w:tmpl w:val="07C4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FCF0F0C"/>
    <w:multiLevelType w:val="multilevel"/>
    <w:tmpl w:val="D038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FF246DE"/>
    <w:multiLevelType w:val="multilevel"/>
    <w:tmpl w:val="E780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F53EF2"/>
    <w:multiLevelType w:val="multilevel"/>
    <w:tmpl w:val="1F58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501F0B6B"/>
    <w:multiLevelType w:val="multilevel"/>
    <w:tmpl w:val="59D8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036779C"/>
    <w:multiLevelType w:val="multilevel"/>
    <w:tmpl w:val="D844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1061577"/>
    <w:multiLevelType w:val="multilevel"/>
    <w:tmpl w:val="7A16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9462D4"/>
    <w:multiLevelType w:val="multilevel"/>
    <w:tmpl w:val="6286139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1A20781"/>
    <w:multiLevelType w:val="multilevel"/>
    <w:tmpl w:val="02EEC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1E27F0F"/>
    <w:multiLevelType w:val="multilevel"/>
    <w:tmpl w:val="89EED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2942D7F"/>
    <w:multiLevelType w:val="multilevel"/>
    <w:tmpl w:val="24648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43B1265"/>
    <w:multiLevelType w:val="multilevel"/>
    <w:tmpl w:val="A4B4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5067D37"/>
    <w:multiLevelType w:val="multilevel"/>
    <w:tmpl w:val="F36C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534698C"/>
    <w:multiLevelType w:val="multilevel"/>
    <w:tmpl w:val="E5F6C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5C36B0E"/>
    <w:multiLevelType w:val="multilevel"/>
    <w:tmpl w:val="909A0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688767A"/>
    <w:multiLevelType w:val="multilevel"/>
    <w:tmpl w:val="EA602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577867B7"/>
    <w:multiLevelType w:val="multilevel"/>
    <w:tmpl w:val="3FC0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79B1530"/>
    <w:multiLevelType w:val="multilevel"/>
    <w:tmpl w:val="1ACAF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7CB5926"/>
    <w:multiLevelType w:val="multilevel"/>
    <w:tmpl w:val="AC769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8531DF8"/>
    <w:multiLevelType w:val="multilevel"/>
    <w:tmpl w:val="F148E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85C105E"/>
    <w:multiLevelType w:val="multilevel"/>
    <w:tmpl w:val="2D5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881219E"/>
    <w:multiLevelType w:val="multilevel"/>
    <w:tmpl w:val="DA14D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8BC5F84"/>
    <w:multiLevelType w:val="multilevel"/>
    <w:tmpl w:val="38A0A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8D93703"/>
    <w:multiLevelType w:val="multilevel"/>
    <w:tmpl w:val="644C3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9025B0C"/>
    <w:multiLevelType w:val="multilevel"/>
    <w:tmpl w:val="6B146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98C1EF7"/>
    <w:multiLevelType w:val="multilevel"/>
    <w:tmpl w:val="39A0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99C6CC0"/>
    <w:multiLevelType w:val="multilevel"/>
    <w:tmpl w:val="9F98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A8902E0"/>
    <w:multiLevelType w:val="multilevel"/>
    <w:tmpl w:val="1612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B5F0838"/>
    <w:multiLevelType w:val="multilevel"/>
    <w:tmpl w:val="E1E4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BD95F4E"/>
    <w:multiLevelType w:val="multilevel"/>
    <w:tmpl w:val="10665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C1320D1"/>
    <w:multiLevelType w:val="multilevel"/>
    <w:tmpl w:val="428C6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C8513D7"/>
    <w:multiLevelType w:val="multilevel"/>
    <w:tmpl w:val="9006C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CE04F96"/>
    <w:multiLevelType w:val="multilevel"/>
    <w:tmpl w:val="D96A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D886A30"/>
    <w:multiLevelType w:val="multilevel"/>
    <w:tmpl w:val="114A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E4F5295"/>
    <w:multiLevelType w:val="multilevel"/>
    <w:tmpl w:val="B7E0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EF22482"/>
    <w:multiLevelType w:val="multilevel"/>
    <w:tmpl w:val="8574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61803D81"/>
    <w:multiLevelType w:val="multilevel"/>
    <w:tmpl w:val="663C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18A3452"/>
    <w:multiLevelType w:val="multilevel"/>
    <w:tmpl w:val="EDEC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19F5048"/>
    <w:multiLevelType w:val="multilevel"/>
    <w:tmpl w:val="43B25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1DA4322"/>
    <w:multiLevelType w:val="multilevel"/>
    <w:tmpl w:val="3FF62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62757294"/>
    <w:multiLevelType w:val="multilevel"/>
    <w:tmpl w:val="D81A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6321455B"/>
    <w:multiLevelType w:val="multilevel"/>
    <w:tmpl w:val="FDF8C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635161DC"/>
    <w:multiLevelType w:val="multilevel"/>
    <w:tmpl w:val="23A4A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648A48E0"/>
    <w:multiLevelType w:val="multilevel"/>
    <w:tmpl w:val="F6E66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64D047EC"/>
    <w:multiLevelType w:val="multilevel"/>
    <w:tmpl w:val="E6F03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646493E"/>
    <w:multiLevelType w:val="multilevel"/>
    <w:tmpl w:val="3C40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77D0162"/>
    <w:multiLevelType w:val="multilevel"/>
    <w:tmpl w:val="6CA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8304CFC"/>
    <w:multiLevelType w:val="multilevel"/>
    <w:tmpl w:val="29BC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85A10F6"/>
    <w:multiLevelType w:val="multilevel"/>
    <w:tmpl w:val="C9A4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88048EC"/>
    <w:multiLevelType w:val="multilevel"/>
    <w:tmpl w:val="B4A6CA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9F10DD1"/>
    <w:multiLevelType w:val="multilevel"/>
    <w:tmpl w:val="8038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A0A5619"/>
    <w:multiLevelType w:val="multilevel"/>
    <w:tmpl w:val="92240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A5160F8"/>
    <w:multiLevelType w:val="multilevel"/>
    <w:tmpl w:val="9704F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B197E9B"/>
    <w:multiLevelType w:val="multilevel"/>
    <w:tmpl w:val="BBE4A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BEE52A7"/>
    <w:multiLevelType w:val="multilevel"/>
    <w:tmpl w:val="4364C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C6C2BCE"/>
    <w:multiLevelType w:val="multilevel"/>
    <w:tmpl w:val="66A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C844ACE"/>
    <w:multiLevelType w:val="multilevel"/>
    <w:tmpl w:val="243C7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CF8250F"/>
    <w:multiLevelType w:val="multilevel"/>
    <w:tmpl w:val="D4A2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D663C04"/>
    <w:multiLevelType w:val="multilevel"/>
    <w:tmpl w:val="2B00F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DB20743"/>
    <w:multiLevelType w:val="multilevel"/>
    <w:tmpl w:val="756C2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E3F2766"/>
    <w:multiLevelType w:val="multilevel"/>
    <w:tmpl w:val="7F181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E5D23EF"/>
    <w:multiLevelType w:val="multilevel"/>
    <w:tmpl w:val="60809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EB318C8"/>
    <w:multiLevelType w:val="multilevel"/>
    <w:tmpl w:val="F2040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F2768D8"/>
    <w:multiLevelType w:val="multilevel"/>
    <w:tmpl w:val="01FE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F781795"/>
    <w:multiLevelType w:val="multilevel"/>
    <w:tmpl w:val="D20ED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0357680"/>
    <w:multiLevelType w:val="multilevel"/>
    <w:tmpl w:val="D74AA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70CC1024"/>
    <w:multiLevelType w:val="multilevel"/>
    <w:tmpl w:val="F5428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1231B3A"/>
    <w:multiLevelType w:val="multilevel"/>
    <w:tmpl w:val="85323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12E519F"/>
    <w:multiLevelType w:val="multilevel"/>
    <w:tmpl w:val="F6EA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72015350"/>
    <w:multiLevelType w:val="multilevel"/>
    <w:tmpl w:val="D392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2CD7BFD"/>
    <w:multiLevelType w:val="multilevel"/>
    <w:tmpl w:val="C58C2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3E60815"/>
    <w:multiLevelType w:val="multilevel"/>
    <w:tmpl w:val="6D421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4647AD7"/>
    <w:multiLevelType w:val="multilevel"/>
    <w:tmpl w:val="DA76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7547712B"/>
    <w:multiLevelType w:val="multilevel"/>
    <w:tmpl w:val="8A3E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72810EC"/>
    <w:multiLevelType w:val="multilevel"/>
    <w:tmpl w:val="E63A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77C52145"/>
    <w:multiLevelType w:val="multilevel"/>
    <w:tmpl w:val="0F687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81A477B"/>
    <w:multiLevelType w:val="multilevel"/>
    <w:tmpl w:val="01F6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8994EFB"/>
    <w:multiLevelType w:val="multilevel"/>
    <w:tmpl w:val="8998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92B2BAC"/>
    <w:multiLevelType w:val="multilevel"/>
    <w:tmpl w:val="58A4F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79B30D6D"/>
    <w:multiLevelType w:val="multilevel"/>
    <w:tmpl w:val="78F4C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9C665ED"/>
    <w:multiLevelType w:val="multilevel"/>
    <w:tmpl w:val="FD428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9D23BD9"/>
    <w:multiLevelType w:val="multilevel"/>
    <w:tmpl w:val="47E0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AE02459"/>
    <w:multiLevelType w:val="multilevel"/>
    <w:tmpl w:val="26366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BAF2E37"/>
    <w:multiLevelType w:val="multilevel"/>
    <w:tmpl w:val="3FCA9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BC574D2"/>
    <w:multiLevelType w:val="multilevel"/>
    <w:tmpl w:val="B540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BE979E7"/>
    <w:multiLevelType w:val="multilevel"/>
    <w:tmpl w:val="B270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C2A1E71"/>
    <w:multiLevelType w:val="multilevel"/>
    <w:tmpl w:val="226CF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C3F42F3"/>
    <w:multiLevelType w:val="multilevel"/>
    <w:tmpl w:val="5D502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D8931D1"/>
    <w:multiLevelType w:val="multilevel"/>
    <w:tmpl w:val="91E8E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E025ADE"/>
    <w:multiLevelType w:val="multilevel"/>
    <w:tmpl w:val="82AC8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E6D7484"/>
    <w:multiLevelType w:val="multilevel"/>
    <w:tmpl w:val="9BB0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F083C38"/>
    <w:multiLevelType w:val="multilevel"/>
    <w:tmpl w:val="BE74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672891">
    <w:abstractNumId w:val="125"/>
  </w:num>
  <w:num w:numId="2" w16cid:durableId="435446163">
    <w:abstractNumId w:val="110"/>
  </w:num>
  <w:num w:numId="3" w16cid:durableId="1647931719">
    <w:abstractNumId w:val="46"/>
  </w:num>
  <w:num w:numId="4" w16cid:durableId="381759962">
    <w:abstractNumId w:val="23"/>
  </w:num>
  <w:num w:numId="5" w16cid:durableId="2143110471">
    <w:abstractNumId w:val="122"/>
  </w:num>
  <w:num w:numId="6" w16cid:durableId="778066363">
    <w:abstractNumId w:val="11"/>
  </w:num>
  <w:num w:numId="7" w16cid:durableId="907422619">
    <w:abstractNumId w:val="73"/>
  </w:num>
  <w:num w:numId="8" w16cid:durableId="852305786">
    <w:abstractNumId w:val="31"/>
  </w:num>
  <w:num w:numId="9" w16cid:durableId="814372331">
    <w:abstractNumId w:val="99"/>
  </w:num>
  <w:num w:numId="10" w16cid:durableId="976760306">
    <w:abstractNumId w:val="144"/>
  </w:num>
  <w:num w:numId="11" w16cid:durableId="1484078394">
    <w:abstractNumId w:val="171"/>
  </w:num>
  <w:num w:numId="12" w16cid:durableId="1587496437">
    <w:abstractNumId w:val="38"/>
  </w:num>
  <w:num w:numId="13" w16cid:durableId="852451488">
    <w:abstractNumId w:val="229"/>
  </w:num>
  <w:num w:numId="14" w16cid:durableId="1902473607">
    <w:abstractNumId w:val="96"/>
  </w:num>
  <w:num w:numId="15" w16cid:durableId="1004742858">
    <w:abstractNumId w:val="53"/>
  </w:num>
  <w:num w:numId="16" w16cid:durableId="978148193">
    <w:abstractNumId w:val="231"/>
  </w:num>
  <w:num w:numId="17" w16cid:durableId="560672563">
    <w:abstractNumId w:val="180"/>
  </w:num>
  <w:num w:numId="18" w16cid:durableId="1302619285">
    <w:abstractNumId w:val="208"/>
  </w:num>
  <w:num w:numId="19" w16cid:durableId="1800218897">
    <w:abstractNumId w:val="228"/>
  </w:num>
  <w:num w:numId="20" w16cid:durableId="1997873026">
    <w:abstractNumId w:val="74"/>
  </w:num>
  <w:num w:numId="21" w16cid:durableId="1282804919">
    <w:abstractNumId w:val="220"/>
  </w:num>
  <w:num w:numId="22" w16cid:durableId="1009021420">
    <w:abstractNumId w:val="210"/>
  </w:num>
  <w:num w:numId="23" w16cid:durableId="1157455794">
    <w:abstractNumId w:val="89"/>
  </w:num>
  <w:num w:numId="24" w16cid:durableId="921986109">
    <w:abstractNumId w:val="202"/>
  </w:num>
  <w:num w:numId="25" w16cid:durableId="302082523">
    <w:abstractNumId w:val="148"/>
  </w:num>
  <w:num w:numId="26" w16cid:durableId="342055061">
    <w:abstractNumId w:val="126"/>
  </w:num>
  <w:num w:numId="27" w16cid:durableId="1880120846">
    <w:abstractNumId w:val="54"/>
  </w:num>
  <w:num w:numId="28" w16cid:durableId="1616476728">
    <w:abstractNumId w:val="45"/>
  </w:num>
  <w:num w:numId="29" w16cid:durableId="409352237">
    <w:abstractNumId w:val="238"/>
  </w:num>
  <w:num w:numId="30" w16cid:durableId="556165182">
    <w:abstractNumId w:val="164"/>
  </w:num>
  <w:num w:numId="31" w16cid:durableId="819886890">
    <w:abstractNumId w:val="163"/>
  </w:num>
  <w:num w:numId="32" w16cid:durableId="272133933">
    <w:abstractNumId w:val="168"/>
  </w:num>
  <w:num w:numId="33" w16cid:durableId="923686642">
    <w:abstractNumId w:val="192"/>
  </w:num>
  <w:num w:numId="34" w16cid:durableId="1681395910">
    <w:abstractNumId w:val="141"/>
  </w:num>
  <w:num w:numId="35" w16cid:durableId="610281548">
    <w:abstractNumId w:val="62"/>
  </w:num>
  <w:num w:numId="36" w16cid:durableId="2056465555">
    <w:abstractNumId w:val="39"/>
  </w:num>
  <w:num w:numId="37" w16cid:durableId="1558202134">
    <w:abstractNumId w:val="142"/>
  </w:num>
  <w:num w:numId="38" w16cid:durableId="284849481">
    <w:abstractNumId w:val="133"/>
  </w:num>
  <w:num w:numId="39" w16cid:durableId="152651042">
    <w:abstractNumId w:val="152"/>
  </w:num>
  <w:num w:numId="40" w16cid:durableId="382993685">
    <w:abstractNumId w:val="216"/>
  </w:num>
  <w:num w:numId="41" w16cid:durableId="2076780384">
    <w:abstractNumId w:val="97"/>
  </w:num>
  <w:num w:numId="42" w16cid:durableId="246308180">
    <w:abstractNumId w:val="109"/>
  </w:num>
  <w:num w:numId="43" w16cid:durableId="1916434539">
    <w:abstractNumId w:val="114"/>
  </w:num>
  <w:num w:numId="44" w16cid:durableId="1673951915">
    <w:abstractNumId w:val="186"/>
  </w:num>
  <w:num w:numId="45" w16cid:durableId="1644119906">
    <w:abstractNumId w:val="160"/>
  </w:num>
  <w:num w:numId="46" w16cid:durableId="1437367801">
    <w:abstractNumId w:val="84"/>
  </w:num>
  <w:num w:numId="47" w16cid:durableId="1915552075">
    <w:abstractNumId w:val="40"/>
  </w:num>
  <w:num w:numId="48" w16cid:durableId="411506054">
    <w:abstractNumId w:val="138"/>
  </w:num>
  <w:num w:numId="49" w16cid:durableId="1633557292">
    <w:abstractNumId w:val="183"/>
  </w:num>
  <w:num w:numId="50" w16cid:durableId="997612283">
    <w:abstractNumId w:val="47"/>
  </w:num>
  <w:num w:numId="51" w16cid:durableId="678433549">
    <w:abstractNumId w:val="77"/>
  </w:num>
  <w:num w:numId="52" w16cid:durableId="810556640">
    <w:abstractNumId w:val="32"/>
  </w:num>
  <w:num w:numId="53" w16cid:durableId="1892306286">
    <w:abstractNumId w:val="239"/>
  </w:num>
  <w:num w:numId="54" w16cid:durableId="296109442">
    <w:abstractNumId w:val="135"/>
  </w:num>
  <w:num w:numId="55" w16cid:durableId="733817413">
    <w:abstractNumId w:val="121"/>
  </w:num>
  <w:num w:numId="56" w16cid:durableId="444346343">
    <w:abstractNumId w:val="151"/>
  </w:num>
  <w:num w:numId="57" w16cid:durableId="469179327">
    <w:abstractNumId w:val="177"/>
  </w:num>
  <w:num w:numId="58" w16cid:durableId="1405906379">
    <w:abstractNumId w:val="102"/>
  </w:num>
  <w:num w:numId="59" w16cid:durableId="1941794757">
    <w:abstractNumId w:val="189"/>
  </w:num>
  <w:num w:numId="60" w16cid:durableId="49809552">
    <w:abstractNumId w:val="50"/>
  </w:num>
  <w:num w:numId="61" w16cid:durableId="1375958828">
    <w:abstractNumId w:val="108"/>
  </w:num>
  <w:num w:numId="62" w16cid:durableId="1981958810">
    <w:abstractNumId w:val="90"/>
  </w:num>
  <w:num w:numId="63" w16cid:durableId="646978019">
    <w:abstractNumId w:val="113"/>
  </w:num>
  <w:num w:numId="64" w16cid:durableId="2069763164">
    <w:abstractNumId w:val="127"/>
  </w:num>
  <w:num w:numId="65" w16cid:durableId="2017491922">
    <w:abstractNumId w:val="156"/>
  </w:num>
  <w:num w:numId="66" w16cid:durableId="1773283224">
    <w:abstractNumId w:val="166"/>
  </w:num>
  <w:num w:numId="67" w16cid:durableId="1928537783">
    <w:abstractNumId w:val="105"/>
  </w:num>
  <w:num w:numId="68" w16cid:durableId="1882090477">
    <w:abstractNumId w:val="230"/>
  </w:num>
  <w:num w:numId="69" w16cid:durableId="2114280597">
    <w:abstractNumId w:val="115"/>
  </w:num>
  <w:num w:numId="70" w16cid:durableId="1497964562">
    <w:abstractNumId w:val="232"/>
  </w:num>
  <w:num w:numId="71" w16cid:durableId="352656053">
    <w:abstractNumId w:val="237"/>
  </w:num>
  <w:num w:numId="72" w16cid:durableId="83039101">
    <w:abstractNumId w:val="130"/>
  </w:num>
  <w:num w:numId="73" w16cid:durableId="620652669">
    <w:abstractNumId w:val="175"/>
  </w:num>
  <w:num w:numId="74" w16cid:durableId="1769933200">
    <w:abstractNumId w:val="140"/>
  </w:num>
  <w:num w:numId="75" w16cid:durableId="1512914643">
    <w:abstractNumId w:val="28"/>
  </w:num>
  <w:num w:numId="76" w16cid:durableId="89812153">
    <w:abstractNumId w:val="191"/>
  </w:num>
  <w:num w:numId="77" w16cid:durableId="780149949">
    <w:abstractNumId w:val="128"/>
  </w:num>
  <w:num w:numId="78" w16cid:durableId="81486699">
    <w:abstractNumId w:val="43"/>
  </w:num>
  <w:num w:numId="79" w16cid:durableId="459570768">
    <w:abstractNumId w:val="158"/>
  </w:num>
  <w:num w:numId="80" w16cid:durableId="672873859">
    <w:abstractNumId w:val="37"/>
  </w:num>
  <w:num w:numId="81" w16cid:durableId="1760130681">
    <w:abstractNumId w:val="12"/>
  </w:num>
  <w:num w:numId="82" w16cid:durableId="642778836">
    <w:abstractNumId w:val="190"/>
  </w:num>
  <w:num w:numId="83" w16cid:durableId="1875843803">
    <w:abstractNumId w:val="78"/>
  </w:num>
  <w:num w:numId="84" w16cid:durableId="371655256">
    <w:abstractNumId w:val="225"/>
  </w:num>
  <w:num w:numId="85" w16cid:durableId="1107852221">
    <w:abstractNumId w:val="59"/>
  </w:num>
  <w:num w:numId="86" w16cid:durableId="933514122">
    <w:abstractNumId w:val="162"/>
  </w:num>
  <w:num w:numId="87" w16cid:durableId="1573858048">
    <w:abstractNumId w:val="106"/>
  </w:num>
  <w:num w:numId="88" w16cid:durableId="2005084072">
    <w:abstractNumId w:val="170"/>
  </w:num>
  <w:num w:numId="89" w16cid:durableId="1061177290">
    <w:abstractNumId w:val="30"/>
  </w:num>
  <w:num w:numId="90" w16cid:durableId="674650376">
    <w:abstractNumId w:val="137"/>
  </w:num>
  <w:num w:numId="91" w16cid:durableId="3023644">
    <w:abstractNumId w:val="176"/>
  </w:num>
  <w:num w:numId="92" w16cid:durableId="764961543">
    <w:abstractNumId w:val="95"/>
  </w:num>
  <w:num w:numId="93" w16cid:durableId="1698310034">
    <w:abstractNumId w:val="172"/>
  </w:num>
  <w:num w:numId="94" w16cid:durableId="1571846051">
    <w:abstractNumId w:val="103"/>
  </w:num>
  <w:num w:numId="95" w16cid:durableId="1750732200">
    <w:abstractNumId w:val="10"/>
  </w:num>
  <w:num w:numId="96" w16cid:durableId="1400445305">
    <w:abstractNumId w:val="29"/>
  </w:num>
  <w:num w:numId="97" w16cid:durableId="1108546240">
    <w:abstractNumId w:val="211"/>
  </w:num>
  <w:num w:numId="98" w16cid:durableId="1002319424">
    <w:abstractNumId w:val="16"/>
  </w:num>
  <w:num w:numId="99" w16cid:durableId="630719335">
    <w:abstractNumId w:val="234"/>
  </w:num>
  <w:num w:numId="100" w16cid:durableId="2138329639">
    <w:abstractNumId w:val="119"/>
  </w:num>
  <w:num w:numId="101" w16cid:durableId="1173912134">
    <w:abstractNumId w:val="217"/>
  </w:num>
  <w:num w:numId="102" w16cid:durableId="748842281">
    <w:abstractNumId w:val="33"/>
  </w:num>
  <w:num w:numId="103" w16cid:durableId="146288819">
    <w:abstractNumId w:val="26"/>
  </w:num>
  <w:num w:numId="104" w16cid:durableId="2071536044">
    <w:abstractNumId w:val="214"/>
  </w:num>
  <w:num w:numId="105" w16cid:durableId="1546866830">
    <w:abstractNumId w:val="25"/>
  </w:num>
  <w:num w:numId="106" w16cid:durableId="999430258">
    <w:abstractNumId w:val="52"/>
  </w:num>
  <w:num w:numId="107" w16cid:durableId="1118453355">
    <w:abstractNumId w:val="18"/>
  </w:num>
  <w:num w:numId="108" w16cid:durableId="1020202941">
    <w:abstractNumId w:val="188"/>
  </w:num>
  <w:num w:numId="109" w16cid:durableId="2053192322">
    <w:abstractNumId w:val="227"/>
  </w:num>
  <w:num w:numId="110" w16cid:durableId="1067800919">
    <w:abstractNumId w:val="167"/>
  </w:num>
  <w:num w:numId="111" w16cid:durableId="1076364363">
    <w:abstractNumId w:val="58"/>
  </w:num>
  <w:num w:numId="112" w16cid:durableId="1461613709">
    <w:abstractNumId w:val="146"/>
  </w:num>
  <w:num w:numId="113" w16cid:durableId="1953054821">
    <w:abstractNumId w:val="9"/>
  </w:num>
  <w:num w:numId="114" w16cid:durableId="1686244841">
    <w:abstractNumId w:val="76"/>
  </w:num>
  <w:num w:numId="115" w16cid:durableId="1767723218">
    <w:abstractNumId w:val="147"/>
  </w:num>
  <w:num w:numId="116" w16cid:durableId="10494020">
    <w:abstractNumId w:val="157"/>
  </w:num>
  <w:num w:numId="117" w16cid:durableId="1011107628">
    <w:abstractNumId w:val="20"/>
  </w:num>
  <w:num w:numId="118" w16cid:durableId="746718">
    <w:abstractNumId w:val="55"/>
  </w:num>
  <w:num w:numId="119" w16cid:durableId="286817389">
    <w:abstractNumId w:val="209"/>
  </w:num>
  <w:num w:numId="120" w16cid:durableId="491139714">
    <w:abstractNumId w:val="92"/>
  </w:num>
  <w:num w:numId="121" w16cid:durableId="1906450694">
    <w:abstractNumId w:val="221"/>
  </w:num>
  <w:num w:numId="122" w16cid:durableId="504901581">
    <w:abstractNumId w:val="24"/>
  </w:num>
  <w:num w:numId="123" w16cid:durableId="2069839668">
    <w:abstractNumId w:val="235"/>
  </w:num>
  <w:num w:numId="124" w16cid:durableId="601449095">
    <w:abstractNumId w:val="213"/>
  </w:num>
  <w:num w:numId="125" w16cid:durableId="292488824">
    <w:abstractNumId w:val="75"/>
  </w:num>
  <w:num w:numId="126" w16cid:durableId="1166164079">
    <w:abstractNumId w:val="187"/>
  </w:num>
  <w:num w:numId="127" w16cid:durableId="1328629744">
    <w:abstractNumId w:val="104"/>
  </w:num>
  <w:num w:numId="128" w16cid:durableId="559899021">
    <w:abstractNumId w:val="21"/>
  </w:num>
  <w:num w:numId="129" w16cid:durableId="1577739094">
    <w:abstractNumId w:val="98"/>
  </w:num>
  <w:num w:numId="130" w16cid:durableId="1187985130">
    <w:abstractNumId w:val="93"/>
  </w:num>
  <w:num w:numId="131" w16cid:durableId="728960410">
    <w:abstractNumId w:val="179"/>
  </w:num>
  <w:num w:numId="132" w16cid:durableId="1149321119">
    <w:abstractNumId w:val="226"/>
  </w:num>
  <w:num w:numId="133" w16cid:durableId="279649936">
    <w:abstractNumId w:val="203"/>
  </w:num>
  <w:num w:numId="134" w16cid:durableId="888568282">
    <w:abstractNumId w:val="118"/>
  </w:num>
  <w:num w:numId="135" w16cid:durableId="757868505">
    <w:abstractNumId w:val="212"/>
  </w:num>
  <w:num w:numId="136" w16cid:durableId="955675886">
    <w:abstractNumId w:val="198"/>
  </w:num>
  <w:num w:numId="137" w16cid:durableId="993487472">
    <w:abstractNumId w:val="70"/>
  </w:num>
  <w:num w:numId="138" w16cid:durableId="815951561">
    <w:abstractNumId w:val="22"/>
  </w:num>
  <w:num w:numId="139" w16cid:durableId="631861653">
    <w:abstractNumId w:val="159"/>
  </w:num>
  <w:num w:numId="140" w16cid:durableId="444349126">
    <w:abstractNumId w:val="65"/>
  </w:num>
  <w:num w:numId="141" w16cid:durableId="1142230853">
    <w:abstractNumId w:val="0"/>
  </w:num>
  <w:num w:numId="142" w16cid:durableId="298536001">
    <w:abstractNumId w:val="207"/>
  </w:num>
  <w:num w:numId="143" w16cid:durableId="1057360440">
    <w:abstractNumId w:val="88"/>
  </w:num>
  <w:num w:numId="144" w16cid:durableId="131218771">
    <w:abstractNumId w:val="85"/>
  </w:num>
  <w:num w:numId="145" w16cid:durableId="1840806209">
    <w:abstractNumId w:val="181"/>
  </w:num>
  <w:num w:numId="146" w16cid:durableId="90977588">
    <w:abstractNumId w:val="41"/>
  </w:num>
  <w:num w:numId="147" w16cid:durableId="785851398">
    <w:abstractNumId w:val="174"/>
  </w:num>
  <w:num w:numId="148" w16cid:durableId="858004286">
    <w:abstractNumId w:val="67"/>
  </w:num>
  <w:num w:numId="149" w16cid:durableId="1224833278">
    <w:abstractNumId w:val="169"/>
  </w:num>
  <w:num w:numId="150" w16cid:durableId="1171875856">
    <w:abstractNumId w:val="224"/>
  </w:num>
  <w:num w:numId="151" w16cid:durableId="246158058">
    <w:abstractNumId w:val="204"/>
  </w:num>
  <w:num w:numId="152" w16cid:durableId="946230942">
    <w:abstractNumId w:val="173"/>
  </w:num>
  <w:num w:numId="153" w16cid:durableId="1861237169">
    <w:abstractNumId w:val="86"/>
  </w:num>
  <w:num w:numId="154" w16cid:durableId="711733035">
    <w:abstractNumId w:val="3"/>
  </w:num>
  <w:num w:numId="155" w16cid:durableId="75640171">
    <w:abstractNumId w:val="150"/>
  </w:num>
  <w:num w:numId="156" w16cid:durableId="1831943226">
    <w:abstractNumId w:val="44"/>
  </w:num>
  <w:num w:numId="157" w16cid:durableId="1743137595">
    <w:abstractNumId w:val="124"/>
  </w:num>
  <w:num w:numId="158" w16cid:durableId="799805023">
    <w:abstractNumId w:val="79"/>
  </w:num>
  <w:num w:numId="159" w16cid:durableId="528951427">
    <w:abstractNumId w:val="223"/>
  </w:num>
  <w:num w:numId="160" w16cid:durableId="672611524">
    <w:abstractNumId w:val="195"/>
  </w:num>
  <w:num w:numId="161" w16cid:durableId="988826246">
    <w:abstractNumId w:val="178"/>
  </w:num>
  <w:num w:numId="162" w16cid:durableId="128981023">
    <w:abstractNumId w:val="81"/>
  </w:num>
  <w:num w:numId="163" w16cid:durableId="1293748114">
    <w:abstractNumId w:val="6"/>
  </w:num>
  <w:num w:numId="164" w16cid:durableId="312607197">
    <w:abstractNumId w:val="56"/>
  </w:num>
  <w:num w:numId="165" w16cid:durableId="1131902197">
    <w:abstractNumId w:val="83"/>
  </w:num>
  <w:num w:numId="166" w16cid:durableId="1122187156">
    <w:abstractNumId w:val="63"/>
  </w:num>
  <w:num w:numId="167" w16cid:durableId="1871334223">
    <w:abstractNumId w:val="215"/>
  </w:num>
  <w:num w:numId="168" w16cid:durableId="385111470">
    <w:abstractNumId w:val="205"/>
  </w:num>
  <w:num w:numId="169" w16cid:durableId="1641374548">
    <w:abstractNumId w:val="145"/>
  </w:num>
  <w:num w:numId="170" w16cid:durableId="1312948708">
    <w:abstractNumId w:val="134"/>
  </w:num>
  <w:num w:numId="171" w16cid:durableId="681903591">
    <w:abstractNumId w:val="116"/>
  </w:num>
  <w:num w:numId="172" w16cid:durableId="1495417521">
    <w:abstractNumId w:val="69"/>
  </w:num>
  <w:num w:numId="173" w16cid:durableId="308705414">
    <w:abstractNumId w:val="112"/>
  </w:num>
  <w:num w:numId="174" w16cid:durableId="1374188520">
    <w:abstractNumId w:val="2"/>
  </w:num>
  <w:num w:numId="175" w16cid:durableId="1956017424">
    <w:abstractNumId w:val="161"/>
  </w:num>
  <w:num w:numId="176" w16cid:durableId="764230471">
    <w:abstractNumId w:val="82"/>
  </w:num>
  <w:num w:numId="177" w16cid:durableId="2025595424">
    <w:abstractNumId w:val="193"/>
  </w:num>
  <w:num w:numId="178" w16cid:durableId="1603492379">
    <w:abstractNumId w:val="194"/>
  </w:num>
  <w:num w:numId="179" w16cid:durableId="1749570386">
    <w:abstractNumId w:val="51"/>
  </w:num>
  <w:num w:numId="180" w16cid:durableId="1805731183">
    <w:abstractNumId w:val="139"/>
  </w:num>
  <w:num w:numId="181" w16cid:durableId="1663965517">
    <w:abstractNumId w:val="13"/>
  </w:num>
  <w:num w:numId="182" w16cid:durableId="181212988">
    <w:abstractNumId w:val="132"/>
  </w:num>
  <w:num w:numId="183" w16cid:durableId="953168395">
    <w:abstractNumId w:val="17"/>
  </w:num>
  <w:num w:numId="184" w16cid:durableId="155540092">
    <w:abstractNumId w:val="19"/>
  </w:num>
  <w:num w:numId="185" w16cid:durableId="625543632">
    <w:abstractNumId w:val="42"/>
  </w:num>
  <w:num w:numId="186" w16cid:durableId="2092004160">
    <w:abstractNumId w:val="60"/>
  </w:num>
  <w:num w:numId="187" w16cid:durableId="1944875730">
    <w:abstractNumId w:val="94"/>
  </w:num>
  <w:num w:numId="188" w16cid:durableId="135025280">
    <w:abstractNumId w:val="111"/>
  </w:num>
  <w:num w:numId="189" w16cid:durableId="92170836">
    <w:abstractNumId w:val="129"/>
  </w:num>
  <w:num w:numId="190" w16cid:durableId="140078931">
    <w:abstractNumId w:val="165"/>
  </w:num>
  <w:num w:numId="191" w16cid:durableId="2036685122">
    <w:abstractNumId w:val="27"/>
  </w:num>
  <w:num w:numId="192" w16cid:durableId="559630378">
    <w:abstractNumId w:val="5"/>
  </w:num>
  <w:num w:numId="193" w16cid:durableId="1977759366">
    <w:abstractNumId w:val="66"/>
  </w:num>
  <w:num w:numId="194" w16cid:durableId="2146043642">
    <w:abstractNumId w:val="197"/>
  </w:num>
  <w:num w:numId="195" w16cid:durableId="2024167076">
    <w:abstractNumId w:val="154"/>
  </w:num>
  <w:num w:numId="196" w16cid:durableId="1794013223">
    <w:abstractNumId w:val="49"/>
  </w:num>
  <w:num w:numId="197" w16cid:durableId="1567764982">
    <w:abstractNumId w:val="101"/>
  </w:num>
  <w:num w:numId="198" w16cid:durableId="1325936094">
    <w:abstractNumId w:val="182"/>
  </w:num>
  <w:num w:numId="199" w16cid:durableId="1070035856">
    <w:abstractNumId w:val="153"/>
  </w:num>
  <w:num w:numId="200" w16cid:durableId="268394085">
    <w:abstractNumId w:val="57"/>
  </w:num>
  <w:num w:numId="201" w16cid:durableId="2004820642">
    <w:abstractNumId w:val="61"/>
  </w:num>
  <w:num w:numId="202" w16cid:durableId="39021246">
    <w:abstractNumId w:val="155"/>
  </w:num>
  <w:num w:numId="203" w16cid:durableId="1575893274">
    <w:abstractNumId w:val="120"/>
  </w:num>
  <w:num w:numId="204" w16cid:durableId="959385678">
    <w:abstractNumId w:val="136"/>
  </w:num>
  <w:num w:numId="205" w16cid:durableId="56513049">
    <w:abstractNumId w:val="71"/>
  </w:num>
  <w:num w:numId="206" w16cid:durableId="339819975">
    <w:abstractNumId w:val="123"/>
  </w:num>
  <w:num w:numId="207" w16cid:durableId="1681006382">
    <w:abstractNumId w:val="131"/>
  </w:num>
  <w:num w:numId="208" w16cid:durableId="956254936">
    <w:abstractNumId w:val="196"/>
  </w:num>
  <w:num w:numId="209" w16cid:durableId="1404255375">
    <w:abstractNumId w:val="15"/>
  </w:num>
  <w:num w:numId="210" w16cid:durableId="761295512">
    <w:abstractNumId w:val="240"/>
  </w:num>
  <w:num w:numId="211" w16cid:durableId="873465481">
    <w:abstractNumId w:val="7"/>
  </w:num>
  <w:num w:numId="212" w16cid:durableId="1928414709">
    <w:abstractNumId w:val="218"/>
  </w:num>
  <w:num w:numId="213" w16cid:durableId="1585646017">
    <w:abstractNumId w:val="236"/>
  </w:num>
  <w:num w:numId="214" w16cid:durableId="685601348">
    <w:abstractNumId w:val="199"/>
  </w:num>
  <w:num w:numId="215" w16cid:durableId="180630074">
    <w:abstractNumId w:val="206"/>
  </w:num>
  <w:num w:numId="216" w16cid:durableId="1614168521">
    <w:abstractNumId w:val="35"/>
  </w:num>
  <w:num w:numId="217" w16cid:durableId="1563327819">
    <w:abstractNumId w:val="4"/>
  </w:num>
  <w:num w:numId="218" w16cid:durableId="1849128258">
    <w:abstractNumId w:val="8"/>
  </w:num>
  <w:num w:numId="219" w16cid:durableId="1770083196">
    <w:abstractNumId w:val="80"/>
  </w:num>
  <w:num w:numId="220" w16cid:durableId="1100877131">
    <w:abstractNumId w:val="233"/>
  </w:num>
  <w:num w:numId="221" w16cid:durableId="1687947603">
    <w:abstractNumId w:val="64"/>
  </w:num>
  <w:num w:numId="222" w16cid:durableId="1127436289">
    <w:abstractNumId w:val="185"/>
  </w:num>
  <w:num w:numId="223" w16cid:durableId="291981347">
    <w:abstractNumId w:val="219"/>
  </w:num>
  <w:num w:numId="224" w16cid:durableId="867793735">
    <w:abstractNumId w:val="117"/>
  </w:num>
  <w:num w:numId="225" w16cid:durableId="1737319191">
    <w:abstractNumId w:val="107"/>
  </w:num>
  <w:num w:numId="226" w16cid:durableId="1342465882">
    <w:abstractNumId w:val="87"/>
  </w:num>
  <w:num w:numId="227" w16cid:durableId="1383825208">
    <w:abstractNumId w:val="68"/>
  </w:num>
  <w:num w:numId="228" w16cid:durableId="1058013227">
    <w:abstractNumId w:val="201"/>
  </w:num>
  <w:num w:numId="229" w16cid:durableId="950549322">
    <w:abstractNumId w:val="34"/>
  </w:num>
  <w:num w:numId="230" w16cid:durableId="914247996">
    <w:abstractNumId w:val="149"/>
  </w:num>
  <w:num w:numId="231" w16cid:durableId="142356563">
    <w:abstractNumId w:val="91"/>
  </w:num>
  <w:num w:numId="232" w16cid:durableId="929893132">
    <w:abstractNumId w:val="72"/>
  </w:num>
  <w:num w:numId="233" w16cid:durableId="1732651500">
    <w:abstractNumId w:val="14"/>
  </w:num>
  <w:num w:numId="234" w16cid:durableId="314842334">
    <w:abstractNumId w:val="222"/>
  </w:num>
  <w:num w:numId="235" w16cid:durableId="1366054142">
    <w:abstractNumId w:val="100"/>
  </w:num>
  <w:num w:numId="236" w16cid:durableId="2029482087">
    <w:abstractNumId w:val="143"/>
  </w:num>
  <w:num w:numId="237" w16cid:durableId="1038818519">
    <w:abstractNumId w:val="1"/>
  </w:num>
  <w:num w:numId="238" w16cid:durableId="1934166251">
    <w:abstractNumId w:val="48"/>
  </w:num>
  <w:num w:numId="239" w16cid:durableId="895970341">
    <w:abstractNumId w:val="184"/>
  </w:num>
  <w:num w:numId="240" w16cid:durableId="861363955">
    <w:abstractNumId w:val="36"/>
  </w:num>
  <w:num w:numId="241" w16cid:durableId="1671979481">
    <w:abstractNumId w:val="20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5CB"/>
    <w:rsid w:val="0001466B"/>
    <w:rsid w:val="00150D52"/>
    <w:rsid w:val="001745CB"/>
    <w:rsid w:val="001D1383"/>
    <w:rsid w:val="001F681A"/>
    <w:rsid w:val="003D3E56"/>
    <w:rsid w:val="003F1257"/>
    <w:rsid w:val="00407C76"/>
    <w:rsid w:val="005604FE"/>
    <w:rsid w:val="005E007B"/>
    <w:rsid w:val="005E5C7F"/>
    <w:rsid w:val="0067468D"/>
    <w:rsid w:val="0076421F"/>
    <w:rsid w:val="00837576"/>
    <w:rsid w:val="0084513B"/>
    <w:rsid w:val="009436A4"/>
    <w:rsid w:val="009766D3"/>
    <w:rsid w:val="009C5DA3"/>
    <w:rsid w:val="009E2B1B"/>
    <w:rsid w:val="00A564AB"/>
    <w:rsid w:val="00A758D0"/>
    <w:rsid w:val="00AA798D"/>
    <w:rsid w:val="00B46E5C"/>
    <w:rsid w:val="00CF5DD7"/>
    <w:rsid w:val="00D328D9"/>
    <w:rsid w:val="00D759F8"/>
    <w:rsid w:val="00E64B84"/>
    <w:rsid w:val="00E86808"/>
    <w:rsid w:val="00ED1020"/>
    <w:rsid w:val="00EE4961"/>
    <w:rsid w:val="00F66C34"/>
    <w:rsid w:val="00FF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4FE58"/>
  <w15:docId w15:val="{538239A6-5674-404D-AF88-3A8ED5B0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Char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link w:val="4Char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8">
    <w:name w:val="header"/>
    <w:basedOn w:val="a"/>
    <w:link w:val="Char0"/>
    <w:uiPriority w:val="99"/>
    <w:unhideWhenUsed/>
    <w:rsid w:val="00AA79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AA798D"/>
  </w:style>
  <w:style w:type="paragraph" w:styleId="a9">
    <w:name w:val="footer"/>
    <w:basedOn w:val="a"/>
    <w:link w:val="Char1"/>
    <w:uiPriority w:val="99"/>
    <w:unhideWhenUsed/>
    <w:rsid w:val="00AA798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AA798D"/>
  </w:style>
  <w:style w:type="numbering" w:customStyle="1" w:styleId="11">
    <w:name w:val="목록 없음1"/>
    <w:next w:val="a2"/>
    <w:uiPriority w:val="99"/>
    <w:semiHidden/>
    <w:unhideWhenUsed/>
    <w:rsid w:val="0084513B"/>
  </w:style>
  <w:style w:type="character" w:customStyle="1" w:styleId="1Char">
    <w:name w:val="제목 1 Char"/>
    <w:basedOn w:val="a0"/>
    <w:link w:val="1"/>
    <w:uiPriority w:val="9"/>
    <w:rsid w:val="0084513B"/>
    <w:rPr>
      <w:color w:val="2E74B5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4513B"/>
    <w:rPr>
      <w:color w:val="2E74B5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84513B"/>
    <w:rPr>
      <w:color w:val="1F4D78"/>
    </w:rPr>
  </w:style>
  <w:style w:type="character" w:customStyle="1" w:styleId="4Char">
    <w:name w:val="제목 4 Char"/>
    <w:basedOn w:val="a0"/>
    <w:link w:val="4"/>
    <w:uiPriority w:val="9"/>
    <w:rsid w:val="0084513B"/>
    <w:rPr>
      <w:i/>
      <w:iCs/>
      <w:color w:val="2E74B5"/>
    </w:rPr>
  </w:style>
  <w:style w:type="paragraph" w:customStyle="1" w:styleId="msonormal0">
    <w:name w:val="msonormal"/>
    <w:basedOn w:val="a"/>
    <w:rsid w:val="0084513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</w:rPr>
  </w:style>
  <w:style w:type="paragraph" w:styleId="aa">
    <w:name w:val="Normal (Web)"/>
    <w:basedOn w:val="a"/>
    <w:uiPriority w:val="99"/>
    <w:semiHidden/>
    <w:unhideWhenUsed/>
    <w:rsid w:val="0084513B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</w:rPr>
  </w:style>
  <w:style w:type="character" w:styleId="ab">
    <w:name w:val="Strong"/>
    <w:basedOn w:val="a0"/>
    <w:uiPriority w:val="22"/>
    <w:qFormat/>
    <w:rsid w:val="0084513B"/>
    <w:rPr>
      <w:b/>
      <w:bCs/>
    </w:rPr>
  </w:style>
  <w:style w:type="character" w:styleId="HTML">
    <w:name w:val="HTML Code"/>
    <w:basedOn w:val="a0"/>
    <w:uiPriority w:val="99"/>
    <w:semiHidden/>
    <w:unhideWhenUsed/>
    <w:rsid w:val="0084513B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33</Pages>
  <Words>4724</Words>
  <Characters>26930</Characters>
  <Application>Microsoft Office Word</Application>
  <DocSecurity>0</DocSecurity>
  <Lines>224</Lines>
  <Paragraphs>63</Paragraphs>
  <ScaleCrop>false</ScaleCrop>
  <Company/>
  <LinksUpToDate>false</LinksUpToDate>
  <CharactersWithSpaces>31591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남경모</cp:lastModifiedBy>
  <cp:revision>14</cp:revision>
  <dcterms:created xsi:type="dcterms:W3CDTF">2026-04-08T02:17:00Z</dcterms:created>
  <dcterms:modified xsi:type="dcterms:W3CDTF">2026-04-28T01:02:00Z</dcterms:modified>
</cp:coreProperties>
</file>