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1F1F" w:rsidRDefault="00ED1F1F" w:rsidP="00ED1F1F">
      <w:r>
        <w:t>Registered &amp; Corporate Office</w:t>
      </w:r>
    </w:p>
    <w:p w:rsidR="00ED1F1F" w:rsidRDefault="00ED1F1F" w:rsidP="00ED1F1F"/>
    <w:p w:rsidR="00ED1F1F" w:rsidRDefault="00ED1F1F" w:rsidP="00ED1F1F">
      <w:r>
        <w:t>Electronic Governance Infrastructure Executive Agency</w:t>
      </w:r>
    </w:p>
    <w:p w:rsidR="00ED1F1F" w:rsidRDefault="00ED1F1F" w:rsidP="00ED1F1F"/>
    <w:p w:rsidR="00ED1F1F" w:rsidRDefault="00ED1F1F" w:rsidP="00ED1F1F">
      <w:r>
        <w:t xml:space="preserve">Bulgaria, </w:t>
      </w:r>
      <w:proofErr w:type="gramStart"/>
      <w:r>
        <w:t>Sofia ,</w:t>
      </w:r>
      <w:proofErr w:type="gramEnd"/>
      <w:r>
        <w:t xml:space="preserve"> </w:t>
      </w:r>
      <w:proofErr w:type="spellStart"/>
      <w:r>
        <w:t>Gurko</w:t>
      </w:r>
      <w:proofErr w:type="spellEnd"/>
      <w:r>
        <w:t xml:space="preserve"> str. 6</w:t>
      </w:r>
    </w:p>
    <w:p w:rsidR="00ED1F1F" w:rsidRDefault="00ED1F1F" w:rsidP="00ED1F1F">
      <w:r>
        <w:t>ZIP 1000</w:t>
      </w:r>
    </w:p>
    <w:p w:rsidR="00ED1F1F" w:rsidRDefault="00ED1F1F" w:rsidP="00ED1F1F"/>
    <w:p w:rsidR="00ED1F1F" w:rsidRDefault="00ED1F1F" w:rsidP="00ED1F1F">
      <w:r>
        <w:t>About us</w:t>
      </w:r>
    </w:p>
    <w:p w:rsidR="00ED1F1F" w:rsidRDefault="00ED1F1F" w:rsidP="00ED1F1F">
      <w:r>
        <w:t>This privacy policy applies to the website operated by Electronic Governance Infrastructure Executive Agency (IA IEU) and to the processing of personal and confidential information by IA IEU as contemplated in this privacy policy. Any reference to “you” or “your” means you, the user. IA IEU respects your privacy and is committed to protecting the personal and confidential information you share with us. This statement describes how IA IEU collects and uses your personal and confidential information that we may collect about you through the Site. The Site is hosted on servers in Bulgaria. We may as a result of your interaction with our Site hold and process personal and confidential information obtained about you. The types of your personal and confidential information we collect</w:t>
      </w:r>
      <w:r w:rsidR="00283AB4">
        <w:t xml:space="preserve"> may include your name, phone no. and</w:t>
      </w:r>
      <w:r>
        <w:t xml:space="preserve"> em</w:t>
      </w:r>
      <w:r w:rsidR="00283AB4">
        <w:t>ail address</w:t>
      </w:r>
      <w:r>
        <w:t>.</w:t>
      </w:r>
    </w:p>
    <w:p w:rsidR="00ED1F1F" w:rsidRDefault="00ED1F1F" w:rsidP="00ED1F1F"/>
    <w:p w:rsidR="00ED1F1F" w:rsidRDefault="00ED1F1F" w:rsidP="00ED1F1F">
      <w:r>
        <w:t xml:space="preserve">About </w:t>
      </w:r>
      <w:proofErr w:type="spellStart"/>
      <w:r w:rsidR="00685B54">
        <w:t>TaskManager</w:t>
      </w:r>
      <w:proofErr w:type="spellEnd"/>
      <w:r>
        <w:t xml:space="preserve"> Application</w:t>
      </w:r>
    </w:p>
    <w:p w:rsidR="00ED1F1F" w:rsidRDefault="00685B54" w:rsidP="00ED1F1F">
      <w:proofErr w:type="spellStart"/>
      <w:r>
        <w:t>TaskManager</w:t>
      </w:r>
      <w:proofErr w:type="spellEnd"/>
      <w:r w:rsidR="00ED1F1F">
        <w:t xml:space="preserve"> is the official mobile application </w:t>
      </w:r>
      <w:r w:rsidR="00F509A0">
        <w:t xml:space="preserve">IA IEU </w:t>
      </w:r>
      <w:r w:rsidR="00ED1F1F">
        <w:t xml:space="preserve">on Android Platform. It is specifically designed for </w:t>
      </w:r>
      <w:r w:rsidR="00F509A0">
        <w:t>IA IEU</w:t>
      </w:r>
      <w:r w:rsidR="00ED1F1F">
        <w:t xml:space="preserve"> </w:t>
      </w:r>
      <w:r w:rsidR="00ED1F1F">
        <w:t xml:space="preserve">only. Using </w:t>
      </w:r>
      <w:proofErr w:type="spellStart"/>
      <w:r>
        <w:t>TaskManager</w:t>
      </w:r>
      <w:proofErr w:type="spellEnd"/>
      <w:r w:rsidR="00ED1F1F">
        <w:t xml:space="preserve"> we can track and update our field force daily activities. If you are not part of Electronic Governance Infrastructure Executive Agency authorized personnel this application is not meant for you. </w:t>
      </w:r>
    </w:p>
    <w:p w:rsidR="00ED1F1F" w:rsidRDefault="00ED1F1F" w:rsidP="00ED1F1F">
      <w:r>
        <w:t>Types of Data collected</w:t>
      </w:r>
    </w:p>
    <w:p w:rsidR="00ED1F1F" w:rsidRDefault="00ED1F1F" w:rsidP="00ED1F1F">
      <w:r>
        <w:t xml:space="preserve">Among the types of Personal Data that this Application collects, by itself or through third parties, there are: Storage permission; Complete details on each type of Personal Data collected are provided in the dedicated sections of this privacy policy or by specific explanation texts displayed prior to the Data collection. Personal Data may be freely provided by the User, or, in case of Usage Data, collected automatically when using this Application. Unless specified otherwise, all Data requested by this Application is mandatory and failure to provide this Data may make it impossible for this Application to provide its services. In cases where this Application specifically states that some Data is not mandatory, Users are free not to communicate this Data without consequences to the availability or the functioning of the Service. Users who are uncertain about which Personal Data is mandatory are welcome to contact the Owner. Any use of Cookies – or of other tracking tools – by this Application or by the owners of third-party services used by this Application serves the purpose of providing the Service required by the User, in addition to any other purposes described in the present document and in the Cookie Policy, if available. Users are responsible for any third-party Personal Data obtained, published or shared through </w:t>
      </w:r>
      <w:r>
        <w:lastRenderedPageBreak/>
        <w:t>this Application and confirm that they have the third party's consent to provide the Data to the Owner. The app does use third party services that may collect information used to identify you. Link to privacy policy of third-party service providers used by the app</w:t>
      </w:r>
    </w:p>
    <w:p w:rsidR="00ED1F1F" w:rsidRDefault="00ED1F1F" w:rsidP="00ED1F1F">
      <w:r>
        <w:t>Device permissions for Personal Data access</w:t>
      </w:r>
    </w:p>
    <w:p w:rsidR="00ED1F1F" w:rsidRDefault="00ED1F1F" w:rsidP="00ED1F1F">
      <w:r>
        <w:t>Depending on the User's specific device, this Application may request certain permissions that allow it to access the User's device Data as described below. By default, these permissions must be granted by the User before the respective information can be accessed. Once the permission has been given, it can be revoked by the User at any time. In order to revoke these permissions, Users may refer to the device settings or contact the Owner for support at the contact details provided in the present document. The exact procedure for controlling app permissions may be dependent on the User's device and software. Please note that the revoking of such permissions might impact the proper functioning of this Application. If User grants any of the permissions listed below, the respective Personal Data may be processed (i.e., acc</w:t>
      </w:r>
      <w:bookmarkStart w:id="0" w:name="_GoBack"/>
      <w:bookmarkEnd w:id="0"/>
      <w:r>
        <w:t>essed to, modified or removed) by this Application.</w:t>
      </w:r>
    </w:p>
    <w:sectPr w:rsidR="00ED1F1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61D"/>
    <w:rsid w:val="0014131F"/>
    <w:rsid w:val="00283AB4"/>
    <w:rsid w:val="00582457"/>
    <w:rsid w:val="00685B54"/>
    <w:rsid w:val="0096161D"/>
    <w:rsid w:val="00CD5A5D"/>
    <w:rsid w:val="00ED1F1F"/>
    <w:rsid w:val="00EE64D8"/>
    <w:rsid w:val="00F50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74AAA"/>
  <w15:chartTrackingRefBased/>
  <w15:docId w15:val="{6B2656FF-C77B-46CA-B2F4-8A555A257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Vukov</dc:creator>
  <cp:keywords/>
  <dc:description/>
  <cp:lastModifiedBy>Angel Vukov</cp:lastModifiedBy>
  <cp:revision>2</cp:revision>
  <dcterms:created xsi:type="dcterms:W3CDTF">2023-03-17T08:28:00Z</dcterms:created>
  <dcterms:modified xsi:type="dcterms:W3CDTF">2023-03-17T08:28:00Z</dcterms:modified>
</cp:coreProperties>
</file>