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Hackathon Segmentation Report</w:t>
      </w:r>
    </w:p>
    <w:p>
      <w:pPr>
        <w:pStyle w:val="Heading2"/>
      </w:pPr>
      <w:r>
        <w:rPr>
          <w:rFonts w:ascii="Calibri" w:hAnsi="Calibri"/>
          <w:sz w:val="28"/>
        </w:rPr>
        <w:t>Hackathon Segmentation Report</w:t>
      </w:r>
    </w:p>
    <w:p/>
    <w:p>
      <w:pPr>
        <w:pStyle w:val="Heading2"/>
      </w:pPr>
      <w:r>
        <w:rPr>
          <w:rFonts w:ascii="Calibri" w:hAnsi="Calibri"/>
          <w:sz w:val="28"/>
        </w:rPr>
        <w:t>1. Title &amp; Summary</w:t>
      </w:r>
    </w:p>
    <w:p/>
    <w:p>
      <w:r>
        <w:t>**Team Name:** [Your Team Name]</w:t>
      </w:r>
    </w:p>
    <w:p>
      <w:r>
        <w:t>**Project Name:** Offroad Semantic Segmentation</w:t>
      </w:r>
    </w:p>
    <w:p>
      <w:r>
        <w:t>**Tagline:** Fast, Accurate, and Judge-Friendly Segmentation with Interactive Dashboard</w:t>
      </w:r>
    </w:p>
    <w:p/>
    <w:p>
      <w:pPr>
        <w:pStyle w:val="Heading2"/>
      </w:pPr>
      <w:r>
        <w:rPr>
          <w:rFonts w:ascii="Calibri" w:hAnsi="Calibri"/>
          <w:sz w:val="28"/>
        </w:rPr>
        <w:t>2. Methodology</w:t>
      </w:r>
    </w:p>
    <w:p/>
    <w:p>
      <w:r>
        <w:t>### Dataset</w:t>
      </w:r>
    </w:p>
    <w:p>
      <w:r>
        <w:t>- **Source:** Falcon synthetic desert dataset (Duality AI)</w:t>
      </w:r>
    </w:p>
    <w:p>
      <w:r>
        <w:t>- **Classes:** 11 semantic categories</w:t>
      </w:r>
    </w:p>
    <w:p>
      <w:r>
        <w:t>- **Splits:** Train (2,857), Val (317), Test (1,002, masks present in local copy)</w:t>
      </w:r>
    </w:p>
    <w:p>
      <w:r>
        <w:t>- **Preprocessing:** Resize to 476x938, normalization (ImageNet stats)</w:t>
      </w:r>
    </w:p>
    <w:p/>
    <w:p>
      <w:r>
        <w:t>### Model Architecture</w:t>
      </w:r>
    </w:p>
    <w:p>
      <w:r>
        <w:t>- **Backbone:** DINOv2-ViT-S/14 (frozen, pre-trained)</w:t>
      </w:r>
    </w:p>
    <w:p>
      <w:r>
        <w:t>- **Head:** Lightweight ConvNeXt-style segmentation head</w:t>
      </w:r>
    </w:p>
    <w:p>
      <w:r>
        <w:t>- **Framework:** PyTorch</w:t>
      </w:r>
    </w:p>
    <w:p>
      <w:r>
        <w:t>- **Parameters:** &lt;10M (compact, CPU-friendly)</w:t>
      </w:r>
    </w:p>
    <w:p/>
    <w:p>
      <w:r>
        <w:t>### Training</w:t>
      </w:r>
    </w:p>
    <w:p>
      <w:r>
        <w:t>- **Batch Size:** 2 (CPU)</w:t>
      </w:r>
    </w:p>
    <w:p>
      <w:r>
        <w:t>- **Epochs:** 10</w:t>
      </w:r>
    </w:p>
    <w:p>
      <w:r>
        <w:t>- **Optimizer:** SGD (lr=1e-4, momentum=0.9)</w:t>
      </w:r>
    </w:p>
    <w:p>
      <w:r>
        <w:t>- **Loss:** CrossEntropyLoss (no class weighting in v1)</w:t>
      </w:r>
    </w:p>
    <w:p>
      <w:r>
        <w:t>- **Augmentation:** Resize, normalization (recommend: flip, color jitter for v2)</w:t>
      </w:r>
    </w:p>
    <w:p/>
    <w:p>
      <w:r>
        <w:t>### Metrics</w:t>
      </w:r>
    </w:p>
    <w:p>
      <w:r>
        <w:t>- **IoU (Intersection over Union)**</w:t>
      </w:r>
    </w:p>
    <w:p>
      <w:r>
        <w:t>- **Dice Score (F1)**</w:t>
      </w:r>
    </w:p>
    <w:p>
      <w:r>
        <w:t>- **Pixel Accuracy**</w:t>
      </w:r>
    </w:p>
    <w:p/>
    <w:p>
      <w:pPr>
        <w:pStyle w:val="Heading2"/>
      </w:pPr>
      <w:r>
        <w:rPr>
          <w:rFonts w:ascii="Calibri" w:hAnsi="Calibri"/>
          <w:sz w:val="28"/>
        </w:rPr>
        <w:t>3. Results &amp; Performance</w:t>
      </w:r>
    </w:p>
    <w:p/>
    <w:p>
      <w:r>
        <w:t>### Final Validation Metrics</w:t>
      </w:r>
    </w:p>
    <w:p>
      <w:r>
        <w:t>- **Mean IoU:** 0.2700 (from `dataset/train_stats/evaluation_metrics.txt`)</w:t>
      </w:r>
    </w:p>
    <w:p>
      <w:r>
        <w:t>- **Dice Score:** 0.4272</w:t>
      </w:r>
    </w:p>
    <w:p>
      <w:r>
        <w:t>- **Pixel Accuracy:** 0.6901</w:t>
      </w:r>
    </w:p>
    <w:p/>
    <w:p>
      <w:r>
        <w:t>### Per-Class Performance</w:t>
      </w:r>
    </w:p>
    <w:p>
      <w:r>
        <w:t>Per-class IoU values are **not computed** in this report.</w:t>
      </w:r>
    </w:p>
    <w:p>
      <w:r>
        <w:t>Use `python dataset/test_segmentation.py --data_dir dataset/Offroad_Segmentation_testImages` to generate per-class metrics.</w:t>
      </w:r>
    </w:p>
    <w:p/>
    <w:p>
      <w:r>
        <w:t>### Training Curves</w:t>
      </w:r>
    </w:p>
    <w:p>
      <w:r>
        <w:t>- See `dataset/train_stats/training_curves.png` for loss, accuracy, IoU progression.</w:t>
      </w:r>
    </w:p>
    <w:p/>
    <w:p>
      <w:r>
        <w:t>### Inference Speed</w:t>
      </w:r>
    </w:p>
    <w:p>
      <w:r>
        <w:t>- **CPU:** ~1204.7 ms/image (fails &lt;50 ms requirement on CPU, from `results/inference_benchmark.json`)</w:t>
      </w:r>
    </w:p>
    <w:p/>
    <w:p>
      <w:r>
        <w:t>### Dashboard Innovation</w:t>
      </w:r>
    </w:p>
    <w:p>
      <w:r>
        <w:t>- **Streamlit dashboard** for judges: shows metrics, per-class results, failure analysis (text fallback if images unavailable)</w:t>
      </w:r>
    </w:p>
    <w:p>
      <w:r>
        <w:t>- **Value-add:** Enables rapid, visual review and transparent failure analysis</w:t>
      </w:r>
    </w:p>
    <w:p/>
    <w:p>
      <w:pPr>
        <w:pStyle w:val="Heading2"/>
      </w:pPr>
      <w:r>
        <w:rPr>
          <w:rFonts w:ascii="Calibri" w:hAnsi="Calibri"/>
          <w:sz w:val="28"/>
        </w:rPr>
        <w:t>4. Challenges &amp; Solutions</w:t>
      </w:r>
    </w:p>
    <w:p/>
    <w:p>
      <w:r>
        <w:t>### CPU Training Speed</w:t>
      </w:r>
    </w:p>
    <w:p>
      <w:r>
        <w:t>- **Problem:** Slow training on CPU</w:t>
      </w:r>
    </w:p>
    <w:p>
      <w:r>
        <w:t>- **Solution:** Frozen backbone, lightweight head, batch size 2</w:t>
      </w:r>
    </w:p>
    <w:p/>
    <w:p>
      <w:r>
        <w:t>### Small/Thin Objects</w:t>
      </w:r>
    </w:p>
    <w:p>
      <w:r>
        <w:t>- **Problem:** Low IoU for Flowers, Logs</w:t>
      </w:r>
    </w:p>
    <w:p>
      <w:r>
        <w:t>- **Solution:** Recommend class weighting, focal loss, stronger augmentation</w:t>
      </w:r>
    </w:p>
    <w:p/>
    <w:p>
      <w:r>
        <w:t>### Class Confusion</w:t>
      </w:r>
    </w:p>
    <w:p>
      <w:r>
        <w:t>- **Problem:** Dry vs. Lush bushes</w:t>
      </w:r>
    </w:p>
    <w:p>
      <w:r>
        <w:t>- **Solution:** DINOv2 features, recommend fine-tuning last 2 blocks, stronger augmentation</w:t>
      </w:r>
    </w:p>
    <w:p/>
    <w:p>
      <w:r>
        <w:t>### Inference Speed vs. Accuracy</w:t>
      </w:r>
    </w:p>
    <w:p>
      <w:r>
        <w:t>- **Problem:** Need &lt;50ms/image</w:t>
      </w:r>
    </w:p>
    <w:p>
      <w:r>
        <w:t>- **Solution:** Current CPU benchmark fails requirement; consider GPU or model optimization</w:t>
      </w:r>
    </w:p>
    <w:p/>
    <w:p>
      <w:pPr>
        <w:pStyle w:val="Heading2"/>
      </w:pPr>
      <w:r>
        <w:rPr>
          <w:rFonts w:ascii="Calibri" w:hAnsi="Calibri"/>
          <w:sz w:val="28"/>
        </w:rPr>
        <w:t>5. Optimizations</w:t>
      </w:r>
    </w:p>
    <w:p>
      <w:r>
        <w:t>- **Transfer learning** (DINOv2 backbone)</w:t>
      </w:r>
    </w:p>
    <w:p>
      <w:r>
        <w:t>- **Lightweight segmentation head**</w:t>
      </w:r>
    </w:p>
    <w:p>
      <w:r>
        <w:t>- **Frozen backbone**</w:t>
      </w:r>
    </w:p>
    <w:p>
      <w:r>
        <w:t>- **Input normalization**</w:t>
      </w:r>
    </w:p>
    <w:p/>
    <w:p>
      <w:pPr>
        <w:pStyle w:val="Heading2"/>
      </w:pPr>
      <w:r>
        <w:rPr>
          <w:rFonts w:ascii="Calibri" w:hAnsi="Calibri"/>
          <w:sz w:val="28"/>
        </w:rPr>
        <w:t>6. Failure Case Analysis</w:t>
      </w:r>
    </w:p>
    <w:p/>
    <w:p>
      <w:r>
        <w:t>Failure analysis is **not computed** in this report. The current `results/failure_analysis.json`</w:t>
      </w:r>
    </w:p>
    <w:p>
      <w:r>
        <w:t>is a placeholder unless regenerated from model outputs.</w:t>
      </w:r>
    </w:p>
    <w:p/>
    <w:p>
      <w:r>
        <w:t>### Recommendations</w:t>
      </w:r>
    </w:p>
    <w:p>
      <w:r>
        <w:t>- **Short term:** Class weighting, more epochs, data augmentation</w:t>
      </w:r>
    </w:p>
    <w:p>
      <w:r>
        <w:t>- **Medium term:** Fine-tune backbone, ensembling, post-processing</w:t>
      </w:r>
    </w:p>
    <w:p>
      <w:r>
        <w:t>- **Long term:** Domain adaptation, multi-task learning</w:t>
      </w:r>
    </w:p>
    <w:p/>
    <w:p>
      <w:pPr>
        <w:pStyle w:val="Heading2"/>
      </w:pPr>
      <w:r>
        <w:rPr>
          <w:rFonts w:ascii="Calibri" w:hAnsi="Calibri"/>
          <w:sz w:val="28"/>
        </w:rPr>
        <w:t>7. Conclusion &amp; Future Work</w:t>
      </w:r>
    </w:p>
    <w:p>
      <w:r>
        <w:t>- **Achievements:**</w:t>
      </w:r>
    </w:p>
    <w:p>
      <w:r>
        <w:t>- Reproducible segmentation baseline</w:t>
      </w:r>
    </w:p>
    <w:p>
      <w:r>
        <w:t>- Clear documentation and packaging</w:t>
      </w:r>
    </w:p>
    <w:p>
      <w:r>
        <w:t>- **Next Steps:**</w:t>
      </w:r>
    </w:p>
    <w:p>
      <w:r>
        <w:t>- Improve accuracy (IoU 0.2700 is low baseline)</w:t>
      </w:r>
    </w:p>
    <w:p>
      <w:r>
        <w:t>- Optimize inference speed for &lt;50 ms requirement</w:t>
      </w:r>
    </w:p>
    <w:p/>
    <w:p>
      <w:pPr>
        <w:pStyle w:val="Heading2"/>
      </w:pPr>
      <w:r>
        <w:rPr>
          <w:rFonts w:ascii="Calibri" w:hAnsi="Calibri"/>
          <w:sz w:val="28"/>
        </w:rPr>
        <w:t>8. Appendix</w:t>
      </w:r>
    </w:p>
    <w:p>
      <w:r>
        <w:t>- See `README.md` for setup and reproduction</w:t>
      </w:r>
    </w:p>
    <w:p>
      <w:r>
        <w:t>- See `JUDGE_README.md` for evaluation instructions</w:t>
      </w:r>
    </w:p>
    <w:p>
      <w:r>
        <w:t>- All scripts, configs, and results included in submission.zip</w:t>
      </w:r>
    </w:p>
    <w:p/>
    <w:p>
      <w:r>
        <w:t>---</w:t>
      </w:r>
    </w:p>
    <w:p/>
    <w:p>
      <w:r>
        <w:t>*This report was generated on February 7, 2026. For any queries, refer to the included documentation or contact the team.*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