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3ACE" w14:textId="7C38E0BB" w:rsidR="00635BA6" w:rsidRDefault="004741F6" w:rsidP="004741F6">
      <w:pPr>
        <w:jc w:val="center"/>
        <w:rPr>
          <w:rFonts w:ascii="Gill Sans MT" w:hAnsi="Gill Sans MT"/>
          <w:b/>
          <w:bCs/>
          <w:sz w:val="48"/>
          <w:szCs w:val="48"/>
          <w:u w:val="single"/>
          <w:lang w:val="en-US"/>
        </w:rPr>
      </w:pPr>
      <w:r w:rsidRPr="004741F6">
        <w:rPr>
          <w:rFonts w:ascii="Gill Sans MT" w:hAnsi="Gill Sans MT"/>
          <w:b/>
          <w:bCs/>
          <w:sz w:val="48"/>
          <w:szCs w:val="48"/>
          <w:u w:val="single"/>
          <w:lang w:val="en-US"/>
        </w:rPr>
        <w:t>Retail analysis – A capstone project</w:t>
      </w:r>
    </w:p>
    <w:p w14:paraId="515DA8D7" w14:textId="749DC6F8" w:rsidR="004741F6" w:rsidRPr="00C214CA" w:rsidRDefault="008003CC" w:rsidP="008003CC">
      <w:pPr>
        <w:pStyle w:val="ListParagraph"/>
        <w:numPr>
          <w:ilvl w:val="0"/>
          <w:numId w:val="1"/>
        </w:numPr>
        <w:rPr>
          <w:rFonts w:cstheme="minorHAnsi"/>
          <w:b/>
          <w:bCs/>
          <w:sz w:val="24"/>
          <w:szCs w:val="24"/>
          <w:lang w:val="en-US"/>
        </w:rPr>
      </w:pPr>
      <w:r w:rsidRPr="00C214CA">
        <w:rPr>
          <w:rFonts w:cstheme="minorHAnsi"/>
          <w:b/>
          <w:bCs/>
          <w:sz w:val="24"/>
          <w:szCs w:val="24"/>
          <w:lang w:val="en-US"/>
        </w:rPr>
        <w:t xml:space="preserve">Problem </w:t>
      </w:r>
      <w:r w:rsidR="006B6758" w:rsidRPr="00C214CA">
        <w:rPr>
          <w:rFonts w:cstheme="minorHAnsi"/>
          <w:b/>
          <w:bCs/>
          <w:sz w:val="24"/>
          <w:szCs w:val="24"/>
          <w:lang w:val="en-US"/>
        </w:rPr>
        <w:t>statement: -</w:t>
      </w:r>
    </w:p>
    <w:p w14:paraId="5D5E54C2" w14:textId="77777777" w:rsidR="0001168D" w:rsidRPr="0001168D" w:rsidRDefault="0001168D" w:rsidP="0001168D">
      <w:pPr>
        <w:pStyle w:val="ListParagraph"/>
        <w:rPr>
          <w:rFonts w:cstheme="minorHAnsi"/>
          <w:lang w:bidi="kn-IN"/>
        </w:rPr>
      </w:pPr>
      <w:r w:rsidRPr="0001168D">
        <w:rPr>
          <w:rFonts w:cstheme="minorHAnsi"/>
          <w:lang w:bidi="kn-IN"/>
        </w:rPr>
        <w:t>To develop a Power BI dashboard using the Retail Database to provide comprehensive insights into the retail business's performance. The dashboard will focus on sales, product, customer, and demographic analysis to facilitate data-driven decision-making, optimise sales strategies, and enhance customer experiences. </w:t>
      </w:r>
    </w:p>
    <w:p w14:paraId="31EFA0B4" w14:textId="77777777" w:rsidR="006B6758" w:rsidRPr="006B6758" w:rsidRDefault="006B6758" w:rsidP="006B6758">
      <w:pPr>
        <w:pStyle w:val="ListParagraph"/>
        <w:rPr>
          <w:rFonts w:cstheme="minorHAnsi"/>
          <w:b/>
          <w:bCs/>
          <w:sz w:val="28"/>
          <w:szCs w:val="28"/>
          <w:lang w:val="en-US"/>
        </w:rPr>
      </w:pPr>
    </w:p>
    <w:p w14:paraId="3F548DDE" w14:textId="4C65B2DE" w:rsidR="008003CC" w:rsidRPr="00C214CA" w:rsidRDefault="00C214CA" w:rsidP="008003CC">
      <w:pPr>
        <w:pStyle w:val="ListParagraph"/>
        <w:numPr>
          <w:ilvl w:val="0"/>
          <w:numId w:val="1"/>
        </w:numPr>
        <w:rPr>
          <w:rFonts w:cstheme="minorHAnsi"/>
          <w:b/>
          <w:bCs/>
          <w:sz w:val="24"/>
          <w:szCs w:val="24"/>
          <w:lang w:val="en-US"/>
        </w:rPr>
      </w:pPr>
      <w:r w:rsidRPr="00C214CA">
        <w:rPr>
          <w:rFonts w:cstheme="minorHAnsi"/>
          <w:b/>
          <w:bCs/>
          <w:sz w:val="24"/>
          <w:szCs w:val="24"/>
          <w:lang w:val="en-US"/>
        </w:rPr>
        <w:t>Objective: -</w:t>
      </w:r>
    </w:p>
    <w:p w14:paraId="4B52B3B6" w14:textId="5040A099" w:rsidR="00C214CA" w:rsidRDefault="00C214CA" w:rsidP="00C214CA">
      <w:pPr>
        <w:pStyle w:val="ListParagraph"/>
        <w:rPr>
          <w:rFonts w:cstheme="minorHAnsi"/>
          <w:lang w:bidi="kn-IN"/>
        </w:rPr>
      </w:pPr>
      <w:r w:rsidRPr="00C214CA">
        <w:rPr>
          <w:rFonts w:cstheme="minorHAnsi"/>
          <w:lang w:bidi="kn-IN"/>
        </w:rPr>
        <w:t>The goal is to empower retail stakeholders with actionable insights, enabling them to identify top-selling products, customer preferences, and target demographics. The dashboard will offer valuable insights and recommendations for targeted marketing, inventory optimization, and personalized customer experiences.</w:t>
      </w:r>
    </w:p>
    <w:p w14:paraId="5E339B09" w14:textId="77777777" w:rsidR="00C214CA" w:rsidRPr="00C214CA" w:rsidRDefault="00C214CA" w:rsidP="00C214CA">
      <w:pPr>
        <w:pStyle w:val="ListParagraph"/>
        <w:rPr>
          <w:rFonts w:cstheme="minorHAnsi"/>
          <w:lang w:bidi="kn-IN"/>
        </w:rPr>
      </w:pPr>
    </w:p>
    <w:p w14:paraId="0014E436" w14:textId="49D45B2D" w:rsidR="008003CC" w:rsidRDefault="00C214CA" w:rsidP="008003CC">
      <w:pPr>
        <w:pStyle w:val="ListParagraph"/>
        <w:numPr>
          <w:ilvl w:val="0"/>
          <w:numId w:val="1"/>
        </w:numPr>
        <w:rPr>
          <w:rFonts w:cstheme="minorHAnsi"/>
          <w:b/>
          <w:bCs/>
          <w:sz w:val="24"/>
          <w:szCs w:val="24"/>
          <w:lang w:val="en-US"/>
        </w:rPr>
      </w:pPr>
      <w:r w:rsidRPr="00C214CA">
        <w:rPr>
          <w:rFonts w:cstheme="minorHAnsi"/>
          <w:b/>
          <w:bCs/>
          <w:sz w:val="24"/>
          <w:szCs w:val="24"/>
          <w:lang w:val="en-US"/>
        </w:rPr>
        <w:t>Approach</w:t>
      </w:r>
      <w:r>
        <w:rPr>
          <w:rFonts w:cstheme="minorHAnsi"/>
          <w:b/>
          <w:bCs/>
          <w:sz w:val="24"/>
          <w:szCs w:val="24"/>
          <w:lang w:val="en-US"/>
        </w:rPr>
        <w:t>: -</w:t>
      </w:r>
    </w:p>
    <w:p w14:paraId="7B664AEB" w14:textId="24ECF29A" w:rsidR="00F00CDC" w:rsidRPr="001779C2" w:rsidRDefault="00033F93" w:rsidP="005932EA">
      <w:pPr>
        <w:pStyle w:val="ListParagraph"/>
        <w:numPr>
          <w:ilvl w:val="0"/>
          <w:numId w:val="3"/>
        </w:numPr>
        <w:rPr>
          <w:rFonts w:cstheme="minorHAnsi"/>
          <w:lang w:val="en-US"/>
        </w:rPr>
      </w:pPr>
      <w:r w:rsidRPr="001779C2">
        <w:rPr>
          <w:rFonts w:cstheme="minorHAnsi"/>
          <w:lang w:val="en-US"/>
        </w:rPr>
        <w:t xml:space="preserve">The </w:t>
      </w:r>
      <w:r w:rsidR="005932EA" w:rsidRPr="001779C2">
        <w:rPr>
          <w:rFonts w:cstheme="minorHAnsi"/>
          <w:lang w:val="en-US"/>
        </w:rPr>
        <w:t xml:space="preserve">MECE approach is considered for this </w:t>
      </w:r>
      <w:proofErr w:type="gramStart"/>
      <w:r w:rsidR="005932EA" w:rsidRPr="001779C2">
        <w:rPr>
          <w:rFonts w:cstheme="minorHAnsi"/>
          <w:lang w:val="en-US"/>
        </w:rPr>
        <w:t>analysis</w:t>
      </w:r>
      <w:proofErr w:type="gramEnd"/>
      <w:r w:rsidR="005932EA" w:rsidRPr="001779C2">
        <w:rPr>
          <w:rFonts w:cstheme="minorHAnsi"/>
          <w:lang w:val="en-US"/>
        </w:rPr>
        <w:t xml:space="preserve"> </w:t>
      </w:r>
    </w:p>
    <w:p w14:paraId="79B25B34" w14:textId="3123D769" w:rsidR="005932EA" w:rsidRPr="001779C2" w:rsidRDefault="005932EA" w:rsidP="005932EA">
      <w:pPr>
        <w:pStyle w:val="ListParagraph"/>
        <w:numPr>
          <w:ilvl w:val="0"/>
          <w:numId w:val="3"/>
        </w:numPr>
        <w:rPr>
          <w:rFonts w:cstheme="minorHAnsi"/>
          <w:lang w:val="en-US"/>
        </w:rPr>
      </w:pPr>
      <w:r w:rsidRPr="001779C2">
        <w:rPr>
          <w:rFonts w:cstheme="minorHAnsi"/>
          <w:lang w:val="en-US"/>
        </w:rPr>
        <w:t xml:space="preserve">Data sets were </w:t>
      </w:r>
      <w:r w:rsidR="00033F93" w:rsidRPr="001779C2">
        <w:rPr>
          <w:rFonts w:cstheme="minorHAnsi"/>
          <w:lang w:val="en-US"/>
        </w:rPr>
        <w:t>cleaned and pre-</w:t>
      </w:r>
      <w:proofErr w:type="spellStart"/>
      <w:r w:rsidR="00033F93" w:rsidRPr="001779C2">
        <w:rPr>
          <w:rFonts w:cstheme="minorHAnsi"/>
          <w:lang w:val="en-US"/>
        </w:rPr>
        <w:t>analysed</w:t>
      </w:r>
      <w:proofErr w:type="spellEnd"/>
      <w:r w:rsidR="00033F93" w:rsidRPr="001779C2">
        <w:rPr>
          <w:rFonts w:cstheme="minorHAnsi"/>
          <w:lang w:val="en-US"/>
        </w:rPr>
        <w:t>.</w:t>
      </w:r>
    </w:p>
    <w:p w14:paraId="1D507A84" w14:textId="39FFF547" w:rsidR="00033F93" w:rsidRPr="001779C2" w:rsidRDefault="00033F93" w:rsidP="005932EA">
      <w:pPr>
        <w:pStyle w:val="ListParagraph"/>
        <w:numPr>
          <w:ilvl w:val="0"/>
          <w:numId w:val="3"/>
        </w:numPr>
        <w:rPr>
          <w:rFonts w:cstheme="minorHAnsi"/>
          <w:lang w:val="en-US"/>
        </w:rPr>
      </w:pPr>
      <w:r w:rsidRPr="001779C2">
        <w:rPr>
          <w:rFonts w:cstheme="minorHAnsi"/>
          <w:lang w:val="en-US"/>
        </w:rPr>
        <w:t xml:space="preserve">Imported to Big query as tables and </w:t>
      </w:r>
      <w:r w:rsidR="000E2EC6" w:rsidRPr="001779C2">
        <w:rPr>
          <w:rFonts w:cstheme="minorHAnsi"/>
          <w:lang w:val="en-US"/>
        </w:rPr>
        <w:t xml:space="preserve">data sets were loaded for further </w:t>
      </w:r>
      <w:proofErr w:type="gramStart"/>
      <w:r w:rsidR="00153264" w:rsidRPr="001779C2">
        <w:rPr>
          <w:rFonts w:cstheme="minorHAnsi"/>
          <w:lang w:val="en-US"/>
        </w:rPr>
        <w:t>modifications</w:t>
      </w:r>
      <w:proofErr w:type="gramEnd"/>
    </w:p>
    <w:p w14:paraId="3C521109" w14:textId="5D009E5A" w:rsidR="000E2EC6" w:rsidRPr="001779C2" w:rsidRDefault="000E2EC6" w:rsidP="005932EA">
      <w:pPr>
        <w:pStyle w:val="ListParagraph"/>
        <w:numPr>
          <w:ilvl w:val="0"/>
          <w:numId w:val="3"/>
        </w:numPr>
        <w:rPr>
          <w:rFonts w:cstheme="minorHAnsi"/>
          <w:lang w:val="en-US"/>
        </w:rPr>
      </w:pPr>
      <w:r w:rsidRPr="001779C2">
        <w:rPr>
          <w:rFonts w:cstheme="minorHAnsi"/>
          <w:lang w:val="en-US"/>
        </w:rPr>
        <w:t xml:space="preserve">Ran SQL queries, like </w:t>
      </w:r>
      <w:r w:rsidR="00153264" w:rsidRPr="001779C2">
        <w:rPr>
          <w:rFonts w:cstheme="minorHAnsi"/>
          <w:lang w:val="en-US"/>
        </w:rPr>
        <w:t>join</w:t>
      </w:r>
      <w:r w:rsidRPr="001779C2">
        <w:rPr>
          <w:rFonts w:cstheme="minorHAnsi"/>
          <w:lang w:val="en-US"/>
        </w:rPr>
        <w:t xml:space="preserve"> for joi</w:t>
      </w:r>
      <w:r w:rsidR="00153264" w:rsidRPr="001779C2">
        <w:rPr>
          <w:rFonts w:cstheme="minorHAnsi"/>
          <w:lang w:val="en-US"/>
        </w:rPr>
        <w:t>ning multiple data sets to refine the analysis as per the problem statement and MECE framework.</w:t>
      </w:r>
    </w:p>
    <w:p w14:paraId="398FFB7E" w14:textId="5BA55D95" w:rsidR="00153264" w:rsidRPr="001779C2" w:rsidRDefault="00153264" w:rsidP="005932EA">
      <w:pPr>
        <w:pStyle w:val="ListParagraph"/>
        <w:numPr>
          <w:ilvl w:val="0"/>
          <w:numId w:val="3"/>
        </w:numPr>
        <w:rPr>
          <w:rFonts w:cstheme="minorHAnsi"/>
          <w:lang w:val="en-US"/>
        </w:rPr>
      </w:pPr>
      <w:r w:rsidRPr="001779C2">
        <w:rPr>
          <w:rFonts w:cstheme="minorHAnsi"/>
          <w:lang w:val="en-US"/>
        </w:rPr>
        <w:t xml:space="preserve">Results were exported to Excel and EDA was </w:t>
      </w:r>
      <w:proofErr w:type="gramStart"/>
      <w:r w:rsidRPr="001779C2">
        <w:rPr>
          <w:rFonts w:cstheme="minorHAnsi"/>
          <w:lang w:val="en-US"/>
        </w:rPr>
        <w:t>performed</w:t>
      </w:r>
      <w:proofErr w:type="gramEnd"/>
    </w:p>
    <w:p w14:paraId="1D853580" w14:textId="6D7B36C0" w:rsidR="00153264" w:rsidRPr="001779C2" w:rsidRDefault="00153264" w:rsidP="005932EA">
      <w:pPr>
        <w:pStyle w:val="ListParagraph"/>
        <w:numPr>
          <w:ilvl w:val="0"/>
          <w:numId w:val="3"/>
        </w:numPr>
        <w:rPr>
          <w:rFonts w:cstheme="minorHAnsi"/>
          <w:lang w:val="en-US"/>
        </w:rPr>
      </w:pPr>
      <w:r w:rsidRPr="001779C2">
        <w:rPr>
          <w:rFonts w:cstheme="minorHAnsi"/>
          <w:lang w:val="en-US"/>
        </w:rPr>
        <w:t xml:space="preserve">Imported SQL results to Power BI using online connection mode </w:t>
      </w:r>
      <w:proofErr w:type="gramStart"/>
      <w:r w:rsidRPr="001779C2">
        <w:rPr>
          <w:rFonts w:cstheme="minorHAnsi"/>
          <w:lang w:val="en-US"/>
        </w:rPr>
        <w:t>Big</w:t>
      </w:r>
      <w:proofErr w:type="gramEnd"/>
      <w:r w:rsidRPr="001779C2">
        <w:rPr>
          <w:rFonts w:cstheme="minorHAnsi"/>
          <w:lang w:val="en-US"/>
        </w:rPr>
        <w:t xml:space="preserve"> query to Power BI.</w:t>
      </w:r>
    </w:p>
    <w:p w14:paraId="60715941" w14:textId="11F12D27" w:rsidR="00153264" w:rsidRPr="001779C2" w:rsidRDefault="00153264" w:rsidP="005932EA">
      <w:pPr>
        <w:pStyle w:val="ListParagraph"/>
        <w:numPr>
          <w:ilvl w:val="0"/>
          <w:numId w:val="3"/>
        </w:numPr>
        <w:rPr>
          <w:rFonts w:cstheme="minorHAnsi"/>
          <w:lang w:val="en-US"/>
        </w:rPr>
      </w:pPr>
      <w:r w:rsidRPr="001779C2">
        <w:rPr>
          <w:rFonts w:cstheme="minorHAnsi"/>
          <w:lang w:val="en-US"/>
        </w:rPr>
        <w:t>Visuals were added and as per the problem statement dashboard was built.</w:t>
      </w:r>
    </w:p>
    <w:p w14:paraId="6CD3B4AD" w14:textId="1EE1DD5C" w:rsidR="00153264" w:rsidRPr="001779C2" w:rsidRDefault="00CD4E2D" w:rsidP="005932EA">
      <w:pPr>
        <w:pStyle w:val="ListParagraph"/>
        <w:numPr>
          <w:ilvl w:val="0"/>
          <w:numId w:val="3"/>
        </w:numPr>
        <w:rPr>
          <w:rFonts w:cstheme="minorHAnsi"/>
          <w:lang w:val="en-US"/>
        </w:rPr>
      </w:pPr>
      <w:r w:rsidRPr="001779C2">
        <w:rPr>
          <w:rFonts w:cstheme="minorHAnsi"/>
          <w:lang w:val="en-US"/>
        </w:rPr>
        <w:t xml:space="preserve">Analytics and Data story was generated to provide insights to the stake </w:t>
      </w:r>
      <w:proofErr w:type="gramStart"/>
      <w:r w:rsidRPr="001779C2">
        <w:rPr>
          <w:rFonts w:cstheme="minorHAnsi"/>
          <w:lang w:val="en-US"/>
        </w:rPr>
        <w:t>holders</w:t>
      </w:r>
      <w:proofErr w:type="gramEnd"/>
    </w:p>
    <w:p w14:paraId="1CECCFCF" w14:textId="77777777" w:rsidR="00C214CA" w:rsidRPr="00C214CA" w:rsidRDefault="00C214CA" w:rsidP="00C214CA">
      <w:pPr>
        <w:pStyle w:val="ListParagraph"/>
        <w:rPr>
          <w:rFonts w:cstheme="minorHAnsi"/>
          <w:b/>
          <w:bCs/>
          <w:sz w:val="24"/>
          <w:szCs w:val="24"/>
          <w:lang w:val="en-US"/>
        </w:rPr>
      </w:pPr>
    </w:p>
    <w:p w14:paraId="268105C4" w14:textId="76FEF688" w:rsidR="008003CC" w:rsidRDefault="008003CC" w:rsidP="008003CC">
      <w:pPr>
        <w:pStyle w:val="ListParagraph"/>
        <w:numPr>
          <w:ilvl w:val="0"/>
          <w:numId w:val="1"/>
        </w:numPr>
        <w:rPr>
          <w:rFonts w:cstheme="minorHAnsi"/>
          <w:b/>
          <w:bCs/>
          <w:sz w:val="24"/>
          <w:szCs w:val="24"/>
          <w:lang w:val="en-US"/>
        </w:rPr>
      </w:pPr>
      <w:r w:rsidRPr="00C214CA">
        <w:rPr>
          <w:rFonts w:cstheme="minorHAnsi"/>
          <w:b/>
          <w:bCs/>
          <w:sz w:val="24"/>
          <w:szCs w:val="24"/>
          <w:lang w:val="en-US"/>
        </w:rPr>
        <w:t xml:space="preserve">Tools used and </w:t>
      </w:r>
      <w:r w:rsidR="00945544" w:rsidRPr="00C214CA">
        <w:rPr>
          <w:rFonts w:cstheme="minorHAnsi"/>
          <w:b/>
          <w:bCs/>
          <w:sz w:val="24"/>
          <w:szCs w:val="24"/>
          <w:lang w:val="en-US"/>
        </w:rPr>
        <w:t>analytics.</w:t>
      </w:r>
      <w:r w:rsidRPr="00C214CA">
        <w:rPr>
          <w:rFonts w:cstheme="minorHAnsi"/>
          <w:b/>
          <w:bCs/>
          <w:sz w:val="24"/>
          <w:szCs w:val="24"/>
          <w:lang w:val="en-US"/>
        </w:rPr>
        <w:t xml:space="preserve"> </w:t>
      </w:r>
    </w:p>
    <w:p w14:paraId="46176A52" w14:textId="113E69FC" w:rsidR="00CD4E2D" w:rsidRPr="001779C2" w:rsidRDefault="008B1A3F" w:rsidP="008B1A3F">
      <w:pPr>
        <w:pStyle w:val="ListParagraph"/>
        <w:numPr>
          <w:ilvl w:val="0"/>
          <w:numId w:val="4"/>
        </w:numPr>
        <w:rPr>
          <w:rFonts w:cstheme="minorHAnsi"/>
          <w:b/>
          <w:bCs/>
          <w:lang w:val="en-US"/>
        </w:rPr>
      </w:pPr>
      <w:r w:rsidRPr="001779C2">
        <w:rPr>
          <w:rFonts w:cstheme="minorHAnsi"/>
          <w:b/>
          <w:bCs/>
          <w:lang w:val="en-US"/>
        </w:rPr>
        <w:t xml:space="preserve">Excel </w:t>
      </w:r>
    </w:p>
    <w:p w14:paraId="1140348A" w14:textId="1452BA2B" w:rsidR="008B1A3F" w:rsidRPr="001779C2" w:rsidRDefault="008B1A3F" w:rsidP="008B1A3F">
      <w:pPr>
        <w:pStyle w:val="ListParagraph"/>
        <w:numPr>
          <w:ilvl w:val="0"/>
          <w:numId w:val="4"/>
        </w:numPr>
        <w:rPr>
          <w:rFonts w:cstheme="minorHAnsi"/>
          <w:b/>
          <w:bCs/>
          <w:lang w:val="en-US"/>
        </w:rPr>
      </w:pPr>
      <w:r w:rsidRPr="001779C2">
        <w:rPr>
          <w:rFonts w:cstheme="minorHAnsi"/>
          <w:b/>
          <w:bCs/>
          <w:lang w:val="en-US"/>
        </w:rPr>
        <w:t>Big query-SQL</w:t>
      </w:r>
    </w:p>
    <w:p w14:paraId="594F989D" w14:textId="72FF8752" w:rsidR="008B1A3F" w:rsidRPr="001779C2" w:rsidRDefault="008B1A3F" w:rsidP="008B1A3F">
      <w:pPr>
        <w:pStyle w:val="ListParagraph"/>
        <w:numPr>
          <w:ilvl w:val="0"/>
          <w:numId w:val="4"/>
        </w:numPr>
        <w:rPr>
          <w:rFonts w:cstheme="minorHAnsi"/>
          <w:b/>
          <w:bCs/>
          <w:lang w:val="en-US"/>
        </w:rPr>
      </w:pPr>
      <w:r w:rsidRPr="001779C2">
        <w:rPr>
          <w:rFonts w:cstheme="minorHAnsi"/>
          <w:b/>
          <w:bCs/>
          <w:lang w:val="en-US"/>
        </w:rPr>
        <w:t>Power BI</w:t>
      </w:r>
    </w:p>
    <w:p w14:paraId="09C9D8C8" w14:textId="4AFC1E20" w:rsidR="008B1A3F" w:rsidRPr="001779C2" w:rsidRDefault="008B1A3F" w:rsidP="008B1A3F">
      <w:pPr>
        <w:pStyle w:val="ListParagraph"/>
        <w:numPr>
          <w:ilvl w:val="0"/>
          <w:numId w:val="4"/>
        </w:numPr>
        <w:rPr>
          <w:rFonts w:cstheme="minorHAnsi"/>
          <w:b/>
          <w:bCs/>
          <w:lang w:val="en-US"/>
        </w:rPr>
      </w:pPr>
      <w:r w:rsidRPr="001779C2">
        <w:rPr>
          <w:rFonts w:cstheme="minorHAnsi"/>
          <w:b/>
          <w:bCs/>
          <w:lang w:val="en-US"/>
        </w:rPr>
        <w:t xml:space="preserve">Word </w:t>
      </w:r>
    </w:p>
    <w:p w14:paraId="63807A4C" w14:textId="2274B593" w:rsidR="008B1A3F" w:rsidRPr="001779C2" w:rsidRDefault="008B1A3F" w:rsidP="008B1A3F">
      <w:pPr>
        <w:pStyle w:val="ListParagraph"/>
        <w:numPr>
          <w:ilvl w:val="0"/>
          <w:numId w:val="4"/>
        </w:numPr>
        <w:rPr>
          <w:rFonts w:cstheme="minorHAnsi"/>
          <w:b/>
          <w:bCs/>
          <w:lang w:val="en-US"/>
        </w:rPr>
      </w:pPr>
      <w:r w:rsidRPr="001779C2">
        <w:rPr>
          <w:rFonts w:cstheme="minorHAnsi"/>
          <w:b/>
          <w:bCs/>
          <w:lang w:val="en-US"/>
        </w:rPr>
        <w:t>Power point.</w:t>
      </w:r>
    </w:p>
    <w:p w14:paraId="471FF650" w14:textId="77777777" w:rsidR="000D753A" w:rsidRPr="000D753A" w:rsidRDefault="000D753A" w:rsidP="000D753A">
      <w:pPr>
        <w:spacing w:before="100" w:beforeAutospacing="1" w:after="100" w:afterAutospacing="1" w:line="240" w:lineRule="auto"/>
        <w:outlineLvl w:val="2"/>
        <w:rPr>
          <w:rFonts w:eastAsia="Times New Roman" w:cstheme="minorHAnsi"/>
          <w:b/>
          <w:bCs/>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5. Sales Analysis</w:t>
      </w:r>
    </w:p>
    <w:p w14:paraId="303932CE"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Revenue Trends</w:t>
      </w:r>
      <w:r w:rsidRPr="000D753A">
        <w:rPr>
          <w:rFonts w:eastAsia="Times New Roman" w:cstheme="minorHAnsi"/>
          <w:kern w:val="0"/>
          <w:lang w:eastAsia="en-IN" w:bidi="kn-IN"/>
          <w14:ligatures w14:val="none"/>
        </w:rPr>
        <w:t>: Examine the overall sales trends over different time periods (monthly, quarterly, yearly).</w:t>
      </w:r>
    </w:p>
    <w:p w14:paraId="1D5ED737"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Product Performance</w:t>
      </w:r>
      <w:r w:rsidRPr="000D753A">
        <w:rPr>
          <w:rFonts w:eastAsia="Times New Roman" w:cstheme="minorHAnsi"/>
          <w:kern w:val="0"/>
          <w:lang w:eastAsia="en-IN" w:bidi="kn-IN"/>
          <w14:ligatures w14:val="none"/>
        </w:rPr>
        <w:t>: Identify which products are generating the most revenue.</w:t>
      </w:r>
    </w:p>
    <w:p w14:paraId="5A730C4E"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Sales by Region</w:t>
      </w:r>
      <w:r w:rsidRPr="000D753A">
        <w:rPr>
          <w:rFonts w:eastAsia="Times New Roman" w:cstheme="minorHAnsi"/>
          <w:kern w:val="0"/>
          <w:lang w:eastAsia="en-IN" w:bidi="kn-IN"/>
          <w14:ligatures w14:val="none"/>
        </w:rPr>
        <w:t xml:space="preserve">: </w:t>
      </w:r>
      <w:proofErr w:type="spellStart"/>
      <w:r w:rsidRPr="000D753A">
        <w:rPr>
          <w:rFonts w:eastAsia="Times New Roman" w:cstheme="minorHAnsi"/>
          <w:kern w:val="0"/>
          <w:lang w:eastAsia="en-IN" w:bidi="kn-IN"/>
          <w14:ligatures w14:val="none"/>
        </w:rPr>
        <w:t>Analyze</w:t>
      </w:r>
      <w:proofErr w:type="spellEnd"/>
      <w:r w:rsidRPr="000D753A">
        <w:rPr>
          <w:rFonts w:eastAsia="Times New Roman" w:cstheme="minorHAnsi"/>
          <w:kern w:val="0"/>
          <w:lang w:eastAsia="en-IN" w:bidi="kn-IN"/>
          <w14:ligatures w14:val="none"/>
        </w:rPr>
        <w:t xml:space="preserve"> sales data based on different geographic regions to identify high-performing and low-performing areas.</w:t>
      </w:r>
    </w:p>
    <w:p w14:paraId="0AABF670"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Seasonal Variations</w:t>
      </w:r>
      <w:r w:rsidRPr="000D753A">
        <w:rPr>
          <w:rFonts w:eastAsia="Times New Roman" w:cstheme="minorHAnsi"/>
          <w:kern w:val="0"/>
          <w:lang w:eastAsia="en-IN" w:bidi="kn-IN"/>
          <w14:ligatures w14:val="none"/>
        </w:rPr>
        <w:t>: Assess how sales fluctuate with seasons or specific events.</w:t>
      </w:r>
    </w:p>
    <w:p w14:paraId="0219E1F6"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Sales Channels</w:t>
      </w:r>
      <w:r w:rsidRPr="000D753A">
        <w:rPr>
          <w:rFonts w:eastAsia="Times New Roman" w:cstheme="minorHAnsi"/>
          <w:kern w:val="0"/>
          <w:lang w:eastAsia="en-IN" w:bidi="kn-IN"/>
          <w14:ligatures w14:val="none"/>
        </w:rPr>
        <w:t>: Compare sales performance across different channels (online, in-store, wholesale).</w:t>
      </w:r>
    </w:p>
    <w:p w14:paraId="35FE417B" w14:textId="77777777" w:rsidR="000D753A" w:rsidRPr="000D753A" w:rsidRDefault="000D753A" w:rsidP="000D753A">
      <w:pPr>
        <w:numPr>
          <w:ilvl w:val="0"/>
          <w:numId w:val="5"/>
        </w:numPr>
        <w:spacing w:before="100" w:beforeAutospacing="1" w:after="100" w:afterAutospacing="1" w:line="240" w:lineRule="auto"/>
        <w:rPr>
          <w:rFonts w:eastAsia="Times New Roman" w:cstheme="minorHAnsi"/>
          <w:kern w:val="0"/>
          <w:lang w:eastAsia="en-IN" w:bidi="kn-IN"/>
          <w14:ligatures w14:val="none"/>
        </w:rPr>
      </w:pPr>
      <w:r w:rsidRPr="000D753A">
        <w:rPr>
          <w:rFonts w:eastAsia="Times New Roman" w:cstheme="minorHAnsi"/>
          <w:b/>
          <w:bCs/>
          <w:kern w:val="0"/>
          <w:lang w:eastAsia="en-IN" w:bidi="kn-IN"/>
          <w14:ligatures w14:val="none"/>
        </w:rPr>
        <w:t>Customer Segmentation</w:t>
      </w:r>
      <w:r w:rsidRPr="000D753A">
        <w:rPr>
          <w:rFonts w:eastAsia="Times New Roman" w:cstheme="minorHAnsi"/>
          <w:kern w:val="0"/>
          <w:lang w:eastAsia="en-IN" w:bidi="kn-IN"/>
          <w14:ligatures w14:val="none"/>
        </w:rPr>
        <w:t>: Evaluate sales by different customer segments to understand buying patterns.</w:t>
      </w:r>
    </w:p>
    <w:p w14:paraId="7622DE7B" w14:textId="77777777" w:rsidR="000D753A" w:rsidRPr="000D753A" w:rsidRDefault="000D753A" w:rsidP="000D753A">
      <w:pPr>
        <w:spacing w:before="100" w:beforeAutospacing="1" w:after="100" w:afterAutospacing="1" w:line="240" w:lineRule="auto"/>
        <w:outlineLvl w:val="2"/>
        <w:rPr>
          <w:rFonts w:eastAsia="Times New Roman" w:cstheme="minorHAnsi"/>
          <w:b/>
          <w:bCs/>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6. Customer Analysis</w:t>
      </w:r>
    </w:p>
    <w:p w14:paraId="32BDFA83"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lastRenderedPageBreak/>
        <w:t>Customer Segmentation</w:t>
      </w:r>
      <w:r w:rsidRPr="000D753A">
        <w:rPr>
          <w:rFonts w:eastAsia="Times New Roman" w:cstheme="minorHAnsi"/>
          <w:kern w:val="0"/>
          <w:sz w:val="24"/>
          <w:szCs w:val="24"/>
          <w:lang w:eastAsia="en-IN" w:bidi="kn-IN"/>
          <w14:ligatures w14:val="none"/>
        </w:rPr>
        <w:t xml:space="preserve">: Segment customers based on demographics, purchasing </w:t>
      </w:r>
      <w:proofErr w:type="spellStart"/>
      <w:r w:rsidRPr="000D753A">
        <w:rPr>
          <w:rFonts w:eastAsia="Times New Roman" w:cstheme="minorHAnsi"/>
          <w:kern w:val="0"/>
          <w:sz w:val="24"/>
          <w:szCs w:val="24"/>
          <w:lang w:eastAsia="en-IN" w:bidi="kn-IN"/>
          <w14:ligatures w14:val="none"/>
        </w:rPr>
        <w:t>behavior</w:t>
      </w:r>
      <w:proofErr w:type="spellEnd"/>
      <w:r w:rsidRPr="000D753A">
        <w:rPr>
          <w:rFonts w:eastAsia="Times New Roman" w:cstheme="minorHAnsi"/>
          <w:kern w:val="0"/>
          <w:sz w:val="24"/>
          <w:szCs w:val="24"/>
          <w:lang w:eastAsia="en-IN" w:bidi="kn-IN"/>
          <w14:ligatures w14:val="none"/>
        </w:rPr>
        <w:t>, or psychographics.</w:t>
      </w:r>
    </w:p>
    <w:p w14:paraId="3D4047BC"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Customer Lifetime Value (CLV)</w:t>
      </w:r>
      <w:r w:rsidRPr="000D753A">
        <w:rPr>
          <w:rFonts w:eastAsia="Times New Roman" w:cstheme="minorHAnsi"/>
          <w:kern w:val="0"/>
          <w:sz w:val="24"/>
          <w:szCs w:val="24"/>
          <w:lang w:eastAsia="en-IN" w:bidi="kn-IN"/>
          <w14:ligatures w14:val="none"/>
        </w:rPr>
        <w:t xml:space="preserve">: Calculate and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the lifetime value of different customer segments.</w:t>
      </w:r>
    </w:p>
    <w:p w14:paraId="660CD076"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Customer Acquisition Cost (CAC)</w:t>
      </w:r>
      <w:r w:rsidRPr="000D753A">
        <w:rPr>
          <w:rFonts w:eastAsia="Times New Roman" w:cstheme="minorHAnsi"/>
          <w:kern w:val="0"/>
          <w:sz w:val="24"/>
          <w:szCs w:val="24"/>
          <w:lang w:eastAsia="en-IN" w:bidi="kn-IN"/>
          <w14:ligatures w14:val="none"/>
        </w:rPr>
        <w:t>: Assess the cost of acquiring new customers and compare it to the CLV.</w:t>
      </w:r>
    </w:p>
    <w:p w14:paraId="14A61E8E"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Churn Rate</w:t>
      </w:r>
      <w:r w:rsidRPr="000D753A">
        <w:rPr>
          <w:rFonts w:eastAsia="Times New Roman" w:cstheme="minorHAnsi"/>
          <w:kern w:val="0"/>
          <w:sz w:val="24"/>
          <w:szCs w:val="24"/>
          <w:lang w:eastAsia="en-IN" w:bidi="kn-IN"/>
          <w14:ligatures w14:val="none"/>
        </w:rPr>
        <w:t>: Measure the rate at which customers stop doing business with you and identify factors contributing to churn.</w:t>
      </w:r>
    </w:p>
    <w:p w14:paraId="43EEDF57"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Customer Satisfaction</w:t>
      </w:r>
      <w:r w:rsidRPr="000D753A">
        <w:rPr>
          <w:rFonts w:eastAsia="Times New Roman" w:cstheme="minorHAnsi"/>
          <w:kern w:val="0"/>
          <w:sz w:val="24"/>
          <w:szCs w:val="24"/>
          <w:lang w:eastAsia="en-IN" w:bidi="kn-IN"/>
          <w14:ligatures w14:val="none"/>
        </w:rPr>
        <w:t xml:space="preserve">: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feedback and satisfaction scores from surveys or reviews.</w:t>
      </w:r>
    </w:p>
    <w:p w14:paraId="3DFAD776" w14:textId="77777777" w:rsidR="000D753A" w:rsidRPr="000D753A" w:rsidRDefault="000D753A" w:rsidP="000D753A">
      <w:pPr>
        <w:numPr>
          <w:ilvl w:val="0"/>
          <w:numId w:val="6"/>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Purchase Frequency</w:t>
      </w:r>
      <w:r w:rsidRPr="000D753A">
        <w:rPr>
          <w:rFonts w:eastAsia="Times New Roman" w:cstheme="minorHAnsi"/>
          <w:kern w:val="0"/>
          <w:sz w:val="24"/>
          <w:szCs w:val="24"/>
          <w:lang w:eastAsia="en-IN" w:bidi="kn-IN"/>
          <w14:ligatures w14:val="none"/>
        </w:rPr>
        <w:t>: Examine how often customers make purchases and identify trends or patterns.</w:t>
      </w:r>
    </w:p>
    <w:p w14:paraId="5B288EF3" w14:textId="77777777" w:rsidR="000D753A" w:rsidRPr="000D753A" w:rsidRDefault="000D753A" w:rsidP="000D753A">
      <w:pPr>
        <w:spacing w:before="100" w:beforeAutospacing="1" w:after="100" w:afterAutospacing="1" w:line="240" w:lineRule="auto"/>
        <w:outlineLvl w:val="2"/>
        <w:rPr>
          <w:rFonts w:eastAsia="Times New Roman" w:cstheme="minorHAnsi"/>
          <w:b/>
          <w:bCs/>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7. Product Analysis</w:t>
      </w:r>
    </w:p>
    <w:p w14:paraId="3E00EC40"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Product Popularity</w:t>
      </w:r>
      <w:r w:rsidRPr="000D753A">
        <w:rPr>
          <w:rFonts w:eastAsia="Times New Roman" w:cstheme="minorHAnsi"/>
          <w:kern w:val="0"/>
          <w:sz w:val="24"/>
          <w:szCs w:val="24"/>
          <w:lang w:eastAsia="en-IN" w:bidi="kn-IN"/>
          <w14:ligatures w14:val="none"/>
        </w:rPr>
        <w:t>: Determine which products are the most and least popular among customers.</w:t>
      </w:r>
    </w:p>
    <w:p w14:paraId="44742346"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Product Profitability</w:t>
      </w:r>
      <w:r w:rsidRPr="000D753A">
        <w:rPr>
          <w:rFonts w:eastAsia="Times New Roman" w:cstheme="minorHAnsi"/>
          <w:kern w:val="0"/>
          <w:sz w:val="24"/>
          <w:szCs w:val="24"/>
          <w:lang w:eastAsia="en-IN" w:bidi="kn-IN"/>
          <w14:ligatures w14:val="none"/>
        </w:rPr>
        <w:t xml:space="preserve">: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the profit margins of different products to identify the most profitable ones.</w:t>
      </w:r>
    </w:p>
    <w:p w14:paraId="367A0DF8"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Stock Levels and Turnover</w:t>
      </w:r>
      <w:r w:rsidRPr="000D753A">
        <w:rPr>
          <w:rFonts w:eastAsia="Times New Roman" w:cstheme="minorHAnsi"/>
          <w:kern w:val="0"/>
          <w:sz w:val="24"/>
          <w:szCs w:val="24"/>
          <w:lang w:eastAsia="en-IN" w:bidi="kn-IN"/>
          <w14:ligatures w14:val="none"/>
        </w:rPr>
        <w:t>: Assess inventory levels and product turnover rates to manage stock effectively.</w:t>
      </w:r>
    </w:p>
    <w:p w14:paraId="0376BF42"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Product Return Rates</w:t>
      </w:r>
      <w:r w:rsidRPr="000D753A">
        <w:rPr>
          <w:rFonts w:eastAsia="Times New Roman" w:cstheme="minorHAnsi"/>
          <w:kern w:val="0"/>
          <w:sz w:val="24"/>
          <w:szCs w:val="24"/>
          <w:lang w:eastAsia="en-IN" w:bidi="kn-IN"/>
          <w14:ligatures w14:val="none"/>
        </w:rPr>
        <w:t>: Evaluate the return rates for products to identify potential quality or satisfaction issues.</w:t>
      </w:r>
    </w:p>
    <w:p w14:paraId="7D940A7C"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Product Lifecycle</w:t>
      </w:r>
      <w:r w:rsidRPr="000D753A">
        <w:rPr>
          <w:rFonts w:eastAsia="Times New Roman" w:cstheme="minorHAnsi"/>
          <w:kern w:val="0"/>
          <w:sz w:val="24"/>
          <w:szCs w:val="24"/>
          <w:lang w:eastAsia="en-IN" w:bidi="kn-IN"/>
          <w14:ligatures w14:val="none"/>
        </w:rPr>
        <w:t xml:space="preserve">: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products based on their stage in the lifecycle (introduction, growth, maturity, decline).</w:t>
      </w:r>
    </w:p>
    <w:p w14:paraId="33632A23" w14:textId="77777777" w:rsidR="000D753A" w:rsidRPr="000D753A" w:rsidRDefault="000D753A" w:rsidP="000D753A">
      <w:pPr>
        <w:numPr>
          <w:ilvl w:val="0"/>
          <w:numId w:val="7"/>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Cross-Selling and Upselling</w:t>
      </w:r>
      <w:r w:rsidRPr="000D753A">
        <w:rPr>
          <w:rFonts w:eastAsia="Times New Roman" w:cstheme="minorHAnsi"/>
          <w:kern w:val="0"/>
          <w:sz w:val="24"/>
          <w:szCs w:val="24"/>
          <w:lang w:eastAsia="en-IN" w:bidi="kn-IN"/>
          <w14:ligatures w14:val="none"/>
        </w:rPr>
        <w:t>: Identify opportunities for cross-selling and upselling based on product purchase combinations.</w:t>
      </w:r>
    </w:p>
    <w:p w14:paraId="7E545A8D" w14:textId="77777777" w:rsidR="000D753A" w:rsidRPr="000D753A" w:rsidRDefault="000D753A" w:rsidP="000D753A">
      <w:pPr>
        <w:spacing w:before="100" w:beforeAutospacing="1" w:after="100" w:afterAutospacing="1" w:line="240" w:lineRule="auto"/>
        <w:outlineLvl w:val="2"/>
        <w:rPr>
          <w:rFonts w:eastAsia="Times New Roman" w:cstheme="minorHAnsi"/>
          <w:b/>
          <w:bCs/>
          <w:kern w:val="0"/>
          <w:sz w:val="27"/>
          <w:szCs w:val="27"/>
          <w:lang w:eastAsia="en-IN" w:bidi="kn-IN"/>
          <w14:ligatures w14:val="none"/>
        </w:rPr>
      </w:pPr>
      <w:r w:rsidRPr="000D753A">
        <w:rPr>
          <w:rFonts w:eastAsia="Times New Roman" w:cstheme="minorHAnsi"/>
          <w:b/>
          <w:bCs/>
          <w:kern w:val="0"/>
          <w:sz w:val="27"/>
          <w:szCs w:val="27"/>
          <w:lang w:eastAsia="en-IN" w:bidi="kn-IN"/>
          <w14:ligatures w14:val="none"/>
        </w:rPr>
        <w:t xml:space="preserve">8. </w:t>
      </w:r>
      <w:r w:rsidRPr="000D753A">
        <w:rPr>
          <w:rFonts w:eastAsia="Times New Roman" w:cstheme="minorHAnsi"/>
          <w:b/>
          <w:bCs/>
          <w:kern w:val="0"/>
          <w:sz w:val="24"/>
          <w:szCs w:val="24"/>
          <w:lang w:eastAsia="en-IN" w:bidi="kn-IN"/>
          <w14:ligatures w14:val="none"/>
        </w:rPr>
        <w:t>Demographics Analysis</w:t>
      </w:r>
    </w:p>
    <w:p w14:paraId="0522CB43"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Age Distribution</w:t>
      </w:r>
      <w:r w:rsidRPr="000D753A">
        <w:rPr>
          <w:rFonts w:eastAsia="Times New Roman" w:cstheme="minorHAnsi"/>
          <w:kern w:val="0"/>
          <w:sz w:val="24"/>
          <w:szCs w:val="24"/>
          <w:lang w:eastAsia="en-IN" w:bidi="kn-IN"/>
          <w14:ligatures w14:val="none"/>
        </w:rPr>
        <w:t>: Examine the age distribution of your customer base.</w:t>
      </w:r>
    </w:p>
    <w:p w14:paraId="22DC7C85"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Gender Distribution</w:t>
      </w:r>
      <w:r w:rsidRPr="000D753A">
        <w:rPr>
          <w:rFonts w:eastAsia="Times New Roman" w:cstheme="minorHAnsi"/>
          <w:kern w:val="0"/>
          <w:sz w:val="24"/>
          <w:szCs w:val="24"/>
          <w:lang w:eastAsia="en-IN" w:bidi="kn-IN"/>
          <w14:ligatures w14:val="none"/>
        </w:rPr>
        <w:t xml:space="preserve">: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the gender distribution among customers and how it impacts purchasing </w:t>
      </w:r>
      <w:proofErr w:type="spellStart"/>
      <w:r w:rsidRPr="000D753A">
        <w:rPr>
          <w:rFonts w:eastAsia="Times New Roman" w:cstheme="minorHAnsi"/>
          <w:kern w:val="0"/>
          <w:sz w:val="24"/>
          <w:szCs w:val="24"/>
          <w:lang w:eastAsia="en-IN" w:bidi="kn-IN"/>
          <w14:ligatures w14:val="none"/>
        </w:rPr>
        <w:t>behavior</w:t>
      </w:r>
      <w:proofErr w:type="spellEnd"/>
      <w:r w:rsidRPr="000D753A">
        <w:rPr>
          <w:rFonts w:eastAsia="Times New Roman" w:cstheme="minorHAnsi"/>
          <w:kern w:val="0"/>
          <w:sz w:val="24"/>
          <w:szCs w:val="24"/>
          <w:lang w:eastAsia="en-IN" w:bidi="kn-IN"/>
          <w14:ligatures w14:val="none"/>
        </w:rPr>
        <w:t>.</w:t>
      </w:r>
    </w:p>
    <w:p w14:paraId="7FA1B01D"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Income Levels</w:t>
      </w:r>
      <w:r w:rsidRPr="000D753A">
        <w:rPr>
          <w:rFonts w:eastAsia="Times New Roman" w:cstheme="minorHAnsi"/>
          <w:kern w:val="0"/>
          <w:sz w:val="24"/>
          <w:szCs w:val="24"/>
          <w:lang w:eastAsia="en-IN" w:bidi="kn-IN"/>
          <w14:ligatures w14:val="none"/>
        </w:rPr>
        <w:t>: Assess the income levels of customers to tailor marketing and product offerings.</w:t>
      </w:r>
    </w:p>
    <w:p w14:paraId="78EE3268"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Geographic Distribution</w:t>
      </w:r>
      <w:r w:rsidRPr="000D753A">
        <w:rPr>
          <w:rFonts w:eastAsia="Times New Roman" w:cstheme="minorHAnsi"/>
          <w:kern w:val="0"/>
          <w:sz w:val="24"/>
          <w:szCs w:val="24"/>
          <w:lang w:eastAsia="en-IN" w:bidi="kn-IN"/>
          <w14:ligatures w14:val="none"/>
        </w:rPr>
        <w:t>: Evaluate where your customers are located and how this affects sales.</w:t>
      </w:r>
    </w:p>
    <w:p w14:paraId="6510B2F2"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Education Levels</w:t>
      </w:r>
      <w:r w:rsidRPr="000D753A">
        <w:rPr>
          <w:rFonts w:eastAsia="Times New Roman" w:cstheme="minorHAnsi"/>
          <w:kern w:val="0"/>
          <w:sz w:val="24"/>
          <w:szCs w:val="24"/>
          <w:lang w:eastAsia="en-IN" w:bidi="kn-IN"/>
          <w14:ligatures w14:val="none"/>
        </w:rPr>
        <w:t xml:space="preserve">: </w:t>
      </w:r>
      <w:proofErr w:type="spellStart"/>
      <w:r w:rsidRPr="000D753A">
        <w:rPr>
          <w:rFonts w:eastAsia="Times New Roman" w:cstheme="minorHAnsi"/>
          <w:kern w:val="0"/>
          <w:sz w:val="24"/>
          <w:szCs w:val="24"/>
          <w:lang w:eastAsia="en-IN" w:bidi="kn-IN"/>
          <w14:ligatures w14:val="none"/>
        </w:rPr>
        <w:t>Analyze</w:t>
      </w:r>
      <w:proofErr w:type="spellEnd"/>
      <w:r w:rsidRPr="000D753A">
        <w:rPr>
          <w:rFonts w:eastAsia="Times New Roman" w:cstheme="minorHAnsi"/>
          <w:kern w:val="0"/>
          <w:sz w:val="24"/>
          <w:szCs w:val="24"/>
          <w:lang w:eastAsia="en-IN" w:bidi="kn-IN"/>
          <w14:ligatures w14:val="none"/>
        </w:rPr>
        <w:t xml:space="preserve"> the education levels of customers to understand their preferences and needs.</w:t>
      </w:r>
    </w:p>
    <w:p w14:paraId="4CADCECC" w14:textId="77777777" w:rsidR="000D753A" w:rsidRPr="000D753A" w:rsidRDefault="000D753A" w:rsidP="000D753A">
      <w:pPr>
        <w:numPr>
          <w:ilvl w:val="0"/>
          <w:numId w:val="8"/>
        </w:numPr>
        <w:spacing w:before="100" w:beforeAutospacing="1" w:after="100" w:afterAutospacing="1" w:line="240" w:lineRule="auto"/>
        <w:rPr>
          <w:rFonts w:eastAsia="Times New Roman" w:cstheme="minorHAnsi"/>
          <w:kern w:val="0"/>
          <w:sz w:val="24"/>
          <w:szCs w:val="24"/>
          <w:lang w:eastAsia="en-IN" w:bidi="kn-IN"/>
          <w14:ligatures w14:val="none"/>
        </w:rPr>
      </w:pPr>
      <w:r w:rsidRPr="000D753A">
        <w:rPr>
          <w:rFonts w:eastAsia="Times New Roman" w:cstheme="minorHAnsi"/>
          <w:b/>
          <w:bCs/>
          <w:kern w:val="0"/>
          <w:sz w:val="24"/>
          <w:szCs w:val="24"/>
          <w:lang w:eastAsia="en-IN" w:bidi="kn-IN"/>
          <w14:ligatures w14:val="none"/>
        </w:rPr>
        <w:t>Lifestyle and Interests</w:t>
      </w:r>
      <w:r w:rsidRPr="000D753A">
        <w:rPr>
          <w:rFonts w:eastAsia="Times New Roman" w:cstheme="minorHAnsi"/>
          <w:kern w:val="0"/>
          <w:sz w:val="24"/>
          <w:szCs w:val="24"/>
          <w:lang w:eastAsia="en-IN" w:bidi="kn-IN"/>
          <w14:ligatures w14:val="none"/>
        </w:rPr>
        <w:t>: Examine lifestyle data and interests to align products and marketing strategies with customer preferences.</w:t>
      </w:r>
    </w:p>
    <w:p w14:paraId="1855B9E9" w14:textId="77777777" w:rsidR="008B1A3F" w:rsidRDefault="008B1A3F" w:rsidP="008B1A3F">
      <w:pPr>
        <w:pStyle w:val="ListParagraph"/>
        <w:rPr>
          <w:rFonts w:cstheme="minorHAnsi"/>
          <w:b/>
          <w:bCs/>
          <w:sz w:val="24"/>
          <w:szCs w:val="24"/>
          <w:lang w:val="en-US"/>
        </w:rPr>
      </w:pPr>
    </w:p>
    <w:p w14:paraId="79A69311" w14:textId="77777777" w:rsidR="008B1A3F" w:rsidRDefault="008B1A3F" w:rsidP="008B1A3F">
      <w:pPr>
        <w:pStyle w:val="ListParagraph"/>
        <w:rPr>
          <w:rFonts w:cstheme="minorHAnsi"/>
          <w:b/>
          <w:bCs/>
          <w:sz w:val="24"/>
          <w:szCs w:val="24"/>
          <w:lang w:val="en-US"/>
        </w:rPr>
      </w:pPr>
    </w:p>
    <w:p w14:paraId="69A5E450" w14:textId="77777777" w:rsidR="008B1A3F" w:rsidRDefault="008B1A3F" w:rsidP="008B1A3F">
      <w:pPr>
        <w:pStyle w:val="ListParagraph"/>
        <w:rPr>
          <w:rFonts w:cstheme="minorHAnsi"/>
          <w:b/>
          <w:bCs/>
          <w:sz w:val="24"/>
          <w:szCs w:val="24"/>
          <w:lang w:val="en-US"/>
        </w:rPr>
      </w:pPr>
    </w:p>
    <w:p w14:paraId="2C258ABD" w14:textId="77777777" w:rsidR="008B1A3F" w:rsidRDefault="008B1A3F" w:rsidP="008B1A3F">
      <w:pPr>
        <w:pStyle w:val="ListParagraph"/>
        <w:rPr>
          <w:rFonts w:cstheme="minorHAnsi"/>
          <w:b/>
          <w:bCs/>
          <w:sz w:val="24"/>
          <w:szCs w:val="24"/>
          <w:lang w:val="en-US"/>
        </w:rPr>
      </w:pPr>
    </w:p>
    <w:p w14:paraId="67EAA4DB" w14:textId="77777777" w:rsidR="008B1A3F" w:rsidRDefault="008B1A3F" w:rsidP="008B1A3F">
      <w:pPr>
        <w:pStyle w:val="ListParagraph"/>
        <w:rPr>
          <w:rFonts w:cstheme="minorHAnsi"/>
          <w:b/>
          <w:bCs/>
          <w:sz w:val="24"/>
          <w:szCs w:val="24"/>
          <w:lang w:val="en-US"/>
        </w:rPr>
      </w:pPr>
    </w:p>
    <w:p w14:paraId="74CDAAE6" w14:textId="77777777" w:rsidR="008B1A3F" w:rsidRPr="00C214CA" w:rsidRDefault="008B1A3F" w:rsidP="008B1A3F">
      <w:pPr>
        <w:pStyle w:val="ListParagraph"/>
        <w:rPr>
          <w:rFonts w:cstheme="minorHAnsi"/>
          <w:b/>
          <w:bCs/>
          <w:sz w:val="24"/>
          <w:szCs w:val="24"/>
          <w:lang w:val="en-US"/>
        </w:rPr>
      </w:pPr>
    </w:p>
    <w:p w14:paraId="71CFF9E3" w14:textId="079CF5B5" w:rsidR="00AA3A26" w:rsidRPr="008B1A3F" w:rsidRDefault="008003CC" w:rsidP="008B1A3F">
      <w:pPr>
        <w:pStyle w:val="ListParagraph"/>
        <w:numPr>
          <w:ilvl w:val="0"/>
          <w:numId w:val="1"/>
        </w:numPr>
        <w:rPr>
          <w:rFonts w:cstheme="minorHAnsi"/>
          <w:b/>
          <w:bCs/>
          <w:sz w:val="24"/>
          <w:szCs w:val="24"/>
          <w:lang w:val="en-US"/>
        </w:rPr>
      </w:pPr>
      <w:r w:rsidRPr="00C214CA">
        <w:rPr>
          <w:rFonts w:cstheme="minorHAnsi"/>
          <w:b/>
          <w:bCs/>
          <w:sz w:val="24"/>
          <w:szCs w:val="24"/>
          <w:lang w:val="en-US"/>
        </w:rPr>
        <w:t xml:space="preserve">Insights and </w:t>
      </w:r>
      <w:r w:rsidR="00945544" w:rsidRPr="00C214CA">
        <w:rPr>
          <w:rFonts w:cstheme="minorHAnsi"/>
          <w:b/>
          <w:bCs/>
          <w:sz w:val="24"/>
          <w:szCs w:val="24"/>
          <w:lang w:val="en-US"/>
        </w:rPr>
        <w:t>predictions</w:t>
      </w:r>
    </w:p>
    <w:p w14:paraId="3920CA49" w14:textId="1563F2B5"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 xml:space="preserve">Revenue has shown a consistent upward trend between January 2003 and May 2005, with a 278.32% increase. ​ This indicates </w:t>
      </w:r>
      <w:proofErr w:type="gramStart"/>
      <w:r w:rsidRPr="00F00CDC">
        <w:rPr>
          <w:rFonts w:cstheme="minorHAnsi"/>
          <w:sz w:val="24"/>
          <w:szCs w:val="24"/>
          <w:lang w:val="en-US"/>
        </w:rPr>
        <w:t>a positive growth</w:t>
      </w:r>
      <w:proofErr w:type="gramEnd"/>
      <w:r w:rsidRPr="00F00CDC">
        <w:rPr>
          <w:rFonts w:cstheme="minorHAnsi"/>
          <w:sz w:val="24"/>
          <w:szCs w:val="24"/>
          <w:lang w:val="en-US"/>
        </w:rPr>
        <w:t xml:space="preserve"> in sales over time.</w:t>
      </w:r>
    </w:p>
    <w:p w14:paraId="25CF2C7E" w14:textId="117B11BB"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The Sum of Sales started trending up in July 2003, rising by 37.03% in 5 months. ​ This suggests that there was a significant increase in sales during this period. ​</w:t>
      </w:r>
    </w:p>
    <w:p w14:paraId="78914FF4" w14:textId="4F548C3C"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Euro+ Shopping Channel had the highest Sum of Sales at $8,20,689.54, accounting for 8.55% of the total sales. ​ This indicates that Euro+ Shopping Channel is a major contributor to the company's revenue. ​</w:t>
      </w:r>
    </w:p>
    <w:p w14:paraId="0AD89B81" w14:textId="62CC555C"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 xml:space="preserve">Classic Cars had the highest Sum of </w:t>
      </w:r>
      <w:proofErr w:type="spellStart"/>
      <w:r w:rsidRPr="00F00CDC">
        <w:rPr>
          <w:rFonts w:cstheme="minorHAnsi"/>
          <w:sz w:val="24"/>
          <w:szCs w:val="24"/>
          <w:lang w:val="en-US"/>
        </w:rPr>
        <w:t>quantityInStock</w:t>
      </w:r>
      <w:proofErr w:type="spellEnd"/>
      <w:r w:rsidRPr="00F00CDC">
        <w:rPr>
          <w:rFonts w:cstheme="minorHAnsi"/>
          <w:sz w:val="24"/>
          <w:szCs w:val="24"/>
          <w:lang w:val="en-US"/>
        </w:rPr>
        <w:t xml:space="preserve"> at 219,183, accounting for 39.48% of the total quantity in stock. ​ This suggests that Classic Cars is a popular product line and has a high demand. </w:t>
      </w:r>
    </w:p>
    <w:p w14:paraId="49456399" w14:textId="129EC26D"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The Sum of Sales for Classic Cars was $38,53,922.49, accounting for 40.13% of the total sales. ​ This further confirms the popularity and profitability of the Classic Cars product line. ​</w:t>
      </w:r>
    </w:p>
    <w:p w14:paraId="060AC073" w14:textId="77777777" w:rsidR="00AA3A26" w:rsidRPr="00F00CDC" w:rsidRDefault="00AA3A26" w:rsidP="00AA3A26">
      <w:pPr>
        <w:pStyle w:val="ListParagraph"/>
        <w:rPr>
          <w:rFonts w:cstheme="minorHAnsi"/>
          <w:sz w:val="24"/>
          <w:szCs w:val="24"/>
          <w:lang w:val="en-US"/>
        </w:rPr>
      </w:pPr>
    </w:p>
    <w:p w14:paraId="3537C92F" w14:textId="1C417FE1"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USA had the highest Total revenue at $32,73,280.05, indicating that it is a key market for the company. ​ New Zealand had the lowest Total revenue at $4,76,847.01. ​</w:t>
      </w:r>
    </w:p>
    <w:p w14:paraId="55569D76" w14:textId="3E4819BC"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 xml:space="preserve">Count of </w:t>
      </w:r>
      <w:proofErr w:type="spellStart"/>
      <w:r w:rsidRPr="00F00CDC">
        <w:rPr>
          <w:rFonts w:cstheme="minorHAnsi"/>
          <w:sz w:val="24"/>
          <w:szCs w:val="24"/>
          <w:lang w:val="en-US"/>
        </w:rPr>
        <w:t>salesRepEmployeeNumber</w:t>
      </w:r>
      <w:proofErr w:type="spellEnd"/>
      <w:r w:rsidRPr="00F00CDC">
        <w:rPr>
          <w:rFonts w:cstheme="minorHAnsi"/>
          <w:sz w:val="24"/>
          <w:szCs w:val="24"/>
          <w:lang w:val="en-US"/>
        </w:rPr>
        <w:t xml:space="preserve"> was highest for USA at 36, followed by France and Spain. ​ This suggests that the company has a strong sales presence in these countries.</w:t>
      </w:r>
    </w:p>
    <w:p w14:paraId="76E3A4F6" w14:textId="77777777" w:rsidR="00AA3A26" w:rsidRPr="00F00CDC" w:rsidRDefault="00AA3A26" w:rsidP="00AA3A26">
      <w:pPr>
        <w:pStyle w:val="ListParagraph"/>
        <w:rPr>
          <w:rFonts w:cstheme="minorHAnsi"/>
          <w:sz w:val="24"/>
          <w:szCs w:val="24"/>
          <w:lang w:val="en-US"/>
        </w:rPr>
      </w:pPr>
    </w:p>
    <w:p w14:paraId="5642E01E" w14:textId="5171BE52"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 xml:space="preserve">The Count of </w:t>
      </w:r>
      <w:proofErr w:type="spellStart"/>
      <w:r w:rsidRPr="00F00CDC">
        <w:rPr>
          <w:rFonts w:cstheme="minorHAnsi"/>
          <w:sz w:val="24"/>
          <w:szCs w:val="24"/>
          <w:lang w:val="en-US"/>
        </w:rPr>
        <w:t>customerNumber</w:t>
      </w:r>
      <w:proofErr w:type="spellEnd"/>
      <w:r w:rsidRPr="00F00CDC">
        <w:rPr>
          <w:rFonts w:cstheme="minorHAnsi"/>
          <w:sz w:val="24"/>
          <w:szCs w:val="24"/>
          <w:lang w:val="en-US"/>
        </w:rPr>
        <w:t xml:space="preserve"> and </w:t>
      </w:r>
      <w:proofErr w:type="spellStart"/>
      <w:r w:rsidRPr="00F00CDC">
        <w:rPr>
          <w:rFonts w:cstheme="minorHAnsi"/>
          <w:sz w:val="24"/>
          <w:szCs w:val="24"/>
          <w:lang w:val="en-US"/>
        </w:rPr>
        <w:t>Avg_purchase_frequency_per_customer</w:t>
      </w:r>
      <w:proofErr w:type="spellEnd"/>
      <w:r w:rsidRPr="00F00CDC">
        <w:rPr>
          <w:rFonts w:cstheme="minorHAnsi"/>
          <w:sz w:val="24"/>
          <w:szCs w:val="24"/>
          <w:lang w:val="en-US"/>
        </w:rPr>
        <w:t xml:space="preserve"> both trended down between 2003 and 2005, indicating a decrease in customer engagement and loyalty. ​ This could be a concern for stakeholders and may require further analysis to identify the underlying reasons.</w:t>
      </w:r>
    </w:p>
    <w:p w14:paraId="3D0640BB" w14:textId="3CE2ED2B"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 xml:space="preserve">The Sum of </w:t>
      </w:r>
      <w:proofErr w:type="spellStart"/>
      <w:r w:rsidRPr="00F00CDC">
        <w:rPr>
          <w:rFonts w:cstheme="minorHAnsi"/>
          <w:sz w:val="24"/>
          <w:szCs w:val="24"/>
          <w:lang w:val="en-US"/>
        </w:rPr>
        <w:t>employeeNumber</w:t>
      </w:r>
      <w:proofErr w:type="spellEnd"/>
      <w:r w:rsidRPr="00F00CDC">
        <w:rPr>
          <w:rFonts w:cstheme="minorHAnsi"/>
          <w:sz w:val="24"/>
          <w:szCs w:val="24"/>
          <w:lang w:val="en-US"/>
        </w:rPr>
        <w:t xml:space="preserve"> remained relatively constant between 2003 and 2005, while CLTV (Customer Lifetime Value) trended down by 80.59%. ​ This suggests that the company may need to focus on improving customer retention and increasing the value generated from each customer.</w:t>
      </w:r>
    </w:p>
    <w:p w14:paraId="33EE11FD" w14:textId="77777777" w:rsidR="00AA3A26" w:rsidRPr="00F00CDC" w:rsidRDefault="00AA3A26" w:rsidP="00AA3A26">
      <w:pPr>
        <w:pStyle w:val="ListParagraph"/>
        <w:rPr>
          <w:rFonts w:cstheme="minorHAnsi"/>
          <w:sz w:val="24"/>
          <w:szCs w:val="24"/>
          <w:lang w:val="en-US"/>
        </w:rPr>
      </w:pPr>
    </w:p>
    <w:p w14:paraId="7BFEE528" w14:textId="587545CF"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The profitability and stock levels vary across different product lines. ​ Classic Cars, Motorcycles, and Ships have higher profitability and stock levels compared to other product lines. ​ This information can help stakeholders make informed decisions about product development and inventory management.</w:t>
      </w:r>
    </w:p>
    <w:p w14:paraId="0ADBC61C" w14:textId="6C49EEF4"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t>The top 10 customers account for 71.57% of the total sales, indicating that a significant portion of the company's revenue comes from a small number of customers. ​ This highlights the importance of maintaining strong relationships with these key customers.</w:t>
      </w:r>
    </w:p>
    <w:p w14:paraId="2C4BE28F" w14:textId="77777777" w:rsidR="00AA3A26" w:rsidRPr="00F00CDC" w:rsidRDefault="00AA3A26" w:rsidP="00F00CDC">
      <w:pPr>
        <w:pStyle w:val="ListParagraph"/>
        <w:numPr>
          <w:ilvl w:val="0"/>
          <w:numId w:val="2"/>
        </w:numPr>
        <w:rPr>
          <w:rFonts w:cstheme="minorHAnsi"/>
          <w:sz w:val="24"/>
          <w:szCs w:val="24"/>
          <w:lang w:val="en-US"/>
        </w:rPr>
      </w:pPr>
      <w:r w:rsidRPr="00F00CDC">
        <w:rPr>
          <w:rFonts w:cstheme="minorHAnsi"/>
          <w:sz w:val="24"/>
          <w:szCs w:val="24"/>
          <w:lang w:val="en-US"/>
        </w:rPr>
        <w:lastRenderedPageBreak/>
        <w:t>The Count of orders and Previous year order count both trended up between January 2003 and December 2005, indicating an increase in customer activity and sales. ​ This is a positive sign for stakeholders as it shows growth in the customer base and sales volume.</w:t>
      </w:r>
    </w:p>
    <w:p w14:paraId="763F5F3D" w14:textId="77777777" w:rsidR="00AA3A26" w:rsidRPr="00F00CDC" w:rsidRDefault="00AA3A26" w:rsidP="00AA3A26">
      <w:pPr>
        <w:pStyle w:val="ListParagraph"/>
        <w:rPr>
          <w:rFonts w:cstheme="minorHAnsi"/>
          <w:sz w:val="24"/>
          <w:szCs w:val="24"/>
          <w:lang w:val="en-US"/>
        </w:rPr>
      </w:pPr>
    </w:p>
    <w:p w14:paraId="78359873" w14:textId="77777777" w:rsidR="00AA3A26" w:rsidRPr="00AA3A26" w:rsidRDefault="00AA3A26" w:rsidP="00AA3A26">
      <w:pPr>
        <w:pStyle w:val="ListParagraph"/>
        <w:rPr>
          <w:rFonts w:cstheme="minorHAnsi"/>
          <w:b/>
          <w:bCs/>
          <w:sz w:val="24"/>
          <w:szCs w:val="24"/>
          <w:lang w:val="en-US"/>
        </w:rPr>
      </w:pPr>
    </w:p>
    <w:p w14:paraId="673682DE" w14:textId="28160075" w:rsidR="008003CC" w:rsidRDefault="006B6758" w:rsidP="008003CC">
      <w:pPr>
        <w:pStyle w:val="ListParagraph"/>
        <w:numPr>
          <w:ilvl w:val="0"/>
          <w:numId w:val="1"/>
        </w:numPr>
        <w:rPr>
          <w:rFonts w:cstheme="minorHAnsi"/>
          <w:b/>
          <w:bCs/>
          <w:sz w:val="24"/>
          <w:szCs w:val="24"/>
          <w:lang w:val="en-US"/>
        </w:rPr>
      </w:pPr>
      <w:r w:rsidRPr="00C214CA">
        <w:rPr>
          <w:rFonts w:cstheme="minorHAnsi"/>
          <w:b/>
          <w:bCs/>
          <w:sz w:val="24"/>
          <w:szCs w:val="24"/>
          <w:lang w:val="en-US"/>
        </w:rPr>
        <w:t xml:space="preserve">Conclusion </w:t>
      </w:r>
      <w:r w:rsidR="00945544" w:rsidRPr="00C214CA">
        <w:rPr>
          <w:rFonts w:cstheme="minorHAnsi"/>
          <w:b/>
          <w:bCs/>
          <w:sz w:val="24"/>
          <w:szCs w:val="24"/>
          <w:lang w:val="en-US"/>
        </w:rPr>
        <w:t xml:space="preserve"> </w:t>
      </w:r>
    </w:p>
    <w:p w14:paraId="46C97845" w14:textId="77777777" w:rsidR="005B5EE0" w:rsidRPr="00F00CDC" w:rsidRDefault="005B5EE0" w:rsidP="005B5EE0">
      <w:pPr>
        <w:pStyle w:val="ListParagraph"/>
        <w:rPr>
          <w:rFonts w:cstheme="minorHAnsi"/>
          <w:sz w:val="24"/>
          <w:szCs w:val="24"/>
          <w:lang w:val="en-US"/>
        </w:rPr>
      </w:pPr>
      <w:r w:rsidRPr="00F00CDC">
        <w:rPr>
          <w:rFonts w:cstheme="minorHAnsi"/>
          <w:sz w:val="24"/>
          <w:szCs w:val="24"/>
          <w:lang w:val="en-US"/>
        </w:rPr>
        <w:t>The company should pay attention to the declining average purchase frequency per customer, which decreased by 42.34% between 2003 and 2005.  This suggests that customers are making fewer purchases over time, which may require strategies to improve customer engagement and retention.</w:t>
      </w:r>
    </w:p>
    <w:p w14:paraId="3A17CE9A" w14:textId="77777777" w:rsidR="005B5EE0" w:rsidRPr="00F00CDC" w:rsidRDefault="005B5EE0" w:rsidP="005B5EE0">
      <w:pPr>
        <w:pStyle w:val="ListParagraph"/>
        <w:rPr>
          <w:rFonts w:cstheme="minorHAnsi"/>
          <w:sz w:val="24"/>
          <w:szCs w:val="24"/>
          <w:lang w:val="en-US"/>
        </w:rPr>
      </w:pPr>
    </w:p>
    <w:p w14:paraId="3E5DCB21" w14:textId="77777777" w:rsidR="005B5EE0" w:rsidRPr="00F00CDC" w:rsidRDefault="005B5EE0" w:rsidP="005B5EE0">
      <w:pPr>
        <w:pStyle w:val="ListParagraph"/>
        <w:rPr>
          <w:rFonts w:cstheme="minorHAnsi"/>
          <w:sz w:val="24"/>
          <w:szCs w:val="24"/>
          <w:lang w:val="en-US"/>
        </w:rPr>
      </w:pPr>
    </w:p>
    <w:p w14:paraId="2F467B05" w14:textId="77777777" w:rsidR="005B5EE0" w:rsidRPr="00F00CDC" w:rsidRDefault="005B5EE0" w:rsidP="005B5EE0">
      <w:pPr>
        <w:pStyle w:val="ListParagraph"/>
        <w:rPr>
          <w:rFonts w:cstheme="minorHAnsi"/>
          <w:sz w:val="24"/>
          <w:szCs w:val="24"/>
          <w:lang w:val="en-US"/>
        </w:rPr>
      </w:pPr>
      <w:r w:rsidRPr="00F00CDC">
        <w:rPr>
          <w:rFonts w:cstheme="minorHAnsi"/>
          <w:sz w:val="24"/>
          <w:szCs w:val="24"/>
          <w:lang w:val="en-US"/>
        </w:rPr>
        <w:t>Stakeholders should consider the performance of different countries and product lines to identify potential growth opportunities and areas for improvement. This can help in making informed decisions about resource allocation and market expansion strategies.</w:t>
      </w:r>
    </w:p>
    <w:p w14:paraId="2B788999" w14:textId="77777777" w:rsidR="005B5EE0" w:rsidRPr="00C214CA" w:rsidRDefault="005B5EE0" w:rsidP="005B5EE0">
      <w:pPr>
        <w:pStyle w:val="ListParagraph"/>
        <w:rPr>
          <w:rFonts w:cstheme="minorHAnsi"/>
          <w:b/>
          <w:bCs/>
          <w:sz w:val="24"/>
          <w:szCs w:val="24"/>
          <w:lang w:val="en-US"/>
        </w:rPr>
      </w:pPr>
    </w:p>
    <w:p w14:paraId="1482E940" w14:textId="77777777" w:rsidR="004741F6" w:rsidRPr="004741F6" w:rsidRDefault="004741F6" w:rsidP="004741F6">
      <w:pPr>
        <w:rPr>
          <w:rFonts w:cstheme="minorHAnsi"/>
          <w:b/>
          <w:bCs/>
          <w:lang w:val="en-US"/>
        </w:rPr>
      </w:pPr>
    </w:p>
    <w:sectPr w:rsidR="004741F6" w:rsidRPr="0047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E77"/>
    <w:multiLevelType w:val="multilevel"/>
    <w:tmpl w:val="DF6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971"/>
    <w:multiLevelType w:val="hybridMultilevel"/>
    <w:tmpl w:val="CAB06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507321"/>
    <w:multiLevelType w:val="multilevel"/>
    <w:tmpl w:val="1B8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856D3"/>
    <w:multiLevelType w:val="multilevel"/>
    <w:tmpl w:val="581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27FA3"/>
    <w:multiLevelType w:val="hybridMultilevel"/>
    <w:tmpl w:val="D15EB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545A16"/>
    <w:multiLevelType w:val="hybridMultilevel"/>
    <w:tmpl w:val="8528C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DE3D1E"/>
    <w:multiLevelType w:val="hybridMultilevel"/>
    <w:tmpl w:val="B366C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710D5C"/>
    <w:multiLevelType w:val="multilevel"/>
    <w:tmpl w:val="7E3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677578">
    <w:abstractNumId w:val="4"/>
  </w:num>
  <w:num w:numId="2" w16cid:durableId="503933094">
    <w:abstractNumId w:val="1"/>
  </w:num>
  <w:num w:numId="3" w16cid:durableId="861473551">
    <w:abstractNumId w:val="5"/>
  </w:num>
  <w:num w:numId="4" w16cid:durableId="1772318086">
    <w:abstractNumId w:val="6"/>
  </w:num>
  <w:num w:numId="5" w16cid:durableId="276714406">
    <w:abstractNumId w:val="0"/>
  </w:num>
  <w:num w:numId="6" w16cid:durableId="1126582333">
    <w:abstractNumId w:val="3"/>
  </w:num>
  <w:num w:numId="7" w16cid:durableId="546338105">
    <w:abstractNumId w:val="7"/>
  </w:num>
  <w:num w:numId="8" w16cid:durableId="1838306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56"/>
    <w:rsid w:val="0001168D"/>
    <w:rsid w:val="00033F93"/>
    <w:rsid w:val="000D753A"/>
    <w:rsid w:val="000E2EC6"/>
    <w:rsid w:val="00153264"/>
    <w:rsid w:val="001779C2"/>
    <w:rsid w:val="004741F6"/>
    <w:rsid w:val="004D6779"/>
    <w:rsid w:val="00524A56"/>
    <w:rsid w:val="005932EA"/>
    <w:rsid w:val="005B5EE0"/>
    <w:rsid w:val="00635BA6"/>
    <w:rsid w:val="006B6758"/>
    <w:rsid w:val="008003CC"/>
    <w:rsid w:val="008B1A3F"/>
    <w:rsid w:val="00945544"/>
    <w:rsid w:val="00AA3A26"/>
    <w:rsid w:val="00C214CA"/>
    <w:rsid w:val="00CD4E2D"/>
    <w:rsid w:val="00F00CDC"/>
    <w:rsid w:val="00F6550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A0BC5"/>
  <w15:chartTrackingRefBased/>
  <w15:docId w15:val="{5EFD2A6C-BB29-4185-9AF5-405BD963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5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CC"/>
    <w:pPr>
      <w:ind w:left="720"/>
      <w:contextualSpacing/>
    </w:pPr>
  </w:style>
  <w:style w:type="character" w:customStyle="1" w:styleId="Heading3Char">
    <w:name w:val="Heading 3 Char"/>
    <w:basedOn w:val="DefaultParagraphFont"/>
    <w:link w:val="Heading3"/>
    <w:uiPriority w:val="9"/>
    <w:rsid w:val="000D753A"/>
    <w:rPr>
      <w:rFonts w:ascii="Times New Roman" w:eastAsia="Times New Roman" w:hAnsi="Times New Roman" w:cs="Times New Roman"/>
      <w:b/>
      <w:bCs/>
      <w:kern w:val="0"/>
      <w:sz w:val="27"/>
      <w:szCs w:val="27"/>
      <w:lang w:eastAsia="en-IN" w:bidi="kn-IN"/>
      <w14:ligatures w14:val="none"/>
    </w:rPr>
  </w:style>
  <w:style w:type="character" w:styleId="Strong">
    <w:name w:val="Strong"/>
    <w:basedOn w:val="DefaultParagraphFont"/>
    <w:uiPriority w:val="22"/>
    <w:qFormat/>
    <w:rsid w:val="000D7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565111">
      <w:bodyDiv w:val="1"/>
      <w:marLeft w:val="0"/>
      <w:marRight w:val="0"/>
      <w:marTop w:val="0"/>
      <w:marBottom w:val="0"/>
      <w:divBdr>
        <w:top w:val="none" w:sz="0" w:space="0" w:color="auto"/>
        <w:left w:val="none" w:sz="0" w:space="0" w:color="auto"/>
        <w:bottom w:val="none" w:sz="0" w:space="0" w:color="auto"/>
        <w:right w:val="none" w:sz="0" w:space="0" w:color="auto"/>
      </w:divBdr>
    </w:div>
    <w:div w:id="1785729908">
      <w:bodyDiv w:val="1"/>
      <w:marLeft w:val="0"/>
      <w:marRight w:val="0"/>
      <w:marTop w:val="0"/>
      <w:marBottom w:val="0"/>
      <w:divBdr>
        <w:top w:val="none" w:sz="0" w:space="0" w:color="auto"/>
        <w:left w:val="none" w:sz="0" w:space="0" w:color="auto"/>
        <w:bottom w:val="none" w:sz="0" w:space="0" w:color="auto"/>
        <w:right w:val="none" w:sz="0" w:space="0" w:color="auto"/>
      </w:divBdr>
    </w:div>
    <w:div w:id="1954901219">
      <w:bodyDiv w:val="1"/>
      <w:marLeft w:val="0"/>
      <w:marRight w:val="0"/>
      <w:marTop w:val="0"/>
      <w:marBottom w:val="0"/>
      <w:divBdr>
        <w:top w:val="none" w:sz="0" w:space="0" w:color="auto"/>
        <w:left w:val="none" w:sz="0" w:space="0" w:color="auto"/>
        <w:bottom w:val="none" w:sz="0" w:space="0" w:color="auto"/>
        <w:right w:val="none" w:sz="0" w:space="0" w:color="auto"/>
      </w:divBdr>
      <w:divsChild>
        <w:div w:id="1835532831">
          <w:marLeft w:val="0"/>
          <w:marRight w:val="0"/>
          <w:marTop w:val="0"/>
          <w:marBottom w:val="0"/>
          <w:divBdr>
            <w:top w:val="none" w:sz="0" w:space="0" w:color="auto"/>
            <w:left w:val="none" w:sz="0" w:space="0" w:color="auto"/>
            <w:bottom w:val="none" w:sz="0" w:space="0" w:color="auto"/>
            <w:right w:val="none" w:sz="0" w:space="0" w:color="auto"/>
          </w:divBdr>
          <w:divsChild>
            <w:div w:id="7302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1035</Words>
  <Characters>6155</Characters>
  <Application>Microsoft Office Word</Application>
  <DocSecurity>0</DocSecurity>
  <Lines>146</Lines>
  <Paragraphs>64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Yallur, Mohiddinsha</dc:creator>
  <cp:keywords/>
  <dc:description/>
  <cp:lastModifiedBy>Yallur, Mohiddinsha</cp:lastModifiedBy>
  <cp:revision>19</cp:revision>
  <dcterms:created xsi:type="dcterms:W3CDTF">2024-05-12T14:18:00Z</dcterms:created>
  <dcterms:modified xsi:type="dcterms:W3CDTF">2024-06-07T06:40:00Z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6e484ec94818e31235244e79eeba327156b1d3302838a71130c33a8f8fe50151</vt:lpwstr>
  </property>
</Properties>
</file>