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241"/>
        <w:rPr>
          <w:sz w:val="20"/>
        </w:rPr>
      </w:pPr>
      <w:r>
        <w:rPr>
          <w:sz w:val="20"/>
        </w:rPr>
        <w:drawing>
          <wp:inline distT="0" distB="0" distL="0" distR="0">
            <wp:extent cx="1863549" cy="185404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3549" cy="185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5"/>
        <w:rPr>
          <w:sz w:val="40"/>
        </w:rPr>
      </w:pPr>
    </w:p>
    <w:p>
      <w:pPr>
        <w:pStyle w:val="Title"/>
        <w:rPr>
          <w:u w:val="none"/>
        </w:rPr>
      </w:pPr>
      <w:r>
        <w:rPr>
          <w:u w:val="single"/>
        </w:rPr>
        <w:t>Capstone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Project</w:t>
      </w:r>
    </w:p>
    <w:p>
      <w:pPr>
        <w:pStyle w:val="BodyText"/>
        <w:spacing w:before="182"/>
        <w:rPr>
          <w:b/>
          <w:sz w:val="32"/>
        </w:rPr>
      </w:pPr>
    </w:p>
    <w:p>
      <w:pPr>
        <w:pStyle w:val="Heading1"/>
        <w:spacing w:before="1"/>
        <w:ind w:left="3644" w:hanging="3104"/>
      </w:pPr>
      <w:r>
        <w:rPr/>
        <w:t>DFD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class</w:t>
      </w:r>
      <w:r>
        <w:rPr>
          <w:spacing w:val="-5"/>
        </w:rPr>
        <w:t> </w:t>
      </w:r>
      <w:r>
        <w:rPr/>
        <w:t>diagram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AI</w:t>
      </w:r>
      <w:r>
        <w:rPr>
          <w:spacing w:val="-3"/>
        </w:rPr>
        <w:t> </w:t>
      </w:r>
      <w:r>
        <w:rPr/>
        <w:t>powered X-Ray</w:t>
      </w:r>
      <w:r>
        <w:rPr>
          <w:spacing w:val="-4"/>
        </w:rPr>
        <w:t> </w:t>
      </w:r>
      <w:r>
        <w:rPr/>
        <w:t>Detection</w:t>
      </w:r>
      <w:r>
        <w:rPr>
          <w:spacing w:val="-5"/>
        </w:rPr>
        <w:t> </w:t>
      </w:r>
      <w:r>
        <w:rPr/>
        <w:t>with Explainable AI</w:t>
      </w:r>
    </w:p>
    <w:p>
      <w:pPr>
        <w:pStyle w:val="BodyText"/>
        <w:spacing w:before="128"/>
        <w:rPr>
          <w:b/>
          <w:sz w:val="28"/>
        </w:rPr>
      </w:pPr>
    </w:p>
    <w:p>
      <w:pPr>
        <w:pStyle w:val="Heading2"/>
        <w:rPr>
          <w:rFonts w:ascii="Calibri"/>
        </w:rPr>
      </w:pPr>
      <w:r>
        <w:rPr>
          <w:rFonts w:ascii="Calibri"/>
        </w:rPr>
        <w:t>Internal</w:t>
      </w:r>
      <w:r>
        <w:rPr>
          <w:rFonts w:ascii="Calibri"/>
          <w:spacing w:val="-12"/>
        </w:rPr>
        <w:t> </w:t>
      </w:r>
      <w:r>
        <w:rPr>
          <w:rFonts w:ascii="Calibri"/>
          <w:spacing w:val="-2"/>
        </w:rPr>
        <w:t>Advisor:</w:t>
      </w:r>
    </w:p>
    <w:p>
      <w:pPr>
        <w:spacing w:before="136"/>
        <w:ind w:left="2521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Farooq</w:t>
      </w:r>
      <w:r>
        <w:rPr>
          <w:rFonts w:ascii="Calibri"/>
          <w:spacing w:val="-5"/>
          <w:sz w:val="28"/>
        </w:rPr>
        <w:t> </w:t>
      </w:r>
      <w:r>
        <w:rPr>
          <w:rFonts w:ascii="Calibri"/>
          <w:spacing w:val="-2"/>
          <w:sz w:val="28"/>
        </w:rPr>
        <w:t>Javed</w:t>
      </w:r>
    </w:p>
    <w:p>
      <w:pPr>
        <w:pStyle w:val="BodyText"/>
        <w:spacing w:before="172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2240" w:h="15840"/>
          <w:pgMar w:top="1440" w:bottom="280" w:left="1440" w:right="1440"/>
        </w:sectPr>
      </w:pPr>
    </w:p>
    <w:p>
      <w:pPr>
        <w:pStyle w:val="Heading2"/>
        <w:spacing w:before="44"/>
        <w:rPr>
          <w:rFonts w:ascii="Calibri"/>
        </w:rPr>
      </w:pPr>
      <w:r>
        <w:rPr>
          <w:rFonts w:ascii="Calibri"/>
        </w:rPr>
        <w:t>Project</w:t>
      </w:r>
      <w:r>
        <w:rPr>
          <w:rFonts w:ascii="Calibri"/>
          <w:spacing w:val="-6"/>
        </w:rPr>
        <w:t> </w:t>
      </w:r>
      <w:r>
        <w:rPr>
          <w:rFonts w:ascii="Calibri"/>
          <w:spacing w:val="-2"/>
        </w:rPr>
        <w:t>Manager:</w:t>
      </w:r>
    </w:p>
    <w:p>
      <w:pPr>
        <w:pStyle w:val="BodyText"/>
        <w:spacing w:before="279"/>
        <w:rPr>
          <w:rFonts w:ascii="Calibri"/>
          <w:b/>
          <w:sz w:val="28"/>
        </w:rPr>
      </w:pPr>
    </w:p>
    <w:p>
      <w:pPr>
        <w:spacing w:before="0"/>
        <w:ind w:left="360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Project</w:t>
      </w:r>
      <w:r>
        <w:rPr>
          <w:rFonts w:ascii="Calibri"/>
          <w:b/>
          <w:spacing w:val="-8"/>
          <w:sz w:val="28"/>
        </w:rPr>
        <w:t> </w:t>
      </w:r>
      <w:r>
        <w:rPr>
          <w:rFonts w:ascii="Calibri"/>
          <w:b/>
          <w:spacing w:val="-4"/>
          <w:sz w:val="28"/>
        </w:rPr>
        <w:t>Team:</w:t>
      </w:r>
    </w:p>
    <w:p>
      <w:pPr>
        <w:spacing w:line="240" w:lineRule="auto" w:before="185"/>
        <w:rPr>
          <w:rFonts w:ascii="Calibri"/>
          <w:b/>
          <w:sz w:val="28"/>
        </w:rPr>
      </w:pPr>
      <w:r>
        <w:rPr/>
        <w:br w:type="column"/>
      </w:r>
      <w:r>
        <w:rPr>
          <w:rFonts w:ascii="Calibri"/>
          <w:b/>
          <w:sz w:val="28"/>
        </w:rPr>
      </w:r>
    </w:p>
    <w:p>
      <w:pPr>
        <w:spacing w:before="0"/>
        <w:ind w:left="120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Muhammad</w:t>
      </w:r>
      <w:r>
        <w:rPr>
          <w:rFonts w:ascii="Calibri"/>
          <w:spacing w:val="-12"/>
          <w:sz w:val="28"/>
        </w:rPr>
        <w:t> </w:t>
      </w:r>
      <w:r>
        <w:rPr>
          <w:rFonts w:ascii="Calibri"/>
          <w:sz w:val="28"/>
        </w:rPr>
        <w:t>Saad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pacing w:val="-2"/>
          <w:sz w:val="28"/>
        </w:rPr>
        <w:t>Razzaq</w:t>
      </w:r>
    </w:p>
    <w:p>
      <w:pPr>
        <w:spacing w:after="0"/>
        <w:jc w:val="left"/>
        <w:rPr>
          <w:rFonts w:ascii="Calibri"/>
          <w:sz w:val="28"/>
        </w:rPr>
        <w:sectPr>
          <w:type w:val="continuous"/>
          <w:pgSz w:w="12240" w:h="15840"/>
          <w:pgMar w:top="1440" w:bottom="280" w:left="1440" w:right="1440"/>
          <w:cols w:num="2" w:equalWidth="0">
            <w:col w:w="2361" w:space="40"/>
            <w:col w:w="6959"/>
          </w:cols>
        </w:sectPr>
      </w:pPr>
    </w:p>
    <w:p>
      <w:pPr>
        <w:spacing w:line="338" w:lineRule="exact" w:before="141"/>
        <w:ind w:left="2160" w:right="0" w:firstLine="0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Mohad</w:t>
      </w:r>
      <w:r>
        <w:rPr>
          <w:rFonts w:ascii="Calibri" w:hAnsi="Calibri"/>
          <w:spacing w:val="-8"/>
          <w:sz w:val="28"/>
        </w:rPr>
        <w:t> </w:t>
      </w:r>
      <w:r>
        <w:rPr>
          <w:rFonts w:ascii="Calibri" w:hAnsi="Calibri"/>
          <w:sz w:val="28"/>
        </w:rPr>
        <w:t>Imran(TL)</w:t>
      </w:r>
      <w:r>
        <w:rPr>
          <w:rFonts w:ascii="Calibri" w:hAnsi="Calibri"/>
          <w:spacing w:val="-10"/>
          <w:sz w:val="28"/>
        </w:rPr>
        <w:t> </w:t>
      </w:r>
      <w:r>
        <w:rPr>
          <w:rFonts w:ascii="Calibri" w:hAnsi="Calibri"/>
          <w:sz w:val="28"/>
        </w:rPr>
        <w:t>–</w:t>
      </w:r>
      <w:r>
        <w:rPr>
          <w:rFonts w:ascii="Calibri" w:hAnsi="Calibri"/>
          <w:spacing w:val="-8"/>
          <w:sz w:val="28"/>
        </w:rPr>
        <w:t> </w:t>
      </w:r>
      <w:r>
        <w:rPr>
          <w:rFonts w:ascii="Calibri" w:hAnsi="Calibri"/>
          <w:spacing w:val="-2"/>
          <w:sz w:val="28"/>
        </w:rPr>
        <w:t>BSCS51F22S095</w:t>
      </w:r>
    </w:p>
    <w:p>
      <w:pPr>
        <w:spacing w:line="254" w:lineRule="auto" w:before="0"/>
        <w:ind w:left="2160" w:right="1854" w:firstLine="0"/>
        <w:jc w:val="lef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Muhammad</w:t>
      </w:r>
      <w:r>
        <w:rPr>
          <w:rFonts w:ascii="Calibri" w:hAnsi="Calibri"/>
          <w:spacing w:val="-16"/>
          <w:sz w:val="28"/>
        </w:rPr>
        <w:t> </w:t>
      </w:r>
      <w:r>
        <w:rPr>
          <w:rFonts w:ascii="Calibri" w:hAnsi="Calibri"/>
          <w:sz w:val="28"/>
        </w:rPr>
        <w:t>HamzaTM)</w:t>
      </w:r>
      <w:r>
        <w:rPr>
          <w:rFonts w:ascii="Calibri" w:hAnsi="Calibri"/>
          <w:spacing w:val="-16"/>
          <w:sz w:val="28"/>
        </w:rPr>
        <w:t> </w:t>
      </w:r>
      <w:r>
        <w:rPr>
          <w:rFonts w:ascii="Calibri" w:hAnsi="Calibri"/>
          <w:sz w:val="28"/>
        </w:rPr>
        <w:t>–</w:t>
      </w:r>
      <w:r>
        <w:rPr>
          <w:rFonts w:ascii="Calibri" w:hAnsi="Calibri"/>
          <w:spacing w:val="-16"/>
          <w:sz w:val="28"/>
        </w:rPr>
        <w:t> </w:t>
      </w:r>
      <w:r>
        <w:rPr>
          <w:rFonts w:ascii="Calibri" w:hAnsi="Calibri"/>
          <w:sz w:val="28"/>
        </w:rPr>
        <w:t>BSCS51F22S052 Umer Aslam(TM) – BSCS51F22S084</w:t>
      </w:r>
    </w:p>
    <w:p>
      <w:pPr>
        <w:pStyle w:val="Heading2"/>
        <w:spacing w:line="332" w:lineRule="exact"/>
        <w:rPr>
          <w:rFonts w:ascii="Calibri"/>
        </w:rPr>
      </w:pPr>
      <w:r>
        <w:rPr>
          <w:rFonts w:ascii="Calibri"/>
        </w:rPr>
        <w:t>Submission</w:t>
      </w:r>
      <w:r>
        <w:rPr>
          <w:rFonts w:ascii="Calibri"/>
          <w:spacing w:val="-14"/>
        </w:rPr>
        <w:t> </w:t>
      </w:r>
      <w:r>
        <w:rPr>
          <w:rFonts w:ascii="Calibri"/>
          <w:spacing w:val="-4"/>
        </w:rPr>
        <w:t>Date:</w:t>
      </w:r>
    </w:p>
    <w:p>
      <w:pPr>
        <w:spacing w:before="134"/>
        <w:ind w:left="2521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18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November,</w:t>
      </w:r>
      <w:r>
        <w:rPr>
          <w:rFonts w:ascii="Calibri"/>
          <w:spacing w:val="-12"/>
          <w:sz w:val="28"/>
        </w:rPr>
        <w:t> </w:t>
      </w:r>
      <w:r>
        <w:rPr>
          <w:rFonts w:ascii="Calibri"/>
          <w:spacing w:val="-4"/>
          <w:sz w:val="28"/>
        </w:rPr>
        <w:t>2025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3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4742179</wp:posOffset>
                </wp:positionH>
                <wp:positionV relativeFrom="paragraph">
                  <wp:posOffset>253617</wp:posOffset>
                </wp:positionV>
                <wp:extent cx="16160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61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6075" h="0">
                              <a:moveTo>
                                <a:pt x="0" y="0"/>
                              </a:moveTo>
                              <a:lnTo>
                                <a:pt x="16160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399994pt;margin-top:19.969893pt;width:127.25pt;height:.1pt;mso-position-horizontal-relative:page;mso-position-vertical-relative:paragraph;z-index:-15728640;mso-wrap-distance-left:0;mso-wrap-distance-right:0" id="docshape1" coordorigin="7468,399" coordsize="2545,0" path="m7468,399l10013,39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24"/>
        <w:ind w:left="6121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pacing w:val="-2"/>
          <w:sz w:val="20"/>
        </w:rPr>
        <w:t>Project</w:t>
      </w:r>
      <w:r>
        <w:rPr>
          <w:rFonts w:ascii="Calibri" w:hAnsi="Calibri"/>
          <w:spacing w:val="-1"/>
          <w:sz w:val="20"/>
        </w:rPr>
        <w:t> </w:t>
      </w:r>
      <w:r>
        <w:rPr>
          <w:rFonts w:ascii="Calibri" w:hAnsi="Calibri"/>
          <w:spacing w:val="-2"/>
          <w:sz w:val="20"/>
        </w:rPr>
        <w:t>Manager’s Signature</w:t>
      </w:r>
    </w:p>
    <w:p>
      <w:pPr>
        <w:spacing w:after="0"/>
        <w:jc w:val="left"/>
        <w:rPr>
          <w:rFonts w:ascii="Calibri" w:hAnsi="Calibri"/>
          <w:sz w:val="20"/>
        </w:rPr>
        <w:sectPr>
          <w:type w:val="continuous"/>
          <w:pgSz w:w="12240" w:h="15840"/>
          <w:pgMar w:top="1440" w:bottom="280" w:left="1440" w:right="1440"/>
        </w:sectPr>
      </w:pPr>
    </w:p>
    <w:p>
      <w:pPr>
        <w:pStyle w:val="Heading1"/>
      </w:pPr>
      <w:r>
        <w:rPr/>
        <w:t>Data</w:t>
      </w:r>
      <w:r>
        <w:rPr>
          <w:spacing w:val="-8"/>
        </w:rPr>
        <w:t> </w:t>
      </w:r>
      <w:r>
        <w:rPr/>
        <w:t>Flow</w:t>
      </w:r>
      <w:r>
        <w:rPr>
          <w:spacing w:val="-3"/>
        </w:rPr>
        <w:t> </w:t>
      </w:r>
      <w:r>
        <w:rPr>
          <w:spacing w:val="-2"/>
        </w:rPr>
        <w:t>Diagram</w:t>
      </w:r>
    </w:p>
    <w:p>
      <w:pPr>
        <w:pStyle w:val="BodyText"/>
        <w:spacing w:line="256" w:lineRule="auto" w:before="179"/>
      </w:pP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4"/>
        </w:rPr>
        <w:t> </w:t>
      </w:r>
      <w:r>
        <w:rPr/>
        <w:t>Diagrams</w:t>
      </w:r>
      <w:r>
        <w:rPr>
          <w:spacing w:val="-2"/>
        </w:rPr>
        <w:t> </w:t>
      </w:r>
      <w:r>
        <w:rPr/>
        <w:t>(DFDs)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AI-Powered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Estate</w:t>
      </w:r>
      <w:r>
        <w:rPr>
          <w:spacing w:val="-3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illustrate how user inputs, property data, and AI models interact within the system.</w:t>
      </w:r>
    </w:p>
    <w:p>
      <w:pPr>
        <w:pStyle w:val="BodyText"/>
        <w:spacing w:line="254" w:lineRule="auto"/>
      </w:pPr>
      <w:r>
        <w:rPr/>
        <w:t>They highlight the flow of information from users to various analytical modules such as valuation,</w:t>
      </w:r>
      <w:r>
        <w:rPr>
          <w:spacing w:val="-3"/>
        </w:rPr>
        <w:t> </w:t>
      </w:r>
      <w:r>
        <w:rPr/>
        <w:t>ROI</w:t>
      </w:r>
      <w:r>
        <w:rPr>
          <w:spacing w:val="-9"/>
        </w:rPr>
        <w:t> </w:t>
      </w:r>
      <w:r>
        <w:rPr/>
        <w:t>prediction,</w:t>
      </w:r>
      <w:r>
        <w:rPr>
          <w:spacing w:val="-3"/>
        </w:rPr>
        <w:t> </w:t>
      </w:r>
      <w:r>
        <w:rPr/>
        <w:t>recommendations,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chatbot</w:t>
      </w:r>
      <w:r>
        <w:rPr>
          <w:spacing w:val="-3"/>
        </w:rPr>
        <w:t> </w:t>
      </w:r>
      <w:r>
        <w:rPr/>
        <w:t>services,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finally</w:t>
      </w:r>
      <w:r>
        <w:rPr>
          <w:spacing w:val="-8"/>
        </w:rPr>
        <w:t> </w:t>
      </w:r>
      <w:r>
        <w:rPr/>
        <w:t>back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in the form of insights and reports. The DFDs provide a clear view of how data moves across processes, data stores, and external entities.</w:t>
      </w: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175" w:after="0"/>
        <w:ind w:left="358" w:right="0" w:hanging="358"/>
        <w:jc w:val="left"/>
        <w:rPr>
          <w:rFonts w:ascii="Calibri"/>
        </w:rPr>
      </w:pPr>
      <w:r>
        <w:rPr/>
        <w:t>DFD</w:t>
      </w:r>
      <w:r>
        <w:rPr>
          <w:spacing w:val="-4"/>
        </w:rPr>
        <w:t> </w:t>
      </w:r>
      <w:r>
        <w:rPr/>
        <w:t>Level</w:t>
      </w:r>
      <w:r>
        <w:rPr>
          <w:spacing w:val="-1"/>
        </w:rPr>
        <w:t> </w:t>
      </w:r>
      <w:r>
        <w:rPr/>
        <w:t>0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rFonts w:ascii="Calibri"/>
        </w:rPr>
        <w:t>Context</w:t>
      </w:r>
      <w:r>
        <w:rPr>
          <w:rFonts w:ascii="Calibri"/>
          <w:spacing w:val="-2"/>
        </w:rPr>
        <w:t> Diagram:</w:t>
      </w:r>
    </w:p>
    <w:p>
      <w:pPr>
        <w:pStyle w:val="BodyText"/>
        <w:spacing w:before="293"/>
      </w:pPr>
      <w:r>
        <w:rPr>
          <w:b/>
        </w:rPr>
        <w:t>DFD</w:t>
      </w:r>
      <w:r>
        <w:rPr>
          <w:b/>
          <w:spacing w:val="-3"/>
        </w:rPr>
        <w:t> </w:t>
      </w:r>
      <w:r>
        <w:rPr>
          <w:b/>
        </w:rPr>
        <w:t>Level</w:t>
      </w:r>
      <w:r>
        <w:rPr>
          <w:b/>
          <w:spacing w:val="-3"/>
        </w:rPr>
        <w:t> </w:t>
      </w:r>
      <w:r>
        <w:rPr>
          <w:b/>
        </w:rPr>
        <w:t>0</w:t>
      </w:r>
      <w:r>
        <w:rPr/>
        <w:t>,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called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>
          <w:b/>
        </w:rPr>
        <w:t>Context</w:t>
      </w:r>
      <w:r>
        <w:rPr>
          <w:b/>
          <w:spacing w:val="-3"/>
        </w:rPr>
        <w:t> </w:t>
      </w:r>
      <w:r>
        <w:rPr>
          <w:b/>
        </w:rPr>
        <w:t>Diagram</w:t>
      </w:r>
      <w:r>
        <w:rPr/>
        <w:t>,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3"/>
        </w:rPr>
        <w:t> </w:t>
      </w:r>
      <w:r>
        <w:rPr/>
        <w:t>high-level</w:t>
      </w:r>
      <w:r>
        <w:rPr>
          <w:spacing w:val="-3"/>
        </w:rPr>
        <w:t> </w:t>
      </w:r>
      <w:r>
        <w:rPr/>
        <w:t>process and its interactions with external entities. It focuses on the overall input and output without detailing internal processes.</w:t>
      </w:r>
    </w:p>
    <w:p>
      <w:pPr>
        <w:pStyle w:val="BodyText"/>
        <w:spacing w:before="10"/>
      </w:pPr>
    </w:p>
    <w:p>
      <w:pPr>
        <w:pStyle w:val="Heading3"/>
        <w:spacing w:before="1"/>
      </w:pPr>
      <w:r>
        <w:rPr>
          <w:spacing w:val="-2"/>
        </w:rPr>
        <w:t>Description: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76" w:after="0"/>
        <w:ind w:left="720" w:right="341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interacts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b/>
          <w:sz w:val="24"/>
        </w:rPr>
        <w:t>Clinicians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Doctors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who</w:t>
      </w:r>
      <w:r>
        <w:rPr>
          <w:spacing w:val="-3"/>
          <w:sz w:val="24"/>
        </w:rPr>
        <w:t> </w:t>
      </w: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X-ray</w:t>
      </w:r>
      <w:r>
        <w:rPr>
          <w:spacing w:val="-8"/>
          <w:sz w:val="24"/>
        </w:rPr>
        <w:t> </w:t>
      </w:r>
      <w:r>
        <w:rPr>
          <w:sz w:val="24"/>
        </w:rPr>
        <w:t>images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receive diagnostic reports.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79" w:hanging="360"/>
        <w:jc w:val="left"/>
        <w:rPr>
          <w:sz w:val="24"/>
        </w:rPr>
      </w:pPr>
      <w:r>
        <w:rPr>
          <w:sz w:val="24"/>
        </w:rPr>
        <w:t>External</w:t>
      </w:r>
      <w:r>
        <w:rPr>
          <w:spacing w:val="-4"/>
          <w:sz w:val="24"/>
        </w:rPr>
        <w:t> </w:t>
      </w:r>
      <w:r>
        <w:rPr>
          <w:sz w:val="24"/>
        </w:rPr>
        <w:t>entities</w:t>
      </w:r>
      <w:r>
        <w:rPr>
          <w:spacing w:val="-4"/>
          <w:sz w:val="24"/>
        </w:rPr>
        <w:t> </w:t>
      </w:r>
      <w:r>
        <w:rPr>
          <w:sz w:val="24"/>
        </w:rPr>
        <w:t>include</w:t>
      </w:r>
      <w:r>
        <w:rPr>
          <w:spacing w:val="-3"/>
          <w:sz w:val="24"/>
        </w:rPr>
        <w:t> </w:t>
      </w:r>
      <w:r>
        <w:rPr>
          <w:b/>
          <w:sz w:val="24"/>
        </w:rPr>
        <w:t>Patient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storing</w:t>
      </w:r>
      <w:r>
        <w:rPr>
          <w:spacing w:val="-5"/>
          <w:sz w:val="24"/>
        </w:rPr>
        <w:t> </w:t>
      </w:r>
      <w:r>
        <w:rPr>
          <w:sz w:val="24"/>
        </w:rPr>
        <w:t>records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5"/>
          <w:sz w:val="24"/>
        </w:rPr>
        <w:t> </w:t>
      </w:r>
      <w:r>
        <w:rPr>
          <w:sz w:val="24"/>
        </w:rPr>
        <w:t>for processing images.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585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diagram</w:t>
      </w:r>
      <w:r>
        <w:rPr>
          <w:spacing w:val="-4"/>
          <w:sz w:val="24"/>
        </w:rPr>
        <w:t> </w:t>
      </w:r>
      <w:r>
        <w:rPr>
          <w:sz w:val="24"/>
        </w:rPr>
        <w:t>highlights</w:t>
      </w:r>
      <w:r>
        <w:rPr>
          <w:spacing w:val="-2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major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process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i.e.,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AI-Powered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X-Ray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Detection System</w:t>
      </w:r>
      <w:r>
        <w:rPr>
          <w:sz w:val="24"/>
        </w:rPr>
        <w:t>, which receives inputs, processes data, and produces outputs.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986938</wp:posOffset>
            </wp:positionH>
            <wp:positionV relativeFrom="paragraph">
              <wp:posOffset>243665</wp:posOffset>
            </wp:positionV>
            <wp:extent cx="5725193" cy="290988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93" cy="2909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440" w:right="1440"/>
        </w:sectPr>
      </w:pPr>
    </w:p>
    <w:p>
      <w:pPr>
        <w:pStyle w:val="Heading2"/>
        <w:numPr>
          <w:ilvl w:val="0"/>
          <w:numId w:val="1"/>
        </w:numPr>
        <w:tabs>
          <w:tab w:pos="359" w:val="left" w:leader="none"/>
        </w:tabs>
        <w:spacing w:line="240" w:lineRule="auto" w:before="78" w:after="0"/>
        <w:ind w:left="359" w:right="0" w:hanging="359"/>
        <w:jc w:val="left"/>
      </w:pPr>
      <w:r>
        <w:rPr/>
        <w:t>DFD</w:t>
      </w:r>
      <w:r>
        <w:rPr>
          <w:spacing w:val="-4"/>
        </w:rPr>
        <w:t> </w:t>
      </w:r>
      <w:r>
        <w:rPr/>
        <w:t>Level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Top-Level</w:t>
      </w:r>
      <w:r>
        <w:rPr>
          <w:spacing w:val="-1"/>
        </w:rPr>
        <w:t> </w:t>
      </w:r>
      <w:r>
        <w:rPr>
          <w:spacing w:val="-2"/>
        </w:rPr>
        <w:t>Processes:</w:t>
      </w:r>
    </w:p>
    <w:p>
      <w:pPr>
        <w:spacing w:before="298"/>
        <w:ind w:left="0" w:right="0" w:firstLine="0"/>
        <w:jc w:val="left"/>
        <w:rPr>
          <w:sz w:val="24"/>
        </w:rPr>
      </w:pPr>
      <w:r>
        <w:rPr>
          <w:b/>
          <w:sz w:val="24"/>
        </w:rPr>
        <w:t>DFD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Level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> </w:t>
      </w:r>
      <w:r>
        <w:rPr>
          <w:sz w:val="24"/>
        </w:rPr>
        <w:t>decomposes</w:t>
      </w:r>
      <w:r>
        <w:rPr>
          <w:spacing w:val="-2"/>
          <w:sz w:val="24"/>
        </w:rPr>
        <w:t> </w:t>
      </w:r>
      <w:r>
        <w:rPr>
          <w:sz w:val="24"/>
        </w:rPr>
        <w:t>the Level</w:t>
      </w:r>
      <w:r>
        <w:rPr>
          <w:spacing w:val="-1"/>
          <w:sz w:val="24"/>
        </w:rPr>
        <w:t> </w:t>
      </w:r>
      <w:r>
        <w:rPr>
          <w:sz w:val="24"/>
        </w:rPr>
        <w:t>0</w:t>
      </w:r>
      <w:r>
        <w:rPr>
          <w:spacing w:val="-1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1"/>
          <w:sz w:val="24"/>
        </w:rPr>
        <w:t> </w:t>
      </w:r>
      <w:r>
        <w:rPr>
          <w:b/>
          <w:sz w:val="24"/>
        </w:rPr>
        <w:t>main functional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modules</w:t>
      </w:r>
      <w:r>
        <w:rPr>
          <w:b/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BodyText"/>
        <w:spacing w:before="8"/>
      </w:pPr>
    </w:p>
    <w:p>
      <w:pPr>
        <w:pStyle w:val="Heading3"/>
      </w:pPr>
      <w:r>
        <w:rPr/>
        <w:t>Processes</w:t>
      </w:r>
      <w:r>
        <w:rPr>
          <w:spacing w:val="-4"/>
        </w:rPr>
        <w:t> </w:t>
      </w:r>
      <w:r>
        <w:rPr>
          <w:spacing w:val="-2"/>
        </w:rPr>
        <w:t>included: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Image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Upload:</w:t>
      </w:r>
      <w:r>
        <w:rPr>
          <w:b/>
          <w:spacing w:val="-2"/>
          <w:sz w:val="24"/>
        </w:rPr>
        <w:t> </w:t>
      </w:r>
      <w:r>
        <w:rPr>
          <w:sz w:val="24"/>
        </w:rPr>
        <w:t>Receives</w:t>
      </w:r>
      <w:r>
        <w:rPr>
          <w:spacing w:val="1"/>
          <w:sz w:val="24"/>
        </w:rPr>
        <w:t> </w:t>
      </w:r>
      <w:r>
        <w:rPr>
          <w:sz w:val="24"/>
        </w:rPr>
        <w:t>chest</w:t>
      </w:r>
      <w:r>
        <w:rPr>
          <w:spacing w:val="-1"/>
          <w:sz w:val="24"/>
        </w:rPr>
        <w:t> </w:t>
      </w:r>
      <w:r>
        <w:rPr>
          <w:sz w:val="24"/>
        </w:rPr>
        <w:t>X-ray</w:t>
      </w:r>
      <w:r>
        <w:rPr>
          <w:spacing w:val="-5"/>
          <w:sz w:val="24"/>
        </w:rPr>
        <w:t> </w:t>
      </w:r>
      <w:r>
        <w:rPr>
          <w:sz w:val="24"/>
        </w:rPr>
        <w:t>images</w:t>
      </w:r>
      <w:r>
        <w:rPr>
          <w:spacing w:val="-1"/>
          <w:sz w:val="24"/>
        </w:rPr>
        <w:t> </w:t>
      </w:r>
      <w:r>
        <w:rPr>
          <w:sz w:val="24"/>
        </w:rPr>
        <w:t>from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3" w:hanging="360"/>
        <w:jc w:val="left"/>
        <w:rPr>
          <w:sz w:val="24"/>
        </w:rPr>
      </w:pPr>
      <w:r>
        <w:rPr>
          <w:b/>
          <w:sz w:val="24"/>
        </w:rPr>
        <w:t>Preprocessing:</w:t>
      </w:r>
      <w:r>
        <w:rPr>
          <w:b/>
          <w:spacing w:val="-4"/>
          <w:sz w:val="24"/>
        </w:rPr>
        <w:t> </w:t>
      </w:r>
      <w:r>
        <w:rPr>
          <w:sz w:val="24"/>
        </w:rPr>
        <w:t>Performs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cleaning,</w:t>
      </w:r>
      <w:r>
        <w:rPr>
          <w:spacing w:val="-4"/>
          <w:sz w:val="24"/>
        </w:rPr>
        <w:t> </w:t>
      </w:r>
      <w:r>
        <w:rPr>
          <w:sz w:val="24"/>
        </w:rPr>
        <w:t>normalization,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resizing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prepare</w:t>
      </w:r>
      <w:r>
        <w:rPr>
          <w:spacing w:val="-6"/>
          <w:sz w:val="24"/>
        </w:rPr>
        <w:t> </w:t>
      </w:r>
      <w:r>
        <w:rPr>
          <w:sz w:val="24"/>
        </w:rPr>
        <w:t>images</w:t>
      </w:r>
      <w:r>
        <w:rPr>
          <w:spacing w:val="-2"/>
          <w:sz w:val="24"/>
        </w:rPr>
        <w:t> </w:t>
      </w:r>
      <w:r>
        <w:rPr>
          <w:sz w:val="24"/>
        </w:rPr>
        <w:t>for model input.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467" w:hanging="360"/>
        <w:jc w:val="left"/>
        <w:rPr>
          <w:sz w:val="24"/>
        </w:rPr>
      </w:pPr>
      <w:r>
        <w:rPr>
          <w:b/>
          <w:sz w:val="24"/>
        </w:rPr>
        <w:t>Disease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Detection:</w:t>
      </w:r>
      <w:r>
        <w:rPr>
          <w:b/>
          <w:spacing w:val="-4"/>
          <w:sz w:val="24"/>
        </w:rPr>
        <w:t> </w:t>
      </w:r>
      <w:r>
        <w:rPr>
          <w:sz w:val="24"/>
        </w:rPr>
        <w:t>Uses</w:t>
      </w:r>
      <w:r>
        <w:rPr>
          <w:spacing w:val="-2"/>
          <w:sz w:val="24"/>
        </w:rPr>
        <w:t> </w:t>
      </w:r>
      <w:r>
        <w:rPr>
          <w:sz w:val="24"/>
        </w:rPr>
        <w:t>deep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-7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(CNN,</w:t>
      </w:r>
      <w:r>
        <w:rPr>
          <w:spacing w:val="-4"/>
          <w:sz w:val="24"/>
        </w:rPr>
        <w:t> </w:t>
      </w:r>
      <w:r>
        <w:rPr>
          <w:sz w:val="24"/>
        </w:rPr>
        <w:t>ResNet,</w:t>
      </w:r>
      <w:r>
        <w:rPr>
          <w:spacing w:val="-4"/>
          <w:sz w:val="24"/>
        </w:rPr>
        <w:t> </w:t>
      </w:r>
      <w:r>
        <w:rPr>
          <w:sz w:val="24"/>
        </w:rPr>
        <w:t>DenseNet)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classify pneumonia and tuberculosis.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184" w:hanging="360"/>
        <w:jc w:val="left"/>
        <w:rPr>
          <w:sz w:val="24"/>
        </w:rPr>
      </w:pPr>
      <w:r>
        <w:rPr>
          <w:b/>
          <w:sz w:val="24"/>
        </w:rPr>
        <w:t>Explainability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(XAI):</w:t>
      </w:r>
      <w:r>
        <w:rPr>
          <w:b/>
          <w:spacing w:val="-5"/>
          <w:sz w:val="24"/>
        </w:rPr>
        <w:t> </w:t>
      </w:r>
      <w:r>
        <w:rPr>
          <w:sz w:val="24"/>
        </w:rPr>
        <w:t>Generates</w:t>
      </w:r>
      <w:r>
        <w:rPr>
          <w:spacing w:val="-5"/>
          <w:sz w:val="24"/>
        </w:rPr>
        <w:t> </w:t>
      </w:r>
      <w:r>
        <w:rPr>
          <w:sz w:val="24"/>
        </w:rPr>
        <w:t>visual</w:t>
      </w:r>
      <w:r>
        <w:rPr>
          <w:spacing w:val="-5"/>
          <w:sz w:val="24"/>
        </w:rPr>
        <w:t> </w:t>
      </w:r>
      <w:r>
        <w:rPr>
          <w:sz w:val="24"/>
        </w:rPr>
        <w:t>explanations</w:t>
      </w:r>
      <w:r>
        <w:rPr>
          <w:spacing w:val="-5"/>
          <w:sz w:val="24"/>
        </w:rPr>
        <w:t> </w:t>
      </w:r>
      <w:r>
        <w:rPr>
          <w:sz w:val="24"/>
        </w:rPr>
        <w:t>(Grad-CAM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LIME)</w:t>
      </w:r>
      <w:r>
        <w:rPr>
          <w:spacing w:val="-4"/>
          <w:sz w:val="24"/>
        </w:rPr>
        <w:t> </w:t>
      </w:r>
      <w:r>
        <w:rPr>
          <w:sz w:val="24"/>
        </w:rPr>
        <w:t>highlighting regions influencing predictions.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939" w:hanging="360"/>
        <w:jc w:val="left"/>
        <w:rPr>
          <w:sz w:val="24"/>
        </w:rPr>
      </w:pPr>
      <w:r>
        <w:rPr>
          <w:b/>
          <w:sz w:val="24"/>
        </w:rPr>
        <w:t>Report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Generation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Storage:</w:t>
      </w:r>
      <w:r>
        <w:rPr>
          <w:b/>
          <w:spacing w:val="-3"/>
          <w:sz w:val="24"/>
        </w:rPr>
        <w:t> </w:t>
      </w:r>
      <w:r>
        <w:rPr>
          <w:sz w:val="24"/>
        </w:rPr>
        <w:t>Compiles</w:t>
      </w:r>
      <w:r>
        <w:rPr>
          <w:spacing w:val="-4"/>
          <w:sz w:val="24"/>
        </w:rPr>
        <w:t> </w:t>
      </w:r>
      <w:r>
        <w:rPr>
          <w:sz w:val="24"/>
        </w:rPr>
        <w:t>diagnostic</w:t>
      </w:r>
      <w:r>
        <w:rPr>
          <w:spacing w:val="-5"/>
          <w:sz w:val="24"/>
        </w:rPr>
        <w:t> </w:t>
      </w:r>
      <w:r>
        <w:rPr>
          <w:sz w:val="24"/>
        </w:rPr>
        <w:t>reports,</w:t>
      </w:r>
      <w:r>
        <w:rPr>
          <w:spacing w:val="-4"/>
          <w:sz w:val="24"/>
        </w:rPr>
        <w:t> </w:t>
      </w:r>
      <w:r>
        <w:rPr>
          <w:sz w:val="24"/>
        </w:rPr>
        <w:t>stores</w:t>
      </w:r>
      <w:r>
        <w:rPr>
          <w:spacing w:val="-4"/>
          <w:sz w:val="24"/>
        </w:rPr>
        <w:t> </w:t>
      </w:r>
      <w:r>
        <w:rPr>
          <w:sz w:val="24"/>
        </w:rPr>
        <w:t>them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 database, and presents them to users.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2667328</wp:posOffset>
            </wp:positionH>
            <wp:positionV relativeFrom="paragraph">
              <wp:posOffset>143670</wp:posOffset>
            </wp:positionV>
            <wp:extent cx="2372183" cy="541324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183" cy="5413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numPr>
          <w:ilvl w:val="0"/>
          <w:numId w:val="1"/>
        </w:numPr>
        <w:tabs>
          <w:tab w:pos="359" w:val="left" w:leader="none"/>
        </w:tabs>
        <w:spacing w:line="240" w:lineRule="auto" w:before="78" w:after="0"/>
        <w:ind w:left="359" w:right="0" w:hanging="359"/>
        <w:jc w:val="left"/>
      </w:pPr>
      <w:r>
        <w:rPr/>
        <w:t>DFD</w:t>
      </w:r>
      <w:r>
        <w:rPr>
          <w:spacing w:val="-4"/>
        </w:rPr>
        <w:t> </w:t>
      </w:r>
      <w:r>
        <w:rPr/>
        <w:t>Level</w:t>
      </w:r>
      <w:r>
        <w:rPr>
          <w:spacing w:val="-2"/>
        </w:rPr>
        <w:t> </w:t>
      </w:r>
      <w:r>
        <w:rPr/>
        <w:t>2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Sub</w:t>
      </w:r>
      <w:r>
        <w:rPr>
          <w:spacing w:val="-2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Major</w:t>
      </w:r>
      <w:r>
        <w:rPr>
          <w:spacing w:val="-2"/>
        </w:rPr>
        <w:t> Module:</w:t>
      </w:r>
    </w:p>
    <w:p>
      <w:pPr>
        <w:spacing w:before="298"/>
        <w:ind w:left="0" w:right="0" w:firstLine="0"/>
        <w:jc w:val="left"/>
        <w:rPr>
          <w:sz w:val="24"/>
        </w:rPr>
      </w:pPr>
      <w:r>
        <w:rPr>
          <w:b/>
          <w:sz w:val="24"/>
        </w:rPr>
        <w:t>DFD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Level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3"/>
          <w:sz w:val="24"/>
        </w:rPr>
        <w:t> </w:t>
      </w:r>
      <w:r>
        <w:rPr>
          <w:sz w:val="24"/>
        </w:rPr>
        <w:t>further</w:t>
      </w:r>
      <w:r>
        <w:rPr>
          <w:spacing w:val="-3"/>
          <w:sz w:val="24"/>
        </w:rPr>
        <w:t> </w:t>
      </w:r>
      <w:r>
        <w:rPr>
          <w:sz w:val="24"/>
        </w:rPr>
        <w:t>decomposes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Level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processes,</w:t>
      </w:r>
      <w:r>
        <w:rPr>
          <w:spacing w:val="-3"/>
          <w:sz w:val="24"/>
        </w:rPr>
        <w:t> </w:t>
      </w:r>
      <w:r>
        <w:rPr>
          <w:sz w:val="24"/>
        </w:rPr>
        <w:t>typically</w:t>
      </w:r>
      <w:r>
        <w:rPr>
          <w:spacing w:val="-8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Disease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Detection </w:t>
      </w:r>
      <w:r>
        <w:rPr>
          <w:b/>
          <w:spacing w:val="-2"/>
          <w:sz w:val="24"/>
        </w:rPr>
        <w:t>module</w:t>
      </w:r>
      <w:r>
        <w:rPr>
          <w:spacing w:val="-2"/>
          <w:sz w:val="24"/>
        </w:rPr>
        <w:t>.</w:t>
      </w:r>
    </w:p>
    <w:p>
      <w:pPr>
        <w:pStyle w:val="BodyText"/>
        <w:spacing w:before="8"/>
      </w:pPr>
    </w:p>
    <w:p>
      <w:pPr>
        <w:pStyle w:val="Heading3"/>
      </w:pPr>
      <w:r>
        <w:rPr/>
        <w:t>Example</w:t>
      </w:r>
      <w:r>
        <w:rPr>
          <w:spacing w:val="-4"/>
        </w:rPr>
        <w:t> </w:t>
      </w:r>
      <w:r>
        <w:rPr>
          <w:spacing w:val="-2"/>
        </w:rPr>
        <w:t>decomposition: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Model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Selection:</w:t>
      </w:r>
      <w:r>
        <w:rPr>
          <w:b/>
          <w:spacing w:val="-1"/>
          <w:sz w:val="24"/>
        </w:rPr>
        <w:t> </w:t>
      </w:r>
      <w:r>
        <w:rPr>
          <w:sz w:val="24"/>
        </w:rPr>
        <w:t>Determines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AI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(CNN,</w:t>
      </w:r>
      <w:r>
        <w:rPr>
          <w:spacing w:val="-1"/>
          <w:sz w:val="24"/>
        </w:rPr>
        <w:t> </w:t>
      </w:r>
      <w:r>
        <w:rPr>
          <w:sz w:val="24"/>
        </w:rPr>
        <w:t>ResNet,</w:t>
      </w:r>
      <w:r>
        <w:rPr>
          <w:spacing w:val="-1"/>
          <w:sz w:val="24"/>
        </w:rPr>
        <w:t> </w:t>
      </w:r>
      <w:r>
        <w:rPr>
          <w:sz w:val="24"/>
        </w:rPr>
        <w:t>DenseNet)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4"/>
          <w:sz w:val="24"/>
        </w:rPr>
        <w:t>use.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Model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Inference:</w:t>
      </w:r>
      <w:r>
        <w:rPr>
          <w:b/>
          <w:spacing w:val="-1"/>
          <w:sz w:val="24"/>
        </w:rPr>
        <w:t> </w:t>
      </w:r>
      <w:r>
        <w:rPr>
          <w:sz w:val="24"/>
        </w:rPr>
        <w:t>Runs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selected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preprocessed</w:t>
      </w:r>
      <w:r>
        <w:rPr>
          <w:spacing w:val="-1"/>
          <w:sz w:val="24"/>
        </w:rPr>
        <w:t> </w:t>
      </w:r>
      <w:r>
        <w:rPr>
          <w:sz w:val="24"/>
        </w:rPr>
        <w:t>image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predict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disease.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Confidence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Calculation:</w:t>
      </w:r>
      <w:r>
        <w:rPr>
          <w:b/>
          <w:spacing w:val="-1"/>
          <w:sz w:val="24"/>
        </w:rPr>
        <w:t> </w:t>
      </w:r>
      <w:r>
        <w:rPr>
          <w:sz w:val="24"/>
        </w:rPr>
        <w:t>Computes</w:t>
      </w:r>
      <w:r>
        <w:rPr>
          <w:spacing w:val="-1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z w:val="24"/>
        </w:rPr>
        <w:t>confidence</w:t>
      </w:r>
      <w:r>
        <w:rPr>
          <w:spacing w:val="-2"/>
          <w:sz w:val="24"/>
        </w:rPr>
        <w:t> </w:t>
      </w:r>
      <w:r>
        <w:rPr>
          <w:sz w:val="24"/>
        </w:rPr>
        <w:t>scores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transparency.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Result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Packaging:</w:t>
      </w:r>
      <w:r>
        <w:rPr>
          <w:b/>
          <w:spacing w:val="-1"/>
          <w:sz w:val="24"/>
        </w:rPr>
        <w:t> </w:t>
      </w:r>
      <w:r>
        <w:rPr>
          <w:sz w:val="24"/>
        </w:rPr>
        <w:t>Prepares outputs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Explainability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reporting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modules.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3232091</wp:posOffset>
            </wp:positionH>
            <wp:positionV relativeFrom="paragraph">
              <wp:posOffset>224209</wp:posOffset>
            </wp:positionV>
            <wp:extent cx="1322396" cy="42291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396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numPr>
          <w:ilvl w:val="0"/>
          <w:numId w:val="1"/>
        </w:numPr>
        <w:tabs>
          <w:tab w:pos="359" w:val="left" w:leader="none"/>
        </w:tabs>
        <w:spacing w:line="240" w:lineRule="auto" w:before="78" w:after="0"/>
        <w:ind w:left="359" w:right="0" w:hanging="359"/>
        <w:jc w:val="left"/>
      </w:pPr>
      <w:r>
        <w:rPr/>
        <w:t>DFD</w:t>
      </w:r>
      <w:r>
        <w:rPr>
          <w:spacing w:val="-3"/>
        </w:rPr>
        <w:t> </w:t>
      </w:r>
      <w:r>
        <w:rPr/>
        <w:t>Level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Internal</w:t>
      </w:r>
      <w:r>
        <w:rPr>
          <w:spacing w:val="-2"/>
        </w:rPr>
        <w:t> </w:t>
      </w:r>
      <w:r>
        <w:rPr/>
        <w:t>Logic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Key</w:t>
      </w:r>
      <w:r>
        <w:rPr>
          <w:spacing w:val="-1"/>
        </w:rPr>
        <w:t> </w:t>
      </w:r>
      <w:r>
        <w:rPr>
          <w:spacing w:val="-2"/>
        </w:rPr>
        <w:t>Processes:</w:t>
      </w:r>
    </w:p>
    <w:p>
      <w:pPr>
        <w:spacing w:before="298"/>
        <w:ind w:left="0" w:right="0" w:firstLine="0"/>
        <w:jc w:val="left"/>
        <w:rPr>
          <w:sz w:val="24"/>
        </w:rPr>
      </w:pPr>
      <w:r>
        <w:rPr>
          <w:b/>
          <w:sz w:val="24"/>
        </w:rPr>
        <w:t>DFD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Level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> </w:t>
      </w:r>
      <w:r>
        <w:rPr>
          <w:sz w:val="24"/>
        </w:rPr>
        <w:t>provides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most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detailed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breakdown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processes,</w:t>
      </w:r>
      <w:r>
        <w:rPr>
          <w:spacing w:val="-1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as</w:t>
      </w:r>
    </w:p>
    <w:p>
      <w:pPr>
        <w:pStyle w:val="Heading3"/>
        <w:spacing w:line="487" w:lineRule="auto"/>
        <w:ind w:right="4673"/>
      </w:pPr>
      <w:r>
        <w:rPr/>
        <w:t>Explainability or Report Generation</w:t>
      </w:r>
      <w:r>
        <w:rPr>
          <w:b w:val="0"/>
        </w:rPr>
        <w:t>. </w:t>
      </w:r>
      <w:r>
        <w:rPr/>
        <w:t>Example</w:t>
      </w:r>
      <w:r>
        <w:rPr>
          <w:spacing w:val="-15"/>
        </w:rPr>
        <w:t> </w:t>
      </w:r>
      <w:r>
        <w:rPr/>
        <w:t>decomposition</w:t>
      </w:r>
      <w:r>
        <w:rPr>
          <w:spacing w:val="-15"/>
        </w:rPr>
        <w:t> </w:t>
      </w:r>
      <w:r>
        <w:rPr/>
        <w:t>(Explainability):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67" w:lineRule="exact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Heatmap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Generation:</w:t>
      </w:r>
      <w:r>
        <w:rPr>
          <w:b/>
          <w:spacing w:val="1"/>
          <w:sz w:val="24"/>
        </w:rPr>
        <w:t> </w:t>
      </w:r>
      <w:r>
        <w:rPr>
          <w:sz w:val="24"/>
        </w:rPr>
        <w:t>Uses</w:t>
      </w:r>
      <w:r>
        <w:rPr>
          <w:spacing w:val="-1"/>
          <w:sz w:val="24"/>
        </w:rPr>
        <w:t> </w:t>
      </w:r>
      <w:r>
        <w:rPr>
          <w:sz w:val="24"/>
        </w:rPr>
        <w:t>Grad-CAM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LIME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highlight</w:t>
      </w:r>
      <w:r>
        <w:rPr>
          <w:spacing w:val="-2"/>
          <w:sz w:val="24"/>
        </w:rPr>
        <w:t> </w:t>
      </w:r>
      <w:r>
        <w:rPr>
          <w:sz w:val="24"/>
        </w:rPr>
        <w:t>affected</w:t>
      </w:r>
      <w:r>
        <w:rPr>
          <w:spacing w:val="-1"/>
          <w:sz w:val="24"/>
        </w:rPr>
        <w:t> </w:t>
      </w:r>
      <w:r>
        <w:rPr>
          <w:sz w:val="24"/>
        </w:rPr>
        <w:t>regions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X-</w:t>
      </w:r>
      <w:r>
        <w:rPr>
          <w:spacing w:val="-4"/>
          <w:sz w:val="24"/>
        </w:rPr>
        <w:t>ray.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Overlay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Creation: </w:t>
      </w:r>
      <w:r>
        <w:rPr>
          <w:sz w:val="24"/>
        </w:rPr>
        <w:t>Combines heatmap</w:t>
      </w:r>
      <w:r>
        <w:rPr>
          <w:spacing w:val="-1"/>
          <w:sz w:val="24"/>
        </w:rPr>
        <w:t> </w:t>
      </w:r>
      <w:r>
        <w:rPr>
          <w:sz w:val="24"/>
        </w:rPr>
        <w:t>with original</w:t>
      </w:r>
      <w:r>
        <w:rPr>
          <w:spacing w:val="-1"/>
          <w:sz w:val="24"/>
        </w:rPr>
        <w:t> </w:t>
      </w:r>
      <w:r>
        <w:rPr>
          <w:sz w:val="24"/>
        </w:rPr>
        <w:t>X-ray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visual </w:t>
      </w:r>
      <w:r>
        <w:rPr>
          <w:spacing w:val="-2"/>
          <w:sz w:val="24"/>
        </w:rPr>
        <w:t>clarity.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Report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Integration:</w:t>
      </w:r>
      <w:r>
        <w:rPr>
          <w:b/>
          <w:spacing w:val="2"/>
          <w:sz w:val="24"/>
        </w:rPr>
        <w:t> </w:t>
      </w:r>
      <w:r>
        <w:rPr>
          <w:sz w:val="24"/>
        </w:rPr>
        <w:t>Inserts</w:t>
      </w:r>
      <w:r>
        <w:rPr>
          <w:spacing w:val="-1"/>
          <w:sz w:val="24"/>
        </w:rPr>
        <w:t> </w:t>
      </w:r>
      <w:r>
        <w:rPr>
          <w:sz w:val="24"/>
        </w:rPr>
        <w:t>heatmap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AI</w:t>
      </w:r>
      <w:r>
        <w:rPr>
          <w:spacing w:val="-5"/>
          <w:sz w:val="24"/>
        </w:rPr>
        <w:t> </w:t>
      </w:r>
      <w:r>
        <w:rPr>
          <w:sz w:val="24"/>
        </w:rPr>
        <w:t>predictions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diagnostic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report.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Output:</w:t>
      </w:r>
      <w:r>
        <w:rPr>
          <w:b/>
          <w:spacing w:val="-3"/>
          <w:sz w:val="24"/>
        </w:rPr>
        <w:t> </w:t>
      </w:r>
      <w:r>
        <w:rPr>
          <w:sz w:val="24"/>
        </w:rPr>
        <w:t>Sends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final</w:t>
      </w:r>
      <w:r>
        <w:rPr>
          <w:spacing w:val="-1"/>
          <w:sz w:val="24"/>
        </w:rPr>
        <w:t> </w:t>
      </w:r>
      <w:r>
        <w:rPr>
          <w:sz w:val="24"/>
        </w:rPr>
        <w:t>report</w:t>
      </w:r>
      <w:r>
        <w:rPr>
          <w:spacing w:val="-1"/>
          <w:sz w:val="24"/>
        </w:rPr>
        <w:t> </w:t>
      </w:r>
      <w:r>
        <w:rPr>
          <w:sz w:val="24"/>
        </w:rPr>
        <w:t>and visualization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clinician.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992900</wp:posOffset>
            </wp:positionH>
            <wp:positionV relativeFrom="paragraph">
              <wp:posOffset>223406</wp:posOffset>
            </wp:positionV>
            <wp:extent cx="5745669" cy="417652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669" cy="4176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Heading1"/>
      </w:pPr>
      <w:r>
        <w:rPr/>
        <w:t>Class</w:t>
      </w:r>
      <w:r>
        <w:rPr>
          <w:spacing w:val="-8"/>
        </w:rPr>
        <w:t> </w:t>
      </w:r>
      <w:r>
        <w:rPr>
          <w:spacing w:val="-2"/>
        </w:rPr>
        <w:t>Diagram</w:t>
      </w:r>
    </w:p>
    <w:p>
      <w:pPr>
        <w:spacing w:before="304"/>
        <w:ind w:left="0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Diagram</w:t>
      </w:r>
      <w:r>
        <w:rPr>
          <w:b/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part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UML</w:t>
      </w:r>
      <w:r>
        <w:rPr>
          <w:spacing w:val="-6"/>
          <w:sz w:val="24"/>
        </w:rPr>
        <w:t> </w:t>
      </w:r>
      <w:r>
        <w:rPr>
          <w:sz w:val="24"/>
        </w:rPr>
        <w:t>(Unified</w:t>
      </w:r>
      <w:r>
        <w:rPr>
          <w:spacing w:val="-3"/>
          <w:sz w:val="24"/>
        </w:rPr>
        <w:t> </w:t>
      </w:r>
      <w:r>
        <w:rPr>
          <w:sz w:val="24"/>
        </w:rPr>
        <w:t>Modeling</w:t>
      </w:r>
      <w:r>
        <w:rPr>
          <w:spacing w:val="-4"/>
          <w:sz w:val="24"/>
        </w:rPr>
        <w:t> </w:t>
      </w:r>
      <w:r>
        <w:rPr>
          <w:sz w:val="24"/>
        </w:rPr>
        <w:t>Language)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structure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 the system</w:t>
      </w:r>
      <w:r>
        <w:rPr>
          <w:sz w:val="24"/>
        </w:rPr>
        <w:t>, including classes, attributes, methods, and relationships between classes.</w:t>
      </w:r>
    </w:p>
    <w:p>
      <w:pPr>
        <w:pStyle w:val="BodyText"/>
        <w:spacing w:before="7"/>
      </w:pPr>
    </w:p>
    <w:p>
      <w:pPr>
        <w:pStyle w:val="Heading3"/>
        <w:spacing w:before="1"/>
      </w:pPr>
      <w:r>
        <w:rPr/>
        <w:t>Classes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AI-Powered</w:t>
      </w:r>
      <w:r>
        <w:rPr>
          <w:spacing w:val="-2"/>
        </w:rPr>
        <w:t> </w:t>
      </w:r>
      <w:r>
        <w:rPr/>
        <w:t>X-Ray</w:t>
      </w:r>
      <w:r>
        <w:rPr>
          <w:spacing w:val="-1"/>
        </w:rPr>
        <w:t> </w:t>
      </w:r>
      <w:r>
        <w:rPr/>
        <w:t>Detection</w:t>
      </w:r>
      <w:r>
        <w:rPr>
          <w:spacing w:val="-1"/>
        </w:rPr>
        <w:t> </w:t>
      </w:r>
      <w:r>
        <w:rPr>
          <w:spacing w:val="-2"/>
        </w:rPr>
        <w:t>System: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264" w:hanging="360"/>
        <w:jc w:val="left"/>
        <w:rPr>
          <w:sz w:val="24"/>
        </w:rPr>
      </w:pPr>
      <w:r>
        <w:rPr>
          <w:b/>
          <w:sz w:val="24"/>
        </w:rPr>
        <w:t>User:</w:t>
      </w:r>
      <w:r>
        <w:rPr>
          <w:b/>
          <w:spacing w:val="-5"/>
          <w:sz w:val="24"/>
        </w:rPr>
        <w:t> </w:t>
      </w:r>
      <w:r>
        <w:rPr>
          <w:sz w:val="24"/>
        </w:rPr>
        <w:t>Represents</w:t>
      </w:r>
      <w:r>
        <w:rPr>
          <w:spacing w:val="-5"/>
          <w:sz w:val="24"/>
        </w:rPr>
        <w:t> </w:t>
      </w:r>
      <w:r>
        <w:rPr>
          <w:sz w:val="24"/>
        </w:rPr>
        <w:t>clinicians,</w:t>
      </w:r>
      <w:r>
        <w:rPr>
          <w:spacing w:val="-5"/>
          <w:sz w:val="24"/>
        </w:rPr>
        <w:t> </w:t>
      </w:r>
      <w:r>
        <w:rPr>
          <w:sz w:val="24"/>
        </w:rPr>
        <w:t>technicians,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admins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attributes</w:t>
      </w:r>
      <w:r>
        <w:rPr>
          <w:spacing w:val="-5"/>
          <w:sz w:val="24"/>
        </w:rPr>
        <w:t> </w:t>
      </w:r>
      <w:r>
        <w:rPr>
          <w:sz w:val="24"/>
        </w:rPr>
        <w:t>like</w:t>
      </w:r>
      <w:r>
        <w:rPr>
          <w:spacing w:val="-1"/>
          <w:sz w:val="24"/>
        </w:rPr>
        <w:t> </w:t>
      </w:r>
      <w:r>
        <w:rPr>
          <w:rFonts w:ascii="Courier New" w:hAnsi="Courier New"/>
          <w:sz w:val="20"/>
        </w:rPr>
        <w:t>userID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0"/>
        </w:rPr>
        <w:t>role</w:t>
      </w:r>
      <w:r>
        <w:rPr>
          <w:sz w:val="24"/>
        </w:rPr>
        <w:t>, and </w:t>
      </w:r>
      <w:r>
        <w:rPr>
          <w:rFonts w:ascii="Courier New" w:hAnsi="Courier New"/>
          <w:sz w:val="20"/>
        </w:rPr>
        <w:t>login credentials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81" w:lineRule="exact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Patient:</w:t>
      </w:r>
      <w:r>
        <w:rPr>
          <w:b/>
          <w:spacing w:val="-6"/>
          <w:sz w:val="24"/>
        </w:rPr>
        <w:t> </w:t>
      </w:r>
      <w:r>
        <w:rPr>
          <w:sz w:val="24"/>
        </w:rPr>
        <w:t>Contains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patientID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0"/>
        </w:rPr>
        <w:t>name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0"/>
        </w:rPr>
        <w:t>age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rFonts w:ascii="Courier New" w:hAnsi="Courier New"/>
          <w:spacing w:val="-2"/>
          <w:sz w:val="20"/>
        </w:rPr>
        <w:t>medicalHistory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3" w:lineRule="exact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XRayImage:</w:t>
      </w:r>
      <w:r>
        <w:rPr>
          <w:b/>
          <w:spacing w:val="-5"/>
          <w:sz w:val="24"/>
        </w:rPr>
        <w:t> </w:t>
      </w:r>
      <w:r>
        <w:rPr>
          <w:sz w:val="24"/>
        </w:rPr>
        <w:t>Stores</w:t>
      </w:r>
      <w:r>
        <w:rPr>
          <w:spacing w:val="-1"/>
          <w:sz w:val="24"/>
        </w:rPr>
        <w:t> </w:t>
      </w:r>
      <w:r>
        <w:rPr>
          <w:sz w:val="24"/>
        </w:rPr>
        <w:t>image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information,</w:t>
      </w:r>
      <w:r>
        <w:rPr>
          <w:spacing w:val="-2"/>
          <w:sz w:val="24"/>
        </w:rPr>
        <w:t> </w:t>
      </w:r>
      <w:r>
        <w:rPr>
          <w:sz w:val="24"/>
        </w:rPr>
        <w:t>metadata,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8" w:after="0"/>
        <w:ind w:left="720" w:right="929" w:hanging="360"/>
        <w:jc w:val="left"/>
        <w:rPr>
          <w:sz w:val="24"/>
        </w:rPr>
      </w:pPr>
      <w:r>
        <w:rPr>
          <w:b/>
          <w:sz w:val="24"/>
        </w:rPr>
        <w:t>DiseaseDetectionModel:</w:t>
      </w:r>
      <w:r>
        <w:rPr>
          <w:b/>
          <w:spacing w:val="-4"/>
          <w:sz w:val="24"/>
        </w:rPr>
        <w:t> </w:t>
      </w:r>
      <w:r>
        <w:rPr>
          <w:sz w:val="24"/>
        </w:rPr>
        <w:t>Represents</w:t>
      </w:r>
      <w:r>
        <w:rPr>
          <w:spacing w:val="-5"/>
          <w:sz w:val="24"/>
        </w:rPr>
        <w:t> </w:t>
      </w:r>
      <w:r>
        <w:rPr>
          <w:sz w:val="24"/>
        </w:rPr>
        <w:t>AI</w:t>
      </w:r>
      <w:r>
        <w:rPr>
          <w:spacing w:val="-9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attributes</w:t>
      </w:r>
      <w:r>
        <w:rPr>
          <w:spacing w:val="-5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0"/>
        </w:rPr>
        <w:t>modelType</w:t>
      </w:r>
      <w:r>
        <w:rPr>
          <w:sz w:val="24"/>
        </w:rPr>
        <w:t>, </w:t>
      </w:r>
      <w:r>
        <w:rPr>
          <w:rFonts w:ascii="Courier New" w:hAnsi="Courier New"/>
          <w:sz w:val="20"/>
        </w:rPr>
        <w:t>accuracy</w:t>
      </w:r>
      <w:r>
        <w:rPr>
          <w:sz w:val="24"/>
        </w:rPr>
        <w:t>, and methods such as </w:t>
      </w:r>
      <w:r>
        <w:rPr>
          <w:rFonts w:ascii="Courier New" w:hAnsi="Courier New"/>
          <w:sz w:val="20"/>
        </w:rPr>
        <w:t>predict()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68" w:lineRule="exact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Explainability:</w:t>
      </w:r>
      <w:r>
        <w:rPr>
          <w:b/>
          <w:spacing w:val="-2"/>
          <w:sz w:val="24"/>
        </w:rPr>
        <w:t> </w:t>
      </w:r>
      <w:r>
        <w:rPr>
          <w:sz w:val="24"/>
        </w:rPr>
        <w:t>Handles</w:t>
      </w:r>
      <w:r>
        <w:rPr>
          <w:spacing w:val="-2"/>
          <w:sz w:val="24"/>
        </w:rPr>
        <w:t> </w:t>
      </w:r>
      <w:r>
        <w:rPr>
          <w:sz w:val="24"/>
        </w:rPr>
        <w:t>Grad-CAM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LIME</w:t>
      </w:r>
      <w:r>
        <w:rPr>
          <w:spacing w:val="-2"/>
          <w:sz w:val="24"/>
        </w:rPr>
        <w:t> </w:t>
      </w:r>
      <w:r>
        <w:rPr>
          <w:sz w:val="24"/>
        </w:rPr>
        <w:t>visualization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methods.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Report:</w:t>
      </w:r>
      <w:r>
        <w:rPr>
          <w:b/>
          <w:spacing w:val="-6"/>
          <w:sz w:val="24"/>
        </w:rPr>
        <w:t> </w:t>
      </w:r>
      <w:r>
        <w:rPr>
          <w:sz w:val="24"/>
        </w:rPr>
        <w:t>Stores</w:t>
      </w:r>
      <w:r>
        <w:rPr>
          <w:spacing w:val="-2"/>
          <w:sz w:val="24"/>
        </w:rPr>
        <w:t> </w:t>
      </w:r>
      <w:r>
        <w:rPr>
          <w:sz w:val="24"/>
        </w:rPr>
        <w:t>diagnostic</w:t>
      </w:r>
      <w:r>
        <w:rPr>
          <w:spacing w:val="-3"/>
          <w:sz w:val="24"/>
        </w:rPr>
        <w:t> </w:t>
      </w:r>
      <w:r>
        <w:rPr>
          <w:sz w:val="24"/>
        </w:rPr>
        <w:t>results,</w:t>
      </w:r>
      <w:r>
        <w:rPr>
          <w:spacing w:val="-2"/>
          <w:sz w:val="24"/>
        </w:rPr>
        <w:t> </w:t>
      </w:r>
      <w:r>
        <w:rPr>
          <w:sz w:val="24"/>
        </w:rPr>
        <w:t>heatmaps, and</w:t>
      </w:r>
      <w:r>
        <w:rPr>
          <w:spacing w:val="-2"/>
          <w:sz w:val="24"/>
        </w:rPr>
        <w:t> </w:t>
      </w:r>
      <w:r>
        <w:rPr>
          <w:sz w:val="24"/>
        </w:rPr>
        <w:t>confidence</w:t>
      </w:r>
      <w:r>
        <w:rPr>
          <w:spacing w:val="-2"/>
          <w:sz w:val="24"/>
        </w:rPr>
        <w:t> scores.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5"/>
          <w:sz w:val="24"/>
        </w:rPr>
        <w:t> </w:t>
      </w:r>
      <w:r>
        <w:rPr>
          <w:sz w:val="24"/>
        </w:rPr>
        <w:t>Represents</w:t>
      </w:r>
      <w:r>
        <w:rPr>
          <w:spacing w:val="-2"/>
          <w:sz w:val="24"/>
        </w:rPr>
        <w:t> </w:t>
      </w:r>
      <w:r>
        <w:rPr>
          <w:sz w:val="24"/>
        </w:rPr>
        <w:t>interaction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patient</w:t>
      </w:r>
      <w:r>
        <w:rPr>
          <w:spacing w:val="-2"/>
          <w:sz w:val="24"/>
        </w:rPr>
        <w:t> </w:t>
      </w:r>
      <w:r>
        <w:rPr>
          <w:sz w:val="24"/>
        </w:rPr>
        <w:t>and report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storage.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3323527</wp:posOffset>
            </wp:positionH>
            <wp:positionV relativeFrom="paragraph">
              <wp:posOffset>58827</wp:posOffset>
            </wp:positionV>
            <wp:extent cx="1137813" cy="541324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813" cy="5413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350"/>
      <w:jc w:val="center"/>
    </w:pPr>
    <w:rPr>
      <w:rFonts w:ascii="Times New Roman" w:hAnsi="Times New Roman" w:eastAsia="Times New Roman" w:cs="Times New Roman"/>
      <w:b/>
      <w:bCs/>
      <w:sz w:val="40"/>
      <w:szCs w:val="4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dcterms:created xsi:type="dcterms:W3CDTF">2025-11-19T00:11:30Z</dcterms:created>
  <dcterms:modified xsi:type="dcterms:W3CDTF">2025-11-19T00:11:30Z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2016</vt:lpwstr>
  </property>
</Properties>
</file>