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437F" w:rsidRDefault="002B437F" w:rsidP="002B437F">
      <w:pPr>
        <w:rPr>
          <w:rFonts w:ascii="Arial" w:hAnsi="Arial" w:cs="Arial"/>
          <w:b/>
          <w:kern w:val="36"/>
          <w:sz w:val="20"/>
          <w:u w:val="single"/>
        </w:rPr>
      </w:pPr>
      <w:r w:rsidRPr="00CF2924">
        <w:rPr>
          <w:rFonts w:ascii="Arial" w:hAnsi="Arial" w:cs="Arial"/>
          <w:b/>
          <w:kern w:val="36"/>
          <w:sz w:val="20"/>
          <w:u w:val="single"/>
        </w:rPr>
        <w:t>BIADA</w:t>
      </w:r>
      <w:r w:rsidRPr="00CF2924">
        <w:rPr>
          <w:rFonts w:ascii="Arial" w:hAnsi="Arial" w:cs="Arial"/>
          <w:b/>
          <w:kern w:val="36"/>
          <w:sz w:val="20"/>
          <w:u w:val="single"/>
        </w:rPr>
        <w:noBreakHyphen/>
        <w:t>COMPLIANT INDUSTRIAL COLLABORATION &amp; PERMISSIVE USE AGREEMENT</w:t>
      </w:r>
    </w:p>
    <w:p w:rsidR="00CF2924" w:rsidRDefault="00CF2924" w:rsidP="002B437F">
      <w:pPr>
        <w:rPr>
          <w:rFonts w:ascii="Arial" w:hAnsi="Arial" w:cs="Arial"/>
          <w:b/>
          <w:kern w:val="36"/>
          <w:sz w:val="20"/>
          <w:u w:val="single"/>
        </w:rPr>
      </w:pPr>
    </w:p>
    <w:p w:rsidR="00CF2924" w:rsidRPr="00CF2924" w:rsidRDefault="00CF2924" w:rsidP="002B437F">
      <w:pPr>
        <w:rPr>
          <w:rFonts w:ascii="Arial" w:hAnsi="Arial" w:cs="Arial"/>
          <w:b/>
          <w:kern w:val="36"/>
          <w:sz w:val="20"/>
          <w:u w:val="single"/>
        </w:rPr>
      </w:pP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This Agreement is executed on this ___ day of __________, 2026 at Patna, Bihar.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CF2924">
        <w:rPr>
          <w:rFonts w:ascii="Times New Roman" w:eastAsia="Times New Roman" w:hAnsi="Times New Roman" w:cs="Times New Roman"/>
          <w:b/>
          <w:bCs/>
          <w:sz w:val="32"/>
          <w:szCs w:val="36"/>
        </w:rPr>
        <w:t>PARTIES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b/>
          <w:bCs/>
          <w:szCs w:val="24"/>
        </w:rPr>
        <w:t>FIRST PARTY</w:t>
      </w:r>
      <w:r w:rsidRPr="00CF2924">
        <w:rPr>
          <w:rFonts w:ascii="Times New Roman" w:eastAsia="Times New Roman" w:hAnsi="Times New Roman" w:cs="Times New Roman"/>
          <w:szCs w:val="24"/>
        </w:rPr>
        <w:br/>
        <w:t xml:space="preserve">RUDRA PRIYAM INFRASTRUCTURE PRIVATE LIMITED, a company incorporated under the Companies Act, 2013, having its registered office at 9 to 9, Super Market, </w:t>
      </w:r>
      <w:proofErr w:type="spellStart"/>
      <w:r w:rsidRPr="00CF2924">
        <w:rPr>
          <w:rFonts w:ascii="Times New Roman" w:eastAsia="Times New Roman" w:hAnsi="Times New Roman" w:cs="Times New Roman"/>
          <w:szCs w:val="24"/>
        </w:rPr>
        <w:t>Ashiyana</w:t>
      </w:r>
      <w:proofErr w:type="spellEnd"/>
      <w:r w:rsidRPr="00CF292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CF2924">
        <w:rPr>
          <w:rFonts w:ascii="Times New Roman" w:eastAsia="Times New Roman" w:hAnsi="Times New Roman" w:cs="Times New Roman"/>
          <w:szCs w:val="24"/>
        </w:rPr>
        <w:t>Digha</w:t>
      </w:r>
      <w:proofErr w:type="spellEnd"/>
      <w:r w:rsidRPr="00CF2924">
        <w:rPr>
          <w:rFonts w:ascii="Times New Roman" w:eastAsia="Times New Roman" w:hAnsi="Times New Roman" w:cs="Times New Roman"/>
          <w:szCs w:val="24"/>
        </w:rPr>
        <w:t xml:space="preserve"> Road, Ram </w:t>
      </w:r>
      <w:proofErr w:type="spellStart"/>
      <w:r w:rsidRPr="00CF2924">
        <w:rPr>
          <w:rFonts w:ascii="Times New Roman" w:eastAsia="Times New Roman" w:hAnsi="Times New Roman" w:cs="Times New Roman"/>
          <w:szCs w:val="24"/>
        </w:rPr>
        <w:t>Nagri</w:t>
      </w:r>
      <w:proofErr w:type="spellEnd"/>
      <w:r w:rsidRPr="00CF2924">
        <w:rPr>
          <w:rFonts w:ascii="Times New Roman" w:eastAsia="Times New Roman" w:hAnsi="Times New Roman" w:cs="Times New Roman"/>
          <w:szCs w:val="24"/>
        </w:rPr>
        <w:t xml:space="preserve">, Patna – 800025, Bihar, acting through its </w:t>
      </w:r>
      <w:proofErr w:type="spellStart"/>
      <w:r w:rsidRPr="00CF2924">
        <w:rPr>
          <w:rFonts w:ascii="Times New Roman" w:eastAsia="Times New Roman" w:hAnsi="Times New Roman" w:cs="Times New Roman"/>
          <w:szCs w:val="24"/>
        </w:rPr>
        <w:t>authorised</w:t>
      </w:r>
      <w:proofErr w:type="spellEnd"/>
      <w:r w:rsidRPr="00CF2924">
        <w:rPr>
          <w:rFonts w:ascii="Times New Roman" w:eastAsia="Times New Roman" w:hAnsi="Times New Roman" w:cs="Times New Roman"/>
          <w:szCs w:val="24"/>
        </w:rPr>
        <w:t xml:space="preserve"> signatory (hereinafter referred to as the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“First Party”</w:t>
      </w:r>
      <w:r w:rsidRPr="00CF2924">
        <w:rPr>
          <w:rFonts w:ascii="Times New Roman" w:eastAsia="Times New Roman" w:hAnsi="Times New Roman" w:cs="Times New Roman"/>
          <w:szCs w:val="24"/>
        </w:rPr>
        <w:t>).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b/>
          <w:bCs/>
          <w:szCs w:val="24"/>
        </w:rPr>
        <w:t>SECOND PARTY</w:t>
      </w:r>
      <w:r w:rsidRPr="00CF2924">
        <w:rPr>
          <w:rFonts w:ascii="Times New Roman" w:eastAsia="Times New Roman" w:hAnsi="Times New Roman" w:cs="Times New Roman"/>
          <w:szCs w:val="24"/>
        </w:rPr>
        <w:br/>
        <w:t xml:space="preserve">M/s MOHI INDUSTRIES, a proprietorship concern of Ms. </w:t>
      </w:r>
      <w:proofErr w:type="spellStart"/>
      <w:r w:rsidRPr="00CF2924">
        <w:rPr>
          <w:rFonts w:ascii="Times New Roman" w:eastAsia="Times New Roman" w:hAnsi="Times New Roman" w:cs="Times New Roman"/>
          <w:szCs w:val="24"/>
        </w:rPr>
        <w:t>Rashmi</w:t>
      </w:r>
      <w:proofErr w:type="spellEnd"/>
      <w:r w:rsidRPr="00CF2924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CF2924">
        <w:rPr>
          <w:rFonts w:ascii="Times New Roman" w:eastAsia="Times New Roman" w:hAnsi="Times New Roman" w:cs="Times New Roman"/>
          <w:szCs w:val="24"/>
        </w:rPr>
        <w:t>Srivastava</w:t>
      </w:r>
      <w:proofErr w:type="spellEnd"/>
      <w:r w:rsidRPr="00CF2924">
        <w:rPr>
          <w:rFonts w:ascii="Times New Roman" w:eastAsia="Times New Roman" w:hAnsi="Times New Roman" w:cs="Times New Roman"/>
          <w:szCs w:val="24"/>
        </w:rPr>
        <w:t xml:space="preserve">, operating an industrial unit situated at BIADA Industrial Area, </w:t>
      </w:r>
      <w:proofErr w:type="spellStart"/>
      <w:r w:rsidRPr="00CF2924">
        <w:rPr>
          <w:rFonts w:ascii="Times New Roman" w:eastAsia="Times New Roman" w:hAnsi="Times New Roman" w:cs="Times New Roman"/>
          <w:szCs w:val="24"/>
        </w:rPr>
        <w:t>Hajipur</w:t>
      </w:r>
      <w:proofErr w:type="spellEnd"/>
      <w:r w:rsidRPr="00CF2924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CF2924">
        <w:rPr>
          <w:rFonts w:ascii="Times New Roman" w:eastAsia="Times New Roman" w:hAnsi="Times New Roman" w:cs="Times New Roman"/>
          <w:szCs w:val="24"/>
        </w:rPr>
        <w:t>Vaishali</w:t>
      </w:r>
      <w:proofErr w:type="spellEnd"/>
      <w:r w:rsidRPr="00CF2924">
        <w:rPr>
          <w:rFonts w:ascii="Times New Roman" w:eastAsia="Times New Roman" w:hAnsi="Times New Roman" w:cs="Times New Roman"/>
          <w:szCs w:val="24"/>
        </w:rPr>
        <w:t xml:space="preserve">, </w:t>
      </w:r>
      <w:proofErr w:type="gramStart"/>
      <w:r w:rsidRPr="00CF2924">
        <w:rPr>
          <w:rFonts w:ascii="Times New Roman" w:eastAsia="Times New Roman" w:hAnsi="Times New Roman" w:cs="Times New Roman"/>
          <w:szCs w:val="24"/>
        </w:rPr>
        <w:t xml:space="preserve">Bihar (hereinafter referred to as the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“Second Party”</w:t>
      </w:r>
      <w:r w:rsidRPr="00CF2924">
        <w:rPr>
          <w:rFonts w:ascii="Times New Roman" w:eastAsia="Times New Roman" w:hAnsi="Times New Roman" w:cs="Times New Roman"/>
          <w:szCs w:val="24"/>
        </w:rPr>
        <w:t>)</w:t>
      </w:r>
      <w:proofErr w:type="gramEnd"/>
      <w:r w:rsidRPr="00CF2924">
        <w:rPr>
          <w:rFonts w:ascii="Times New Roman" w:eastAsia="Times New Roman" w:hAnsi="Times New Roman" w:cs="Times New Roman"/>
          <w:szCs w:val="24"/>
        </w:rPr>
        <w:t>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The First Party and Second Party are hereinafter collectively referred to as the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“Parties”</w:t>
      </w:r>
      <w:r w:rsidRPr="00CF2924">
        <w:rPr>
          <w:rFonts w:ascii="Times New Roman" w:eastAsia="Times New Roman" w:hAnsi="Times New Roman" w:cs="Times New Roman"/>
          <w:szCs w:val="24"/>
        </w:rPr>
        <w:t>.</w:t>
      </w:r>
    </w:p>
    <w:p w:rsidR="00CF2924" w:rsidRPr="00CF2924" w:rsidRDefault="0006508E" w:rsidP="00CF292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6508E">
        <w:rPr>
          <w:rFonts w:ascii="Times New Roman" w:eastAsia="Times New Roman" w:hAnsi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CF2924" w:rsidRPr="00CF2924" w:rsidRDefault="00CF2924" w:rsidP="00CF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CF2924">
        <w:rPr>
          <w:rFonts w:ascii="Times New Roman" w:eastAsia="Times New Roman" w:hAnsi="Times New Roman" w:cs="Times New Roman"/>
          <w:b/>
          <w:bCs/>
          <w:sz w:val="32"/>
          <w:szCs w:val="36"/>
        </w:rPr>
        <w:t>1. BIADA STATUS &amp; OVERRIDING CONDITION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1.1 The industr</w:t>
      </w:r>
      <w:r w:rsidR="0004359E">
        <w:rPr>
          <w:rFonts w:ascii="Times New Roman" w:eastAsia="Times New Roman" w:hAnsi="Times New Roman" w:cs="Times New Roman"/>
          <w:szCs w:val="24"/>
        </w:rPr>
        <w:t>ial land is</w:t>
      </w:r>
      <w:r w:rsidRPr="00CF2924">
        <w:rPr>
          <w:rFonts w:ascii="Times New Roman" w:eastAsia="Times New Roman" w:hAnsi="Times New Roman" w:cs="Times New Roman"/>
          <w:szCs w:val="24"/>
        </w:rPr>
        <w:t xml:space="preserve"> allotted by BIADA and ownership shall at all times vest exclusively with BIADA.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1.2 This Agreement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does not constitute and shall never be construed as</w:t>
      </w:r>
      <w:r w:rsidRPr="00CF2924">
        <w:rPr>
          <w:rFonts w:ascii="Times New Roman" w:eastAsia="Times New Roman" w:hAnsi="Times New Roman" w:cs="Times New Roman"/>
          <w:szCs w:val="24"/>
        </w:rPr>
        <w:t>:</w:t>
      </w:r>
    </w:p>
    <w:p w:rsidR="00CF2924" w:rsidRPr="00CF2924" w:rsidRDefault="00CF2924" w:rsidP="00CF2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a lease,</w:t>
      </w:r>
    </w:p>
    <w:p w:rsidR="00CF2924" w:rsidRPr="00CF2924" w:rsidRDefault="00CF2924" w:rsidP="00CF2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sub</w:t>
      </w:r>
      <w:r w:rsidRPr="00CF2924">
        <w:rPr>
          <w:rFonts w:ascii="Times New Roman" w:eastAsia="Times New Roman" w:hAnsi="Times New Roman" w:cs="Times New Roman"/>
          <w:szCs w:val="24"/>
        </w:rPr>
        <w:noBreakHyphen/>
        <w:t>lease,</w:t>
      </w:r>
    </w:p>
    <w:p w:rsidR="00CF2924" w:rsidRPr="00CF2924" w:rsidRDefault="00CF2924" w:rsidP="00CF2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tenancy,</w:t>
      </w:r>
    </w:p>
    <w:p w:rsidR="00CF2924" w:rsidRPr="00CF2924" w:rsidRDefault="00CF2924" w:rsidP="00CF2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license coupled with possession,</w:t>
      </w:r>
    </w:p>
    <w:p w:rsidR="00CF2924" w:rsidRPr="00CF2924" w:rsidRDefault="00CF2924" w:rsidP="00CF2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CF2924">
        <w:rPr>
          <w:rFonts w:ascii="Times New Roman" w:eastAsia="Times New Roman" w:hAnsi="Times New Roman" w:cs="Times New Roman"/>
          <w:szCs w:val="24"/>
        </w:rPr>
        <w:t>transfer</w:t>
      </w:r>
      <w:proofErr w:type="gramEnd"/>
      <w:r w:rsidRPr="00CF2924">
        <w:rPr>
          <w:rFonts w:ascii="Times New Roman" w:eastAsia="Times New Roman" w:hAnsi="Times New Roman" w:cs="Times New Roman"/>
          <w:szCs w:val="24"/>
        </w:rPr>
        <w:t>, assignment, or creation of any interest in BIADA land or building.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1.3 This Agreement is strictly a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commercial collaboration / joint business arrangement with permissive use of existing industrial infrastructure</w:t>
      </w:r>
      <w:r w:rsidRPr="00CF2924">
        <w:rPr>
          <w:rFonts w:ascii="Times New Roman" w:eastAsia="Times New Roman" w:hAnsi="Times New Roman" w:cs="Times New Roman"/>
          <w:szCs w:val="24"/>
        </w:rPr>
        <w:t>, fully subject to BIADA rules, allotment terms, and applicable laws.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1.4 In case of any inconsistency,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BIADA regulations shall prevail</w:t>
      </w:r>
      <w:r w:rsidRPr="00CF2924">
        <w:rPr>
          <w:rFonts w:ascii="Times New Roman" w:eastAsia="Times New Roman" w:hAnsi="Times New Roman" w:cs="Times New Roman"/>
          <w:szCs w:val="24"/>
        </w:rPr>
        <w:t>, and the conflicting clause shall be deemed modified to ensure compliance.</w:t>
      </w:r>
    </w:p>
    <w:p w:rsidR="00CF2924" w:rsidRPr="00CF2924" w:rsidRDefault="0006508E" w:rsidP="00CF292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6508E">
        <w:rPr>
          <w:rFonts w:ascii="Times New Roman" w:eastAsia="Times New Roman" w:hAnsi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CF2924" w:rsidRPr="00CF2924" w:rsidRDefault="00CF2924" w:rsidP="00CF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CF2924">
        <w:rPr>
          <w:rFonts w:ascii="Times New Roman" w:eastAsia="Times New Roman" w:hAnsi="Times New Roman" w:cs="Times New Roman"/>
          <w:b/>
          <w:bCs/>
          <w:sz w:val="32"/>
          <w:szCs w:val="36"/>
        </w:rPr>
        <w:t>2. NATURE OF ARRANGEMENT (JOINT BUSINESS MODEL)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lastRenderedPageBreak/>
        <w:t xml:space="preserve">2.1 The Parties enter into a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commercial collaboration / business facilitation arrangement</w:t>
      </w:r>
      <w:r w:rsidRPr="00CF2924">
        <w:rPr>
          <w:rFonts w:ascii="Times New Roman" w:eastAsia="Times New Roman" w:hAnsi="Times New Roman" w:cs="Times New Roman"/>
          <w:szCs w:val="24"/>
        </w:rPr>
        <w:t xml:space="preserve"> and not a lease, license, tenancy, partnership, or agency.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2.2 The Second Party permits limited permissive use of existing industrial infrastructure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only for business operations</w:t>
      </w:r>
      <w:r w:rsidRPr="00CF2924">
        <w:rPr>
          <w:rFonts w:ascii="Times New Roman" w:eastAsia="Times New Roman" w:hAnsi="Times New Roman" w:cs="Times New Roman"/>
          <w:szCs w:val="24"/>
        </w:rPr>
        <w:t>, without transfer of possession, custody, or control.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2.3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Day-to-day supervision, regulatory interface, site access, and physical control of the BIADA premises shall at all times remain with the Second Party</w:t>
      </w:r>
      <w:r w:rsidRPr="00CF2924">
        <w:rPr>
          <w:rFonts w:ascii="Times New Roman" w:eastAsia="Times New Roman" w:hAnsi="Times New Roman" w:cs="Times New Roman"/>
          <w:szCs w:val="24"/>
        </w:rPr>
        <w:t xml:space="preserve">, being the BIADA </w:t>
      </w:r>
      <w:proofErr w:type="spellStart"/>
      <w:r w:rsidRPr="00CF2924">
        <w:rPr>
          <w:rFonts w:ascii="Times New Roman" w:eastAsia="Times New Roman" w:hAnsi="Times New Roman" w:cs="Times New Roman"/>
          <w:szCs w:val="24"/>
        </w:rPr>
        <w:t>allottee</w:t>
      </w:r>
      <w:proofErr w:type="spellEnd"/>
      <w:r w:rsidRPr="00CF2924">
        <w:rPr>
          <w:rFonts w:ascii="Times New Roman" w:eastAsia="Times New Roman" w:hAnsi="Times New Roman" w:cs="Times New Roman"/>
          <w:szCs w:val="24"/>
        </w:rPr>
        <w:t>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2.4 The First Party’s role is restricted to commercial participation through contractual collaboration and shall not amount to possession or occupation.</w:t>
      </w:r>
    </w:p>
    <w:p w:rsidR="00CF2924" w:rsidRPr="00CF2924" w:rsidRDefault="0006508E" w:rsidP="00CF292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6508E">
        <w:rPr>
          <w:rFonts w:ascii="Times New Roman" w:eastAsia="Times New Roman" w:hAnsi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CF2924" w:rsidRPr="00CF2924" w:rsidRDefault="00CF2924" w:rsidP="00CF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CF2924">
        <w:rPr>
          <w:rFonts w:ascii="Times New Roman" w:eastAsia="Times New Roman" w:hAnsi="Times New Roman" w:cs="Times New Roman"/>
          <w:b/>
          <w:bCs/>
          <w:sz w:val="32"/>
          <w:szCs w:val="36"/>
        </w:rPr>
        <w:t>3. PURPOSE OF USE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The premises shall be used solely for food processing / bakery / manufacturing / storage and other </w:t>
      </w:r>
      <w:proofErr w:type="spellStart"/>
      <w:r w:rsidRPr="00CF2924">
        <w:rPr>
          <w:rFonts w:ascii="Times New Roman" w:eastAsia="Times New Roman" w:hAnsi="Times New Roman" w:cs="Times New Roman"/>
          <w:szCs w:val="24"/>
        </w:rPr>
        <w:t>BIADA</w:t>
      </w:r>
      <w:r w:rsidRPr="00CF2924">
        <w:rPr>
          <w:rFonts w:ascii="Times New Roman" w:eastAsia="Times New Roman" w:hAnsi="Times New Roman" w:cs="Times New Roman"/>
          <w:szCs w:val="24"/>
        </w:rPr>
        <w:noBreakHyphen/>
        <w:t>permitted</w:t>
      </w:r>
      <w:proofErr w:type="spellEnd"/>
      <w:r w:rsidRPr="00CF2924">
        <w:rPr>
          <w:rFonts w:ascii="Times New Roman" w:eastAsia="Times New Roman" w:hAnsi="Times New Roman" w:cs="Times New Roman"/>
          <w:szCs w:val="24"/>
        </w:rPr>
        <w:t xml:space="preserve"> industrial activities, in strict compliance with statutory approvals.</w:t>
      </w:r>
    </w:p>
    <w:p w:rsidR="00CF2924" w:rsidRPr="00CF2924" w:rsidRDefault="0006508E" w:rsidP="00CF292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6508E">
        <w:rPr>
          <w:rFonts w:ascii="Times New Roman" w:eastAsia="Times New Roman" w:hAnsi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CF2924" w:rsidRPr="00CF2924" w:rsidRDefault="00CF2924" w:rsidP="00CF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CF2924">
        <w:rPr>
          <w:rFonts w:ascii="Times New Roman" w:eastAsia="Times New Roman" w:hAnsi="Times New Roman" w:cs="Times New Roman"/>
          <w:b/>
          <w:bCs/>
          <w:sz w:val="32"/>
          <w:szCs w:val="36"/>
        </w:rPr>
        <w:t>4. TERM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4.1 Initial Term: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Five (5) years</w:t>
      </w:r>
      <w:r w:rsidRPr="00CF2924">
        <w:rPr>
          <w:rFonts w:ascii="Times New Roman" w:eastAsia="Times New Roman" w:hAnsi="Times New Roman" w:cs="Times New Roman"/>
          <w:szCs w:val="24"/>
        </w:rPr>
        <w:t>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4.2 Renewal: Renewable for further terms by mutual written consent, subject to BIADA compliance and satisfactory performance.</w:t>
      </w:r>
    </w:p>
    <w:p w:rsidR="00CF2924" w:rsidRPr="00CF2924" w:rsidRDefault="0006508E" w:rsidP="00CF292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6508E">
        <w:rPr>
          <w:rFonts w:ascii="Times New Roman" w:eastAsia="Times New Roman" w:hAnsi="Times New Roman" w:cs="Times New Roman"/>
          <w:szCs w:val="24"/>
        </w:rPr>
        <w:pict>
          <v:rect id="_x0000_i1029" style="width:0;height:1.5pt" o:hralign="center" o:hrstd="t" o:hr="t" fillcolor="#a0a0a0" stroked="f"/>
        </w:pict>
      </w:r>
    </w:p>
    <w:p w:rsidR="00CF2924" w:rsidRPr="00CF2924" w:rsidRDefault="00CF2924" w:rsidP="00CF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CF2924">
        <w:rPr>
          <w:rFonts w:ascii="Times New Roman" w:eastAsia="Times New Roman" w:hAnsi="Times New Roman" w:cs="Times New Roman"/>
          <w:b/>
          <w:bCs/>
          <w:sz w:val="32"/>
          <w:szCs w:val="36"/>
        </w:rPr>
        <w:t>5.</w:t>
      </w:r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REVENUE SHARE 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5.1 The Parties expressly agree that there shall be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no rent, lease charge, license fee, or consideration for use or occupation of land or building</w:t>
      </w:r>
      <w:r w:rsidRPr="00CF2924">
        <w:rPr>
          <w:rFonts w:ascii="Times New Roman" w:eastAsia="Times New Roman" w:hAnsi="Times New Roman" w:cs="Times New Roman"/>
          <w:szCs w:val="24"/>
        </w:rPr>
        <w:t>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5.2 The First Party shall be entitled to a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business participation share</w:t>
      </w:r>
      <w:r w:rsidRPr="00CF2924">
        <w:rPr>
          <w:rFonts w:ascii="Times New Roman" w:eastAsia="Times New Roman" w:hAnsi="Times New Roman" w:cs="Times New Roman"/>
          <w:szCs w:val="24"/>
        </w:rPr>
        <w:t xml:space="preserve"> arising from the joint commercial arrangement and linked to business operations carried out from the premises.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5.3 The business participation share shall be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advance-adjusted and provisionally payable on a monthly basis</w:t>
      </w:r>
      <w:r w:rsidRPr="00CF2924">
        <w:rPr>
          <w:rFonts w:ascii="Times New Roman" w:eastAsia="Times New Roman" w:hAnsi="Times New Roman" w:cs="Times New Roman"/>
          <w:szCs w:val="24"/>
        </w:rPr>
        <w:t xml:space="preserve">, subject to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annual reconciliation against audited gross revenue and operational performance</w:t>
      </w:r>
      <w:r w:rsidRPr="00CF2924">
        <w:rPr>
          <w:rFonts w:ascii="Times New Roman" w:eastAsia="Times New Roman" w:hAnsi="Times New Roman" w:cs="Times New Roman"/>
          <w:szCs w:val="24"/>
        </w:rPr>
        <w:t xml:space="preserve"> of the business.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5.4 For the limited purpose of provisional adjustment, the Parties agree that the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benchmarked monthly business participation share</w:t>
      </w:r>
      <w:r w:rsidRPr="00CF2924">
        <w:rPr>
          <w:rFonts w:ascii="Times New Roman" w:eastAsia="Times New Roman" w:hAnsi="Times New Roman" w:cs="Times New Roman"/>
          <w:szCs w:val="24"/>
        </w:rPr>
        <w:t xml:space="preserve"> shall be equivalent to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₹1</w:t>
      </w:r>
      <w:proofErr w:type="gramStart"/>
      <w:r w:rsidRPr="00CF2924">
        <w:rPr>
          <w:rFonts w:ascii="Times New Roman" w:eastAsia="Times New Roman" w:hAnsi="Times New Roman" w:cs="Times New Roman"/>
          <w:b/>
          <w:bCs/>
          <w:szCs w:val="24"/>
        </w:rPr>
        <w:t>,50,000</w:t>
      </w:r>
      <w:proofErr w:type="gramEnd"/>
      <w:r w:rsidRPr="00CF2924">
        <w:rPr>
          <w:rFonts w:ascii="Times New Roman" w:eastAsia="Times New Roman" w:hAnsi="Times New Roman" w:cs="Times New Roman"/>
          <w:b/>
          <w:bCs/>
          <w:szCs w:val="24"/>
        </w:rPr>
        <w:t xml:space="preserve">/- (Rupees One </w:t>
      </w:r>
      <w:proofErr w:type="spellStart"/>
      <w:r w:rsidRPr="00CF2924">
        <w:rPr>
          <w:rFonts w:ascii="Times New Roman" w:eastAsia="Times New Roman" w:hAnsi="Times New Roman" w:cs="Times New Roman"/>
          <w:b/>
          <w:bCs/>
          <w:szCs w:val="24"/>
        </w:rPr>
        <w:t>Lakh</w:t>
      </w:r>
      <w:proofErr w:type="spellEnd"/>
      <w:r w:rsidRPr="00CF2924">
        <w:rPr>
          <w:rFonts w:ascii="Times New Roman" w:eastAsia="Times New Roman" w:hAnsi="Times New Roman" w:cs="Times New Roman"/>
          <w:b/>
          <w:bCs/>
          <w:szCs w:val="24"/>
        </w:rPr>
        <w:t xml:space="preserve"> Fifty Thousand only)</w:t>
      </w:r>
      <w:r>
        <w:rPr>
          <w:rFonts w:ascii="Times New Roman" w:eastAsia="Times New Roman" w:hAnsi="Times New Roman" w:cs="Times New Roman"/>
          <w:szCs w:val="24"/>
        </w:rPr>
        <w:t>/ Month</w:t>
      </w:r>
      <w:r w:rsidR="003C4D31">
        <w:rPr>
          <w:rFonts w:ascii="Times New Roman" w:eastAsia="Times New Roman" w:hAnsi="Times New Roman" w:cs="Times New Roman"/>
          <w:szCs w:val="24"/>
        </w:rPr>
        <w:t xml:space="preserve">( </w:t>
      </w:r>
      <w:proofErr w:type="spellStart"/>
      <w:r w:rsidR="003C4D31">
        <w:rPr>
          <w:rFonts w:ascii="Times New Roman" w:eastAsia="Times New Roman" w:hAnsi="Times New Roman" w:cs="Times New Roman"/>
          <w:szCs w:val="24"/>
        </w:rPr>
        <w:t>tobe</w:t>
      </w:r>
      <w:proofErr w:type="spellEnd"/>
      <w:r w:rsidR="003C4D31">
        <w:rPr>
          <w:rFonts w:ascii="Times New Roman" w:eastAsia="Times New Roman" w:hAnsi="Times New Roman" w:cs="Times New Roman"/>
          <w:szCs w:val="24"/>
        </w:rPr>
        <w:t xml:space="preserve"> paid on or before 7</w:t>
      </w:r>
      <w:r w:rsidR="003C4D31" w:rsidRPr="003C4D31">
        <w:rPr>
          <w:rFonts w:ascii="Times New Roman" w:eastAsia="Times New Roman" w:hAnsi="Times New Roman" w:cs="Times New Roman"/>
          <w:szCs w:val="24"/>
          <w:vertAlign w:val="superscript"/>
        </w:rPr>
        <w:t>th</w:t>
      </w:r>
      <w:r w:rsidR="003C4D31">
        <w:rPr>
          <w:rFonts w:ascii="Times New Roman" w:eastAsia="Times New Roman" w:hAnsi="Times New Roman" w:cs="Times New Roman"/>
          <w:szCs w:val="24"/>
        </w:rPr>
        <w:t xml:space="preserve"> of every month)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lastRenderedPageBreak/>
        <w:t xml:space="preserve">5.5 The benchmarked business participation share shall stand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escalated by ten percent (10%) after completion of every three (3) years</w:t>
      </w:r>
      <w:r w:rsidRPr="00CF2924">
        <w:rPr>
          <w:rFonts w:ascii="Times New Roman" w:eastAsia="Times New Roman" w:hAnsi="Times New Roman" w:cs="Times New Roman"/>
          <w:szCs w:val="24"/>
        </w:rPr>
        <w:t xml:space="preserve"> from the Effective Date, subject always to reconciliation as provided herein.</w:t>
      </w:r>
    </w:p>
    <w:p w:rsidR="00CF2924" w:rsidRPr="00CF2924" w:rsidRDefault="003C4D31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5.6</w:t>
      </w:r>
      <w:r w:rsidR="00CF2924" w:rsidRPr="00CF2924">
        <w:rPr>
          <w:rFonts w:ascii="Times New Roman" w:eastAsia="Times New Roman" w:hAnsi="Times New Roman" w:cs="Times New Roman"/>
          <w:szCs w:val="24"/>
        </w:rPr>
        <w:t xml:space="preserve"> The business participation share shall </w:t>
      </w:r>
      <w:r w:rsidR="00CF2924" w:rsidRPr="00CF2924">
        <w:rPr>
          <w:rFonts w:ascii="Times New Roman" w:eastAsia="Times New Roman" w:hAnsi="Times New Roman" w:cs="Times New Roman"/>
          <w:b/>
          <w:bCs/>
          <w:szCs w:val="24"/>
        </w:rPr>
        <w:t>stand suspended</w:t>
      </w:r>
      <w:r w:rsidR="00CF2924" w:rsidRPr="00CF2924">
        <w:rPr>
          <w:rFonts w:ascii="Times New Roman" w:eastAsia="Times New Roman" w:hAnsi="Times New Roman" w:cs="Times New Roman"/>
          <w:szCs w:val="24"/>
        </w:rPr>
        <w:t xml:space="preserve"> during any period of regulatory prohibition, BIADA objection, force majeure, or complete non-operation of the unit.</w:t>
      </w:r>
    </w:p>
    <w:p w:rsidR="00CF2924" w:rsidRPr="00CF2924" w:rsidRDefault="0006508E" w:rsidP="00CF292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6508E">
        <w:rPr>
          <w:rFonts w:ascii="Times New Roman" w:eastAsia="Times New Roman" w:hAnsi="Times New Roman" w:cs="Times New Roman"/>
          <w:szCs w:val="24"/>
        </w:rPr>
        <w:pict>
          <v:rect id="_x0000_i1030" style="width:0;height:1.5pt" o:hralign="center" o:hrstd="t" o:hr="t" fillcolor="#a0a0a0" stroked="f"/>
        </w:pict>
      </w:r>
    </w:p>
    <w:p w:rsidR="00CF2924" w:rsidRPr="00CF2924" w:rsidRDefault="00CF2924" w:rsidP="00CF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CF2924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6. BASIC INVESTMENT 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6.1 The amount of ₹3</w:t>
      </w:r>
      <w:proofErr w:type="gramStart"/>
      <w:r w:rsidRPr="00CF2924">
        <w:rPr>
          <w:rFonts w:ascii="Times New Roman" w:eastAsia="Times New Roman" w:hAnsi="Times New Roman" w:cs="Times New Roman"/>
          <w:szCs w:val="24"/>
        </w:rPr>
        <w:t>,00,000</w:t>
      </w:r>
      <w:proofErr w:type="gramEnd"/>
      <w:r w:rsidRPr="00CF2924">
        <w:rPr>
          <w:rFonts w:ascii="Times New Roman" w:eastAsia="Times New Roman" w:hAnsi="Times New Roman" w:cs="Times New Roman"/>
          <w:szCs w:val="24"/>
        </w:rPr>
        <w:t xml:space="preserve">/- shall be treated as a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refundable basic business investment / commercial advance</w:t>
      </w:r>
      <w:r w:rsidRPr="00CF2924">
        <w:rPr>
          <w:rFonts w:ascii="Times New Roman" w:eastAsia="Times New Roman" w:hAnsi="Times New Roman" w:cs="Times New Roman"/>
          <w:szCs w:val="24"/>
        </w:rPr>
        <w:t xml:space="preserve"> contributed towards operational facilitation.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6.2 The said amount shall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not constitute a security deposit</w:t>
      </w:r>
      <w:r w:rsidRPr="00CF2924">
        <w:rPr>
          <w:rFonts w:ascii="Times New Roman" w:eastAsia="Times New Roman" w:hAnsi="Times New Roman" w:cs="Times New Roman"/>
          <w:szCs w:val="24"/>
        </w:rPr>
        <w:t>, shall not create any charge or lien, and shall not be construed as consideration for use or occupation of the premises under any tenancy or rent control law.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6.3 The basic investment shall be refundable upon termination or expiry, subject to reconciliation of accounts and settlement of outstanding commercial dues.</w:t>
      </w:r>
    </w:p>
    <w:p w:rsidR="00CF2924" w:rsidRPr="00CF2924" w:rsidRDefault="0006508E" w:rsidP="00CF292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6508E">
        <w:rPr>
          <w:rFonts w:ascii="Times New Roman" w:eastAsia="Times New Roman" w:hAnsi="Times New Roman" w:cs="Times New Roman"/>
          <w:szCs w:val="24"/>
        </w:rPr>
        <w:pict>
          <v:rect id="_x0000_i1031" style="width:0;height:1.5pt" o:hralign="center" o:hrstd="t" o:hr="t" fillcolor="#a0a0a0" stroked="f"/>
        </w:pict>
      </w:r>
    </w:p>
    <w:p w:rsidR="00CF2924" w:rsidRPr="00CF2924" w:rsidRDefault="00CF2924" w:rsidP="00CF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CF2924">
        <w:rPr>
          <w:rFonts w:ascii="Times New Roman" w:eastAsia="Times New Roman" w:hAnsi="Times New Roman" w:cs="Times New Roman"/>
          <w:b/>
          <w:bCs/>
          <w:sz w:val="32"/>
          <w:szCs w:val="36"/>
        </w:rPr>
        <w:t>7. NO CIVIL CONSTRUCTION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7.1 No structural additions, alterations, or civil construction shall be carried out.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7.2 Only removable machinery and fixtures may be installed without damage to the structure.</w:t>
      </w:r>
    </w:p>
    <w:p w:rsidR="00CF2924" w:rsidRPr="00CF2924" w:rsidRDefault="0006508E" w:rsidP="00CF292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6508E">
        <w:rPr>
          <w:rFonts w:ascii="Times New Roman" w:eastAsia="Times New Roman" w:hAnsi="Times New Roman" w:cs="Times New Roman"/>
          <w:szCs w:val="24"/>
        </w:rPr>
        <w:pict>
          <v:rect id="_x0000_i1032" style="width:0;height:1.5pt" o:hralign="center" o:hrstd="t" o:hr="t" fillcolor="#a0a0a0" stroked="f"/>
        </w:pict>
      </w:r>
    </w:p>
    <w:p w:rsidR="00CF2924" w:rsidRPr="00CF2924" w:rsidRDefault="00CF2924" w:rsidP="00CF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CF2924">
        <w:rPr>
          <w:rFonts w:ascii="Times New Roman" w:eastAsia="Times New Roman" w:hAnsi="Times New Roman" w:cs="Times New Roman"/>
          <w:b/>
          <w:bCs/>
          <w:sz w:val="32"/>
          <w:szCs w:val="36"/>
        </w:rPr>
        <w:t>8. ASSETS &amp; MACHINERY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8.1 All movable plant, machinery, and equipment installed or used for business operations shall remain the property of the respective Party owning the same.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8.2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Routine maintenance, upkeep, servicing, and repair of machinery and equipment used by the First Party shall be the sole responsibility of the First Party</w:t>
      </w:r>
      <w:r w:rsidRPr="00CF2924">
        <w:rPr>
          <w:rFonts w:ascii="Times New Roman" w:eastAsia="Times New Roman" w:hAnsi="Times New Roman" w:cs="Times New Roman"/>
          <w:szCs w:val="24"/>
        </w:rPr>
        <w:t>, at its own cost, and shall be carried out without causing any structural damage to the BIADA premises.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8.3 No lien, charge, or encumbrance shall be created on BIADA land or civil structure by reason of any machinery, repair, or maintenance activity.</w:t>
      </w:r>
    </w:p>
    <w:p w:rsidR="00CF2924" w:rsidRPr="00CF2924" w:rsidRDefault="0006508E" w:rsidP="00CF292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6508E">
        <w:rPr>
          <w:rFonts w:ascii="Times New Roman" w:eastAsia="Times New Roman" w:hAnsi="Times New Roman" w:cs="Times New Roman"/>
          <w:szCs w:val="24"/>
        </w:rPr>
        <w:pict>
          <v:rect id="_x0000_i1033" style="width:0;height:1.5pt" o:hralign="center" o:hrstd="t" o:hr="t" fillcolor="#a0a0a0" stroked="f"/>
        </w:pict>
      </w:r>
    </w:p>
    <w:p w:rsidR="00CF2924" w:rsidRPr="00CF2924" w:rsidRDefault="00CF2924" w:rsidP="00CF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CF2924">
        <w:rPr>
          <w:rFonts w:ascii="Times New Roman" w:eastAsia="Times New Roman" w:hAnsi="Times New Roman" w:cs="Times New Roman"/>
          <w:b/>
          <w:bCs/>
          <w:sz w:val="32"/>
          <w:szCs w:val="36"/>
        </w:rPr>
        <w:t>9. STATUTORY COMPLIANCE &amp; BIADA INTERFACE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lastRenderedPageBreak/>
        <w:t xml:space="preserve">9.1 The Second Party, being the BIADA </w:t>
      </w:r>
      <w:proofErr w:type="spellStart"/>
      <w:r w:rsidRPr="00CF2924">
        <w:rPr>
          <w:rFonts w:ascii="Times New Roman" w:eastAsia="Times New Roman" w:hAnsi="Times New Roman" w:cs="Times New Roman"/>
          <w:szCs w:val="24"/>
        </w:rPr>
        <w:t>allottee</w:t>
      </w:r>
      <w:proofErr w:type="spellEnd"/>
      <w:r w:rsidRPr="00CF2924">
        <w:rPr>
          <w:rFonts w:ascii="Times New Roman" w:eastAsia="Times New Roman" w:hAnsi="Times New Roman" w:cs="Times New Roman"/>
          <w:szCs w:val="24"/>
        </w:rPr>
        <w:t xml:space="preserve">, shall retain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primary responsibility for BIADA compliance, inspections, correspondence, and statutory representations</w:t>
      </w:r>
      <w:r w:rsidRPr="00CF2924">
        <w:rPr>
          <w:rFonts w:ascii="Times New Roman" w:eastAsia="Times New Roman" w:hAnsi="Times New Roman" w:cs="Times New Roman"/>
          <w:szCs w:val="24"/>
        </w:rPr>
        <w:t>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9.2 The Parties shall cooperate in providing information or clarification sought by BIADA or any statutory authority.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9.3 Disclosure of this arrangement to BIADA,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if specifically required or called upon</w:t>
      </w:r>
      <w:r w:rsidRPr="00CF2924">
        <w:rPr>
          <w:rFonts w:ascii="Times New Roman" w:eastAsia="Times New Roman" w:hAnsi="Times New Roman" w:cs="Times New Roman"/>
          <w:szCs w:val="24"/>
        </w:rPr>
        <w:t>, shall not be construed as an admission of lease, sub-lease, or transfer of any interest.</w:t>
      </w:r>
    </w:p>
    <w:p w:rsidR="00CF2924" w:rsidRPr="00CF2924" w:rsidRDefault="0006508E" w:rsidP="00CF292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6508E">
        <w:rPr>
          <w:rFonts w:ascii="Times New Roman" w:eastAsia="Times New Roman" w:hAnsi="Times New Roman" w:cs="Times New Roman"/>
          <w:szCs w:val="24"/>
        </w:rPr>
        <w:pict>
          <v:rect id="_x0000_i1034" style="width:0;height:1.5pt" o:hralign="center" o:hrstd="t" o:hr="t" fillcolor="#a0a0a0" stroked="f"/>
        </w:pict>
      </w:r>
    </w:p>
    <w:p w:rsidR="00CF2924" w:rsidRPr="00CF2924" w:rsidRDefault="00CF2924" w:rsidP="00CF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CF2924">
        <w:rPr>
          <w:rFonts w:ascii="Times New Roman" w:eastAsia="Times New Roman" w:hAnsi="Times New Roman" w:cs="Times New Roman"/>
          <w:b/>
          <w:bCs/>
          <w:sz w:val="32"/>
          <w:szCs w:val="36"/>
        </w:rPr>
        <w:t>10. TERMINATION &amp; EXIT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10.1 Either Party may terminate this Agreement by giving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90 (ninety) days’ written notice</w:t>
      </w:r>
      <w:r w:rsidRPr="00CF2924">
        <w:rPr>
          <w:rFonts w:ascii="Times New Roman" w:eastAsia="Times New Roman" w:hAnsi="Times New Roman" w:cs="Times New Roman"/>
          <w:szCs w:val="24"/>
        </w:rPr>
        <w:t>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10.2 Immediate termination may be exercised if BIADA or any statutory authority raises objection to the legality or continuance of this arrangement.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10.3 Upon termination or expiry, the First Party shall vacate the premises within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30 (thirty) days</w:t>
      </w:r>
      <w:r w:rsidRPr="00CF2924">
        <w:rPr>
          <w:rFonts w:ascii="Times New Roman" w:eastAsia="Times New Roman" w:hAnsi="Times New Roman" w:cs="Times New Roman"/>
          <w:szCs w:val="24"/>
        </w:rPr>
        <w:t xml:space="preserve">, failing which occupation shall be deemed </w:t>
      </w:r>
      <w:proofErr w:type="spellStart"/>
      <w:r w:rsidRPr="00CF2924">
        <w:rPr>
          <w:rFonts w:ascii="Times New Roman" w:eastAsia="Times New Roman" w:hAnsi="Times New Roman" w:cs="Times New Roman"/>
          <w:szCs w:val="24"/>
        </w:rPr>
        <w:t>unauthorised</w:t>
      </w:r>
      <w:proofErr w:type="spellEnd"/>
      <w:r w:rsidRPr="00CF2924">
        <w:rPr>
          <w:rFonts w:ascii="Times New Roman" w:eastAsia="Times New Roman" w:hAnsi="Times New Roman" w:cs="Times New Roman"/>
          <w:szCs w:val="24"/>
        </w:rPr>
        <w:t xml:space="preserve"> and attract agreed damages.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10.4 A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joint inspection and handover memorandum</w:t>
      </w:r>
      <w:r w:rsidRPr="00CF2924">
        <w:rPr>
          <w:rFonts w:ascii="Times New Roman" w:eastAsia="Times New Roman" w:hAnsi="Times New Roman" w:cs="Times New Roman"/>
          <w:szCs w:val="24"/>
        </w:rPr>
        <w:t xml:space="preserve"> shall be executed at the time of exit.</w:t>
      </w:r>
    </w:p>
    <w:p w:rsidR="00CF2924" w:rsidRPr="00CF2924" w:rsidRDefault="0006508E" w:rsidP="00CF292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6508E">
        <w:rPr>
          <w:rFonts w:ascii="Times New Roman" w:eastAsia="Times New Roman" w:hAnsi="Times New Roman" w:cs="Times New Roman"/>
          <w:szCs w:val="24"/>
        </w:rPr>
        <w:pict>
          <v:rect id="_x0000_i1035" style="width:0;height:1.5pt" o:hralign="center" o:hrstd="t" o:hr="t" fillcolor="#a0a0a0" stroked="f"/>
        </w:pict>
      </w:r>
    </w:p>
    <w:p w:rsidR="00CF2924" w:rsidRPr="00CF2924" w:rsidRDefault="00CF2924" w:rsidP="00CF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CF2924">
        <w:rPr>
          <w:rFonts w:ascii="Times New Roman" w:eastAsia="Times New Roman" w:hAnsi="Times New Roman" w:cs="Times New Roman"/>
          <w:b/>
          <w:bCs/>
          <w:sz w:val="32"/>
          <w:szCs w:val="36"/>
        </w:rPr>
        <w:t>11. HANDOVER CONDITION (STATUS</w:t>
      </w:r>
      <w:r w:rsidRPr="00CF2924">
        <w:rPr>
          <w:rFonts w:ascii="Times New Roman" w:eastAsia="Times New Roman" w:hAnsi="Times New Roman" w:cs="Times New Roman"/>
          <w:b/>
          <w:bCs/>
          <w:sz w:val="32"/>
          <w:szCs w:val="36"/>
        </w:rPr>
        <w:noBreakHyphen/>
        <w:t>QUO CLAUSE)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Upon expiry or termination:</w:t>
      </w:r>
    </w:p>
    <w:p w:rsidR="00CF2924" w:rsidRPr="00CF2924" w:rsidRDefault="00CF2924" w:rsidP="00CF2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the factory shall be handed back in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the same condition as received</w:t>
      </w:r>
      <w:r w:rsidRPr="00CF2924">
        <w:rPr>
          <w:rFonts w:ascii="Times New Roman" w:eastAsia="Times New Roman" w:hAnsi="Times New Roman" w:cs="Times New Roman"/>
          <w:szCs w:val="24"/>
        </w:rPr>
        <w:t>,</w:t>
      </w:r>
    </w:p>
    <w:p w:rsidR="00CF2924" w:rsidRPr="00CF2924" w:rsidRDefault="00CF2924" w:rsidP="00CF2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reasonable wear and tear excepted,</w:t>
      </w:r>
    </w:p>
    <w:p w:rsidR="00CF2924" w:rsidRPr="00CF2924" w:rsidRDefault="00CF2924" w:rsidP="00CF2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CF2924">
        <w:rPr>
          <w:rFonts w:ascii="Times New Roman" w:eastAsia="Times New Roman" w:hAnsi="Times New Roman" w:cs="Times New Roman"/>
          <w:szCs w:val="24"/>
        </w:rPr>
        <w:t>no</w:t>
      </w:r>
      <w:proofErr w:type="gramEnd"/>
      <w:r w:rsidRPr="00CF2924">
        <w:rPr>
          <w:rFonts w:ascii="Times New Roman" w:eastAsia="Times New Roman" w:hAnsi="Times New Roman" w:cs="Times New Roman"/>
          <w:szCs w:val="24"/>
        </w:rPr>
        <w:t xml:space="preserve"> encumbrance, lien, or </w:t>
      </w:r>
      <w:proofErr w:type="spellStart"/>
      <w:r w:rsidRPr="00CF2924">
        <w:rPr>
          <w:rFonts w:ascii="Times New Roman" w:eastAsia="Times New Roman" w:hAnsi="Times New Roman" w:cs="Times New Roman"/>
          <w:szCs w:val="24"/>
        </w:rPr>
        <w:t>third</w:t>
      </w:r>
      <w:r w:rsidRPr="00CF2924">
        <w:rPr>
          <w:rFonts w:ascii="Times New Roman" w:eastAsia="Times New Roman" w:hAnsi="Times New Roman" w:cs="Times New Roman"/>
          <w:szCs w:val="24"/>
        </w:rPr>
        <w:noBreakHyphen/>
        <w:t>party</w:t>
      </w:r>
      <w:proofErr w:type="spellEnd"/>
      <w:r w:rsidRPr="00CF2924">
        <w:rPr>
          <w:rFonts w:ascii="Times New Roman" w:eastAsia="Times New Roman" w:hAnsi="Times New Roman" w:cs="Times New Roman"/>
          <w:szCs w:val="24"/>
        </w:rPr>
        <w:t xml:space="preserve"> right shall remain.</w:t>
      </w:r>
    </w:p>
    <w:p w:rsidR="00CF2924" w:rsidRPr="00CF2924" w:rsidRDefault="0006508E" w:rsidP="00CF292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6508E">
        <w:rPr>
          <w:rFonts w:ascii="Times New Roman" w:eastAsia="Times New Roman" w:hAnsi="Times New Roman" w:cs="Times New Roman"/>
          <w:szCs w:val="24"/>
        </w:rPr>
        <w:pict>
          <v:rect id="_x0000_i1036" style="width:0;height:1.5pt" o:hralign="center" o:hrstd="t" o:hr="t" fillcolor="#a0a0a0" stroked="f"/>
        </w:pict>
      </w:r>
    </w:p>
    <w:p w:rsidR="00CF2924" w:rsidRPr="00CF2924" w:rsidRDefault="00CF2924" w:rsidP="00CF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CF2924">
        <w:rPr>
          <w:rFonts w:ascii="Times New Roman" w:eastAsia="Times New Roman" w:hAnsi="Times New Roman" w:cs="Times New Roman"/>
          <w:b/>
          <w:bCs/>
          <w:sz w:val="32"/>
          <w:szCs w:val="36"/>
        </w:rPr>
        <w:t>12. INDEMNITY &amp; RISK ALLOCATION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12.1 The Second Party shall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fully indemnify and hold harmless the First Party</w:t>
      </w:r>
      <w:r w:rsidRPr="00CF2924">
        <w:rPr>
          <w:rFonts w:ascii="Times New Roman" w:eastAsia="Times New Roman" w:hAnsi="Times New Roman" w:cs="Times New Roman"/>
          <w:szCs w:val="24"/>
        </w:rPr>
        <w:t xml:space="preserve"> against any loss, penalty, cancellation, or action arising out of BIADA allotment conditions, land or building-related non-compliance, or historical statutory defaults connected with the premises.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12.2 The First Party shall indemnify the Second Party only against claims arising from its independent business acts and omissions.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12.3 Indemnity obligations shall survive termination or expiry of this Agreement.</w:t>
      </w:r>
    </w:p>
    <w:p w:rsidR="00CF2924" w:rsidRPr="00CF2924" w:rsidRDefault="0006508E" w:rsidP="00CF292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6508E">
        <w:rPr>
          <w:rFonts w:ascii="Times New Roman" w:eastAsia="Times New Roman" w:hAnsi="Times New Roman" w:cs="Times New Roman"/>
          <w:szCs w:val="24"/>
        </w:rPr>
        <w:pict>
          <v:rect id="_x0000_i1037" style="width:0;height:1.5pt" o:hralign="center" o:hrstd="t" o:hr="t" fillcolor="#a0a0a0" stroked="f"/>
        </w:pict>
      </w:r>
    </w:p>
    <w:p w:rsidR="00CF2924" w:rsidRPr="00CF2924" w:rsidRDefault="00CF2924" w:rsidP="00CF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CF2924">
        <w:rPr>
          <w:rFonts w:ascii="Times New Roman" w:eastAsia="Times New Roman" w:hAnsi="Times New Roman" w:cs="Times New Roman"/>
          <w:b/>
          <w:bCs/>
          <w:sz w:val="32"/>
          <w:szCs w:val="36"/>
        </w:rPr>
        <w:lastRenderedPageBreak/>
        <w:t>13. GOVERNING LAW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CF2924">
        <w:rPr>
          <w:rFonts w:ascii="Times New Roman" w:eastAsia="Times New Roman" w:hAnsi="Times New Roman" w:cs="Times New Roman"/>
          <w:szCs w:val="24"/>
        </w:rPr>
        <w:t>Laws of India.</w:t>
      </w:r>
      <w:proofErr w:type="gramEnd"/>
      <w:r w:rsidRPr="00CF2924">
        <w:rPr>
          <w:rFonts w:ascii="Times New Roman" w:eastAsia="Times New Roman" w:hAnsi="Times New Roman" w:cs="Times New Roman"/>
          <w:szCs w:val="24"/>
        </w:rPr>
        <w:br/>
        <w:t>Jurisdiction: Courts at Patna, Bihar.</w:t>
      </w:r>
    </w:p>
    <w:p w:rsidR="00CF2924" w:rsidRPr="00CF2924" w:rsidRDefault="0006508E" w:rsidP="00CF292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6508E">
        <w:rPr>
          <w:rFonts w:ascii="Times New Roman" w:eastAsia="Times New Roman" w:hAnsi="Times New Roman" w:cs="Times New Roman"/>
          <w:szCs w:val="24"/>
        </w:rPr>
        <w:pict>
          <v:rect id="_x0000_i1038" style="width:0;height:1.5pt" o:hralign="center" o:hrstd="t" o:hr="t" fillcolor="#a0a0a0" stroked="f"/>
        </w:pict>
      </w:r>
    </w:p>
    <w:p w:rsidR="00CF2924" w:rsidRPr="00CF2924" w:rsidRDefault="00CF2924" w:rsidP="00CF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CF2924">
        <w:rPr>
          <w:rFonts w:ascii="Times New Roman" w:eastAsia="Times New Roman" w:hAnsi="Times New Roman" w:cs="Times New Roman"/>
          <w:b/>
          <w:bCs/>
          <w:sz w:val="32"/>
          <w:szCs w:val="36"/>
        </w:rPr>
        <w:t>14. LEGAL SAFE-GUARD CLAUSES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>14.1 Nothing contained herein shall be construed as creating a partnership, tenancy, license, agency, or joint ownership under any law.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14.2 Each Party shall maintain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separate books of account, GST registrations, tax filings, employees, and statutory compliances</w:t>
      </w:r>
      <w:r w:rsidRPr="00CF2924">
        <w:rPr>
          <w:rFonts w:ascii="Times New Roman" w:eastAsia="Times New Roman" w:hAnsi="Times New Roman" w:cs="Times New Roman"/>
          <w:szCs w:val="24"/>
        </w:rPr>
        <w:t>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14.3 All statutory licenses, utilities, and factory identification shall remain in the name of the Second Party, and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no signage or representation inconsistent with BIADA allotment shall be displayed</w:t>
      </w:r>
      <w:r w:rsidRPr="00CF2924">
        <w:rPr>
          <w:rFonts w:ascii="Times New Roman" w:eastAsia="Times New Roman" w:hAnsi="Times New Roman" w:cs="Times New Roman"/>
          <w:szCs w:val="24"/>
        </w:rPr>
        <w:t xml:space="preserve"> at the premises.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14.4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Future Business Takeover / Acquisition</w:t>
      </w:r>
      <w:r w:rsidRPr="00CF2924">
        <w:rPr>
          <w:rFonts w:ascii="Times New Roman" w:eastAsia="Times New Roman" w:hAnsi="Times New Roman" w:cs="Times New Roman"/>
          <w:szCs w:val="24"/>
        </w:rPr>
        <w:t xml:space="preserve">: In the event either Party proposes, in future, to acquire or take over the complete business, undertaking, or assets of the other Party, such transaction shall be effected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only through a separate and independent written agreement</w:t>
      </w:r>
      <w:r w:rsidRPr="00CF2924">
        <w:rPr>
          <w:rFonts w:ascii="Times New Roman" w:eastAsia="Times New Roman" w:hAnsi="Times New Roman" w:cs="Times New Roman"/>
          <w:szCs w:val="24"/>
        </w:rPr>
        <w:t xml:space="preserve">, based on mutually agreed business valuation and commercial terms. Upon execution of such new agreement,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this Agreement shall not govern, restrict, or determine the terms of such takeover</w:t>
      </w:r>
      <w:r w:rsidRPr="00CF2924">
        <w:rPr>
          <w:rFonts w:ascii="Times New Roman" w:eastAsia="Times New Roman" w:hAnsi="Times New Roman" w:cs="Times New Roman"/>
          <w:szCs w:val="24"/>
        </w:rPr>
        <w:t>, and no clause contained herein shall be deemed binding for such transaction.</w:t>
      </w:r>
    </w:p>
    <w:p w:rsidR="00CF2924" w:rsidRPr="00CF2924" w:rsidRDefault="00CF2924" w:rsidP="00CF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CF2924">
        <w:rPr>
          <w:rFonts w:ascii="Times New Roman" w:eastAsia="Times New Roman" w:hAnsi="Times New Roman" w:cs="Times New Roman"/>
          <w:szCs w:val="24"/>
        </w:rPr>
        <w:t xml:space="preserve">14.5 This Agreement is a </w:t>
      </w:r>
      <w:r w:rsidRPr="00CF2924">
        <w:rPr>
          <w:rFonts w:ascii="Times New Roman" w:eastAsia="Times New Roman" w:hAnsi="Times New Roman" w:cs="Times New Roman"/>
          <w:b/>
          <w:bCs/>
          <w:szCs w:val="24"/>
        </w:rPr>
        <w:t>pure commercial collaboration contract</w:t>
      </w:r>
      <w:r w:rsidRPr="00CF2924">
        <w:rPr>
          <w:rFonts w:ascii="Times New Roman" w:eastAsia="Times New Roman" w:hAnsi="Times New Roman" w:cs="Times New Roman"/>
          <w:szCs w:val="24"/>
        </w:rPr>
        <w:t>, enforceable only inter se between the Parties and not intended to create any interest in immovable property.</w:t>
      </w:r>
    </w:p>
    <w:p w:rsidR="002B437F" w:rsidRPr="00CF2924" w:rsidRDefault="002B437F" w:rsidP="002B437F">
      <w:pPr>
        <w:rPr>
          <w:rFonts w:ascii="Arial" w:hAnsi="Arial" w:cs="Arial"/>
          <w:sz w:val="20"/>
          <w:szCs w:val="24"/>
        </w:rPr>
      </w:pPr>
    </w:p>
    <w:sectPr w:rsidR="002B437F" w:rsidRPr="00CF2924" w:rsidSect="00B96A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7718FA"/>
    <w:multiLevelType w:val="multilevel"/>
    <w:tmpl w:val="B30A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AF46B5"/>
    <w:multiLevelType w:val="multilevel"/>
    <w:tmpl w:val="8CA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980CF3"/>
    <w:multiLevelType w:val="multilevel"/>
    <w:tmpl w:val="7F28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BC6EC7"/>
    <w:multiLevelType w:val="multilevel"/>
    <w:tmpl w:val="51FA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B437F"/>
    <w:rsid w:val="0004359E"/>
    <w:rsid w:val="0006508E"/>
    <w:rsid w:val="0022106A"/>
    <w:rsid w:val="002A1976"/>
    <w:rsid w:val="002B437F"/>
    <w:rsid w:val="003C4D31"/>
    <w:rsid w:val="00731D1F"/>
    <w:rsid w:val="00784198"/>
    <w:rsid w:val="00B96AF7"/>
    <w:rsid w:val="00CF29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AF7"/>
  </w:style>
  <w:style w:type="paragraph" w:styleId="Heading1">
    <w:name w:val="heading 1"/>
    <w:basedOn w:val="Normal"/>
    <w:link w:val="Heading1Char"/>
    <w:uiPriority w:val="9"/>
    <w:qFormat/>
    <w:rsid w:val="002B43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43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3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437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B4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437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6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1228</Words>
  <Characters>7002</Characters>
  <Application>Microsoft Office Word</Application>
  <DocSecurity>0</DocSecurity>
  <Lines>58</Lines>
  <Paragraphs>16</Paragraphs>
  <ScaleCrop>false</ScaleCrop>
  <Company/>
  <LinksUpToDate>false</LinksUpToDate>
  <CharactersWithSpaces>8214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Snehil Shankar</dc:creator>
  <cp:lastModifiedBy>Snehil Shankar</cp:lastModifiedBy>
  <cp:revision>6</cp:revision>
  <dcterms:created xsi:type="dcterms:W3CDTF">2026-01-25T07:59:00Z</dcterms:created>
  <dcterms:modified xsi:type="dcterms:W3CDTF">2026-01-26T13:23:00Z</dcterms:modified>
</cp:coreProperties>
</file>