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8745F" w14:textId="6A4CA464" w:rsidR="00026BA2" w:rsidRDefault="00026BA2" w:rsidP="00026BA2">
      <w:pPr>
        <w:pStyle w:val="Heading1"/>
        <w:rPr>
          <w:rStyle w:val="Heading1Char"/>
        </w:rPr>
      </w:pPr>
    </w:p>
    <w:sdt>
      <w:sdtPr>
        <w:id w:val="-10524646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noProof/>
          <w:spacing w:val="0"/>
          <w:sz w:val="22"/>
          <w:szCs w:val="22"/>
        </w:rPr>
      </w:sdtEndPr>
      <w:sdtContent>
        <w:p w14:paraId="6B46712A" w14:textId="75E155B9" w:rsidR="00966B63" w:rsidRDefault="00966B63">
          <w:pPr>
            <w:pStyle w:val="TOCHeading"/>
          </w:pPr>
          <w:r>
            <w:t>Table of Contents</w:t>
          </w:r>
        </w:p>
        <w:p w14:paraId="55C4BF01" w14:textId="193D1616" w:rsidR="004B0819" w:rsidRDefault="00966B6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4B0819" w:rsidRPr="001D7C33">
            <w:rPr>
              <w:rStyle w:val="Hyperlink"/>
              <w:noProof/>
            </w:rPr>
            <w:fldChar w:fldCharType="begin"/>
          </w:r>
          <w:r w:rsidR="004B0819" w:rsidRPr="001D7C33">
            <w:rPr>
              <w:rStyle w:val="Hyperlink"/>
              <w:noProof/>
            </w:rPr>
            <w:instrText xml:space="preserve"> </w:instrText>
          </w:r>
          <w:r w:rsidR="004B0819">
            <w:rPr>
              <w:noProof/>
            </w:rPr>
            <w:instrText>HYPERLINK \l "_Toc181118602"</w:instrText>
          </w:r>
          <w:r w:rsidR="004B0819" w:rsidRPr="001D7C33">
            <w:rPr>
              <w:rStyle w:val="Hyperlink"/>
              <w:noProof/>
            </w:rPr>
            <w:instrText xml:space="preserve"> </w:instrText>
          </w:r>
          <w:r w:rsidR="004B0819" w:rsidRPr="001D7C33">
            <w:rPr>
              <w:rStyle w:val="Hyperlink"/>
              <w:noProof/>
            </w:rPr>
          </w:r>
          <w:r w:rsidR="004B0819" w:rsidRPr="001D7C33">
            <w:rPr>
              <w:rStyle w:val="Hyperlink"/>
              <w:noProof/>
            </w:rPr>
            <w:fldChar w:fldCharType="separate"/>
          </w:r>
          <w:r w:rsidR="004B0819" w:rsidRPr="001D7C33">
            <w:rPr>
              <w:rStyle w:val="Hyperlink"/>
              <w:noProof/>
            </w:rPr>
            <w:t>1.Introduction.</w:t>
          </w:r>
          <w:r w:rsidR="004B0819">
            <w:rPr>
              <w:noProof/>
              <w:webHidden/>
            </w:rPr>
            <w:tab/>
          </w:r>
          <w:r w:rsidR="004B0819">
            <w:rPr>
              <w:noProof/>
              <w:webHidden/>
            </w:rPr>
            <w:fldChar w:fldCharType="begin"/>
          </w:r>
          <w:r w:rsidR="004B0819">
            <w:rPr>
              <w:noProof/>
              <w:webHidden/>
            </w:rPr>
            <w:instrText xml:space="preserve"> PAGEREF _Toc181118602 \h </w:instrText>
          </w:r>
          <w:r w:rsidR="004B0819">
            <w:rPr>
              <w:noProof/>
              <w:webHidden/>
            </w:rPr>
          </w:r>
          <w:r w:rsidR="004B0819">
            <w:rPr>
              <w:noProof/>
              <w:webHidden/>
            </w:rPr>
            <w:fldChar w:fldCharType="separate"/>
          </w:r>
          <w:r w:rsidR="004B0819">
            <w:rPr>
              <w:noProof/>
              <w:webHidden/>
            </w:rPr>
            <w:t>1</w:t>
          </w:r>
          <w:r w:rsidR="004B0819">
            <w:rPr>
              <w:noProof/>
              <w:webHidden/>
            </w:rPr>
            <w:fldChar w:fldCharType="end"/>
          </w:r>
          <w:r w:rsidR="004B0819" w:rsidRPr="001D7C33">
            <w:rPr>
              <w:rStyle w:val="Hyperlink"/>
              <w:noProof/>
            </w:rPr>
            <w:fldChar w:fldCharType="end"/>
          </w:r>
        </w:p>
        <w:p w14:paraId="77E06A18" w14:textId="5769D02F" w:rsidR="004B0819" w:rsidRDefault="004B081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1118603" w:history="1">
            <w:r w:rsidRPr="001D7C33">
              <w:rPr>
                <w:rStyle w:val="Hyperlink"/>
                <w:noProof/>
              </w:rPr>
              <w:t>2.Literature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307A9" w14:textId="39AEA23D" w:rsidR="004B0819" w:rsidRDefault="004B081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1118604" w:history="1">
            <w:r w:rsidRPr="001D7C33">
              <w:rPr>
                <w:rStyle w:val="Hyperlink"/>
                <w:noProof/>
              </w:rPr>
              <w:t>2.1.1  Subsection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9E2CB" w14:textId="0722B260" w:rsidR="004B0819" w:rsidRDefault="004B081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1118605" w:history="1">
            <w:r w:rsidRPr="001D7C33">
              <w:rPr>
                <w:rStyle w:val="Hyperlink"/>
                <w:noProof/>
              </w:rPr>
              <w:t>4.Subsection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E5E16" w14:textId="3F6C5D75" w:rsidR="004B0819" w:rsidRDefault="004B081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1118606" w:history="1">
            <w:r w:rsidRPr="001D7C33">
              <w:rPr>
                <w:rStyle w:val="Hyperlink"/>
                <w:noProof/>
              </w:rPr>
              <w:t>5.Method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C51C0" w14:textId="6A9B32B5" w:rsidR="004B0819" w:rsidRDefault="004B081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1118607" w:history="1">
            <w:r w:rsidRPr="001D7C33">
              <w:rPr>
                <w:rStyle w:val="Hyperlink"/>
                <w:noProof/>
              </w:rPr>
              <w:t>6.Rules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911D6" w14:textId="496D55AA" w:rsidR="004B0819" w:rsidRDefault="004B081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1118608" w:history="1">
            <w:r w:rsidRPr="001D7C33">
              <w:rPr>
                <w:rStyle w:val="Hyperlink"/>
                <w:noProof/>
              </w:rPr>
              <w:t>7.Conclution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03ED7" w14:textId="7381CDE5" w:rsidR="00966B63" w:rsidRDefault="00966B63">
          <w:r>
            <w:rPr>
              <w:b/>
              <w:bCs/>
              <w:noProof/>
            </w:rPr>
            <w:fldChar w:fldCharType="end"/>
          </w:r>
        </w:p>
      </w:sdtContent>
    </w:sdt>
    <w:p w14:paraId="280AA1C4" w14:textId="5AE45071" w:rsidR="00966B63" w:rsidRPr="00966B63" w:rsidRDefault="00966B63" w:rsidP="00966B63">
      <w:pPr>
        <w:pStyle w:val="Heading1"/>
        <w:ind w:left="432" w:hanging="432"/>
      </w:pPr>
      <w:bookmarkStart w:id="1" w:name="_Toc181118602"/>
      <w:r>
        <w:t>1.Introduction.</w:t>
      </w:r>
      <w:bookmarkEnd w:id="1"/>
    </w:p>
    <w:p w14:paraId="5B3537CE" w14:textId="77777777" w:rsidR="00274E93" w:rsidRDefault="00274E93" w:rsidP="00274E93">
      <w:pPr>
        <w:rPr>
          <w:rFonts w:ascii="Verdana" w:hAnsi="Verdana"/>
          <w:color w:val="CCCCCC"/>
          <w:shd w:val="clear" w:color="auto" w:fill="1C1C1E"/>
        </w:rPr>
      </w:pPr>
      <w:r>
        <w:rPr>
          <w:rFonts w:ascii="Verdana" w:hAnsi="Verdana"/>
          <w:color w:val="CCCCCC"/>
          <w:shd w:val="clear" w:color="auto" w:fill="1C1C1E"/>
        </w:rPr>
        <w:t xml:space="preserve">FOR the </w:t>
      </w:r>
      <w:proofErr w:type="gramStart"/>
      <w:r>
        <w:rPr>
          <w:rFonts w:ascii="Verdana" w:hAnsi="Verdana"/>
          <w:color w:val="CCCCCC"/>
          <w:shd w:val="clear" w:color="auto" w:fill="1C1C1E"/>
        </w:rPr>
        <w:t>most wild</w:t>
      </w:r>
      <w:proofErr w:type="gramEnd"/>
      <w:r>
        <w:rPr>
          <w:rFonts w:ascii="Verdana" w:hAnsi="Verdana"/>
          <w:color w:val="CCCCCC"/>
          <w:shd w:val="clear" w:color="auto" w:fill="1C1C1E"/>
        </w:rPr>
        <w:t>, yet most homely narrative which I am about to pen, I neither expect nor solicit belief. Mad indeed would I be to expect it, in a case where my very senses reject their own evidence.</w:t>
      </w:r>
    </w:p>
    <w:p w14:paraId="5A547628" w14:textId="3E6B5083" w:rsidR="008D2ABE" w:rsidRDefault="00B226A1" w:rsidP="00274E93">
      <w:pPr>
        <w:pStyle w:val="Heading1"/>
        <w:ind w:left="432" w:hanging="432"/>
      </w:pPr>
      <w:bookmarkStart w:id="2" w:name="_Toc181118603"/>
      <w:r>
        <w:t>2.</w:t>
      </w:r>
      <w:r w:rsidR="008D2ABE" w:rsidRPr="00B226A1">
        <w:t>Literature</w:t>
      </w:r>
      <w:bookmarkEnd w:id="2"/>
    </w:p>
    <w:p w14:paraId="4F36C1C8" w14:textId="77777777" w:rsidR="00D3357C" w:rsidRDefault="00815C39" w:rsidP="00D3357C">
      <w:pPr>
        <w:rPr>
          <w:rFonts w:ascii="Verdana" w:hAnsi="Verdana"/>
          <w:color w:val="CCCCCC"/>
          <w:shd w:val="clear" w:color="auto" w:fill="1C1C1E"/>
        </w:rPr>
      </w:pPr>
      <w:r>
        <w:rPr>
          <w:rFonts w:ascii="Verdana" w:hAnsi="Verdana"/>
          <w:color w:val="CCCCCC"/>
          <w:shd w:val="clear" w:color="auto" w:fill="1C1C1E"/>
        </w:rPr>
        <w:t xml:space="preserve">Yet, mad am I not -- and very surely do I not dream. But to-morrow I die, and to-day I would </w:t>
      </w:r>
      <w:proofErr w:type="spellStart"/>
      <w:r>
        <w:rPr>
          <w:rFonts w:ascii="Verdana" w:hAnsi="Verdana"/>
          <w:color w:val="CCCCCC"/>
          <w:shd w:val="clear" w:color="auto" w:fill="1C1C1E"/>
        </w:rPr>
        <w:t>unburthen</w:t>
      </w:r>
      <w:proofErr w:type="spellEnd"/>
      <w:r>
        <w:rPr>
          <w:rFonts w:ascii="Verdana" w:hAnsi="Verdana"/>
          <w:color w:val="CCCCCC"/>
          <w:shd w:val="clear" w:color="auto" w:fill="1C1C1E"/>
        </w:rPr>
        <w:t xml:space="preserve"> my soul. My immediate purpose is to place before the world, plainly, succinctly, and without comment, a series of mere household event</w:t>
      </w:r>
    </w:p>
    <w:p w14:paraId="57DCAEFB" w14:textId="0832F97E" w:rsidR="008D2ABE" w:rsidRPr="00966B63" w:rsidRDefault="00966B63" w:rsidP="003433BF">
      <w:pPr>
        <w:pStyle w:val="Heading1"/>
      </w:pPr>
      <w:bookmarkStart w:id="3" w:name="_Toc181118604"/>
      <w:proofErr w:type="gramStart"/>
      <w:r>
        <w:t>2</w:t>
      </w:r>
      <w:r w:rsidR="00B226A1">
        <w:t>.</w:t>
      </w:r>
      <w:r>
        <w:t xml:space="preserve">1.1  </w:t>
      </w:r>
      <w:r w:rsidR="008D2ABE">
        <w:t>Subsection</w:t>
      </w:r>
      <w:bookmarkStart w:id="4" w:name="_Hlk181117154"/>
      <w:bookmarkEnd w:id="3"/>
      <w:proofErr w:type="gramEnd"/>
    </w:p>
    <w:p w14:paraId="79730BE6" w14:textId="77777777" w:rsidR="003433BF" w:rsidRPr="00815C39" w:rsidRDefault="003433BF" w:rsidP="003433BF">
      <w:r>
        <w:rPr>
          <w:rFonts w:ascii="Verdana" w:hAnsi="Verdana"/>
          <w:color w:val="CCCCCC"/>
          <w:shd w:val="clear" w:color="auto" w:fill="1C1C1E"/>
        </w:rPr>
        <w:t xml:space="preserve">intellect </w:t>
      </w:r>
      <w:proofErr w:type="gramStart"/>
      <w:r>
        <w:rPr>
          <w:rFonts w:ascii="Verdana" w:hAnsi="Verdana"/>
          <w:color w:val="CCCCCC"/>
          <w:shd w:val="clear" w:color="auto" w:fill="1C1C1E"/>
        </w:rPr>
        <w:t>more calm</w:t>
      </w:r>
      <w:proofErr w:type="gramEnd"/>
      <w:r>
        <w:rPr>
          <w:rFonts w:ascii="Verdana" w:hAnsi="Verdana"/>
          <w:color w:val="CCCCCC"/>
          <w:shd w:val="clear" w:color="auto" w:fill="1C1C1E"/>
        </w:rPr>
        <w:t>, more logical, and far less excitable than my own, which will perceive, in the circumstances I detail with awe, nothing more than an ordinary succession of very natural causes and effects.</w:t>
      </w:r>
    </w:p>
    <w:p w14:paraId="019A5168" w14:textId="0CAA3A05" w:rsidR="008D2ABE" w:rsidRDefault="00B226A1" w:rsidP="003433BF">
      <w:pPr>
        <w:pStyle w:val="Heading1"/>
      </w:pPr>
      <w:bookmarkStart w:id="5" w:name="_Toc181118605"/>
      <w:bookmarkEnd w:id="4"/>
      <w:r>
        <w:t>4.</w:t>
      </w:r>
      <w:r w:rsidR="008D2ABE">
        <w:t>Subsection</w:t>
      </w:r>
      <w:bookmarkEnd w:id="5"/>
    </w:p>
    <w:p w14:paraId="79809B9E" w14:textId="55DEF961" w:rsidR="00815C39" w:rsidRPr="00815C39" w:rsidRDefault="00815C39" w:rsidP="00815C39">
      <w:r>
        <w:rPr>
          <w:rFonts w:ascii="Verdana" w:hAnsi="Verdana"/>
          <w:color w:val="CCCCCC"/>
          <w:shd w:val="clear" w:color="auto" w:fill="1C1C1E"/>
        </w:rPr>
        <w:t xml:space="preserve">me, they have presented little but Horror -- to many they will seem less terrible than </w:t>
      </w:r>
      <w:proofErr w:type="spellStart"/>
      <w:r>
        <w:rPr>
          <w:rFonts w:ascii="Verdana" w:hAnsi="Verdana"/>
          <w:color w:val="CCCCCC"/>
          <w:shd w:val="clear" w:color="auto" w:fill="1C1C1E"/>
        </w:rPr>
        <w:t>barroques</w:t>
      </w:r>
      <w:proofErr w:type="spellEnd"/>
      <w:r>
        <w:rPr>
          <w:rFonts w:ascii="Verdana" w:hAnsi="Verdana"/>
          <w:color w:val="CCCCCC"/>
          <w:shd w:val="clear" w:color="auto" w:fill="1C1C1E"/>
        </w:rPr>
        <w:t>. Hereafter, perhaps, some intellect may be found which will reduce my </w:t>
      </w:r>
      <w:r>
        <w:t>phantasm</w:t>
      </w:r>
      <w:r>
        <w:rPr>
          <w:rFonts w:ascii="Verdana" w:hAnsi="Verdana"/>
          <w:color w:val="CCCCCC"/>
          <w:shd w:val="clear" w:color="auto" w:fill="1C1C1E"/>
        </w:rPr>
        <w:t> to the common-place -- some intellect</w:t>
      </w:r>
    </w:p>
    <w:p w14:paraId="3CC477EF" w14:textId="3FCBAA99" w:rsidR="008D2ABE" w:rsidRDefault="00B226A1" w:rsidP="00D3357C">
      <w:pPr>
        <w:pStyle w:val="Heading1"/>
        <w:ind w:left="432" w:hanging="432"/>
      </w:pPr>
      <w:bookmarkStart w:id="6" w:name="_Toc181118606"/>
      <w:r>
        <w:t>5.</w:t>
      </w:r>
      <w:r w:rsidR="008D2ABE" w:rsidRPr="00D3357C">
        <w:t>Method</w:t>
      </w:r>
      <w:bookmarkEnd w:id="6"/>
    </w:p>
    <w:p w14:paraId="13C5464F" w14:textId="77777777" w:rsidR="003433BF" w:rsidRDefault="00815C39" w:rsidP="003433BF">
      <w:pPr>
        <w:rPr>
          <w:rFonts w:ascii="Verdana" w:hAnsi="Verdana"/>
          <w:color w:val="CCCCCC"/>
          <w:shd w:val="clear" w:color="auto" w:fill="1C1C1E"/>
        </w:rPr>
      </w:pPr>
      <w:r>
        <w:rPr>
          <w:rFonts w:ascii="Verdana" w:hAnsi="Verdana"/>
          <w:color w:val="CCCCCC"/>
          <w:shd w:val="clear" w:color="auto" w:fill="1C1C1E"/>
        </w:rPr>
        <w:t xml:space="preserve">intellect </w:t>
      </w:r>
      <w:proofErr w:type="gramStart"/>
      <w:r>
        <w:rPr>
          <w:rFonts w:ascii="Verdana" w:hAnsi="Verdana"/>
          <w:color w:val="CCCCCC"/>
          <w:shd w:val="clear" w:color="auto" w:fill="1C1C1E"/>
        </w:rPr>
        <w:t>more calm</w:t>
      </w:r>
      <w:proofErr w:type="gramEnd"/>
      <w:r>
        <w:rPr>
          <w:rFonts w:ascii="Verdana" w:hAnsi="Verdana"/>
          <w:color w:val="CCCCCC"/>
          <w:shd w:val="clear" w:color="auto" w:fill="1C1C1E"/>
        </w:rPr>
        <w:t>, more logical, and far less excitable than my own, which will perceive, in the circumstances I detail with awe, nothing more than an ordinary succession of very natural causes and effects.</w:t>
      </w:r>
    </w:p>
    <w:p w14:paraId="4D268C31" w14:textId="15485A84" w:rsidR="008D2ABE" w:rsidRPr="003433BF" w:rsidRDefault="00B226A1" w:rsidP="003433BF">
      <w:pPr>
        <w:pStyle w:val="Heading1"/>
        <w:ind w:left="432" w:hanging="432"/>
        <w:rPr>
          <w:rFonts w:ascii="Verdana" w:hAnsi="Verdana"/>
          <w:color w:val="CCCCCC"/>
          <w:shd w:val="clear" w:color="auto" w:fill="1C1C1E"/>
        </w:rPr>
      </w:pPr>
      <w:bookmarkStart w:id="7" w:name="_Toc181118607"/>
      <w:r>
        <w:lastRenderedPageBreak/>
        <w:t>6.</w:t>
      </w:r>
      <w:r w:rsidR="008D2ABE">
        <w:t>Rules</w:t>
      </w:r>
      <w:bookmarkEnd w:id="7"/>
    </w:p>
    <w:p w14:paraId="142DC36E" w14:textId="742A2FC0" w:rsidR="00815C39" w:rsidRPr="00815C39" w:rsidRDefault="00FA0521" w:rsidP="00815C39">
      <w:r>
        <w:rPr>
          <w:rFonts w:ascii="Verdana" w:hAnsi="Verdana"/>
          <w:color w:val="CCCCCC"/>
          <w:shd w:val="clear" w:color="auto" w:fill="1C1C1E"/>
        </w:rPr>
        <w:t xml:space="preserve">FOR the </w:t>
      </w:r>
      <w:proofErr w:type="gramStart"/>
      <w:r>
        <w:rPr>
          <w:rFonts w:ascii="Verdana" w:hAnsi="Verdana"/>
          <w:color w:val="CCCCCC"/>
          <w:shd w:val="clear" w:color="auto" w:fill="1C1C1E"/>
        </w:rPr>
        <w:t>most wild</w:t>
      </w:r>
      <w:proofErr w:type="gramEnd"/>
      <w:r>
        <w:rPr>
          <w:rFonts w:ascii="Verdana" w:hAnsi="Verdana"/>
          <w:color w:val="CCCCCC"/>
          <w:shd w:val="clear" w:color="auto" w:fill="1C1C1E"/>
        </w:rPr>
        <w:t>, yet most homely narrative which I am about to pen, I neither expect nor solicit belief. Mad indeed would I be to expect it, in a case where my very senses reject their own evidence.</w:t>
      </w:r>
    </w:p>
    <w:p w14:paraId="785EC23D" w14:textId="77777777" w:rsidR="00026BA2" w:rsidRPr="00026BA2" w:rsidRDefault="00026BA2" w:rsidP="00026BA2"/>
    <w:p w14:paraId="05ECD995" w14:textId="1176E0E6" w:rsidR="008D2ABE" w:rsidRDefault="00B226A1" w:rsidP="00D3357C">
      <w:pPr>
        <w:pStyle w:val="Heading1"/>
        <w:ind w:left="432" w:hanging="432"/>
      </w:pPr>
      <w:bookmarkStart w:id="8" w:name="_Toc181118608"/>
      <w:r>
        <w:t>7.</w:t>
      </w:r>
      <w:r w:rsidR="008D2ABE">
        <w:t>Conclution</w:t>
      </w:r>
      <w:bookmarkEnd w:id="8"/>
    </w:p>
    <w:p w14:paraId="2D11B7FE" w14:textId="31B57EBF" w:rsidR="00274E93" w:rsidRPr="00274E93" w:rsidRDefault="00FA0521" w:rsidP="003433BF">
      <w:r>
        <w:rPr>
          <w:rFonts w:ascii="Verdana" w:hAnsi="Verdana"/>
          <w:color w:val="CCCCCC"/>
          <w:shd w:val="clear" w:color="auto" w:fill="1C1C1E"/>
        </w:rPr>
        <w:t xml:space="preserve">But to-morrow I die, and to-day I would </w:t>
      </w:r>
      <w:proofErr w:type="spellStart"/>
      <w:r>
        <w:rPr>
          <w:rFonts w:ascii="Verdana" w:hAnsi="Verdana"/>
          <w:color w:val="CCCCCC"/>
          <w:shd w:val="clear" w:color="auto" w:fill="1C1C1E"/>
        </w:rPr>
        <w:t>unburthen</w:t>
      </w:r>
      <w:proofErr w:type="spellEnd"/>
      <w:r>
        <w:rPr>
          <w:rFonts w:ascii="Verdana" w:hAnsi="Verdana"/>
          <w:color w:val="CCCCCC"/>
          <w:shd w:val="clear" w:color="auto" w:fill="1C1C1E"/>
        </w:rPr>
        <w:t xml:space="preserve"> my soul. My immediate purpose is to place before the world, plainly, succinctly, and without comment, a series of mere household events. In their consequences, these events have terrified -- have tortured -- have destroyed me. Yet I will not attempt to expound</w:t>
      </w:r>
      <w:r w:rsidR="00D3357C">
        <w:rPr>
          <w:rFonts w:ascii="Verdana" w:hAnsi="Verdana"/>
          <w:color w:val="CCCCCC"/>
          <w:shd w:val="clear" w:color="auto" w:fill="1C1C1E"/>
        </w:rPr>
        <w:t>.</w:t>
      </w:r>
    </w:p>
    <w:sectPr w:rsidR="00274E93" w:rsidRPr="00274E93" w:rsidSect="00425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707C1"/>
    <w:multiLevelType w:val="multilevel"/>
    <w:tmpl w:val="496C192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DE65EE"/>
    <w:multiLevelType w:val="hybridMultilevel"/>
    <w:tmpl w:val="47609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E355C"/>
    <w:multiLevelType w:val="multilevel"/>
    <w:tmpl w:val="B6BE2880"/>
    <w:lvl w:ilvl="0">
      <w:start w:val="1"/>
      <w:numFmt w:val="decimal"/>
      <w:lvlText w:val="%1)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F4373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3FA13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4F0099B"/>
    <w:multiLevelType w:val="multilevel"/>
    <w:tmpl w:val="496C192C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14"/>
    <w:rsid w:val="00026BA2"/>
    <w:rsid w:val="00274E93"/>
    <w:rsid w:val="0032777B"/>
    <w:rsid w:val="003433BF"/>
    <w:rsid w:val="00425796"/>
    <w:rsid w:val="004B0819"/>
    <w:rsid w:val="005079B2"/>
    <w:rsid w:val="007B1A4F"/>
    <w:rsid w:val="00815C39"/>
    <w:rsid w:val="008D2ABE"/>
    <w:rsid w:val="00966B63"/>
    <w:rsid w:val="00977914"/>
    <w:rsid w:val="00B226A1"/>
    <w:rsid w:val="00C70FB9"/>
    <w:rsid w:val="00D3357C"/>
    <w:rsid w:val="00FA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338AF"/>
  <w15:chartTrackingRefBased/>
  <w15:docId w15:val="{F7DC9723-92AF-4794-9A3A-481CD98D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6B63"/>
  </w:style>
  <w:style w:type="paragraph" w:styleId="Heading1">
    <w:name w:val="heading 1"/>
    <w:basedOn w:val="Normal"/>
    <w:next w:val="Normal"/>
    <w:link w:val="Heading1Char"/>
    <w:uiPriority w:val="9"/>
    <w:qFormat/>
    <w:rsid w:val="00966B6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B6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6B6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B6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B6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B6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B6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B6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B6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B6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66B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66B6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B6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B6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B6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B6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B6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B63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966B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26BA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26B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26BA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33B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966B6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66B6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66B6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B6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6B6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66B6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66B63"/>
    <w:rPr>
      <w:i/>
      <w:iCs/>
      <w:color w:val="auto"/>
    </w:rPr>
  </w:style>
  <w:style w:type="paragraph" w:styleId="NoSpacing">
    <w:name w:val="No Spacing"/>
    <w:uiPriority w:val="1"/>
    <w:qFormat/>
    <w:rsid w:val="00966B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6B6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6B6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B6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B6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66B6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66B6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66B6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66B6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966B63"/>
    <w:rPr>
      <w:b/>
      <w:bCs/>
      <w:smallCap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52DA2-2E8C-4BC1-94DE-D9F098B21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 LAB</dc:creator>
  <cp:keywords/>
  <dc:description/>
  <cp:lastModifiedBy>IOT LAB</cp:lastModifiedBy>
  <cp:revision>32</cp:revision>
  <dcterms:created xsi:type="dcterms:W3CDTF">2024-10-29T11:09:00Z</dcterms:created>
  <dcterms:modified xsi:type="dcterms:W3CDTF">2024-10-29T12:23:00Z</dcterms:modified>
</cp:coreProperties>
</file>