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3997" w:rsidRPr="00D51106" w:rsidRDefault="00FE507B">
      <w:pPr>
        <w:pStyle w:val="Heading1"/>
        <w:spacing w:after="120"/>
        <w:jc w:val="center"/>
        <w:rPr>
          <w:rFonts w:ascii="Times New Roman" w:hAnsi="Times New Roman" w:cs="Times New Roman"/>
        </w:rPr>
      </w:pPr>
      <w:r w:rsidRPr="00D51106">
        <w:rPr>
          <w:rFonts w:ascii="Times New Roman" w:hAnsi="Times New Roman" w:cs="Times New Roman"/>
          <w:b/>
          <w:color w:val="1F6FEB"/>
          <w:sz w:val="44"/>
        </w:rPr>
        <w:t>CONCEPT NOTE</w:t>
      </w:r>
    </w:p>
    <w:p w:rsidR="001C3997" w:rsidRPr="00D51106" w:rsidRDefault="00FE507B">
      <w:pPr>
        <w:pStyle w:val="Heading2"/>
        <w:spacing w:after="80"/>
        <w:jc w:val="center"/>
        <w:rPr>
          <w:rFonts w:ascii="Times New Roman" w:hAnsi="Times New Roman" w:cs="Times New Roman"/>
        </w:rPr>
      </w:pPr>
      <w:r w:rsidRPr="00D51106">
        <w:rPr>
          <w:rFonts w:ascii="Times New Roman" w:hAnsi="Times New Roman" w:cs="Times New Roman"/>
          <w:b/>
          <w:sz w:val="32"/>
        </w:rPr>
        <w:t>Smart Urban Traffic Congestion &amp; Resource Demand Forecasting System</w:t>
      </w:r>
    </w:p>
    <w:p w:rsidR="001C3997" w:rsidRPr="00D51106" w:rsidRDefault="00FE507B">
      <w:pPr>
        <w:spacing w:after="320"/>
        <w:jc w:val="center"/>
        <w:rPr>
          <w:rFonts w:ascii="Times New Roman" w:hAnsi="Times New Roman"/>
        </w:rPr>
      </w:pPr>
      <w:bookmarkStart w:id="0" w:name="_GoBack"/>
      <w:bookmarkEnd w:id="0"/>
      <w:r w:rsidRPr="00D51106">
        <w:rPr>
          <w:rFonts w:ascii="Times New Roman" w:hAnsi="Times New Roman"/>
          <w:color w:val="57606A"/>
        </w:rPr>
        <w:t>Developer: Mohini (@</w:t>
      </w:r>
      <w:proofErr w:type="spellStart"/>
      <w:r w:rsidRPr="00D51106">
        <w:rPr>
          <w:rFonts w:ascii="Times New Roman" w:hAnsi="Times New Roman"/>
          <w:color w:val="57606A"/>
        </w:rPr>
        <w:t>mohinibuilds</w:t>
      </w:r>
      <w:proofErr w:type="spellEnd"/>
      <w:r w:rsidRPr="00D51106">
        <w:rPr>
          <w:rFonts w:ascii="Times New Roman" w:hAnsi="Times New Roman"/>
          <w:color w:val="57606A"/>
        </w:rPr>
        <w:t>)  |  Domain: Applied ML &amp; Predictive Analytics</w:t>
      </w:r>
    </w:p>
    <w:p w:rsidR="001C3997" w:rsidRPr="00D51106" w:rsidRDefault="00FE507B">
      <w:pPr>
        <w:pStyle w:val="Heading2"/>
        <w:spacing w:before="240" w:after="120"/>
        <w:rPr>
          <w:rFonts w:ascii="Times New Roman" w:hAnsi="Times New Roman" w:cs="Times New Roman"/>
        </w:rPr>
      </w:pPr>
      <w:r w:rsidRPr="00D51106">
        <w:rPr>
          <w:rFonts w:ascii="Times New Roman" w:hAnsi="Times New Roman" w:cs="Times New Roman"/>
          <w:b/>
          <w:color w:val="1F6FEB"/>
          <w:sz w:val="28"/>
        </w:rPr>
        <w:t>1. Project Overview</w:t>
      </w:r>
    </w:p>
    <w:p w:rsidR="001C3997" w:rsidRPr="00D51106" w:rsidRDefault="00FE507B" w:rsidP="00D51106">
      <w:pPr>
        <w:spacing w:after="160"/>
        <w:jc w:val="both"/>
        <w:rPr>
          <w:rFonts w:ascii="Times New Roman" w:hAnsi="Times New Roman"/>
          <w:sz w:val="24"/>
          <w:szCs w:val="24"/>
        </w:rPr>
      </w:pPr>
      <w:r w:rsidRPr="00D51106">
        <w:rPr>
          <w:rFonts w:ascii="Times New Roman" w:hAnsi="Times New Roman"/>
          <w:sz w:val="24"/>
          <w:szCs w:val="24"/>
        </w:rPr>
        <w:t>The Smart Urban Traffic Congestion &amp; Resource Demand Forecasting System is an AI-powered, data-driven web application that provides municipal traffic authorities with 2–</w:t>
      </w:r>
      <w:proofErr w:type="gramStart"/>
      <w:r w:rsidRPr="00D51106">
        <w:rPr>
          <w:rFonts w:ascii="Times New Roman" w:hAnsi="Times New Roman"/>
          <w:sz w:val="24"/>
          <w:szCs w:val="24"/>
        </w:rPr>
        <w:t>4 hour</w:t>
      </w:r>
      <w:proofErr w:type="gramEnd"/>
      <w:r w:rsidRPr="00D51106">
        <w:rPr>
          <w:rFonts w:ascii="Times New Roman" w:hAnsi="Times New Roman"/>
          <w:sz w:val="24"/>
          <w:szCs w:val="24"/>
        </w:rPr>
        <w:t xml:space="preserve"> advance predictions of road congestion. Built using Python, Machine Learning (Ra</w:t>
      </w:r>
      <w:r w:rsidRPr="00D51106">
        <w:rPr>
          <w:rFonts w:ascii="Times New Roman" w:hAnsi="Times New Roman"/>
          <w:sz w:val="24"/>
          <w:szCs w:val="24"/>
        </w:rPr>
        <w:t xml:space="preserve">ndom Forest, </w:t>
      </w:r>
      <w:proofErr w:type="spellStart"/>
      <w:r w:rsidRPr="00D51106">
        <w:rPr>
          <w:rFonts w:ascii="Times New Roman" w:hAnsi="Times New Roman"/>
          <w:sz w:val="24"/>
          <w:szCs w:val="24"/>
        </w:rPr>
        <w:t>XGBoost</w:t>
      </w:r>
      <w:proofErr w:type="spellEnd"/>
      <w:r w:rsidRPr="00D51106">
        <w:rPr>
          <w:rFonts w:ascii="Times New Roman" w:hAnsi="Times New Roman"/>
          <w:sz w:val="24"/>
          <w:szCs w:val="24"/>
        </w:rPr>
        <w:t>) and Deep Learning (LSTM), it enables proactive traffic management decisions — reducing vehicle idling, lowering greenhouse gas emissions, and improving urban mobility in alignment with SDG 11.</w:t>
      </w:r>
    </w:p>
    <w:p w:rsidR="001C3997" w:rsidRPr="00D51106" w:rsidRDefault="00FE507B">
      <w:pPr>
        <w:pStyle w:val="Heading2"/>
        <w:spacing w:before="240" w:after="120"/>
        <w:rPr>
          <w:rFonts w:ascii="Times New Roman" w:hAnsi="Times New Roman" w:cs="Times New Roman"/>
        </w:rPr>
      </w:pPr>
      <w:r w:rsidRPr="00D51106">
        <w:rPr>
          <w:rFonts w:ascii="Times New Roman" w:hAnsi="Times New Roman" w:cs="Times New Roman"/>
          <w:b/>
          <w:color w:val="1F6FEB"/>
          <w:sz w:val="28"/>
        </w:rPr>
        <w:t>2. Problem Statement</w:t>
      </w:r>
    </w:p>
    <w:p w:rsidR="001C3997" w:rsidRPr="00D51106" w:rsidRDefault="00FE507B" w:rsidP="00D51106">
      <w:pPr>
        <w:spacing w:after="160"/>
        <w:jc w:val="both"/>
        <w:rPr>
          <w:rFonts w:ascii="Times New Roman" w:hAnsi="Times New Roman"/>
          <w:sz w:val="24"/>
        </w:rPr>
      </w:pPr>
      <w:r w:rsidRPr="00D51106">
        <w:rPr>
          <w:rFonts w:ascii="Times New Roman" w:hAnsi="Times New Roman"/>
          <w:sz w:val="24"/>
        </w:rPr>
        <w:t>Urban traffic conges</w:t>
      </w:r>
      <w:r w:rsidRPr="00D51106">
        <w:rPr>
          <w:rFonts w:ascii="Times New Roman" w:hAnsi="Times New Roman"/>
          <w:sz w:val="24"/>
        </w:rPr>
        <w:t>tion is one of the biggest challenges facing modern cities. Current traffic management systems are entirely reactive — they respond only after congestion has already formed. There is no data-driven tool available to municipal authorities that can warn them</w:t>
      </w:r>
      <w:r w:rsidRPr="00D51106">
        <w:rPr>
          <w:rFonts w:ascii="Times New Roman" w:hAnsi="Times New Roman"/>
          <w:sz w:val="24"/>
        </w:rPr>
        <w:t xml:space="preserve"> hours in advance, allocate resources proactively, or recommend re-routing strategies before gridlock occurs. This leads to billions of dollars in lost productivity, increased CO2 and NOx emissions from idling vehicles, and a degraded quality of life for u</w:t>
      </w:r>
      <w:r w:rsidRPr="00D51106">
        <w:rPr>
          <w:rFonts w:ascii="Times New Roman" w:hAnsi="Times New Roman"/>
          <w:sz w:val="24"/>
        </w:rPr>
        <w:t>rban residents.</w:t>
      </w:r>
    </w:p>
    <w:p w:rsidR="001C3997" w:rsidRPr="00D51106" w:rsidRDefault="00FE507B">
      <w:pPr>
        <w:pStyle w:val="Heading2"/>
        <w:spacing w:before="240" w:after="120"/>
        <w:rPr>
          <w:rFonts w:ascii="Times New Roman" w:hAnsi="Times New Roman" w:cs="Times New Roman"/>
        </w:rPr>
      </w:pPr>
      <w:r w:rsidRPr="00D51106">
        <w:rPr>
          <w:rFonts w:ascii="Times New Roman" w:hAnsi="Times New Roman" w:cs="Times New Roman"/>
          <w:b/>
          <w:color w:val="1F6FEB"/>
          <w:sz w:val="28"/>
        </w:rPr>
        <w:t>3. Proposed Solution</w:t>
      </w:r>
    </w:p>
    <w:p w:rsidR="001C3997" w:rsidRPr="00D51106" w:rsidRDefault="00FE507B" w:rsidP="00D51106">
      <w:pPr>
        <w:spacing w:after="80"/>
        <w:jc w:val="both"/>
        <w:rPr>
          <w:rFonts w:ascii="Times New Roman" w:hAnsi="Times New Roman"/>
          <w:sz w:val="24"/>
          <w:szCs w:val="24"/>
        </w:rPr>
      </w:pPr>
      <w:r w:rsidRPr="00D51106">
        <w:rPr>
          <w:rFonts w:ascii="Times New Roman" w:hAnsi="Times New Roman"/>
          <w:sz w:val="24"/>
          <w:szCs w:val="24"/>
        </w:rPr>
        <w:t xml:space="preserve">Our system addresses this gap by training machine learning models on historical traffic, speed, and weather data across 10 road segments over 365 days (87,600 rows). The interactive </w:t>
      </w:r>
      <w:proofErr w:type="spellStart"/>
      <w:r w:rsidRPr="00D51106">
        <w:rPr>
          <w:rFonts w:ascii="Times New Roman" w:hAnsi="Times New Roman"/>
          <w:sz w:val="24"/>
          <w:szCs w:val="24"/>
        </w:rPr>
        <w:t>Streamlit</w:t>
      </w:r>
      <w:proofErr w:type="spellEnd"/>
      <w:r w:rsidRPr="00D51106">
        <w:rPr>
          <w:rFonts w:ascii="Times New Roman" w:hAnsi="Times New Roman"/>
          <w:sz w:val="24"/>
          <w:szCs w:val="24"/>
        </w:rPr>
        <w:t xml:space="preserve"> dashboard allows authoritie</w:t>
      </w:r>
      <w:r w:rsidRPr="00D51106">
        <w:rPr>
          <w:rFonts w:ascii="Times New Roman" w:hAnsi="Times New Roman"/>
          <w:sz w:val="24"/>
          <w:szCs w:val="24"/>
        </w:rPr>
        <w:t>s to:</w:t>
      </w:r>
    </w:p>
    <w:p w:rsidR="001C3997" w:rsidRPr="00D51106" w:rsidRDefault="00FE507B" w:rsidP="00D51106">
      <w:pPr>
        <w:numPr>
          <w:ilvl w:val="0"/>
          <w:numId w:val="1"/>
        </w:numPr>
        <w:spacing w:after="40"/>
        <w:jc w:val="both"/>
        <w:rPr>
          <w:rFonts w:ascii="Times New Roman" w:hAnsi="Times New Roman"/>
          <w:sz w:val="24"/>
          <w:szCs w:val="24"/>
        </w:rPr>
      </w:pPr>
      <w:r w:rsidRPr="00D51106">
        <w:rPr>
          <w:rFonts w:ascii="Times New Roman" w:hAnsi="Times New Roman"/>
          <w:sz w:val="24"/>
          <w:szCs w:val="24"/>
        </w:rPr>
        <w:t>• Predict vehicle volume 1–4 hours in advance with R² accuracy of 0.9670</w:t>
      </w:r>
    </w:p>
    <w:p w:rsidR="001C3997" w:rsidRPr="00D51106" w:rsidRDefault="00FE507B" w:rsidP="00D51106">
      <w:pPr>
        <w:numPr>
          <w:ilvl w:val="0"/>
          <w:numId w:val="1"/>
        </w:numPr>
        <w:spacing w:after="40"/>
        <w:jc w:val="both"/>
        <w:rPr>
          <w:rFonts w:ascii="Times New Roman" w:hAnsi="Times New Roman"/>
          <w:sz w:val="24"/>
          <w:szCs w:val="24"/>
        </w:rPr>
      </w:pPr>
      <w:r w:rsidRPr="00D51106">
        <w:rPr>
          <w:rFonts w:ascii="Times New Roman" w:hAnsi="Times New Roman"/>
          <w:sz w:val="24"/>
          <w:szCs w:val="24"/>
        </w:rPr>
        <w:t>• Classify congestion severity as Low, Medium, or High in real time</w:t>
      </w:r>
    </w:p>
    <w:p w:rsidR="001C3997" w:rsidRPr="00D51106" w:rsidRDefault="00FE507B" w:rsidP="00D51106">
      <w:pPr>
        <w:numPr>
          <w:ilvl w:val="0"/>
          <w:numId w:val="1"/>
        </w:numPr>
        <w:spacing w:after="40"/>
        <w:jc w:val="both"/>
        <w:rPr>
          <w:rFonts w:ascii="Times New Roman" w:hAnsi="Times New Roman"/>
          <w:sz w:val="24"/>
          <w:szCs w:val="24"/>
        </w:rPr>
      </w:pPr>
      <w:r w:rsidRPr="00D51106">
        <w:rPr>
          <w:rFonts w:ascii="Times New Roman" w:hAnsi="Times New Roman"/>
          <w:sz w:val="24"/>
          <w:szCs w:val="24"/>
        </w:rPr>
        <w:t>• View an interactive Folium heatmap of all road segments</w:t>
      </w:r>
    </w:p>
    <w:p w:rsidR="001C3997" w:rsidRPr="00D51106" w:rsidRDefault="00FE507B" w:rsidP="00D51106">
      <w:pPr>
        <w:numPr>
          <w:ilvl w:val="0"/>
          <w:numId w:val="1"/>
        </w:numPr>
        <w:spacing w:after="40"/>
        <w:jc w:val="both"/>
        <w:rPr>
          <w:rFonts w:ascii="Times New Roman" w:hAnsi="Times New Roman"/>
          <w:sz w:val="24"/>
          <w:szCs w:val="24"/>
        </w:rPr>
      </w:pPr>
      <w:r w:rsidRPr="00D51106">
        <w:rPr>
          <w:rFonts w:ascii="Times New Roman" w:hAnsi="Times New Roman"/>
          <w:sz w:val="24"/>
          <w:szCs w:val="24"/>
        </w:rPr>
        <w:t>• Receive automated re-routing and resource allocat</w:t>
      </w:r>
      <w:r w:rsidRPr="00D51106">
        <w:rPr>
          <w:rFonts w:ascii="Times New Roman" w:hAnsi="Times New Roman"/>
          <w:sz w:val="24"/>
          <w:szCs w:val="24"/>
        </w:rPr>
        <w:t>ion recommendations</w:t>
      </w:r>
    </w:p>
    <w:p w:rsidR="001C3997" w:rsidRPr="00D51106" w:rsidRDefault="00FE507B" w:rsidP="00D51106">
      <w:pPr>
        <w:numPr>
          <w:ilvl w:val="0"/>
          <w:numId w:val="1"/>
        </w:numPr>
        <w:spacing w:after="160"/>
        <w:jc w:val="both"/>
        <w:rPr>
          <w:rFonts w:ascii="Times New Roman" w:hAnsi="Times New Roman"/>
          <w:sz w:val="24"/>
          <w:szCs w:val="24"/>
        </w:rPr>
      </w:pPr>
      <w:r w:rsidRPr="00D51106">
        <w:rPr>
          <w:rFonts w:ascii="Times New Roman" w:hAnsi="Times New Roman"/>
          <w:sz w:val="24"/>
          <w:szCs w:val="24"/>
        </w:rPr>
        <w:t>• Access the system from anywhere via a single web link (no installation needed)</w:t>
      </w:r>
    </w:p>
    <w:p w:rsidR="001C3997" w:rsidRPr="00D51106" w:rsidRDefault="00FE507B" w:rsidP="00D51106">
      <w:pPr>
        <w:spacing w:after="80"/>
        <w:jc w:val="both"/>
        <w:rPr>
          <w:rFonts w:ascii="Times New Roman" w:hAnsi="Times New Roman"/>
          <w:sz w:val="24"/>
          <w:szCs w:val="24"/>
        </w:rPr>
      </w:pPr>
      <w:r w:rsidRPr="00D51106">
        <w:rPr>
          <w:rFonts w:ascii="Times New Roman" w:hAnsi="Times New Roman"/>
          <w:sz w:val="24"/>
          <w:szCs w:val="24"/>
        </w:rPr>
        <w:t>Target 11.2 — Safe &amp; Sustainable Transport: Provides 2–</w:t>
      </w:r>
      <w:proofErr w:type="gramStart"/>
      <w:r w:rsidRPr="00D51106">
        <w:rPr>
          <w:rFonts w:ascii="Times New Roman" w:hAnsi="Times New Roman"/>
          <w:sz w:val="24"/>
          <w:szCs w:val="24"/>
        </w:rPr>
        <w:t>4 hour</w:t>
      </w:r>
      <w:proofErr w:type="gramEnd"/>
      <w:r w:rsidRPr="00D51106">
        <w:rPr>
          <w:rFonts w:ascii="Times New Roman" w:hAnsi="Times New Roman"/>
          <w:sz w:val="24"/>
          <w:szCs w:val="24"/>
        </w:rPr>
        <w:t xml:space="preserve"> advance congestion warnings enabling proactive signal control, route diversions, and resource pre-positioning for municipal authorities.</w:t>
      </w:r>
    </w:p>
    <w:p w:rsidR="001C3997" w:rsidRPr="00D51106" w:rsidRDefault="00FE507B" w:rsidP="00D51106">
      <w:pPr>
        <w:spacing w:after="80"/>
        <w:jc w:val="both"/>
        <w:rPr>
          <w:rFonts w:ascii="Times New Roman" w:hAnsi="Times New Roman"/>
          <w:sz w:val="24"/>
          <w:szCs w:val="24"/>
        </w:rPr>
      </w:pPr>
      <w:r w:rsidRPr="00D51106">
        <w:rPr>
          <w:rFonts w:ascii="Times New Roman" w:hAnsi="Times New Roman"/>
          <w:sz w:val="24"/>
          <w:szCs w:val="24"/>
        </w:rPr>
        <w:t>Target 11.6 — Reduce Environmental Impact: Reduces vehicl</w:t>
      </w:r>
      <w:r w:rsidRPr="00D51106">
        <w:rPr>
          <w:rFonts w:ascii="Times New Roman" w:hAnsi="Times New Roman"/>
          <w:sz w:val="24"/>
          <w:szCs w:val="24"/>
        </w:rPr>
        <w:t>e idling at congestion hotspots, directly lowering localized CO2, NOx and particulate matter emissions from urban traffic.</w:t>
      </w:r>
    </w:p>
    <w:p w:rsidR="001C3997" w:rsidRPr="00D51106" w:rsidRDefault="00FE507B" w:rsidP="00D51106">
      <w:pPr>
        <w:spacing w:after="160"/>
        <w:jc w:val="both"/>
        <w:rPr>
          <w:rFonts w:ascii="Times New Roman" w:hAnsi="Times New Roman"/>
        </w:rPr>
      </w:pPr>
      <w:r w:rsidRPr="00D51106">
        <w:rPr>
          <w:rFonts w:ascii="Times New Roman" w:hAnsi="Times New Roman"/>
          <w:sz w:val="24"/>
          <w:szCs w:val="24"/>
        </w:rPr>
        <w:t>Target 11.b — Data-Driven Urban Policy: Supports data-driven urban policy-making, helping cities build adaptive, intelligent transpor</w:t>
      </w:r>
      <w:r w:rsidRPr="00D51106">
        <w:rPr>
          <w:rFonts w:ascii="Times New Roman" w:hAnsi="Times New Roman"/>
          <w:sz w:val="24"/>
          <w:szCs w:val="24"/>
        </w:rPr>
        <w:t>t infrastructure aligned with sustainability goals</w:t>
      </w:r>
      <w:r w:rsidRPr="00D51106">
        <w:rPr>
          <w:rFonts w:ascii="Times New Roman" w:hAnsi="Times New Roman"/>
        </w:rPr>
        <w:t>.</w:t>
      </w:r>
    </w:p>
    <w:p w:rsidR="001C3997" w:rsidRPr="00D51106" w:rsidRDefault="00FE507B">
      <w:pPr>
        <w:pStyle w:val="Heading2"/>
        <w:spacing w:before="240" w:after="120"/>
        <w:rPr>
          <w:rFonts w:ascii="Times New Roman" w:hAnsi="Times New Roman" w:cs="Times New Roman"/>
        </w:rPr>
      </w:pPr>
      <w:r w:rsidRPr="00D51106">
        <w:rPr>
          <w:rFonts w:ascii="Times New Roman" w:hAnsi="Times New Roman" w:cs="Times New Roman"/>
          <w:b/>
          <w:color w:val="1F6FEB"/>
          <w:sz w:val="28"/>
        </w:rPr>
        <w:lastRenderedPageBreak/>
        <w:t>7. Live Project Link</w:t>
      </w:r>
    </w:p>
    <w:p w:rsidR="001C3997" w:rsidRPr="00D51106" w:rsidRDefault="00FE507B">
      <w:pPr>
        <w:spacing w:after="80"/>
        <w:rPr>
          <w:rFonts w:ascii="Times New Roman" w:hAnsi="Times New Roman"/>
          <w:sz w:val="24"/>
          <w:szCs w:val="24"/>
        </w:rPr>
      </w:pPr>
      <w:r w:rsidRPr="00D51106">
        <w:rPr>
          <w:rFonts w:ascii="Times New Roman" w:hAnsi="Times New Roman"/>
          <w:sz w:val="24"/>
          <w:szCs w:val="24"/>
        </w:rPr>
        <w:t>Web App:  https://mohinibuilds-smart-traffic-forecasting.streamlit.app</w:t>
      </w:r>
      <w:r w:rsidR="00D10F56">
        <w:rPr>
          <w:rFonts w:ascii="Times New Roman" w:hAnsi="Times New Roman"/>
          <w:sz w:val="24"/>
          <w:szCs w:val="24"/>
        </w:rPr>
        <w:t>.</w:t>
      </w:r>
    </w:p>
    <w:p w:rsidR="00D10F56" w:rsidRDefault="00FE507B" w:rsidP="007973E7">
      <w:pPr>
        <w:spacing w:after="240"/>
        <w:rPr>
          <w:rFonts w:ascii="Times New Roman" w:hAnsi="Times New Roman"/>
          <w:sz w:val="24"/>
          <w:szCs w:val="24"/>
        </w:rPr>
      </w:pPr>
      <w:r w:rsidRPr="00D51106">
        <w:rPr>
          <w:rFonts w:ascii="Times New Roman" w:hAnsi="Times New Roman"/>
          <w:sz w:val="24"/>
          <w:szCs w:val="24"/>
        </w:rPr>
        <w:t xml:space="preserve">GitHub:   </w:t>
      </w:r>
      <w:hyperlink r:id="rId5" w:history="1">
        <w:r w:rsidR="007973E7" w:rsidRPr="0053379F">
          <w:rPr>
            <w:rStyle w:val="Hyperlink"/>
            <w:rFonts w:ascii="Times New Roman" w:hAnsi="Times New Roman"/>
            <w:sz w:val="24"/>
            <w:szCs w:val="24"/>
          </w:rPr>
          <w:t>https://github.com/mohinibuilds/smart-traffic-forecasting</w:t>
        </w:r>
      </w:hyperlink>
      <w:r w:rsidR="00D10F56">
        <w:rPr>
          <w:rFonts w:ascii="Times New Roman" w:hAnsi="Times New Roman"/>
          <w:sz w:val="24"/>
          <w:szCs w:val="24"/>
        </w:rPr>
        <w:t>.</w:t>
      </w:r>
      <w:bookmarkStart w:id="1" w:name="_Hlk242276141"/>
    </w:p>
    <w:p w:rsidR="007973E7" w:rsidRPr="007973E7" w:rsidRDefault="007973E7" w:rsidP="007973E7">
      <w:pPr>
        <w:spacing w:after="240"/>
        <w:jc w:val="both"/>
        <w:rPr>
          <w:rFonts w:ascii="Times New Roman" w:hAnsi="Times New Roman"/>
          <w:b/>
          <w:color w:val="00B0F0"/>
          <w:sz w:val="28"/>
          <w:szCs w:val="24"/>
        </w:rPr>
      </w:pPr>
      <w:r w:rsidRPr="007973E7">
        <w:rPr>
          <w:rFonts w:ascii="Times New Roman" w:hAnsi="Times New Roman"/>
          <w:b/>
          <w:color w:val="00B0F0"/>
          <w:sz w:val="28"/>
          <w:szCs w:val="24"/>
        </w:rPr>
        <w:t>8. Learn Canva</w:t>
      </w:r>
    </w:p>
    <w:p w:rsidR="00D10F56" w:rsidRDefault="00D10F56" w:rsidP="00D10F56">
      <w:pPr>
        <w:rPr>
          <w:rFonts w:eastAsia="Arial"/>
        </w:rPr>
      </w:pPr>
      <w:r>
        <w:rPr>
          <w:rFonts w:eastAsia="Arial"/>
        </w:rPr>
        <w:br w:type="page"/>
      </w:r>
    </w:p>
    <w:tbl>
      <w:tblPr>
        <w:tblStyle w:val="TableGrid"/>
        <w:tblpPr w:leftFromText="180" w:rightFromText="180" w:vertAnchor="text" w:horzAnchor="margin" w:tblpXSpec="center" w:tblpY="-359"/>
        <w:tblW w:w="10004" w:type="dxa"/>
        <w:tblInd w:w="0" w:type="dxa"/>
        <w:tblCellMar>
          <w:left w:w="189" w:type="dxa"/>
          <w:bottom w:w="4" w:type="dxa"/>
          <w:right w:w="141" w:type="dxa"/>
        </w:tblCellMar>
        <w:tblLook w:val="04A0" w:firstRow="1" w:lastRow="0" w:firstColumn="1" w:lastColumn="0" w:noHBand="0" w:noVBand="1"/>
      </w:tblPr>
      <w:tblGrid>
        <w:gridCol w:w="1851"/>
        <w:gridCol w:w="1859"/>
        <w:gridCol w:w="1299"/>
        <w:gridCol w:w="1286"/>
        <w:gridCol w:w="1858"/>
        <w:gridCol w:w="1851"/>
      </w:tblGrid>
      <w:tr w:rsidR="007973E7" w:rsidTr="007973E7">
        <w:trPr>
          <w:trHeight w:val="3067"/>
        </w:trPr>
        <w:tc>
          <w:tcPr>
            <w:tcW w:w="1851" w:type="dxa"/>
            <w:vMerge w:val="restart"/>
            <w:tcBorders>
              <w:top w:val="single" w:sz="18" w:space="0" w:color="1A3A5C"/>
              <w:left w:val="single" w:sz="18" w:space="0" w:color="1A3A5C"/>
              <w:bottom w:val="double" w:sz="6" w:space="0" w:color="1A3A5C"/>
              <w:right w:val="single" w:sz="12" w:space="0" w:color="1A3A5C"/>
            </w:tcBorders>
            <w:vAlign w:val="bottom"/>
          </w:tcPr>
          <w:p w:rsidR="007973E7" w:rsidRDefault="007973E7" w:rsidP="007973E7">
            <w:pPr>
              <w:ind w:left="14"/>
            </w:pPr>
            <w:r>
              <w:rPr>
                <w:b/>
                <w:color w:val="1A3A5C"/>
                <w:sz w:val="15"/>
              </w:rPr>
              <w:lastRenderedPageBreak/>
              <w:t>1. PROBLEM</w:t>
            </w:r>
          </w:p>
          <w:p w:rsidR="007973E7" w:rsidRDefault="007973E7" w:rsidP="007973E7">
            <w:pPr>
              <w:spacing w:after="154"/>
              <w:ind w:left="14"/>
            </w:pPr>
            <w:r>
              <w:rPr>
                <w:i/>
                <w:color w:val="272D37"/>
                <w:sz w:val="14"/>
              </w:rPr>
              <w:t>Top 3 problems</w:t>
            </w:r>
          </w:p>
          <w:p w:rsidR="007973E7" w:rsidRDefault="007973E7" w:rsidP="007973E7">
            <w:pPr>
              <w:spacing w:after="54" w:line="252" w:lineRule="auto"/>
              <w:ind w:left="209" w:right="90" w:hanging="195"/>
              <w:jc w:val="both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Urban traffic congestion wastes millions of hours — no early warning system exists for controllers</w:t>
            </w:r>
          </w:p>
          <w:p w:rsidR="007973E7" w:rsidRDefault="007973E7" w:rsidP="007973E7">
            <w:pPr>
              <w:spacing w:line="260" w:lineRule="auto"/>
              <w:ind w:left="209" w:hanging="195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Reactive traffic management</w:t>
            </w:r>
          </w:p>
          <w:p w:rsidR="007973E7" w:rsidRDefault="007973E7" w:rsidP="007973E7">
            <w:pPr>
              <w:spacing w:after="69" w:line="252" w:lineRule="auto"/>
              <w:ind w:left="209"/>
            </w:pPr>
            <w:r>
              <w:rPr>
                <w:color w:val="1E293B"/>
                <w:sz w:val="19"/>
              </w:rPr>
              <w:t>causes gridlocks, accidents &amp; fuel waste</w:t>
            </w:r>
          </w:p>
          <w:p w:rsidR="007973E7" w:rsidRDefault="007973E7" w:rsidP="007973E7">
            <w:pPr>
              <w:spacing w:after="14" w:line="245" w:lineRule="auto"/>
              <w:ind w:left="209" w:hanging="195"/>
              <w:jc w:val="both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Excessive vehicle idling increases</w:t>
            </w:r>
          </w:p>
          <w:p w:rsidR="007973E7" w:rsidRDefault="007973E7" w:rsidP="007973E7">
            <w:pPr>
              <w:spacing w:after="3700" w:line="249" w:lineRule="auto"/>
              <w:ind w:left="209"/>
            </w:pPr>
            <w:r>
              <w:rPr>
                <w:color w:val="1E293B"/>
                <w:sz w:val="19"/>
              </w:rPr>
              <w:t>CO₂ &amp; NOₓ emissions harming air quality</w:t>
            </w:r>
          </w:p>
          <w:p w:rsidR="007973E7" w:rsidRDefault="007973E7" w:rsidP="007973E7">
            <w:pPr>
              <w:ind w:right="18"/>
              <w:jc w:val="right"/>
            </w:pPr>
            <w:r>
              <w:rPr>
                <w:b/>
                <w:color w:val="939DAA"/>
                <w:sz w:val="67"/>
              </w:rPr>
              <w:t>1</w:t>
            </w:r>
          </w:p>
        </w:tc>
        <w:tc>
          <w:tcPr>
            <w:tcW w:w="1859" w:type="dxa"/>
            <w:tcBorders>
              <w:top w:val="single" w:sz="18" w:space="0" w:color="1A3A5C"/>
              <w:left w:val="single" w:sz="12" w:space="0" w:color="1A3A5C"/>
              <w:bottom w:val="single" w:sz="12" w:space="0" w:color="1A3A5C"/>
              <w:right w:val="single" w:sz="12" w:space="0" w:color="1A3A5C"/>
            </w:tcBorders>
            <w:vAlign w:val="bottom"/>
          </w:tcPr>
          <w:p w:rsidR="007973E7" w:rsidRDefault="007973E7" w:rsidP="007973E7">
            <w:pPr>
              <w:ind w:left="12"/>
            </w:pPr>
            <w:r>
              <w:rPr>
                <w:b/>
                <w:color w:val="1A3A5C"/>
                <w:sz w:val="15"/>
              </w:rPr>
              <w:t>4. SOLUTION</w:t>
            </w:r>
          </w:p>
          <w:p w:rsidR="007973E7" w:rsidRDefault="007973E7" w:rsidP="007973E7">
            <w:pPr>
              <w:spacing w:after="154"/>
              <w:ind w:left="12"/>
            </w:pPr>
            <w:r>
              <w:rPr>
                <w:i/>
                <w:color w:val="272D37"/>
                <w:sz w:val="14"/>
              </w:rPr>
              <w:t>Top 3 features</w:t>
            </w:r>
          </w:p>
          <w:p w:rsidR="007973E7" w:rsidRDefault="007973E7" w:rsidP="007973E7">
            <w:pPr>
              <w:ind w:left="12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ML model</w:t>
            </w:r>
          </w:p>
          <w:p w:rsidR="007973E7" w:rsidRDefault="007973E7" w:rsidP="007973E7">
            <w:pPr>
              <w:spacing w:after="51" w:line="254" w:lineRule="auto"/>
              <w:ind w:left="207" w:right="21"/>
            </w:pPr>
            <w:r>
              <w:rPr>
                <w:color w:val="1E293B"/>
                <w:sz w:val="19"/>
              </w:rPr>
              <w:t xml:space="preserve">predicts traffic volume </w:t>
            </w:r>
            <w:r>
              <w:rPr>
                <w:b/>
                <w:color w:val="1E293B"/>
                <w:sz w:val="19"/>
              </w:rPr>
              <w:t>2–4 hours in advance</w:t>
            </w:r>
          </w:p>
          <w:p w:rsidR="007973E7" w:rsidRDefault="007973E7" w:rsidP="007973E7">
            <w:pPr>
              <w:spacing w:line="279" w:lineRule="auto"/>
              <w:ind w:left="207" w:hanging="195"/>
              <w:jc w:val="both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 xml:space="preserve">Auto-classifies severity: </w:t>
            </w:r>
            <w:r>
              <w:rPr>
                <w:rFonts w:ascii="Calibri" w:eastAsia="Calibri" w:hAnsi="Calibri" w:cs="Calibri"/>
                <w:color w:val="1E293B"/>
                <w:sz w:val="19"/>
              </w:rPr>
              <w:t>🟢</w:t>
            </w:r>
            <w:r>
              <w:rPr>
                <w:color w:val="1E293B"/>
                <w:sz w:val="19"/>
              </w:rPr>
              <w:t xml:space="preserve"> Low</w:t>
            </w:r>
          </w:p>
          <w:p w:rsidR="007973E7" w:rsidRDefault="007973E7" w:rsidP="007973E7">
            <w:pPr>
              <w:spacing w:after="20"/>
              <w:ind w:right="5"/>
              <w:jc w:val="center"/>
            </w:pPr>
            <w:r>
              <w:rPr>
                <w:color w:val="1E293B"/>
                <w:sz w:val="19"/>
              </w:rPr>
              <w:t xml:space="preserve">/ </w:t>
            </w:r>
            <w:r>
              <w:rPr>
                <w:rFonts w:ascii="Calibri" w:eastAsia="Calibri" w:hAnsi="Calibri" w:cs="Calibri"/>
                <w:color w:val="1E293B"/>
                <w:sz w:val="19"/>
              </w:rPr>
              <w:t>🟡</w:t>
            </w:r>
            <w:r>
              <w:rPr>
                <w:color w:val="1E293B"/>
                <w:sz w:val="19"/>
              </w:rPr>
              <w:t xml:space="preserve"> Medium /</w:t>
            </w:r>
          </w:p>
          <w:p w:rsidR="007973E7" w:rsidRDefault="007973E7" w:rsidP="007973E7">
            <w:pPr>
              <w:spacing w:after="54"/>
              <w:ind w:left="207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🔴</w:t>
            </w:r>
            <w:r>
              <w:rPr>
                <w:color w:val="1E293B"/>
                <w:sz w:val="19"/>
              </w:rPr>
              <w:t xml:space="preserve"> High</w:t>
            </w:r>
          </w:p>
          <w:p w:rsidR="007973E7" w:rsidRDefault="007973E7" w:rsidP="007973E7">
            <w:pPr>
              <w:spacing w:after="517" w:line="252" w:lineRule="auto"/>
              <w:ind w:left="207" w:right="119" w:hanging="195"/>
              <w:jc w:val="both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Recommends real-time rerouting &amp; signal control strategies</w:t>
            </w:r>
          </w:p>
          <w:p w:rsidR="007973E7" w:rsidRDefault="007973E7" w:rsidP="007973E7">
            <w:pPr>
              <w:ind w:right="27"/>
              <w:jc w:val="right"/>
            </w:pPr>
            <w:r>
              <w:rPr>
                <w:b/>
                <w:color w:val="939DAA"/>
                <w:sz w:val="67"/>
              </w:rPr>
              <w:t>4</w:t>
            </w:r>
          </w:p>
        </w:tc>
        <w:tc>
          <w:tcPr>
            <w:tcW w:w="2585" w:type="dxa"/>
            <w:gridSpan w:val="2"/>
            <w:vMerge w:val="restart"/>
            <w:tcBorders>
              <w:top w:val="single" w:sz="18" w:space="0" w:color="1A3A5C"/>
              <w:left w:val="single" w:sz="12" w:space="0" w:color="1A3A5C"/>
              <w:bottom w:val="double" w:sz="6" w:space="0" w:color="1A3A5C"/>
              <w:right w:val="single" w:sz="12" w:space="0" w:color="1A3A5C"/>
            </w:tcBorders>
            <w:vAlign w:val="bottom"/>
          </w:tcPr>
          <w:p w:rsidR="007973E7" w:rsidRDefault="007973E7" w:rsidP="007973E7">
            <w:pPr>
              <w:ind w:left="4"/>
            </w:pPr>
            <w:r>
              <w:rPr>
                <w:b/>
                <w:color w:val="1A3A5C"/>
                <w:sz w:val="15"/>
              </w:rPr>
              <w:t>3. UNIQUE VALUE</w:t>
            </w:r>
          </w:p>
          <w:p w:rsidR="007973E7" w:rsidRDefault="007973E7" w:rsidP="007973E7">
            <w:pPr>
              <w:ind w:left="4"/>
            </w:pPr>
            <w:r>
              <w:rPr>
                <w:b/>
                <w:color w:val="1A3A5C"/>
                <w:sz w:val="15"/>
              </w:rPr>
              <w:t>PROPOSITION</w:t>
            </w:r>
          </w:p>
          <w:p w:rsidR="007973E7" w:rsidRDefault="007973E7" w:rsidP="007973E7">
            <w:pPr>
              <w:spacing w:after="197"/>
              <w:ind w:left="4"/>
            </w:pPr>
            <w:r>
              <w:rPr>
                <w:i/>
                <w:color w:val="272D37"/>
                <w:sz w:val="14"/>
              </w:rPr>
              <w:t>Single, clear, compelling message</w:t>
            </w:r>
          </w:p>
          <w:p w:rsidR="007973E7" w:rsidRDefault="007973E7" w:rsidP="007973E7">
            <w:pPr>
              <w:spacing w:after="199" w:line="242" w:lineRule="auto"/>
              <w:ind w:left="169" w:right="52"/>
              <w:jc w:val="center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2FA0A9A8" wp14:editId="41995F48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-84907</wp:posOffset>
                      </wp:positionV>
                      <wp:extent cx="1514475" cy="1381125"/>
                      <wp:effectExtent l="0" t="0" r="0" b="0"/>
                      <wp:wrapNone/>
                      <wp:docPr id="3675" name="Group 36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4475" cy="1381125"/>
                                <a:chOff x="0" y="0"/>
                                <a:chExt cx="1514475" cy="1381125"/>
                              </a:xfrm>
                            </wpg:grpSpPr>
                            <wps:wsp>
                              <wps:cNvPr id="92" name="Shape 92"/>
                              <wps:cNvSpPr/>
                              <wps:spPr>
                                <a:xfrm>
                                  <a:off x="14287" y="0"/>
                                  <a:ext cx="1500188" cy="138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0188" h="1381125">
                                      <a:moveTo>
                                        <a:pt x="23813" y="0"/>
                                      </a:moveTo>
                                      <a:lnTo>
                                        <a:pt x="1462088" y="0"/>
                                      </a:lnTo>
                                      <a:cubicBezTo>
                                        <a:pt x="1467140" y="0"/>
                                        <a:pt x="1472000" y="967"/>
                                        <a:pt x="1476667" y="2900"/>
                                      </a:cubicBezTo>
                                      <a:cubicBezTo>
                                        <a:pt x="1481335" y="4833"/>
                                        <a:pt x="1485456" y="7586"/>
                                        <a:pt x="1489028" y="11159"/>
                                      </a:cubicBezTo>
                                      <a:cubicBezTo>
                                        <a:pt x="1492601" y="14732"/>
                                        <a:pt x="1495354" y="18852"/>
                                        <a:pt x="1497287" y="23519"/>
                                      </a:cubicBezTo>
                                      <a:cubicBezTo>
                                        <a:pt x="1499221" y="28187"/>
                                        <a:pt x="1500187" y="33047"/>
                                        <a:pt x="1500188" y="38100"/>
                                      </a:cubicBezTo>
                                      <a:lnTo>
                                        <a:pt x="1500188" y="1343025"/>
                                      </a:lnTo>
                                      <a:cubicBezTo>
                                        <a:pt x="1500187" y="1348077"/>
                                        <a:pt x="1499221" y="1352937"/>
                                        <a:pt x="1497287" y="1357605"/>
                                      </a:cubicBezTo>
                                      <a:cubicBezTo>
                                        <a:pt x="1495354" y="1362273"/>
                                        <a:pt x="1492601" y="1366393"/>
                                        <a:pt x="1489028" y="1369965"/>
                                      </a:cubicBezTo>
                                      <a:cubicBezTo>
                                        <a:pt x="1485456" y="1373538"/>
                                        <a:pt x="1481335" y="1376291"/>
                                        <a:pt x="1476667" y="1378224"/>
                                      </a:cubicBezTo>
                                      <a:cubicBezTo>
                                        <a:pt x="1472000" y="1380158"/>
                                        <a:pt x="1467140" y="1381124"/>
                                        <a:pt x="1462088" y="1381125"/>
                                      </a:cubicBezTo>
                                      <a:lnTo>
                                        <a:pt x="23813" y="1381125"/>
                                      </a:lnTo>
                                      <a:cubicBezTo>
                                        <a:pt x="20655" y="1381124"/>
                                        <a:pt x="17617" y="1380158"/>
                                        <a:pt x="14700" y="1378224"/>
                                      </a:cubicBezTo>
                                      <a:cubicBezTo>
                                        <a:pt x="11782" y="1376291"/>
                                        <a:pt x="9207" y="1373538"/>
                                        <a:pt x="6975" y="1369965"/>
                                      </a:cubicBezTo>
                                      <a:cubicBezTo>
                                        <a:pt x="4742" y="1366393"/>
                                        <a:pt x="3021" y="1362273"/>
                                        <a:pt x="1812" y="1357605"/>
                                      </a:cubicBezTo>
                                      <a:cubicBezTo>
                                        <a:pt x="604" y="1352937"/>
                                        <a:pt x="0" y="1348077"/>
                                        <a:pt x="0" y="134302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7"/>
                                        <a:pt x="604" y="28187"/>
                                        <a:pt x="1812" y="23519"/>
                                      </a:cubicBezTo>
                                      <a:cubicBezTo>
                                        <a:pt x="3021" y="18852"/>
                                        <a:pt x="4742" y="14732"/>
                                        <a:pt x="6975" y="11159"/>
                                      </a:cubicBezTo>
                                      <a:cubicBezTo>
                                        <a:pt x="9207" y="7586"/>
                                        <a:pt x="11782" y="4833"/>
                                        <a:pt x="14700" y="2900"/>
                                      </a:cubicBezTo>
                                      <a:cubicBezTo>
                                        <a:pt x="17617" y="967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" name="Shape 97"/>
                              <wps:cNvSpPr/>
                              <wps:spPr>
                                <a:xfrm>
                                  <a:off x="0" y="0"/>
                                  <a:ext cx="38100" cy="1381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381124">
                                      <a:moveTo>
                                        <a:pt x="381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4443" y="2790"/>
                                      </a:lnTo>
                                      <a:cubicBezTo>
                                        <a:pt x="33320" y="4650"/>
                                        <a:pt x="32294" y="7439"/>
                                        <a:pt x="31364" y="11159"/>
                                      </a:cubicBezTo>
                                      <a:cubicBezTo>
                                        <a:pt x="29505" y="18598"/>
                                        <a:pt x="28575" y="27579"/>
                                        <a:pt x="28575" y="38100"/>
                                      </a:cubicBezTo>
                                      <a:lnTo>
                                        <a:pt x="28575" y="1343025"/>
                                      </a:lnTo>
                                      <a:cubicBezTo>
                                        <a:pt x="28575" y="1353546"/>
                                        <a:pt x="29505" y="1362526"/>
                                        <a:pt x="31364" y="1369965"/>
                                      </a:cubicBezTo>
                                      <a:cubicBezTo>
                                        <a:pt x="32294" y="1373685"/>
                                        <a:pt x="33320" y="1376475"/>
                                        <a:pt x="34443" y="1378335"/>
                                      </a:cubicBezTo>
                                      <a:lnTo>
                                        <a:pt x="38100" y="1381124"/>
                                      </a:lnTo>
                                      <a:lnTo>
                                        <a:pt x="38097" y="1381124"/>
                                      </a:lnTo>
                                      <a:lnTo>
                                        <a:pt x="23474" y="1378335"/>
                                      </a:lnTo>
                                      <a:cubicBezTo>
                                        <a:pt x="18984" y="1376475"/>
                                        <a:pt x="14879" y="1373685"/>
                                        <a:pt x="11159" y="1369965"/>
                                      </a:cubicBezTo>
                                      <a:cubicBezTo>
                                        <a:pt x="3720" y="1362526"/>
                                        <a:pt x="0" y="1353546"/>
                                        <a:pt x="0" y="134302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27579"/>
                                        <a:pt x="3720" y="18598"/>
                                        <a:pt x="11159" y="11159"/>
                                      </a:cubicBezTo>
                                      <a:cubicBezTo>
                                        <a:pt x="14879" y="7439"/>
                                        <a:pt x="18984" y="4650"/>
                                        <a:pt x="23474" y="2790"/>
                                      </a:cubicBez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B82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3C676E" id="Group 3675" o:spid="_x0000_s1026" style="position:absolute;margin-left:9.75pt;margin-top:-6.7pt;width:119.25pt;height:108.75pt;z-index:-251657216" coordsize="15144,13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">
                      <v:shape id="Shape 92" o:spid="_x0000_s1027" style="position:absolute;left:142;width:15002;height:13811;visibility:visible;mso-wrap-style:square;v-text-anchor:top" coordsize="1500188,13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" path="m23813,l1462088,v5052,,9912,967,14579,2900c1481335,4833,1485456,7586,1489028,11159v3573,3573,6326,7693,8259,12360c1499221,28187,1500187,33047,1500188,38100r,1304925c1500187,1348077,1499221,1352937,1497287,1357605v-1933,4668,-4686,8788,-8259,12360c1485456,1373538,1481335,1376291,1476667,1378224v-4667,1934,-9527,2900,-14579,2901l23813,1381125v-3158,-1,-6196,-967,-9113,-2901c11782,1376291,9207,1373538,6975,1369965v-2233,-3572,-3954,-7692,-5163,-12360c604,1352937,,1348077,,1343025l,38100c,33047,604,28187,1812,23519,3021,18852,4742,14732,6975,11159,9207,7586,11782,4833,14700,2900,17617,967,20655,,23813,xe" stroked="f" strokeweight="0">
                        <v:stroke miterlimit="1" joinstyle="miter"/>
                        <v:path arrowok="t" textboxrect="0,0,1500188,1381125"/>
                      </v:shape>
                      <v:shape id="Shape 97" o:spid="_x0000_s1028" style="position:absolute;width:381;height:13811;visibility:visible;mso-wrap-style:square;v-text-anchor:top" coordsize="38100,1381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" path="m38100,r,l34443,2790v-1123,1860,-2149,4649,-3079,8369c29505,18598,28575,27579,28575,38100r,1304925c28575,1353546,29505,1362526,31364,1369965v930,3720,1956,6510,3079,8370l38100,1381124r-3,l23474,1378335v-4490,-1860,-8595,-4650,-12315,-8370c3720,1362526,,1353546,,1343025l,38100c,27579,3720,18598,11159,11159,14879,7439,18984,4650,23474,2790l38100,xe" fillcolor="#3b82f6" stroked="f" strokeweight="0">
                        <v:stroke miterlimit="83231f" joinstyle="miter"/>
                        <v:path arrowok="t" textboxrect="0,0,38100,1381124"/>
                      </v:shape>
                    </v:group>
                  </w:pict>
                </mc:Fallback>
              </mc:AlternateContent>
            </w:r>
            <w:r>
              <w:rPr>
                <w:b/>
                <w:color w:val="1D4ED8"/>
                <w:sz w:val="19"/>
              </w:rPr>
              <w:t>"The only open-source     ML-powered traffic system that gives authorities a 2–</w:t>
            </w:r>
            <w:proofErr w:type="gramStart"/>
            <w:r>
              <w:rPr>
                <w:b/>
                <w:color w:val="1D4ED8"/>
                <w:sz w:val="19"/>
              </w:rPr>
              <w:t>4 hour</w:t>
            </w:r>
            <w:proofErr w:type="gramEnd"/>
            <w:r>
              <w:rPr>
                <w:b/>
                <w:color w:val="1D4ED8"/>
                <w:sz w:val="19"/>
              </w:rPr>
              <w:t xml:space="preserve"> advance congestion warning — enabling proactive action before gridlock occurs."</w:t>
            </w:r>
          </w:p>
          <w:p w:rsidR="007973E7" w:rsidRDefault="007973E7" w:rsidP="007973E7">
            <w:pPr>
              <w:spacing w:after="75" w:line="246" w:lineRule="auto"/>
              <w:ind w:left="199" w:right="85" w:hanging="195"/>
              <w:jc w:val="both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96.7% accurate predictions (R² = 0.9670)</w:t>
            </w:r>
          </w:p>
          <w:p w:rsidR="007973E7" w:rsidRDefault="007973E7" w:rsidP="007973E7">
            <w:pPr>
              <w:spacing w:after="75" w:line="245" w:lineRule="auto"/>
              <w:ind w:left="199" w:hanging="195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Works on 10 road segments simultaneously</w:t>
            </w:r>
          </w:p>
          <w:p w:rsidR="007973E7" w:rsidRDefault="007973E7" w:rsidP="007973E7">
            <w:pPr>
              <w:spacing w:after="75" w:line="245" w:lineRule="auto"/>
              <w:ind w:left="199" w:hanging="195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Zero cost — fully open source &amp; Python-based</w:t>
            </w:r>
          </w:p>
          <w:p w:rsidR="007973E7" w:rsidRDefault="007973E7" w:rsidP="007973E7">
            <w:pPr>
              <w:spacing w:after="3809" w:line="245" w:lineRule="auto"/>
              <w:ind w:left="199" w:hanging="195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Directly supports UN SDG 11 &amp; SDG 13</w:t>
            </w:r>
          </w:p>
          <w:p w:rsidR="007973E7" w:rsidRDefault="007973E7" w:rsidP="007973E7">
            <w:pPr>
              <w:ind w:right="22"/>
              <w:jc w:val="right"/>
            </w:pPr>
            <w:r>
              <w:rPr>
                <w:b/>
                <w:color w:val="939DAA"/>
                <w:sz w:val="67"/>
              </w:rPr>
              <w:t>3</w:t>
            </w:r>
          </w:p>
        </w:tc>
        <w:tc>
          <w:tcPr>
            <w:tcW w:w="1858" w:type="dxa"/>
            <w:tcBorders>
              <w:top w:val="single" w:sz="18" w:space="0" w:color="1A3A5C"/>
              <w:left w:val="single" w:sz="12" w:space="0" w:color="1A3A5C"/>
              <w:bottom w:val="single" w:sz="12" w:space="0" w:color="1A3A5C"/>
              <w:right w:val="single" w:sz="12" w:space="0" w:color="1A3A5C"/>
            </w:tcBorders>
            <w:vAlign w:val="center"/>
          </w:tcPr>
          <w:p w:rsidR="007973E7" w:rsidRDefault="007973E7" w:rsidP="007973E7">
            <w:pPr>
              <w:ind w:left="9"/>
            </w:pPr>
            <w:r>
              <w:rPr>
                <w:b/>
                <w:color w:val="1A3A5C"/>
                <w:sz w:val="15"/>
              </w:rPr>
              <w:t>5. UNFAIR</w:t>
            </w:r>
          </w:p>
          <w:p w:rsidR="007973E7" w:rsidRDefault="007973E7" w:rsidP="007973E7">
            <w:pPr>
              <w:ind w:left="9"/>
            </w:pPr>
            <w:r>
              <w:rPr>
                <w:b/>
                <w:color w:val="1A3A5C"/>
                <w:sz w:val="15"/>
              </w:rPr>
              <w:t>ADVANTAGE</w:t>
            </w:r>
          </w:p>
          <w:p w:rsidR="007973E7" w:rsidRDefault="007973E7" w:rsidP="007973E7">
            <w:pPr>
              <w:spacing w:after="181" w:line="224" w:lineRule="auto"/>
              <w:ind w:left="9"/>
            </w:pPr>
            <w:r>
              <w:rPr>
                <w:i/>
                <w:color w:val="272D37"/>
                <w:sz w:val="14"/>
              </w:rPr>
              <w:t>Can't be easily copied or bought</w:t>
            </w:r>
          </w:p>
          <w:p w:rsidR="007973E7" w:rsidRDefault="007973E7" w:rsidP="007973E7">
            <w:pPr>
              <w:spacing w:after="71" w:line="250" w:lineRule="auto"/>
              <w:ind w:left="204" w:right="206" w:hanging="195"/>
              <w:jc w:val="both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End-to-end ML pipeline from raw data to dashboard</w:t>
            </w:r>
          </w:p>
          <w:p w:rsidR="007973E7" w:rsidRDefault="007973E7" w:rsidP="007973E7">
            <w:pPr>
              <w:spacing w:line="252" w:lineRule="auto"/>
              <w:ind w:left="204" w:right="399" w:hanging="195"/>
              <w:jc w:val="both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 xml:space="preserve">Dual-model system (RF + </w:t>
            </w:r>
            <w:proofErr w:type="spellStart"/>
            <w:r>
              <w:rPr>
                <w:color w:val="1E293B"/>
                <w:sz w:val="19"/>
              </w:rPr>
              <w:t>XGBoost</w:t>
            </w:r>
            <w:proofErr w:type="spellEnd"/>
            <w:r>
              <w:rPr>
                <w:color w:val="1E293B"/>
                <w:sz w:val="19"/>
              </w:rPr>
              <w:t>)</w:t>
            </w:r>
          </w:p>
          <w:p w:rsidR="007973E7" w:rsidRDefault="007973E7" w:rsidP="007973E7">
            <w:pPr>
              <w:spacing w:after="63"/>
              <w:ind w:left="204"/>
            </w:pPr>
            <w:r>
              <w:rPr>
                <w:color w:val="1E293B"/>
                <w:sz w:val="19"/>
              </w:rPr>
              <w:t>R²=0.9670</w:t>
            </w:r>
          </w:p>
          <w:p w:rsidR="007973E7" w:rsidRDefault="007973E7" w:rsidP="007973E7">
            <w:pPr>
              <w:ind w:left="9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LSTM</w:t>
            </w:r>
          </w:p>
          <w:p w:rsidR="007973E7" w:rsidRDefault="007973E7" w:rsidP="007973E7">
            <w:pPr>
              <w:spacing w:after="69" w:line="252" w:lineRule="auto"/>
              <w:ind w:left="204" w:right="24"/>
            </w:pPr>
            <w:r>
              <w:rPr>
                <w:color w:val="1E293B"/>
                <w:sz w:val="19"/>
              </w:rPr>
              <w:t>architecture ready for deep learning</w:t>
            </w:r>
          </w:p>
          <w:p w:rsidR="007973E7" w:rsidRDefault="007973E7" w:rsidP="007973E7">
            <w:pPr>
              <w:ind w:left="9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SDG-aligned —</w:t>
            </w:r>
          </w:p>
          <w:p w:rsidR="007973E7" w:rsidRDefault="007973E7" w:rsidP="007973E7">
            <w:pPr>
              <w:spacing w:after="244"/>
              <w:ind w:left="49"/>
              <w:jc w:val="center"/>
            </w:pPr>
            <w:r>
              <w:rPr>
                <w:color w:val="1E293B"/>
                <w:sz w:val="19"/>
              </w:rPr>
              <w:t>eligible for govt</w:t>
            </w:r>
          </w:p>
          <w:p w:rsidR="007973E7" w:rsidRDefault="007973E7" w:rsidP="007973E7">
            <w:pPr>
              <w:ind w:left="173"/>
              <w:jc w:val="center"/>
            </w:pPr>
            <w:r>
              <w:rPr>
                <w:color w:val="1E293B"/>
                <w:sz w:val="19"/>
              </w:rPr>
              <w:t>&amp; UN funding</w:t>
            </w:r>
            <w:r>
              <w:rPr>
                <w:b/>
                <w:color w:val="939DAA"/>
                <w:sz w:val="67"/>
              </w:rPr>
              <w:t>5</w:t>
            </w:r>
          </w:p>
        </w:tc>
        <w:tc>
          <w:tcPr>
            <w:tcW w:w="1851" w:type="dxa"/>
            <w:vMerge w:val="restart"/>
            <w:tcBorders>
              <w:top w:val="single" w:sz="18" w:space="0" w:color="1A3A5C"/>
              <w:left w:val="single" w:sz="12" w:space="0" w:color="1A3A5C"/>
              <w:bottom w:val="double" w:sz="6" w:space="0" w:color="1A3A5C"/>
              <w:right w:val="single" w:sz="18" w:space="0" w:color="1A3A5C"/>
            </w:tcBorders>
            <w:vAlign w:val="bottom"/>
          </w:tcPr>
          <w:p w:rsidR="007973E7" w:rsidRDefault="007973E7" w:rsidP="007973E7">
            <w:pPr>
              <w:spacing w:after="15" w:line="235" w:lineRule="auto"/>
            </w:pPr>
            <w:r>
              <w:rPr>
                <w:b/>
                <w:color w:val="1A3A5C"/>
                <w:sz w:val="15"/>
              </w:rPr>
              <w:t>2. CUSTOMER SEGMENTS</w:t>
            </w:r>
          </w:p>
          <w:p w:rsidR="007973E7" w:rsidRDefault="007973E7" w:rsidP="007973E7">
            <w:pPr>
              <w:spacing w:after="154"/>
            </w:pPr>
            <w:r>
              <w:rPr>
                <w:i/>
                <w:color w:val="272D37"/>
                <w:sz w:val="14"/>
              </w:rPr>
              <w:t>Target customers</w:t>
            </w:r>
          </w:p>
          <w:p w:rsidR="007973E7" w:rsidRDefault="007973E7" w:rsidP="007973E7"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b/>
                <w:color w:val="1E293B"/>
                <w:sz w:val="19"/>
              </w:rPr>
              <w:t>Municipal</w:t>
            </w:r>
          </w:p>
          <w:p w:rsidR="007973E7" w:rsidRDefault="007973E7" w:rsidP="007973E7">
            <w:pPr>
              <w:ind w:left="195"/>
            </w:pPr>
            <w:r>
              <w:rPr>
                <w:b/>
                <w:color w:val="1E293B"/>
                <w:sz w:val="19"/>
              </w:rPr>
              <w:t>Traffic</w:t>
            </w:r>
          </w:p>
          <w:p w:rsidR="007973E7" w:rsidRDefault="007973E7" w:rsidP="007973E7">
            <w:pPr>
              <w:spacing w:after="46"/>
              <w:ind w:left="195"/>
            </w:pPr>
            <w:r>
              <w:rPr>
                <w:b/>
                <w:color w:val="1E293B"/>
                <w:sz w:val="19"/>
              </w:rPr>
              <w:t>Authorities</w:t>
            </w:r>
          </w:p>
          <w:p w:rsidR="007973E7" w:rsidRDefault="007973E7" w:rsidP="007973E7">
            <w:pPr>
              <w:spacing w:after="1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b/>
                <w:color w:val="1E293B"/>
                <w:sz w:val="19"/>
              </w:rPr>
              <w:t>Smart City</w:t>
            </w:r>
          </w:p>
          <w:p w:rsidR="007973E7" w:rsidRDefault="007973E7" w:rsidP="007973E7">
            <w:pPr>
              <w:spacing w:after="46"/>
              <w:ind w:left="195"/>
            </w:pPr>
            <w:r>
              <w:rPr>
                <w:b/>
                <w:color w:val="1E293B"/>
                <w:sz w:val="19"/>
              </w:rPr>
              <w:t>Projects</w:t>
            </w:r>
          </w:p>
          <w:p w:rsidR="007973E7" w:rsidRDefault="007973E7" w:rsidP="007973E7">
            <w:pPr>
              <w:spacing w:after="46" w:line="260" w:lineRule="auto"/>
              <w:ind w:left="195" w:hanging="195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b/>
                <w:color w:val="1E293B"/>
                <w:sz w:val="19"/>
              </w:rPr>
              <w:t>State Transport Departments</w:t>
            </w:r>
          </w:p>
          <w:p w:rsidR="007973E7" w:rsidRDefault="007973E7" w:rsidP="007973E7">
            <w:pPr>
              <w:spacing w:after="1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b/>
                <w:color w:val="1E293B"/>
                <w:sz w:val="19"/>
              </w:rPr>
              <w:t>Navigation</w:t>
            </w:r>
          </w:p>
          <w:p w:rsidR="007973E7" w:rsidRDefault="007973E7" w:rsidP="007973E7">
            <w:pPr>
              <w:ind w:left="195"/>
            </w:pPr>
            <w:r>
              <w:rPr>
                <w:b/>
                <w:color w:val="1E293B"/>
                <w:sz w:val="19"/>
              </w:rPr>
              <w:t>Apps</w:t>
            </w:r>
            <w:r>
              <w:rPr>
                <w:color w:val="1E293B"/>
                <w:sz w:val="19"/>
              </w:rPr>
              <w:t xml:space="preserve"> (Waze,</w:t>
            </w:r>
          </w:p>
          <w:p w:rsidR="007973E7" w:rsidRDefault="007973E7" w:rsidP="007973E7">
            <w:pPr>
              <w:spacing w:after="61"/>
              <w:ind w:left="195"/>
            </w:pPr>
            <w:r>
              <w:rPr>
                <w:color w:val="1E293B"/>
                <w:sz w:val="19"/>
              </w:rPr>
              <w:t>Google Maps)</w:t>
            </w:r>
          </w:p>
          <w:p w:rsidR="007973E7" w:rsidRDefault="007973E7" w:rsidP="007973E7">
            <w:pPr>
              <w:spacing w:after="4964" w:line="246" w:lineRule="auto"/>
              <w:ind w:left="195" w:hanging="195"/>
              <w:jc w:val="both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b/>
                <w:color w:val="1E293B"/>
                <w:sz w:val="19"/>
              </w:rPr>
              <w:t>Urban Planners &amp; Researchers</w:t>
            </w:r>
          </w:p>
          <w:p w:rsidR="007973E7" w:rsidRDefault="007973E7" w:rsidP="007973E7">
            <w:pPr>
              <w:ind w:right="30"/>
              <w:jc w:val="right"/>
            </w:pPr>
            <w:r>
              <w:rPr>
                <w:b/>
                <w:color w:val="939DAA"/>
                <w:sz w:val="67"/>
              </w:rPr>
              <w:t>2</w:t>
            </w:r>
          </w:p>
        </w:tc>
      </w:tr>
      <w:tr w:rsidR="007973E7" w:rsidTr="007973E7">
        <w:trPr>
          <w:trHeight w:val="2423"/>
        </w:trPr>
        <w:tc>
          <w:tcPr>
            <w:tcW w:w="0" w:type="auto"/>
            <w:vMerge/>
            <w:tcBorders>
              <w:top w:val="nil"/>
              <w:left w:val="single" w:sz="18" w:space="0" w:color="1A3A5C"/>
              <w:bottom w:val="double" w:sz="6" w:space="0" w:color="1A3A5C"/>
              <w:right w:val="single" w:sz="12" w:space="0" w:color="1A3A5C"/>
            </w:tcBorders>
          </w:tcPr>
          <w:p w:rsidR="007973E7" w:rsidRDefault="007973E7" w:rsidP="007973E7">
            <w:pPr>
              <w:spacing w:after="160"/>
            </w:pPr>
          </w:p>
        </w:tc>
        <w:tc>
          <w:tcPr>
            <w:tcW w:w="1859" w:type="dxa"/>
            <w:tcBorders>
              <w:top w:val="single" w:sz="12" w:space="0" w:color="1A3A5C"/>
              <w:left w:val="single" w:sz="12" w:space="0" w:color="1A3A5C"/>
              <w:bottom w:val="double" w:sz="6" w:space="0" w:color="1A3A5C"/>
              <w:right w:val="single" w:sz="12" w:space="0" w:color="1A3A5C"/>
            </w:tcBorders>
            <w:vAlign w:val="center"/>
          </w:tcPr>
          <w:p w:rsidR="007973E7" w:rsidRDefault="007973E7" w:rsidP="007973E7">
            <w:pPr>
              <w:ind w:left="12"/>
            </w:pPr>
            <w:r>
              <w:rPr>
                <w:b/>
                <w:color w:val="1A3A5C"/>
                <w:sz w:val="15"/>
              </w:rPr>
              <w:t>8. KEY METRICS</w:t>
            </w:r>
          </w:p>
          <w:p w:rsidR="007973E7" w:rsidRDefault="007973E7" w:rsidP="007973E7">
            <w:pPr>
              <w:spacing w:after="181" w:line="224" w:lineRule="auto"/>
              <w:ind w:left="12" w:right="51"/>
            </w:pPr>
            <w:r>
              <w:rPr>
                <w:i/>
                <w:color w:val="272D37"/>
                <w:sz w:val="14"/>
              </w:rPr>
              <w:t>Key activities you measure</w:t>
            </w:r>
          </w:p>
          <w:p w:rsidR="007973E7" w:rsidRDefault="007973E7" w:rsidP="007973E7">
            <w:pPr>
              <w:spacing w:after="63"/>
              <w:ind w:left="12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 xml:space="preserve">R² Score: </w:t>
            </w:r>
            <w:r>
              <w:rPr>
                <w:b/>
                <w:color w:val="1E293B"/>
                <w:sz w:val="19"/>
              </w:rPr>
              <w:t>0.9670</w:t>
            </w:r>
          </w:p>
          <w:p w:rsidR="007973E7" w:rsidRDefault="007973E7" w:rsidP="007973E7">
            <w:pPr>
              <w:ind w:left="12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 xml:space="preserve">MAE: </w:t>
            </w:r>
            <w:r>
              <w:rPr>
                <w:b/>
                <w:color w:val="1E293B"/>
                <w:sz w:val="19"/>
              </w:rPr>
              <w:t>134</w:t>
            </w:r>
          </w:p>
          <w:p w:rsidR="007973E7" w:rsidRDefault="007973E7" w:rsidP="007973E7">
            <w:pPr>
              <w:spacing w:after="47"/>
              <w:ind w:left="207"/>
            </w:pPr>
            <w:r>
              <w:rPr>
                <w:b/>
                <w:color w:val="1E293B"/>
                <w:sz w:val="19"/>
              </w:rPr>
              <w:t>vehicles/</w:t>
            </w:r>
            <w:proofErr w:type="spellStart"/>
            <w:r>
              <w:rPr>
                <w:b/>
                <w:color w:val="1E293B"/>
                <w:sz w:val="19"/>
              </w:rPr>
              <w:t>hr</w:t>
            </w:r>
            <w:proofErr w:type="spellEnd"/>
          </w:p>
          <w:p w:rsidR="007973E7" w:rsidRDefault="007973E7" w:rsidP="007973E7">
            <w:pPr>
              <w:spacing w:after="1"/>
              <w:ind w:left="12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 xml:space="preserve">RMSE: </w:t>
            </w:r>
            <w:r>
              <w:rPr>
                <w:b/>
                <w:color w:val="1E293B"/>
                <w:sz w:val="19"/>
              </w:rPr>
              <w:t>184</w:t>
            </w:r>
          </w:p>
          <w:p w:rsidR="007973E7" w:rsidRDefault="007973E7" w:rsidP="007973E7">
            <w:pPr>
              <w:spacing w:after="46"/>
              <w:ind w:left="207"/>
            </w:pPr>
            <w:r>
              <w:rPr>
                <w:b/>
                <w:color w:val="1E293B"/>
                <w:sz w:val="19"/>
              </w:rPr>
              <w:t>vehicles/</w:t>
            </w:r>
            <w:proofErr w:type="spellStart"/>
            <w:r>
              <w:rPr>
                <w:b/>
                <w:color w:val="1E293B"/>
                <w:sz w:val="19"/>
              </w:rPr>
              <w:t>hr</w:t>
            </w:r>
            <w:proofErr w:type="spellEnd"/>
          </w:p>
          <w:p w:rsidR="007973E7" w:rsidRDefault="007973E7" w:rsidP="007973E7">
            <w:pPr>
              <w:spacing w:after="1"/>
              <w:ind w:left="12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Training data:</w:t>
            </w:r>
          </w:p>
          <w:p w:rsidR="007973E7" w:rsidRDefault="007973E7" w:rsidP="007973E7">
            <w:pPr>
              <w:spacing w:after="90"/>
              <w:ind w:left="207"/>
            </w:pPr>
            <w:r>
              <w:rPr>
                <w:b/>
                <w:color w:val="1E293B"/>
                <w:sz w:val="19"/>
              </w:rPr>
              <w:t>87,600 rows</w:t>
            </w:r>
          </w:p>
          <w:p w:rsidR="007973E7" w:rsidRDefault="007973E7" w:rsidP="007973E7">
            <w:pPr>
              <w:spacing w:after="100"/>
              <w:ind w:left="102"/>
            </w:pPr>
            <w:r>
              <w:rPr>
                <w:b/>
                <w:color w:val="96A2AA"/>
                <w:sz w:val="15"/>
              </w:rPr>
              <w:t>10 Segments</w:t>
            </w:r>
          </w:p>
          <w:p w:rsidR="007973E7" w:rsidRDefault="007973E7" w:rsidP="007973E7">
            <w:pPr>
              <w:spacing w:after="260"/>
              <w:ind w:left="102"/>
            </w:pPr>
            <w:r>
              <w:rPr>
                <w:b/>
                <w:color w:val="96A2AA"/>
                <w:sz w:val="15"/>
              </w:rPr>
              <w:t>365 Days</w:t>
            </w:r>
          </w:p>
          <w:p w:rsidR="007973E7" w:rsidRDefault="007973E7" w:rsidP="007973E7">
            <w:pPr>
              <w:ind w:left="75"/>
              <w:jc w:val="center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33E93169" wp14:editId="14196456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-422014</wp:posOffset>
                      </wp:positionV>
                      <wp:extent cx="685800" cy="561975"/>
                      <wp:effectExtent l="0" t="0" r="0" b="0"/>
                      <wp:wrapNone/>
                      <wp:docPr id="3878" name="Group 38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561975"/>
                                <a:chOff x="0" y="0"/>
                                <a:chExt cx="685800" cy="561975"/>
                              </a:xfrm>
                            </wpg:grpSpPr>
                            <wps:wsp>
                              <wps:cNvPr id="174" name="Shape 174"/>
                              <wps:cNvSpPr/>
                              <wps:spPr>
                                <a:xfrm>
                                  <a:off x="0" y="0"/>
                                  <a:ext cx="6858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 h="161925">
                                      <a:moveTo>
                                        <a:pt x="76200" y="0"/>
                                      </a:moveTo>
                                      <a:lnTo>
                                        <a:pt x="609600" y="0"/>
                                      </a:lnTo>
                                      <a:cubicBezTo>
                                        <a:pt x="614603" y="0"/>
                                        <a:pt x="619559" y="488"/>
                                        <a:pt x="624466" y="1464"/>
                                      </a:cubicBezTo>
                                      <a:cubicBezTo>
                                        <a:pt x="629373" y="2440"/>
                                        <a:pt x="634138" y="3885"/>
                                        <a:pt x="638760" y="5800"/>
                                      </a:cubicBezTo>
                                      <a:cubicBezTo>
                                        <a:pt x="643383" y="7714"/>
                                        <a:pt x="647774" y="10061"/>
                                        <a:pt x="651934" y="12841"/>
                                      </a:cubicBezTo>
                                      <a:cubicBezTo>
                                        <a:pt x="656094" y="15620"/>
                                        <a:pt x="659943" y="18779"/>
                                        <a:pt x="663481" y="22318"/>
                                      </a:cubicBezTo>
                                      <a:cubicBezTo>
                                        <a:pt x="667019" y="25855"/>
                                        <a:pt x="670178" y="29704"/>
                                        <a:pt x="672958" y="33864"/>
                                      </a:cubicBezTo>
                                      <a:cubicBezTo>
                                        <a:pt x="675737" y="38024"/>
                                        <a:pt x="678085" y="42416"/>
                                        <a:pt x="679999" y="47038"/>
                                      </a:cubicBezTo>
                                      <a:cubicBezTo>
                                        <a:pt x="681914" y="51661"/>
                                        <a:pt x="683359" y="56426"/>
                                        <a:pt x="684336" y="61333"/>
                                      </a:cubicBezTo>
                                      <a:cubicBezTo>
                                        <a:pt x="685312" y="66241"/>
                                        <a:pt x="685800" y="71196"/>
                                        <a:pt x="685800" y="76200"/>
                                      </a:cubicBezTo>
                                      <a:lnTo>
                                        <a:pt x="685800" y="85725"/>
                                      </a:lnTo>
                                      <a:cubicBezTo>
                                        <a:pt x="685800" y="90728"/>
                                        <a:pt x="685312" y="95683"/>
                                        <a:pt x="684335" y="100590"/>
                                      </a:cubicBezTo>
                                      <a:cubicBezTo>
                                        <a:pt x="683359" y="105497"/>
                                        <a:pt x="681914" y="110262"/>
                                        <a:pt x="679999" y="114885"/>
                                      </a:cubicBezTo>
                                      <a:cubicBezTo>
                                        <a:pt x="678085" y="119507"/>
                                        <a:pt x="675737" y="123898"/>
                                        <a:pt x="672958" y="128058"/>
                                      </a:cubicBezTo>
                                      <a:cubicBezTo>
                                        <a:pt x="670178" y="132219"/>
                                        <a:pt x="667019" y="136067"/>
                                        <a:pt x="663481" y="139607"/>
                                      </a:cubicBezTo>
                                      <a:cubicBezTo>
                                        <a:pt x="659943" y="143144"/>
                                        <a:pt x="656094" y="146302"/>
                                        <a:pt x="651934" y="149082"/>
                                      </a:cubicBezTo>
                                      <a:cubicBezTo>
                                        <a:pt x="647774" y="151862"/>
                                        <a:pt x="643383" y="154210"/>
                                        <a:pt x="638760" y="156124"/>
                                      </a:cubicBezTo>
                                      <a:cubicBezTo>
                                        <a:pt x="634138" y="158039"/>
                                        <a:pt x="629373" y="159484"/>
                                        <a:pt x="624466" y="160460"/>
                                      </a:cubicBezTo>
                                      <a:cubicBezTo>
                                        <a:pt x="619559" y="161436"/>
                                        <a:pt x="614603" y="161925"/>
                                        <a:pt x="609600" y="161925"/>
                                      </a:cubicBezTo>
                                      <a:lnTo>
                                        <a:pt x="76200" y="161925"/>
                                      </a:lnTo>
                                      <a:cubicBezTo>
                                        <a:pt x="71197" y="161925"/>
                                        <a:pt x="66241" y="161436"/>
                                        <a:pt x="61334" y="160460"/>
                                      </a:cubicBezTo>
                                      <a:cubicBezTo>
                                        <a:pt x="56427" y="159484"/>
                                        <a:pt x="51662" y="158039"/>
                                        <a:pt x="47039" y="156124"/>
                                      </a:cubicBezTo>
                                      <a:cubicBezTo>
                                        <a:pt x="42417" y="154210"/>
                                        <a:pt x="38025" y="151862"/>
                                        <a:pt x="33865" y="149082"/>
                                      </a:cubicBezTo>
                                      <a:cubicBezTo>
                                        <a:pt x="29705" y="146302"/>
                                        <a:pt x="25856" y="143144"/>
                                        <a:pt x="22318" y="139607"/>
                                      </a:cubicBezTo>
                                      <a:cubicBezTo>
                                        <a:pt x="18780" y="136067"/>
                                        <a:pt x="15622" y="132219"/>
                                        <a:pt x="12842" y="128058"/>
                                      </a:cubicBezTo>
                                      <a:cubicBezTo>
                                        <a:pt x="10062" y="123898"/>
                                        <a:pt x="7715" y="119507"/>
                                        <a:pt x="5800" y="114885"/>
                                      </a:cubicBezTo>
                                      <a:cubicBezTo>
                                        <a:pt x="3886" y="110262"/>
                                        <a:pt x="2440" y="105497"/>
                                        <a:pt x="1464" y="100590"/>
                                      </a:cubicBezTo>
                                      <a:cubicBezTo>
                                        <a:pt x="488" y="95683"/>
                                        <a:pt x="0" y="90728"/>
                                        <a:pt x="0" y="85725"/>
                                      </a:cubicBezTo>
                                      <a:lnTo>
                                        <a:pt x="0" y="76200"/>
                                      </a:lnTo>
                                      <a:cubicBezTo>
                                        <a:pt x="0" y="71196"/>
                                        <a:pt x="488" y="66241"/>
                                        <a:pt x="1464" y="61333"/>
                                      </a:cubicBezTo>
                                      <a:cubicBezTo>
                                        <a:pt x="2440" y="56426"/>
                                        <a:pt x="3886" y="51661"/>
                                        <a:pt x="5800" y="47038"/>
                                      </a:cubicBezTo>
                                      <a:cubicBezTo>
                                        <a:pt x="7715" y="42416"/>
                                        <a:pt x="10062" y="38024"/>
                                        <a:pt x="12842" y="33864"/>
                                      </a:cubicBezTo>
                                      <a:cubicBezTo>
                                        <a:pt x="15622" y="29704"/>
                                        <a:pt x="18780" y="25855"/>
                                        <a:pt x="22318" y="22318"/>
                                      </a:cubicBezTo>
                                      <a:cubicBezTo>
                                        <a:pt x="25856" y="18779"/>
                                        <a:pt x="29705" y="15620"/>
                                        <a:pt x="33865" y="12841"/>
                                      </a:cubicBezTo>
                                      <a:cubicBezTo>
                                        <a:pt x="38025" y="10061"/>
                                        <a:pt x="42417" y="7714"/>
                                        <a:pt x="47039" y="5800"/>
                                      </a:cubicBezTo>
                                      <a:cubicBezTo>
                                        <a:pt x="51662" y="3885"/>
                                        <a:pt x="56427" y="2440"/>
                                        <a:pt x="61334" y="1464"/>
                                      </a:cubicBezTo>
                                      <a:cubicBezTo>
                                        <a:pt x="66241" y="488"/>
                                        <a:pt x="71197" y="0"/>
                                        <a:pt x="762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" name="Shape 176"/>
                              <wps:cNvSpPr/>
                              <wps:spPr>
                                <a:xfrm>
                                  <a:off x="0" y="200025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61925">
                                      <a:moveTo>
                                        <a:pt x="76200" y="0"/>
                                      </a:moveTo>
                                      <a:lnTo>
                                        <a:pt x="447675" y="0"/>
                                      </a:lnTo>
                                      <a:cubicBezTo>
                                        <a:pt x="452678" y="1"/>
                                        <a:pt x="457634" y="488"/>
                                        <a:pt x="462541" y="1464"/>
                                      </a:cubicBezTo>
                                      <a:cubicBezTo>
                                        <a:pt x="467448" y="2441"/>
                                        <a:pt x="472213" y="3886"/>
                                        <a:pt x="476835" y="5800"/>
                                      </a:cubicBezTo>
                                      <a:cubicBezTo>
                                        <a:pt x="481458" y="7715"/>
                                        <a:pt x="485849" y="10061"/>
                                        <a:pt x="490009" y="12841"/>
                                      </a:cubicBezTo>
                                      <a:cubicBezTo>
                                        <a:pt x="494169" y="15621"/>
                                        <a:pt x="498018" y="18779"/>
                                        <a:pt x="501556" y="22318"/>
                                      </a:cubicBezTo>
                                      <a:cubicBezTo>
                                        <a:pt x="505094" y="25856"/>
                                        <a:pt x="508253" y="29704"/>
                                        <a:pt x="511033" y="33865"/>
                                      </a:cubicBezTo>
                                      <a:cubicBezTo>
                                        <a:pt x="513813" y="38025"/>
                                        <a:pt x="516160" y="42416"/>
                                        <a:pt x="518075" y="47038"/>
                                      </a:cubicBezTo>
                                      <a:cubicBezTo>
                                        <a:pt x="519989" y="51661"/>
                                        <a:pt x="521435" y="56426"/>
                                        <a:pt x="522411" y="61333"/>
                                      </a:cubicBezTo>
                                      <a:cubicBezTo>
                                        <a:pt x="523387" y="66241"/>
                                        <a:pt x="523875" y="71196"/>
                                        <a:pt x="523875" y="76200"/>
                                      </a:cubicBezTo>
                                      <a:lnTo>
                                        <a:pt x="523875" y="85725"/>
                                      </a:lnTo>
                                      <a:cubicBezTo>
                                        <a:pt x="523875" y="90728"/>
                                        <a:pt x="523387" y="95683"/>
                                        <a:pt x="522411" y="100590"/>
                                      </a:cubicBezTo>
                                      <a:cubicBezTo>
                                        <a:pt x="521435" y="105497"/>
                                        <a:pt x="519989" y="110262"/>
                                        <a:pt x="518075" y="114885"/>
                                      </a:cubicBezTo>
                                      <a:cubicBezTo>
                                        <a:pt x="516160" y="119508"/>
                                        <a:pt x="513813" y="123899"/>
                                        <a:pt x="511033" y="128059"/>
                                      </a:cubicBezTo>
                                      <a:cubicBezTo>
                                        <a:pt x="508253" y="132220"/>
                                        <a:pt x="505094" y="136069"/>
                                        <a:pt x="501556" y="139607"/>
                                      </a:cubicBezTo>
                                      <a:cubicBezTo>
                                        <a:pt x="498018" y="143144"/>
                                        <a:pt x="494169" y="146303"/>
                                        <a:pt x="490009" y="149083"/>
                                      </a:cubicBezTo>
                                      <a:cubicBezTo>
                                        <a:pt x="485849" y="151862"/>
                                        <a:pt x="481458" y="154209"/>
                                        <a:pt x="476835" y="156125"/>
                                      </a:cubicBezTo>
                                      <a:cubicBezTo>
                                        <a:pt x="472213" y="158038"/>
                                        <a:pt x="467448" y="159484"/>
                                        <a:pt x="462541" y="160460"/>
                                      </a:cubicBezTo>
                                      <a:cubicBezTo>
                                        <a:pt x="457634" y="161437"/>
                                        <a:pt x="452678" y="161925"/>
                                        <a:pt x="447675" y="161925"/>
                                      </a:cubicBezTo>
                                      <a:lnTo>
                                        <a:pt x="76200" y="161925"/>
                                      </a:lnTo>
                                      <a:cubicBezTo>
                                        <a:pt x="71197" y="161925"/>
                                        <a:pt x="66241" y="161437"/>
                                        <a:pt x="61334" y="160460"/>
                                      </a:cubicBezTo>
                                      <a:cubicBezTo>
                                        <a:pt x="56427" y="159484"/>
                                        <a:pt x="51662" y="158038"/>
                                        <a:pt x="47039" y="156125"/>
                                      </a:cubicBezTo>
                                      <a:cubicBezTo>
                                        <a:pt x="42417" y="154209"/>
                                        <a:pt x="38025" y="151862"/>
                                        <a:pt x="33865" y="149083"/>
                                      </a:cubicBezTo>
                                      <a:cubicBezTo>
                                        <a:pt x="29705" y="146303"/>
                                        <a:pt x="25856" y="143144"/>
                                        <a:pt x="22318" y="139607"/>
                                      </a:cubicBezTo>
                                      <a:cubicBezTo>
                                        <a:pt x="18780" y="136069"/>
                                        <a:pt x="15622" y="132220"/>
                                        <a:pt x="12842" y="128059"/>
                                      </a:cubicBezTo>
                                      <a:cubicBezTo>
                                        <a:pt x="10062" y="123899"/>
                                        <a:pt x="7715" y="119508"/>
                                        <a:pt x="5800" y="114885"/>
                                      </a:cubicBezTo>
                                      <a:cubicBezTo>
                                        <a:pt x="3886" y="110262"/>
                                        <a:pt x="2440" y="105497"/>
                                        <a:pt x="1464" y="100590"/>
                                      </a:cubicBezTo>
                                      <a:cubicBezTo>
                                        <a:pt x="488" y="95683"/>
                                        <a:pt x="0" y="90728"/>
                                        <a:pt x="0" y="85725"/>
                                      </a:cubicBezTo>
                                      <a:lnTo>
                                        <a:pt x="0" y="76200"/>
                                      </a:lnTo>
                                      <a:cubicBezTo>
                                        <a:pt x="0" y="71196"/>
                                        <a:pt x="488" y="66241"/>
                                        <a:pt x="1464" y="61333"/>
                                      </a:cubicBezTo>
                                      <a:cubicBezTo>
                                        <a:pt x="2440" y="56426"/>
                                        <a:pt x="3886" y="51661"/>
                                        <a:pt x="5800" y="47038"/>
                                      </a:cubicBezTo>
                                      <a:cubicBezTo>
                                        <a:pt x="7715" y="42416"/>
                                        <a:pt x="10062" y="38025"/>
                                        <a:pt x="12842" y="33865"/>
                                      </a:cubicBezTo>
                                      <a:cubicBezTo>
                                        <a:pt x="15622" y="29704"/>
                                        <a:pt x="18780" y="25856"/>
                                        <a:pt x="22318" y="22318"/>
                                      </a:cubicBezTo>
                                      <a:cubicBezTo>
                                        <a:pt x="25856" y="18779"/>
                                        <a:pt x="29705" y="15621"/>
                                        <a:pt x="33865" y="12841"/>
                                      </a:cubicBezTo>
                                      <a:cubicBezTo>
                                        <a:pt x="38025" y="10061"/>
                                        <a:pt x="42417" y="7715"/>
                                        <a:pt x="47039" y="5800"/>
                                      </a:cubicBezTo>
                                      <a:cubicBezTo>
                                        <a:pt x="51662" y="3886"/>
                                        <a:pt x="56427" y="2441"/>
                                        <a:pt x="61334" y="1464"/>
                                      </a:cubicBezTo>
                                      <a:cubicBezTo>
                                        <a:pt x="66241" y="488"/>
                                        <a:pt x="71197" y="1"/>
                                        <a:pt x="762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8" name="Shape 178"/>
                              <wps:cNvSpPr/>
                              <wps:spPr>
                                <a:xfrm>
                                  <a:off x="0" y="400050"/>
                                  <a:ext cx="6286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8650" h="161925">
                                      <a:moveTo>
                                        <a:pt x="76200" y="0"/>
                                      </a:moveTo>
                                      <a:lnTo>
                                        <a:pt x="552450" y="0"/>
                                      </a:lnTo>
                                      <a:cubicBezTo>
                                        <a:pt x="557453" y="0"/>
                                        <a:pt x="562409" y="488"/>
                                        <a:pt x="567316" y="1464"/>
                                      </a:cubicBezTo>
                                      <a:cubicBezTo>
                                        <a:pt x="572223" y="2440"/>
                                        <a:pt x="576988" y="3886"/>
                                        <a:pt x="581610" y="5800"/>
                                      </a:cubicBezTo>
                                      <a:cubicBezTo>
                                        <a:pt x="586233" y="7714"/>
                                        <a:pt x="590624" y="10061"/>
                                        <a:pt x="594784" y="12841"/>
                                      </a:cubicBezTo>
                                      <a:cubicBezTo>
                                        <a:pt x="598944" y="15620"/>
                                        <a:pt x="602793" y="18779"/>
                                        <a:pt x="606331" y="22318"/>
                                      </a:cubicBezTo>
                                      <a:cubicBezTo>
                                        <a:pt x="609869" y="25856"/>
                                        <a:pt x="613028" y="29705"/>
                                        <a:pt x="615808" y="33865"/>
                                      </a:cubicBezTo>
                                      <a:cubicBezTo>
                                        <a:pt x="618587" y="38026"/>
                                        <a:pt x="620935" y="42417"/>
                                        <a:pt x="622849" y="47039"/>
                                      </a:cubicBezTo>
                                      <a:cubicBezTo>
                                        <a:pt x="624764" y="51662"/>
                                        <a:pt x="626209" y="56427"/>
                                        <a:pt x="627186" y="61333"/>
                                      </a:cubicBezTo>
                                      <a:cubicBezTo>
                                        <a:pt x="628162" y="66241"/>
                                        <a:pt x="628650" y="71196"/>
                                        <a:pt x="628650" y="76200"/>
                                      </a:cubicBezTo>
                                      <a:lnTo>
                                        <a:pt x="628650" y="85725"/>
                                      </a:lnTo>
                                      <a:cubicBezTo>
                                        <a:pt x="628650" y="90729"/>
                                        <a:pt x="628162" y="95683"/>
                                        <a:pt x="627186" y="100591"/>
                                      </a:cubicBezTo>
                                      <a:cubicBezTo>
                                        <a:pt x="626209" y="105497"/>
                                        <a:pt x="624764" y="110262"/>
                                        <a:pt x="622849" y="114885"/>
                                      </a:cubicBezTo>
                                      <a:cubicBezTo>
                                        <a:pt x="620935" y="119507"/>
                                        <a:pt x="618588" y="123899"/>
                                        <a:pt x="615808" y="128059"/>
                                      </a:cubicBezTo>
                                      <a:cubicBezTo>
                                        <a:pt x="613028" y="132220"/>
                                        <a:pt x="609869" y="136069"/>
                                        <a:pt x="606331" y="139607"/>
                                      </a:cubicBezTo>
                                      <a:cubicBezTo>
                                        <a:pt x="602793" y="143145"/>
                                        <a:pt x="598944" y="146303"/>
                                        <a:pt x="594784" y="149083"/>
                                      </a:cubicBezTo>
                                      <a:cubicBezTo>
                                        <a:pt x="590624" y="151863"/>
                                        <a:pt x="586233" y="154209"/>
                                        <a:pt x="581610" y="156125"/>
                                      </a:cubicBezTo>
                                      <a:cubicBezTo>
                                        <a:pt x="576988" y="158039"/>
                                        <a:pt x="572223" y="159486"/>
                                        <a:pt x="567316" y="160462"/>
                                      </a:cubicBezTo>
                                      <a:cubicBezTo>
                                        <a:pt x="562409" y="161437"/>
                                        <a:pt x="557453" y="161925"/>
                                        <a:pt x="552450" y="161925"/>
                                      </a:cubicBezTo>
                                      <a:lnTo>
                                        <a:pt x="76200" y="161925"/>
                                      </a:lnTo>
                                      <a:cubicBezTo>
                                        <a:pt x="71197" y="161925"/>
                                        <a:pt x="66241" y="161437"/>
                                        <a:pt x="61334" y="160462"/>
                                      </a:cubicBezTo>
                                      <a:cubicBezTo>
                                        <a:pt x="56427" y="159486"/>
                                        <a:pt x="51662" y="158039"/>
                                        <a:pt x="47039" y="156125"/>
                                      </a:cubicBezTo>
                                      <a:cubicBezTo>
                                        <a:pt x="42417" y="154209"/>
                                        <a:pt x="38025" y="151863"/>
                                        <a:pt x="33865" y="149083"/>
                                      </a:cubicBezTo>
                                      <a:cubicBezTo>
                                        <a:pt x="29705" y="146303"/>
                                        <a:pt x="25856" y="143145"/>
                                        <a:pt x="22318" y="139607"/>
                                      </a:cubicBezTo>
                                      <a:cubicBezTo>
                                        <a:pt x="18780" y="136069"/>
                                        <a:pt x="15622" y="132220"/>
                                        <a:pt x="12842" y="128059"/>
                                      </a:cubicBezTo>
                                      <a:cubicBezTo>
                                        <a:pt x="10062" y="123899"/>
                                        <a:pt x="7715" y="119507"/>
                                        <a:pt x="5800" y="114885"/>
                                      </a:cubicBezTo>
                                      <a:cubicBezTo>
                                        <a:pt x="3886" y="110262"/>
                                        <a:pt x="2440" y="105497"/>
                                        <a:pt x="1464" y="100590"/>
                                      </a:cubicBezTo>
                                      <a:cubicBezTo>
                                        <a:pt x="488" y="95683"/>
                                        <a:pt x="0" y="90729"/>
                                        <a:pt x="0" y="85725"/>
                                      </a:cubicBezTo>
                                      <a:lnTo>
                                        <a:pt x="0" y="76200"/>
                                      </a:lnTo>
                                      <a:cubicBezTo>
                                        <a:pt x="0" y="71196"/>
                                        <a:pt x="488" y="66241"/>
                                        <a:pt x="1464" y="61333"/>
                                      </a:cubicBezTo>
                                      <a:cubicBezTo>
                                        <a:pt x="2440" y="56427"/>
                                        <a:pt x="3886" y="51662"/>
                                        <a:pt x="5800" y="47039"/>
                                      </a:cubicBezTo>
                                      <a:cubicBezTo>
                                        <a:pt x="7715" y="42417"/>
                                        <a:pt x="10062" y="38026"/>
                                        <a:pt x="12842" y="33865"/>
                                      </a:cubicBezTo>
                                      <a:cubicBezTo>
                                        <a:pt x="15622" y="29705"/>
                                        <a:pt x="18780" y="25856"/>
                                        <a:pt x="22318" y="22318"/>
                                      </a:cubicBezTo>
                                      <a:cubicBezTo>
                                        <a:pt x="25856" y="18779"/>
                                        <a:pt x="29705" y="15620"/>
                                        <a:pt x="33865" y="12841"/>
                                      </a:cubicBezTo>
                                      <a:cubicBezTo>
                                        <a:pt x="38025" y="10061"/>
                                        <a:pt x="42417" y="7714"/>
                                        <a:pt x="47039" y="5800"/>
                                      </a:cubicBezTo>
                                      <a:cubicBezTo>
                                        <a:pt x="51662" y="3886"/>
                                        <a:pt x="56427" y="2440"/>
                                        <a:pt x="61334" y="1464"/>
                                      </a:cubicBezTo>
                                      <a:cubicBezTo>
                                        <a:pt x="66241" y="488"/>
                                        <a:pt x="71197" y="0"/>
                                        <a:pt x="762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0C514C" id="Group 3878" o:spid="_x0000_s1026" style="position:absolute;margin-left:9.75pt;margin-top:-33.25pt;width:54pt;height:44.25pt;z-index:-251656192" coordsize="6858,5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">
                      <v:shape id="Shape 174" o:spid="_x0000_s1027" style="position:absolute;width:6858;height:1619;visibility:visible;mso-wrap-style:square;v-text-anchor:top" coordsize="6858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" path="m76200,l609600,v5003,,9959,488,14866,1464c629373,2440,634138,3885,638760,5800v4623,1914,9014,4261,13174,7041c656094,15620,659943,18779,663481,22318v3538,3537,6697,7386,9477,11546c675737,38024,678085,42416,679999,47038v1915,4623,3360,9388,4337,14295c685312,66241,685800,71196,685800,76200r,9525c685800,90728,685312,95683,684335,100590v-976,4907,-2421,9672,-4336,14295c678085,119507,675737,123898,672958,128058v-2780,4161,-5939,8009,-9477,11549c659943,143144,656094,146302,651934,149082v-4160,2780,-8551,5128,-13174,7042c634138,158039,629373,159484,624466,160460v-4907,976,-9863,1465,-14866,1465l76200,161925v-5003,,-9959,-489,-14866,-1465c56427,159484,51662,158039,47039,156124v-4622,-1914,-9014,-4262,-13174,-7042c29705,146302,25856,143144,22318,139607v-3538,-3540,-6696,-7388,-9476,-11549c10062,123898,7715,119507,5800,114885,3886,110262,2440,105497,1464,100590,488,95683,,90728,,85725l,76200c,71196,488,66241,1464,61333,2440,56426,3886,51661,5800,47038v1915,-4622,4262,-9014,7042,-13174c15622,29704,18780,25855,22318,22318v3538,-3539,7387,-6698,11547,-9477c38025,10061,42417,7714,47039,5800,51662,3885,56427,2440,61334,1464,66241,488,71197,,76200,xe" stroked="f" strokeweight="0">
                        <v:stroke miterlimit="1" joinstyle="miter"/>
                        <v:path arrowok="t" textboxrect="0,0,685800,161925"/>
                      </v:shape>
                      <v:shape id="Shape 176" o:spid="_x0000_s1028" style="position:absolute;top:2000;width:5238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" path="m76200,l447675,v5003,1,9959,488,14866,1464c467448,2441,472213,3886,476835,5800v4623,1915,9014,4261,13174,7041c494169,15621,498018,18779,501556,22318v3538,3538,6697,7386,9477,11547c513813,38025,516160,42416,518075,47038v1914,4623,3360,9388,4336,14295c523387,66241,523875,71196,523875,76200r,9525c523875,90728,523387,95683,522411,100590v-976,4907,-2422,9672,-4336,14295c516160,119508,513813,123899,511033,128059v-2780,4161,-5939,8010,-9477,11548c498018,143144,494169,146303,490009,149083v-4160,2779,-8551,5126,-13174,7042c472213,158038,467448,159484,462541,160460v-4907,977,-9863,1465,-14866,1465l76200,161925v-5003,,-9959,-488,-14866,-1465c56427,159484,51662,158038,47039,156125v-4622,-1916,-9014,-4263,-13174,-7042c29705,146303,25856,143144,22318,139607v-3538,-3538,-6696,-7387,-9476,-11548c10062,123899,7715,119508,5800,114885,3886,110262,2440,105497,1464,100590,488,95683,,90728,,85725l,76200c,71196,488,66241,1464,61333,2440,56426,3886,51661,5800,47038v1915,-4622,4262,-9013,7042,-13173c15622,29704,18780,25856,22318,22318v3538,-3539,7387,-6697,11547,-9477c38025,10061,42417,7715,47039,5800,51662,3886,56427,2441,61334,1464,66241,488,71197,1,76200,xe" stroked="f" strokeweight="0">
                        <v:stroke miterlimit="1" joinstyle="miter"/>
                        <v:path arrowok="t" textboxrect="0,0,523875,161925"/>
                      </v:shape>
                      <v:shape id="Shape 178" o:spid="_x0000_s1029" style="position:absolute;top:4000;width:6286;height:1619;visibility:visible;mso-wrap-style:square;v-text-anchor:top" coordsize="628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" path="m76200,l552450,v5003,,9959,488,14866,1464c572223,2440,576988,3886,581610,5800v4623,1914,9014,4261,13174,7041c598944,15620,602793,18779,606331,22318v3538,3538,6697,7387,9477,11547c618587,38026,620935,42417,622849,47039v1915,4623,3360,9388,4337,14294c628162,66241,628650,71196,628650,76200r,9525c628650,90729,628162,95683,627186,100591v-977,4906,-2422,9671,-4337,14294c620935,119507,618588,123899,615808,128059v-2780,4161,-5939,8010,-9477,11548c602793,143145,598944,146303,594784,149083v-4160,2780,-8551,5126,-13174,7042c576988,158039,572223,159486,567316,160462v-4907,975,-9863,1463,-14866,1463l76200,161925v-5003,,-9959,-488,-14866,-1463c56427,159486,51662,158039,47039,156125v-4622,-1916,-9014,-4262,-13174,-7042c29705,146303,25856,143145,22318,139607v-3538,-3538,-6696,-7387,-9476,-11548c10062,123899,7715,119507,5800,114885,3886,110262,2440,105497,1464,100590,488,95683,,90729,,85725l,76200c,71196,488,66241,1464,61333,2440,56427,3886,51662,5800,47039v1915,-4622,4262,-9013,7042,-13174c15622,29705,18780,25856,22318,22318v3538,-3539,7387,-6698,11547,-9477c38025,10061,42417,7714,47039,5800,51662,3886,56427,2440,61334,1464,66241,488,71197,,76200,xe" stroked="f" strokeweight="0">
                        <v:stroke miterlimit="1" joinstyle="miter"/>
                        <v:path arrowok="t" textboxrect="0,0,628650,161925"/>
                      </v:shape>
                    </v:group>
                  </w:pict>
                </mc:Fallback>
              </mc:AlternateContent>
            </w:r>
            <w:r>
              <w:rPr>
                <w:b/>
                <w:color w:val="96A2AA"/>
                <w:sz w:val="15"/>
              </w:rPr>
              <w:t xml:space="preserve">20 Features </w:t>
            </w:r>
            <w:r>
              <w:rPr>
                <w:b/>
                <w:color w:val="939DAA"/>
                <w:sz w:val="67"/>
              </w:rPr>
              <w:t>8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1A3A5C"/>
              <w:bottom w:val="double" w:sz="6" w:space="0" w:color="1A3A5C"/>
              <w:right w:val="single" w:sz="12" w:space="0" w:color="1A3A5C"/>
            </w:tcBorders>
          </w:tcPr>
          <w:p w:rsidR="007973E7" w:rsidRDefault="007973E7" w:rsidP="007973E7">
            <w:pPr>
              <w:spacing w:after="160"/>
            </w:pPr>
          </w:p>
        </w:tc>
        <w:tc>
          <w:tcPr>
            <w:tcW w:w="1858" w:type="dxa"/>
            <w:tcBorders>
              <w:top w:val="single" w:sz="12" w:space="0" w:color="1A3A5C"/>
              <w:left w:val="single" w:sz="12" w:space="0" w:color="1A3A5C"/>
              <w:bottom w:val="double" w:sz="6" w:space="0" w:color="1A3A5C"/>
              <w:right w:val="single" w:sz="12" w:space="0" w:color="1A3A5C"/>
            </w:tcBorders>
            <w:vAlign w:val="center"/>
          </w:tcPr>
          <w:p w:rsidR="007973E7" w:rsidRDefault="007973E7" w:rsidP="007973E7">
            <w:pPr>
              <w:ind w:left="9"/>
            </w:pPr>
            <w:r>
              <w:rPr>
                <w:b/>
                <w:color w:val="1A3A5C"/>
                <w:sz w:val="15"/>
              </w:rPr>
              <w:t>9. CHANNELS</w:t>
            </w:r>
          </w:p>
          <w:p w:rsidR="007973E7" w:rsidRDefault="007973E7" w:rsidP="007973E7">
            <w:pPr>
              <w:spacing w:after="154"/>
              <w:ind w:left="9"/>
            </w:pPr>
            <w:r>
              <w:rPr>
                <w:i/>
                <w:color w:val="272D37"/>
                <w:sz w:val="14"/>
              </w:rPr>
              <w:t>Path to customers</w:t>
            </w:r>
          </w:p>
          <w:p w:rsidR="007973E7" w:rsidRDefault="007973E7" w:rsidP="007973E7">
            <w:pPr>
              <w:spacing w:after="71" w:line="250" w:lineRule="auto"/>
              <w:ind w:left="204" w:right="321" w:hanging="195"/>
              <w:jc w:val="both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proofErr w:type="spellStart"/>
            <w:r>
              <w:rPr>
                <w:color w:val="1E293B"/>
                <w:sz w:val="19"/>
              </w:rPr>
              <w:t>Streamlit</w:t>
            </w:r>
            <w:proofErr w:type="spellEnd"/>
            <w:r>
              <w:rPr>
                <w:color w:val="1E293B"/>
                <w:sz w:val="19"/>
              </w:rPr>
              <w:t xml:space="preserve"> Dashboard — live web interface</w:t>
            </w:r>
          </w:p>
          <w:p w:rsidR="007973E7" w:rsidRDefault="007973E7" w:rsidP="007973E7">
            <w:pPr>
              <w:spacing w:after="53" w:line="252" w:lineRule="auto"/>
              <w:ind w:left="204" w:hanging="195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GitHub — open source deployment</w:t>
            </w:r>
          </w:p>
          <w:p w:rsidR="007973E7" w:rsidRDefault="007973E7" w:rsidP="007973E7">
            <w:pPr>
              <w:spacing w:after="68" w:line="252" w:lineRule="auto"/>
              <w:ind w:left="204" w:hanging="195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REST API — city system integration</w:t>
            </w:r>
          </w:p>
          <w:p w:rsidR="007973E7" w:rsidRDefault="007973E7" w:rsidP="007973E7">
            <w:pPr>
              <w:spacing w:after="233"/>
              <w:ind w:left="9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Smart City Expos</w:t>
            </w:r>
          </w:p>
          <w:p w:rsidR="007973E7" w:rsidRDefault="007973E7" w:rsidP="007973E7">
            <w:pPr>
              <w:ind w:left="173"/>
              <w:jc w:val="center"/>
            </w:pPr>
            <w:r>
              <w:rPr>
                <w:color w:val="1E293B"/>
                <w:sz w:val="19"/>
              </w:rPr>
              <w:t>— B2G outreach</w:t>
            </w:r>
            <w:r>
              <w:rPr>
                <w:b/>
                <w:color w:val="939DAA"/>
                <w:sz w:val="67"/>
              </w:rPr>
              <w:t>9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1A3A5C"/>
              <w:bottom w:val="double" w:sz="6" w:space="0" w:color="1A3A5C"/>
              <w:right w:val="single" w:sz="18" w:space="0" w:color="1A3A5C"/>
            </w:tcBorders>
          </w:tcPr>
          <w:p w:rsidR="007973E7" w:rsidRDefault="007973E7" w:rsidP="007973E7">
            <w:pPr>
              <w:spacing w:after="160"/>
            </w:pPr>
          </w:p>
        </w:tc>
      </w:tr>
      <w:tr w:rsidR="007973E7" w:rsidTr="007973E7">
        <w:trPr>
          <w:trHeight w:val="1224"/>
        </w:trPr>
        <w:tc>
          <w:tcPr>
            <w:tcW w:w="3710" w:type="dxa"/>
            <w:gridSpan w:val="2"/>
            <w:tcBorders>
              <w:top w:val="double" w:sz="6" w:space="0" w:color="1A3A5C"/>
              <w:left w:val="single" w:sz="6" w:space="0" w:color="1A3A5C"/>
              <w:bottom w:val="single" w:sz="6" w:space="0" w:color="1A3A5C"/>
              <w:right w:val="nil"/>
            </w:tcBorders>
            <w:vAlign w:val="center"/>
          </w:tcPr>
          <w:p w:rsidR="007973E7" w:rsidRDefault="007973E7" w:rsidP="007973E7">
            <w:pPr>
              <w:ind w:left="14"/>
            </w:pPr>
            <w:r>
              <w:rPr>
                <w:b/>
                <w:color w:val="1A3A5C"/>
                <w:sz w:val="15"/>
              </w:rPr>
              <w:t>7. COST STRUCTURE</w:t>
            </w:r>
          </w:p>
          <w:p w:rsidR="007973E7" w:rsidRDefault="007973E7" w:rsidP="007973E7">
            <w:pPr>
              <w:spacing w:after="153"/>
              <w:ind w:left="14"/>
            </w:pPr>
            <w:r>
              <w:rPr>
                <w:i/>
                <w:color w:val="272D37"/>
                <w:sz w:val="14"/>
              </w:rPr>
              <w:t>Development · Hosting · People</w:t>
            </w:r>
          </w:p>
          <w:p w:rsidR="007973E7" w:rsidRDefault="007973E7" w:rsidP="007973E7">
            <w:pPr>
              <w:spacing w:after="46"/>
              <w:ind w:left="14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Development: Python open-source (₹0)</w:t>
            </w:r>
          </w:p>
          <w:p w:rsidR="007973E7" w:rsidRDefault="007973E7" w:rsidP="007973E7">
            <w:pPr>
              <w:spacing w:after="61"/>
              <w:ind w:left="14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 xml:space="preserve">Hosting: </w:t>
            </w:r>
            <w:proofErr w:type="spellStart"/>
            <w:r>
              <w:rPr>
                <w:color w:val="1E293B"/>
                <w:sz w:val="19"/>
              </w:rPr>
              <w:t>Streamlit</w:t>
            </w:r>
            <w:proofErr w:type="spellEnd"/>
            <w:r>
              <w:rPr>
                <w:color w:val="1E293B"/>
                <w:sz w:val="19"/>
              </w:rPr>
              <w:t xml:space="preserve"> Cloud free tier</w:t>
            </w:r>
          </w:p>
          <w:p w:rsidR="007973E7" w:rsidRDefault="007973E7" w:rsidP="007973E7">
            <w:pPr>
              <w:spacing w:after="46"/>
              <w:ind w:left="14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Cloud GPU for LSTM: ~₹1,000–2,000/run</w:t>
            </w:r>
          </w:p>
          <w:p w:rsidR="007973E7" w:rsidRDefault="007973E7" w:rsidP="007973E7">
            <w:pPr>
              <w:ind w:left="14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People: 1 ML engineer (intern level)</w:t>
            </w:r>
          </w:p>
        </w:tc>
        <w:tc>
          <w:tcPr>
            <w:tcW w:w="1299" w:type="dxa"/>
            <w:tcBorders>
              <w:top w:val="double" w:sz="6" w:space="0" w:color="1A3A5C"/>
              <w:left w:val="nil"/>
              <w:bottom w:val="single" w:sz="6" w:space="0" w:color="1A3A5C"/>
              <w:right w:val="single" w:sz="12" w:space="0" w:color="1A3A5C"/>
            </w:tcBorders>
            <w:vAlign w:val="bottom"/>
          </w:tcPr>
          <w:p w:rsidR="007973E7" w:rsidRDefault="007973E7" w:rsidP="007973E7">
            <w:pPr>
              <w:ind w:right="32"/>
              <w:jc w:val="right"/>
            </w:pPr>
            <w:r>
              <w:rPr>
                <w:b/>
                <w:color w:val="AAA385"/>
                <w:sz w:val="67"/>
              </w:rPr>
              <w:t>7</w:t>
            </w:r>
          </w:p>
        </w:tc>
        <w:tc>
          <w:tcPr>
            <w:tcW w:w="4995" w:type="dxa"/>
            <w:gridSpan w:val="3"/>
            <w:tcBorders>
              <w:top w:val="double" w:sz="6" w:space="0" w:color="1A3A5C"/>
              <w:left w:val="single" w:sz="12" w:space="0" w:color="1A3A5C"/>
              <w:bottom w:val="single" w:sz="6" w:space="0" w:color="1A3A5C"/>
              <w:right w:val="nil"/>
            </w:tcBorders>
            <w:vAlign w:val="center"/>
          </w:tcPr>
          <w:p w:rsidR="007973E7" w:rsidRDefault="007973E7" w:rsidP="007973E7">
            <w:pPr>
              <w:ind w:left="29"/>
            </w:pPr>
            <w:r>
              <w:rPr>
                <w:b/>
                <w:color w:val="1A3A5C"/>
                <w:sz w:val="15"/>
              </w:rPr>
              <w:t>6. REVENUE STREAMS</w:t>
            </w:r>
          </w:p>
          <w:p w:rsidR="007973E7" w:rsidRDefault="007973E7" w:rsidP="007973E7">
            <w:pPr>
              <w:spacing w:after="153"/>
              <w:ind w:left="29"/>
            </w:pPr>
            <w:r>
              <w:rPr>
                <w:i/>
                <w:color w:val="272D37"/>
                <w:sz w:val="14"/>
              </w:rPr>
              <w:t>Revenue Model · Lifetime Value · Gross Margin</w:t>
            </w:r>
          </w:p>
          <w:p w:rsidR="007973E7" w:rsidRDefault="007973E7" w:rsidP="007973E7">
            <w:pPr>
              <w:spacing w:after="46"/>
              <w:ind w:left="29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SaaS License: ₹50K–2L/year per municipality</w:t>
            </w:r>
          </w:p>
          <w:p w:rsidR="007973E7" w:rsidRDefault="007973E7" w:rsidP="007973E7">
            <w:pPr>
              <w:spacing w:after="61"/>
              <w:ind w:left="29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Govt Grants: Smart City Mission / SDG funding</w:t>
            </w:r>
          </w:p>
          <w:p w:rsidR="007973E7" w:rsidRDefault="007973E7" w:rsidP="007973E7">
            <w:pPr>
              <w:spacing w:after="299"/>
              <w:ind w:left="29"/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API Access: Navigation apps pay per call</w:t>
            </w:r>
          </w:p>
          <w:p w:rsidR="007973E7" w:rsidRDefault="007973E7" w:rsidP="007973E7">
            <w:pPr>
              <w:tabs>
                <w:tab w:val="right" w:pos="5031"/>
              </w:tabs>
            </w:pPr>
            <w:r>
              <w:rPr>
                <w:rFonts w:ascii="Cambria Math" w:eastAsia="Cambria Math" w:hAnsi="Cambria Math" w:cs="Cambria Math"/>
                <w:color w:val="2655A2"/>
                <w:sz w:val="16"/>
              </w:rPr>
              <w:t xml:space="preserve">▸ </w:t>
            </w:r>
            <w:r>
              <w:rPr>
                <w:color w:val="1E293B"/>
                <w:sz w:val="19"/>
              </w:rPr>
              <w:t>Gross Margin: ~85% (software product)</w:t>
            </w:r>
            <w:r>
              <w:rPr>
                <w:color w:val="1E293B"/>
                <w:sz w:val="19"/>
              </w:rPr>
              <w:tab/>
            </w:r>
            <w:r>
              <w:rPr>
                <w:b/>
                <w:color w:val="AAA385"/>
                <w:sz w:val="67"/>
              </w:rPr>
              <w:t>6</w:t>
            </w:r>
          </w:p>
        </w:tc>
      </w:tr>
    </w:tbl>
    <w:p w:rsidR="00D10F56" w:rsidRPr="007973E7" w:rsidRDefault="007973E7" w:rsidP="00D10F56">
      <w:pPr>
        <w:tabs>
          <w:tab w:val="center" w:pos="6381"/>
        </w:tabs>
        <w:spacing w:after="435" w:line="265" w:lineRule="auto"/>
        <w:ind w:left="-15"/>
        <w:jc w:val="center"/>
        <w:rPr>
          <w:rFonts w:ascii="Times New Roman" w:eastAsia="Arial" w:hAnsi="Times New Roman"/>
          <w:b/>
          <w:color w:val="000000" w:themeColor="text1"/>
          <w:sz w:val="20"/>
        </w:rPr>
      </w:pPr>
      <w:r w:rsidRPr="007973E7">
        <w:rPr>
          <w:rFonts w:ascii="Times New Roman" w:hAnsi="Times New Roman"/>
          <w:color w:val="57606A"/>
          <w:sz w:val="24"/>
        </w:rPr>
        <w:t xml:space="preserve">Submitted by: Mohini </w:t>
      </w:r>
      <w:proofErr w:type="spellStart"/>
      <w:r w:rsidRPr="007973E7">
        <w:rPr>
          <w:rFonts w:ascii="Times New Roman" w:hAnsi="Times New Roman"/>
          <w:color w:val="57606A"/>
          <w:sz w:val="24"/>
        </w:rPr>
        <w:t>Sachin</w:t>
      </w:r>
      <w:proofErr w:type="spellEnd"/>
      <w:r w:rsidRPr="007973E7">
        <w:rPr>
          <w:rFonts w:ascii="Times New Roman" w:hAnsi="Times New Roman"/>
          <w:color w:val="57606A"/>
          <w:sz w:val="24"/>
        </w:rPr>
        <w:t xml:space="preserve"> </w:t>
      </w:r>
      <w:proofErr w:type="spellStart"/>
      <w:proofErr w:type="gramStart"/>
      <w:r w:rsidRPr="007973E7">
        <w:rPr>
          <w:rFonts w:ascii="Times New Roman" w:hAnsi="Times New Roman"/>
          <w:color w:val="57606A"/>
          <w:sz w:val="24"/>
        </w:rPr>
        <w:t>Bahe</w:t>
      </w:r>
      <w:proofErr w:type="spellEnd"/>
      <w:r w:rsidRPr="007973E7">
        <w:rPr>
          <w:rFonts w:ascii="Times New Roman" w:hAnsi="Times New Roman"/>
          <w:color w:val="57606A"/>
          <w:sz w:val="24"/>
        </w:rPr>
        <w:t xml:space="preserve">  |</w:t>
      </w:r>
      <w:proofErr w:type="gramEnd"/>
      <w:r w:rsidRPr="007973E7">
        <w:rPr>
          <w:rFonts w:ascii="Times New Roman" w:hAnsi="Times New Roman"/>
          <w:color w:val="57606A"/>
          <w:sz w:val="24"/>
        </w:rPr>
        <w:t xml:space="preserve">  GitHub: @</w:t>
      </w:r>
      <w:proofErr w:type="spellStart"/>
      <w:r w:rsidRPr="007973E7">
        <w:rPr>
          <w:rFonts w:ascii="Times New Roman" w:hAnsi="Times New Roman"/>
          <w:color w:val="57606A"/>
          <w:sz w:val="24"/>
        </w:rPr>
        <w:t>mohinibuilds</w:t>
      </w:r>
      <w:proofErr w:type="spellEnd"/>
      <w:r w:rsidRPr="007973E7">
        <w:rPr>
          <w:rFonts w:ascii="Times New Roman" w:hAnsi="Times New Roman"/>
          <w:color w:val="57606A"/>
          <w:sz w:val="24"/>
        </w:rPr>
        <w:t xml:space="preserve">  |  </w:t>
      </w:r>
    </w:p>
    <w:p w:rsidR="007973E7" w:rsidRDefault="00D10F56" w:rsidP="007973E7">
      <w:pPr>
        <w:spacing w:before="320"/>
        <w:jc w:val="center"/>
        <w:rPr>
          <w:rFonts w:ascii="Times New Roman" w:hAnsi="Times New Roman"/>
          <w:color w:val="57606A"/>
          <w:sz w:val="32"/>
        </w:rPr>
      </w:pPr>
      <w:r>
        <w:rPr>
          <w:rFonts w:eastAsia="Arial"/>
        </w:rPr>
        <w:br w:type="page"/>
      </w:r>
    </w:p>
    <w:p w:rsidR="00D10F56" w:rsidRDefault="00D10F56" w:rsidP="00D10F56">
      <w:pPr>
        <w:rPr>
          <w:rFonts w:eastAsia="Arial"/>
        </w:rPr>
      </w:pPr>
    </w:p>
    <w:bookmarkEnd w:id="1"/>
    <w:p w:rsidR="00D10F56" w:rsidRDefault="00D10F56" w:rsidP="00D10F56">
      <w:pPr>
        <w:tabs>
          <w:tab w:val="right" w:pos="10944"/>
        </w:tabs>
        <w:spacing w:after="162" w:line="265" w:lineRule="auto"/>
        <w:ind w:left="-15"/>
      </w:pPr>
      <w:r>
        <w:rPr>
          <w:rFonts w:ascii="Arial" w:eastAsia="Arial" w:hAnsi="Arial" w:cs="Arial"/>
          <w:color w:val="000000"/>
          <w:sz w:val="16"/>
        </w:rPr>
        <w:tab/>
      </w:r>
    </w:p>
    <w:p w:rsidR="00CF240F" w:rsidRPr="00D51106" w:rsidRDefault="00CF240F">
      <w:pPr>
        <w:spacing w:before="320"/>
        <w:jc w:val="center"/>
        <w:rPr>
          <w:rFonts w:ascii="Times New Roman" w:hAnsi="Times New Roman"/>
          <w:sz w:val="36"/>
        </w:rPr>
      </w:pPr>
    </w:p>
    <w:sectPr w:rsidR="00CF240F" w:rsidRPr="00D51106" w:rsidSect="007973E7">
      <w:pgSz w:w="11906" w:h="16838"/>
      <w:pgMar w:top="1134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BD639A"/>
    <w:multiLevelType w:val="hybridMultilevel"/>
    <w:tmpl w:val="8A86C62A"/>
    <w:lvl w:ilvl="0" w:tplc="B160470C">
      <w:start w:val="1"/>
      <w:numFmt w:val="bullet"/>
      <w:lvlText w:val="•"/>
      <w:lvlJc w:val="left"/>
      <w:pPr>
        <w:ind w:left="720" w:hanging="360"/>
      </w:pPr>
    </w:lvl>
    <w:lvl w:ilvl="1" w:tplc="FED82810">
      <w:start w:val="1"/>
      <w:numFmt w:val="bullet"/>
      <w:lvlText w:val="◦"/>
      <w:lvlJc w:val="left"/>
      <w:pPr>
        <w:ind w:left="1440" w:hanging="360"/>
      </w:pPr>
    </w:lvl>
    <w:lvl w:ilvl="2" w:tplc="489A8FFC">
      <w:start w:val="1"/>
      <w:numFmt w:val="bullet"/>
      <w:lvlText w:val="▪"/>
      <w:lvlJc w:val="left"/>
      <w:pPr>
        <w:ind w:left="2160" w:hanging="360"/>
      </w:pPr>
    </w:lvl>
    <w:lvl w:ilvl="3" w:tplc="32DEE956">
      <w:start w:val="1"/>
      <w:numFmt w:val="bullet"/>
      <w:lvlText w:val="•"/>
      <w:lvlJc w:val="left"/>
      <w:pPr>
        <w:ind w:left="2880" w:hanging="360"/>
      </w:pPr>
    </w:lvl>
    <w:lvl w:ilvl="4" w:tplc="4A46C1CE">
      <w:start w:val="1"/>
      <w:numFmt w:val="bullet"/>
      <w:lvlText w:val="◦"/>
      <w:lvlJc w:val="left"/>
      <w:pPr>
        <w:ind w:left="3600" w:hanging="360"/>
      </w:pPr>
    </w:lvl>
    <w:lvl w:ilvl="5" w:tplc="83A49EC6">
      <w:start w:val="1"/>
      <w:numFmt w:val="bullet"/>
      <w:lvlText w:val="▪"/>
      <w:lvlJc w:val="left"/>
      <w:pPr>
        <w:ind w:left="4320" w:hanging="360"/>
      </w:pPr>
    </w:lvl>
    <w:lvl w:ilvl="6" w:tplc="7882ADF0">
      <w:start w:val="1"/>
      <w:numFmt w:val="bullet"/>
      <w:lvlText w:val="•"/>
      <w:lvlJc w:val="left"/>
      <w:pPr>
        <w:ind w:left="5040" w:hanging="360"/>
      </w:pPr>
    </w:lvl>
    <w:lvl w:ilvl="7" w:tplc="6052AA4A">
      <w:start w:val="1"/>
      <w:numFmt w:val="bullet"/>
      <w:lvlText w:val="◦"/>
      <w:lvlJc w:val="left"/>
      <w:pPr>
        <w:ind w:left="5760" w:hanging="360"/>
      </w:pPr>
    </w:lvl>
    <w:lvl w:ilvl="8" w:tplc="576AF34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997"/>
    <w:rsid w:val="000F35FA"/>
    <w:rsid w:val="001C3997"/>
    <w:rsid w:val="007973E7"/>
    <w:rsid w:val="00CF240F"/>
    <w:rsid w:val="00D10F56"/>
    <w:rsid w:val="00D51106"/>
    <w:rsid w:val="00FE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BF4A7"/>
  <w15:docId w15:val="{F604A94C-A503-4CA8-926D-7F806FAE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D10F56"/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973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3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ohinibuilds/smart-traffic-forecas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DELL</cp:lastModifiedBy>
  <cp:revision>4</cp:revision>
  <dcterms:created xsi:type="dcterms:W3CDTF">2026-10-07T08:24:00Z</dcterms:created>
  <dcterms:modified xsi:type="dcterms:W3CDTF">2026-10-07T09:15:00Z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1.0.155</vt:lpwstr>
  </property>
  <property fmtid="{D5CDD505-2E9C-101B-9397-08002B2CF9AE}" pid="3" name="OfficeCLI.LastModified">
    <vt:lpwstr>2026-10-07T08:24:42Z</vt:lpwstr>
  </property>
</Properties>
</file>