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b/>
          <w:color w:val="auto"/>
          <w:spacing w:val="0"/>
          <w:position w:val="0"/>
          <w:sz w:val="32"/>
          <w:shd w:fill="auto" w:val="clear"/>
        </w:rPr>
      </w:pPr>
      <w:r>
        <w:rPr>
          <w:rFonts w:ascii="Cambria" w:hAnsi="Cambria" w:cs="Cambria" w:eastAsia="Cambria"/>
          <w:b/>
          <w:color w:val="auto"/>
          <w:spacing w:val="0"/>
          <w:position w:val="0"/>
          <w:sz w:val="32"/>
          <w:shd w:fill="auto" w:val="clear"/>
        </w:rPr>
        <w:t xml:space="preserve">CRM Go-Live Delay Report</w:t>
      </w:r>
    </w:p>
    <w:p>
      <w:pPr>
        <w:spacing w:before="0" w:after="200" w:line="276"/>
        <w:ind w:right="0" w:left="0" w:firstLine="0"/>
        <w:jc w:val="center"/>
        <w:rPr>
          <w:rFonts w:ascii="Cambria" w:hAnsi="Cambria" w:cs="Cambria" w:eastAsia="Cambria"/>
          <w:b/>
          <w:color w:val="auto"/>
          <w:spacing w:val="0"/>
          <w:position w:val="0"/>
          <w:sz w:val="32"/>
          <w:shd w:fill="auto" w:val="clear"/>
        </w:rPr>
      </w:pPr>
      <w:r>
        <w:rPr>
          <w:rFonts w:ascii="Cambria" w:hAnsi="Cambria" w:cs="Cambria" w:eastAsia="Cambria"/>
          <w:b/>
          <w:color w:val="auto"/>
          <w:spacing w:val="0"/>
          <w:position w:val="0"/>
          <w:sz w:val="32"/>
          <w:shd w:fill="auto" w:val="clear"/>
        </w:rPr>
        <w:t xml:space="preserve">Pending Issues &amp; Required Actions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Executive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Customized CRM is not yet ready for go-live due to unresolved functional issues, integration problems, and operational gaps that directly affect stability, user experience, and continuity. These issues must be addressed before launching the CRM for production use.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1. Why the CRM Is Not Live Yet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CRM remains in pre-launch stage because several core modules and services are still not functioning reliably, including:</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Authentication stability for affiliates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Email/mailbox reliability</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Project &amp; task management workflows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Lack of daily automated backups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2. Pending Issues (Detailed)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1. Affiliate Login + Session Conflicts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Affiliate login continues to conflict with CRM sessions (.edata24.com cookies and ci_session handling), causing login failures or expired sessions.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Affiliates cannot log in consistently.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High risk of user access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Not acceptable for production deployment.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Status: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Partially fixed; still unstable.</w:t>
      </w:r>
    </w:p>
    <w:p>
      <w:pPr>
        <w:spacing w:before="0" w:after="200" w:line="276"/>
        <w:ind w:right="0" w:left="0" w:firstLine="0"/>
        <w:jc w:val="left"/>
        <w:rPr>
          <w:rFonts w:ascii="Cambria" w:hAnsi="Cambria" w:cs="Cambria" w:eastAsia="Cambria"/>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Developer review of session handling and cookie regeneration.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Management approval if separate subdomain/session container is needed.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2. Mailbox Issues (Incoming Mail Not Received)</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CRM mailbox is not receiving all incoming emails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only some messages reach the inbox.</w:t>
      </w:r>
    </w:p>
    <w:p>
      <w:pPr>
        <w:spacing w:before="0" w:after="200" w:line="276"/>
        <w:ind w:right="0" w:left="0" w:firstLine="0"/>
        <w:jc w:val="left"/>
        <w:rPr>
          <w:rFonts w:ascii="Cambria" w:hAnsi="Cambria" w:cs="Cambria" w:eastAsia="Cambria"/>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Possible Causes: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DNS issues (MX, SPF, DKIM)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Domain blocklists (edatadns, blacklists)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Email parser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IMAP/POP configuration inconsistencies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Leads and support emails may be missed.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Not reliable for production.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DNS check via hosting provider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DKIM/SPF/DMARC verification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Validation that domain is not blocked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Decision if external email service is needed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3. Project &amp; Task Management Module Issues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Management and Task modules contain errors and inconsistent functions.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Team cannot track project delivery.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Task monitoring not reliable.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Developer debugging and module retesting.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Functional workflow review meeting.</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4. Complete CRM Code + Database Backups (Daily)</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automated daily backup system exists for CRM code or database.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High risk of data loss.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 rollback option available.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 / Decision From Management:</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Choose one: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Server-side automated daily backups (recommended)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 External backup (Dropbox, Google Drive, AWS S3)</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 Hybrid approach</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5. Overall Go-Live Impact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issues prevent launching the CRM into live operations due to risks like: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Login failures inside agent portal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Missing emails inside inbox</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Unstable core modules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 recovery mechanism</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6</w:t>
      </w:r>
      <w:r>
        <w:rPr>
          <w:rFonts w:ascii="Cambria" w:hAnsi="Cambria" w:cs="Cambria" w:eastAsia="Cambria"/>
          <w:color w:val="auto"/>
          <w:spacing w:val="0"/>
          <w:position w:val="0"/>
          <w:sz w:val="22"/>
          <w:shd w:fill="auto" w:val="clear"/>
        </w:rPr>
        <w:t xml:space="preserve">. </w:t>
      </w:r>
      <w:r>
        <w:rPr>
          <w:rFonts w:ascii="Cambria" w:hAnsi="Cambria" w:cs="Cambria" w:eastAsia="Cambria"/>
          <w:b/>
          <w:color w:val="auto"/>
          <w:spacing w:val="0"/>
          <w:position w:val="0"/>
          <w:sz w:val="22"/>
          <w:shd w:fill="auto" w:val="clear"/>
        </w:rPr>
        <w:t xml:space="preserve">Go-Live Readiness Checklist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Fix  Agent Login stable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Mailbox consistent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Resolve project/task module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Backups working</w: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