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and (d) instructors, including identification number, name, department, and title. Further, the enrollment of students in courses and grades awarded to students in each course they are enrolled for must be appropriately modeled. Construct an E-R diagram for the registrar’s office. Document all assumptions that you make about the mapping constraints.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