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database-mcp — Configuration Guide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End-to-end setup for the read-only multi-database MCP server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spacing w:after="120"/>
      </w:pPr>
      <w:r>
        <w:rPr>
          <w:b/>
          <w:bCs/>
        </w:rPr>
        <w:t xml:space="preserve">database-mcp</w:t>
      </w:r>
      <w:r>
        <w:t xml:space="preserve"> is a local MCP server that exposes a read-only SQL database to an AI assistant as native tools. It supports Oracle, PostgreSQL, MySQL/MariaDB, SQL Server, and SQLite through a single codebase — the target is chosen with the </w:t>
      </w:r>
      <w:r>
        <w:rPr>
          <w:rFonts w:ascii="Consolas" w:cs="Consolas" w:eastAsia="Consolas" w:hAnsi="Consolas"/>
          <w:sz w:val="20"/>
          <w:szCs w:val="20"/>
        </w:rPr>
        <w:t xml:space="preserve">DB_TYPE</w:t>
      </w:r>
      <w:r>
        <w:t xml:space="preserve"> environment variable.</w:t>
      </w:r>
    </w:p>
    <w:p>
      <w:pPr>
        <w:spacing w:after="120"/>
      </w:pPr>
      <w:r>
        <w:rPr>
          <w:i/>
          <w:iCs/>
        </w:rPr>
        <w:t xml:space="preserve">The server is read-only. It never writes to your database. Even so, the recommended practice is to connect with an account that only has read (SELECT) privileges — defense in depth.</w:t>
      </w:r>
    </w:p>
    <w:p>
      <w:pPr>
        <w:pStyle w:val="Heading1"/>
      </w:pPr>
      <w:r>
        <w:t xml:space="preserve">1.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Used for the virtual environment and installs.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Network access to the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machine running the server must reach the DB host/port.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database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Ideally read-only. You need the host, port, user, password, and database/service 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 MCP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e.g. Claude Code.</w:t>
            </w:r>
          </w:p>
        </w:tc>
      </w:tr>
    </w:tbl>
    <w:p>
      <w:pPr>
        <w:spacing w:after="120"/>
      </w:pPr>
      <w:r>
        <w:t xml:space="preserve">Oracle uses python-oracledb in thin mode — no Oracle Instant Client install required.</w:t>
      </w:r>
    </w:p>
    <w:p>
      <w:pPr>
        <w:pStyle w:val="Heading1"/>
      </w:pPr>
      <w:r>
        <w:t xml:space="preserve">2. Install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https://github.com/mohit1jindal/database-mcp.git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database-mcp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 venv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uv pip install -e .</w:t>
      </w:r>
    </w:p>
    <w:p>
      <w:pPr>
        <w:spacing w:after="120"/>
      </w:pPr>
      <w:r>
        <w:t xml:space="preserve">Oracle and SQLite work out of the box. For other databases, install the matching driver extra: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uv pip install -e ".[postgresql]"   # PostgreSQL (psycopg2)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 pip install -e ".[mysql]"        # MySQL / MariaDB (PyMySQL)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 pip install -e ".[mssql]"        # SQL Server (pyodbc + system ODBC driver)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uv pip install -e ".[all]"          # everything</w:t>
      </w:r>
    </w:p>
    <w:p>
      <w:pPr>
        <w:pStyle w:val="Heading1"/>
      </w:pPr>
      <w:r>
        <w:t xml:space="preserve">3. Connection settings (environment variables)</w:t>
      </w:r>
    </w:p>
    <w:p>
      <w:pPr>
        <w:spacing w:after="120"/>
      </w:pPr>
      <w:r>
        <w:t xml:space="preserve">All configuration comes from environment variables — nothing is hardcoded, and no secrets are stored in the repository.</w:t>
      </w:r>
    </w:p>
    <w:p>
      <w:pPr>
        <w:pStyle w:val="Heading2"/>
      </w:pPr>
      <w:r>
        <w:t xml:space="preserve">Select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oracle | postgresql | mysql | mariadb | mssql | sqlite</w:t>
            </w:r>
          </w:p>
        </w:tc>
      </w:tr>
    </w:tbl>
    <w:p>
      <w:pPr>
        <w:spacing w:after="120"/>
      </w:pPr>
      <w:r>
        <w:t xml:space="preserve">* Not required if you provide a full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 instead.</w:t>
      </w:r>
    </w:p>
    <w:p>
      <w:pPr>
        <w:pStyle w:val="Heading2"/>
      </w:pPr>
      <w:r>
        <w:t xml:space="preserve">Connection — component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DB_HOST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 host (not used for SQLite).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Optional. Defaults: Oracle 1521, PostgreSQL 5432, MySQL 3306, SQL Server 1433.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Password.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 name. For Oracle this is the SERVICE NAME; for SQLite it is the file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DB_ODBC_DRIVER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 Server only. Defaults to “ODBC Driver 17 for SQL Server”.</w:t>
            </w:r>
          </w:p>
        </w:tc>
      </w:tr>
    </w:tbl>
    <w:p>
      <w:pPr>
        <w:pStyle w:val="Heading2"/>
      </w:pPr>
      <w:r>
        <w:t xml:space="preserve">Connection — full URL (alternative)</w:t>
      </w:r>
    </w:p>
    <w:p>
      <w:pPr>
        <w:spacing w:after="12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 to a complete SQLAlchemy URL, which overrides the component variables: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postgresql+psycopg2://user:pass@host:5432/appdb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oracle+oracledb://user:pass@host:1521/?service_name=ORCLPDB1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mysql+pymysql://user:pass@host:3306/appdb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sqlite:///C:/path/to/local.db</w:t>
      </w:r>
    </w:p>
    <w:p>
      <w:pPr>
        <w:pStyle w:val="Heading2"/>
      </w:pPr>
      <w:r>
        <w:t xml:space="preserve">Safety / performance knobs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DB_MAX_ROWS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Hard ceiling on rows returned by any query. A per-call max_rows can only lower this.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DB_QUERY_TIMEOUT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Seconds. Best-effort statement timeout applied where the dialect supports it (PostgreSQL, MySQL, Oracle).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DB_POOL_MIN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Minimum pooled connections.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DB_POOL_MAX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Maximum pooled connections.</w:t>
            </w:r>
          </w:p>
        </w:tc>
      </w:tr>
    </w:tbl>
    <w:p>
      <w:pPr>
        <w:pStyle w:val="Heading2"/>
      </w:pPr>
      <w:r>
        <w:t xml:space="preserve">Where to put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the MCP client config’s env block </w:t>
      </w:r>
      <w:r>
        <w:t xml:space="preserve">(recommended) — keeps it scoped to the server process. See section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a local .env </w:t>
      </w:r>
      <w:r>
        <w:t xml:space="preserve">for manual runs/testing. Copy .env.example to .env (it is git-ignored).</w:t>
      </w:r>
    </w:p>
    <w:p>
      <w:pPr>
        <w:spacing w:after="120"/>
      </w:pPr>
      <w:r>
        <w:rPr>
          <w:i/>
          <w:iCs/>
        </w:rPr>
        <w:t xml:space="preserve">Never commit real credentials. .env, wallets, and key files are excluded by .gitignore.</w:t>
      </w:r>
    </w:p>
    <w:p>
      <w:pPr>
        <w:pStyle w:val="Heading1"/>
      </w:pPr>
      <w:r>
        <w:t xml:space="preserve">4. Register with Claude Code</w:t>
      </w:r>
    </w:p>
    <w:p>
      <w:pPr>
        <w:spacing w:after="120"/>
      </w:pPr>
      <w:r>
        <w:t xml:space="preserve">Point the client at the venv’s Python so dependencies resolve. Use </w:t>
      </w:r>
      <w:r>
        <w:rPr>
          <w:rFonts w:ascii="Consolas" w:cs="Consolas" w:eastAsia="Consolas" w:hAnsi="Consolas"/>
          <w:sz w:val="20"/>
          <w:szCs w:val="20"/>
        </w:rPr>
        <w:t xml:space="preserve">--scope user</w:t>
      </w:r>
      <w:r>
        <w:t xml:space="preserve"> to make it available across all projects.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claude mcp add database --scope user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DB_TYPE=postgresql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DB_HOST=db-host.example.com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DB_USER=app_readonly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DB_PASSWORD=your_password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DB_NAME=appdb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DB_MAX_ROWS=100 `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 "C:\path\to\database-mcp\.venv\Scripts\python.exe" -m database_mcp.server</w:t>
      </w:r>
    </w:p>
    <w:p>
      <w:pPr>
        <w:spacing w:after="120"/>
      </w:pPr>
      <w:r>
        <w:t xml:space="preserve">Restart the client, then run </w:t>
      </w:r>
      <w:r>
        <w:rPr>
          <w:rFonts w:ascii="Consolas" w:cs="Consolas" w:eastAsia="Consolas" w:hAnsi="Consolas"/>
          <w:sz w:val="20"/>
          <w:szCs w:val="20"/>
        </w:rPr>
        <w:t xml:space="preserve">/mcp</w:t>
      </w:r>
      <w:r>
        <w:t xml:space="preserve"> to confirm the database server is connected.</w:t>
      </w:r>
    </w:p>
    <w:p>
      <w:pPr>
        <w:pStyle w:val="Heading2"/>
      </w:pPr>
      <w:r>
        <w:t xml:space="preserve">Keeping the password out of the config file</w:t>
      </w:r>
    </w:p>
    <w:p>
      <w:pPr>
        <w:spacing w:after="120"/>
      </w:pPr>
      <w:r>
        <w:t xml:space="preserve">Omit </w:t>
      </w:r>
      <w:r>
        <w:rPr>
          <w:rFonts w:ascii="Consolas" w:cs="Consolas" w:eastAsia="Consolas" w:hAnsi="Consolas"/>
          <w:sz w:val="20"/>
          <w:szCs w:val="20"/>
        </w:rPr>
        <w:t xml:space="preserve">DB_PASSWORD</w:t>
      </w:r>
      <w:r>
        <w:t xml:space="preserve"> from the env block and set it as a user environment variable instead — the server process inherits it: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setx DB_PASSWORD "your_password"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# then fully restart the client so it inherits the new variable</w:t>
      </w:r>
    </w:p>
    <w:p>
      <w:pPr>
        <w:pStyle w:val="Heading1"/>
      </w:pPr>
      <w:r>
        <w:t xml:space="preserve">5. Connecting multiple databases (source + target)</w:t>
      </w:r>
    </w:p>
    <w:p>
      <w:pPr>
        <w:spacing w:after="120"/>
      </w:pPr>
      <w:r>
        <w:t xml:space="preserve">The server connects to one database per instance. To work with two at once — for example, reading a source and a target to generate a data migration — register it twice under different names: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claude mcp add database_source --scope user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DB_TYPE=oracle --env DB_HOST=src-host --env DB_USER=src_ro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DB_PASSWORD=*** --env DB_NAME=SRCPDB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 "...\.venv\Scripts\python.exe" -m database_mcp.server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claude mcp add database_target --scope user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DB_TYPE=postgresql --env DB_HOST=tgt-host --env DB_USER=tgt_ro `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--env DB_PASSWORD=*** --env DB_NAME=tgtdb `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-- "...\.venv\Scripts\python.exe" -m database_mcp.server</w:t>
      </w:r>
    </w:p>
    <w:p>
      <w:pPr>
        <w:spacing w:after="120"/>
      </w:pPr>
      <w:r>
        <w:t xml:space="preserve">Both remain read-only. The assistant reads structure from each side to generate migration scripts that you review and run.</w:t>
      </w:r>
    </w:p>
    <w:p>
      <w:pPr>
        <w:pStyle w:val="Heading1"/>
      </w:pPr>
      <w:r>
        <w:t xml:space="preserve">6. Verify the installation</w:t>
      </w:r>
    </w:p>
    <w:p>
      <w:pPr>
        <w:spacing w:after="120"/>
      </w:pPr>
      <w:r>
        <w:rPr>
          <w:b/>
          <w:bCs/>
        </w:rPr>
        <w:t xml:space="preserve">Offline / live checks (SQLite needs no server):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.venv\Scripts\python.exe smoke_test.py     # read-only validator + tool registration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.venv\Scripts\python.exe sqlite_test.py    # live round-trip: schema, FKs, sample, safety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.venv\Scripts\python.exe handshake_test.py # full MCP stdio handshake</w:t>
      </w:r>
    </w:p>
    <w:p>
      <w:pPr>
        <w:spacing w:after="120"/>
      </w:pPr>
      <w:r>
        <w:t xml:space="preserve">Live check against your database: ask the assistant </w:t>
      </w:r>
      <w:r>
        <w:rPr>
          <w:i/>
          <w:iCs/>
        </w:rPr>
        <w:t xml:space="preserve">“test the database connection”</w:t>
      </w:r>
      <w:r>
        <w:t xml:space="preserve"> — this returns the dialect and server version.</w:t>
      </w: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Likely cause / 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DB_TYPE is required / Unsupported DB_TYPE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 DB_TYPE to a supported value, or provide DATABASE_URL.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Missing required environment variable(s)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Provide DB_HOST/DB_USER/DB_PASSWORD (and DB_NAME). If set via setx, fully restart the client.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 driver '...' is not installed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Install the extra: pip install database-mcp[postgresql] (or [mysql] / [mssql]).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Server shows failed in /mcp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 the command path points at the venv python; confirm install succeeded.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Authentication / login failed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Wrong DB_USER / DB_PASSWORD.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Cannot connect / host unreachable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Verify network access, host, port, and the database/service name.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Result has truncated: true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query hit DB_MAX_ROWS. Narrow with WHERE, or raise the ceiling (mind volume).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“Only SELECT / WITH / EXPLAIN queries are allowed”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Expected — the server is read-only and rejects writes/DDL/procedures.</w:t>
            </w:r>
          </w:p>
        </w:tc>
      </w:tr>
    </w:tbl>
    <w:p>
      <w:pPr>
        <w:pStyle w:val="Heading1"/>
      </w:pPr>
      <w:r>
        <w:t xml:space="preserve">8. Update / uninstall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 pip install -e 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claude mcp remove database --scope user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CONFIGURATION.docx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2026-06-10T20:41:50.539Z</dcterms:created>
  <dcterms:modified xsi:type="dcterms:W3CDTF">2026-06-10T20:41:50.546Z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