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0b5394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color w:val="0b5394"/>
          <w:sz w:val="36"/>
          <w:szCs w:val="36"/>
          <w:rtl w:val="0"/>
        </w:rPr>
        <w:t xml:space="preserve">SFML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To display our simulation of Starlings murmuration, we require very basic graphics - as simple as a window and 2d shapes changing position on the screen. For this minimal graphic requirement, we chose SFML library.</w:t>
        <w:br w:type="textWrapping"/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Simple and Fast Multimedia Library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SFML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 is a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cross-platform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software development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library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designed to provide a simple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application programming interface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(API) to various multimedia components in computers.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It is composed of five modules: system, window, graphics, audio and network.</w:t>
      </w:r>
    </w:p>
    <w:p w:rsidR="00000000" w:rsidDel="00000000" w:rsidP="00000000" w:rsidRDefault="00000000" w:rsidRPr="00000000" w14:paraId="00000003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For our purpose we will require three out of these five modules:</w:t>
      </w:r>
    </w:p>
    <w:p w:rsidR="00000000" w:rsidDel="00000000" w:rsidP="00000000" w:rsidRDefault="00000000" w:rsidRPr="00000000" w14:paraId="00000005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System Module: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It is the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base module of SFML, which defines various utilities. It provides vector classes, unicode strings and conversion functions, threads and mutexes, timing classes.</w:t>
      </w:r>
    </w:p>
    <w:p w:rsidR="00000000" w:rsidDel="00000000" w:rsidP="00000000" w:rsidRDefault="00000000" w:rsidRPr="00000000" w14:paraId="00000007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Window Module: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Provides OpenGL-based windows, and abstractions for events and input handling.</w:t>
        <w:br w:type="textWrapping"/>
        <w:t xml:space="preserve">In our case we would require it to capture the event of mouse click.</w:t>
      </w:r>
    </w:p>
    <w:p w:rsidR="00000000" w:rsidDel="00000000" w:rsidP="00000000" w:rsidRDefault="00000000" w:rsidRPr="00000000" w14:paraId="00000009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Graphics Module: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It is the 2D graphics modules used for displaying text, sprites and shapes. Here we will use it for displaying the starling objects as a particular shape.</w:t>
      </w:r>
    </w:p>
    <w:p w:rsidR="00000000" w:rsidDel="00000000" w:rsidP="00000000" w:rsidRDefault="00000000" w:rsidRPr="00000000" w14:paraId="0000000B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