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1E3A8A"/>
          <w:sz w:val="48"/>
        </w:rPr>
        <w:t>TrackBridge Platform Requirements</w:t>
        <w:br/>
        <w:t>&amp; System Architecture</w:t>
      </w:r>
    </w:p>
    <w:p>
      <w:pPr>
        <w:spacing w:after="480"/>
        <w:jc w:val="center"/>
      </w:pPr>
      <w:r>
        <w:rPr>
          <w:rFonts w:ascii="Segoe UI" w:hAnsi="Segoe UI"/>
          <w:i/>
          <w:color w:val="0284C7"/>
          <w:sz w:val="24"/>
        </w:rPr>
        <w:t>Technical Specification, Workflow Architecture, &amp; Developer Reference</w:t>
      </w:r>
    </w:p>
    <w:p>
      <w:pPr>
        <w:spacing w:after="240"/>
      </w:pPr>
    </w:p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Executive Summary</w:t>
      </w:r>
    </w:p>
    <w:p>
      <w:pPr>
        <w:spacing w:after="200"/>
      </w:pPr>
      <w:r>
        <w:t>TrackBridge is an enterprise job-tracking and operations management platform. Designed specifically to streamline high-volume customized production workflows, TrackBridge eliminates dynamic task routing confusion between Schedulers, Operations Staff (Operators), Quality Control (QC), and Production departments.</w:t>
      </w:r>
    </w:p>
    <w:p>
      <w:pPr>
        <w:spacing w:after="240"/>
        <w:ind w:left="360"/>
      </w:pPr>
      <w:r>
        <w:rPr>
          <w:b/>
          <w:color w:val="1E3A8A"/>
        </w:rPr>
        <w:t>WORKFLOW PIPELINE:</w:t>
        <w:br/>
        <w:t>Scheduler (Creates Job &amp; Assigns) ➔ Operator (Executes Work) ➔ Quality Control (Reviews Work) ➔ Production (Executes Batch &amp; Completes)</w:t>
      </w:r>
    </w:p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1. System Roles &amp; Core Schema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Admin: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Scheduler: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Operator: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Quality Checker (QC):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Production: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Pending: </w:t>
      </w:r>
    </w:p>
    <w:p>
      <w:pPr>
        <w:spacing w:after="12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Database Schema: users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Attributes</w:t>
            </w:r>
          </w:p>
        </w:tc>
        <w:tc>
          <w:tcPr>
            <w:tcW w:type="dxa" w:w="360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id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PRIMARY KEY, AUTO_INC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Unique user identifier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name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VARCHAR(255)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Full user name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email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VARCHAR(255)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NOT NULL, UNIQUE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Authentication email address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password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VARCHAR(255)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Hashed account password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role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VARCHAR(50)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DEFAULT 'pending'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System role name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work_type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VARCHAR(64)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NULLABLE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Operator skill type (digitizing, etc.)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organization_id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NULLABLE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Multi-tenant organization link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Database Schema: jobs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Field Name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Attributes</w:t>
            </w:r>
          </w:p>
        </w:tc>
        <w:tc>
          <w:tcPr>
            <w:tcW w:type="dxa" w:w="360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id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PRIMARY KEY, AUTO_INC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Unique job identifier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title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VARCHAR(255)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NOT NULL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Job title / name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instructions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TEXT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NULLABLE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Scheduler creation instructions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VARCHAR(50)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DEFAULT 'draft'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Current job workflow stage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created_by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FOREIGN KEY (users)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Scheduler user ID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assigned_to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FOREIGN KEY (users)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Assigned Operator user ID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qc_id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FOREIGN KEY (users)</w:t>
            </w:r>
          </w:p>
        </w:tc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Assigned Quality Control user ID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qc_review_notes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TEXT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NULLABLE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 rejection / approval comments</w:t>
            </w:r>
          </w:p>
        </w:tc>
      </w:tr>
    </w:tbl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2. Dynamic Operator Work Types</w:t>
      </w:r>
    </w:p>
    <w:p>
      <w:pPr>
        <w:spacing w:after="160"/>
      </w:pPr>
      <w:r>
        <w:t>Operators are not restricted to a single rigid job function. An operator account holds dynamic work capabilities, allowing Schedulers to match task requirements directly with operator skills.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Work Type Code</w:t>
            </w:r>
          </w:p>
        </w:tc>
        <w:tc>
          <w:tcPr>
            <w:tcW w:type="dxa" w:w="216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Skill Title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Output Deliverable</w:t>
            </w:r>
          </w:p>
        </w:tc>
        <w:tc>
          <w:tcPr>
            <w:tcW w:type="dxa" w:w="2448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Target Task Scope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digitizing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Embroidery Digitizer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.EMB / .DST Vector Files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Converting artwork into stitch maps.</w:t>
            </w:r>
          </w:p>
        </w:tc>
      </w:tr>
      <w:tr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programming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Machine Programmer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.NC / .TAP G-Code Protocols</w:t>
            </w:r>
          </w:p>
        </w:tc>
        <w:tc>
          <w:tcPr>
            <w:tcW w:type="dxa" w:w="2448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Writing automated tool &amp; path programs.</w:t>
            </w:r>
          </w:p>
        </w:tc>
      </w:tr>
      <w:tr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data_entry</w:t>
            </w:r>
          </w:p>
        </w:tc>
        <w:tc>
          <w:tcPr>
            <w:tcW w:type="dxa" w:w="216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Operations Billing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Invoices, Specs, Metadata</w:t>
            </w:r>
          </w:p>
        </w:tc>
        <w:tc>
          <w:tcPr>
            <w:tcW w:type="dxa" w:w="2448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Pricing calculations &amp; spec processing.</w:t>
            </w:r>
          </w:p>
        </w:tc>
      </w:tr>
    </w:tbl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3. Complete Job Status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Internal Status</w:t>
            </w:r>
          </w:p>
        </w:tc>
        <w:tc>
          <w:tcPr>
            <w:tcW w:type="dxa" w:w="187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Display Label</w:t>
            </w:r>
          </w:p>
        </w:tc>
        <w:tc>
          <w:tcPr>
            <w:tcW w:type="dxa" w:w="2016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Responsible Role</w:t>
            </w:r>
          </w:p>
        </w:tc>
        <w:tc>
          <w:tcPr>
            <w:tcW w:type="dxa" w:w="3456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Authorized Action</w:t>
            </w:r>
          </w:p>
        </w:tc>
      </w:tr>
      <w:tr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draft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Draft</w:t>
            </w:r>
          </w:p>
        </w:tc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Scheduler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Edit details, attach artwork, assign Operator/QC.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in_digitizing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 Progress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Operator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Download files, perform task, upload output, submit for QC.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digitized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Awaiting QC</w:t>
            </w:r>
          </w:p>
        </w:tc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Quality Checker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Download deliverables, review output, approve or reject.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qc_rejected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 Returned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Operator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View feedback, make fixes, re-upload, and resubmit.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qc_approved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QC Passed</w:t>
            </w:r>
          </w:p>
        </w:tc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Production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Verify deliverables; queue for physical production.</w:t>
            </w:r>
          </w:p>
        </w:tc>
      </w:tr>
      <w:tr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in_production</w:t>
            </w:r>
          </w:p>
        </w:tc>
        <w:tc>
          <w:tcPr>
            <w:tcW w:type="dxa" w:w="187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In Production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Production</w:t>
            </w:r>
          </w:p>
        </w:tc>
        <w:tc>
          <w:tcPr>
            <w:tcW w:type="dxa" w:w="3456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Execute production batch.</w:t>
            </w:r>
          </w:p>
        </w:tc>
      </w:tr>
      <w:tr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completed</w:t>
            </w:r>
          </w:p>
        </w:tc>
        <w:tc>
          <w:tcPr>
            <w:tcW w:type="dxa" w:w="187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Completed</w:t>
            </w:r>
          </w:p>
        </w:tc>
        <w:tc>
          <w:tcPr>
            <w:tcW w:type="dxa" w:w="201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All Roles</w:t>
            </w:r>
          </w:p>
        </w:tc>
        <w:tc>
          <w:tcPr>
            <w:tcW w:type="dxa" w:w="3456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Workflow completed (Read-Only).</w:t>
            </w:r>
          </w:p>
        </w:tc>
      </w:tr>
    </w:tbl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4. Role Permissions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600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Action / Feature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Admin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Scheduler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QC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Manage Users &amp; Roles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View All System Jobs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View Assigned Jobs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(Own)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(Own)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(Own)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(Approved)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Create New Job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Delete Job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(Own)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Upload File Attachments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(Own)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(Active)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Delete File Attachments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(Self)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 (Self)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Approve / Reject (QC)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</w:tr>
      <w:tr>
        <w:tc>
          <w:tcPr>
            <w:tcW w:type="dxa" w:w="3600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Advance to Production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NO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F172A"/>
                <w:sz w:val="18"/>
              </w:rPr>
              <w:t>YES</w:t>
            </w:r>
          </w:p>
        </w:tc>
      </w:tr>
    </w:tbl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5. Access Controls &amp; Security Rules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Attachment Security Policies (JobAttachmentPolicy)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Upload Rules: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Delete Rules: 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Scheduler Privacy &amp; Isolation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Privacy Rule: </w:t>
      </w:r>
    </w:p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6. Quality Control &amp; Rejection Handling</w:t>
      </w:r>
    </w:p>
    <w:p>
      <w:pPr>
        <w:spacing w:after="120"/>
      </w:pPr>
      <w:r>
        <w:t>When a Quality Checker rejects a job, TrackBridge opens an audited rework loop: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1. Rejection Entry: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2. State Transition: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3. Operator Notification: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4. Resubmission: </w:t>
      </w:r>
    </w:p>
    <w:p>
      <w:pPr>
        <w:keepNext/>
        <w:spacing w:before="360" w:after="160"/>
      </w:pPr>
      <w:r>
        <w:rPr>
          <w:rFonts w:ascii="Segoe UI" w:hAnsi="Segoe UI"/>
          <w:b/>
          <w:color w:val="1E3A8A"/>
          <w:sz w:val="30"/>
        </w:rPr>
        <w:t>7. Manual Verification &amp; QA Test Suite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Database Migration Verification</w:t>
      </w:r>
    </w:p>
    <w:p>
      <w:pPr>
        <w:spacing w:after="120"/>
        <w:ind w:left="288"/>
      </w:pPr>
      <w:r>
        <w:rPr>
          <w:rFonts w:ascii="Consolas" w:hAnsi="Consolas"/>
          <w:color w:val="0F172A"/>
          <w:sz w:val="19"/>
        </w:rPr>
        <w:t>ALTER TABLE users ADD COLUMN work_type VARCHAR(64) NULL AFTER role_id;</w:t>
      </w:r>
    </w:p>
    <w:p>
      <w:pPr>
        <w:keepNext/>
        <w:spacing w:before="280" w:after="120"/>
      </w:pPr>
      <w:r>
        <w:rPr>
          <w:rFonts w:ascii="Segoe UI" w:hAnsi="Segoe UI"/>
          <w:b/>
          <w:color w:val="0284C7"/>
          <w:sz w:val="24"/>
        </w:rPr>
        <w:t>Test Scenarios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Test 1 (Scheduler Privacy):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Test 2 (Operator File Restriction): </w:t>
      </w:r>
    </w:p>
    <w:p>
      <w:pPr>
        <w:pStyle w:val="ListBullet"/>
        <w:spacing w:before="0" w:after="60"/>
      </w:pPr>
      <w:r>
        <w:rPr>
          <w:b/>
          <w:color w:val="0F172A"/>
        </w:rPr>
        <w:t xml:space="preserve">Test 3 (Attachment Ownership):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