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644F" w:rsidRDefault="003D644F" w:rsidP="003D644F">
      <w:pPr>
        <w:tabs>
          <w:tab w:val="left" w:pos="90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Purpose:</w:t>
      </w:r>
    </w:p>
    <w:p w:rsidR="003D644F" w:rsidRPr="00E52779" w:rsidRDefault="003D644F" w:rsidP="003D644F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3D644F" w:rsidRDefault="008879CD" w:rsidP="008879CD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     </w:t>
      </w:r>
      <w:r w:rsidR="00B30531">
        <w:rPr>
          <w:rFonts w:ascii="Times New Roman" w:hAnsi="Times New Roman"/>
          <w:sz w:val="24"/>
        </w:rPr>
        <w:t xml:space="preserve">Define the process for analyzing </w:t>
      </w:r>
      <w:r w:rsidR="00857F9A">
        <w:rPr>
          <w:rFonts w:ascii="Times New Roman" w:hAnsi="Times New Roman"/>
          <w:sz w:val="24"/>
        </w:rPr>
        <w:t>Bright</w:t>
      </w:r>
      <w:r w:rsidR="00240DF2">
        <w:rPr>
          <w:rFonts w:ascii="Times New Roman" w:hAnsi="Times New Roman"/>
          <w:sz w:val="24"/>
        </w:rPr>
        <w:t xml:space="preserve">, </w:t>
      </w:r>
      <w:r w:rsidR="00857F9A">
        <w:rPr>
          <w:rFonts w:ascii="Times New Roman" w:hAnsi="Times New Roman"/>
          <w:sz w:val="24"/>
        </w:rPr>
        <w:t>Semi-Bright</w:t>
      </w:r>
      <w:r w:rsidR="00240DF2">
        <w:rPr>
          <w:rFonts w:ascii="Times New Roman" w:hAnsi="Times New Roman"/>
          <w:sz w:val="24"/>
        </w:rPr>
        <w:t xml:space="preserve">, Particle, &amp; HP Armor </w:t>
      </w:r>
      <w:r w:rsidR="005B3343">
        <w:rPr>
          <w:rFonts w:ascii="Times New Roman" w:hAnsi="Times New Roman"/>
          <w:sz w:val="24"/>
        </w:rPr>
        <w:t>Nickel</w:t>
      </w:r>
      <w:r w:rsidR="00B30531">
        <w:rPr>
          <w:rFonts w:ascii="Times New Roman" w:hAnsi="Times New Roman"/>
          <w:sz w:val="24"/>
        </w:rPr>
        <w:t xml:space="preserve"> Plating Bath samples</w:t>
      </w:r>
      <w:r w:rsidR="00240DF2">
        <w:rPr>
          <w:rFonts w:ascii="Times New Roman" w:hAnsi="Times New Roman"/>
          <w:sz w:val="24"/>
        </w:rPr>
        <w:t>.</w:t>
      </w:r>
    </w:p>
    <w:p w:rsidR="003D644F" w:rsidRPr="00E52779" w:rsidRDefault="003D644F" w:rsidP="003D644F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3D644F" w:rsidRDefault="003D644F" w:rsidP="003D644F">
      <w:pPr>
        <w:tabs>
          <w:tab w:val="left" w:pos="90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Definitions:</w:t>
      </w:r>
    </w:p>
    <w:p w:rsidR="003D644F" w:rsidRPr="00E52779" w:rsidRDefault="003D644F" w:rsidP="003D644F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E52779" w:rsidRPr="00E52779" w:rsidRDefault="00E52779" w:rsidP="00E52779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  <w:sectPr w:rsidR="00E52779" w:rsidRPr="00E52779" w:rsidSect="00744E95">
          <w:head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3D644F" w:rsidRDefault="003D644F" w:rsidP="00B30531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 – Deionized</w:t>
      </w:r>
      <w:r w:rsidR="00B30531">
        <w:rPr>
          <w:rFonts w:ascii="Times New Roman" w:hAnsi="Times New Roman"/>
          <w:sz w:val="24"/>
        </w:rPr>
        <w:t xml:space="preserve"> or Reverse Osmosis (RO)</w:t>
      </w:r>
    </w:p>
    <w:p w:rsidR="003D644F" w:rsidRDefault="003D644F" w:rsidP="00B30531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 – Grams</w:t>
      </w:r>
    </w:p>
    <w:p w:rsidR="0065418E" w:rsidRDefault="0065418E" w:rsidP="00B30531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g/l – Grams  per Liter</w:t>
      </w:r>
    </w:p>
    <w:p w:rsidR="00296432" w:rsidRDefault="00296432" w:rsidP="006D4CA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ml - milliliter</w:t>
      </w:r>
    </w:p>
    <w:p w:rsidR="00B30531" w:rsidRDefault="00B3053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oz/gal – Ounces per Gallon</w:t>
      </w:r>
    </w:p>
    <w:p w:rsidR="00805789" w:rsidRDefault="0080578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ppm – Parts</w:t>
      </w:r>
      <w:r w:rsidR="00CD19F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Per Million</w:t>
      </w:r>
    </w:p>
    <w:p w:rsidR="00E52779" w:rsidRDefault="00E52779">
      <w:pPr>
        <w:rPr>
          <w:rFonts w:ascii="Times New Roman" w:hAnsi="Times New Roman"/>
          <w:sz w:val="24"/>
        </w:rPr>
        <w:sectPr w:rsidR="00E52779" w:rsidSect="00E52779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:rsidR="003D644F" w:rsidRPr="00E52779" w:rsidRDefault="003D644F" w:rsidP="00E52779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3D644F" w:rsidRDefault="003D644F" w:rsidP="003D644F">
      <w:pPr>
        <w:tabs>
          <w:tab w:val="left" w:pos="90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Procedure:</w:t>
      </w:r>
    </w:p>
    <w:p w:rsidR="003D644F" w:rsidRPr="00E52779" w:rsidRDefault="003D644F" w:rsidP="00E52779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B30531" w:rsidRPr="00B30531" w:rsidRDefault="00B30531" w:rsidP="00B3053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tabs>
          <w:tab w:val="left" w:pos="900"/>
        </w:tabs>
        <w:rPr>
          <w:rFonts w:ascii="Times New Roman" w:hAnsi="Times New Roman"/>
          <w:b/>
          <w:sz w:val="24"/>
          <w:szCs w:val="24"/>
        </w:rPr>
      </w:pPr>
      <w:r w:rsidRPr="00B30531">
        <w:rPr>
          <w:rFonts w:ascii="Times New Roman" w:hAnsi="Times New Roman"/>
          <w:b/>
          <w:sz w:val="24"/>
          <w:szCs w:val="24"/>
        </w:rPr>
        <w:t>*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B30531">
        <w:rPr>
          <w:rFonts w:ascii="Times New Roman" w:hAnsi="Times New Roman"/>
          <w:b/>
          <w:sz w:val="24"/>
          <w:szCs w:val="24"/>
        </w:rPr>
        <w:t>See</w:t>
      </w:r>
      <w:r>
        <w:rPr>
          <w:rFonts w:ascii="Times New Roman" w:hAnsi="Times New Roman"/>
          <w:b/>
          <w:sz w:val="24"/>
          <w:szCs w:val="24"/>
        </w:rPr>
        <w:t xml:space="preserve"> WI-8.2.4-</w:t>
      </w:r>
      <w:r w:rsidR="004D3F8E">
        <w:rPr>
          <w:rFonts w:ascii="Times New Roman" w:hAnsi="Times New Roman"/>
          <w:b/>
          <w:sz w:val="24"/>
          <w:szCs w:val="24"/>
        </w:rPr>
        <w:t>13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B30531">
        <w:rPr>
          <w:rFonts w:ascii="Times New Roman" w:hAnsi="Times New Roman"/>
          <w:sz w:val="24"/>
          <w:szCs w:val="24"/>
        </w:rPr>
        <w:t>Lab Solutions &amp; Indicator Preparation for Make-Up Instructions</w:t>
      </w:r>
    </w:p>
    <w:p w:rsidR="001055CA" w:rsidRDefault="001055CA" w:rsidP="005B3343">
      <w:pPr>
        <w:rPr>
          <w:rFonts w:ascii="Times New Roman" w:hAnsi="Times New Roman"/>
          <w:b/>
          <w:sz w:val="16"/>
          <w:szCs w:val="16"/>
        </w:rPr>
      </w:pPr>
    </w:p>
    <w:p w:rsidR="001055CA" w:rsidRPr="00E73FDE" w:rsidRDefault="001055CA" w:rsidP="001055C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  <w:szCs w:val="24"/>
        </w:rPr>
      </w:pPr>
      <w:r w:rsidRPr="00E73FDE">
        <w:rPr>
          <w:rFonts w:ascii="Times New Roman" w:hAnsi="Times New Roman"/>
          <w:sz w:val="24"/>
          <w:szCs w:val="24"/>
        </w:rPr>
        <w:t>A customer specific spreadsheet can be used in place of the listed worksheet</w:t>
      </w:r>
    </w:p>
    <w:p w:rsidR="001055CA" w:rsidRDefault="001055CA" w:rsidP="005B3343">
      <w:pPr>
        <w:rPr>
          <w:rFonts w:ascii="Times New Roman" w:hAnsi="Times New Roman"/>
          <w:b/>
          <w:sz w:val="16"/>
          <w:szCs w:val="16"/>
        </w:rPr>
      </w:pPr>
    </w:p>
    <w:p w:rsidR="005B3343" w:rsidRPr="00E52779" w:rsidRDefault="005B3343" w:rsidP="005B3343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Nickel Metal</w:t>
      </w:r>
      <w:r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5B3343" w:rsidRPr="00E52779" w:rsidRDefault="005B3343" w:rsidP="00E52779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8302BD" w:rsidRDefault="008302BD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Pipette </w:t>
      </w:r>
      <w:r w:rsidR="005B3343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ml of sample into a </w:t>
      </w:r>
      <w:r w:rsidR="005B3343">
        <w:rPr>
          <w:rFonts w:ascii="Times New Roman" w:hAnsi="Times New Roman"/>
          <w:sz w:val="24"/>
        </w:rPr>
        <w:t>suitable 150</w:t>
      </w:r>
      <w:r>
        <w:rPr>
          <w:rFonts w:ascii="Times New Roman" w:hAnsi="Times New Roman"/>
          <w:sz w:val="24"/>
        </w:rPr>
        <w:t xml:space="preserve">ml </w:t>
      </w:r>
      <w:r w:rsidR="005B3343">
        <w:rPr>
          <w:rFonts w:ascii="Times New Roman" w:hAnsi="Times New Roman"/>
          <w:sz w:val="24"/>
        </w:rPr>
        <w:t>beaker</w:t>
      </w:r>
    </w:p>
    <w:p w:rsidR="008302BD" w:rsidRDefault="005B3343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approximately 25ml of DI water</w:t>
      </w:r>
      <w:r w:rsidR="00CC29D8">
        <w:rPr>
          <w:rFonts w:ascii="Times New Roman" w:hAnsi="Times New Roman"/>
          <w:sz w:val="24"/>
        </w:rPr>
        <w:t xml:space="preserve"> to the beaker</w:t>
      </w:r>
    </w:p>
    <w:p w:rsidR="00B30531" w:rsidRDefault="0095536A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</w:t>
      </w:r>
      <w:r w:rsidR="00B30531">
        <w:rPr>
          <w:rFonts w:ascii="Times New Roman" w:hAnsi="Times New Roman"/>
          <w:sz w:val="24"/>
        </w:rPr>
        <w:t xml:space="preserve"> </w:t>
      </w:r>
      <w:r w:rsidR="00EA632E">
        <w:rPr>
          <w:rFonts w:ascii="Times New Roman" w:hAnsi="Times New Roman"/>
          <w:sz w:val="24"/>
        </w:rPr>
        <w:t xml:space="preserve">approximately </w:t>
      </w:r>
      <w:r w:rsidR="008302BD">
        <w:rPr>
          <w:rFonts w:ascii="Times New Roman" w:hAnsi="Times New Roman"/>
          <w:sz w:val="24"/>
        </w:rPr>
        <w:t>10m</w:t>
      </w:r>
      <w:r w:rsidR="00B30531">
        <w:rPr>
          <w:rFonts w:ascii="Times New Roman" w:hAnsi="Times New Roman"/>
          <w:sz w:val="24"/>
        </w:rPr>
        <w:t xml:space="preserve">l of </w:t>
      </w:r>
      <w:r w:rsidR="005B3343">
        <w:rPr>
          <w:rFonts w:ascii="Times New Roman" w:hAnsi="Times New Roman"/>
          <w:sz w:val="24"/>
        </w:rPr>
        <w:t xml:space="preserve">26° Ammonium Hydroxide to the </w:t>
      </w:r>
      <w:r w:rsidR="008302BD">
        <w:rPr>
          <w:rFonts w:ascii="Times New Roman" w:hAnsi="Times New Roman"/>
          <w:sz w:val="24"/>
        </w:rPr>
        <w:t>beaker</w:t>
      </w:r>
      <w:r w:rsidR="005B3343">
        <w:rPr>
          <w:rFonts w:ascii="Times New Roman" w:hAnsi="Times New Roman"/>
          <w:sz w:val="24"/>
        </w:rPr>
        <w:t xml:space="preserve"> (solution will turn blue)</w:t>
      </w:r>
    </w:p>
    <w:p w:rsidR="005B3343" w:rsidRDefault="005B3343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a stir bar, place on a magnetic stir plate, and begin mixing</w:t>
      </w:r>
    </w:p>
    <w:p w:rsidR="00B30531" w:rsidRDefault="00B30531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Add </w:t>
      </w:r>
      <w:r w:rsidR="005B3343">
        <w:rPr>
          <w:rFonts w:ascii="Times New Roman" w:hAnsi="Times New Roman"/>
          <w:sz w:val="24"/>
        </w:rPr>
        <w:t>a pinch (approximately 0.5 – 1 gram) of Murexide Indicator</w:t>
      </w:r>
      <w:r w:rsidR="009A2AD1">
        <w:rPr>
          <w:rFonts w:ascii="Times New Roman" w:hAnsi="Times New Roman"/>
          <w:sz w:val="24"/>
        </w:rPr>
        <w:t>*</w:t>
      </w:r>
      <w:r w:rsidR="005B3343">
        <w:rPr>
          <w:rFonts w:ascii="Times New Roman" w:hAnsi="Times New Roman"/>
          <w:sz w:val="24"/>
        </w:rPr>
        <w:t xml:space="preserve"> to the beaker.</w:t>
      </w:r>
      <w:r>
        <w:rPr>
          <w:rFonts w:ascii="Times New Roman" w:hAnsi="Times New Roman"/>
          <w:sz w:val="24"/>
        </w:rPr>
        <w:t xml:space="preserve">  The solution should turn </w:t>
      </w:r>
      <w:r w:rsidR="005B3343">
        <w:rPr>
          <w:rFonts w:ascii="Times New Roman" w:hAnsi="Times New Roman"/>
          <w:sz w:val="24"/>
        </w:rPr>
        <w:t>brown</w:t>
      </w:r>
      <w:r>
        <w:rPr>
          <w:rFonts w:ascii="Times New Roman" w:hAnsi="Times New Roman"/>
          <w:sz w:val="24"/>
        </w:rPr>
        <w:t>.</w:t>
      </w:r>
    </w:p>
    <w:p w:rsidR="00B30531" w:rsidRDefault="00B30531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Titrate against 0.1</w:t>
      </w:r>
      <w:r w:rsidR="005B3343"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 xml:space="preserve"> </w:t>
      </w:r>
      <w:r w:rsidR="005B3343">
        <w:rPr>
          <w:rFonts w:ascii="Times New Roman" w:hAnsi="Times New Roman"/>
          <w:sz w:val="24"/>
        </w:rPr>
        <w:t>EDTA</w:t>
      </w:r>
      <w:r>
        <w:rPr>
          <w:rFonts w:ascii="Times New Roman" w:hAnsi="Times New Roman"/>
          <w:sz w:val="24"/>
        </w:rPr>
        <w:t xml:space="preserve"> until the solution turns </w:t>
      </w:r>
      <w:r w:rsidR="005B3343">
        <w:rPr>
          <w:rFonts w:ascii="Times New Roman" w:hAnsi="Times New Roman"/>
          <w:sz w:val="24"/>
        </w:rPr>
        <w:t>to a deep purple</w:t>
      </w:r>
    </w:p>
    <w:p w:rsidR="00B30531" w:rsidRDefault="00B30531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Record the ml </w:t>
      </w:r>
      <w:r w:rsidR="005B3343">
        <w:rPr>
          <w:rFonts w:ascii="Times New Roman" w:hAnsi="Times New Roman"/>
          <w:sz w:val="24"/>
        </w:rPr>
        <w:t>EDTA</w:t>
      </w:r>
      <w:r>
        <w:rPr>
          <w:rFonts w:ascii="Times New Roman" w:hAnsi="Times New Roman"/>
          <w:sz w:val="24"/>
        </w:rPr>
        <w:t xml:space="preserve"> titrated on </w:t>
      </w:r>
      <w:r w:rsidR="00805789">
        <w:rPr>
          <w:rFonts w:ascii="Times New Roman" w:hAnsi="Times New Roman"/>
          <w:sz w:val="24"/>
        </w:rPr>
        <w:t xml:space="preserve">the </w:t>
      </w:r>
      <w:r w:rsidR="005B3343">
        <w:rPr>
          <w:rFonts w:ascii="Times New Roman" w:hAnsi="Times New Roman"/>
          <w:sz w:val="24"/>
        </w:rPr>
        <w:t>Nickel</w:t>
      </w:r>
      <w:r>
        <w:rPr>
          <w:rFonts w:ascii="Times New Roman" w:hAnsi="Times New Roman"/>
          <w:sz w:val="24"/>
        </w:rPr>
        <w:t xml:space="preserve"> Plating Bath</w:t>
      </w:r>
      <w:r w:rsidR="000B443F"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 xml:space="preserve"> Analysis Worksheet</w:t>
      </w:r>
    </w:p>
    <w:p w:rsidR="00B30531" w:rsidRDefault="00B30531" w:rsidP="003D644F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Calculate oz/gal </w:t>
      </w:r>
      <w:r w:rsidR="005B3343">
        <w:rPr>
          <w:rFonts w:ascii="Times New Roman" w:hAnsi="Times New Roman"/>
          <w:sz w:val="24"/>
        </w:rPr>
        <w:t>Nickel Metal</w:t>
      </w:r>
    </w:p>
    <w:p w:rsidR="00C70C0B" w:rsidRPr="00E52779" w:rsidRDefault="00C70C0B" w:rsidP="00E52779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C70C0B" w:rsidRDefault="0090554F" w:rsidP="009A2AD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 </w:t>
      </w:r>
      <w:r w:rsidR="00B30531">
        <w:rPr>
          <w:rFonts w:ascii="Times New Roman" w:hAnsi="Times New Roman"/>
          <w:sz w:val="24"/>
        </w:rPr>
        <w:t xml:space="preserve">ml </w:t>
      </w:r>
      <w:r w:rsidR="005B3343">
        <w:rPr>
          <w:rFonts w:ascii="Times New Roman" w:hAnsi="Times New Roman"/>
          <w:sz w:val="24"/>
        </w:rPr>
        <w:t>EDTA</w:t>
      </w:r>
      <w:r w:rsidR="00B30531">
        <w:rPr>
          <w:rFonts w:ascii="Times New Roman" w:hAnsi="Times New Roman"/>
          <w:sz w:val="24"/>
        </w:rPr>
        <w:t xml:space="preserve"> x </w:t>
      </w:r>
      <w:r w:rsidR="005B3343" w:rsidRPr="005B3343">
        <w:rPr>
          <w:rFonts w:ascii="Times New Roman" w:hAnsi="Times New Roman"/>
          <w:sz w:val="24"/>
        </w:rPr>
        <w:t>M</w:t>
      </w:r>
      <w:r w:rsidR="00B30531">
        <w:rPr>
          <w:rFonts w:ascii="Times New Roman" w:hAnsi="Times New Roman"/>
          <w:sz w:val="24"/>
        </w:rPr>
        <w:t xml:space="preserve"> </w:t>
      </w:r>
      <w:r w:rsidR="005B3343">
        <w:rPr>
          <w:rFonts w:ascii="Times New Roman" w:hAnsi="Times New Roman"/>
          <w:sz w:val="24"/>
        </w:rPr>
        <w:t>EDTA</w:t>
      </w:r>
      <w:r w:rsidR="00B30531">
        <w:rPr>
          <w:rFonts w:ascii="Times New Roman" w:hAnsi="Times New Roman"/>
          <w:sz w:val="24"/>
        </w:rPr>
        <w:t xml:space="preserve"> x </w:t>
      </w:r>
      <w:r w:rsidR="005B3343">
        <w:rPr>
          <w:rFonts w:ascii="Times New Roman" w:hAnsi="Times New Roman"/>
          <w:sz w:val="24"/>
        </w:rPr>
        <w:t>7.85</w:t>
      </w:r>
      <w:r w:rsidR="00B30531">
        <w:rPr>
          <w:rFonts w:ascii="Times New Roman" w:hAnsi="Times New Roman"/>
          <w:sz w:val="24"/>
        </w:rPr>
        <w:t xml:space="preserve"> = oz/gal </w:t>
      </w:r>
      <w:r w:rsidR="005B3343">
        <w:rPr>
          <w:rFonts w:ascii="Times New Roman" w:hAnsi="Times New Roman"/>
          <w:sz w:val="24"/>
        </w:rPr>
        <w:t>Nickel Metal</w:t>
      </w:r>
    </w:p>
    <w:p w:rsidR="00296432" w:rsidRPr="00E52779" w:rsidRDefault="00E52779" w:rsidP="00E52779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  <w:r w:rsidRPr="00E52779">
        <w:rPr>
          <w:rFonts w:ascii="Times New Roman" w:hAnsi="Times New Roman"/>
          <w:b/>
          <w:sz w:val="16"/>
          <w:szCs w:val="16"/>
        </w:rPr>
        <w:tab/>
      </w:r>
      <w:r w:rsidRPr="00E52779">
        <w:rPr>
          <w:rFonts w:ascii="Times New Roman" w:hAnsi="Times New Roman"/>
          <w:b/>
          <w:sz w:val="16"/>
          <w:szCs w:val="16"/>
        </w:rPr>
        <w:tab/>
      </w:r>
    </w:p>
    <w:p w:rsidR="00B30531" w:rsidRPr="00E52779" w:rsidRDefault="009A2AD1" w:rsidP="00B30531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Nickel Chloride</w:t>
      </w:r>
      <w:r w:rsidR="00B30531"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B30531" w:rsidRDefault="00B30531" w:rsidP="00B30531">
      <w:pPr>
        <w:rPr>
          <w:rFonts w:ascii="Times New Roman" w:hAnsi="Times New Roman"/>
          <w:sz w:val="16"/>
          <w:szCs w:val="16"/>
        </w:rPr>
      </w:pPr>
    </w:p>
    <w:p w:rsidR="00B30531" w:rsidRDefault="00B30531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Pipette 2ml of sample into </w:t>
      </w:r>
      <w:r w:rsidR="009A2AD1">
        <w:rPr>
          <w:rFonts w:ascii="Times New Roman" w:hAnsi="Times New Roman"/>
          <w:sz w:val="24"/>
        </w:rPr>
        <w:t>a suitable 150ml beaker</w:t>
      </w:r>
    </w:p>
    <w:p w:rsidR="00BE36A5" w:rsidRDefault="009A2AD1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approximately 80ml of DI water</w:t>
      </w:r>
      <w:r w:rsidR="00CC29D8">
        <w:rPr>
          <w:rFonts w:ascii="Times New Roman" w:hAnsi="Times New Roman"/>
          <w:sz w:val="24"/>
        </w:rPr>
        <w:t xml:space="preserve"> to the beaker</w:t>
      </w:r>
    </w:p>
    <w:p w:rsidR="00BE36A5" w:rsidRDefault="009A2AD1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Add 5 – 10 drops of </w:t>
      </w:r>
      <w:r w:rsidR="006E7E6B">
        <w:rPr>
          <w:rFonts w:ascii="Times New Roman" w:hAnsi="Times New Roman"/>
          <w:sz w:val="24"/>
        </w:rPr>
        <w:t xml:space="preserve">2% </w:t>
      </w:r>
      <w:r>
        <w:rPr>
          <w:rFonts w:ascii="Times New Roman" w:hAnsi="Times New Roman"/>
          <w:sz w:val="24"/>
        </w:rPr>
        <w:t>Sodium Dichromate Indicator* to the beaker (solution should turn orange)</w:t>
      </w:r>
    </w:p>
    <w:p w:rsidR="00BE36A5" w:rsidRDefault="009A2AD1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a stir bar, place on a magnetic stir plate, and begin mixing</w:t>
      </w:r>
    </w:p>
    <w:p w:rsidR="00BE36A5" w:rsidRDefault="009A2AD1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Titrate against 0.1</w:t>
      </w:r>
      <w:r w:rsidRPr="009A2AD1">
        <w:rPr>
          <w:rFonts w:ascii="Times New Roman" w:hAnsi="Times New Roman"/>
          <w:sz w:val="24"/>
          <w:u w:val="single"/>
        </w:rPr>
        <w:t>N</w:t>
      </w:r>
      <w:r>
        <w:rPr>
          <w:rFonts w:ascii="Times New Roman" w:hAnsi="Times New Roman"/>
          <w:sz w:val="24"/>
        </w:rPr>
        <w:t xml:space="preserve"> Silver Nitrate (AgNO</w:t>
      </w:r>
      <w:r w:rsidRPr="009A2AD1">
        <w:rPr>
          <w:rFonts w:ascii="Times New Roman" w:hAnsi="Times New Roman"/>
          <w:sz w:val="24"/>
          <w:vertAlign w:val="subscript"/>
        </w:rPr>
        <w:t>3</w:t>
      </w:r>
      <w:r>
        <w:rPr>
          <w:rFonts w:ascii="Times New Roman" w:hAnsi="Times New Roman"/>
          <w:sz w:val="24"/>
        </w:rPr>
        <w:t>) until a brownish-red color forms</w:t>
      </w:r>
    </w:p>
    <w:p w:rsidR="00BE36A5" w:rsidRDefault="00BE36A5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Record </w:t>
      </w:r>
      <w:r w:rsidR="009A2AD1">
        <w:rPr>
          <w:rFonts w:ascii="Times New Roman" w:hAnsi="Times New Roman"/>
          <w:sz w:val="24"/>
        </w:rPr>
        <w:t xml:space="preserve">ml </w:t>
      </w:r>
      <w:r w:rsidR="00857F9A">
        <w:rPr>
          <w:rFonts w:ascii="Times New Roman" w:hAnsi="Times New Roman"/>
          <w:sz w:val="24"/>
        </w:rPr>
        <w:t>AgNO</w:t>
      </w:r>
      <w:r w:rsidR="00857F9A" w:rsidRPr="00857F9A">
        <w:rPr>
          <w:rFonts w:ascii="Times New Roman" w:hAnsi="Times New Roman"/>
          <w:sz w:val="24"/>
          <w:vertAlign w:val="subscript"/>
        </w:rPr>
        <w:t>3</w:t>
      </w:r>
      <w:r w:rsidR="009A2AD1">
        <w:rPr>
          <w:rFonts w:ascii="Times New Roman" w:hAnsi="Times New Roman"/>
          <w:sz w:val="24"/>
        </w:rPr>
        <w:t xml:space="preserve"> titrated on the Nickel Plating Bath</w:t>
      </w:r>
      <w:r w:rsidR="000B443F">
        <w:rPr>
          <w:rFonts w:ascii="Times New Roman" w:hAnsi="Times New Roman"/>
          <w:sz w:val="24"/>
        </w:rPr>
        <w:t>s</w:t>
      </w:r>
      <w:r w:rsidR="009A2AD1">
        <w:rPr>
          <w:rFonts w:ascii="Times New Roman" w:hAnsi="Times New Roman"/>
          <w:sz w:val="24"/>
        </w:rPr>
        <w:t xml:space="preserve"> Analysis Worksheet</w:t>
      </w:r>
    </w:p>
    <w:p w:rsidR="00B30531" w:rsidRDefault="009A2AD1" w:rsidP="00B30531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Calculate oz/gal Nickel Chloride</w:t>
      </w:r>
    </w:p>
    <w:p w:rsidR="00BE36A5" w:rsidRDefault="00BE36A5" w:rsidP="00BE36A5">
      <w:pPr>
        <w:pStyle w:val="ListParagraph"/>
        <w:rPr>
          <w:rFonts w:ascii="Times New Roman" w:hAnsi="Times New Roman"/>
          <w:sz w:val="24"/>
        </w:rPr>
      </w:pPr>
    </w:p>
    <w:p w:rsidR="00BE36A5" w:rsidRDefault="008302BD" w:rsidP="006D4CA7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</w:t>
      </w:r>
      <w:r w:rsidR="009A2AD1">
        <w:rPr>
          <w:rFonts w:ascii="Times New Roman" w:hAnsi="Times New Roman"/>
          <w:sz w:val="24"/>
        </w:rPr>
        <w:t xml:space="preserve">ml Silver Nitrate x </w:t>
      </w:r>
      <w:r w:rsidR="009A2AD1" w:rsidRPr="009A2AD1">
        <w:rPr>
          <w:rFonts w:ascii="Times New Roman" w:hAnsi="Times New Roman"/>
          <w:sz w:val="24"/>
          <w:u w:val="single"/>
        </w:rPr>
        <w:t>N</w:t>
      </w:r>
      <w:r w:rsidR="009A2AD1">
        <w:rPr>
          <w:rFonts w:ascii="Times New Roman" w:hAnsi="Times New Roman"/>
          <w:sz w:val="24"/>
        </w:rPr>
        <w:t xml:space="preserve"> Silver Nitrate x 7.94 = oz/gal Nickel Chloride</w:t>
      </w:r>
    </w:p>
    <w:p w:rsidR="00296432" w:rsidRDefault="00296432" w:rsidP="00C70C0B">
      <w:pPr>
        <w:rPr>
          <w:rFonts w:ascii="Times New Roman" w:hAnsi="Times New Roman"/>
          <w:sz w:val="16"/>
          <w:szCs w:val="16"/>
        </w:rPr>
      </w:pPr>
    </w:p>
    <w:p w:rsidR="00CC29D8" w:rsidRDefault="00CC29D8" w:rsidP="00C70C0B">
      <w:pPr>
        <w:rPr>
          <w:rFonts w:ascii="Times New Roman" w:hAnsi="Times New Roman"/>
          <w:sz w:val="16"/>
          <w:szCs w:val="16"/>
        </w:rPr>
      </w:pPr>
    </w:p>
    <w:p w:rsidR="009A2AD1" w:rsidRDefault="009A2AD1" w:rsidP="00C70C0B">
      <w:pPr>
        <w:rPr>
          <w:rFonts w:ascii="Times New Roman" w:hAnsi="Times New Roman"/>
          <w:sz w:val="24"/>
        </w:rPr>
      </w:pPr>
      <w:r w:rsidRPr="008879CD">
        <w:rPr>
          <w:rFonts w:ascii="Times New Roman" w:hAnsi="Times New Roman"/>
          <w:b/>
          <w:sz w:val="24"/>
        </w:rPr>
        <w:lastRenderedPageBreak/>
        <w:t>Procedure:</w:t>
      </w:r>
      <w:r>
        <w:rPr>
          <w:rFonts w:ascii="Times New Roman" w:hAnsi="Times New Roman"/>
          <w:sz w:val="24"/>
        </w:rPr>
        <w:t xml:space="preserve"> Continued</w:t>
      </w:r>
    </w:p>
    <w:p w:rsidR="009A2AD1" w:rsidRDefault="009A2AD1" w:rsidP="00C70C0B">
      <w:pPr>
        <w:rPr>
          <w:rFonts w:ascii="Times New Roman" w:hAnsi="Times New Roman"/>
          <w:sz w:val="16"/>
          <w:szCs w:val="16"/>
        </w:rPr>
      </w:pPr>
    </w:p>
    <w:p w:rsidR="008302BD" w:rsidRDefault="009A2AD1" w:rsidP="008302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Nickel Sulfate</w:t>
      </w:r>
      <w:r w:rsidR="008302BD" w:rsidRPr="003F1720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8302BD" w:rsidRPr="006D4CA7" w:rsidRDefault="008302BD" w:rsidP="008302BD">
      <w:pPr>
        <w:rPr>
          <w:rFonts w:ascii="Times New Roman" w:hAnsi="Times New Roman"/>
          <w:sz w:val="16"/>
          <w:szCs w:val="16"/>
        </w:rPr>
      </w:pPr>
    </w:p>
    <w:p w:rsidR="008302BD" w:rsidRDefault="009A2AD1" w:rsidP="008302BD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Calculate the oz/gal Nickel from Nickel Chloride</w:t>
      </w:r>
    </w:p>
    <w:p w:rsidR="009A2AD1" w:rsidRDefault="009A2AD1" w:rsidP="009A2AD1">
      <w:pPr>
        <w:pStyle w:val="ListParagraph"/>
        <w:rPr>
          <w:rFonts w:ascii="Times New Roman" w:hAnsi="Times New Roman"/>
          <w:sz w:val="24"/>
        </w:rPr>
      </w:pPr>
    </w:p>
    <w:p w:rsidR="009A2AD1" w:rsidRDefault="009A2AD1" w:rsidP="009A2AD1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oz/gal Nickel Chloride </w:t>
      </w:r>
      <w:r w:rsidRPr="009A2AD1">
        <w:rPr>
          <w:rFonts w:ascii="Times New Roman" w:hAnsi="Times New Roman"/>
          <w:sz w:val="24"/>
        </w:rPr>
        <w:t>x 0.247</w:t>
      </w:r>
      <w:r>
        <w:rPr>
          <w:rFonts w:ascii="Times New Roman" w:hAnsi="Times New Roman"/>
          <w:sz w:val="24"/>
        </w:rPr>
        <w:t xml:space="preserve"> = oz/gal Nickel from Nickel Chloride</w:t>
      </w:r>
    </w:p>
    <w:p w:rsidR="009A2AD1" w:rsidRDefault="009A2AD1" w:rsidP="009A2AD1">
      <w:pPr>
        <w:pStyle w:val="ListParagraph"/>
        <w:rPr>
          <w:rFonts w:ascii="Times New Roman" w:hAnsi="Times New Roman"/>
          <w:sz w:val="24"/>
        </w:rPr>
      </w:pPr>
    </w:p>
    <w:p w:rsidR="003F1720" w:rsidRDefault="009A2AD1" w:rsidP="008302BD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Calculate oz/gal Nickel Sulfate</w:t>
      </w:r>
    </w:p>
    <w:p w:rsidR="009A2AD1" w:rsidRDefault="009A2AD1" w:rsidP="009A2AD1">
      <w:pPr>
        <w:rPr>
          <w:rFonts w:ascii="Times New Roman" w:hAnsi="Times New Roman"/>
          <w:sz w:val="24"/>
        </w:rPr>
      </w:pPr>
    </w:p>
    <w:p w:rsidR="009A2AD1" w:rsidRDefault="009A2AD1" w:rsidP="009A2AD1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(oz/gal Nickel Metal – </w:t>
      </w:r>
      <w:r w:rsidRPr="009A2AD1">
        <w:rPr>
          <w:rFonts w:ascii="Times New Roman" w:hAnsi="Times New Roman"/>
          <w:sz w:val="24"/>
        </w:rPr>
        <w:t>oz/gal Nickel from Nickel Chloride)</w:t>
      </w:r>
      <w:r>
        <w:rPr>
          <w:rFonts w:ascii="Times New Roman" w:hAnsi="Times New Roman"/>
          <w:sz w:val="24"/>
        </w:rPr>
        <w:t xml:space="preserve"> / 0.223 = oz/gal Nickel Sulfate</w:t>
      </w:r>
    </w:p>
    <w:p w:rsidR="009A2AD1" w:rsidRPr="009A2AD1" w:rsidRDefault="009A2AD1" w:rsidP="009A2AD1">
      <w:pPr>
        <w:rPr>
          <w:rFonts w:ascii="Times New Roman" w:hAnsi="Times New Roman"/>
          <w:sz w:val="24"/>
        </w:rPr>
      </w:pPr>
    </w:p>
    <w:p w:rsidR="008302BD" w:rsidRDefault="008302BD" w:rsidP="008302BD">
      <w:pPr>
        <w:rPr>
          <w:rFonts w:ascii="Times New Roman" w:hAnsi="Times New Roman"/>
          <w:sz w:val="16"/>
          <w:szCs w:val="16"/>
        </w:rPr>
      </w:pPr>
    </w:p>
    <w:p w:rsidR="009A2AD1" w:rsidRDefault="009A2AD1" w:rsidP="009A2AD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Nickel Sulfamate</w:t>
      </w:r>
      <w:r w:rsidRPr="003F1720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9A2AD1" w:rsidRPr="006D4CA7" w:rsidRDefault="009A2AD1" w:rsidP="009A2AD1">
      <w:pPr>
        <w:rPr>
          <w:rFonts w:ascii="Times New Roman" w:hAnsi="Times New Roman"/>
          <w:sz w:val="16"/>
          <w:szCs w:val="16"/>
        </w:rPr>
      </w:pPr>
    </w:p>
    <w:p w:rsidR="009A2AD1" w:rsidRDefault="009A2AD1" w:rsidP="009A2AD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Calculate the oz/gal Nickel from Nickel Chloride</w:t>
      </w:r>
    </w:p>
    <w:p w:rsidR="009A2AD1" w:rsidRDefault="009A2AD1" w:rsidP="009A2AD1">
      <w:pPr>
        <w:pStyle w:val="ListParagraph"/>
        <w:rPr>
          <w:rFonts w:ascii="Times New Roman" w:hAnsi="Times New Roman"/>
          <w:sz w:val="24"/>
        </w:rPr>
      </w:pPr>
    </w:p>
    <w:p w:rsidR="009A2AD1" w:rsidRDefault="009A2AD1" w:rsidP="009A2AD1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oz/gal Nickel Chloride x </w:t>
      </w:r>
      <w:r w:rsidRPr="009A2AD1">
        <w:rPr>
          <w:rFonts w:ascii="Times New Roman" w:hAnsi="Times New Roman"/>
          <w:sz w:val="24"/>
        </w:rPr>
        <w:t>0.247</w:t>
      </w:r>
      <w:r>
        <w:rPr>
          <w:rFonts w:ascii="Times New Roman" w:hAnsi="Times New Roman"/>
          <w:sz w:val="24"/>
        </w:rPr>
        <w:t xml:space="preserve"> = oz/gal Nickel from Nickel Chloride</w:t>
      </w:r>
    </w:p>
    <w:p w:rsidR="009A2AD1" w:rsidRDefault="009A2AD1" w:rsidP="009A2AD1">
      <w:pPr>
        <w:pStyle w:val="ListParagraph"/>
        <w:rPr>
          <w:rFonts w:ascii="Times New Roman" w:hAnsi="Times New Roman"/>
          <w:sz w:val="24"/>
        </w:rPr>
      </w:pPr>
    </w:p>
    <w:p w:rsidR="009A2AD1" w:rsidRDefault="009A2AD1" w:rsidP="009A2AD1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Calculate oz/gal Nickel Sulfate</w:t>
      </w:r>
    </w:p>
    <w:p w:rsidR="009A2AD1" w:rsidRDefault="009A2AD1" w:rsidP="009A2AD1">
      <w:pPr>
        <w:rPr>
          <w:rFonts w:ascii="Times New Roman" w:hAnsi="Times New Roman"/>
          <w:sz w:val="24"/>
        </w:rPr>
      </w:pPr>
    </w:p>
    <w:p w:rsidR="009A2AD1" w:rsidRDefault="009A2AD1" w:rsidP="009A2AD1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(oz/gal Nickel Metal – </w:t>
      </w:r>
      <w:r w:rsidRPr="009A2AD1">
        <w:rPr>
          <w:rFonts w:ascii="Times New Roman" w:hAnsi="Times New Roman"/>
          <w:sz w:val="24"/>
        </w:rPr>
        <w:t>oz/gal Nickel from Nickel Chloride)</w:t>
      </w:r>
      <w:r>
        <w:rPr>
          <w:rFonts w:ascii="Times New Roman" w:hAnsi="Times New Roman"/>
          <w:sz w:val="24"/>
        </w:rPr>
        <w:t xml:space="preserve"> / 0.234 = oz/gal Nickel Sulfamate</w:t>
      </w:r>
    </w:p>
    <w:p w:rsidR="009A2AD1" w:rsidRPr="009A2AD1" w:rsidRDefault="009A2AD1" w:rsidP="009A2AD1">
      <w:pPr>
        <w:rPr>
          <w:rFonts w:ascii="Times New Roman" w:hAnsi="Times New Roman"/>
          <w:sz w:val="24"/>
        </w:rPr>
      </w:pPr>
    </w:p>
    <w:p w:rsidR="00BE36A5" w:rsidRDefault="00BE36A5" w:rsidP="00C70C0B">
      <w:pPr>
        <w:rPr>
          <w:rFonts w:ascii="Times New Roman" w:hAnsi="Times New Roman"/>
          <w:sz w:val="16"/>
          <w:szCs w:val="16"/>
        </w:rPr>
      </w:pPr>
    </w:p>
    <w:p w:rsidR="00BE36A5" w:rsidRPr="00337A4A" w:rsidRDefault="009A2AD1" w:rsidP="00C70C0B">
      <w:pPr>
        <w:rPr>
          <w:rFonts w:ascii="Times New Roman" w:hAnsi="Times New Roman"/>
          <w:b/>
          <w:i/>
          <w:sz w:val="24"/>
          <w:szCs w:val="24"/>
          <w:u w:val="single"/>
        </w:rPr>
      </w:pPr>
      <w:r w:rsidRPr="009A2AD1">
        <w:rPr>
          <w:rFonts w:ascii="Times New Roman" w:hAnsi="Times New Roman"/>
          <w:b/>
          <w:i/>
          <w:sz w:val="24"/>
          <w:szCs w:val="24"/>
          <w:highlight w:val="yellow"/>
          <w:u w:val="single"/>
        </w:rPr>
        <w:t>Boric Acid:</w:t>
      </w:r>
    </w:p>
    <w:p w:rsidR="00337A4A" w:rsidRPr="00805789" w:rsidRDefault="00337A4A" w:rsidP="00C70C0B">
      <w:pPr>
        <w:rPr>
          <w:rFonts w:ascii="Times New Roman" w:hAnsi="Times New Roman"/>
          <w:sz w:val="16"/>
          <w:szCs w:val="16"/>
        </w:rPr>
      </w:pPr>
    </w:p>
    <w:p w:rsidR="00337A4A" w:rsidRDefault="009A2AD1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Pipette 2</w:t>
      </w:r>
      <w:r w:rsidR="00337A4A">
        <w:rPr>
          <w:rFonts w:ascii="Times New Roman" w:hAnsi="Times New Roman"/>
          <w:sz w:val="24"/>
          <w:szCs w:val="24"/>
        </w:rPr>
        <w:t xml:space="preserve">ml of </w:t>
      </w:r>
      <w:r w:rsidR="00662CDE">
        <w:rPr>
          <w:rFonts w:ascii="Times New Roman" w:hAnsi="Times New Roman"/>
          <w:sz w:val="24"/>
          <w:szCs w:val="24"/>
        </w:rPr>
        <w:t>sample bath</w:t>
      </w:r>
      <w:r>
        <w:rPr>
          <w:rFonts w:ascii="Times New Roman" w:hAnsi="Times New Roman"/>
          <w:sz w:val="24"/>
          <w:szCs w:val="24"/>
        </w:rPr>
        <w:t xml:space="preserve"> into a suitable 150ml beaker</w:t>
      </w:r>
    </w:p>
    <w:p w:rsidR="00337A4A" w:rsidRDefault="009A2AD1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approximately 100ml of DI water</w:t>
      </w:r>
      <w:r w:rsidR="00CC29D8">
        <w:rPr>
          <w:rFonts w:ascii="Times New Roman" w:hAnsi="Times New Roman"/>
          <w:sz w:val="24"/>
          <w:szCs w:val="24"/>
        </w:rPr>
        <w:t xml:space="preserve"> to the beaker</w:t>
      </w:r>
    </w:p>
    <w:p w:rsidR="00337A4A" w:rsidRDefault="009A2AD1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Add a stir bar, place on a magnetic stir plate, and begin mixing</w:t>
      </w:r>
    </w:p>
    <w:p w:rsidR="00337A4A" w:rsidRPr="009A2AD1" w:rsidRDefault="009A2AD1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Immerse pH probe into solution and adjust pH to between 3.9 – 4.1 with</w:t>
      </w:r>
    </w:p>
    <w:p w:rsidR="009A2AD1" w:rsidRPr="009A2AD1" w:rsidRDefault="009A2AD1" w:rsidP="009A2AD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0.1</w:t>
      </w:r>
      <w:r w:rsidRPr="009A2AD1">
        <w:rPr>
          <w:rFonts w:ascii="Times New Roman" w:hAnsi="Times New Roman"/>
          <w:sz w:val="24"/>
          <w:u w:val="single"/>
        </w:rPr>
        <w:t>N</w:t>
      </w:r>
      <w:r>
        <w:rPr>
          <w:rFonts w:ascii="Times New Roman" w:hAnsi="Times New Roman"/>
          <w:sz w:val="24"/>
        </w:rPr>
        <w:t xml:space="preserve"> Sulfuric Acid (H</w:t>
      </w:r>
      <w:r w:rsidRPr="009A2AD1">
        <w:rPr>
          <w:rFonts w:ascii="Times New Roman" w:hAnsi="Times New Roman"/>
          <w:sz w:val="24"/>
          <w:vertAlign w:val="subscript"/>
        </w:rPr>
        <w:t>2</w:t>
      </w:r>
      <w:r>
        <w:rPr>
          <w:rFonts w:ascii="Times New Roman" w:hAnsi="Times New Roman"/>
          <w:sz w:val="24"/>
        </w:rPr>
        <w:t>SO</w:t>
      </w:r>
      <w:r w:rsidRPr="009A2AD1">
        <w:rPr>
          <w:rFonts w:ascii="Times New Roman" w:hAnsi="Times New Roman"/>
          <w:sz w:val="24"/>
          <w:vertAlign w:val="subscript"/>
        </w:rPr>
        <w:t>4</w:t>
      </w:r>
      <w:r>
        <w:rPr>
          <w:rFonts w:ascii="Times New Roman" w:hAnsi="Times New Roman"/>
          <w:sz w:val="24"/>
        </w:rPr>
        <w:t>)</w:t>
      </w:r>
      <w:r w:rsidR="00E82F4B"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if initial pH is higher than 4.0</w:t>
      </w:r>
    </w:p>
    <w:p w:rsidR="009A2AD1" w:rsidRPr="00337A4A" w:rsidRDefault="009A2AD1" w:rsidP="009A2AD1">
      <w:pPr>
        <w:pStyle w:val="ListParagraph"/>
        <w:numPr>
          <w:ilvl w:val="1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0.1</w:t>
      </w:r>
      <w:r w:rsidRPr="009A2AD1">
        <w:rPr>
          <w:rFonts w:ascii="Times New Roman" w:hAnsi="Times New Roman"/>
          <w:sz w:val="24"/>
          <w:u w:val="single"/>
        </w:rPr>
        <w:t>N</w:t>
      </w:r>
      <w:r>
        <w:rPr>
          <w:rFonts w:ascii="Times New Roman" w:hAnsi="Times New Roman"/>
          <w:sz w:val="24"/>
        </w:rPr>
        <w:t xml:space="preserve"> Sodium Hydroxide (NaOH) if initial pH is lower than 4.0</w:t>
      </w:r>
    </w:p>
    <w:p w:rsidR="00337A4A" w:rsidRDefault="009A2AD1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approximately 5 grams of Mannitol to the beaker and allow to dissolve</w:t>
      </w:r>
    </w:p>
    <w:p w:rsidR="00337A4A" w:rsidRDefault="009A2AD1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Titrate against 0.1</w:t>
      </w:r>
      <w:r w:rsidRPr="00857F9A">
        <w:rPr>
          <w:rFonts w:ascii="Times New Roman" w:hAnsi="Times New Roman"/>
          <w:sz w:val="24"/>
          <w:szCs w:val="24"/>
          <w:u w:val="single"/>
        </w:rPr>
        <w:t>N</w:t>
      </w:r>
      <w:r>
        <w:rPr>
          <w:rFonts w:ascii="Times New Roman" w:hAnsi="Times New Roman"/>
          <w:sz w:val="24"/>
          <w:szCs w:val="24"/>
        </w:rPr>
        <w:t xml:space="preserve"> Sodium Hydroxide (NaOH) until the pH reaches 6.5</w:t>
      </w:r>
    </w:p>
    <w:p w:rsidR="00805789" w:rsidRPr="00805789" w:rsidRDefault="00857F9A" w:rsidP="00337A4A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Record ml NaOH titrated on the Nickel Plating Bath</w:t>
      </w:r>
      <w:r w:rsidR="000B443F"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 xml:space="preserve"> Analysis Worksheet</w:t>
      </w:r>
    </w:p>
    <w:p w:rsidR="00805789" w:rsidRDefault="00805789" w:rsidP="00805789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Calculate </w:t>
      </w:r>
      <w:r w:rsidR="00857F9A">
        <w:rPr>
          <w:rFonts w:ascii="Times New Roman" w:hAnsi="Times New Roman"/>
          <w:sz w:val="24"/>
          <w:szCs w:val="24"/>
        </w:rPr>
        <w:t>oz/gal Boric Acid</w:t>
      </w:r>
    </w:p>
    <w:p w:rsidR="00805789" w:rsidRPr="00805789" w:rsidRDefault="00805789" w:rsidP="00805789">
      <w:pPr>
        <w:rPr>
          <w:rFonts w:ascii="Times New Roman" w:hAnsi="Times New Roman"/>
          <w:sz w:val="16"/>
          <w:szCs w:val="16"/>
        </w:rPr>
      </w:pPr>
    </w:p>
    <w:p w:rsidR="00805789" w:rsidRDefault="00805789" w:rsidP="00857F9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81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Calculation:  </w:t>
      </w:r>
      <w:r w:rsidR="00857F9A">
        <w:rPr>
          <w:rFonts w:ascii="Times New Roman" w:hAnsi="Times New Roman"/>
          <w:sz w:val="24"/>
          <w:szCs w:val="24"/>
        </w:rPr>
        <w:t xml:space="preserve">ml NaOH x </w:t>
      </w:r>
      <w:r w:rsidR="00857F9A" w:rsidRPr="00857F9A">
        <w:rPr>
          <w:rFonts w:ascii="Times New Roman" w:hAnsi="Times New Roman"/>
          <w:sz w:val="24"/>
          <w:szCs w:val="24"/>
          <w:u w:val="single"/>
        </w:rPr>
        <w:t>N</w:t>
      </w:r>
      <w:r w:rsidR="00857F9A">
        <w:rPr>
          <w:rFonts w:ascii="Times New Roman" w:hAnsi="Times New Roman"/>
          <w:sz w:val="24"/>
          <w:szCs w:val="24"/>
        </w:rPr>
        <w:t xml:space="preserve"> NaOH x 4.13 = oz/gal Boric Acid</w:t>
      </w:r>
    </w:p>
    <w:p w:rsidR="00805789" w:rsidRPr="00805789" w:rsidRDefault="00805789" w:rsidP="00805789">
      <w:pPr>
        <w:rPr>
          <w:rFonts w:ascii="Times New Roman" w:hAnsi="Times New Roman"/>
          <w:sz w:val="24"/>
          <w:szCs w:val="24"/>
        </w:rPr>
      </w:pPr>
    </w:p>
    <w:p w:rsidR="00337A4A" w:rsidRPr="00337A4A" w:rsidRDefault="00337A4A" w:rsidP="00C70C0B">
      <w:pPr>
        <w:rPr>
          <w:rFonts w:ascii="Times New Roman" w:hAnsi="Times New Roman"/>
          <w:sz w:val="24"/>
          <w:szCs w:val="24"/>
        </w:rPr>
      </w:pPr>
    </w:p>
    <w:p w:rsidR="00BE36A5" w:rsidRDefault="00805789" w:rsidP="00C70C0B">
      <w:pPr>
        <w:rPr>
          <w:rFonts w:ascii="Times New Roman" w:hAnsi="Times New Roman"/>
          <w:sz w:val="16"/>
          <w:szCs w:val="16"/>
        </w:rPr>
      </w:pPr>
      <w:r w:rsidRPr="008879CD">
        <w:rPr>
          <w:rFonts w:ascii="Times New Roman" w:hAnsi="Times New Roman"/>
          <w:b/>
          <w:sz w:val="24"/>
        </w:rPr>
        <w:lastRenderedPageBreak/>
        <w:t>Procedure:</w:t>
      </w:r>
      <w:r>
        <w:rPr>
          <w:rFonts w:ascii="Times New Roman" w:hAnsi="Times New Roman"/>
          <w:sz w:val="24"/>
        </w:rPr>
        <w:t xml:space="preserve"> Continued</w:t>
      </w:r>
    </w:p>
    <w:p w:rsidR="00BE36A5" w:rsidRPr="008879CD" w:rsidRDefault="00BE36A5" w:rsidP="00C70C0B">
      <w:pPr>
        <w:rPr>
          <w:rFonts w:ascii="Times New Roman" w:hAnsi="Times New Roman"/>
          <w:sz w:val="16"/>
          <w:szCs w:val="16"/>
        </w:rPr>
      </w:pPr>
    </w:p>
    <w:p w:rsidR="00857F9A" w:rsidRDefault="00857F9A" w:rsidP="00C70C0B">
      <w:pPr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pH:</w:t>
      </w:r>
    </w:p>
    <w:p w:rsidR="00857F9A" w:rsidRPr="001055CA" w:rsidRDefault="00857F9A" w:rsidP="00C70C0B">
      <w:pPr>
        <w:rPr>
          <w:rFonts w:ascii="Times New Roman" w:hAnsi="Times New Roman"/>
          <w:sz w:val="16"/>
          <w:szCs w:val="16"/>
        </w:rPr>
      </w:pPr>
    </w:p>
    <w:p w:rsidR="00857F9A" w:rsidRPr="00857F9A" w:rsidRDefault="00857F9A" w:rsidP="00C70C0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Follow TM-12 Determining pH</w:t>
      </w:r>
      <w:r w:rsidRPr="00857F9A">
        <w:rPr>
          <w:rFonts w:ascii="Times New Roman" w:hAnsi="Times New Roman"/>
          <w:sz w:val="24"/>
        </w:rPr>
        <w:tab/>
      </w:r>
    </w:p>
    <w:p w:rsidR="00857F9A" w:rsidRDefault="00857F9A" w:rsidP="00C70C0B">
      <w:pPr>
        <w:rPr>
          <w:rFonts w:ascii="Times New Roman" w:hAnsi="Times New Roman"/>
          <w:sz w:val="16"/>
          <w:szCs w:val="16"/>
        </w:rPr>
      </w:pPr>
    </w:p>
    <w:p w:rsidR="000B026D" w:rsidRPr="00E52779" w:rsidRDefault="000B026D" w:rsidP="000B026D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Surface Tension</w:t>
      </w:r>
      <w:r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0B026D" w:rsidRPr="001055CA" w:rsidRDefault="000B026D" w:rsidP="000B026D">
      <w:pPr>
        <w:pStyle w:val="ListParagraph"/>
        <w:ind w:left="0"/>
        <w:rPr>
          <w:rFonts w:ascii="Times New Roman" w:hAnsi="Times New Roman"/>
          <w:sz w:val="16"/>
          <w:szCs w:val="16"/>
        </w:rPr>
      </w:pPr>
    </w:p>
    <w:p w:rsidR="000B026D" w:rsidRDefault="000B026D" w:rsidP="000B026D">
      <w:pPr>
        <w:pStyle w:val="ListParagraph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See TM-42 Determining Surface Tension in Liquids</w:t>
      </w:r>
    </w:p>
    <w:p w:rsidR="000B026D" w:rsidRDefault="000B026D" w:rsidP="000B026D">
      <w:pPr>
        <w:rPr>
          <w:rFonts w:ascii="Times New Roman" w:hAnsi="Times New Roman"/>
          <w:sz w:val="16"/>
          <w:szCs w:val="16"/>
        </w:rPr>
      </w:pPr>
    </w:p>
    <w:p w:rsidR="001D642A" w:rsidRPr="00805789" w:rsidRDefault="00857F9A" w:rsidP="00C70C0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Index</w:t>
      </w:r>
      <w:r w:rsidR="00805789" w:rsidRPr="00AC37CF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1D642A" w:rsidRPr="008879CD" w:rsidRDefault="001D642A" w:rsidP="00C70C0B">
      <w:pPr>
        <w:rPr>
          <w:rFonts w:ascii="Times New Roman" w:hAnsi="Times New Roman"/>
          <w:sz w:val="16"/>
          <w:szCs w:val="16"/>
        </w:rPr>
      </w:pPr>
    </w:p>
    <w:p w:rsidR="001D642A" w:rsidRDefault="00317236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Pipette 10m</w:t>
      </w:r>
      <w:r w:rsidR="00857F9A">
        <w:rPr>
          <w:rFonts w:ascii="Times New Roman" w:hAnsi="Times New Roman"/>
          <w:sz w:val="24"/>
        </w:rPr>
        <w:t xml:space="preserve">l of sample </w:t>
      </w:r>
      <w:r w:rsidR="00712933">
        <w:rPr>
          <w:rFonts w:ascii="Times New Roman" w:hAnsi="Times New Roman"/>
          <w:sz w:val="24"/>
        </w:rPr>
        <w:t>bath i</w:t>
      </w:r>
      <w:r w:rsidR="00857F9A">
        <w:rPr>
          <w:rFonts w:ascii="Times New Roman" w:hAnsi="Times New Roman"/>
          <w:sz w:val="24"/>
        </w:rPr>
        <w:t>nto a 2</w:t>
      </w:r>
      <w:r>
        <w:rPr>
          <w:rFonts w:ascii="Times New Roman" w:hAnsi="Times New Roman"/>
          <w:sz w:val="24"/>
        </w:rPr>
        <w:t xml:space="preserve">50ml </w:t>
      </w:r>
      <w:r w:rsidR="00857F9A">
        <w:rPr>
          <w:rFonts w:ascii="Times New Roman" w:hAnsi="Times New Roman"/>
          <w:sz w:val="24"/>
        </w:rPr>
        <w:t>Erlenmeyer flask</w:t>
      </w:r>
    </w:p>
    <w:p w:rsidR="00317236" w:rsidRDefault="00317236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Add approximately </w:t>
      </w:r>
      <w:r w:rsidR="00857F9A">
        <w:rPr>
          <w:rFonts w:ascii="Times New Roman" w:hAnsi="Times New Roman"/>
          <w:sz w:val="24"/>
        </w:rPr>
        <w:t>25</w:t>
      </w:r>
      <w:r>
        <w:rPr>
          <w:rFonts w:ascii="Times New Roman" w:hAnsi="Times New Roman"/>
          <w:sz w:val="24"/>
        </w:rPr>
        <w:t>ml of DI wat</w:t>
      </w:r>
      <w:r w:rsidR="00CC29D8">
        <w:rPr>
          <w:rFonts w:ascii="Times New Roman" w:hAnsi="Times New Roman"/>
          <w:sz w:val="24"/>
        </w:rPr>
        <w:t>er to the flask</w:t>
      </w:r>
    </w:p>
    <w:p w:rsidR="00857F9A" w:rsidRDefault="00857F9A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a stir bar, place on a magnetic stir plate, and begin mixing</w:t>
      </w:r>
    </w:p>
    <w:p w:rsidR="001D642A" w:rsidRDefault="00857F9A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 approximately 20ml of 1:1 Hydrochloric Acid</w:t>
      </w:r>
      <w:r w:rsidR="00C8656D">
        <w:rPr>
          <w:rFonts w:ascii="Times New Roman" w:hAnsi="Times New Roman"/>
          <w:sz w:val="24"/>
        </w:rPr>
        <w:t xml:space="preserve"> (HCl)</w:t>
      </w:r>
      <w:r w:rsidR="00CC29D8">
        <w:rPr>
          <w:rFonts w:ascii="Times New Roman" w:hAnsi="Times New Roman"/>
          <w:sz w:val="24"/>
        </w:rPr>
        <w:t>* to the flask</w:t>
      </w:r>
    </w:p>
    <w:p w:rsidR="001D642A" w:rsidRDefault="00857F9A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Add approximately 10 drops of Methyl Orange Indicator* to the </w:t>
      </w:r>
      <w:r w:rsidR="00CC29D8">
        <w:rPr>
          <w:rFonts w:ascii="Times New Roman" w:hAnsi="Times New Roman"/>
          <w:sz w:val="24"/>
        </w:rPr>
        <w:t>flask</w:t>
      </w:r>
    </w:p>
    <w:p w:rsidR="00317236" w:rsidRDefault="00857F9A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Titrate against 0.1</w:t>
      </w:r>
      <w:r w:rsidRPr="00CC29D8">
        <w:rPr>
          <w:rFonts w:ascii="Times New Roman" w:hAnsi="Times New Roman"/>
          <w:sz w:val="24"/>
          <w:u w:val="single"/>
        </w:rPr>
        <w:t>N</w:t>
      </w:r>
      <w:r>
        <w:rPr>
          <w:rFonts w:ascii="Times New Roman" w:hAnsi="Times New Roman"/>
          <w:sz w:val="24"/>
        </w:rPr>
        <w:t xml:space="preserve"> Potassium Bromate/Bromide </w:t>
      </w:r>
      <w:r w:rsidR="00712933">
        <w:rPr>
          <w:rFonts w:ascii="Times New Roman" w:hAnsi="Times New Roman"/>
          <w:sz w:val="24"/>
        </w:rPr>
        <w:t>(KBr)</w:t>
      </w:r>
      <w:r>
        <w:rPr>
          <w:rFonts w:ascii="Times New Roman" w:hAnsi="Times New Roman"/>
          <w:sz w:val="24"/>
        </w:rPr>
        <w:t>to the solution turns green</w:t>
      </w:r>
    </w:p>
    <w:p w:rsidR="00317236" w:rsidRDefault="00712933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Record the ml KBr titrated on the Nickel </w:t>
      </w:r>
      <w:r w:rsidR="000B443F">
        <w:rPr>
          <w:rFonts w:ascii="Times New Roman" w:hAnsi="Times New Roman"/>
          <w:sz w:val="24"/>
        </w:rPr>
        <w:t>Index / Carrier</w:t>
      </w:r>
      <w:r>
        <w:rPr>
          <w:rFonts w:ascii="Times New Roman" w:hAnsi="Times New Roman"/>
          <w:sz w:val="24"/>
        </w:rPr>
        <w:t xml:space="preserve"> Analysis Worksheet</w:t>
      </w:r>
    </w:p>
    <w:p w:rsidR="008879CD" w:rsidRDefault="008879CD" w:rsidP="001D642A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Calculate </w:t>
      </w:r>
      <w:r w:rsidR="00712933">
        <w:rPr>
          <w:rFonts w:ascii="Times New Roman" w:hAnsi="Times New Roman"/>
          <w:sz w:val="24"/>
        </w:rPr>
        <w:t>% Index</w:t>
      </w:r>
    </w:p>
    <w:p w:rsidR="00317236" w:rsidRPr="001055CA" w:rsidRDefault="00317236" w:rsidP="001055CA">
      <w:pPr>
        <w:rPr>
          <w:rFonts w:ascii="Times New Roman" w:hAnsi="Times New Roman"/>
          <w:sz w:val="16"/>
          <w:szCs w:val="16"/>
        </w:rPr>
      </w:pPr>
    </w:p>
    <w:p w:rsidR="00317236" w:rsidRPr="001D642A" w:rsidRDefault="00317236" w:rsidP="00317236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Calculation:  ml </w:t>
      </w:r>
      <w:r w:rsidR="00712933">
        <w:rPr>
          <w:rFonts w:ascii="Times New Roman" w:hAnsi="Times New Roman"/>
          <w:sz w:val="24"/>
        </w:rPr>
        <w:t>KBr</w:t>
      </w:r>
      <w:r>
        <w:rPr>
          <w:rFonts w:ascii="Times New Roman" w:hAnsi="Times New Roman"/>
          <w:sz w:val="24"/>
        </w:rPr>
        <w:t xml:space="preserve"> x </w:t>
      </w:r>
      <w:r w:rsidRPr="00317236">
        <w:rPr>
          <w:rFonts w:ascii="Times New Roman" w:hAnsi="Times New Roman"/>
          <w:sz w:val="24"/>
          <w:u w:val="single"/>
        </w:rPr>
        <w:t>N</w:t>
      </w:r>
      <w:r>
        <w:rPr>
          <w:rFonts w:ascii="Times New Roman" w:hAnsi="Times New Roman"/>
          <w:sz w:val="24"/>
        </w:rPr>
        <w:t xml:space="preserve"> </w:t>
      </w:r>
      <w:r w:rsidR="00712933">
        <w:rPr>
          <w:rFonts w:ascii="Times New Roman" w:hAnsi="Times New Roman"/>
          <w:sz w:val="24"/>
        </w:rPr>
        <w:t>KBr</w:t>
      </w:r>
      <w:r>
        <w:rPr>
          <w:rFonts w:ascii="Times New Roman" w:hAnsi="Times New Roman"/>
          <w:sz w:val="24"/>
        </w:rPr>
        <w:t xml:space="preserve"> x </w:t>
      </w:r>
      <w:r w:rsidR="00712933">
        <w:rPr>
          <w:rFonts w:ascii="Times New Roman" w:hAnsi="Times New Roman"/>
          <w:sz w:val="24"/>
        </w:rPr>
        <w:t>2.67</w:t>
      </w:r>
      <w:r>
        <w:rPr>
          <w:rFonts w:ascii="Times New Roman" w:hAnsi="Times New Roman"/>
          <w:sz w:val="24"/>
        </w:rPr>
        <w:t xml:space="preserve"> = </w:t>
      </w:r>
      <w:r w:rsidR="00712933">
        <w:rPr>
          <w:rFonts w:ascii="Times New Roman" w:hAnsi="Times New Roman"/>
          <w:sz w:val="24"/>
        </w:rPr>
        <w:t>% Index</w:t>
      </w:r>
    </w:p>
    <w:p w:rsidR="00296432" w:rsidRDefault="00296432" w:rsidP="00C70C0B">
      <w:pPr>
        <w:rPr>
          <w:rFonts w:ascii="Times New Roman" w:hAnsi="Times New Roman"/>
          <w:sz w:val="16"/>
          <w:szCs w:val="16"/>
        </w:rPr>
      </w:pPr>
    </w:p>
    <w:p w:rsidR="00AC37CF" w:rsidRPr="00E52779" w:rsidRDefault="00712933" w:rsidP="00AC37CF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Carrier</w:t>
      </w:r>
      <w:r w:rsidR="00AC37CF"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8879CD" w:rsidRDefault="008879CD" w:rsidP="00C70C0B">
      <w:pPr>
        <w:rPr>
          <w:rFonts w:ascii="Times New Roman" w:hAnsi="Times New Roman"/>
          <w:sz w:val="16"/>
          <w:szCs w:val="16"/>
        </w:rPr>
      </w:pPr>
    </w:p>
    <w:p w:rsidR="008879CD" w:rsidRPr="00712933" w:rsidRDefault="00712933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Pipette 2ml of sample bath into a 100ml volumetric flask</w:t>
      </w:r>
    </w:p>
    <w:p w:rsidR="00712933" w:rsidRDefault="00712933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Fill the flask to the etch mark with DI water and mix</w:t>
      </w:r>
    </w:p>
    <w:p w:rsidR="00AC37CF" w:rsidRDefault="00712933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Turn on Spectrophotometer, warm up as necessary</w:t>
      </w:r>
    </w:p>
    <w:p w:rsidR="008A2E4A" w:rsidRPr="001055CA" w:rsidRDefault="008A2E4A" w:rsidP="001055CA">
      <w:pPr>
        <w:rPr>
          <w:rFonts w:ascii="Times New Roman" w:hAnsi="Times New Roman"/>
          <w:sz w:val="16"/>
          <w:szCs w:val="16"/>
        </w:rPr>
      </w:pPr>
    </w:p>
    <w:p w:rsidR="008A2E4A" w:rsidRDefault="008A2E4A" w:rsidP="008A2E4A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OSO Cuvette for testing</w:t>
      </w:r>
    </w:p>
    <w:p w:rsidR="008A2E4A" w:rsidRPr="001055CA" w:rsidRDefault="008A2E4A" w:rsidP="001055CA">
      <w:pPr>
        <w:rPr>
          <w:rFonts w:ascii="Times New Roman" w:hAnsi="Times New Roman"/>
          <w:sz w:val="16"/>
          <w:szCs w:val="16"/>
        </w:rPr>
      </w:pPr>
    </w:p>
    <w:p w:rsidR="00644D72" w:rsidRDefault="00242CC0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Press the “Carrier” icon</w:t>
      </w:r>
    </w:p>
    <w:p w:rsidR="00242CC0" w:rsidRDefault="00644D72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Press “Start” icon </w:t>
      </w:r>
      <w:r w:rsidR="00242CC0">
        <w:rPr>
          <w:rFonts w:ascii="Times New Roman" w:hAnsi="Times New Roman"/>
          <w:sz w:val="24"/>
          <w:szCs w:val="24"/>
        </w:rPr>
        <w:t xml:space="preserve">– the meter </w:t>
      </w:r>
      <w:r>
        <w:rPr>
          <w:rFonts w:ascii="Times New Roman" w:hAnsi="Times New Roman"/>
          <w:sz w:val="24"/>
          <w:szCs w:val="24"/>
        </w:rPr>
        <w:t xml:space="preserve">will </w:t>
      </w:r>
      <w:r w:rsidR="00242CC0">
        <w:rPr>
          <w:rFonts w:ascii="Times New Roman" w:hAnsi="Times New Roman"/>
          <w:sz w:val="24"/>
          <w:szCs w:val="24"/>
        </w:rPr>
        <w:t xml:space="preserve">display </w:t>
      </w:r>
      <w:r>
        <w:rPr>
          <w:rFonts w:ascii="Times New Roman" w:hAnsi="Times New Roman"/>
          <w:sz w:val="24"/>
          <w:szCs w:val="24"/>
        </w:rPr>
        <w:t>“insert cuvette with blank”</w:t>
      </w:r>
    </w:p>
    <w:p w:rsidR="00AC37CF" w:rsidRDefault="008A2E4A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Rinse Cuvette with DI water and then fill with DI water for use as a blank</w:t>
      </w:r>
    </w:p>
    <w:p w:rsidR="00AC37CF" w:rsidRDefault="008A2E4A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Cuvette into meter</w:t>
      </w:r>
      <w:r w:rsidR="00242CC0">
        <w:rPr>
          <w:rFonts w:ascii="Times New Roman" w:hAnsi="Times New Roman"/>
          <w:sz w:val="24"/>
          <w:szCs w:val="24"/>
        </w:rPr>
        <w:t xml:space="preserve"> and press “OK”</w:t>
      </w:r>
    </w:p>
    <w:p w:rsidR="00AC37CF" w:rsidRDefault="00242CC0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t</w:t>
      </w:r>
      <w:r w:rsidR="008A2E4A">
        <w:rPr>
          <w:rFonts w:ascii="Times New Roman" w:hAnsi="Times New Roman"/>
          <w:sz w:val="24"/>
          <w:szCs w:val="24"/>
        </w:rPr>
        <w:t>ak</w:t>
      </w:r>
      <w:r>
        <w:rPr>
          <w:rFonts w:ascii="Times New Roman" w:hAnsi="Times New Roman"/>
          <w:sz w:val="24"/>
          <w:szCs w:val="24"/>
        </w:rPr>
        <w:t xml:space="preserve">ing the </w:t>
      </w:r>
      <w:r w:rsidR="008A2E4A">
        <w:rPr>
          <w:rFonts w:ascii="Times New Roman" w:hAnsi="Times New Roman"/>
          <w:sz w:val="24"/>
          <w:szCs w:val="24"/>
        </w:rPr>
        <w:t>‘Blank’ reading</w:t>
      </w:r>
      <w:r>
        <w:rPr>
          <w:rFonts w:ascii="Times New Roman" w:hAnsi="Times New Roman"/>
          <w:sz w:val="24"/>
          <w:szCs w:val="24"/>
        </w:rPr>
        <w:t xml:space="preserve"> the meter </w:t>
      </w:r>
      <w:r w:rsidR="00644D72">
        <w:rPr>
          <w:rFonts w:ascii="Times New Roman" w:hAnsi="Times New Roman"/>
          <w:sz w:val="24"/>
          <w:szCs w:val="24"/>
        </w:rPr>
        <w:t xml:space="preserve">will </w:t>
      </w:r>
      <w:r>
        <w:rPr>
          <w:rFonts w:ascii="Times New Roman" w:hAnsi="Times New Roman"/>
          <w:sz w:val="24"/>
          <w:szCs w:val="24"/>
        </w:rPr>
        <w:t>display “</w:t>
      </w:r>
      <w:r w:rsidR="00644D72">
        <w:rPr>
          <w:rFonts w:ascii="Times New Roman" w:hAnsi="Times New Roman"/>
          <w:sz w:val="24"/>
          <w:szCs w:val="24"/>
        </w:rPr>
        <w:t xml:space="preserve">Insert cuvette with </w:t>
      </w:r>
      <w:r>
        <w:rPr>
          <w:rFonts w:ascii="Times New Roman" w:hAnsi="Times New Roman"/>
          <w:sz w:val="24"/>
          <w:szCs w:val="24"/>
        </w:rPr>
        <w:t>sample ID1”</w:t>
      </w:r>
    </w:p>
    <w:p w:rsidR="008A2E4A" w:rsidRDefault="008A2E4A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Empty the Cuvette, rinse with sample bath, and then fill with sample bath of testing</w:t>
      </w:r>
    </w:p>
    <w:p w:rsidR="008A2E4A" w:rsidRDefault="008A2E4A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Cuvette into meter</w:t>
      </w:r>
      <w:r w:rsidR="00242CC0">
        <w:rPr>
          <w:rFonts w:ascii="Times New Roman" w:hAnsi="Times New Roman"/>
          <w:sz w:val="24"/>
          <w:szCs w:val="24"/>
        </w:rPr>
        <w:t xml:space="preserve"> and press “OK”</w:t>
      </w:r>
    </w:p>
    <w:p w:rsidR="008A2E4A" w:rsidRDefault="008A2E4A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Read results at 315 &amp; 285 abs and record on the Nickel </w:t>
      </w:r>
      <w:r w:rsidR="000B443F">
        <w:rPr>
          <w:rFonts w:ascii="Times New Roman" w:hAnsi="Times New Roman"/>
          <w:sz w:val="24"/>
          <w:szCs w:val="24"/>
        </w:rPr>
        <w:t>Index / Carrier</w:t>
      </w:r>
      <w:r>
        <w:rPr>
          <w:rFonts w:ascii="Times New Roman" w:hAnsi="Times New Roman"/>
          <w:sz w:val="24"/>
          <w:szCs w:val="24"/>
        </w:rPr>
        <w:t xml:space="preserve"> Analysis Worksheet</w:t>
      </w:r>
    </w:p>
    <w:p w:rsidR="008A2E4A" w:rsidRDefault="008A2E4A" w:rsidP="00AC37CF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% Brightener / Carrier</w:t>
      </w:r>
    </w:p>
    <w:p w:rsidR="008A2E4A" w:rsidRPr="001055CA" w:rsidRDefault="008A2E4A" w:rsidP="008A2E4A">
      <w:pPr>
        <w:rPr>
          <w:rFonts w:ascii="Times New Roman" w:hAnsi="Times New Roman"/>
          <w:sz w:val="16"/>
          <w:szCs w:val="16"/>
        </w:rPr>
      </w:pPr>
    </w:p>
    <w:p w:rsidR="008A2E4A" w:rsidRPr="001D642A" w:rsidRDefault="008A2E4A" w:rsidP="008A2E4A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Calculation:  (285 abs – 315 abs) x 8.2 = % Brightener / Carrier</w:t>
      </w:r>
    </w:p>
    <w:p w:rsidR="008A2E4A" w:rsidRPr="001055CA" w:rsidRDefault="008A2E4A" w:rsidP="008A2E4A">
      <w:pPr>
        <w:rPr>
          <w:rFonts w:ascii="Times New Roman" w:hAnsi="Times New Roman"/>
          <w:sz w:val="16"/>
          <w:szCs w:val="16"/>
        </w:rPr>
      </w:pPr>
    </w:p>
    <w:p w:rsidR="008879CD" w:rsidRDefault="008879CD" w:rsidP="00C70C0B">
      <w:pPr>
        <w:rPr>
          <w:rFonts w:ascii="Times New Roman" w:hAnsi="Times New Roman"/>
          <w:sz w:val="16"/>
          <w:szCs w:val="16"/>
        </w:rPr>
      </w:pPr>
    </w:p>
    <w:p w:rsidR="00AC37CF" w:rsidRDefault="00AC37CF" w:rsidP="00AC37CF">
      <w:pPr>
        <w:rPr>
          <w:rFonts w:ascii="Times New Roman" w:hAnsi="Times New Roman"/>
          <w:sz w:val="16"/>
          <w:szCs w:val="16"/>
        </w:rPr>
      </w:pPr>
      <w:r w:rsidRPr="008879CD">
        <w:rPr>
          <w:rFonts w:ascii="Times New Roman" w:hAnsi="Times New Roman"/>
          <w:b/>
          <w:sz w:val="24"/>
        </w:rPr>
        <w:t>Procedure:</w:t>
      </w:r>
      <w:r>
        <w:rPr>
          <w:rFonts w:ascii="Times New Roman" w:hAnsi="Times New Roman"/>
          <w:sz w:val="24"/>
        </w:rPr>
        <w:t xml:space="preserve"> Continued</w:t>
      </w:r>
    </w:p>
    <w:p w:rsidR="00AC37CF" w:rsidRDefault="00AC37CF" w:rsidP="00C70C0B">
      <w:pPr>
        <w:rPr>
          <w:rFonts w:ascii="Times New Roman" w:hAnsi="Times New Roman"/>
          <w:sz w:val="16"/>
          <w:szCs w:val="16"/>
        </w:rPr>
      </w:pPr>
    </w:p>
    <w:p w:rsidR="008A2E4A" w:rsidRPr="00E52779" w:rsidRDefault="008A2E4A" w:rsidP="008A2E4A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ZT Carrier</w:t>
      </w:r>
      <w:r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8A2E4A" w:rsidRDefault="008A2E4A" w:rsidP="008A2E4A">
      <w:pPr>
        <w:rPr>
          <w:rFonts w:ascii="Times New Roman" w:hAnsi="Times New Roman"/>
          <w:sz w:val="16"/>
          <w:szCs w:val="16"/>
        </w:rPr>
      </w:pPr>
    </w:p>
    <w:p w:rsidR="008A2E4A" w:rsidRPr="00712933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Pipette 10ml of sample bath into a 100ml volumetric flask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Fill the flask to the etch mark with DI water and mix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Turn on Spectrophotometer, warm up as necessary</w:t>
      </w:r>
    </w:p>
    <w:p w:rsidR="008A2E4A" w:rsidRDefault="008A2E4A" w:rsidP="008A2E4A">
      <w:pPr>
        <w:pStyle w:val="ListParagraph"/>
        <w:rPr>
          <w:rFonts w:ascii="Times New Roman" w:hAnsi="Times New Roman"/>
          <w:sz w:val="24"/>
          <w:szCs w:val="24"/>
        </w:rPr>
      </w:pPr>
    </w:p>
    <w:p w:rsidR="008A2E4A" w:rsidRDefault="008A2E4A" w:rsidP="008A2E4A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Use OSO Cuvette for testing</w:t>
      </w:r>
    </w:p>
    <w:p w:rsidR="008A2E4A" w:rsidRDefault="008A2E4A" w:rsidP="008A2E4A">
      <w:pPr>
        <w:pStyle w:val="ListParagraph"/>
        <w:rPr>
          <w:rFonts w:ascii="Times New Roman" w:hAnsi="Times New Roman"/>
          <w:sz w:val="24"/>
          <w:szCs w:val="24"/>
        </w:rPr>
      </w:pPr>
    </w:p>
    <w:p w:rsidR="00644D72" w:rsidRDefault="00242CC0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Press the “ZT” icon</w:t>
      </w:r>
    </w:p>
    <w:p w:rsidR="00242CC0" w:rsidRDefault="00644D72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Press “Start” Icon</w:t>
      </w:r>
      <w:r w:rsidR="00242CC0">
        <w:rPr>
          <w:rFonts w:ascii="Times New Roman" w:hAnsi="Times New Roman"/>
          <w:sz w:val="24"/>
          <w:szCs w:val="24"/>
        </w:rPr>
        <w:t xml:space="preserve"> – the meter </w:t>
      </w:r>
      <w:r>
        <w:rPr>
          <w:rFonts w:ascii="Times New Roman" w:hAnsi="Times New Roman"/>
          <w:sz w:val="24"/>
          <w:szCs w:val="24"/>
        </w:rPr>
        <w:t xml:space="preserve">will </w:t>
      </w:r>
      <w:r w:rsidR="00242CC0">
        <w:rPr>
          <w:rFonts w:ascii="Times New Roman" w:hAnsi="Times New Roman"/>
          <w:sz w:val="24"/>
          <w:szCs w:val="24"/>
        </w:rPr>
        <w:t xml:space="preserve">display </w:t>
      </w:r>
      <w:r>
        <w:rPr>
          <w:rFonts w:ascii="Times New Roman" w:hAnsi="Times New Roman"/>
          <w:sz w:val="24"/>
          <w:szCs w:val="24"/>
        </w:rPr>
        <w:t>“Insert cuvette with blank</w:t>
      </w:r>
      <w:r w:rsidR="00242CC0">
        <w:rPr>
          <w:rFonts w:ascii="Times New Roman" w:hAnsi="Times New Roman"/>
          <w:sz w:val="24"/>
          <w:szCs w:val="24"/>
        </w:rPr>
        <w:t>”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Rinse Cuvette with DI water and then fill with DI water for use as a blank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Cuvette into meter</w:t>
      </w:r>
      <w:r w:rsidR="00242CC0">
        <w:rPr>
          <w:rFonts w:ascii="Times New Roman" w:hAnsi="Times New Roman"/>
          <w:sz w:val="24"/>
          <w:szCs w:val="24"/>
        </w:rPr>
        <w:t xml:space="preserve"> and press “OK”</w:t>
      </w:r>
    </w:p>
    <w:p w:rsidR="008A2E4A" w:rsidRDefault="00242CC0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After t</w:t>
      </w:r>
      <w:r w:rsidR="008A2E4A">
        <w:rPr>
          <w:rFonts w:ascii="Times New Roman" w:hAnsi="Times New Roman"/>
          <w:sz w:val="24"/>
          <w:szCs w:val="24"/>
        </w:rPr>
        <w:t>ak</w:t>
      </w:r>
      <w:r>
        <w:rPr>
          <w:rFonts w:ascii="Times New Roman" w:hAnsi="Times New Roman"/>
          <w:sz w:val="24"/>
          <w:szCs w:val="24"/>
        </w:rPr>
        <w:t>ing the</w:t>
      </w:r>
      <w:r w:rsidR="008A2E4A">
        <w:rPr>
          <w:rFonts w:ascii="Times New Roman" w:hAnsi="Times New Roman"/>
          <w:sz w:val="24"/>
          <w:szCs w:val="24"/>
        </w:rPr>
        <w:t xml:space="preserve"> ‘Blank’ reading</w:t>
      </w:r>
      <w:r>
        <w:rPr>
          <w:rFonts w:ascii="Times New Roman" w:hAnsi="Times New Roman"/>
          <w:sz w:val="24"/>
          <w:szCs w:val="24"/>
        </w:rPr>
        <w:t xml:space="preserve"> the meter </w:t>
      </w:r>
      <w:r w:rsidR="00644D72">
        <w:rPr>
          <w:rFonts w:ascii="Times New Roman" w:hAnsi="Times New Roman"/>
          <w:sz w:val="24"/>
          <w:szCs w:val="24"/>
        </w:rPr>
        <w:t xml:space="preserve">will </w:t>
      </w:r>
      <w:r>
        <w:rPr>
          <w:rFonts w:ascii="Times New Roman" w:hAnsi="Times New Roman"/>
          <w:sz w:val="24"/>
          <w:szCs w:val="24"/>
        </w:rPr>
        <w:t>display “</w:t>
      </w:r>
      <w:r w:rsidR="00644D72">
        <w:rPr>
          <w:rFonts w:ascii="Times New Roman" w:hAnsi="Times New Roman"/>
          <w:sz w:val="24"/>
          <w:szCs w:val="24"/>
        </w:rPr>
        <w:t xml:space="preserve">Insert cuvette with </w:t>
      </w:r>
      <w:r>
        <w:rPr>
          <w:rFonts w:ascii="Times New Roman" w:hAnsi="Times New Roman"/>
          <w:sz w:val="24"/>
          <w:szCs w:val="24"/>
        </w:rPr>
        <w:t>sample ID1”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Empty the Cuvette, rinse with sample bath, and then fill with sample bath of testing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Cuvette into meter</w:t>
      </w:r>
      <w:r w:rsidR="00242CC0">
        <w:rPr>
          <w:rFonts w:ascii="Times New Roman" w:hAnsi="Times New Roman"/>
          <w:sz w:val="24"/>
          <w:szCs w:val="24"/>
        </w:rPr>
        <w:t xml:space="preserve"> and press “OK”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Read results at 264 &amp; 262 abs and record on the Nickel </w:t>
      </w:r>
      <w:r w:rsidR="00B36989">
        <w:rPr>
          <w:rFonts w:ascii="Times New Roman" w:hAnsi="Times New Roman"/>
          <w:sz w:val="24"/>
          <w:szCs w:val="24"/>
        </w:rPr>
        <w:t>Index / Carrier</w:t>
      </w:r>
      <w:r>
        <w:rPr>
          <w:rFonts w:ascii="Times New Roman" w:hAnsi="Times New Roman"/>
          <w:sz w:val="24"/>
          <w:szCs w:val="24"/>
        </w:rPr>
        <w:t xml:space="preserve"> Analysis Worksheet</w:t>
      </w:r>
    </w:p>
    <w:p w:rsidR="008A2E4A" w:rsidRDefault="008A2E4A" w:rsidP="008A2E4A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Calculate % Brightener / Carrier</w:t>
      </w:r>
    </w:p>
    <w:p w:rsidR="008A2E4A" w:rsidRDefault="008A2E4A" w:rsidP="008A2E4A">
      <w:pPr>
        <w:rPr>
          <w:rFonts w:ascii="Times New Roman" w:hAnsi="Times New Roman"/>
          <w:sz w:val="24"/>
          <w:szCs w:val="24"/>
        </w:rPr>
      </w:pPr>
    </w:p>
    <w:p w:rsidR="008A2E4A" w:rsidRPr="001D642A" w:rsidRDefault="008A2E4A" w:rsidP="008A2E4A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Calculation:  (264 abs – 262 abs) x 37.5 = % Brightener / Carrier</w:t>
      </w:r>
    </w:p>
    <w:p w:rsidR="008A2E4A" w:rsidRPr="008A2E4A" w:rsidRDefault="008A2E4A" w:rsidP="008A2E4A">
      <w:pPr>
        <w:rPr>
          <w:rFonts w:ascii="Times New Roman" w:hAnsi="Times New Roman"/>
          <w:sz w:val="24"/>
          <w:szCs w:val="24"/>
        </w:rPr>
      </w:pPr>
    </w:p>
    <w:p w:rsidR="0076069B" w:rsidRPr="00E52779" w:rsidRDefault="0076069B" w:rsidP="0076069B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Leveler</w:t>
      </w:r>
      <w:r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6D4CA7" w:rsidRDefault="006D4CA7" w:rsidP="006D4CA7">
      <w:pPr>
        <w:pStyle w:val="ListParagraph"/>
        <w:ind w:left="0"/>
        <w:rPr>
          <w:rFonts w:ascii="Times New Roman" w:hAnsi="Times New Roman"/>
          <w:sz w:val="24"/>
        </w:rPr>
      </w:pPr>
    </w:p>
    <w:p w:rsidR="006D4CA7" w:rsidRDefault="000B443F" w:rsidP="006D4CA7">
      <w:pPr>
        <w:pStyle w:val="ListParagraph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See TM-160 </w:t>
      </w:r>
      <w:r w:rsidR="0076069B">
        <w:rPr>
          <w:rFonts w:ascii="Times New Roman" w:hAnsi="Times New Roman"/>
          <w:sz w:val="24"/>
        </w:rPr>
        <w:t xml:space="preserve">Determining % Nickel Leveler – HPLC </w:t>
      </w:r>
    </w:p>
    <w:p w:rsidR="00AC37CF" w:rsidRPr="00AC37CF" w:rsidRDefault="00AC37CF" w:rsidP="00AC37CF">
      <w:pPr>
        <w:pStyle w:val="ListParagraph"/>
        <w:rPr>
          <w:rFonts w:ascii="Times New Roman" w:hAnsi="Times New Roman"/>
          <w:sz w:val="24"/>
          <w:szCs w:val="24"/>
        </w:rPr>
      </w:pPr>
    </w:p>
    <w:p w:rsidR="008879CD" w:rsidRDefault="008879CD" w:rsidP="00C70C0B">
      <w:pPr>
        <w:rPr>
          <w:rFonts w:ascii="Times New Roman" w:hAnsi="Times New Roman"/>
          <w:sz w:val="16"/>
          <w:szCs w:val="16"/>
        </w:rPr>
      </w:pPr>
    </w:p>
    <w:p w:rsidR="001055CA" w:rsidRDefault="001055CA" w:rsidP="00C70C0B">
      <w:pPr>
        <w:rPr>
          <w:rFonts w:ascii="Times New Roman" w:hAnsi="Times New Roman"/>
          <w:sz w:val="16"/>
          <w:szCs w:val="16"/>
        </w:rPr>
      </w:pPr>
    </w:p>
    <w:p w:rsidR="001055CA" w:rsidRDefault="001055CA" w:rsidP="00C70C0B">
      <w:pPr>
        <w:rPr>
          <w:rFonts w:ascii="Times New Roman" w:hAnsi="Times New Roman"/>
          <w:sz w:val="16"/>
          <w:szCs w:val="16"/>
        </w:rPr>
      </w:pPr>
    </w:p>
    <w:p w:rsidR="001055CA" w:rsidRDefault="001055CA" w:rsidP="00C70C0B">
      <w:pPr>
        <w:rPr>
          <w:rFonts w:ascii="Times New Roman" w:hAnsi="Times New Roman"/>
          <w:sz w:val="16"/>
          <w:szCs w:val="16"/>
        </w:rPr>
      </w:pPr>
    </w:p>
    <w:p w:rsidR="001055CA" w:rsidRDefault="001055CA" w:rsidP="00C70C0B">
      <w:pPr>
        <w:rPr>
          <w:rFonts w:ascii="Times New Roman" w:hAnsi="Times New Roman"/>
          <w:sz w:val="16"/>
          <w:szCs w:val="16"/>
        </w:rPr>
      </w:pPr>
    </w:p>
    <w:p w:rsidR="001055CA" w:rsidRDefault="001055CA" w:rsidP="00C70C0B">
      <w:pPr>
        <w:rPr>
          <w:rFonts w:ascii="Times New Roman" w:hAnsi="Times New Roman"/>
          <w:sz w:val="16"/>
          <w:szCs w:val="16"/>
        </w:rPr>
      </w:pPr>
    </w:p>
    <w:p w:rsidR="001055CA" w:rsidRDefault="001055CA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65418E" w:rsidRDefault="0065418E" w:rsidP="0065418E">
      <w:pPr>
        <w:rPr>
          <w:rFonts w:ascii="Times New Roman" w:hAnsi="Times New Roman"/>
          <w:sz w:val="16"/>
          <w:szCs w:val="16"/>
        </w:rPr>
      </w:pPr>
      <w:r w:rsidRPr="008879CD">
        <w:rPr>
          <w:rFonts w:ascii="Times New Roman" w:hAnsi="Times New Roman"/>
          <w:b/>
          <w:sz w:val="24"/>
        </w:rPr>
        <w:t>Procedure:</w:t>
      </w:r>
      <w:r>
        <w:rPr>
          <w:rFonts w:ascii="Times New Roman" w:hAnsi="Times New Roman"/>
          <w:sz w:val="24"/>
        </w:rPr>
        <w:t xml:space="preserve"> Continued</w:t>
      </w:r>
    </w:p>
    <w:p w:rsidR="0065418E" w:rsidRDefault="0065418E" w:rsidP="00C70C0B">
      <w:pPr>
        <w:rPr>
          <w:rFonts w:ascii="Times New Roman" w:hAnsi="Times New Roman"/>
          <w:sz w:val="16"/>
          <w:szCs w:val="16"/>
        </w:rPr>
      </w:pPr>
    </w:p>
    <w:p w:rsidR="00240DF2" w:rsidRPr="00E52779" w:rsidRDefault="00240DF2" w:rsidP="00240DF2">
      <w:pPr>
        <w:rPr>
          <w:rFonts w:ascii="Times New Roman" w:hAnsi="Times New Roman"/>
          <w:b/>
          <w:i/>
          <w:sz w:val="24"/>
          <w:u w:val="single"/>
        </w:rPr>
      </w:pPr>
      <w:r>
        <w:rPr>
          <w:rFonts w:ascii="Times New Roman" w:hAnsi="Times New Roman"/>
          <w:b/>
          <w:i/>
          <w:sz w:val="24"/>
          <w:highlight w:val="yellow"/>
          <w:u w:val="single"/>
        </w:rPr>
        <w:t>HP Armor – Particle Nickel Solids</w:t>
      </w:r>
      <w:r w:rsidRPr="00E52779">
        <w:rPr>
          <w:rFonts w:ascii="Times New Roman" w:hAnsi="Times New Roman"/>
          <w:b/>
          <w:i/>
          <w:sz w:val="24"/>
          <w:highlight w:val="yellow"/>
          <w:u w:val="single"/>
        </w:rPr>
        <w:t>:</w:t>
      </w:r>
    </w:p>
    <w:p w:rsidR="00240DF2" w:rsidRDefault="00240DF2" w:rsidP="00C70C0B">
      <w:pPr>
        <w:rPr>
          <w:rFonts w:ascii="Times New Roman" w:hAnsi="Times New Roman"/>
          <w:sz w:val="16"/>
          <w:szCs w:val="16"/>
        </w:rPr>
      </w:pPr>
    </w:p>
    <w:p w:rsidR="00240DF2" w:rsidRDefault="00240DF2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Pipette 10ml of a thoroughly mixed, warm bath sample into a clean Kocour tube</w:t>
      </w:r>
    </w:p>
    <w:p w:rsidR="00240DF2" w:rsidRDefault="00240DF2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Pipette 15ml of 140 – 160 °F DI water into the Kocour tube</w:t>
      </w:r>
    </w:p>
    <w:p w:rsidR="00240DF2" w:rsidRDefault="00240DF2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Stopper the Kocour tube and mix thoroughly for 30 seconds</w:t>
      </w:r>
    </w:p>
    <w:p w:rsidR="00CC29D8" w:rsidRDefault="00CC29D8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Kocour tube in a Centrifuge</w:t>
      </w:r>
    </w:p>
    <w:p w:rsidR="0065418E" w:rsidRPr="00CC29D8" w:rsidRDefault="00CC29D8" w:rsidP="00CC29D8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approximately 25ml of water to a 2</w:t>
      </w:r>
      <w:r w:rsidRPr="0065418E">
        <w:rPr>
          <w:rFonts w:ascii="Times New Roman" w:hAnsi="Times New Roman"/>
          <w:sz w:val="24"/>
          <w:szCs w:val="24"/>
          <w:vertAlign w:val="superscript"/>
        </w:rPr>
        <w:t>nd</w:t>
      </w:r>
      <w:r>
        <w:rPr>
          <w:rFonts w:ascii="Times New Roman" w:hAnsi="Times New Roman"/>
          <w:sz w:val="24"/>
          <w:szCs w:val="24"/>
        </w:rPr>
        <w:t xml:space="preserve"> Kocour tube (will be used as a counterbalance)</w:t>
      </w:r>
    </w:p>
    <w:p w:rsidR="00240DF2" w:rsidRDefault="0065418E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Place the Kocour tube (counterbalance) with 25ml water opposite of the sample tube</w:t>
      </w:r>
      <w:r w:rsidR="00240DF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(step #</w:t>
      </w:r>
      <w:r w:rsidR="00CC29D8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)</w:t>
      </w:r>
    </w:p>
    <w:p w:rsidR="0065418E" w:rsidRDefault="0065418E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Spin sample and counterbalance for 5 minutes</w:t>
      </w:r>
    </w:p>
    <w:p w:rsidR="0065418E" w:rsidRDefault="0065418E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Remove the sample tube and read the solids leveler (in oz/gal)</w:t>
      </w:r>
    </w:p>
    <w:p w:rsidR="0065418E" w:rsidRPr="00240DF2" w:rsidRDefault="0065418E" w:rsidP="00240DF2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Calculate the Solids </w:t>
      </w:r>
    </w:p>
    <w:p w:rsidR="00240DF2" w:rsidRDefault="00240DF2" w:rsidP="00C70C0B">
      <w:pPr>
        <w:rPr>
          <w:rFonts w:ascii="Times New Roman" w:hAnsi="Times New Roman"/>
          <w:sz w:val="16"/>
          <w:szCs w:val="16"/>
        </w:rPr>
      </w:pPr>
    </w:p>
    <w:p w:rsidR="0065418E" w:rsidRPr="001D642A" w:rsidRDefault="0065418E" w:rsidP="0065418E">
      <w:pPr>
        <w:pStyle w:val="ListParagraph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Calculation:  Reading x 7.49 = g/l Solids</w:t>
      </w:r>
    </w:p>
    <w:p w:rsidR="00240DF2" w:rsidRDefault="00240DF2" w:rsidP="00C70C0B">
      <w:pPr>
        <w:rPr>
          <w:rFonts w:ascii="Times New Roman" w:hAnsi="Times New Roman"/>
          <w:sz w:val="16"/>
          <w:szCs w:val="16"/>
        </w:rPr>
      </w:pPr>
    </w:p>
    <w:p w:rsidR="00240DF2" w:rsidRDefault="0065418E" w:rsidP="0065418E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Note:  The above calculation has been condensed.  For reference the full calculation is as follows:</w:t>
      </w:r>
    </w:p>
    <w:p w:rsidR="0065418E" w:rsidRDefault="0065418E" w:rsidP="0065418E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ascii="Times New Roman" w:hAnsi="Times New Roman"/>
          <w:sz w:val="24"/>
          <w:szCs w:val="24"/>
        </w:rPr>
      </w:pPr>
    </w:p>
    <w:p w:rsidR="0065418E" w:rsidRDefault="0065418E" w:rsidP="0065418E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(Reading / 3.785) x 28.35 = g/l Solids</w:t>
      </w:r>
    </w:p>
    <w:p w:rsidR="0065418E" w:rsidRPr="0065418E" w:rsidRDefault="0065418E" w:rsidP="00C70C0B">
      <w:pPr>
        <w:rPr>
          <w:rFonts w:ascii="Times New Roman" w:hAnsi="Times New Roman"/>
          <w:sz w:val="24"/>
          <w:szCs w:val="24"/>
        </w:rPr>
      </w:pPr>
    </w:p>
    <w:p w:rsidR="00240DF2" w:rsidRDefault="00240DF2" w:rsidP="00C70C0B">
      <w:pPr>
        <w:rPr>
          <w:rFonts w:ascii="Times New Roman" w:hAnsi="Times New Roman"/>
          <w:sz w:val="16"/>
          <w:szCs w:val="16"/>
        </w:rPr>
      </w:pPr>
    </w:p>
    <w:p w:rsidR="00240DF2" w:rsidRPr="008879CD" w:rsidRDefault="00240DF2" w:rsidP="00C70C0B">
      <w:pPr>
        <w:rPr>
          <w:rFonts w:ascii="Times New Roman" w:hAnsi="Times New Roman"/>
          <w:sz w:val="16"/>
          <w:szCs w:val="16"/>
        </w:rPr>
      </w:pPr>
    </w:p>
    <w:p w:rsidR="00C70C0B" w:rsidRDefault="00C70C0B" w:rsidP="00C70C0B">
      <w:pPr>
        <w:tabs>
          <w:tab w:val="left" w:pos="90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References:</w:t>
      </w:r>
    </w:p>
    <w:p w:rsidR="00C70C0B" w:rsidRPr="008879CD" w:rsidRDefault="00C70C0B" w:rsidP="00C70C0B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C70C0B" w:rsidRDefault="008A2E4A" w:rsidP="00C70C0B">
      <w:pPr>
        <w:tabs>
          <w:tab w:val="left" w:pos="900"/>
        </w:tabs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TM-1</w:t>
      </w:r>
      <w:r w:rsidR="006D4CA7">
        <w:rPr>
          <w:rFonts w:ascii="Times New Roman" w:hAnsi="Times New Roman"/>
          <w:sz w:val="24"/>
        </w:rPr>
        <w:t>2</w:t>
      </w:r>
      <w:r w:rsidR="008736D8">
        <w:rPr>
          <w:rFonts w:ascii="Times New Roman" w:hAnsi="Times New Roman"/>
          <w:sz w:val="24"/>
        </w:rPr>
        <w:t xml:space="preserve"> </w:t>
      </w:r>
      <w:r w:rsidR="006D4CA7">
        <w:rPr>
          <w:rFonts w:ascii="Times New Roman" w:hAnsi="Times New Roman"/>
          <w:sz w:val="24"/>
        </w:rPr>
        <w:t xml:space="preserve">Determining </w:t>
      </w:r>
      <w:r>
        <w:rPr>
          <w:rFonts w:ascii="Times New Roman" w:hAnsi="Times New Roman"/>
          <w:sz w:val="24"/>
        </w:rPr>
        <w:t>pH</w:t>
      </w:r>
    </w:p>
    <w:p w:rsidR="000B443F" w:rsidRDefault="000B443F" w:rsidP="00C70C0B">
      <w:pPr>
        <w:tabs>
          <w:tab w:val="left" w:pos="900"/>
        </w:tabs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TM-42 Determining Surface Tension in Liquids</w:t>
      </w:r>
    </w:p>
    <w:p w:rsidR="0076069B" w:rsidRDefault="0076069B" w:rsidP="00C70C0B">
      <w:pPr>
        <w:tabs>
          <w:tab w:val="left" w:pos="900"/>
        </w:tabs>
        <w:ind w:left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TM-160 Determining % Nickel Leveler – HPLC </w:t>
      </w:r>
    </w:p>
    <w:p w:rsidR="00C70C0B" w:rsidRPr="008879CD" w:rsidRDefault="00C70C0B" w:rsidP="00C70C0B">
      <w:pPr>
        <w:tabs>
          <w:tab w:val="left" w:pos="900"/>
        </w:tabs>
        <w:rPr>
          <w:rFonts w:ascii="Times New Roman" w:hAnsi="Times New Roman"/>
          <w:b/>
          <w:sz w:val="16"/>
          <w:szCs w:val="16"/>
        </w:rPr>
      </w:pPr>
    </w:p>
    <w:p w:rsidR="00C70C0B" w:rsidRDefault="00C70C0B" w:rsidP="00C70C0B">
      <w:pPr>
        <w:tabs>
          <w:tab w:val="left" w:pos="90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Records:</w:t>
      </w:r>
    </w:p>
    <w:p w:rsidR="00C70C0B" w:rsidRDefault="00C70C0B" w:rsidP="00C70C0B">
      <w:pPr>
        <w:tabs>
          <w:tab w:val="left" w:pos="4896"/>
          <w:tab w:val="left" w:pos="3456"/>
          <w:tab w:val="left" w:pos="2016"/>
          <w:tab w:val="left" w:pos="576"/>
        </w:tabs>
        <w:spacing w:line="240" w:lineRule="atLeast"/>
        <w:rPr>
          <w:rFonts w:ascii="Times New Roman" w:hAnsi="Times New Roman"/>
          <w:sz w:val="16"/>
        </w:rPr>
      </w:pPr>
    </w:p>
    <w:p w:rsidR="00C70C0B" w:rsidRDefault="00C70C0B" w:rsidP="00C70C0B">
      <w:pPr>
        <w:spacing w:line="240" w:lineRule="atLeas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6D4CA7">
        <w:rPr>
          <w:rFonts w:ascii="Times New Roman" w:hAnsi="Times New Roman"/>
          <w:sz w:val="24"/>
        </w:rPr>
        <w:t>Plating Bath Reports</w:t>
      </w:r>
    </w:p>
    <w:p w:rsidR="00C70C0B" w:rsidRPr="00C70C0B" w:rsidRDefault="00C70C0B" w:rsidP="00C70C0B">
      <w:pPr>
        <w:rPr>
          <w:rFonts w:ascii="Times New Roman" w:hAnsi="Times New Roman"/>
          <w:sz w:val="24"/>
        </w:rPr>
      </w:pPr>
    </w:p>
    <w:p w:rsidR="003D644F" w:rsidRDefault="003D644F"/>
    <w:sectPr w:rsidR="003D644F" w:rsidSect="00E52779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0F6E" w:rsidRDefault="000C0F6E" w:rsidP="003D644F">
      <w:pPr>
        <w:spacing w:line="240" w:lineRule="auto"/>
      </w:pPr>
      <w:r>
        <w:separator/>
      </w:r>
    </w:p>
  </w:endnote>
  <w:endnote w:type="continuationSeparator" w:id="0">
    <w:p w:rsidR="000C0F6E" w:rsidRDefault="000C0F6E" w:rsidP="003D64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0F6E" w:rsidRDefault="000C0F6E" w:rsidP="003D644F">
      <w:pPr>
        <w:spacing w:line="240" w:lineRule="auto"/>
      </w:pPr>
      <w:r>
        <w:separator/>
      </w:r>
    </w:p>
  </w:footnote>
  <w:footnote w:type="continuationSeparator" w:id="0">
    <w:p w:rsidR="000C0F6E" w:rsidRDefault="000C0F6E" w:rsidP="003D64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644F" w:rsidRDefault="003D644F" w:rsidP="003D644F">
    <w:pPr>
      <w:jc w:val="center"/>
      <w:rPr>
        <w:rFonts w:ascii="Times New Roman" w:hAnsi="Times New Roman"/>
        <w:sz w:val="24"/>
      </w:rPr>
    </w:pPr>
    <w:r>
      <w:rPr>
        <w:rFonts w:ascii="Times New Roman" w:hAnsi="Times New Roman"/>
        <w:b/>
        <w:sz w:val="32"/>
      </w:rPr>
      <w:t>Haviland Products Company</w:t>
    </w:r>
  </w:p>
  <w:p w:rsidR="003D644F" w:rsidRDefault="003D644F" w:rsidP="003D644F">
    <w:pPr>
      <w:jc w:val="center"/>
      <w:rPr>
        <w:rFonts w:ascii="Times New Roman" w:hAnsi="Times New Roman"/>
        <w:sz w:val="24"/>
      </w:rPr>
    </w:pPr>
  </w:p>
  <w:p w:rsidR="003D644F" w:rsidRDefault="003D644F" w:rsidP="003D644F">
    <w:pPr>
      <w:tabs>
        <w:tab w:val="right" w:pos="1440"/>
        <w:tab w:val="left" w:pos="1800"/>
        <w:tab w:val="right" w:pos="7920"/>
        <w:tab w:val="left" w:pos="8280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  <w:t>Title:</w:t>
    </w:r>
    <w:r>
      <w:rPr>
        <w:rFonts w:ascii="Times New Roman" w:hAnsi="Times New Roman"/>
        <w:sz w:val="24"/>
      </w:rPr>
      <w:tab/>
    </w:r>
    <w:r w:rsidR="00B30531">
      <w:rPr>
        <w:rFonts w:ascii="Times New Roman" w:hAnsi="Times New Roman"/>
        <w:sz w:val="24"/>
      </w:rPr>
      <w:t xml:space="preserve">Plating Bath Analysis – </w:t>
    </w:r>
    <w:r w:rsidR="005B3343">
      <w:rPr>
        <w:rFonts w:ascii="Times New Roman" w:hAnsi="Times New Roman"/>
        <w:sz w:val="24"/>
      </w:rPr>
      <w:t>Nickel Baths</w:t>
    </w:r>
    <w:r w:rsidR="005B3343">
      <w:rPr>
        <w:rFonts w:ascii="Times New Roman" w:hAnsi="Times New Roman"/>
        <w:sz w:val="24"/>
      </w:rPr>
      <w:tab/>
      <w:t>Procedure #:</w:t>
    </w:r>
    <w:r w:rsidR="005B3343">
      <w:rPr>
        <w:rFonts w:ascii="Times New Roman" w:hAnsi="Times New Roman"/>
        <w:sz w:val="24"/>
      </w:rPr>
      <w:tab/>
      <w:t>TM-192</w:t>
    </w:r>
  </w:p>
  <w:p w:rsidR="003D644F" w:rsidRDefault="003D644F" w:rsidP="003D644F">
    <w:pPr>
      <w:tabs>
        <w:tab w:val="right" w:pos="1440"/>
        <w:tab w:val="left" w:pos="1800"/>
        <w:tab w:val="right" w:pos="7920"/>
        <w:tab w:val="left" w:pos="8280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  <w:t>Rev. Level:</w:t>
    </w:r>
    <w:r>
      <w:rPr>
        <w:rFonts w:ascii="Times New Roman" w:hAnsi="Times New Roman"/>
        <w:sz w:val="24"/>
      </w:rPr>
      <w:tab/>
      <w:t>1</w:t>
    </w:r>
    <w:r>
      <w:rPr>
        <w:rFonts w:ascii="Times New Roman" w:hAnsi="Times New Roman"/>
        <w:sz w:val="24"/>
      </w:rPr>
      <w:tab/>
      <w:t>Pg: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 w:rsidR="000B026D">
      <w:rPr>
        <w:rFonts w:ascii="Times New Roman" w:hAnsi="Times New Roman"/>
        <w:noProof/>
        <w:sz w:val="24"/>
      </w:rPr>
      <w:t>5</w:t>
    </w:r>
    <w:r>
      <w:rPr>
        <w:rFonts w:ascii="Times New Roman" w:hAnsi="Times New Roman"/>
        <w:sz w:val="24"/>
      </w:rPr>
      <w:fldChar w:fldCharType="end"/>
    </w:r>
    <w:r>
      <w:rPr>
        <w:rFonts w:ascii="Times New Roman" w:hAnsi="Times New Roman"/>
        <w:sz w:val="24"/>
      </w:rPr>
      <w:t xml:space="preserve"> of </w:t>
    </w: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NUMPAGES </w:instrText>
    </w:r>
    <w:r>
      <w:rPr>
        <w:rFonts w:ascii="Times New Roman" w:hAnsi="Times New Roman"/>
        <w:sz w:val="24"/>
      </w:rPr>
      <w:fldChar w:fldCharType="separate"/>
    </w:r>
    <w:r w:rsidR="000B026D">
      <w:rPr>
        <w:rFonts w:ascii="Times New Roman" w:hAnsi="Times New Roman"/>
        <w:noProof/>
        <w:sz w:val="24"/>
      </w:rPr>
      <w:t>5</w:t>
    </w:r>
    <w:r>
      <w:rPr>
        <w:rFonts w:ascii="Times New Roman" w:hAnsi="Times New Roman"/>
        <w:sz w:val="24"/>
      </w:rPr>
      <w:fldChar w:fldCharType="end"/>
    </w:r>
  </w:p>
  <w:p w:rsidR="003D644F" w:rsidRDefault="003D644F" w:rsidP="003D644F">
    <w:pPr>
      <w:tabs>
        <w:tab w:val="right" w:pos="1440"/>
        <w:tab w:val="left" w:pos="1800"/>
        <w:tab w:val="right" w:pos="7920"/>
        <w:tab w:val="left" w:pos="8280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  <w:t>Author:</w:t>
    </w:r>
    <w:r>
      <w:rPr>
        <w:rFonts w:ascii="Times New Roman" w:hAnsi="Times New Roman"/>
        <w:sz w:val="24"/>
      </w:rPr>
      <w:tab/>
    </w:r>
    <w:r w:rsidR="00B30531">
      <w:rPr>
        <w:rFonts w:ascii="Times New Roman" w:hAnsi="Times New Roman"/>
        <w:sz w:val="24"/>
      </w:rPr>
      <w:t>Anita Curtiss / Steve Kolb</w:t>
    </w:r>
    <w:r>
      <w:rPr>
        <w:rFonts w:ascii="Times New Roman" w:hAnsi="Times New Roman"/>
        <w:sz w:val="24"/>
      </w:rPr>
      <w:tab/>
      <w:t>Rev. Date:</w:t>
    </w:r>
    <w:r>
      <w:rPr>
        <w:rFonts w:ascii="Times New Roman" w:hAnsi="Times New Roman"/>
        <w:sz w:val="24"/>
      </w:rPr>
      <w:tab/>
      <w:t>3/</w:t>
    </w:r>
    <w:r w:rsidR="00B30531">
      <w:rPr>
        <w:rFonts w:ascii="Times New Roman" w:hAnsi="Times New Roman"/>
        <w:sz w:val="24"/>
      </w:rPr>
      <w:t>13</w:t>
    </w:r>
    <w:r>
      <w:rPr>
        <w:rFonts w:ascii="Times New Roman" w:hAnsi="Times New Roman"/>
        <w:sz w:val="24"/>
      </w:rPr>
      <w:t>/2017</w:t>
    </w:r>
  </w:p>
  <w:p w:rsidR="003D644F" w:rsidRDefault="003D644F" w:rsidP="003D644F">
    <w:pPr>
      <w:tabs>
        <w:tab w:val="right" w:pos="1440"/>
        <w:tab w:val="left" w:pos="1800"/>
        <w:tab w:val="right" w:pos="7920"/>
        <w:tab w:val="left" w:pos="8280"/>
      </w:tabs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ab/>
      <w:t>Approval:</w:t>
    </w:r>
    <w:r>
      <w:rPr>
        <w:rFonts w:ascii="Times New Roman" w:hAnsi="Times New Roman"/>
        <w:sz w:val="24"/>
      </w:rPr>
      <w:tab/>
      <w:t>R. Gilcher</w:t>
    </w:r>
    <w:r>
      <w:rPr>
        <w:rFonts w:ascii="Times New Roman" w:hAnsi="Times New Roman"/>
        <w:sz w:val="24"/>
      </w:rPr>
      <w:tab/>
      <w:t>Effective Date:</w:t>
    </w:r>
    <w:r>
      <w:rPr>
        <w:rFonts w:ascii="Times New Roman" w:hAnsi="Times New Roman"/>
        <w:sz w:val="24"/>
      </w:rPr>
      <w:tab/>
      <w:t>3/</w:t>
    </w:r>
    <w:r w:rsidR="00B30531">
      <w:rPr>
        <w:rFonts w:ascii="Times New Roman" w:hAnsi="Times New Roman"/>
        <w:sz w:val="24"/>
      </w:rPr>
      <w:t>13</w:t>
    </w:r>
    <w:r>
      <w:rPr>
        <w:rFonts w:ascii="Times New Roman" w:hAnsi="Times New Roman"/>
        <w:sz w:val="24"/>
      </w:rPr>
      <w:t>/2017</w:t>
    </w:r>
  </w:p>
  <w:p w:rsidR="003D644F" w:rsidRDefault="003D644F">
    <w:pPr>
      <w:pStyle w:val="Header"/>
    </w:pPr>
  </w:p>
  <w:p w:rsidR="00C57D95" w:rsidRDefault="00C57D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2F1"/>
    <w:multiLevelType w:val="hybridMultilevel"/>
    <w:tmpl w:val="9B4A0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27A1E"/>
    <w:multiLevelType w:val="hybridMultilevel"/>
    <w:tmpl w:val="53AA1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9793F"/>
    <w:multiLevelType w:val="hybridMultilevel"/>
    <w:tmpl w:val="D64E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61679"/>
    <w:multiLevelType w:val="hybridMultilevel"/>
    <w:tmpl w:val="8BB2C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D688C"/>
    <w:multiLevelType w:val="hybridMultilevel"/>
    <w:tmpl w:val="4054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1729"/>
    <w:multiLevelType w:val="hybridMultilevel"/>
    <w:tmpl w:val="551EF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6081A"/>
    <w:multiLevelType w:val="hybridMultilevel"/>
    <w:tmpl w:val="D8805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12D66"/>
    <w:multiLevelType w:val="hybridMultilevel"/>
    <w:tmpl w:val="D64E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D5BB4"/>
    <w:multiLevelType w:val="hybridMultilevel"/>
    <w:tmpl w:val="9E28D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D6180"/>
    <w:multiLevelType w:val="hybridMultilevel"/>
    <w:tmpl w:val="D88052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431F2C"/>
    <w:multiLevelType w:val="hybridMultilevel"/>
    <w:tmpl w:val="A48C3A74"/>
    <w:lvl w:ilvl="0" w:tplc="868E9B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14FD7"/>
    <w:multiLevelType w:val="hybridMultilevel"/>
    <w:tmpl w:val="23C6D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41983"/>
    <w:multiLevelType w:val="hybridMultilevel"/>
    <w:tmpl w:val="82FEC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764CC1"/>
    <w:multiLevelType w:val="hybridMultilevel"/>
    <w:tmpl w:val="9166A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654018">
    <w:abstractNumId w:val="3"/>
  </w:num>
  <w:num w:numId="2" w16cid:durableId="1288969999">
    <w:abstractNumId w:val="12"/>
  </w:num>
  <w:num w:numId="3" w16cid:durableId="1924290584">
    <w:abstractNumId w:val="8"/>
  </w:num>
  <w:num w:numId="4" w16cid:durableId="111872885">
    <w:abstractNumId w:val="11"/>
  </w:num>
  <w:num w:numId="5" w16cid:durableId="1853836954">
    <w:abstractNumId w:val="13"/>
  </w:num>
  <w:num w:numId="6" w16cid:durableId="749426081">
    <w:abstractNumId w:val="1"/>
  </w:num>
  <w:num w:numId="7" w16cid:durableId="148863567">
    <w:abstractNumId w:val="10"/>
  </w:num>
  <w:num w:numId="8" w16cid:durableId="28070872">
    <w:abstractNumId w:val="6"/>
  </w:num>
  <w:num w:numId="9" w16cid:durableId="1380128424">
    <w:abstractNumId w:val="5"/>
  </w:num>
  <w:num w:numId="10" w16cid:durableId="1689480371">
    <w:abstractNumId w:val="7"/>
  </w:num>
  <w:num w:numId="11" w16cid:durableId="655911972">
    <w:abstractNumId w:val="0"/>
  </w:num>
  <w:num w:numId="12" w16cid:durableId="703748904">
    <w:abstractNumId w:val="9"/>
  </w:num>
  <w:num w:numId="13" w16cid:durableId="1802262553">
    <w:abstractNumId w:val="2"/>
  </w:num>
  <w:num w:numId="14" w16cid:durableId="1229338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44F"/>
    <w:rsid w:val="00003798"/>
    <w:rsid w:val="00007853"/>
    <w:rsid w:val="00007C87"/>
    <w:rsid w:val="0001045E"/>
    <w:rsid w:val="000119B8"/>
    <w:rsid w:val="000128A6"/>
    <w:rsid w:val="00020F67"/>
    <w:rsid w:val="0002296E"/>
    <w:rsid w:val="00026F39"/>
    <w:rsid w:val="00027395"/>
    <w:rsid w:val="0002754D"/>
    <w:rsid w:val="0003008B"/>
    <w:rsid w:val="00030C21"/>
    <w:rsid w:val="0003153E"/>
    <w:rsid w:val="000366F4"/>
    <w:rsid w:val="00036EF8"/>
    <w:rsid w:val="0004009F"/>
    <w:rsid w:val="00043BBC"/>
    <w:rsid w:val="0004730B"/>
    <w:rsid w:val="00051E4F"/>
    <w:rsid w:val="00053446"/>
    <w:rsid w:val="00061492"/>
    <w:rsid w:val="000641BF"/>
    <w:rsid w:val="000724F6"/>
    <w:rsid w:val="00073A3E"/>
    <w:rsid w:val="00074AC6"/>
    <w:rsid w:val="0007609F"/>
    <w:rsid w:val="000764B3"/>
    <w:rsid w:val="00080C6A"/>
    <w:rsid w:val="0008151C"/>
    <w:rsid w:val="000832F9"/>
    <w:rsid w:val="00084DF3"/>
    <w:rsid w:val="00084F53"/>
    <w:rsid w:val="000851F2"/>
    <w:rsid w:val="0009687E"/>
    <w:rsid w:val="000971A6"/>
    <w:rsid w:val="000A1128"/>
    <w:rsid w:val="000A313E"/>
    <w:rsid w:val="000B026D"/>
    <w:rsid w:val="000B1D68"/>
    <w:rsid w:val="000B25EC"/>
    <w:rsid w:val="000B3071"/>
    <w:rsid w:val="000B443F"/>
    <w:rsid w:val="000B4B55"/>
    <w:rsid w:val="000B562D"/>
    <w:rsid w:val="000C0F6E"/>
    <w:rsid w:val="000C0FCE"/>
    <w:rsid w:val="000C18C0"/>
    <w:rsid w:val="000C1FDD"/>
    <w:rsid w:val="000C4507"/>
    <w:rsid w:val="000D29B4"/>
    <w:rsid w:val="000D37B5"/>
    <w:rsid w:val="000D4AEB"/>
    <w:rsid w:val="000D4D6E"/>
    <w:rsid w:val="000D6024"/>
    <w:rsid w:val="000E24C8"/>
    <w:rsid w:val="000E2FBE"/>
    <w:rsid w:val="000F10EC"/>
    <w:rsid w:val="000F1777"/>
    <w:rsid w:val="000F467B"/>
    <w:rsid w:val="000F4859"/>
    <w:rsid w:val="000F4957"/>
    <w:rsid w:val="001024DE"/>
    <w:rsid w:val="001055CA"/>
    <w:rsid w:val="00105DAC"/>
    <w:rsid w:val="00111B0E"/>
    <w:rsid w:val="00112561"/>
    <w:rsid w:val="00114758"/>
    <w:rsid w:val="001202D4"/>
    <w:rsid w:val="00120D4E"/>
    <w:rsid w:val="001210FC"/>
    <w:rsid w:val="0012368A"/>
    <w:rsid w:val="0012410E"/>
    <w:rsid w:val="001250BE"/>
    <w:rsid w:val="00125D70"/>
    <w:rsid w:val="0013135A"/>
    <w:rsid w:val="00137965"/>
    <w:rsid w:val="00142286"/>
    <w:rsid w:val="00142ADC"/>
    <w:rsid w:val="00144F19"/>
    <w:rsid w:val="00147400"/>
    <w:rsid w:val="00152652"/>
    <w:rsid w:val="00152811"/>
    <w:rsid w:val="00154065"/>
    <w:rsid w:val="00160B1F"/>
    <w:rsid w:val="00163C17"/>
    <w:rsid w:val="0016613A"/>
    <w:rsid w:val="00174220"/>
    <w:rsid w:val="00176E7B"/>
    <w:rsid w:val="0017790F"/>
    <w:rsid w:val="00180A5E"/>
    <w:rsid w:val="0018145C"/>
    <w:rsid w:val="0018339F"/>
    <w:rsid w:val="00183D56"/>
    <w:rsid w:val="001858A8"/>
    <w:rsid w:val="001871F3"/>
    <w:rsid w:val="00187B0C"/>
    <w:rsid w:val="00192065"/>
    <w:rsid w:val="001948DA"/>
    <w:rsid w:val="001960BF"/>
    <w:rsid w:val="001A0521"/>
    <w:rsid w:val="001A11E4"/>
    <w:rsid w:val="001A472D"/>
    <w:rsid w:val="001B114B"/>
    <w:rsid w:val="001B1A4A"/>
    <w:rsid w:val="001B3A71"/>
    <w:rsid w:val="001B473E"/>
    <w:rsid w:val="001B5667"/>
    <w:rsid w:val="001B6A34"/>
    <w:rsid w:val="001B7A3F"/>
    <w:rsid w:val="001C033D"/>
    <w:rsid w:val="001C4D5A"/>
    <w:rsid w:val="001C5514"/>
    <w:rsid w:val="001C78B5"/>
    <w:rsid w:val="001D18A2"/>
    <w:rsid w:val="001D2EB4"/>
    <w:rsid w:val="001D55E1"/>
    <w:rsid w:val="001D642A"/>
    <w:rsid w:val="001E038B"/>
    <w:rsid w:val="001E3A20"/>
    <w:rsid w:val="001E3C15"/>
    <w:rsid w:val="0020294B"/>
    <w:rsid w:val="00203379"/>
    <w:rsid w:val="00205917"/>
    <w:rsid w:val="00205AF1"/>
    <w:rsid w:val="00206911"/>
    <w:rsid w:val="0020752C"/>
    <w:rsid w:val="00213CEE"/>
    <w:rsid w:val="0022553D"/>
    <w:rsid w:val="00225BA6"/>
    <w:rsid w:val="002262AD"/>
    <w:rsid w:val="00227024"/>
    <w:rsid w:val="002270A8"/>
    <w:rsid w:val="00232F99"/>
    <w:rsid w:val="00240DF2"/>
    <w:rsid w:val="00242CC0"/>
    <w:rsid w:val="00246584"/>
    <w:rsid w:val="00247DA8"/>
    <w:rsid w:val="002518ED"/>
    <w:rsid w:val="00256CDD"/>
    <w:rsid w:val="00257667"/>
    <w:rsid w:val="00260230"/>
    <w:rsid w:val="002612BB"/>
    <w:rsid w:val="00263FAF"/>
    <w:rsid w:val="0026448F"/>
    <w:rsid w:val="0026696B"/>
    <w:rsid w:val="00273A1B"/>
    <w:rsid w:val="002755C6"/>
    <w:rsid w:val="00285600"/>
    <w:rsid w:val="00285FAC"/>
    <w:rsid w:val="00285FBD"/>
    <w:rsid w:val="00287D77"/>
    <w:rsid w:val="002908AC"/>
    <w:rsid w:val="002937DD"/>
    <w:rsid w:val="00295274"/>
    <w:rsid w:val="00296432"/>
    <w:rsid w:val="002977BB"/>
    <w:rsid w:val="002A52ED"/>
    <w:rsid w:val="002B223D"/>
    <w:rsid w:val="002B416C"/>
    <w:rsid w:val="002B509A"/>
    <w:rsid w:val="002B57B6"/>
    <w:rsid w:val="002C2041"/>
    <w:rsid w:val="002D3822"/>
    <w:rsid w:val="002D428C"/>
    <w:rsid w:val="002D4DBD"/>
    <w:rsid w:val="002D6557"/>
    <w:rsid w:val="002D6DF2"/>
    <w:rsid w:val="002D7A3A"/>
    <w:rsid w:val="002E0F87"/>
    <w:rsid w:val="002E183D"/>
    <w:rsid w:val="002E2E04"/>
    <w:rsid w:val="002E3C3D"/>
    <w:rsid w:val="002E3FBA"/>
    <w:rsid w:val="002F0665"/>
    <w:rsid w:val="002F61F4"/>
    <w:rsid w:val="002F6FD0"/>
    <w:rsid w:val="002F7F4B"/>
    <w:rsid w:val="00300916"/>
    <w:rsid w:val="00305385"/>
    <w:rsid w:val="0030797C"/>
    <w:rsid w:val="00312C74"/>
    <w:rsid w:val="003158F5"/>
    <w:rsid w:val="00317236"/>
    <w:rsid w:val="003204C2"/>
    <w:rsid w:val="00323969"/>
    <w:rsid w:val="003258F5"/>
    <w:rsid w:val="00331E0E"/>
    <w:rsid w:val="0033600E"/>
    <w:rsid w:val="00336EB7"/>
    <w:rsid w:val="00337886"/>
    <w:rsid w:val="00337A4A"/>
    <w:rsid w:val="0034148D"/>
    <w:rsid w:val="00341EA5"/>
    <w:rsid w:val="003450CF"/>
    <w:rsid w:val="00350D27"/>
    <w:rsid w:val="00354A5A"/>
    <w:rsid w:val="00356985"/>
    <w:rsid w:val="00356A38"/>
    <w:rsid w:val="00361159"/>
    <w:rsid w:val="003621ED"/>
    <w:rsid w:val="00365D56"/>
    <w:rsid w:val="00373E14"/>
    <w:rsid w:val="003741A4"/>
    <w:rsid w:val="003769C6"/>
    <w:rsid w:val="00377131"/>
    <w:rsid w:val="00377DD0"/>
    <w:rsid w:val="003813A8"/>
    <w:rsid w:val="00387845"/>
    <w:rsid w:val="00391974"/>
    <w:rsid w:val="003A1657"/>
    <w:rsid w:val="003A2E5A"/>
    <w:rsid w:val="003A4300"/>
    <w:rsid w:val="003A4ECF"/>
    <w:rsid w:val="003A4FE2"/>
    <w:rsid w:val="003A5381"/>
    <w:rsid w:val="003B1F18"/>
    <w:rsid w:val="003B5997"/>
    <w:rsid w:val="003B7F44"/>
    <w:rsid w:val="003D080D"/>
    <w:rsid w:val="003D34A9"/>
    <w:rsid w:val="003D644F"/>
    <w:rsid w:val="003F1720"/>
    <w:rsid w:val="003F1B93"/>
    <w:rsid w:val="0040560E"/>
    <w:rsid w:val="00407AAC"/>
    <w:rsid w:val="004138CF"/>
    <w:rsid w:val="004145D4"/>
    <w:rsid w:val="004158DA"/>
    <w:rsid w:val="00416483"/>
    <w:rsid w:val="00416C26"/>
    <w:rsid w:val="004224A5"/>
    <w:rsid w:val="00422769"/>
    <w:rsid w:val="00423807"/>
    <w:rsid w:val="00430D56"/>
    <w:rsid w:val="00431133"/>
    <w:rsid w:val="00431AD1"/>
    <w:rsid w:val="00433AB4"/>
    <w:rsid w:val="0043458F"/>
    <w:rsid w:val="004364BB"/>
    <w:rsid w:val="00436746"/>
    <w:rsid w:val="0044055C"/>
    <w:rsid w:val="00442339"/>
    <w:rsid w:val="00445757"/>
    <w:rsid w:val="00447A0E"/>
    <w:rsid w:val="004523D3"/>
    <w:rsid w:val="00453811"/>
    <w:rsid w:val="0045746E"/>
    <w:rsid w:val="00462E5D"/>
    <w:rsid w:val="00464290"/>
    <w:rsid w:val="0046635D"/>
    <w:rsid w:val="0047046C"/>
    <w:rsid w:val="004726CC"/>
    <w:rsid w:val="00472784"/>
    <w:rsid w:val="00473559"/>
    <w:rsid w:val="0047602A"/>
    <w:rsid w:val="0047617F"/>
    <w:rsid w:val="004765A0"/>
    <w:rsid w:val="00477903"/>
    <w:rsid w:val="00483335"/>
    <w:rsid w:val="00484819"/>
    <w:rsid w:val="00486714"/>
    <w:rsid w:val="00490618"/>
    <w:rsid w:val="004944B0"/>
    <w:rsid w:val="00495C63"/>
    <w:rsid w:val="00497B5A"/>
    <w:rsid w:val="004A5DCC"/>
    <w:rsid w:val="004A7578"/>
    <w:rsid w:val="004B28E6"/>
    <w:rsid w:val="004B33BA"/>
    <w:rsid w:val="004B3C1D"/>
    <w:rsid w:val="004C02AD"/>
    <w:rsid w:val="004C2E4B"/>
    <w:rsid w:val="004C426F"/>
    <w:rsid w:val="004C5722"/>
    <w:rsid w:val="004C59E3"/>
    <w:rsid w:val="004C6A6F"/>
    <w:rsid w:val="004C784C"/>
    <w:rsid w:val="004D10E6"/>
    <w:rsid w:val="004D360E"/>
    <w:rsid w:val="004D380D"/>
    <w:rsid w:val="004D39E8"/>
    <w:rsid w:val="004D3F8E"/>
    <w:rsid w:val="004D5136"/>
    <w:rsid w:val="004D5EB8"/>
    <w:rsid w:val="004D5F80"/>
    <w:rsid w:val="004E02F1"/>
    <w:rsid w:val="004E4C5E"/>
    <w:rsid w:val="004E5195"/>
    <w:rsid w:val="004F69D8"/>
    <w:rsid w:val="00500697"/>
    <w:rsid w:val="0050096E"/>
    <w:rsid w:val="00501CAC"/>
    <w:rsid w:val="00505BAE"/>
    <w:rsid w:val="005074C2"/>
    <w:rsid w:val="005103B7"/>
    <w:rsid w:val="00511301"/>
    <w:rsid w:val="005116B2"/>
    <w:rsid w:val="00511904"/>
    <w:rsid w:val="00511DCA"/>
    <w:rsid w:val="0052132E"/>
    <w:rsid w:val="005232E3"/>
    <w:rsid w:val="005274C6"/>
    <w:rsid w:val="00530753"/>
    <w:rsid w:val="00530929"/>
    <w:rsid w:val="00531D84"/>
    <w:rsid w:val="005338BA"/>
    <w:rsid w:val="00534E78"/>
    <w:rsid w:val="00537AE9"/>
    <w:rsid w:val="00537CFE"/>
    <w:rsid w:val="005446E2"/>
    <w:rsid w:val="00544D7F"/>
    <w:rsid w:val="00547197"/>
    <w:rsid w:val="0055551B"/>
    <w:rsid w:val="00560462"/>
    <w:rsid w:val="00560A93"/>
    <w:rsid w:val="00560B2B"/>
    <w:rsid w:val="00562DB6"/>
    <w:rsid w:val="0056457A"/>
    <w:rsid w:val="0057500E"/>
    <w:rsid w:val="00582884"/>
    <w:rsid w:val="00585128"/>
    <w:rsid w:val="00586AE8"/>
    <w:rsid w:val="0059004C"/>
    <w:rsid w:val="005910C2"/>
    <w:rsid w:val="005927AB"/>
    <w:rsid w:val="005958C8"/>
    <w:rsid w:val="005979AC"/>
    <w:rsid w:val="005A1333"/>
    <w:rsid w:val="005A27FA"/>
    <w:rsid w:val="005A2A28"/>
    <w:rsid w:val="005A2D7D"/>
    <w:rsid w:val="005A3FFB"/>
    <w:rsid w:val="005A6D91"/>
    <w:rsid w:val="005B1992"/>
    <w:rsid w:val="005B3343"/>
    <w:rsid w:val="005B742D"/>
    <w:rsid w:val="005B75C7"/>
    <w:rsid w:val="005C2A2E"/>
    <w:rsid w:val="005C44A0"/>
    <w:rsid w:val="005D0911"/>
    <w:rsid w:val="005D60D2"/>
    <w:rsid w:val="005D6839"/>
    <w:rsid w:val="005E38CC"/>
    <w:rsid w:val="005E3D47"/>
    <w:rsid w:val="005E57AE"/>
    <w:rsid w:val="005E6736"/>
    <w:rsid w:val="005E7C6D"/>
    <w:rsid w:val="005F1282"/>
    <w:rsid w:val="005F214F"/>
    <w:rsid w:val="005F4E29"/>
    <w:rsid w:val="005F6A3C"/>
    <w:rsid w:val="00601DB3"/>
    <w:rsid w:val="00601E1D"/>
    <w:rsid w:val="00604616"/>
    <w:rsid w:val="006118DB"/>
    <w:rsid w:val="006129FE"/>
    <w:rsid w:val="00626E0C"/>
    <w:rsid w:val="00630932"/>
    <w:rsid w:val="00630991"/>
    <w:rsid w:val="00631089"/>
    <w:rsid w:val="0064339E"/>
    <w:rsid w:val="00644D72"/>
    <w:rsid w:val="00652E7A"/>
    <w:rsid w:val="0065418E"/>
    <w:rsid w:val="0065652C"/>
    <w:rsid w:val="00657C18"/>
    <w:rsid w:val="00662CDE"/>
    <w:rsid w:val="00662D9C"/>
    <w:rsid w:val="00666284"/>
    <w:rsid w:val="00667552"/>
    <w:rsid w:val="0067435A"/>
    <w:rsid w:val="006770A9"/>
    <w:rsid w:val="00682FB5"/>
    <w:rsid w:val="00683318"/>
    <w:rsid w:val="00684F09"/>
    <w:rsid w:val="00685F06"/>
    <w:rsid w:val="0068792F"/>
    <w:rsid w:val="00691CDE"/>
    <w:rsid w:val="006922CC"/>
    <w:rsid w:val="00692ABD"/>
    <w:rsid w:val="00695F6D"/>
    <w:rsid w:val="006965D6"/>
    <w:rsid w:val="006B1BC7"/>
    <w:rsid w:val="006B1CA4"/>
    <w:rsid w:val="006B3079"/>
    <w:rsid w:val="006B6A36"/>
    <w:rsid w:val="006C28C1"/>
    <w:rsid w:val="006C3186"/>
    <w:rsid w:val="006C42B4"/>
    <w:rsid w:val="006D3154"/>
    <w:rsid w:val="006D400A"/>
    <w:rsid w:val="006D4A95"/>
    <w:rsid w:val="006D4CA7"/>
    <w:rsid w:val="006D5F26"/>
    <w:rsid w:val="006D7AE1"/>
    <w:rsid w:val="006E057C"/>
    <w:rsid w:val="006E289B"/>
    <w:rsid w:val="006E7022"/>
    <w:rsid w:val="006E7E6B"/>
    <w:rsid w:val="006F5437"/>
    <w:rsid w:val="006F6546"/>
    <w:rsid w:val="00701D83"/>
    <w:rsid w:val="00702400"/>
    <w:rsid w:val="0070553F"/>
    <w:rsid w:val="00712933"/>
    <w:rsid w:val="00714468"/>
    <w:rsid w:val="00720310"/>
    <w:rsid w:val="00721064"/>
    <w:rsid w:val="00723A69"/>
    <w:rsid w:val="007242D8"/>
    <w:rsid w:val="00725E28"/>
    <w:rsid w:val="00727063"/>
    <w:rsid w:val="0073436F"/>
    <w:rsid w:val="0073513E"/>
    <w:rsid w:val="00736C36"/>
    <w:rsid w:val="00740153"/>
    <w:rsid w:val="00741062"/>
    <w:rsid w:val="00741662"/>
    <w:rsid w:val="007439CC"/>
    <w:rsid w:val="00743D87"/>
    <w:rsid w:val="00743F36"/>
    <w:rsid w:val="00744E95"/>
    <w:rsid w:val="0074648E"/>
    <w:rsid w:val="00746CA1"/>
    <w:rsid w:val="007579F0"/>
    <w:rsid w:val="0076069B"/>
    <w:rsid w:val="00761BFB"/>
    <w:rsid w:val="00762AAD"/>
    <w:rsid w:val="00762F3F"/>
    <w:rsid w:val="00766CB6"/>
    <w:rsid w:val="00767D41"/>
    <w:rsid w:val="00767E45"/>
    <w:rsid w:val="00772911"/>
    <w:rsid w:val="00774EF1"/>
    <w:rsid w:val="00774F53"/>
    <w:rsid w:val="00775873"/>
    <w:rsid w:val="00780728"/>
    <w:rsid w:val="00780C1B"/>
    <w:rsid w:val="007871BF"/>
    <w:rsid w:val="00787267"/>
    <w:rsid w:val="0079071A"/>
    <w:rsid w:val="0079579D"/>
    <w:rsid w:val="007A0424"/>
    <w:rsid w:val="007A4556"/>
    <w:rsid w:val="007C081B"/>
    <w:rsid w:val="007C2E88"/>
    <w:rsid w:val="007C4D76"/>
    <w:rsid w:val="007C576F"/>
    <w:rsid w:val="007C639C"/>
    <w:rsid w:val="007C67C0"/>
    <w:rsid w:val="007C6F2B"/>
    <w:rsid w:val="007D1ED3"/>
    <w:rsid w:val="007D6F84"/>
    <w:rsid w:val="007E1FDE"/>
    <w:rsid w:val="007E589B"/>
    <w:rsid w:val="007E773F"/>
    <w:rsid w:val="007E7D9A"/>
    <w:rsid w:val="007F34D7"/>
    <w:rsid w:val="00805789"/>
    <w:rsid w:val="00805BB6"/>
    <w:rsid w:val="0080658A"/>
    <w:rsid w:val="00807F34"/>
    <w:rsid w:val="00810D0E"/>
    <w:rsid w:val="00813F97"/>
    <w:rsid w:val="0082193A"/>
    <w:rsid w:val="0082284E"/>
    <w:rsid w:val="008302BD"/>
    <w:rsid w:val="00835352"/>
    <w:rsid w:val="00836690"/>
    <w:rsid w:val="00837CC8"/>
    <w:rsid w:val="00841F9C"/>
    <w:rsid w:val="00857F9A"/>
    <w:rsid w:val="008604FC"/>
    <w:rsid w:val="008657CB"/>
    <w:rsid w:val="0086677B"/>
    <w:rsid w:val="008669E1"/>
    <w:rsid w:val="0086732F"/>
    <w:rsid w:val="00870577"/>
    <w:rsid w:val="00871378"/>
    <w:rsid w:val="008716FE"/>
    <w:rsid w:val="008736D8"/>
    <w:rsid w:val="00873B8C"/>
    <w:rsid w:val="00874DAF"/>
    <w:rsid w:val="00875547"/>
    <w:rsid w:val="008765D3"/>
    <w:rsid w:val="00876ED4"/>
    <w:rsid w:val="00880276"/>
    <w:rsid w:val="0088091E"/>
    <w:rsid w:val="00882A85"/>
    <w:rsid w:val="008848A6"/>
    <w:rsid w:val="008879CD"/>
    <w:rsid w:val="008927CF"/>
    <w:rsid w:val="0089607C"/>
    <w:rsid w:val="00897165"/>
    <w:rsid w:val="008974BF"/>
    <w:rsid w:val="008A1CE6"/>
    <w:rsid w:val="008A2E4A"/>
    <w:rsid w:val="008A3FB5"/>
    <w:rsid w:val="008A75BF"/>
    <w:rsid w:val="008B79D9"/>
    <w:rsid w:val="008C2C93"/>
    <w:rsid w:val="008C4461"/>
    <w:rsid w:val="008C6BA4"/>
    <w:rsid w:val="008D025B"/>
    <w:rsid w:val="008D265C"/>
    <w:rsid w:val="008D4682"/>
    <w:rsid w:val="008D5617"/>
    <w:rsid w:val="008D6B48"/>
    <w:rsid w:val="008E137F"/>
    <w:rsid w:val="008E2618"/>
    <w:rsid w:val="008E57B5"/>
    <w:rsid w:val="008E7469"/>
    <w:rsid w:val="008F10CB"/>
    <w:rsid w:val="008F2A06"/>
    <w:rsid w:val="008F3471"/>
    <w:rsid w:val="008F4C70"/>
    <w:rsid w:val="008F5945"/>
    <w:rsid w:val="008F6035"/>
    <w:rsid w:val="0090204D"/>
    <w:rsid w:val="0090333A"/>
    <w:rsid w:val="0090524B"/>
    <w:rsid w:val="0090554F"/>
    <w:rsid w:val="00905664"/>
    <w:rsid w:val="009064C6"/>
    <w:rsid w:val="00912EC7"/>
    <w:rsid w:val="009207AA"/>
    <w:rsid w:val="0092150D"/>
    <w:rsid w:val="00922C8D"/>
    <w:rsid w:val="009246E6"/>
    <w:rsid w:val="009252CD"/>
    <w:rsid w:val="009275AA"/>
    <w:rsid w:val="0093232F"/>
    <w:rsid w:val="009330CD"/>
    <w:rsid w:val="009330E2"/>
    <w:rsid w:val="009337CB"/>
    <w:rsid w:val="00936A38"/>
    <w:rsid w:val="00943E93"/>
    <w:rsid w:val="009458AE"/>
    <w:rsid w:val="00946D94"/>
    <w:rsid w:val="00952F12"/>
    <w:rsid w:val="0095536A"/>
    <w:rsid w:val="0095697F"/>
    <w:rsid w:val="00957DED"/>
    <w:rsid w:val="00963FCF"/>
    <w:rsid w:val="00964BF7"/>
    <w:rsid w:val="0096645E"/>
    <w:rsid w:val="009674DC"/>
    <w:rsid w:val="00970F54"/>
    <w:rsid w:val="00972F03"/>
    <w:rsid w:val="00976D0E"/>
    <w:rsid w:val="0098361F"/>
    <w:rsid w:val="00984391"/>
    <w:rsid w:val="009855F5"/>
    <w:rsid w:val="00987394"/>
    <w:rsid w:val="009908C9"/>
    <w:rsid w:val="009946CE"/>
    <w:rsid w:val="009A2AD1"/>
    <w:rsid w:val="009A457C"/>
    <w:rsid w:val="009A6B5B"/>
    <w:rsid w:val="009B3EB6"/>
    <w:rsid w:val="009B6A02"/>
    <w:rsid w:val="009C2619"/>
    <w:rsid w:val="009C32C0"/>
    <w:rsid w:val="009C47C7"/>
    <w:rsid w:val="009D40A8"/>
    <w:rsid w:val="009D52F3"/>
    <w:rsid w:val="009D55F5"/>
    <w:rsid w:val="009D577B"/>
    <w:rsid w:val="009E2CC0"/>
    <w:rsid w:val="009E554E"/>
    <w:rsid w:val="009E5A66"/>
    <w:rsid w:val="009E667B"/>
    <w:rsid w:val="009F3429"/>
    <w:rsid w:val="009F77BA"/>
    <w:rsid w:val="00A029DA"/>
    <w:rsid w:val="00A04526"/>
    <w:rsid w:val="00A04BBB"/>
    <w:rsid w:val="00A05F1E"/>
    <w:rsid w:val="00A0724D"/>
    <w:rsid w:val="00A073F6"/>
    <w:rsid w:val="00A10D12"/>
    <w:rsid w:val="00A130BE"/>
    <w:rsid w:val="00A1432A"/>
    <w:rsid w:val="00A16F90"/>
    <w:rsid w:val="00A1732B"/>
    <w:rsid w:val="00A22B8B"/>
    <w:rsid w:val="00A27388"/>
    <w:rsid w:val="00A318A6"/>
    <w:rsid w:val="00A31AC7"/>
    <w:rsid w:val="00A3299F"/>
    <w:rsid w:val="00A35FDF"/>
    <w:rsid w:val="00A4112E"/>
    <w:rsid w:val="00A429BA"/>
    <w:rsid w:val="00A4433D"/>
    <w:rsid w:val="00A532B2"/>
    <w:rsid w:val="00A54578"/>
    <w:rsid w:val="00A55CBD"/>
    <w:rsid w:val="00A60289"/>
    <w:rsid w:val="00A61BCE"/>
    <w:rsid w:val="00A6364B"/>
    <w:rsid w:val="00A64A39"/>
    <w:rsid w:val="00A658EF"/>
    <w:rsid w:val="00A65E47"/>
    <w:rsid w:val="00A667A6"/>
    <w:rsid w:val="00A6751B"/>
    <w:rsid w:val="00A7252C"/>
    <w:rsid w:val="00A74B2D"/>
    <w:rsid w:val="00A849F2"/>
    <w:rsid w:val="00A8522D"/>
    <w:rsid w:val="00A87591"/>
    <w:rsid w:val="00A91DDD"/>
    <w:rsid w:val="00A94839"/>
    <w:rsid w:val="00A96ABD"/>
    <w:rsid w:val="00A9772B"/>
    <w:rsid w:val="00AA1E82"/>
    <w:rsid w:val="00AA2190"/>
    <w:rsid w:val="00AA279D"/>
    <w:rsid w:val="00AA40AE"/>
    <w:rsid w:val="00AA52CC"/>
    <w:rsid w:val="00AB0E4D"/>
    <w:rsid w:val="00AB195F"/>
    <w:rsid w:val="00AB6879"/>
    <w:rsid w:val="00AB791A"/>
    <w:rsid w:val="00AC2D64"/>
    <w:rsid w:val="00AC37CF"/>
    <w:rsid w:val="00AC760B"/>
    <w:rsid w:val="00AC7EA2"/>
    <w:rsid w:val="00AD4F00"/>
    <w:rsid w:val="00AD61A6"/>
    <w:rsid w:val="00AD685E"/>
    <w:rsid w:val="00AE0095"/>
    <w:rsid w:val="00AE09F2"/>
    <w:rsid w:val="00AE1A4B"/>
    <w:rsid w:val="00AE1F7E"/>
    <w:rsid w:val="00AE3F92"/>
    <w:rsid w:val="00AE40FB"/>
    <w:rsid w:val="00AE561D"/>
    <w:rsid w:val="00AF01EC"/>
    <w:rsid w:val="00AF3D4B"/>
    <w:rsid w:val="00AF7802"/>
    <w:rsid w:val="00B02641"/>
    <w:rsid w:val="00B02AEA"/>
    <w:rsid w:val="00B03FE4"/>
    <w:rsid w:val="00B06816"/>
    <w:rsid w:val="00B10555"/>
    <w:rsid w:val="00B10ABC"/>
    <w:rsid w:val="00B2191B"/>
    <w:rsid w:val="00B22969"/>
    <w:rsid w:val="00B237A4"/>
    <w:rsid w:val="00B23AD4"/>
    <w:rsid w:val="00B2626D"/>
    <w:rsid w:val="00B30531"/>
    <w:rsid w:val="00B33118"/>
    <w:rsid w:val="00B33B31"/>
    <w:rsid w:val="00B36989"/>
    <w:rsid w:val="00B40656"/>
    <w:rsid w:val="00B41CE8"/>
    <w:rsid w:val="00B421CE"/>
    <w:rsid w:val="00B44505"/>
    <w:rsid w:val="00B46A17"/>
    <w:rsid w:val="00B52347"/>
    <w:rsid w:val="00B5646D"/>
    <w:rsid w:val="00B57139"/>
    <w:rsid w:val="00B575AD"/>
    <w:rsid w:val="00B63E72"/>
    <w:rsid w:val="00B651F9"/>
    <w:rsid w:val="00B718BA"/>
    <w:rsid w:val="00B73DDD"/>
    <w:rsid w:val="00B837C9"/>
    <w:rsid w:val="00B8741C"/>
    <w:rsid w:val="00B91162"/>
    <w:rsid w:val="00B921EA"/>
    <w:rsid w:val="00B928AA"/>
    <w:rsid w:val="00B95485"/>
    <w:rsid w:val="00B97674"/>
    <w:rsid w:val="00B976BA"/>
    <w:rsid w:val="00BA5DF1"/>
    <w:rsid w:val="00BA62D7"/>
    <w:rsid w:val="00BB540C"/>
    <w:rsid w:val="00BC0184"/>
    <w:rsid w:val="00BC07E3"/>
    <w:rsid w:val="00BC42A1"/>
    <w:rsid w:val="00BD0926"/>
    <w:rsid w:val="00BD11D3"/>
    <w:rsid w:val="00BD2A07"/>
    <w:rsid w:val="00BD2FFE"/>
    <w:rsid w:val="00BD6448"/>
    <w:rsid w:val="00BE0ABB"/>
    <w:rsid w:val="00BE0F38"/>
    <w:rsid w:val="00BE23EE"/>
    <w:rsid w:val="00BE36A5"/>
    <w:rsid w:val="00BF113A"/>
    <w:rsid w:val="00BF3382"/>
    <w:rsid w:val="00BF5609"/>
    <w:rsid w:val="00BF6050"/>
    <w:rsid w:val="00BF65B4"/>
    <w:rsid w:val="00BF6E45"/>
    <w:rsid w:val="00C01C93"/>
    <w:rsid w:val="00C03F7A"/>
    <w:rsid w:val="00C0537B"/>
    <w:rsid w:val="00C06436"/>
    <w:rsid w:val="00C11026"/>
    <w:rsid w:val="00C11BC0"/>
    <w:rsid w:val="00C12795"/>
    <w:rsid w:val="00C13FE0"/>
    <w:rsid w:val="00C14213"/>
    <w:rsid w:val="00C16E8A"/>
    <w:rsid w:val="00C17A67"/>
    <w:rsid w:val="00C17E40"/>
    <w:rsid w:val="00C218EC"/>
    <w:rsid w:val="00C22906"/>
    <w:rsid w:val="00C275C6"/>
    <w:rsid w:val="00C3093E"/>
    <w:rsid w:val="00C33DE2"/>
    <w:rsid w:val="00C348DF"/>
    <w:rsid w:val="00C34C36"/>
    <w:rsid w:val="00C37A2C"/>
    <w:rsid w:val="00C42DAA"/>
    <w:rsid w:val="00C43957"/>
    <w:rsid w:val="00C473CF"/>
    <w:rsid w:val="00C47B12"/>
    <w:rsid w:val="00C47E1C"/>
    <w:rsid w:val="00C50F10"/>
    <w:rsid w:val="00C53A7E"/>
    <w:rsid w:val="00C56541"/>
    <w:rsid w:val="00C56AF6"/>
    <w:rsid w:val="00C57D95"/>
    <w:rsid w:val="00C60570"/>
    <w:rsid w:val="00C61901"/>
    <w:rsid w:val="00C61C89"/>
    <w:rsid w:val="00C6737A"/>
    <w:rsid w:val="00C70C0B"/>
    <w:rsid w:val="00C71859"/>
    <w:rsid w:val="00C72131"/>
    <w:rsid w:val="00C72D58"/>
    <w:rsid w:val="00C80C01"/>
    <w:rsid w:val="00C8656D"/>
    <w:rsid w:val="00C93D2A"/>
    <w:rsid w:val="00CA4852"/>
    <w:rsid w:val="00CA48A8"/>
    <w:rsid w:val="00CA4C23"/>
    <w:rsid w:val="00CA5BC9"/>
    <w:rsid w:val="00CB035C"/>
    <w:rsid w:val="00CB03E6"/>
    <w:rsid w:val="00CB1F24"/>
    <w:rsid w:val="00CB58F0"/>
    <w:rsid w:val="00CB7972"/>
    <w:rsid w:val="00CB7CB5"/>
    <w:rsid w:val="00CC0CD4"/>
    <w:rsid w:val="00CC11B8"/>
    <w:rsid w:val="00CC171B"/>
    <w:rsid w:val="00CC29D8"/>
    <w:rsid w:val="00CC44D7"/>
    <w:rsid w:val="00CC5919"/>
    <w:rsid w:val="00CD19FD"/>
    <w:rsid w:val="00CD346A"/>
    <w:rsid w:val="00CD5C97"/>
    <w:rsid w:val="00CD6719"/>
    <w:rsid w:val="00CE080F"/>
    <w:rsid w:val="00CE0A5A"/>
    <w:rsid w:val="00CE1754"/>
    <w:rsid w:val="00CF2C97"/>
    <w:rsid w:val="00CF4C54"/>
    <w:rsid w:val="00CF79B2"/>
    <w:rsid w:val="00D043FE"/>
    <w:rsid w:val="00D16177"/>
    <w:rsid w:val="00D16E27"/>
    <w:rsid w:val="00D1748D"/>
    <w:rsid w:val="00D21CB3"/>
    <w:rsid w:val="00D22414"/>
    <w:rsid w:val="00D24831"/>
    <w:rsid w:val="00D252BF"/>
    <w:rsid w:val="00D25C59"/>
    <w:rsid w:val="00D373F2"/>
    <w:rsid w:val="00D37DB0"/>
    <w:rsid w:val="00D422C8"/>
    <w:rsid w:val="00D44FBF"/>
    <w:rsid w:val="00D45E5B"/>
    <w:rsid w:val="00D53A3D"/>
    <w:rsid w:val="00D5446C"/>
    <w:rsid w:val="00D56857"/>
    <w:rsid w:val="00D60889"/>
    <w:rsid w:val="00D6239B"/>
    <w:rsid w:val="00D65511"/>
    <w:rsid w:val="00D66A4F"/>
    <w:rsid w:val="00D66BB3"/>
    <w:rsid w:val="00D71E1C"/>
    <w:rsid w:val="00D7266F"/>
    <w:rsid w:val="00D74AE6"/>
    <w:rsid w:val="00D76554"/>
    <w:rsid w:val="00D9249E"/>
    <w:rsid w:val="00DA0DB1"/>
    <w:rsid w:val="00DA54F5"/>
    <w:rsid w:val="00DA6773"/>
    <w:rsid w:val="00DA7693"/>
    <w:rsid w:val="00DB30BB"/>
    <w:rsid w:val="00DC0597"/>
    <w:rsid w:val="00DC1CB6"/>
    <w:rsid w:val="00DC365E"/>
    <w:rsid w:val="00DC4242"/>
    <w:rsid w:val="00DC5E97"/>
    <w:rsid w:val="00DC6898"/>
    <w:rsid w:val="00DD20CA"/>
    <w:rsid w:val="00DD29F8"/>
    <w:rsid w:val="00DD3901"/>
    <w:rsid w:val="00DD42DD"/>
    <w:rsid w:val="00DD4724"/>
    <w:rsid w:val="00DE0AE2"/>
    <w:rsid w:val="00DE2894"/>
    <w:rsid w:val="00DE6215"/>
    <w:rsid w:val="00DF259F"/>
    <w:rsid w:val="00DF35B8"/>
    <w:rsid w:val="00E04A2C"/>
    <w:rsid w:val="00E114BF"/>
    <w:rsid w:val="00E132EF"/>
    <w:rsid w:val="00E13A2A"/>
    <w:rsid w:val="00E17077"/>
    <w:rsid w:val="00E22553"/>
    <w:rsid w:val="00E27AD7"/>
    <w:rsid w:val="00E30E44"/>
    <w:rsid w:val="00E315A5"/>
    <w:rsid w:val="00E32CCC"/>
    <w:rsid w:val="00E37903"/>
    <w:rsid w:val="00E404DA"/>
    <w:rsid w:val="00E40C9B"/>
    <w:rsid w:val="00E429B3"/>
    <w:rsid w:val="00E44B01"/>
    <w:rsid w:val="00E45925"/>
    <w:rsid w:val="00E52779"/>
    <w:rsid w:val="00E54DB9"/>
    <w:rsid w:val="00E67845"/>
    <w:rsid w:val="00E75E2E"/>
    <w:rsid w:val="00E75EB2"/>
    <w:rsid w:val="00E8265A"/>
    <w:rsid w:val="00E82F4B"/>
    <w:rsid w:val="00E83D73"/>
    <w:rsid w:val="00E85A3A"/>
    <w:rsid w:val="00E85E2A"/>
    <w:rsid w:val="00E87AB9"/>
    <w:rsid w:val="00E87E0D"/>
    <w:rsid w:val="00E92CF5"/>
    <w:rsid w:val="00E954A1"/>
    <w:rsid w:val="00EA00B8"/>
    <w:rsid w:val="00EA0785"/>
    <w:rsid w:val="00EA1136"/>
    <w:rsid w:val="00EA362E"/>
    <w:rsid w:val="00EA3CC4"/>
    <w:rsid w:val="00EA41F1"/>
    <w:rsid w:val="00EA59C5"/>
    <w:rsid w:val="00EA632E"/>
    <w:rsid w:val="00EA7287"/>
    <w:rsid w:val="00EB25E9"/>
    <w:rsid w:val="00EB5DC1"/>
    <w:rsid w:val="00EB7DEB"/>
    <w:rsid w:val="00EC05E2"/>
    <w:rsid w:val="00EC128C"/>
    <w:rsid w:val="00EC3B70"/>
    <w:rsid w:val="00EC47B9"/>
    <w:rsid w:val="00ED552E"/>
    <w:rsid w:val="00ED5F3D"/>
    <w:rsid w:val="00EE0B33"/>
    <w:rsid w:val="00EE53ED"/>
    <w:rsid w:val="00EE660E"/>
    <w:rsid w:val="00EF0689"/>
    <w:rsid w:val="00EF3BDF"/>
    <w:rsid w:val="00EF6406"/>
    <w:rsid w:val="00EF6491"/>
    <w:rsid w:val="00F016C8"/>
    <w:rsid w:val="00F03453"/>
    <w:rsid w:val="00F045C8"/>
    <w:rsid w:val="00F1331B"/>
    <w:rsid w:val="00F1758E"/>
    <w:rsid w:val="00F20EF2"/>
    <w:rsid w:val="00F214DD"/>
    <w:rsid w:val="00F23561"/>
    <w:rsid w:val="00F23B82"/>
    <w:rsid w:val="00F2641F"/>
    <w:rsid w:val="00F33EA7"/>
    <w:rsid w:val="00F37C78"/>
    <w:rsid w:val="00F43468"/>
    <w:rsid w:val="00F43B86"/>
    <w:rsid w:val="00F4556D"/>
    <w:rsid w:val="00F46191"/>
    <w:rsid w:val="00F46379"/>
    <w:rsid w:val="00F47A39"/>
    <w:rsid w:val="00F51452"/>
    <w:rsid w:val="00F528DA"/>
    <w:rsid w:val="00F54BF5"/>
    <w:rsid w:val="00F572FD"/>
    <w:rsid w:val="00F63FFD"/>
    <w:rsid w:val="00F72A11"/>
    <w:rsid w:val="00F76CF5"/>
    <w:rsid w:val="00F7733B"/>
    <w:rsid w:val="00F77E39"/>
    <w:rsid w:val="00F77E73"/>
    <w:rsid w:val="00F803D6"/>
    <w:rsid w:val="00F80911"/>
    <w:rsid w:val="00F82B56"/>
    <w:rsid w:val="00F82D7B"/>
    <w:rsid w:val="00F832E6"/>
    <w:rsid w:val="00F84D3F"/>
    <w:rsid w:val="00F84E21"/>
    <w:rsid w:val="00F91403"/>
    <w:rsid w:val="00F94F97"/>
    <w:rsid w:val="00FA0FFA"/>
    <w:rsid w:val="00FA5173"/>
    <w:rsid w:val="00FA74ED"/>
    <w:rsid w:val="00FA7F6F"/>
    <w:rsid w:val="00FB0091"/>
    <w:rsid w:val="00FB2F90"/>
    <w:rsid w:val="00FB50D6"/>
    <w:rsid w:val="00FC213B"/>
    <w:rsid w:val="00FC6C15"/>
    <w:rsid w:val="00FC7407"/>
    <w:rsid w:val="00FD1166"/>
    <w:rsid w:val="00FE04B7"/>
    <w:rsid w:val="00FE25A5"/>
    <w:rsid w:val="00FE2815"/>
    <w:rsid w:val="00FE350D"/>
    <w:rsid w:val="00FE3FBA"/>
    <w:rsid w:val="00FE58C0"/>
    <w:rsid w:val="00FF1731"/>
    <w:rsid w:val="00FF374D"/>
    <w:rsid w:val="00FF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9843C0-CE9C-4E3F-B06E-24430DF7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D644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44F"/>
  </w:style>
  <w:style w:type="paragraph" w:styleId="Footer">
    <w:name w:val="footer"/>
    <w:basedOn w:val="Normal"/>
    <w:link w:val="FooterChar"/>
    <w:uiPriority w:val="99"/>
    <w:unhideWhenUsed/>
    <w:rsid w:val="003D644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44F"/>
  </w:style>
  <w:style w:type="paragraph" w:styleId="ListParagraph">
    <w:name w:val="List Paragraph"/>
    <w:basedOn w:val="Normal"/>
    <w:uiPriority w:val="34"/>
    <w:qFormat/>
    <w:rsid w:val="003D644F"/>
    <w:pPr>
      <w:ind w:left="720"/>
      <w:contextualSpacing/>
    </w:pPr>
  </w:style>
  <w:style w:type="table" w:styleId="TableGrid">
    <w:name w:val="Table Grid"/>
    <w:basedOn w:val="TableNormal"/>
    <w:uiPriority w:val="39"/>
    <w:rsid w:val="00C70C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54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5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Haviland Enterprises, Inc.</Company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Gilcher, Rob</dc:creator>
  <cp:keywords/>
  <dc:description/>
  <cp:lastModifiedBy>Amy Haghdoost</cp:lastModifiedBy>
  <cp:revision>2</cp:revision>
  <cp:lastPrinted>2017-03-13T15:21:00Z</cp:lastPrinted>
  <dcterms:created xsi:type="dcterms:W3CDTF">2025-04-15T23:33:00Z</dcterms:created>
  <dcterms:modified xsi:type="dcterms:W3CDTF">2025-04-15T23:33:00Z</dcterms:modified>
</cp:coreProperties>
</file>