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A30BDE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shd w:val="clear" w:color="auto" w:fill="92D050"/>
          </w:tcPr>
          <w:p w14:paraId="1C26CECB" w14:textId="07235049" w:rsidR="004B77B0" w:rsidRPr="00707DE3" w:rsidRDefault="004B77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(numerical data)</w:t>
            </w:r>
          </w:p>
        </w:tc>
      </w:tr>
      <w:tr w:rsidR="00266B62" w:rsidRPr="00707DE3" w14:paraId="35A7433F" w14:textId="77777777" w:rsidTr="00A30BDE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shd w:val="clear" w:color="auto" w:fill="92D050"/>
          </w:tcPr>
          <w:p w14:paraId="49935EC3" w14:textId="454E10B8" w:rsidR="00266B62" w:rsidRPr="00707DE3" w:rsidRDefault="006113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Numerical data</w:t>
            </w:r>
          </w:p>
        </w:tc>
      </w:tr>
      <w:tr w:rsidR="00266B62" w:rsidRPr="00707DE3" w14:paraId="372B73BD" w14:textId="77777777" w:rsidTr="00A30BDE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shd w:val="clear" w:color="auto" w:fill="92D050"/>
          </w:tcPr>
          <w:p w14:paraId="5792D613" w14:textId="241A19B0" w:rsidR="00266B62" w:rsidRPr="00707DE3" w:rsidRDefault="004B77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A30BDE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shd w:val="clear" w:color="auto" w:fill="92D050"/>
          </w:tcPr>
          <w:p w14:paraId="47EEE3AE" w14:textId="4669B8DD" w:rsidR="00266B62" w:rsidRPr="00707DE3" w:rsidRDefault="004B77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A30BDE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shd w:val="clear" w:color="auto" w:fill="92D050"/>
          </w:tcPr>
          <w:p w14:paraId="067D512A" w14:textId="5BA05BF8" w:rsidR="00266B62" w:rsidRPr="00707DE3" w:rsidRDefault="004B77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A30BDE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shd w:val="clear" w:color="auto" w:fill="92D050"/>
          </w:tcPr>
          <w:p w14:paraId="269BB79D" w14:textId="23A24763" w:rsidR="00266B62" w:rsidRPr="00707DE3" w:rsidRDefault="004B77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A30BDE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shd w:val="clear" w:color="auto" w:fill="92D050"/>
          </w:tcPr>
          <w:p w14:paraId="269B9351" w14:textId="74EA57A8" w:rsidR="00266B62" w:rsidRPr="00707DE3" w:rsidRDefault="004B77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611351" w:rsidRPr="00707DE3" w14:paraId="53D311C7" w14:textId="77777777" w:rsidTr="00A30BDE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shd w:val="clear" w:color="auto" w:fill="92D050"/>
          </w:tcPr>
          <w:p w14:paraId="77B0C719" w14:textId="772D380B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  <w:tr w:rsidR="00611351" w:rsidRPr="00707DE3" w14:paraId="77963531" w14:textId="77777777" w:rsidTr="00A30BDE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shd w:val="clear" w:color="auto" w:fill="92D050"/>
          </w:tcPr>
          <w:p w14:paraId="221AC221" w14:textId="676AB618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611351" w:rsidRPr="00707DE3" w14:paraId="3438ABBA" w14:textId="77777777" w:rsidTr="00A30BDE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shd w:val="clear" w:color="auto" w:fill="92D050"/>
          </w:tcPr>
          <w:p w14:paraId="487B1099" w14:textId="05757CC6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611351" w:rsidRPr="00707DE3" w14:paraId="6D6177A8" w14:textId="77777777" w:rsidTr="00A30BDE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shd w:val="clear" w:color="auto" w:fill="92D050"/>
          </w:tcPr>
          <w:p w14:paraId="702C450A" w14:textId="3E6E12E2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611351" w:rsidRPr="00707DE3" w14:paraId="34BE456A" w14:textId="77777777" w:rsidTr="00A30BDE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shd w:val="clear" w:color="auto" w:fill="92D050"/>
          </w:tcPr>
          <w:p w14:paraId="409F2795" w14:textId="2BBFA769" w:rsidR="00611351" w:rsidRPr="00707DE3" w:rsidRDefault="00611351" w:rsidP="00611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</w:tbl>
    <w:p w14:paraId="3E8621CC" w14:textId="77777777" w:rsidR="00A30BD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6334890" w14:textId="77777777" w:rsidR="00A30BDE" w:rsidRPr="00707DE3" w:rsidRDefault="00A30BDE" w:rsidP="00707DE3">
      <w:pPr>
        <w:rPr>
          <w:rFonts w:ascii="Times New Roman" w:hAnsi="Times New Roman" w:cs="Times New Roman"/>
          <w:sz w:val="28"/>
          <w:szCs w:val="28"/>
        </w:rPr>
      </w:pP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A30BDE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shd w:val="clear" w:color="auto" w:fill="92D050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A30BDE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92D050"/>
          </w:tcPr>
          <w:p w14:paraId="7C15C9F6" w14:textId="7AEF2485" w:rsidR="00266B62" w:rsidRPr="00707DE3" w:rsidRDefault="006113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A30BDE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shd w:val="clear" w:color="auto" w:fill="92D050"/>
          </w:tcPr>
          <w:p w14:paraId="628F7D33" w14:textId="4547AE08" w:rsidR="00266B62" w:rsidRPr="00707DE3" w:rsidRDefault="004F2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A30BDE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shd w:val="clear" w:color="auto" w:fill="92D050"/>
          </w:tcPr>
          <w:p w14:paraId="1672E73E" w14:textId="488F09FE" w:rsidR="00266B62" w:rsidRPr="00707DE3" w:rsidRDefault="004F2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367115" w14:textId="77777777" w:rsidTr="00A30BDE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shd w:val="clear" w:color="auto" w:fill="92D050"/>
          </w:tcPr>
          <w:p w14:paraId="7A6D828E" w14:textId="2756703C" w:rsidR="00266B62" w:rsidRPr="00707DE3" w:rsidRDefault="004F2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A30BDE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shd w:val="clear" w:color="auto" w:fill="92D050"/>
          </w:tcPr>
          <w:p w14:paraId="0047B108" w14:textId="37DD94DC" w:rsidR="00266B62" w:rsidRPr="00707DE3" w:rsidRDefault="004F2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6B5A2A7" w14:textId="77777777" w:rsidTr="00A30BDE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shd w:val="clear" w:color="auto" w:fill="92D050"/>
          </w:tcPr>
          <w:p w14:paraId="2096728F" w14:textId="635B7024" w:rsidR="00266B62" w:rsidRPr="00707DE3" w:rsidRDefault="00323A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11E63B97" w14:textId="77777777" w:rsidTr="00A30BDE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shd w:val="clear" w:color="auto" w:fill="92D050"/>
          </w:tcPr>
          <w:p w14:paraId="12E5B891" w14:textId="03C2A1CE" w:rsidR="00266B62" w:rsidRPr="00707DE3" w:rsidRDefault="00323A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6B97E5C5" w14:textId="77777777" w:rsidTr="00A30BDE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shd w:val="clear" w:color="auto" w:fill="92D050"/>
          </w:tcPr>
          <w:p w14:paraId="42BD19E9" w14:textId="6A645C7F" w:rsidR="00266B62" w:rsidRPr="00707DE3" w:rsidRDefault="00323A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A30BDE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shd w:val="clear" w:color="auto" w:fill="92D050"/>
          </w:tcPr>
          <w:p w14:paraId="403EB174" w14:textId="7812BA57" w:rsidR="00266B62" w:rsidRPr="00707DE3" w:rsidRDefault="001D7B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4254CD6D" w14:textId="77777777" w:rsidTr="00A30BDE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shd w:val="clear" w:color="auto" w:fill="92D050"/>
          </w:tcPr>
          <w:p w14:paraId="330AD9DD" w14:textId="6717E372" w:rsidR="00266B62" w:rsidRPr="00707DE3" w:rsidRDefault="00323A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A30BDE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shd w:val="clear" w:color="auto" w:fill="92D050"/>
          </w:tcPr>
          <w:p w14:paraId="69D3E28F" w14:textId="3EC3C75B" w:rsidR="00266B62" w:rsidRPr="00707DE3" w:rsidRDefault="001D7B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0AB81C7E" w14:textId="77777777" w:rsidTr="00A30BDE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shd w:val="clear" w:color="auto" w:fill="92D050"/>
          </w:tcPr>
          <w:p w14:paraId="39DA6742" w14:textId="23A61714" w:rsidR="00266B62" w:rsidRPr="00707DE3" w:rsidRDefault="00323A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485FB46" w14:textId="77777777" w:rsidTr="00A30BDE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shd w:val="clear" w:color="auto" w:fill="92D050"/>
          </w:tcPr>
          <w:p w14:paraId="63404AE4" w14:textId="44197FD1" w:rsidR="00266B62" w:rsidRPr="00707DE3" w:rsidRDefault="004F2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26EB7CB4" w14:textId="77777777" w:rsidTr="00A30BDE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shd w:val="clear" w:color="auto" w:fill="92D050"/>
          </w:tcPr>
          <w:p w14:paraId="547BA811" w14:textId="37DBDE9E" w:rsidR="00266B62" w:rsidRPr="00707DE3" w:rsidRDefault="00323A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A72E96B" w14:textId="77777777" w:rsidTr="00A30BDE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shd w:val="clear" w:color="auto" w:fill="92D050"/>
          </w:tcPr>
          <w:p w14:paraId="4BCBF496" w14:textId="092D5F14" w:rsidR="00266B62" w:rsidRPr="00707DE3" w:rsidRDefault="00337E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23A87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2B24E9" w14:textId="77777777" w:rsidTr="00A30BDE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  <w:shd w:val="clear" w:color="auto" w:fill="92D050"/>
          </w:tcPr>
          <w:p w14:paraId="031EF860" w14:textId="268007EB" w:rsidR="00266B62" w:rsidRPr="00707DE3" w:rsidRDefault="001D7B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114C721C" w14:textId="77777777" w:rsidTr="00A30BDE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shd w:val="clear" w:color="auto" w:fill="92D050"/>
          </w:tcPr>
          <w:p w14:paraId="6F725C51" w14:textId="77F957C6" w:rsidR="00266B62" w:rsidRPr="00707DE3" w:rsidRDefault="00323A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567CBBF" w14:textId="77777777" w:rsidTr="00A30BDE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shd w:val="clear" w:color="auto" w:fill="92D050"/>
          </w:tcPr>
          <w:p w14:paraId="06BE163D" w14:textId="5C8377A3" w:rsidR="00266B62" w:rsidRPr="00707DE3" w:rsidRDefault="00323A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A30BDE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shd w:val="clear" w:color="auto" w:fill="92D050"/>
          </w:tcPr>
          <w:p w14:paraId="3463074A" w14:textId="2A14ADB7" w:rsidR="00266B62" w:rsidRPr="00707DE3" w:rsidRDefault="00850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B8740ED" w14:textId="77777777" w:rsidTr="00A30BDE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shd w:val="clear" w:color="auto" w:fill="92D050"/>
          </w:tcPr>
          <w:p w14:paraId="226FF142" w14:textId="51146D8B" w:rsidR="00266B62" w:rsidRPr="00707DE3" w:rsidRDefault="001D7B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7F5415E" w:rsidR="000B417C" w:rsidRPr="009E6F8F" w:rsidRDefault="00A30BD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F8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50506" w:rsidRPr="009E6F8F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6332795E" w14:textId="77777777" w:rsidR="00D47EE5" w:rsidRDefault="00D47EE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D0851A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153594A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F4E9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6650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6F4E9A">
        <w:rPr>
          <w:rFonts w:ascii="Times New Roman" w:hAnsi="Times New Roman" w:cs="Times New Roman"/>
          <w:sz w:val="28"/>
          <w:szCs w:val="28"/>
        </w:rPr>
        <w:t xml:space="preserve"> =</w:t>
      </w:r>
      <w:r w:rsidR="0036650E">
        <w:rPr>
          <w:rFonts w:ascii="Times New Roman" w:hAnsi="Times New Roman" w:cs="Times New Roman"/>
          <w:sz w:val="28"/>
          <w:szCs w:val="28"/>
        </w:rPr>
        <w:t xml:space="preserve"> </w:t>
      </w:r>
      <w:r w:rsidR="006F4E9A">
        <w:rPr>
          <w:rFonts w:ascii="Times New Roman" w:hAnsi="Times New Roman" w:cs="Times New Roman"/>
          <w:sz w:val="28"/>
          <w:szCs w:val="28"/>
        </w:rPr>
        <w:t>0</w:t>
      </w:r>
    </w:p>
    <w:p w14:paraId="17D10FBE" w14:textId="4394A0E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F4E9A">
        <w:rPr>
          <w:rFonts w:ascii="Times New Roman" w:hAnsi="Times New Roman" w:cs="Times New Roman"/>
          <w:sz w:val="28"/>
          <w:szCs w:val="28"/>
        </w:rPr>
        <w:t xml:space="preserve">     </w:t>
      </w:r>
      <w:r w:rsidR="003665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6F4E9A">
        <w:rPr>
          <w:rFonts w:ascii="Times New Roman" w:hAnsi="Times New Roman" w:cs="Times New Roman"/>
          <w:sz w:val="28"/>
          <w:szCs w:val="28"/>
        </w:rPr>
        <w:t>=</w:t>
      </w:r>
      <w:r w:rsidR="0036650E">
        <w:rPr>
          <w:rFonts w:ascii="Times New Roman" w:hAnsi="Times New Roman" w:cs="Times New Roman"/>
          <w:sz w:val="28"/>
          <w:szCs w:val="28"/>
        </w:rPr>
        <w:t xml:space="preserve"> </w:t>
      </w:r>
      <w:r w:rsidR="006F4E9A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20A2C90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36650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6F4E9A">
        <w:rPr>
          <w:rFonts w:ascii="Times New Roman" w:hAnsi="Times New Roman" w:cs="Times New Roman"/>
          <w:sz w:val="28"/>
          <w:szCs w:val="28"/>
        </w:rPr>
        <w:t>=</w:t>
      </w:r>
      <w:r w:rsidR="0036650E">
        <w:rPr>
          <w:rFonts w:ascii="Times New Roman" w:hAnsi="Times New Roman" w:cs="Times New Roman"/>
          <w:sz w:val="28"/>
          <w:szCs w:val="28"/>
        </w:rPr>
        <w:t xml:space="preserve"> </w:t>
      </w:r>
      <w:r w:rsidR="006F4E9A">
        <w:rPr>
          <w:rFonts w:ascii="Times New Roman" w:hAnsi="Times New Roman" w:cs="Times New Roman"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84C060" w14:textId="77777777" w:rsidR="00D47EE5" w:rsidRDefault="00D47EE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2267005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CC7D631" w:rsidR="00022704" w:rsidRDefault="001A03E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366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6/7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0B66DAAF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  <w:r w:rsidR="008438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3A78AE7" w:rsidR="006D7AA1" w:rsidRPr="00A14FA0" w:rsidRDefault="00A14FA0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FA0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 1x0.015+4x0.2+3x0.65+5x0.005+6x0.01+2x0.12=3.09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0F4B324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689210E" w14:textId="3F4A0702" w:rsidR="0036650E" w:rsidRDefault="0036650E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W w:w="4135" w:type="dxa"/>
        <w:tblLook w:val="04A0" w:firstRow="1" w:lastRow="0" w:firstColumn="1" w:lastColumn="0" w:noHBand="0" w:noVBand="1"/>
      </w:tblPr>
      <w:tblGrid>
        <w:gridCol w:w="976"/>
        <w:gridCol w:w="1053"/>
        <w:gridCol w:w="1053"/>
        <w:gridCol w:w="1053"/>
      </w:tblGrid>
      <w:tr w:rsidR="0036650E" w:rsidRPr="0036650E" w14:paraId="464811EB" w14:textId="77777777" w:rsidTr="0036650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0CFC1" w14:textId="77777777" w:rsidR="0036650E" w:rsidRPr="0036650E" w:rsidRDefault="0036650E" w:rsidP="0036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18A6" w14:textId="2B464435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point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63C2" w14:textId="3F3115C8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score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CDFF2" w14:textId="5567FA28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WEIGHT</w:t>
            </w:r>
          </w:p>
        </w:tc>
      </w:tr>
      <w:tr w:rsidR="0036650E" w:rsidRPr="0036650E" w14:paraId="408689DE" w14:textId="77777777" w:rsidTr="0036650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05BD" w14:textId="77777777" w:rsidR="0036650E" w:rsidRPr="0036650E" w:rsidRDefault="0036650E" w:rsidP="0036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mean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0764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3.597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581A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3.217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AFF1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17.849</w:t>
            </w:r>
          </w:p>
        </w:tc>
      </w:tr>
      <w:tr w:rsidR="0036650E" w:rsidRPr="0036650E" w14:paraId="60B7AF3C" w14:textId="77777777" w:rsidTr="0036650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D0E9" w14:textId="77777777" w:rsidR="0036650E" w:rsidRPr="0036650E" w:rsidRDefault="0036650E" w:rsidP="0036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2429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3.695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DE22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3.325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A2C2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17.71</w:t>
            </w:r>
          </w:p>
        </w:tc>
      </w:tr>
      <w:tr w:rsidR="0036650E" w:rsidRPr="0036650E" w14:paraId="219A031C" w14:textId="77777777" w:rsidTr="0036650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8AEF" w14:textId="77777777" w:rsidR="0036650E" w:rsidRPr="0036650E" w:rsidRDefault="0036650E" w:rsidP="0036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A925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E4BC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C72F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17.02</w:t>
            </w:r>
          </w:p>
        </w:tc>
      </w:tr>
      <w:tr w:rsidR="0036650E" w:rsidRPr="0036650E" w14:paraId="1075DE97" w14:textId="77777777" w:rsidTr="0036650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0305" w14:textId="77777777" w:rsidR="0036650E" w:rsidRPr="0036650E" w:rsidRDefault="0036650E" w:rsidP="0036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proofErr w:type="spellStart"/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varience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92FC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0.276948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A1EB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0.927461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7C13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3.09338</w:t>
            </w:r>
          </w:p>
        </w:tc>
      </w:tr>
      <w:tr w:rsidR="0036650E" w:rsidRPr="0036650E" w14:paraId="275A2624" w14:textId="77777777" w:rsidTr="0036650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F9BC" w14:textId="77777777" w:rsidR="0036650E" w:rsidRPr="0036650E" w:rsidRDefault="0036650E" w:rsidP="0036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proofErr w:type="spellStart"/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s.d.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6196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0.526258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8B7D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0.963048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05A3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1.758801</w:t>
            </w:r>
          </w:p>
        </w:tc>
      </w:tr>
      <w:tr w:rsidR="0036650E" w:rsidRPr="0036650E" w14:paraId="0EAF5B9F" w14:textId="77777777" w:rsidTr="0036650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A85" w14:textId="77777777" w:rsidR="0036650E" w:rsidRPr="0036650E" w:rsidRDefault="0036650E" w:rsidP="0036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692E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F3E2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0DC7" w14:textId="77777777" w:rsidR="0036650E" w:rsidRPr="0036650E" w:rsidRDefault="0036650E" w:rsidP="00366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6650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8.4</w:t>
            </w:r>
          </w:p>
        </w:tc>
      </w:tr>
    </w:tbl>
    <w:p w14:paraId="5DF6891E" w14:textId="77777777" w:rsidR="0036650E" w:rsidRDefault="0036650E" w:rsidP="00437040">
      <w:pPr>
        <w:pStyle w:val="ListParagraph"/>
        <w:ind w:left="1080"/>
        <w:rPr>
          <w:sz w:val="28"/>
          <w:szCs w:val="28"/>
        </w:rPr>
      </w:pPr>
    </w:p>
    <w:p w14:paraId="755C3AA0" w14:textId="77777777" w:rsidR="00287EDA" w:rsidRPr="00437040" w:rsidRDefault="00287EDA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16AB68D" w14:textId="77777777" w:rsidR="00D47EE5" w:rsidRDefault="00D47EE5" w:rsidP="00707DE3">
      <w:pPr>
        <w:rPr>
          <w:sz w:val="28"/>
          <w:szCs w:val="28"/>
        </w:rPr>
      </w:pPr>
    </w:p>
    <w:p w14:paraId="618B2414" w14:textId="77777777" w:rsidR="00D47EE5" w:rsidRDefault="00D47EE5" w:rsidP="00707DE3">
      <w:pPr>
        <w:rPr>
          <w:sz w:val="28"/>
          <w:szCs w:val="28"/>
        </w:rPr>
      </w:pPr>
    </w:p>
    <w:p w14:paraId="4B336123" w14:textId="65EA1DEE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1C2D44" w:rsidR="00BC5748" w:rsidRPr="00AC7B49" w:rsidRDefault="00AC7B49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C7B4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Probability of selecting on patients from 9 =1/9</w:t>
      </w:r>
    </w:p>
    <w:p w14:paraId="04EA91AD" w14:textId="77777777" w:rsidR="00AC7B49" w:rsidRPr="00AC7B49" w:rsidRDefault="00AC7B49" w:rsidP="00AC7B49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C7B4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Expected value=1/9(108+ 110+ 123+ 134+ 135+ 145+ 167+ 187+ 199)</w:t>
      </w:r>
    </w:p>
    <w:p w14:paraId="0F01912D" w14:textId="686E98B4" w:rsidR="00AC7B49" w:rsidRPr="00AC7B49" w:rsidRDefault="00AC7B49" w:rsidP="00AC7B49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C7B4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             =145.3 </w:t>
      </w:r>
    </w:p>
    <w:p w14:paraId="733F8033" w14:textId="77777777" w:rsidR="0036650E" w:rsidRDefault="0036650E" w:rsidP="00707DE3">
      <w:pPr>
        <w:rPr>
          <w:b/>
          <w:sz w:val="28"/>
          <w:szCs w:val="28"/>
        </w:rPr>
      </w:pPr>
    </w:p>
    <w:p w14:paraId="5E8760AF" w14:textId="77777777" w:rsidR="0036650E" w:rsidRDefault="0036650E" w:rsidP="00707DE3">
      <w:pPr>
        <w:rPr>
          <w:b/>
          <w:sz w:val="28"/>
          <w:szCs w:val="28"/>
        </w:rPr>
      </w:pPr>
    </w:p>
    <w:p w14:paraId="1227FA34" w14:textId="77777777" w:rsidR="0036650E" w:rsidRDefault="0036650E" w:rsidP="00707DE3">
      <w:pPr>
        <w:rPr>
          <w:b/>
          <w:sz w:val="28"/>
          <w:szCs w:val="28"/>
        </w:rPr>
      </w:pPr>
    </w:p>
    <w:p w14:paraId="619A3E2F" w14:textId="0A95068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37DE2B78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tbl>
      <w:tblPr>
        <w:tblW w:w="4126" w:type="dxa"/>
        <w:tblLook w:val="04A0" w:firstRow="1" w:lastRow="0" w:firstColumn="1" w:lastColumn="0" w:noHBand="0" w:noVBand="1"/>
      </w:tblPr>
      <w:tblGrid>
        <w:gridCol w:w="1066"/>
        <w:gridCol w:w="1540"/>
        <w:gridCol w:w="1520"/>
      </w:tblGrid>
      <w:tr w:rsidR="00D02926" w:rsidRPr="00D02926" w14:paraId="54DFAFFF" w14:textId="77777777" w:rsidTr="0036650E">
        <w:trPr>
          <w:trHeight w:val="30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A9D6812" w14:textId="77777777" w:rsidR="00D02926" w:rsidRPr="00D02926" w:rsidRDefault="00D02926" w:rsidP="00D02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3AE55E0" w14:textId="3F541EC2" w:rsidR="00D02926" w:rsidRPr="00D02926" w:rsidRDefault="00D02926" w:rsidP="00D02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speed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2215C54" w14:textId="1EA65F84" w:rsidR="00D02926" w:rsidRPr="00D02926" w:rsidRDefault="00D02926" w:rsidP="00D02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distance</w:t>
            </w:r>
          </w:p>
        </w:tc>
      </w:tr>
      <w:tr w:rsidR="00D02926" w:rsidRPr="00D02926" w14:paraId="732C8AC8" w14:textId="77777777" w:rsidTr="0036650E">
        <w:trPr>
          <w:trHeight w:val="30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46012A0" w14:textId="77777777" w:rsidR="00D02926" w:rsidRPr="00D02926" w:rsidRDefault="00D02926" w:rsidP="00D02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0292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skewness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4B74EE8" w14:textId="77777777" w:rsidR="00D02926" w:rsidRPr="00D02926" w:rsidRDefault="00D02926" w:rsidP="00D02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0292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-0.11395477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75AD865" w14:textId="77777777" w:rsidR="00D02926" w:rsidRPr="00D02926" w:rsidRDefault="00D02926" w:rsidP="00D02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0292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0.782483517</w:t>
            </w:r>
          </w:p>
        </w:tc>
      </w:tr>
      <w:tr w:rsidR="00D02926" w:rsidRPr="00D02926" w14:paraId="3E627036" w14:textId="77777777" w:rsidTr="0036650E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ED510AC" w14:textId="77777777" w:rsidR="00D02926" w:rsidRPr="00D02926" w:rsidRDefault="00D02926" w:rsidP="00D029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0292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kurtosis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EED4D42" w14:textId="77777777" w:rsidR="00D02926" w:rsidRPr="00D02926" w:rsidRDefault="00D02926" w:rsidP="00D02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0292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-0.50899442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0B9AE5A" w14:textId="77777777" w:rsidR="00D02926" w:rsidRPr="00D02926" w:rsidRDefault="00D02926" w:rsidP="00D029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0292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0.405052582</w:t>
            </w:r>
          </w:p>
        </w:tc>
      </w:tr>
    </w:tbl>
    <w:p w14:paraId="61365A5B" w14:textId="77777777" w:rsidR="00D02926" w:rsidRPr="00B12A3A" w:rsidRDefault="00D02926" w:rsidP="00707DE3">
      <w:pPr>
        <w:rPr>
          <w:b/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3172" w:type="dxa"/>
        <w:tblLook w:val="04A0" w:firstRow="1" w:lastRow="0" w:firstColumn="1" w:lastColumn="0" w:noHBand="0" w:noVBand="1"/>
      </w:tblPr>
      <w:tblGrid>
        <w:gridCol w:w="1066"/>
        <w:gridCol w:w="1053"/>
        <w:gridCol w:w="1053"/>
      </w:tblGrid>
      <w:tr w:rsidR="00A30BDE" w:rsidRPr="00A30BDE" w14:paraId="1F6FB2DE" w14:textId="77777777" w:rsidTr="00A30BDE">
        <w:trPr>
          <w:trHeight w:val="300"/>
        </w:trPr>
        <w:tc>
          <w:tcPr>
            <w:tcW w:w="1066" w:type="dxa"/>
            <w:noWrap/>
          </w:tcPr>
          <w:p w14:paraId="0391ADC2" w14:textId="77777777" w:rsidR="00A30BDE" w:rsidRPr="00A30BDE" w:rsidRDefault="00A30BDE" w:rsidP="00A30BDE">
            <w:pP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</w:p>
        </w:tc>
        <w:tc>
          <w:tcPr>
            <w:tcW w:w="1053" w:type="dxa"/>
            <w:noWrap/>
          </w:tcPr>
          <w:p w14:paraId="06C38F99" w14:textId="44B0C942" w:rsidR="00A30BDE" w:rsidRPr="00A30BDE" w:rsidRDefault="00A30BDE" w:rsidP="00A30BD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SP</w:t>
            </w:r>
          </w:p>
        </w:tc>
        <w:tc>
          <w:tcPr>
            <w:tcW w:w="1053" w:type="dxa"/>
            <w:noWrap/>
          </w:tcPr>
          <w:p w14:paraId="176882D4" w14:textId="3B39EE69" w:rsidR="00A30BDE" w:rsidRPr="00A30BDE" w:rsidRDefault="00A30BDE" w:rsidP="00A30BD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WT</w:t>
            </w:r>
          </w:p>
        </w:tc>
      </w:tr>
      <w:tr w:rsidR="00A30BDE" w:rsidRPr="00A30BDE" w14:paraId="73C1C5AE" w14:textId="77777777" w:rsidTr="0036650E">
        <w:trPr>
          <w:trHeight w:val="300"/>
        </w:trPr>
        <w:tc>
          <w:tcPr>
            <w:tcW w:w="1066" w:type="dxa"/>
            <w:noWrap/>
            <w:hideMark/>
          </w:tcPr>
          <w:p w14:paraId="793C7E75" w14:textId="77777777" w:rsidR="00A30BDE" w:rsidRPr="00A30BDE" w:rsidRDefault="00A30BDE" w:rsidP="00A30BDE">
            <w:pP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A30BD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skewness</w:t>
            </w:r>
          </w:p>
        </w:tc>
        <w:tc>
          <w:tcPr>
            <w:tcW w:w="1053" w:type="dxa"/>
            <w:shd w:val="clear" w:color="auto" w:fill="92D050"/>
            <w:noWrap/>
            <w:hideMark/>
          </w:tcPr>
          <w:p w14:paraId="20CC3D1A" w14:textId="77777777" w:rsidR="00A30BDE" w:rsidRPr="00A30BDE" w:rsidRDefault="00A30BDE" w:rsidP="00A30BD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A30BD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1.581454</w:t>
            </w:r>
          </w:p>
        </w:tc>
        <w:tc>
          <w:tcPr>
            <w:tcW w:w="1053" w:type="dxa"/>
            <w:shd w:val="clear" w:color="auto" w:fill="92D050"/>
            <w:noWrap/>
            <w:hideMark/>
          </w:tcPr>
          <w:p w14:paraId="5650C5D1" w14:textId="77777777" w:rsidR="00A30BDE" w:rsidRPr="00A30BDE" w:rsidRDefault="00A30BDE" w:rsidP="00A30BD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A30BD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-0.60331</w:t>
            </w:r>
          </w:p>
        </w:tc>
      </w:tr>
      <w:tr w:rsidR="00A30BDE" w:rsidRPr="00A30BDE" w14:paraId="71FFAD62" w14:textId="77777777" w:rsidTr="0036650E">
        <w:trPr>
          <w:trHeight w:val="300"/>
        </w:trPr>
        <w:tc>
          <w:tcPr>
            <w:tcW w:w="1066" w:type="dxa"/>
            <w:noWrap/>
            <w:hideMark/>
          </w:tcPr>
          <w:p w14:paraId="6BC98D7C" w14:textId="77777777" w:rsidR="00A30BDE" w:rsidRPr="00A30BDE" w:rsidRDefault="00A30BDE" w:rsidP="00A30BDE">
            <w:pP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A30BD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kurtosis</w:t>
            </w:r>
          </w:p>
        </w:tc>
        <w:tc>
          <w:tcPr>
            <w:tcW w:w="1053" w:type="dxa"/>
            <w:shd w:val="clear" w:color="auto" w:fill="92D050"/>
            <w:noWrap/>
            <w:hideMark/>
          </w:tcPr>
          <w:p w14:paraId="2E45AFD4" w14:textId="77777777" w:rsidR="00A30BDE" w:rsidRPr="00A30BDE" w:rsidRDefault="00A30BDE" w:rsidP="00A30BD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A30BD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2.977329</w:t>
            </w:r>
          </w:p>
        </w:tc>
        <w:tc>
          <w:tcPr>
            <w:tcW w:w="1053" w:type="dxa"/>
            <w:shd w:val="clear" w:color="auto" w:fill="92D050"/>
            <w:noWrap/>
            <w:hideMark/>
          </w:tcPr>
          <w:p w14:paraId="42773381" w14:textId="77777777" w:rsidR="00A30BDE" w:rsidRPr="00A30BDE" w:rsidRDefault="00A30BDE" w:rsidP="00A30BD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A30BD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0.950291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75E49617" w14:textId="77777777" w:rsidR="00D47EE5" w:rsidRDefault="00D47EE5" w:rsidP="00707DE3">
      <w:pPr>
        <w:rPr>
          <w:b/>
          <w:sz w:val="28"/>
          <w:szCs w:val="28"/>
        </w:rPr>
      </w:pPr>
    </w:p>
    <w:p w14:paraId="1C53E5BD" w14:textId="77777777" w:rsidR="00D47EE5" w:rsidRDefault="00D47EE5" w:rsidP="00707DE3">
      <w:pPr>
        <w:rPr>
          <w:b/>
          <w:sz w:val="28"/>
          <w:szCs w:val="28"/>
        </w:rPr>
      </w:pPr>
    </w:p>
    <w:p w14:paraId="1ADB13B9" w14:textId="77777777" w:rsidR="00D47EE5" w:rsidRDefault="00D47EE5" w:rsidP="00707DE3">
      <w:pPr>
        <w:rPr>
          <w:b/>
          <w:sz w:val="28"/>
          <w:szCs w:val="28"/>
        </w:rPr>
      </w:pPr>
    </w:p>
    <w:p w14:paraId="7ACCFC63" w14:textId="77777777" w:rsidR="00D47EE5" w:rsidRDefault="00D47EE5" w:rsidP="00707DE3">
      <w:pPr>
        <w:rPr>
          <w:b/>
          <w:sz w:val="28"/>
          <w:szCs w:val="28"/>
        </w:rPr>
      </w:pPr>
    </w:p>
    <w:p w14:paraId="59FD886F" w14:textId="77777777" w:rsidR="00D47EE5" w:rsidRDefault="00D47EE5" w:rsidP="00707DE3">
      <w:pPr>
        <w:rPr>
          <w:b/>
          <w:sz w:val="28"/>
          <w:szCs w:val="28"/>
        </w:rPr>
      </w:pPr>
    </w:p>
    <w:p w14:paraId="256EF0FD" w14:textId="77777777" w:rsidR="00D47EE5" w:rsidRDefault="00D47EE5" w:rsidP="00707DE3">
      <w:pPr>
        <w:rPr>
          <w:b/>
          <w:sz w:val="28"/>
          <w:szCs w:val="28"/>
        </w:rPr>
      </w:pPr>
    </w:p>
    <w:p w14:paraId="5DB7C25F" w14:textId="77777777" w:rsidR="00D47EE5" w:rsidRDefault="00D47EE5" w:rsidP="00707DE3">
      <w:pPr>
        <w:rPr>
          <w:b/>
          <w:sz w:val="28"/>
          <w:szCs w:val="28"/>
        </w:rPr>
      </w:pPr>
    </w:p>
    <w:p w14:paraId="7B9BE5FA" w14:textId="77777777" w:rsidR="00D47EE5" w:rsidRDefault="00D47EE5" w:rsidP="00707DE3">
      <w:pPr>
        <w:rPr>
          <w:b/>
          <w:sz w:val="28"/>
          <w:szCs w:val="28"/>
        </w:rPr>
      </w:pPr>
    </w:p>
    <w:p w14:paraId="0EE61C80" w14:textId="6DA8B10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70D2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0B620ACB" w:rsidR="00707DE3" w:rsidRPr="00D47EE5" w:rsidRDefault="0036650E" w:rsidP="0036650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47EE5">
        <w:rPr>
          <w:b/>
          <w:bCs/>
          <w:sz w:val="28"/>
          <w:szCs w:val="28"/>
        </w:rPr>
        <w:t>Distribution is having positive skewness.</w:t>
      </w:r>
    </w:p>
    <w:p w14:paraId="6F74E8F2" w14:textId="62E0F9F6" w:rsidR="00266B62" w:rsidRPr="00D47EE5" w:rsidRDefault="00370D22" w:rsidP="00D47EE5">
      <w:pPr>
        <w:pStyle w:val="ListParagraph"/>
        <w:rPr>
          <w:sz w:val="28"/>
          <w:szCs w:val="28"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6BE24322" w14:textId="56747E7C" w:rsidR="00D47EE5" w:rsidRPr="00D47EE5" w:rsidRDefault="00D47EE5" w:rsidP="0036650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D47EE5">
        <w:rPr>
          <w:b/>
          <w:bCs/>
          <w:noProof/>
          <w:sz w:val="32"/>
          <w:szCs w:val="32"/>
        </w:rPr>
        <w:t>Distribution is positively skewled.</w:t>
      </w:r>
    </w:p>
    <w:p w14:paraId="4E25461E" w14:textId="4F4F9C7B" w:rsidR="00D47EE5" w:rsidRPr="00D47EE5" w:rsidRDefault="00D47EE5" w:rsidP="0036650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D47EE5">
        <w:rPr>
          <w:b/>
          <w:bCs/>
          <w:noProof/>
          <w:sz w:val="32"/>
          <w:szCs w:val="32"/>
        </w:rPr>
        <w:t>Outlier are present in data</w:t>
      </w:r>
    </w:p>
    <w:p w14:paraId="3C330755" w14:textId="77777777" w:rsidR="00D47EE5" w:rsidRPr="0036650E" w:rsidRDefault="00D47EE5" w:rsidP="00D47EE5">
      <w:pPr>
        <w:pStyle w:val="ListParagraph"/>
        <w:rPr>
          <w:sz w:val="28"/>
          <w:szCs w:val="28"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4B1147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6B1CBC" w14:textId="4C6BC373" w:rsidR="000F0F5A" w:rsidRPr="00AC0E5C" w:rsidRDefault="000F0F5A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C0E5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For 94% = 198.95-201.4 pound</w:t>
      </w:r>
    </w:p>
    <w:p w14:paraId="45CB3165" w14:textId="54AFAF92" w:rsidR="000F0F5A" w:rsidRPr="00AC0E5C" w:rsidRDefault="000F0F5A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C0E5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For 98%  =198.62-201.37 pound</w:t>
      </w:r>
    </w:p>
    <w:p w14:paraId="7F261435" w14:textId="43A3C0EE" w:rsidR="000F0F5A" w:rsidRPr="00AC0E5C" w:rsidRDefault="000F0F5A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C0E5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For 96% =  198.82  -201.174 pound</w:t>
      </w:r>
    </w:p>
    <w:p w14:paraId="28A40EA6" w14:textId="77777777" w:rsidR="0036650E" w:rsidRDefault="0036650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62FF03D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20EA7E47" w:rsidR="00396AEA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5EFB25E2" w14:textId="77777777" w:rsidR="005778EF" w:rsidRPr="00396AEA" w:rsidRDefault="005778EF" w:rsidP="00BF683B">
      <w:pPr>
        <w:jc w:val="both"/>
        <w:rPr>
          <w:b/>
          <w:sz w:val="40"/>
          <w:szCs w:val="28"/>
        </w:rPr>
      </w:pPr>
    </w:p>
    <w:p w14:paraId="459EEB69" w14:textId="5C6EA57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W w:w="1900" w:type="dxa"/>
        <w:tblLook w:val="04A0" w:firstRow="1" w:lastRow="0" w:firstColumn="1" w:lastColumn="0" w:noHBand="0" w:noVBand="1"/>
      </w:tblPr>
      <w:tblGrid>
        <w:gridCol w:w="972"/>
        <w:gridCol w:w="1053"/>
      </w:tblGrid>
      <w:tr w:rsidR="0070331F" w:rsidRPr="0070331F" w14:paraId="1CEAF9CC" w14:textId="77777777" w:rsidTr="0070331F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3F0B" w14:textId="77777777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64EF" w14:textId="77777777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41</w:t>
            </w:r>
          </w:p>
        </w:tc>
      </w:tr>
      <w:tr w:rsidR="0070331F" w:rsidRPr="0070331F" w14:paraId="0576A7BF" w14:textId="77777777" w:rsidTr="0070331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B9D5" w14:textId="77777777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1F75" w14:textId="77777777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40.5</w:t>
            </w:r>
          </w:p>
        </w:tc>
      </w:tr>
      <w:tr w:rsidR="0070331F" w:rsidRPr="0070331F" w14:paraId="73BD3CCE" w14:textId="77777777" w:rsidTr="0070331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EE81" w14:textId="77777777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9379" w14:textId="77777777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41</w:t>
            </w:r>
          </w:p>
        </w:tc>
      </w:tr>
      <w:tr w:rsidR="0070331F" w:rsidRPr="0070331F" w14:paraId="041392A8" w14:textId="77777777" w:rsidTr="0070331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9F5A" w14:textId="76036065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048E" w14:textId="77777777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24.11111</w:t>
            </w:r>
          </w:p>
        </w:tc>
      </w:tr>
      <w:tr w:rsidR="0070331F" w:rsidRPr="0070331F" w14:paraId="021BB73B" w14:textId="77777777" w:rsidTr="0070331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ED0D" w14:textId="77777777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proofErr w:type="spellStart"/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s.d.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0A81" w14:textId="77777777" w:rsidR="0070331F" w:rsidRPr="0070331F" w:rsidRDefault="0070331F" w:rsidP="0070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0331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4.910307</w:t>
            </w:r>
          </w:p>
        </w:tc>
      </w:tr>
    </w:tbl>
    <w:p w14:paraId="1BCFEBC8" w14:textId="77777777" w:rsidR="005778EF" w:rsidRDefault="005778EF" w:rsidP="005778E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A95F9AD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6984CC5" w14:textId="68EF466E" w:rsidR="0070331F" w:rsidRPr="0070331F" w:rsidRDefault="0070331F" w:rsidP="0070331F">
      <w:pPr>
        <w:pStyle w:val="ListParagraph"/>
        <w:rPr>
          <w:b/>
          <w:bCs/>
          <w:sz w:val="28"/>
          <w:szCs w:val="28"/>
        </w:rPr>
      </w:pPr>
      <w:r w:rsidRPr="0070331F">
        <w:rPr>
          <w:b/>
          <w:bCs/>
          <w:sz w:val="28"/>
          <w:szCs w:val="28"/>
        </w:rPr>
        <w:t>Students score i</w:t>
      </w:r>
      <w:r w:rsidR="006D2144">
        <w:rPr>
          <w:b/>
          <w:bCs/>
          <w:sz w:val="28"/>
          <w:szCs w:val="28"/>
        </w:rPr>
        <w:t>s</w:t>
      </w:r>
      <w:r w:rsidRPr="0070331F">
        <w:rPr>
          <w:b/>
          <w:bCs/>
          <w:sz w:val="28"/>
          <w:szCs w:val="28"/>
        </w:rPr>
        <w:t xml:space="preserve"> normally distributed</w:t>
      </w:r>
      <w:r w:rsidR="006D2144">
        <w:rPr>
          <w:b/>
          <w:bCs/>
          <w:sz w:val="28"/>
          <w:szCs w:val="28"/>
        </w:rPr>
        <w:t>.</w:t>
      </w:r>
    </w:p>
    <w:p w14:paraId="756CF504" w14:textId="77777777" w:rsidR="00287EDA" w:rsidRDefault="00287EDA" w:rsidP="00287EDA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E6DE30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8AC0B38" w14:textId="18C51661" w:rsidR="006D2144" w:rsidRPr="00D47EE5" w:rsidRDefault="006D2144" w:rsidP="00CB08A5">
      <w:pPr>
        <w:rPr>
          <w:b/>
          <w:bCs/>
          <w:sz w:val="28"/>
          <w:szCs w:val="28"/>
        </w:rPr>
      </w:pPr>
      <w:r w:rsidRPr="00D47EE5">
        <w:rPr>
          <w:b/>
          <w:bCs/>
          <w:sz w:val="28"/>
          <w:szCs w:val="28"/>
        </w:rPr>
        <w:t>=Data is normally distributed.</w:t>
      </w:r>
    </w:p>
    <w:p w14:paraId="20B6CA0E" w14:textId="64612E7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F3FCEFC" w14:textId="008BE840" w:rsidR="00FF4032" w:rsidRPr="00D47EE5" w:rsidRDefault="00FF4032" w:rsidP="00CB08A5">
      <w:pPr>
        <w:rPr>
          <w:b/>
          <w:bCs/>
          <w:sz w:val="28"/>
          <w:szCs w:val="28"/>
        </w:rPr>
      </w:pPr>
      <w:r w:rsidRPr="00D47EE5">
        <w:rPr>
          <w:b/>
          <w:bCs/>
          <w:sz w:val="28"/>
          <w:szCs w:val="28"/>
        </w:rPr>
        <w:t>=distribution is positively skewed.</w:t>
      </w:r>
    </w:p>
    <w:p w14:paraId="1F723682" w14:textId="11533BC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12876DA" w14:textId="33497BB6" w:rsidR="00FF4032" w:rsidRPr="00D47EE5" w:rsidRDefault="00FF4032" w:rsidP="00CB08A5">
      <w:pPr>
        <w:rPr>
          <w:b/>
          <w:bCs/>
          <w:sz w:val="28"/>
          <w:szCs w:val="28"/>
        </w:rPr>
      </w:pPr>
      <w:r w:rsidRPr="00D47EE5">
        <w:rPr>
          <w:b/>
          <w:bCs/>
          <w:sz w:val="28"/>
          <w:szCs w:val="28"/>
        </w:rPr>
        <w:t>=distribution is negatively skewed</w:t>
      </w:r>
    </w:p>
    <w:p w14:paraId="7BA1CE46" w14:textId="0C42108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1702AA">
        <w:rPr>
          <w:sz w:val="28"/>
          <w:szCs w:val="28"/>
        </w:rPr>
        <w:t>data?</w:t>
      </w:r>
    </w:p>
    <w:p w14:paraId="5D80C39D" w14:textId="6382E5FF" w:rsidR="00370D22" w:rsidRPr="00370D22" w:rsidRDefault="00370D22" w:rsidP="00CB08A5">
      <w:pPr>
        <w:rPr>
          <w:b/>
          <w:bCs/>
          <w:sz w:val="28"/>
          <w:szCs w:val="28"/>
        </w:rPr>
      </w:pPr>
      <w:r w:rsidRPr="00370D22">
        <w:rPr>
          <w:b/>
          <w:bCs/>
          <w:sz w:val="28"/>
          <w:szCs w:val="28"/>
        </w:rPr>
        <w:t xml:space="preserve">Tail end of positive kurtosis are </w:t>
      </w:r>
      <w:r>
        <w:rPr>
          <w:b/>
          <w:bCs/>
          <w:sz w:val="28"/>
          <w:szCs w:val="28"/>
        </w:rPr>
        <w:t>flat</w:t>
      </w:r>
      <w:r w:rsidRPr="00370D22">
        <w:rPr>
          <w:b/>
          <w:bCs/>
          <w:sz w:val="28"/>
          <w:szCs w:val="28"/>
        </w:rPr>
        <w:t xml:space="preserve"> both side and high frequency having outlier present in data</w:t>
      </w:r>
    </w:p>
    <w:p w14:paraId="0684E4C8" w14:textId="77777777" w:rsidR="00FF4032" w:rsidRDefault="00FF4032" w:rsidP="00CB08A5">
      <w:pPr>
        <w:rPr>
          <w:sz w:val="28"/>
          <w:szCs w:val="28"/>
        </w:rPr>
      </w:pPr>
    </w:p>
    <w:p w14:paraId="0973445A" w14:textId="7B17DC4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2F1D83" w14:textId="5D8C2428" w:rsidR="00370D22" w:rsidRPr="00370D22" w:rsidRDefault="00370D22" w:rsidP="00370D22">
      <w:pPr>
        <w:rPr>
          <w:b/>
          <w:bCs/>
          <w:sz w:val="28"/>
          <w:szCs w:val="28"/>
        </w:rPr>
      </w:pPr>
      <w:r w:rsidRPr="00370D22">
        <w:rPr>
          <w:b/>
          <w:bCs/>
          <w:sz w:val="28"/>
          <w:szCs w:val="28"/>
        </w:rPr>
        <w:t xml:space="preserve">Tail end of </w:t>
      </w:r>
      <w:r>
        <w:rPr>
          <w:b/>
          <w:bCs/>
          <w:sz w:val="28"/>
          <w:szCs w:val="28"/>
        </w:rPr>
        <w:t>negative</w:t>
      </w:r>
      <w:r w:rsidRPr="00370D22">
        <w:rPr>
          <w:b/>
          <w:bCs/>
          <w:sz w:val="28"/>
          <w:szCs w:val="28"/>
        </w:rPr>
        <w:t xml:space="preserve"> kurtosis are</w:t>
      </w:r>
      <w:r>
        <w:rPr>
          <w:b/>
          <w:bCs/>
          <w:sz w:val="28"/>
          <w:szCs w:val="28"/>
        </w:rPr>
        <w:t xml:space="preserve"> thin</w:t>
      </w:r>
      <w:r w:rsidRPr="00370D22">
        <w:rPr>
          <w:b/>
          <w:bCs/>
          <w:sz w:val="28"/>
          <w:szCs w:val="28"/>
        </w:rPr>
        <w:t xml:space="preserve"> both side and </w:t>
      </w:r>
      <w:r>
        <w:rPr>
          <w:b/>
          <w:bCs/>
          <w:sz w:val="28"/>
          <w:szCs w:val="28"/>
        </w:rPr>
        <w:t>low</w:t>
      </w:r>
      <w:r w:rsidRPr="00370D22">
        <w:rPr>
          <w:b/>
          <w:bCs/>
          <w:sz w:val="28"/>
          <w:szCs w:val="28"/>
        </w:rPr>
        <w:t xml:space="preserve"> frequency having outlier present in data</w:t>
      </w:r>
    </w:p>
    <w:p w14:paraId="5D6BC9F1" w14:textId="77777777" w:rsidR="00370D22" w:rsidRDefault="00370D22" w:rsidP="00CB08A5">
      <w:pPr>
        <w:rPr>
          <w:sz w:val="28"/>
          <w:szCs w:val="28"/>
        </w:rPr>
      </w:pPr>
    </w:p>
    <w:p w14:paraId="4B137064" w14:textId="77777777" w:rsidR="00A30BDE" w:rsidRDefault="00A30BDE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70D2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0AAB23C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2889555" w14:textId="564F6BF7" w:rsidR="00D47EE5" w:rsidRPr="00D47EE5" w:rsidRDefault="00D47EE5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 w:rsidRPr="00D47EE5">
        <w:rPr>
          <w:b/>
          <w:bCs/>
          <w:sz w:val="28"/>
          <w:szCs w:val="28"/>
        </w:rPr>
        <w:t>Distribution is negatively skewed.</w:t>
      </w:r>
    </w:p>
    <w:p w14:paraId="6E8274E1" w14:textId="3FEDB42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260D33" w14:textId="13307211" w:rsidR="00D47EE5" w:rsidRPr="00D47EE5" w:rsidRDefault="00D47EE5" w:rsidP="00CB08A5">
      <w:pPr>
        <w:rPr>
          <w:b/>
          <w:bCs/>
          <w:sz w:val="28"/>
          <w:szCs w:val="28"/>
        </w:rPr>
      </w:pPr>
      <w:r w:rsidRPr="00D47EE5">
        <w:rPr>
          <w:b/>
          <w:bCs/>
          <w:sz w:val="28"/>
          <w:szCs w:val="28"/>
        </w:rPr>
        <w:t>=negative skewed data</w:t>
      </w:r>
    </w:p>
    <w:p w14:paraId="322CA672" w14:textId="77777777" w:rsidR="00FE68D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600594A" w14:textId="77777777" w:rsidR="00FE68DD" w:rsidRPr="00D47EE5" w:rsidRDefault="00FE68DD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ab/>
      </w:r>
      <w:r w:rsidRPr="00D47EE5">
        <w:rPr>
          <w:b/>
          <w:bCs/>
          <w:sz w:val="28"/>
          <w:szCs w:val="28"/>
        </w:rPr>
        <w:t>IQR= Q3-Q1</w:t>
      </w:r>
    </w:p>
    <w:p w14:paraId="37FDD719" w14:textId="77777777" w:rsidR="00FE68DD" w:rsidRPr="00D47EE5" w:rsidRDefault="00FE68DD" w:rsidP="00CB08A5">
      <w:pPr>
        <w:rPr>
          <w:b/>
          <w:bCs/>
          <w:sz w:val="28"/>
          <w:szCs w:val="28"/>
        </w:rPr>
      </w:pPr>
      <w:r w:rsidRPr="00D47EE5">
        <w:rPr>
          <w:b/>
          <w:bCs/>
          <w:sz w:val="28"/>
          <w:szCs w:val="28"/>
        </w:rPr>
        <w:t xml:space="preserve">                   = 18-10</w:t>
      </w:r>
    </w:p>
    <w:p w14:paraId="1DCAE070" w14:textId="59403D4A" w:rsidR="00C57628" w:rsidRDefault="00FE68DD" w:rsidP="00CB08A5">
      <w:pPr>
        <w:rPr>
          <w:sz w:val="28"/>
          <w:szCs w:val="28"/>
        </w:rPr>
      </w:pPr>
      <w:r w:rsidRPr="00D47EE5">
        <w:rPr>
          <w:b/>
          <w:bCs/>
          <w:sz w:val="28"/>
          <w:szCs w:val="28"/>
        </w:rPr>
        <w:t xml:space="preserve">                  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70D2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38ECE73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36EB591" w14:textId="22EB87AC" w:rsidR="00CD3F4A" w:rsidRPr="00CD3F4A" w:rsidRDefault="00CD3F4A" w:rsidP="00CB08A5">
      <w:pPr>
        <w:rPr>
          <w:b/>
          <w:bCs/>
          <w:sz w:val="28"/>
          <w:szCs w:val="28"/>
        </w:rPr>
      </w:pPr>
      <w:r w:rsidRPr="00CD3F4A">
        <w:rPr>
          <w:b/>
          <w:bCs/>
          <w:sz w:val="28"/>
          <w:szCs w:val="28"/>
        </w:rPr>
        <w:t>IQR of second data is more although both the data look similar and normally distributed. But variance for the first data is small as compared to second data set.</w:t>
      </w:r>
    </w:p>
    <w:p w14:paraId="686C47B8" w14:textId="77777777" w:rsidR="00D47EE5" w:rsidRDefault="00D47EE5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16A58F0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 xml:space="preserve">) Calculate probability from the </w:t>
      </w:r>
      <w:r w:rsidR="007A3B9F" w:rsidRPr="00AC0E5C">
        <w:rPr>
          <w:b/>
          <w:bCs/>
          <w:sz w:val="28"/>
          <w:szCs w:val="28"/>
        </w:rPr>
        <w:t>given</w:t>
      </w:r>
      <w:r w:rsidR="007A3B9F" w:rsidRPr="00EF70C9">
        <w:rPr>
          <w:sz w:val="28"/>
          <w:szCs w:val="28"/>
        </w:rPr>
        <w:t xml:space="preserve">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59F80AC" w:rsidR="007A3B9F" w:rsidRPr="006C5DB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6C5DBF">
        <w:rPr>
          <w:b/>
          <w:bCs/>
          <w:sz w:val="28"/>
          <w:szCs w:val="28"/>
        </w:rPr>
        <w:t>P(</w:t>
      </w:r>
      <w:r w:rsidR="00360870" w:rsidRPr="006C5DBF">
        <w:rPr>
          <w:b/>
          <w:bCs/>
          <w:sz w:val="28"/>
          <w:szCs w:val="28"/>
        </w:rPr>
        <w:t>MPG</w:t>
      </w:r>
      <w:r w:rsidRPr="006C5DBF">
        <w:rPr>
          <w:b/>
          <w:bCs/>
          <w:sz w:val="28"/>
          <w:szCs w:val="28"/>
        </w:rPr>
        <w:t>&gt;</w:t>
      </w:r>
      <w:r w:rsidR="00360870" w:rsidRPr="006C5DBF">
        <w:rPr>
          <w:b/>
          <w:bCs/>
          <w:sz w:val="28"/>
          <w:szCs w:val="28"/>
        </w:rPr>
        <w:t>38</w:t>
      </w:r>
      <w:r w:rsidRPr="006C5DBF">
        <w:rPr>
          <w:b/>
          <w:bCs/>
          <w:sz w:val="28"/>
          <w:szCs w:val="28"/>
        </w:rPr>
        <w:t>)</w:t>
      </w:r>
      <w:r w:rsidR="00386BAE" w:rsidRPr="006C5DBF">
        <w:rPr>
          <w:b/>
          <w:bCs/>
          <w:sz w:val="28"/>
          <w:szCs w:val="28"/>
        </w:rPr>
        <w:t xml:space="preserve"> = 0.3475</w:t>
      </w:r>
    </w:p>
    <w:p w14:paraId="1EDE6B42" w14:textId="36D7A407" w:rsidR="007A3B9F" w:rsidRPr="006C5DB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6C5DBF">
        <w:rPr>
          <w:b/>
          <w:bCs/>
          <w:sz w:val="28"/>
          <w:szCs w:val="28"/>
        </w:rPr>
        <w:lastRenderedPageBreak/>
        <w:t>P(</w:t>
      </w:r>
      <w:r w:rsidR="00360870" w:rsidRPr="006C5DBF">
        <w:rPr>
          <w:b/>
          <w:bCs/>
          <w:sz w:val="28"/>
          <w:szCs w:val="28"/>
        </w:rPr>
        <w:t>MPG</w:t>
      </w:r>
      <w:r w:rsidRPr="006C5DBF">
        <w:rPr>
          <w:b/>
          <w:bCs/>
          <w:sz w:val="28"/>
          <w:szCs w:val="28"/>
        </w:rPr>
        <w:t>&lt;</w:t>
      </w:r>
      <w:r w:rsidR="00360870" w:rsidRPr="006C5DBF">
        <w:rPr>
          <w:b/>
          <w:bCs/>
          <w:sz w:val="28"/>
          <w:szCs w:val="28"/>
        </w:rPr>
        <w:t>40</w:t>
      </w:r>
      <w:r w:rsidR="004C789A" w:rsidRPr="006C5DBF">
        <w:rPr>
          <w:b/>
          <w:bCs/>
          <w:sz w:val="28"/>
          <w:szCs w:val="28"/>
        </w:rPr>
        <w:t>) =</w:t>
      </w:r>
      <w:r w:rsidR="00386BAE" w:rsidRPr="006C5DBF">
        <w:rPr>
          <w:b/>
          <w:bCs/>
          <w:sz w:val="28"/>
          <w:szCs w:val="28"/>
        </w:rPr>
        <w:t xml:space="preserve"> 0.7293</w:t>
      </w:r>
    </w:p>
    <w:p w14:paraId="55C57A46" w14:textId="760692A2" w:rsidR="007A3B9F" w:rsidRPr="006C5DBF" w:rsidRDefault="007A3B9F" w:rsidP="007A3B9F">
      <w:pPr>
        <w:ind w:left="1080"/>
        <w:rPr>
          <w:b/>
          <w:bCs/>
          <w:sz w:val="28"/>
          <w:szCs w:val="28"/>
        </w:rPr>
      </w:pPr>
      <w:r w:rsidRPr="006C5DBF">
        <w:rPr>
          <w:b/>
          <w:bCs/>
          <w:sz w:val="28"/>
          <w:szCs w:val="28"/>
        </w:rPr>
        <w:t>c.   P(</w:t>
      </w:r>
      <w:r w:rsidR="00360870" w:rsidRPr="006C5DBF">
        <w:rPr>
          <w:b/>
          <w:bCs/>
          <w:sz w:val="28"/>
          <w:szCs w:val="28"/>
        </w:rPr>
        <w:t>20</w:t>
      </w:r>
      <w:r w:rsidRPr="006C5DBF">
        <w:rPr>
          <w:b/>
          <w:bCs/>
          <w:sz w:val="28"/>
          <w:szCs w:val="28"/>
        </w:rPr>
        <w:t>&lt;</w:t>
      </w:r>
      <w:r w:rsidR="00360870" w:rsidRPr="006C5DBF">
        <w:rPr>
          <w:b/>
          <w:bCs/>
          <w:sz w:val="28"/>
          <w:szCs w:val="28"/>
        </w:rPr>
        <w:t>MPG</w:t>
      </w:r>
      <w:r w:rsidRPr="006C5DBF">
        <w:rPr>
          <w:b/>
          <w:bCs/>
          <w:sz w:val="28"/>
          <w:szCs w:val="28"/>
        </w:rPr>
        <w:t>&lt;</w:t>
      </w:r>
      <w:r w:rsidR="00360870" w:rsidRPr="006C5DBF">
        <w:rPr>
          <w:b/>
          <w:bCs/>
          <w:sz w:val="28"/>
          <w:szCs w:val="28"/>
        </w:rPr>
        <w:t>50</w:t>
      </w:r>
      <w:r w:rsidRPr="006C5DBF">
        <w:rPr>
          <w:b/>
          <w:bCs/>
          <w:sz w:val="28"/>
          <w:szCs w:val="28"/>
        </w:rPr>
        <w:t>)</w:t>
      </w:r>
      <w:r w:rsidR="004C789A" w:rsidRPr="006C5DBF">
        <w:rPr>
          <w:b/>
          <w:bCs/>
          <w:sz w:val="28"/>
          <w:szCs w:val="28"/>
        </w:rPr>
        <w:t>=</w:t>
      </w:r>
      <w:r w:rsidR="004C789A" w:rsidRPr="006C5DBF">
        <w:rPr>
          <w:b/>
          <w:bCs/>
        </w:rPr>
        <w:t xml:space="preserve"> </w:t>
      </w:r>
      <w:r w:rsidR="004C789A" w:rsidRPr="006C5DBF">
        <w:rPr>
          <w:b/>
          <w:bCs/>
          <w:sz w:val="28"/>
          <w:szCs w:val="28"/>
        </w:rPr>
        <w:t>0.8988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4C2AD91E" w14:textId="77777777" w:rsidR="00A92A6D" w:rsidRDefault="00A92A6D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41148B25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A8F259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0A21715" w14:textId="1CFC0A01" w:rsidR="002E432D" w:rsidRPr="00EF70C9" w:rsidRDefault="002E432D" w:rsidP="00724454">
      <w:pPr>
        <w:ind w:left="720"/>
        <w:rPr>
          <w:sz w:val="28"/>
          <w:szCs w:val="28"/>
        </w:rPr>
      </w:pPr>
      <w:r w:rsidRPr="002E432D">
        <w:rPr>
          <w:b/>
          <w:bCs/>
          <w:sz w:val="28"/>
          <w:szCs w:val="28"/>
        </w:rPr>
        <w:t>MPG is normally distributed</w:t>
      </w:r>
      <w:r>
        <w:rPr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68E8FEA3" w:rsidR="007A3B9F" w:rsidRDefault="007A3B9F" w:rsidP="007A3B9F">
      <w:pPr>
        <w:pStyle w:val="ListParagraph"/>
        <w:rPr>
          <w:sz w:val="28"/>
          <w:szCs w:val="28"/>
        </w:rPr>
      </w:pPr>
    </w:p>
    <w:p w14:paraId="4D7DB152" w14:textId="6A086529" w:rsidR="00D47EE5" w:rsidRDefault="00D47EE5" w:rsidP="007A3B9F">
      <w:pPr>
        <w:pStyle w:val="ListParagraph"/>
        <w:rPr>
          <w:sz w:val="28"/>
          <w:szCs w:val="28"/>
        </w:rPr>
      </w:pPr>
    </w:p>
    <w:p w14:paraId="5F1DD5F2" w14:textId="77777777" w:rsidR="00D47EE5" w:rsidRPr="00EF70C9" w:rsidRDefault="00D47EE5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F50C23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8384965" w14:textId="3A320EC9" w:rsidR="00BD0137" w:rsidRPr="002E432D" w:rsidRDefault="00BD0137" w:rsidP="007A3B9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2E432D">
        <w:rPr>
          <w:b/>
          <w:bCs/>
          <w:sz w:val="28"/>
          <w:szCs w:val="28"/>
        </w:rPr>
        <w:t>AT column having positive skewness.</w:t>
      </w:r>
    </w:p>
    <w:p w14:paraId="2D6DFCCD" w14:textId="578EC101" w:rsidR="002E432D" w:rsidRPr="002E432D" w:rsidRDefault="002E432D" w:rsidP="007A3B9F">
      <w:pPr>
        <w:pStyle w:val="ListParagraph"/>
        <w:rPr>
          <w:b/>
          <w:bCs/>
          <w:sz w:val="28"/>
          <w:szCs w:val="28"/>
        </w:rPr>
      </w:pPr>
      <w:r w:rsidRPr="002E432D">
        <w:rPr>
          <w:b/>
          <w:bCs/>
          <w:sz w:val="28"/>
          <w:szCs w:val="28"/>
        </w:rPr>
        <w:t>Waist having jumped up data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78E391D" w:rsidR="007A3B9F" w:rsidRDefault="00BC5748" w:rsidP="0078767A">
      <w:pPr>
        <w:rPr>
          <w:sz w:val="28"/>
          <w:szCs w:val="28"/>
        </w:rPr>
      </w:pPr>
      <w:r w:rsidRPr="0078767A">
        <w:rPr>
          <w:sz w:val="28"/>
          <w:szCs w:val="28"/>
        </w:rPr>
        <w:t>Q 22</w:t>
      </w:r>
      <w:r w:rsidR="007A3B9F" w:rsidRPr="0078767A">
        <w:rPr>
          <w:sz w:val="28"/>
          <w:szCs w:val="28"/>
        </w:rPr>
        <w:t>) Calculate the Z scores</w:t>
      </w:r>
      <w:r w:rsidR="00724454" w:rsidRPr="0078767A">
        <w:rPr>
          <w:sz w:val="28"/>
          <w:szCs w:val="28"/>
        </w:rPr>
        <w:t xml:space="preserve"> of  90% confidence interval,94% confidence interval, 6</w:t>
      </w:r>
      <w:r w:rsidR="007A3B9F" w:rsidRPr="0078767A">
        <w:rPr>
          <w:sz w:val="28"/>
          <w:szCs w:val="28"/>
        </w:rPr>
        <w:t xml:space="preserve">0% confidence interval </w:t>
      </w:r>
    </w:p>
    <w:p w14:paraId="3631E979" w14:textId="3C5AF862" w:rsidR="0078767A" w:rsidRPr="00B0158D" w:rsidRDefault="007C68CD" w:rsidP="0078767A">
      <w:pPr>
        <w:rPr>
          <w:b/>
          <w:bCs/>
          <w:sz w:val="28"/>
          <w:szCs w:val="28"/>
        </w:rPr>
      </w:pPr>
      <w:r w:rsidRPr="00B0158D">
        <w:rPr>
          <w:b/>
          <w:bCs/>
          <w:sz w:val="28"/>
          <w:szCs w:val="28"/>
        </w:rPr>
        <w:t>90% confidence interval = 1.64</w:t>
      </w:r>
      <w:r w:rsidR="00877403" w:rsidRPr="00B0158D">
        <w:rPr>
          <w:b/>
          <w:bCs/>
          <w:sz w:val="28"/>
          <w:szCs w:val="28"/>
        </w:rPr>
        <w:t xml:space="preserve"> </w:t>
      </w:r>
      <w:r w:rsidR="000D5621" w:rsidRPr="00B0158D">
        <w:rPr>
          <w:b/>
          <w:bCs/>
          <w:sz w:val="28"/>
          <w:szCs w:val="28"/>
        </w:rPr>
        <w:t>(</w:t>
      </w:r>
      <w:r w:rsidR="00877403" w:rsidRPr="00B0158D">
        <w:rPr>
          <w:b/>
          <w:bCs/>
          <w:sz w:val="28"/>
          <w:szCs w:val="28"/>
        </w:rPr>
        <w:t>TWO TAIL</w:t>
      </w:r>
      <w:r w:rsidR="000D5621" w:rsidRPr="00B0158D">
        <w:rPr>
          <w:b/>
          <w:bCs/>
          <w:sz w:val="28"/>
          <w:szCs w:val="28"/>
        </w:rPr>
        <w:t xml:space="preserve">)     </w:t>
      </w:r>
      <w:r w:rsidR="00B44741" w:rsidRPr="00B0158D">
        <w:rPr>
          <w:rFonts w:cstheme="minorHAnsi"/>
          <w:b/>
          <w:bCs/>
          <w:sz w:val="28"/>
          <w:szCs w:val="28"/>
        </w:rPr>
        <w:t>±</w:t>
      </w:r>
      <w:r w:rsidR="00B44741" w:rsidRPr="00B0158D">
        <w:rPr>
          <w:b/>
          <w:bCs/>
          <w:sz w:val="28"/>
          <w:szCs w:val="28"/>
        </w:rPr>
        <w:t>1.28( ONE TAIL)</w:t>
      </w:r>
    </w:p>
    <w:p w14:paraId="4755B178" w14:textId="0D8B5CD1" w:rsidR="007C68CD" w:rsidRPr="00B0158D" w:rsidRDefault="007C68CD" w:rsidP="0078767A">
      <w:pPr>
        <w:rPr>
          <w:b/>
          <w:bCs/>
          <w:sz w:val="28"/>
          <w:szCs w:val="28"/>
        </w:rPr>
      </w:pPr>
      <w:r w:rsidRPr="00B0158D">
        <w:rPr>
          <w:b/>
          <w:bCs/>
          <w:sz w:val="28"/>
          <w:szCs w:val="28"/>
        </w:rPr>
        <w:t>94% confidence interval = 1.88</w:t>
      </w:r>
      <w:r w:rsidR="000D5621" w:rsidRPr="00B0158D">
        <w:rPr>
          <w:b/>
          <w:bCs/>
          <w:sz w:val="28"/>
          <w:szCs w:val="28"/>
        </w:rPr>
        <w:t xml:space="preserve"> (TWO </w:t>
      </w:r>
      <w:r w:rsidR="00B0158D" w:rsidRPr="00B0158D">
        <w:rPr>
          <w:b/>
          <w:bCs/>
          <w:sz w:val="28"/>
          <w:szCs w:val="28"/>
        </w:rPr>
        <w:t xml:space="preserve">TAIL)  </w:t>
      </w:r>
      <w:r w:rsidR="00B44741" w:rsidRPr="00B0158D">
        <w:rPr>
          <w:b/>
          <w:bCs/>
          <w:sz w:val="28"/>
          <w:szCs w:val="28"/>
        </w:rPr>
        <w:t xml:space="preserve">  </w:t>
      </w:r>
      <w:r w:rsidR="00B44741" w:rsidRPr="00B0158D">
        <w:rPr>
          <w:rFonts w:cstheme="minorHAnsi"/>
          <w:b/>
          <w:bCs/>
          <w:sz w:val="28"/>
          <w:szCs w:val="28"/>
        </w:rPr>
        <w:t>±</w:t>
      </w:r>
      <w:r w:rsidR="00B44741" w:rsidRPr="00B0158D">
        <w:rPr>
          <w:b/>
          <w:bCs/>
          <w:sz w:val="28"/>
          <w:szCs w:val="28"/>
        </w:rPr>
        <w:t>1.55(ONE TAIL)</w:t>
      </w:r>
    </w:p>
    <w:p w14:paraId="38897384" w14:textId="2DCD3B78" w:rsidR="007C68CD" w:rsidRPr="00B0158D" w:rsidRDefault="007C68CD" w:rsidP="0078767A">
      <w:pPr>
        <w:rPr>
          <w:b/>
          <w:bCs/>
          <w:sz w:val="28"/>
          <w:szCs w:val="28"/>
        </w:rPr>
      </w:pPr>
      <w:r w:rsidRPr="00B0158D">
        <w:rPr>
          <w:b/>
          <w:bCs/>
          <w:sz w:val="28"/>
          <w:szCs w:val="28"/>
        </w:rPr>
        <w:t xml:space="preserve">60% confidence </w:t>
      </w:r>
      <w:r w:rsidR="00B0158D" w:rsidRPr="00B0158D">
        <w:rPr>
          <w:b/>
          <w:bCs/>
          <w:sz w:val="28"/>
          <w:szCs w:val="28"/>
        </w:rPr>
        <w:t>interval =</w:t>
      </w:r>
      <w:r w:rsidR="00877403" w:rsidRPr="00B0158D">
        <w:rPr>
          <w:rFonts w:cstheme="minorHAnsi"/>
          <w:b/>
          <w:bCs/>
          <w:sz w:val="28"/>
          <w:szCs w:val="28"/>
        </w:rPr>
        <w:t>0.841</w:t>
      </w:r>
      <w:r w:rsidR="000D5621" w:rsidRPr="00B0158D">
        <w:rPr>
          <w:rFonts w:cstheme="minorHAnsi"/>
          <w:b/>
          <w:bCs/>
          <w:sz w:val="28"/>
          <w:szCs w:val="28"/>
        </w:rPr>
        <w:t xml:space="preserve"> </w:t>
      </w:r>
      <w:r w:rsidR="000D5621" w:rsidRPr="00B0158D">
        <w:rPr>
          <w:b/>
          <w:bCs/>
          <w:sz w:val="28"/>
          <w:szCs w:val="28"/>
        </w:rPr>
        <w:t xml:space="preserve">(TWO </w:t>
      </w:r>
      <w:r w:rsidR="00B0158D" w:rsidRPr="00B0158D">
        <w:rPr>
          <w:b/>
          <w:bCs/>
          <w:sz w:val="28"/>
          <w:szCs w:val="28"/>
        </w:rPr>
        <w:t xml:space="preserve">TAIL) </w:t>
      </w:r>
      <w:r w:rsidR="00B0158D">
        <w:rPr>
          <w:b/>
          <w:bCs/>
          <w:sz w:val="28"/>
          <w:szCs w:val="28"/>
        </w:rPr>
        <w:t xml:space="preserve">  </w:t>
      </w:r>
      <w:r w:rsidR="00B0158D" w:rsidRPr="00B0158D">
        <w:rPr>
          <w:b/>
          <w:bCs/>
          <w:sz w:val="28"/>
          <w:szCs w:val="28"/>
        </w:rPr>
        <w:t>±</w:t>
      </w:r>
      <w:r w:rsidR="00B44741" w:rsidRPr="00B0158D">
        <w:rPr>
          <w:b/>
          <w:bCs/>
          <w:sz w:val="28"/>
          <w:szCs w:val="28"/>
        </w:rPr>
        <w:t>0.25(ONE TAIL)</w:t>
      </w:r>
    </w:p>
    <w:p w14:paraId="6392057C" w14:textId="77777777" w:rsidR="007C68CD" w:rsidRPr="0078767A" w:rsidRDefault="007C68CD" w:rsidP="0078767A">
      <w:pPr>
        <w:rPr>
          <w:sz w:val="28"/>
          <w:szCs w:val="28"/>
        </w:rPr>
      </w:pPr>
    </w:p>
    <w:p w14:paraId="3DAD86FD" w14:textId="3FD11DB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427696C" w14:textId="585B7F43" w:rsidR="000E308A" w:rsidRPr="00B0158D" w:rsidRDefault="000E308A" w:rsidP="000E308A">
      <w:pPr>
        <w:rPr>
          <w:b/>
          <w:bCs/>
          <w:sz w:val="28"/>
          <w:szCs w:val="28"/>
        </w:rPr>
      </w:pPr>
      <w:r w:rsidRPr="00B0158D">
        <w:rPr>
          <w:b/>
          <w:bCs/>
          <w:sz w:val="28"/>
          <w:szCs w:val="28"/>
        </w:rPr>
        <w:t xml:space="preserve">95% confidence interval = </w:t>
      </w:r>
      <w:r w:rsidR="00EC3D6B" w:rsidRPr="00B0158D">
        <w:rPr>
          <w:b/>
          <w:bCs/>
          <w:sz w:val="28"/>
          <w:szCs w:val="28"/>
        </w:rPr>
        <w:t xml:space="preserve">2.06 </w:t>
      </w:r>
      <w:r w:rsidRPr="00B0158D">
        <w:rPr>
          <w:b/>
          <w:bCs/>
          <w:sz w:val="28"/>
          <w:szCs w:val="28"/>
        </w:rPr>
        <w:t xml:space="preserve">(TWO TAIL)     </w:t>
      </w:r>
      <w:r w:rsidRPr="00B0158D">
        <w:rPr>
          <w:rFonts w:cstheme="minorHAnsi"/>
          <w:b/>
          <w:bCs/>
          <w:sz w:val="28"/>
          <w:szCs w:val="28"/>
        </w:rPr>
        <w:t>±</w:t>
      </w:r>
      <w:r w:rsidR="00EC3D6B" w:rsidRPr="00B0158D">
        <w:rPr>
          <w:b/>
          <w:bCs/>
          <w:sz w:val="28"/>
          <w:szCs w:val="28"/>
        </w:rPr>
        <w:t xml:space="preserve">1.71 </w:t>
      </w:r>
      <w:r w:rsidRPr="00B0158D">
        <w:rPr>
          <w:b/>
          <w:bCs/>
          <w:sz w:val="28"/>
          <w:szCs w:val="28"/>
        </w:rPr>
        <w:t>( ONE TAIL)</w:t>
      </w:r>
    </w:p>
    <w:p w14:paraId="4703FFFE" w14:textId="59A439CB" w:rsidR="000E308A" w:rsidRPr="00B0158D" w:rsidRDefault="000E308A" w:rsidP="000E308A">
      <w:pPr>
        <w:rPr>
          <w:b/>
          <w:bCs/>
          <w:sz w:val="28"/>
          <w:szCs w:val="28"/>
        </w:rPr>
      </w:pPr>
      <w:r w:rsidRPr="00B0158D">
        <w:rPr>
          <w:b/>
          <w:bCs/>
          <w:sz w:val="28"/>
          <w:szCs w:val="28"/>
        </w:rPr>
        <w:t xml:space="preserve">96% confidence interval = </w:t>
      </w:r>
      <w:r w:rsidR="00EC3D6B" w:rsidRPr="00B0158D">
        <w:rPr>
          <w:b/>
          <w:bCs/>
          <w:sz w:val="28"/>
          <w:szCs w:val="28"/>
        </w:rPr>
        <w:t xml:space="preserve">2.06 </w:t>
      </w:r>
      <w:r w:rsidRPr="00B0158D">
        <w:rPr>
          <w:b/>
          <w:bCs/>
          <w:sz w:val="28"/>
          <w:szCs w:val="28"/>
        </w:rPr>
        <w:t xml:space="preserve">(TWO TAIL)      </w:t>
      </w:r>
      <w:r w:rsidRPr="00B0158D">
        <w:rPr>
          <w:rFonts w:cstheme="minorHAnsi"/>
          <w:b/>
          <w:bCs/>
          <w:sz w:val="28"/>
          <w:szCs w:val="28"/>
        </w:rPr>
        <w:t>±</w:t>
      </w:r>
      <w:r w:rsidRPr="00B0158D">
        <w:rPr>
          <w:b/>
          <w:bCs/>
          <w:sz w:val="28"/>
          <w:szCs w:val="28"/>
        </w:rPr>
        <w:t>1.</w:t>
      </w:r>
      <w:r w:rsidR="00EC3D6B" w:rsidRPr="00B0158D">
        <w:rPr>
          <w:b/>
          <w:bCs/>
          <w:sz w:val="28"/>
          <w:szCs w:val="28"/>
        </w:rPr>
        <w:t>82</w:t>
      </w:r>
      <w:r w:rsidRPr="00B0158D">
        <w:rPr>
          <w:b/>
          <w:bCs/>
          <w:sz w:val="28"/>
          <w:szCs w:val="28"/>
        </w:rPr>
        <w:t>(ONE TAIL)</w:t>
      </w:r>
    </w:p>
    <w:p w14:paraId="7F80901B" w14:textId="45336D62" w:rsidR="000E308A" w:rsidRPr="00B0158D" w:rsidRDefault="000E308A" w:rsidP="000E308A">
      <w:pPr>
        <w:rPr>
          <w:b/>
          <w:bCs/>
          <w:sz w:val="28"/>
          <w:szCs w:val="28"/>
        </w:rPr>
      </w:pPr>
      <w:r w:rsidRPr="00B0158D">
        <w:rPr>
          <w:b/>
          <w:bCs/>
          <w:sz w:val="28"/>
          <w:szCs w:val="28"/>
        </w:rPr>
        <w:lastRenderedPageBreak/>
        <w:t>99% confidence interval  =</w:t>
      </w:r>
      <w:r w:rsidR="00EC3D6B" w:rsidRPr="00B0158D">
        <w:rPr>
          <w:rFonts w:cstheme="minorHAnsi"/>
          <w:b/>
          <w:bCs/>
          <w:sz w:val="28"/>
          <w:szCs w:val="28"/>
        </w:rPr>
        <w:t>2.79</w:t>
      </w:r>
      <w:r w:rsidRPr="00B0158D">
        <w:rPr>
          <w:rFonts w:cstheme="minorHAnsi"/>
          <w:b/>
          <w:bCs/>
          <w:sz w:val="28"/>
          <w:szCs w:val="28"/>
        </w:rPr>
        <w:t xml:space="preserve"> </w:t>
      </w:r>
      <w:r w:rsidRPr="00B0158D">
        <w:rPr>
          <w:b/>
          <w:bCs/>
          <w:sz w:val="28"/>
          <w:szCs w:val="28"/>
        </w:rPr>
        <w:t xml:space="preserve">(TWO TAIL)    </w:t>
      </w:r>
      <w:r w:rsidRPr="00B0158D">
        <w:rPr>
          <w:rFonts w:cstheme="minorHAnsi"/>
          <w:b/>
          <w:bCs/>
          <w:sz w:val="28"/>
          <w:szCs w:val="28"/>
        </w:rPr>
        <w:t>±</w:t>
      </w:r>
      <w:r w:rsidR="00EC3D6B" w:rsidRPr="00B0158D">
        <w:rPr>
          <w:b/>
          <w:bCs/>
          <w:sz w:val="28"/>
          <w:szCs w:val="28"/>
        </w:rPr>
        <w:t>2.49</w:t>
      </w:r>
      <w:r w:rsidRPr="00B0158D">
        <w:rPr>
          <w:b/>
          <w:bCs/>
          <w:sz w:val="28"/>
          <w:szCs w:val="28"/>
        </w:rPr>
        <w:t>(ONE TAIL)</w:t>
      </w:r>
    </w:p>
    <w:p w14:paraId="546DD23E" w14:textId="77777777" w:rsidR="000E308A" w:rsidRDefault="000E308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18A8002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95DA058" w14:textId="5189A6F4" w:rsidR="006C5DBF" w:rsidRPr="006C5DBF" w:rsidRDefault="006C5DB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C5DB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2193A"/>
    <w:multiLevelType w:val="hybridMultilevel"/>
    <w:tmpl w:val="0688D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7831695">
    <w:abstractNumId w:val="0"/>
  </w:num>
  <w:num w:numId="2" w16cid:durableId="1647052360">
    <w:abstractNumId w:val="3"/>
  </w:num>
  <w:num w:numId="3" w16cid:durableId="838621250">
    <w:abstractNumId w:val="6"/>
  </w:num>
  <w:num w:numId="4" w16cid:durableId="1724324531">
    <w:abstractNumId w:val="1"/>
  </w:num>
  <w:num w:numId="5" w16cid:durableId="1073511196">
    <w:abstractNumId w:val="2"/>
  </w:num>
  <w:num w:numId="6" w16cid:durableId="713969379">
    <w:abstractNumId w:val="5"/>
  </w:num>
  <w:num w:numId="7" w16cid:durableId="1222403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5621"/>
    <w:rsid w:val="000D69F4"/>
    <w:rsid w:val="000E308A"/>
    <w:rsid w:val="000F0F5A"/>
    <w:rsid w:val="000F2D83"/>
    <w:rsid w:val="001702AA"/>
    <w:rsid w:val="001864D6"/>
    <w:rsid w:val="00190F7C"/>
    <w:rsid w:val="001A03EC"/>
    <w:rsid w:val="001D7B6E"/>
    <w:rsid w:val="002078BC"/>
    <w:rsid w:val="00266B62"/>
    <w:rsid w:val="00276EBB"/>
    <w:rsid w:val="002818A0"/>
    <w:rsid w:val="0028213D"/>
    <w:rsid w:val="00287EDA"/>
    <w:rsid w:val="00293532"/>
    <w:rsid w:val="002A6694"/>
    <w:rsid w:val="002E0863"/>
    <w:rsid w:val="002E432D"/>
    <w:rsid w:val="002E78B5"/>
    <w:rsid w:val="00302B26"/>
    <w:rsid w:val="00323A87"/>
    <w:rsid w:val="00337E21"/>
    <w:rsid w:val="00360870"/>
    <w:rsid w:val="0036650E"/>
    <w:rsid w:val="00370D22"/>
    <w:rsid w:val="00386BAE"/>
    <w:rsid w:val="00396AEA"/>
    <w:rsid w:val="003A03BA"/>
    <w:rsid w:val="003B01D0"/>
    <w:rsid w:val="003F354C"/>
    <w:rsid w:val="00437040"/>
    <w:rsid w:val="00494A7E"/>
    <w:rsid w:val="004B77B0"/>
    <w:rsid w:val="004C789A"/>
    <w:rsid w:val="004D09A1"/>
    <w:rsid w:val="004F2C43"/>
    <w:rsid w:val="005438FD"/>
    <w:rsid w:val="005778EF"/>
    <w:rsid w:val="005D1DBF"/>
    <w:rsid w:val="005E36B7"/>
    <w:rsid w:val="00611351"/>
    <w:rsid w:val="006432DB"/>
    <w:rsid w:val="0066364B"/>
    <w:rsid w:val="006723AD"/>
    <w:rsid w:val="006953A0"/>
    <w:rsid w:val="006C5DBF"/>
    <w:rsid w:val="006D2144"/>
    <w:rsid w:val="006D7AA1"/>
    <w:rsid w:val="006E0ED4"/>
    <w:rsid w:val="006F4E9A"/>
    <w:rsid w:val="0070331F"/>
    <w:rsid w:val="00706CEB"/>
    <w:rsid w:val="00707DE3"/>
    <w:rsid w:val="00724454"/>
    <w:rsid w:val="007273CD"/>
    <w:rsid w:val="007300FB"/>
    <w:rsid w:val="00786F22"/>
    <w:rsid w:val="0078767A"/>
    <w:rsid w:val="007A3B9F"/>
    <w:rsid w:val="007B7F44"/>
    <w:rsid w:val="007C68CD"/>
    <w:rsid w:val="00843824"/>
    <w:rsid w:val="00850506"/>
    <w:rsid w:val="00877403"/>
    <w:rsid w:val="008B2CB7"/>
    <w:rsid w:val="009043E8"/>
    <w:rsid w:val="00923E3B"/>
    <w:rsid w:val="00924C1C"/>
    <w:rsid w:val="00990162"/>
    <w:rsid w:val="009D6E8A"/>
    <w:rsid w:val="009E6F8F"/>
    <w:rsid w:val="00A14FA0"/>
    <w:rsid w:val="00A30BDE"/>
    <w:rsid w:val="00A50B04"/>
    <w:rsid w:val="00A92A6D"/>
    <w:rsid w:val="00AA44EF"/>
    <w:rsid w:val="00AB0E5D"/>
    <w:rsid w:val="00AC0E5C"/>
    <w:rsid w:val="00AC7B49"/>
    <w:rsid w:val="00B0158D"/>
    <w:rsid w:val="00B22C7F"/>
    <w:rsid w:val="00B44741"/>
    <w:rsid w:val="00BB68E7"/>
    <w:rsid w:val="00BC5748"/>
    <w:rsid w:val="00BD0137"/>
    <w:rsid w:val="00BE6CBD"/>
    <w:rsid w:val="00BF683B"/>
    <w:rsid w:val="00C41684"/>
    <w:rsid w:val="00C50D38"/>
    <w:rsid w:val="00C57628"/>
    <w:rsid w:val="00C700CD"/>
    <w:rsid w:val="00C76165"/>
    <w:rsid w:val="00CB08A5"/>
    <w:rsid w:val="00CD3F4A"/>
    <w:rsid w:val="00D02926"/>
    <w:rsid w:val="00D309C7"/>
    <w:rsid w:val="00D44288"/>
    <w:rsid w:val="00D47EE5"/>
    <w:rsid w:val="00D610DF"/>
    <w:rsid w:val="00D74923"/>
    <w:rsid w:val="00D759AC"/>
    <w:rsid w:val="00D87AA3"/>
    <w:rsid w:val="00DB650D"/>
    <w:rsid w:val="00DD5854"/>
    <w:rsid w:val="00E605D6"/>
    <w:rsid w:val="00E83A30"/>
    <w:rsid w:val="00EB6B5E"/>
    <w:rsid w:val="00EC3D6B"/>
    <w:rsid w:val="00EF70C9"/>
    <w:rsid w:val="00F407B7"/>
    <w:rsid w:val="00F95218"/>
    <w:rsid w:val="00FE6626"/>
    <w:rsid w:val="00FE68DD"/>
    <w:rsid w:val="00FF403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10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manish mohite</cp:lastModifiedBy>
  <cp:revision>121</cp:revision>
  <dcterms:created xsi:type="dcterms:W3CDTF">2017-02-23T06:15:00Z</dcterms:created>
  <dcterms:modified xsi:type="dcterms:W3CDTF">2022-10-09T12:26:00Z</dcterms:modified>
</cp:coreProperties>
</file>