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Institutional Security Services Proposal</w:t>
      </w:r>
    </w:p>
    <w:p>
      <w:r>
        <w:t>Prepared For: [Client Name or Organization]</w:t>
      </w:r>
    </w:p>
    <w:p>
      <w:r>
        <w:t>Prepared By: [Your Company Name]</w:t>
      </w:r>
    </w:p>
    <w:p>
      <w:r>
        <w:t>Date: [MM/DD/YYYY]</w:t>
      </w:r>
    </w:p>
    <w:p>
      <w:r>
        <w:t>Company Logo: [Insert Logo Here]</w:t>
      </w:r>
    </w:p>
    <w:p>
      <w:r>
        <w:br w:type="page"/>
      </w:r>
    </w:p>
    <w:p>
      <w:pPr>
        <w:pStyle w:val="Heading1"/>
      </w:pPr>
      <w:r>
        <w:t>Agency Background</w:t>
      </w:r>
    </w:p>
    <w:p>
      <w:pPr>
        <w:pStyle w:val="ListBullet"/>
      </w:pPr>
      <w:r>
        <w:t>Years in service and core clientele.</w:t>
      </w:r>
    </w:p>
    <w:p>
      <w:pPr>
        <w:pStyle w:val="ListBullet"/>
      </w:pPr>
      <w:r>
        <w:t>Government and institutional experience.</w:t>
      </w:r>
    </w:p>
    <w:p>
      <w:pPr>
        <w:pStyle w:val="ListBullet"/>
      </w:pPr>
      <w:r>
        <w:t>Certifications (e.g., ISO, COR).</w:t>
      </w:r>
    </w:p>
    <w:p/>
    <w:p>
      <w:pPr>
        <w:pStyle w:val="Heading1"/>
      </w:pPr>
      <w:r>
        <w:t>Threat &amp; Risk Assessment</w:t>
      </w:r>
    </w:p>
    <w:p>
      <w:pPr>
        <w:pStyle w:val="ListBullet"/>
      </w:pPr>
      <w:r>
        <w:t>Site-specific vulnerabilities.</w:t>
      </w:r>
    </w:p>
    <w:p>
      <w:pPr>
        <w:pStyle w:val="ListBullet"/>
      </w:pPr>
      <w:r>
        <w:t>Recommended solutions per zone.</w:t>
      </w:r>
    </w:p>
    <w:p>
      <w:pPr>
        <w:pStyle w:val="ListBullet"/>
      </w:pPr>
      <w:r>
        <w:t>Emergency protocols.</w:t>
      </w:r>
    </w:p>
    <w:p/>
    <w:p>
      <w:pPr>
        <w:pStyle w:val="Heading1"/>
      </w:pPr>
      <w:r>
        <w:t>Service Deployment Plan</w:t>
      </w:r>
    </w:p>
    <w:p>
      <w:pPr>
        <w:pStyle w:val="ListBullet"/>
      </w:pPr>
      <w:r>
        <w:t>Guard schedule and shifts.</w:t>
      </w:r>
    </w:p>
    <w:p>
      <w:pPr>
        <w:pStyle w:val="ListBullet"/>
      </w:pPr>
      <w:r>
        <w:t>Post assignments and task lists.</w:t>
      </w:r>
    </w:p>
    <w:p>
      <w:pPr>
        <w:pStyle w:val="ListBullet"/>
      </w:pPr>
      <w:r>
        <w:t>Reporting and escalation procedures.</w:t>
      </w:r>
    </w:p>
    <w:p/>
    <w:p>
      <w:pPr>
        <w:pStyle w:val="Heading1"/>
      </w:pPr>
      <w:r>
        <w:t>Sample Pricing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Hourly Rate</w:t>
            </w:r>
          </w:p>
        </w:tc>
        <w:tc>
          <w:tcPr>
            <w:tcW w:type="dxa" w:w="2160"/>
          </w:tcPr>
          <w:p>
            <w:r>
              <w:t>Monthly Schedule</w:t>
            </w:r>
          </w:p>
        </w:tc>
        <w:tc>
          <w:tcPr>
            <w:tcW w:type="dxa" w:w="2160"/>
          </w:tcPr>
          <w:p>
            <w:r>
              <w:t>Estimated Monthly Total</w:t>
            </w:r>
          </w:p>
        </w:tc>
      </w:tr>
    </w:tbl>
    <w:p/>
    <w:p>
      <w:pPr>
        <w:pStyle w:val="Heading1"/>
      </w:pPr>
      <w:r>
        <w:t>Legal &amp; Compliance Checklist</w:t>
      </w:r>
    </w:p>
    <w:p>
      <w:pPr>
        <w:pStyle w:val="ListBullet"/>
      </w:pPr>
      <w:r>
        <w:t>☐ Criminal background checks</w:t>
      </w:r>
    </w:p>
    <w:p>
      <w:pPr>
        <w:pStyle w:val="ListBullet"/>
      </w:pPr>
      <w:r>
        <w:t>☐ Data protection adherence</w:t>
      </w:r>
    </w:p>
    <w:p>
      <w:pPr>
        <w:pStyle w:val="ListBullet"/>
      </w:pPr>
      <w:r>
        <w:t>☐ Confidentiality agreement</w:t>
      </w:r>
    </w:p>
    <w:p>
      <w:pPr>
        <w:pStyle w:val="ListBullet"/>
      </w:pPr>
      <w:r>
        <w:t>☐ Post orders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