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Security Survey Checklist</w:t>
      </w:r>
    </w:p>
    <w:p>
      <w:pPr>
        <w:pStyle w:val="Heading2"/>
      </w:pPr>
      <w:r>
        <w:t>Survey Officer</w:t>
      </w:r>
    </w:p>
    <w:p>
      <w:r>
        <w:t>(dummy text)</w:t>
      </w:r>
    </w:p>
    <w:p>
      <w:pPr>
        <w:pStyle w:val="Heading2"/>
      </w:pPr>
      <w:r>
        <w:t>Date</w:t>
      </w:r>
    </w:p>
    <w:p>
      <w:r>
        <w:t>(dummy text)</w:t>
      </w:r>
    </w:p>
    <w:p>
      <w:pPr>
        <w:pStyle w:val="Heading2"/>
      </w:pPr>
      <w:r>
        <w:t>Areas Surveyed</w:t>
      </w:r>
    </w:p>
    <w:p>
      <w:pPr>
        <w:pStyle w:val="ListBullet"/>
      </w:pPr>
      <w:r>
        <w:t>Perimeter fence inspected (dummy text)</w:t>
      </w:r>
    </w:p>
    <w:p>
      <w:pPr>
        <w:pStyle w:val="ListBullet"/>
      </w:pPr>
      <w:r>
        <w:t>CCTV coverage reviewed (dummy text)</w:t>
      </w:r>
    </w:p>
    <w:p>
      <w:pPr>
        <w:pStyle w:val="ListBullet"/>
      </w:pPr>
      <w:r>
        <w:t>Emergency exits tested (dummy text)</w:t>
      </w:r>
    </w:p>
    <w:p>
      <w:pPr>
        <w:pStyle w:val="ListBullet"/>
      </w:pPr>
      <w:r>
        <w:t>Lighting adequacy checked (dummy text)</w:t>
      </w:r>
    </w:p>
    <w:p>
      <w:pPr>
        <w:pStyle w:val="Heading2"/>
      </w:pPr>
      <w:r>
        <w:t>Recommendations</w:t>
      </w:r>
    </w:p>
    <w:p>
      <w:r>
        <w:t>(dummy text)</w:t>
      </w:r>
    </w:p>
    <w:p>
      <w:pPr>
        <w:pStyle w:val="Heading2"/>
      </w:pPr>
      <w:r>
        <w:t>Signature</w:t>
      </w:r>
    </w:p>
    <w:p>
      <w:r>
        <w:t>(dummy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