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80A262A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75EDD" w:rsidRPr="00E75EDD">
        <w:rPr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75EDD" w:rsidRPr="00E75EDD">
              <w:rPr>
                <w:sz w:val="18"/>
                <w:szCs w:val="18"/>
              </w:rPr>
              <w:t>Data Interpretation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CE8783D" w:rsidR="00D25E9A" w:rsidRDefault="00325A61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D77279C" w:rsidR="00D25E9A" w:rsidRDefault="00AC35C0">
            <w:r>
              <w:t>A. Mohith krishna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FC11A2E" w:rsidR="00D25E9A" w:rsidRDefault="00AC35C0">
            <w:r>
              <w:t>192425199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73E393C" w:rsidR="00D25E9A" w:rsidRDefault="00CC49FC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6956FF8" w:rsidR="00D25E9A" w:rsidRDefault="00CC49FC">
            <w:r>
              <w:t>24/08/2026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A49606E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CC49FC">
              <w:rPr>
                <w:i/>
                <w:iCs/>
                <w:sz w:val="18"/>
                <w:szCs w:val="18"/>
              </w:rPr>
              <w:t>A.</w:t>
            </w:r>
            <w:r w:rsidR="00A453DB">
              <w:rPr>
                <w:i/>
                <w:iCs/>
                <w:sz w:val="18"/>
                <w:szCs w:val="18"/>
              </w:rPr>
              <w:t xml:space="preserve"> Mohith Krishna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B3FD17D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A453DB">
              <w:rPr>
                <w:sz w:val="18"/>
                <w:szCs w:val="18"/>
              </w:rPr>
              <w:t>A. Mohith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45EE81CC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information and provide logical, evidence-based interpretations.</w:t>
            </w:r>
          </w:p>
          <w:p w14:paraId="69F637B6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751917D0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5EB371B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11234BEB" w14:textId="251E235E" w:rsidR="00FD254A" w:rsidRPr="00FE2E5D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Avoid copying definitions alone; focus on </w:t>
            </w:r>
            <w:proofErr w:type="spellStart"/>
            <w:r>
              <w:t>analyzing</w:t>
            </w:r>
            <w:proofErr w:type="spellEnd"/>
            <w:r>
              <w:t xml:space="preserve"> the given scenario and interpreting the data.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7A0847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Default="007A0847" w:rsidP="007A0847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Default="007A0847" w:rsidP="007A0847">
            <w:pPr>
              <w:jc w:val="center"/>
            </w:pPr>
            <w:r>
              <w:t>Q1</w:t>
            </w:r>
          </w:p>
        </w:tc>
      </w:tr>
      <w:tr w:rsidR="007A0847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Default="007A0847" w:rsidP="007A084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Default="007A0847" w:rsidP="007A0847">
            <w:pPr>
              <w:jc w:val="center"/>
            </w:pPr>
            <w:r>
              <w:t>Q2</w:t>
            </w:r>
          </w:p>
        </w:tc>
      </w:tr>
      <w:tr w:rsidR="007A0847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Default="007A0847" w:rsidP="007A0847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Default="007A0847" w:rsidP="007A0847">
            <w:pPr>
              <w:jc w:val="center"/>
            </w:pPr>
            <w:r>
              <w:t>Q3</w:t>
            </w:r>
          </w:p>
        </w:tc>
      </w:tr>
      <w:tr w:rsidR="007A0847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363896" w:rsidRDefault="007A0847" w:rsidP="007A0847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363896" w:rsidRDefault="007A0847" w:rsidP="007A0847">
            <w:pPr>
              <w:jc w:val="both"/>
            </w:pPr>
            <w:proofErr w:type="spellStart"/>
            <w:r>
              <w:t>Analyze</w:t>
            </w:r>
            <w:proofErr w:type="spellEnd"/>
            <w:r>
              <w:t xml:space="preserve">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Default="007A0847" w:rsidP="007A0847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6EA0BB29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75EDD" w:rsidRPr="00E75EDD">
        <w:rPr>
          <w:b/>
          <w:bCs/>
          <w:color w:val="C00000"/>
          <w:sz w:val="22"/>
          <w:szCs w:val="22"/>
        </w:rPr>
        <w:t>Data Interpretation</w:t>
      </w: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41E0A3" w14:textId="2B8A6E6C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1. </w:t>
      </w:r>
      <w:r w:rsidRPr="008A7364">
        <w:rPr>
          <w:b/>
          <w:bCs/>
        </w:rPr>
        <w:t>Frame Semantics in Banking Customer-Service Systems</w:t>
      </w:r>
    </w:p>
    <w:p w14:paraId="51539B70" w14:textId="77777777" w:rsidR="008A7364" w:rsidRPr="008A7364" w:rsidRDefault="008A7364" w:rsidP="008A7364">
      <w:r w:rsidRPr="008A7364">
        <w:t xml:space="preserve">A digital banking platform uses semantic frames to understand customer requests. The NLP system identifies the </w:t>
      </w:r>
      <w:r w:rsidRPr="008A7364">
        <w:rPr>
          <w:b/>
          <w:bCs/>
        </w:rPr>
        <w:t>action, agent, object, and destination</w:t>
      </w:r>
      <w:r w:rsidRPr="008A7364"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5456"/>
      </w:tblGrid>
      <w:tr w:rsidR="008A7364" w:rsidRPr="008A7364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09C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17A7EFD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Frame</w:t>
            </w:r>
          </w:p>
        </w:tc>
      </w:tr>
      <w:tr w:rsidR="008A7364" w:rsidRPr="008A7364" w14:paraId="016F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CE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"Transfer ₹20,000 from my savings account to my son's account."</w:t>
            </w:r>
          </w:p>
        </w:tc>
        <w:tc>
          <w:tcPr>
            <w:tcW w:w="0" w:type="auto"/>
            <w:vAlign w:val="center"/>
            <w:hideMark/>
          </w:tcPr>
          <w:p w14:paraId="5A15627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TRANSFER(</w:t>
            </w:r>
            <w:proofErr w:type="spellStart"/>
            <w:proofErr w:type="gramEnd"/>
            <w:r w:rsidRPr="008A7364">
              <w:t>SourceAccount</w:t>
            </w:r>
            <w:proofErr w:type="spellEnd"/>
            <w:r w:rsidRPr="008A7364">
              <w:t xml:space="preserve">, Amount, </w:t>
            </w:r>
            <w:proofErr w:type="spellStart"/>
            <w:r w:rsidRPr="008A7364">
              <w:t>DestinationAccount</w:t>
            </w:r>
            <w:proofErr w:type="spellEnd"/>
            <w:r w:rsidRPr="008A7364">
              <w:t>, Customer)</w:t>
            </w:r>
          </w:p>
        </w:tc>
      </w:tr>
      <w:tr w:rsidR="008A7364" w:rsidRPr="008A7364" w14:paraId="6F2C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807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"Block my debit card immediately."</w:t>
            </w:r>
          </w:p>
        </w:tc>
        <w:tc>
          <w:tcPr>
            <w:tcW w:w="0" w:type="auto"/>
            <w:vAlign w:val="center"/>
            <w:hideMark/>
          </w:tcPr>
          <w:p w14:paraId="2E39819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BLOCK(</w:t>
            </w:r>
            <w:proofErr w:type="spellStart"/>
            <w:proofErr w:type="gramEnd"/>
            <w:r w:rsidRPr="008A7364">
              <w:t>DebitCard</w:t>
            </w:r>
            <w:proofErr w:type="spellEnd"/>
            <w:r w:rsidRPr="008A7364">
              <w:t>, Customer)</w:t>
            </w:r>
          </w:p>
        </w:tc>
      </w:tr>
      <w:tr w:rsidR="008A7364" w:rsidRPr="008A7364" w14:paraId="3635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71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"Send my transaction statement to my email."</w:t>
            </w:r>
          </w:p>
        </w:tc>
        <w:tc>
          <w:tcPr>
            <w:tcW w:w="0" w:type="auto"/>
            <w:vAlign w:val="center"/>
            <w:hideMark/>
          </w:tcPr>
          <w:p w14:paraId="5C54A47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SEND(</w:t>
            </w:r>
            <w:proofErr w:type="spellStart"/>
            <w:proofErr w:type="gramEnd"/>
            <w:r w:rsidRPr="008A7364">
              <w:t>TransactionStatement</w:t>
            </w:r>
            <w:proofErr w:type="spellEnd"/>
            <w:r w:rsidRPr="008A7364">
              <w:t>, Email, Customer)</w:t>
            </w:r>
          </w:p>
        </w:tc>
      </w:tr>
      <w:tr w:rsidR="008A7364" w:rsidRPr="008A7364" w14:paraId="57D3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8B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"Increase my daily withdrawal limit."</w:t>
            </w:r>
          </w:p>
        </w:tc>
        <w:tc>
          <w:tcPr>
            <w:tcW w:w="0" w:type="auto"/>
            <w:vAlign w:val="center"/>
            <w:hideMark/>
          </w:tcPr>
          <w:p w14:paraId="7536F1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MODIFY(</w:t>
            </w:r>
            <w:proofErr w:type="spellStart"/>
            <w:proofErr w:type="gramEnd"/>
            <w:r w:rsidRPr="008A7364">
              <w:t>WithdrawalLimit</w:t>
            </w:r>
            <w:proofErr w:type="spellEnd"/>
            <w:r w:rsidRPr="008A7364">
              <w:t>, Customer)</w:t>
            </w:r>
          </w:p>
        </w:tc>
      </w:tr>
    </w:tbl>
    <w:p w14:paraId="789C2F60" w14:textId="77777777" w:rsidR="008A7364" w:rsidRPr="008A7364" w:rsidRDefault="008A7364" w:rsidP="008A7364">
      <w:r w:rsidRPr="008A7364"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271"/>
        <w:gridCol w:w="3063"/>
      </w:tblGrid>
      <w:tr w:rsidR="008A7364" w:rsidRPr="008A7364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1C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  <w:hideMark/>
          </w:tcPr>
          <w:p w14:paraId="1664D6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  <w:hideMark/>
          </w:tcPr>
          <w:p w14:paraId="3584328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System Interpretation</w:t>
            </w:r>
          </w:p>
        </w:tc>
      </w:tr>
      <w:tr w:rsidR="008A7364" w:rsidRPr="008A7364" w14:paraId="7D52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6D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B1</w:t>
            </w:r>
          </w:p>
        </w:tc>
        <w:tc>
          <w:tcPr>
            <w:tcW w:w="0" w:type="auto"/>
            <w:vAlign w:val="center"/>
            <w:hideMark/>
          </w:tcPr>
          <w:p w14:paraId="04FEBE9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 to another account</w:t>
            </w:r>
          </w:p>
        </w:tc>
        <w:tc>
          <w:tcPr>
            <w:tcW w:w="0" w:type="auto"/>
            <w:vAlign w:val="center"/>
            <w:hideMark/>
          </w:tcPr>
          <w:p w14:paraId="3BE28D4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</w:t>
            </w:r>
          </w:p>
        </w:tc>
      </w:tr>
      <w:tr w:rsidR="008A7364" w:rsidRPr="008A7364" w14:paraId="40F1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804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B2</w:t>
            </w:r>
          </w:p>
        </w:tc>
        <w:tc>
          <w:tcPr>
            <w:tcW w:w="0" w:type="auto"/>
            <w:vAlign w:val="center"/>
            <w:hideMark/>
          </w:tcPr>
          <w:p w14:paraId="0AEF71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1ED733F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</w:tr>
      <w:tr w:rsidR="008A7364" w:rsidRPr="008A7364" w14:paraId="630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DA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B3</w:t>
            </w:r>
          </w:p>
        </w:tc>
        <w:tc>
          <w:tcPr>
            <w:tcW w:w="0" w:type="auto"/>
            <w:vAlign w:val="center"/>
            <w:hideMark/>
          </w:tcPr>
          <w:p w14:paraId="50724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Receive transaction statement by email</w:t>
            </w:r>
          </w:p>
        </w:tc>
        <w:tc>
          <w:tcPr>
            <w:tcW w:w="0" w:type="auto"/>
            <w:vAlign w:val="center"/>
            <w:hideMark/>
          </w:tcPr>
          <w:p w14:paraId="4BF3CC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Send statement to email</w:t>
            </w:r>
          </w:p>
        </w:tc>
      </w:tr>
      <w:tr w:rsidR="008A7364" w:rsidRPr="008A7364" w14:paraId="4BC9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B3B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B4</w:t>
            </w:r>
          </w:p>
        </w:tc>
        <w:tc>
          <w:tcPr>
            <w:tcW w:w="0" w:type="auto"/>
            <w:vAlign w:val="center"/>
            <w:hideMark/>
          </w:tcPr>
          <w:p w14:paraId="11EA138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Increase withdrawal limit</w:t>
            </w:r>
          </w:p>
        </w:tc>
        <w:tc>
          <w:tcPr>
            <w:tcW w:w="0" w:type="auto"/>
            <w:vAlign w:val="center"/>
            <w:hideMark/>
          </w:tcPr>
          <w:p w14:paraId="5BFB1E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Decrease withdrawal limit</w:t>
            </w:r>
          </w:p>
        </w:tc>
      </w:tr>
    </w:tbl>
    <w:p w14:paraId="1A327686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1CF99FA4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proofErr w:type="spellStart"/>
      <w:r w:rsidRPr="008A7364">
        <w:t>Analyze</w:t>
      </w:r>
      <w:proofErr w:type="spellEnd"/>
      <w:r w:rsidRPr="008A7364">
        <w:t xml:space="preserve"> the semantic frame of each banking request and identify the relationship between the action and its participants. </w:t>
      </w:r>
    </w:p>
    <w:p w14:paraId="2F6E0975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Identify the query in which the semantic interpretation is incorrect and explain why. </w:t>
      </w:r>
    </w:p>
    <w:p w14:paraId="2B6D8DCB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proofErr w:type="spellStart"/>
      <w:r w:rsidRPr="008A7364">
        <w:t>Analyze</w:t>
      </w:r>
      <w:proofErr w:type="spellEnd"/>
      <w:r w:rsidRPr="008A7364">
        <w:t xml:space="preserve"> how incorrect identification of semantic roles can lead to an incorrect banking operation. </w:t>
      </w:r>
    </w:p>
    <w:p w14:paraId="24E578BE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Recommend a frame-based semantic analysis approach to improve the reliability of banking conversational systems. </w:t>
      </w:r>
    </w:p>
    <w:p w14:paraId="498E2B00" w14:textId="77777777" w:rsidR="008A7364" w:rsidRDefault="008A7364" w:rsidP="008A7364">
      <w:pPr>
        <w:rPr>
          <w:b/>
          <w:bCs/>
        </w:rPr>
      </w:pPr>
    </w:p>
    <w:p w14:paraId="02EF6B2E" w14:textId="6F6FAFC6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2. </w:t>
      </w:r>
      <w:r w:rsidRPr="008A7364">
        <w:rPr>
          <w:b/>
          <w:bCs/>
        </w:rPr>
        <w:t>First-Order Predicate Calculus for Smart Agriculture</w:t>
      </w:r>
    </w:p>
    <w:p w14:paraId="35EF74B7" w14:textId="77777777" w:rsidR="008A7364" w:rsidRPr="008A7364" w:rsidRDefault="008A7364" w:rsidP="008A7364">
      <w:r w:rsidRPr="008A7364">
        <w:t>A smart agricultural system monitors crop fields using sensors and logical rules.</w:t>
      </w:r>
    </w:p>
    <w:p w14:paraId="3E5D6261" w14:textId="77777777" w:rsidR="008A7364" w:rsidRPr="008A7364" w:rsidRDefault="008A7364" w:rsidP="008A7364">
      <w:r w:rsidRPr="008A7364">
        <w:rPr>
          <w:b/>
          <w:bCs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36"/>
        <w:gridCol w:w="2314"/>
        <w:gridCol w:w="1374"/>
      </w:tblGrid>
      <w:tr w:rsidR="008A7364" w:rsidRPr="008A7364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022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24312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  <w:hideMark/>
          </w:tcPr>
          <w:p w14:paraId="637E262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  <w:hideMark/>
          </w:tcPr>
          <w:p w14:paraId="798A1A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Crop</w:t>
            </w:r>
          </w:p>
        </w:tc>
      </w:tr>
      <w:tr w:rsidR="008A7364" w:rsidRPr="008A7364" w14:paraId="2783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B63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F1</w:t>
            </w:r>
          </w:p>
        </w:tc>
        <w:tc>
          <w:tcPr>
            <w:tcW w:w="0" w:type="auto"/>
            <w:vAlign w:val="center"/>
            <w:hideMark/>
          </w:tcPr>
          <w:p w14:paraId="1BD0E99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389D74B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0B9328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  <w:tr w:rsidR="008A7364" w:rsidRPr="008A7364" w14:paraId="0BF5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B5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F2</w:t>
            </w:r>
          </w:p>
        </w:tc>
        <w:tc>
          <w:tcPr>
            <w:tcW w:w="0" w:type="auto"/>
            <w:vAlign w:val="center"/>
            <w:hideMark/>
          </w:tcPr>
          <w:p w14:paraId="61ACFCF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4719C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85E02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Wheat</w:t>
            </w:r>
          </w:p>
        </w:tc>
      </w:tr>
      <w:tr w:rsidR="008A7364" w:rsidRPr="008A7364" w14:paraId="2246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74B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F3</w:t>
            </w:r>
          </w:p>
        </w:tc>
        <w:tc>
          <w:tcPr>
            <w:tcW w:w="0" w:type="auto"/>
            <w:vAlign w:val="center"/>
            <w:hideMark/>
          </w:tcPr>
          <w:p w14:paraId="54FEC9B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4D8CD8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2F67201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Maize</w:t>
            </w:r>
          </w:p>
        </w:tc>
      </w:tr>
      <w:tr w:rsidR="008A7364" w:rsidRPr="008A7364" w14:paraId="047E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0E5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F4</w:t>
            </w:r>
          </w:p>
        </w:tc>
        <w:tc>
          <w:tcPr>
            <w:tcW w:w="0" w:type="auto"/>
            <w:vAlign w:val="center"/>
            <w:hideMark/>
          </w:tcPr>
          <w:p w14:paraId="7D374ED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DD78EF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193F73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</w:tbl>
    <w:p w14:paraId="100D7202" w14:textId="77777777" w:rsidR="008A7364" w:rsidRPr="008A7364" w:rsidRDefault="008A7364" w:rsidP="008A7364">
      <w:r w:rsidRPr="008A7364">
        <w:t>The system uses the following predicate rules:</w:t>
      </w:r>
    </w:p>
    <w:p w14:paraId="6EDB7CD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Dry(x)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</w:t>
      </w:r>
      <w:proofErr w:type="spellStart"/>
      <w:r w:rsidRPr="008A7364">
        <w:t>IrrigationAvailable</w:t>
      </w:r>
      <w:proofErr w:type="spellEnd"/>
      <w:r w:rsidRPr="008A7364">
        <w:t xml:space="preserve">(x) → </w:t>
      </w:r>
      <w:proofErr w:type="spellStart"/>
      <w:r w:rsidRPr="008A7364">
        <w:t>NeedsWater</w:t>
      </w:r>
      <w:proofErr w:type="spellEnd"/>
      <w:r w:rsidRPr="008A7364">
        <w:t xml:space="preserve">(x) </w:t>
      </w:r>
    </w:p>
    <w:p w14:paraId="7551DE5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proofErr w:type="spellStart"/>
      <w:r w:rsidRPr="008A7364">
        <w:t>NeedsWater</w:t>
      </w:r>
      <w:proofErr w:type="spellEnd"/>
      <w:r w:rsidRPr="008A7364">
        <w:t xml:space="preserve">(x) → Irrigate(x) </w:t>
      </w:r>
    </w:p>
    <w:p w14:paraId="60CC528D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>Wet(x) → ¬</w:t>
      </w:r>
      <w:proofErr w:type="spellStart"/>
      <w:r w:rsidRPr="008A7364">
        <w:t>NeedsWater</w:t>
      </w:r>
      <w:proofErr w:type="spellEnd"/>
      <w:r w:rsidRPr="008A7364">
        <w:t xml:space="preserve">(x) </w:t>
      </w:r>
    </w:p>
    <w:p w14:paraId="1987D10E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proofErr w:type="spellStart"/>
      <w:r w:rsidRPr="008A7364">
        <w:t>IrrigationUnavailable</w:t>
      </w:r>
      <w:proofErr w:type="spellEnd"/>
      <w:r w:rsidRPr="008A7364">
        <w:t xml:space="preserve">(x) → ¬Irrigate(x) </w:t>
      </w:r>
    </w:p>
    <w:p w14:paraId="0A6BB3CC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Rice(x)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</w:t>
      </w:r>
      <w:proofErr w:type="spellStart"/>
      <w:r w:rsidRPr="008A7364">
        <w:t>NeedsWater</w:t>
      </w:r>
      <w:proofErr w:type="spellEnd"/>
      <w:r w:rsidRPr="008A7364">
        <w:t xml:space="preserve">(x) → </w:t>
      </w:r>
      <w:proofErr w:type="spellStart"/>
      <w:r w:rsidRPr="008A7364">
        <w:t>PriorityIrrigation</w:t>
      </w:r>
      <w:proofErr w:type="spellEnd"/>
      <w:r w:rsidRPr="008A7364">
        <w:t xml:space="preserve">(x) </w:t>
      </w:r>
    </w:p>
    <w:p w14:paraId="60DD44F1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3AAB55B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Represent the field observations using First-Order Predicate Calculus. </w:t>
      </w:r>
    </w:p>
    <w:p w14:paraId="66FC3BCC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Using the given rules, determine which fields require irrigation. </w:t>
      </w:r>
    </w:p>
    <w:p w14:paraId="758EF5D8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Determine whether F1 and F3 should be treated differently by the automated irrigation controller. </w:t>
      </w:r>
    </w:p>
    <w:p w14:paraId="087A5F86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proofErr w:type="spellStart"/>
      <w:r w:rsidRPr="008A7364">
        <w:t>Analyze</w:t>
      </w:r>
      <w:proofErr w:type="spellEnd"/>
      <w:r w:rsidRPr="008A7364">
        <w:t xml:space="preserve"> whether predicate logic alone is sufficient for agricultural decision support when sensor information is incomplete or uncertain. </w:t>
      </w:r>
    </w:p>
    <w:p w14:paraId="754C8050" w14:textId="77777777" w:rsidR="008A7364" w:rsidRDefault="008A7364" w:rsidP="008A7364">
      <w:pPr>
        <w:rPr>
          <w:b/>
          <w:bCs/>
        </w:rPr>
      </w:pPr>
    </w:p>
    <w:p w14:paraId="3755B303" w14:textId="5F93F673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3. </w:t>
      </w:r>
      <w:r w:rsidRPr="008A7364">
        <w:rPr>
          <w:b/>
          <w:bCs/>
        </w:rPr>
        <w:t>Word Sense Disambiguation in a Travel Recommendation System</w:t>
      </w:r>
    </w:p>
    <w:p w14:paraId="6DC14371" w14:textId="77777777" w:rsidR="008A7364" w:rsidRPr="008A7364" w:rsidRDefault="008A7364" w:rsidP="008A7364">
      <w:r w:rsidRPr="008A7364"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15"/>
        <w:gridCol w:w="3330"/>
      </w:tblGrid>
      <w:tr w:rsidR="008A7364" w:rsidRPr="008A7364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3F9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3DA528F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  <w:hideMark/>
          </w:tcPr>
          <w:p w14:paraId="0420A26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2</w:t>
            </w:r>
          </w:p>
        </w:tc>
      </w:tr>
      <w:tr w:rsidR="008A7364" w:rsidRPr="008A7364" w14:paraId="1983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915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"Amazon tour"</w:t>
            </w:r>
          </w:p>
        </w:tc>
        <w:tc>
          <w:tcPr>
            <w:tcW w:w="0" w:type="auto"/>
            <w:vAlign w:val="center"/>
            <w:hideMark/>
          </w:tcPr>
          <w:p w14:paraId="01F8274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28066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company</w:t>
            </w:r>
          </w:p>
        </w:tc>
      </w:tr>
      <w:tr w:rsidR="008A7364" w:rsidRPr="008A7364" w14:paraId="2466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582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"Safari booking"</w:t>
            </w:r>
          </w:p>
        </w:tc>
        <w:tc>
          <w:tcPr>
            <w:tcW w:w="0" w:type="auto"/>
            <w:vAlign w:val="center"/>
            <w:hideMark/>
          </w:tcPr>
          <w:p w14:paraId="5EF567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07A372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Web browser</w:t>
            </w:r>
          </w:p>
        </w:tc>
      </w:tr>
      <w:tr w:rsidR="008A7364" w:rsidRPr="008A7364" w14:paraId="6498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B0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"Java vacation"</w:t>
            </w:r>
          </w:p>
        </w:tc>
        <w:tc>
          <w:tcPr>
            <w:tcW w:w="0" w:type="auto"/>
            <w:vAlign w:val="center"/>
            <w:hideMark/>
          </w:tcPr>
          <w:p w14:paraId="2005BC3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1713906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programming language</w:t>
            </w:r>
          </w:p>
        </w:tc>
      </w:tr>
      <w:tr w:rsidR="008A7364" w:rsidRPr="008A7364" w14:paraId="080D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781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"Cruise package"</w:t>
            </w:r>
          </w:p>
        </w:tc>
        <w:tc>
          <w:tcPr>
            <w:tcW w:w="0" w:type="auto"/>
            <w:vAlign w:val="center"/>
            <w:hideMark/>
          </w:tcPr>
          <w:p w14:paraId="75942C3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5070878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software/project</w:t>
            </w:r>
          </w:p>
        </w:tc>
      </w:tr>
    </w:tbl>
    <w:p w14:paraId="7B09B34D" w14:textId="77777777" w:rsidR="008A7364" w:rsidRPr="008A7364" w:rsidRDefault="008A7364" w:rsidP="008A7364">
      <w:r w:rsidRPr="008A7364"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31"/>
      </w:tblGrid>
      <w:tr w:rsidR="008A7364" w:rsidRPr="008A7364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9D0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6A0468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User Interaction</w:t>
            </w:r>
          </w:p>
        </w:tc>
      </w:tr>
      <w:tr w:rsidR="008A7364" w:rsidRPr="008A7364" w14:paraId="6A43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236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7F152BF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rainforest trekking packages</w:t>
            </w:r>
          </w:p>
        </w:tc>
      </w:tr>
      <w:tr w:rsidR="008A7364" w:rsidRPr="008A7364" w14:paraId="3364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10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0AFD52F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Selected wildlife resort packages</w:t>
            </w:r>
          </w:p>
        </w:tc>
      </w:tr>
      <w:tr w:rsidR="008A7364" w:rsidRPr="008A7364" w14:paraId="2DD6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58C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324220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hotels in Bali and Java</w:t>
            </w:r>
          </w:p>
        </w:tc>
      </w:tr>
      <w:tr w:rsidR="008A7364" w:rsidRPr="008A7364" w14:paraId="1EFB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B23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0E7AFA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Mediterranean ship packages</w:t>
            </w:r>
          </w:p>
        </w:tc>
      </w:tr>
    </w:tbl>
    <w:p w14:paraId="6B29EFAF" w14:textId="105A7495" w:rsidR="008A7364" w:rsidRPr="008A7364" w:rsidRDefault="008A7364" w:rsidP="008A7364">
      <w:r w:rsidRPr="008A7364">
        <w:t>However, another user searches:</w:t>
      </w:r>
      <w:r>
        <w:t xml:space="preserve"> </w:t>
      </w:r>
      <w:r w:rsidRPr="008A7364">
        <w:rPr>
          <w:b/>
          <w:bCs/>
        </w:rPr>
        <w:t>"Safari download for Windows"</w:t>
      </w:r>
      <w:r>
        <w:rPr>
          <w:b/>
          <w:bCs/>
        </w:rPr>
        <w:t xml:space="preserve"> </w:t>
      </w:r>
      <w:r w:rsidRPr="008A7364">
        <w:t>and clicks a browser download page.</w:t>
      </w:r>
    </w:p>
    <w:p w14:paraId="42DD062F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34430B6C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Determine the intended sense of the ambiguous terms using the available context. </w:t>
      </w:r>
    </w:p>
    <w:p w14:paraId="0B19F99E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Identify the lexical and contextual cues that distinguish the possible senses. </w:t>
      </w:r>
    </w:p>
    <w:p w14:paraId="7E89CB88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proofErr w:type="spellStart"/>
      <w:r w:rsidRPr="008A7364">
        <w:t>Analyze</w:t>
      </w:r>
      <w:proofErr w:type="spellEnd"/>
      <w:r w:rsidRPr="008A7364">
        <w:t xml:space="preserve"> why the same word may require different interpretations for different users. </w:t>
      </w:r>
    </w:p>
    <w:p w14:paraId="075215E6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Design an industrial-scale WSD strategy using query context, user history, embeddings, and click behaviour to improve travel recommendations. </w:t>
      </w:r>
    </w:p>
    <w:p w14:paraId="1942B950" w14:textId="77777777" w:rsidR="008A7364" w:rsidRDefault="008A7364" w:rsidP="008A7364">
      <w:pPr>
        <w:rPr>
          <w:b/>
          <w:bCs/>
        </w:rPr>
      </w:pPr>
    </w:p>
    <w:p w14:paraId="7E722CFD" w14:textId="7475958B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4. </w:t>
      </w:r>
      <w:r w:rsidRPr="008A7364">
        <w:rPr>
          <w:b/>
          <w:bCs/>
        </w:rPr>
        <w:t>Syntax-Driven Semantic Analysis in Legal Document Processing</w:t>
      </w:r>
    </w:p>
    <w:p w14:paraId="7D34F1CC" w14:textId="77777777" w:rsidR="008A7364" w:rsidRPr="008A7364" w:rsidRDefault="008A7364" w:rsidP="008A7364">
      <w:r w:rsidRPr="008A7364">
        <w:t xml:space="preserve">A legal NLP system </w:t>
      </w:r>
      <w:proofErr w:type="spellStart"/>
      <w:r w:rsidRPr="008A7364">
        <w:t>analyzes</w:t>
      </w:r>
      <w:proofErr w:type="spellEnd"/>
      <w:r w:rsidRPr="008A7364">
        <w:t xml:space="preserve"> sentences from contracts and assigns semantic roles based on their syntactic structures.</w:t>
      </w:r>
    </w:p>
    <w:p w14:paraId="732D241B" w14:textId="77777777" w:rsidR="008A7364" w:rsidRPr="008A7364" w:rsidRDefault="008A7364" w:rsidP="008A7364">
      <w:r w:rsidRPr="008A7364"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8"/>
        <w:gridCol w:w="3972"/>
      </w:tblGrid>
      <w:tr w:rsidR="008A7364" w:rsidRPr="008A7364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098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  <w:hideMark/>
          </w:tcPr>
          <w:p w14:paraId="12AD8BA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  <w:hideMark/>
          </w:tcPr>
          <w:p w14:paraId="26D2AEE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Interpretation</w:t>
            </w:r>
          </w:p>
        </w:tc>
      </w:tr>
      <w:tr w:rsidR="008A7364" w:rsidRPr="008A7364" w14:paraId="6004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93A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supplier delivered the equipment to the buyer."</w:t>
            </w:r>
          </w:p>
        </w:tc>
        <w:tc>
          <w:tcPr>
            <w:tcW w:w="0" w:type="auto"/>
            <w:vAlign w:val="center"/>
            <w:hideMark/>
          </w:tcPr>
          <w:p w14:paraId="2D733B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38B3AD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Supplier = Agent, Equipment = Object, Buyer = Recipient</w:t>
            </w:r>
          </w:p>
        </w:tc>
      </w:tr>
      <w:tr w:rsidR="008A7364" w:rsidRPr="008A7364" w14:paraId="2B6D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FE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buyer received the equipment from the supplier."</w:t>
            </w:r>
          </w:p>
        </w:tc>
        <w:tc>
          <w:tcPr>
            <w:tcW w:w="0" w:type="auto"/>
            <w:vAlign w:val="center"/>
            <w:hideMark/>
          </w:tcPr>
          <w:p w14:paraId="3F6D055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5471C3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Buyer = Agent, Equipment = Object, Supplier = Recipient</w:t>
            </w:r>
          </w:p>
        </w:tc>
      </w:tr>
      <w:tr w:rsidR="008A7364" w:rsidRPr="008A7364" w14:paraId="3417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1A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company terminated the contract after the violation."</w:t>
            </w:r>
          </w:p>
        </w:tc>
        <w:tc>
          <w:tcPr>
            <w:tcW w:w="0" w:type="auto"/>
            <w:vAlign w:val="center"/>
            <w:hideMark/>
          </w:tcPr>
          <w:p w14:paraId="468F36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7F2471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Company = Agent, Contract = Object</w:t>
            </w:r>
          </w:p>
        </w:tc>
      </w:tr>
      <w:tr w:rsidR="008A7364" w:rsidRPr="008A7364" w14:paraId="7351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7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contract was terminated by the company."</w:t>
            </w:r>
          </w:p>
        </w:tc>
        <w:tc>
          <w:tcPr>
            <w:tcW w:w="0" w:type="auto"/>
            <w:vAlign w:val="center"/>
            <w:hideMark/>
          </w:tcPr>
          <w:p w14:paraId="144DB6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Passive Construction</w:t>
            </w:r>
          </w:p>
        </w:tc>
        <w:tc>
          <w:tcPr>
            <w:tcW w:w="0" w:type="auto"/>
            <w:vAlign w:val="center"/>
            <w:hideMark/>
          </w:tcPr>
          <w:p w14:paraId="0466B59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Contract = Agent, Company = Object</w:t>
            </w:r>
          </w:p>
        </w:tc>
      </w:tr>
    </w:tbl>
    <w:p w14:paraId="09D4423C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EFDA86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proofErr w:type="spellStart"/>
      <w:r w:rsidRPr="008A7364">
        <w:t>Analyze</w:t>
      </w:r>
      <w:proofErr w:type="spellEnd"/>
      <w:r w:rsidRPr="008A7364">
        <w:t xml:space="preserve"> how syntactic structure, including active and passive constructions, influences semantic-role assignment. </w:t>
      </w:r>
    </w:p>
    <w:p w14:paraId="54333304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Identify the incorrect semantic-role assignments in the given interpretations. </w:t>
      </w:r>
    </w:p>
    <w:p w14:paraId="4B38FCF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Explain how confusing grammatical subject with semantic agent can affect automated legal information extraction. </w:t>
      </w:r>
    </w:p>
    <w:p w14:paraId="644E5C43" w14:textId="77777777" w:rsidR="008A7364" w:rsidRDefault="008A7364" w:rsidP="008A7364">
      <w:pPr>
        <w:pStyle w:val="ListParagraph"/>
        <w:numPr>
          <w:ilvl w:val="0"/>
          <w:numId w:val="28"/>
        </w:numPr>
      </w:pPr>
      <w:r w:rsidRPr="008A7364">
        <w:t>Recommend a syntax-driven semantic analysis architecture that can correctly handle active voice, passive voice, prepositional phrases, and long-distance dependencies in legal documents.</w:t>
      </w:r>
    </w:p>
    <w:p w14:paraId="01C58741" w14:textId="77777777" w:rsidR="00E454F8" w:rsidRDefault="00E454F8" w:rsidP="00E454F8"/>
    <w:p w14:paraId="662A4816" w14:textId="77777777" w:rsidR="00E454F8" w:rsidRDefault="00E454F8" w:rsidP="00E454F8"/>
    <w:p w14:paraId="000A4634" w14:textId="77777777" w:rsidR="00E454F8" w:rsidRDefault="00E454F8" w:rsidP="00E454F8"/>
    <w:p w14:paraId="556413C9" w14:textId="77777777" w:rsidR="00E454F8" w:rsidRDefault="00E454F8" w:rsidP="00E454F8"/>
    <w:p w14:paraId="75564B0A" w14:textId="77777777" w:rsidR="00E454F8" w:rsidRDefault="00E454F8" w:rsidP="00E454F8"/>
    <w:p w14:paraId="5FB5FD25" w14:textId="77777777" w:rsidR="00E454F8" w:rsidRDefault="00E454F8" w:rsidP="00E454F8"/>
    <w:p w14:paraId="734DF0D9" w14:textId="77777777" w:rsidR="00E454F8" w:rsidRDefault="00E454F8" w:rsidP="00E454F8"/>
    <w:p w14:paraId="5C63E6B6" w14:textId="77777777" w:rsidR="00E454F8" w:rsidRDefault="00E454F8" w:rsidP="00E454F8"/>
    <w:p w14:paraId="53E6F2CD" w14:textId="77777777" w:rsidR="00E454F8" w:rsidRDefault="00E454F8" w:rsidP="00E454F8"/>
    <w:p w14:paraId="643FF092" w14:textId="77777777" w:rsidR="00E454F8" w:rsidRDefault="00E454F8" w:rsidP="00E454F8"/>
    <w:p w14:paraId="1E5D4B44" w14:textId="77777777" w:rsidR="00E454F8" w:rsidRDefault="00E454F8" w:rsidP="00E454F8"/>
    <w:p w14:paraId="08EBFE92" w14:textId="77777777" w:rsidR="00E454F8" w:rsidRDefault="00E454F8" w:rsidP="00E454F8"/>
    <w:p w14:paraId="570E44E6" w14:textId="77777777" w:rsidR="00E454F8" w:rsidRDefault="00E454F8" w:rsidP="00E454F8"/>
    <w:p w14:paraId="2209EAB9" w14:textId="77777777" w:rsidR="00E454F8" w:rsidRDefault="00E454F8" w:rsidP="00E454F8"/>
    <w:p w14:paraId="1F59C858" w14:textId="77777777" w:rsidR="00E454F8" w:rsidRDefault="00E454F8" w:rsidP="00E454F8"/>
    <w:p w14:paraId="6D8AB5F9" w14:textId="77777777" w:rsidR="00E454F8" w:rsidRDefault="00E454F8" w:rsidP="00E454F8"/>
    <w:p w14:paraId="68FE9054" w14:textId="77777777" w:rsidR="00E454F8" w:rsidRDefault="00E454F8" w:rsidP="00E454F8"/>
    <w:p w14:paraId="0DFE4881" w14:textId="77777777" w:rsidR="00E454F8" w:rsidRDefault="00E454F8" w:rsidP="00E454F8"/>
    <w:p w14:paraId="282B3ABA" w14:textId="77777777" w:rsidR="00E454F8" w:rsidRDefault="00E454F8" w:rsidP="00E454F8"/>
    <w:p w14:paraId="39C4FEFF" w14:textId="77777777" w:rsidR="00E454F8" w:rsidRDefault="00E454F8" w:rsidP="00E454F8"/>
    <w:p w14:paraId="5C54ADFA" w14:textId="77777777" w:rsidR="00E454F8" w:rsidRDefault="00E454F8" w:rsidP="00E454F8"/>
    <w:p w14:paraId="0AF1F984" w14:textId="77777777" w:rsidR="00E454F8" w:rsidRDefault="00E454F8" w:rsidP="00E454F8"/>
    <w:p w14:paraId="4D5C2DDB" w14:textId="77777777" w:rsidR="00E454F8" w:rsidRDefault="00E454F8" w:rsidP="00E454F8"/>
    <w:p w14:paraId="1F01167D" w14:textId="77777777" w:rsidR="00E454F8" w:rsidRDefault="00E454F8" w:rsidP="00E454F8"/>
    <w:p w14:paraId="3184356D" w14:textId="77777777" w:rsidR="00E454F8" w:rsidRDefault="00E454F8" w:rsidP="00E454F8"/>
    <w:p w14:paraId="516F410C" w14:textId="77777777" w:rsidR="00E454F8" w:rsidRDefault="00E454F8" w:rsidP="00E454F8"/>
    <w:p w14:paraId="38DADBC2" w14:textId="77777777" w:rsidR="00E454F8" w:rsidRDefault="00E454F8" w:rsidP="00E454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54F8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Frame Semantics in Banking Customer-Service Systems</w:t>
      </w:r>
    </w:p>
    <w:p w14:paraId="6C6FAE15" w14:textId="77777777" w:rsidR="001E6CD0" w:rsidRPr="00E454F8" w:rsidRDefault="001E6CD0" w:rsidP="00E454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D6C55" w14:textId="77777777" w:rsidR="00E454F8" w:rsidRPr="00E454F8" w:rsidRDefault="00E454F8" w:rsidP="00E454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4F8">
        <w:rPr>
          <w:rFonts w:ascii="Times New Roman" w:hAnsi="Times New Roman" w:cs="Times New Roman"/>
          <w:b/>
          <w:bCs/>
          <w:sz w:val="28"/>
          <w:szCs w:val="28"/>
        </w:rPr>
        <w:t>1. Semantic Frame Analysis</w:t>
      </w:r>
    </w:p>
    <w:p w14:paraId="4CA1BDF6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AC33EF">
        <w:rPr>
          <w:rFonts w:ascii="Times New Roman" w:hAnsi="Times New Roman" w:cs="Times New Roman"/>
          <w:sz w:val="24"/>
          <w:szCs w:val="24"/>
        </w:rPr>
        <w:t xml:space="preserve">A </w:t>
      </w:r>
      <w:r w:rsidRPr="00AC33EF">
        <w:rPr>
          <w:rFonts w:ascii="Times New Roman" w:hAnsi="Times New Roman" w:cs="Times New Roman"/>
          <w:b/>
          <w:bCs/>
          <w:sz w:val="24"/>
          <w:szCs w:val="24"/>
        </w:rPr>
        <w:t>semantic frame</w:t>
      </w:r>
      <w:r w:rsidRPr="00AC33EF">
        <w:rPr>
          <w:rFonts w:ascii="Times New Roman" w:hAnsi="Times New Roman" w:cs="Times New Roman"/>
          <w:sz w:val="24"/>
          <w:szCs w:val="24"/>
        </w:rPr>
        <w:t xml:space="preserve"> represents an action/event and the participants involved in that 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1487"/>
        <w:gridCol w:w="4890"/>
      </w:tblGrid>
      <w:tr w:rsidR="00E454F8" w:rsidRPr="00AC33EF" w14:paraId="13305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17256" w14:textId="77777777" w:rsidR="00E454F8" w:rsidRPr="00AC33EF" w:rsidRDefault="00E454F8" w:rsidP="00E454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768C43A0" w14:textId="77777777" w:rsidR="00E454F8" w:rsidRPr="00AC33EF" w:rsidRDefault="00E454F8" w:rsidP="00E454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Frame/Action</w:t>
            </w:r>
          </w:p>
        </w:tc>
        <w:tc>
          <w:tcPr>
            <w:tcW w:w="0" w:type="auto"/>
            <w:vAlign w:val="center"/>
            <w:hideMark/>
          </w:tcPr>
          <w:p w14:paraId="7E0B5106" w14:textId="77777777" w:rsidR="00E454F8" w:rsidRPr="00AC33EF" w:rsidRDefault="00E454F8" w:rsidP="00E454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Roles</w:t>
            </w:r>
          </w:p>
        </w:tc>
      </w:tr>
      <w:tr w:rsidR="00E454F8" w:rsidRPr="00AC33EF" w14:paraId="60FC0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A436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“Transfer ₹20,000 from my savings account to my son's account.”</w:t>
            </w:r>
          </w:p>
        </w:tc>
        <w:tc>
          <w:tcPr>
            <w:tcW w:w="0" w:type="auto"/>
            <w:vAlign w:val="center"/>
            <w:hideMark/>
          </w:tcPr>
          <w:p w14:paraId="7D437B30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TRANSFER</w:t>
            </w:r>
          </w:p>
        </w:tc>
        <w:tc>
          <w:tcPr>
            <w:tcW w:w="0" w:type="auto"/>
            <w:vAlign w:val="center"/>
            <w:hideMark/>
          </w:tcPr>
          <w:p w14:paraId="20D9DCE5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Customer = Agent, ₹20,000 = Amount, Savings Account = Source, Son's Account = Destination</w:t>
            </w:r>
          </w:p>
        </w:tc>
      </w:tr>
      <w:tr w:rsidR="00E454F8" w:rsidRPr="00AC33EF" w14:paraId="7E292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32FA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“Block my debit card immediately.”</w:t>
            </w:r>
          </w:p>
        </w:tc>
        <w:tc>
          <w:tcPr>
            <w:tcW w:w="0" w:type="auto"/>
            <w:vAlign w:val="center"/>
            <w:hideMark/>
          </w:tcPr>
          <w:p w14:paraId="52797E8E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19F8F058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Customer = Agent, Debit Card = Object</w:t>
            </w:r>
          </w:p>
        </w:tc>
      </w:tr>
      <w:tr w:rsidR="00E454F8" w:rsidRPr="00AC33EF" w14:paraId="535D5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F373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“Send my transaction statement to my email.”</w:t>
            </w:r>
          </w:p>
        </w:tc>
        <w:tc>
          <w:tcPr>
            <w:tcW w:w="0" w:type="auto"/>
            <w:vAlign w:val="center"/>
            <w:hideMark/>
          </w:tcPr>
          <w:p w14:paraId="302730DC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SEND</w:t>
            </w:r>
          </w:p>
        </w:tc>
        <w:tc>
          <w:tcPr>
            <w:tcW w:w="0" w:type="auto"/>
            <w:vAlign w:val="center"/>
            <w:hideMark/>
          </w:tcPr>
          <w:p w14:paraId="6A8A3698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Customer = Agent, Transaction Statement = Object, Email = Destination</w:t>
            </w:r>
          </w:p>
        </w:tc>
      </w:tr>
      <w:tr w:rsidR="00E454F8" w:rsidRPr="00AC33EF" w14:paraId="19AB1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8445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“Increase my daily withdrawal limit.”</w:t>
            </w:r>
          </w:p>
        </w:tc>
        <w:tc>
          <w:tcPr>
            <w:tcW w:w="0" w:type="auto"/>
            <w:vAlign w:val="center"/>
            <w:hideMark/>
          </w:tcPr>
          <w:p w14:paraId="5A8F2E32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MODIFY</w:t>
            </w:r>
          </w:p>
        </w:tc>
        <w:tc>
          <w:tcPr>
            <w:tcW w:w="0" w:type="auto"/>
            <w:vAlign w:val="center"/>
            <w:hideMark/>
          </w:tcPr>
          <w:p w14:paraId="41EC19EB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Customer = Agent, Withdrawal Limit = Object, Increase = Direction</w:t>
            </w:r>
          </w:p>
        </w:tc>
      </w:tr>
    </w:tbl>
    <w:p w14:paraId="53FD0D46" w14:textId="77777777" w:rsidR="00E454F8" w:rsidRPr="00AC33EF" w:rsidRDefault="00E454F8" w:rsidP="00E45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33EF">
        <w:rPr>
          <w:rFonts w:ascii="Times New Roman" w:hAnsi="Times New Roman" w:cs="Times New Roman"/>
          <w:b/>
          <w:bCs/>
          <w:sz w:val="24"/>
          <w:szCs w:val="24"/>
        </w:rPr>
        <w:t>Frame Representations</w:t>
      </w:r>
    </w:p>
    <w:p w14:paraId="2DF319DC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33EF">
        <w:rPr>
          <w:rFonts w:ascii="Times New Roman" w:hAnsi="Times New Roman" w:cs="Times New Roman"/>
          <w:sz w:val="24"/>
          <w:szCs w:val="24"/>
        </w:rPr>
        <w:t>TRANSFER(</w:t>
      </w:r>
      <w:proofErr w:type="gramEnd"/>
      <w:r w:rsidRPr="00AC33EF">
        <w:rPr>
          <w:rFonts w:ascii="Times New Roman" w:hAnsi="Times New Roman" w:cs="Times New Roman"/>
          <w:sz w:val="24"/>
          <w:szCs w:val="24"/>
        </w:rPr>
        <w:t xml:space="preserve">Customer, </w:t>
      </w:r>
      <w:proofErr w:type="spellStart"/>
      <w:r w:rsidRPr="00AC33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AC33EF">
        <w:rPr>
          <w:rFonts w:ascii="Times New Roman" w:hAnsi="Times New Roman" w:cs="Times New Roman"/>
          <w:sz w:val="24"/>
          <w:szCs w:val="24"/>
        </w:rPr>
        <w:t xml:space="preserve">, ₹20,000, </w:t>
      </w:r>
      <w:proofErr w:type="spellStart"/>
      <w:r w:rsidRPr="00AC33EF">
        <w:rPr>
          <w:rFonts w:ascii="Times New Roman" w:hAnsi="Times New Roman" w:cs="Times New Roman"/>
          <w:sz w:val="24"/>
          <w:szCs w:val="24"/>
        </w:rPr>
        <w:t>SonAccount</w:t>
      </w:r>
      <w:proofErr w:type="spellEnd"/>
      <w:r w:rsidRPr="00AC33EF">
        <w:rPr>
          <w:rFonts w:ascii="Times New Roman" w:hAnsi="Times New Roman" w:cs="Times New Roman"/>
          <w:sz w:val="24"/>
          <w:szCs w:val="24"/>
        </w:rPr>
        <w:t>)</w:t>
      </w:r>
    </w:p>
    <w:p w14:paraId="6233E82F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</w:p>
    <w:p w14:paraId="7C5F360D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33EF">
        <w:rPr>
          <w:rFonts w:ascii="Times New Roman" w:hAnsi="Times New Roman" w:cs="Times New Roman"/>
          <w:sz w:val="24"/>
          <w:szCs w:val="24"/>
        </w:rPr>
        <w:t>BLOCK(</w:t>
      </w:r>
      <w:proofErr w:type="gramEnd"/>
      <w:r w:rsidRPr="00AC33EF">
        <w:rPr>
          <w:rFonts w:ascii="Times New Roman" w:hAnsi="Times New Roman" w:cs="Times New Roman"/>
          <w:sz w:val="24"/>
          <w:szCs w:val="24"/>
        </w:rPr>
        <w:t xml:space="preserve">Customer, </w:t>
      </w:r>
      <w:proofErr w:type="spellStart"/>
      <w:r w:rsidRPr="00AC33EF">
        <w:rPr>
          <w:rFonts w:ascii="Times New Roman" w:hAnsi="Times New Roman" w:cs="Times New Roman"/>
          <w:sz w:val="24"/>
          <w:szCs w:val="24"/>
        </w:rPr>
        <w:t>DebitCard</w:t>
      </w:r>
      <w:proofErr w:type="spellEnd"/>
      <w:r w:rsidRPr="00AC33EF">
        <w:rPr>
          <w:rFonts w:ascii="Times New Roman" w:hAnsi="Times New Roman" w:cs="Times New Roman"/>
          <w:sz w:val="24"/>
          <w:szCs w:val="24"/>
        </w:rPr>
        <w:t>)</w:t>
      </w:r>
    </w:p>
    <w:p w14:paraId="6BA98EE6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</w:p>
    <w:p w14:paraId="62DC0942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33EF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Pr="00AC33EF">
        <w:rPr>
          <w:rFonts w:ascii="Times New Roman" w:hAnsi="Times New Roman" w:cs="Times New Roman"/>
          <w:sz w:val="24"/>
          <w:szCs w:val="24"/>
        </w:rPr>
        <w:t xml:space="preserve">Customer, </w:t>
      </w:r>
      <w:proofErr w:type="spellStart"/>
      <w:r w:rsidRPr="00AC33EF">
        <w:rPr>
          <w:rFonts w:ascii="Times New Roman" w:hAnsi="Times New Roman" w:cs="Times New Roman"/>
          <w:sz w:val="24"/>
          <w:szCs w:val="24"/>
        </w:rPr>
        <w:t>TransactionStatement</w:t>
      </w:r>
      <w:proofErr w:type="spellEnd"/>
      <w:r w:rsidRPr="00AC33EF">
        <w:rPr>
          <w:rFonts w:ascii="Times New Roman" w:hAnsi="Times New Roman" w:cs="Times New Roman"/>
          <w:sz w:val="24"/>
          <w:szCs w:val="24"/>
        </w:rPr>
        <w:t>, Email)</w:t>
      </w:r>
    </w:p>
    <w:p w14:paraId="2E5C24FC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</w:p>
    <w:p w14:paraId="2003A2A1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33EF">
        <w:rPr>
          <w:rFonts w:ascii="Times New Roman" w:hAnsi="Times New Roman" w:cs="Times New Roman"/>
          <w:sz w:val="24"/>
          <w:szCs w:val="24"/>
        </w:rPr>
        <w:t>MODIFY(</w:t>
      </w:r>
      <w:proofErr w:type="gramEnd"/>
      <w:r w:rsidRPr="00AC33EF">
        <w:rPr>
          <w:rFonts w:ascii="Times New Roman" w:hAnsi="Times New Roman" w:cs="Times New Roman"/>
          <w:sz w:val="24"/>
          <w:szCs w:val="24"/>
        </w:rPr>
        <w:t xml:space="preserve">Customer, </w:t>
      </w:r>
      <w:proofErr w:type="spellStart"/>
      <w:r w:rsidRPr="00AC33EF">
        <w:rPr>
          <w:rFonts w:ascii="Times New Roman" w:hAnsi="Times New Roman" w:cs="Times New Roman"/>
          <w:sz w:val="24"/>
          <w:szCs w:val="24"/>
        </w:rPr>
        <w:t>WithdrawalLimit</w:t>
      </w:r>
      <w:proofErr w:type="spellEnd"/>
      <w:r w:rsidRPr="00AC33EF">
        <w:rPr>
          <w:rFonts w:ascii="Times New Roman" w:hAnsi="Times New Roman" w:cs="Times New Roman"/>
          <w:sz w:val="24"/>
          <w:szCs w:val="24"/>
        </w:rPr>
        <w:t>, Increase)</w:t>
      </w:r>
    </w:p>
    <w:p w14:paraId="54EC584E" w14:textId="77777777" w:rsidR="001E6CD0" w:rsidRPr="00E454F8" w:rsidRDefault="001E6CD0" w:rsidP="00E454F8"/>
    <w:p w14:paraId="4682AE1D" w14:textId="77777777" w:rsidR="00E454F8" w:rsidRPr="001E6CD0" w:rsidRDefault="00E454F8" w:rsidP="00E454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CD0">
        <w:rPr>
          <w:rFonts w:ascii="Times New Roman" w:hAnsi="Times New Roman" w:cs="Times New Roman"/>
          <w:b/>
          <w:bCs/>
          <w:sz w:val="28"/>
          <w:szCs w:val="28"/>
        </w:rPr>
        <w:t>2. Incorrect Semantic Interpretation</w:t>
      </w:r>
    </w:p>
    <w:p w14:paraId="1E5E6E25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AC33EF">
        <w:rPr>
          <w:rFonts w:ascii="Times New Roman" w:hAnsi="Times New Roman" w:cs="Times New Roman"/>
          <w:sz w:val="24"/>
          <w:szCs w:val="24"/>
        </w:rPr>
        <w:t>The incorrect interpretation is B4.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3419"/>
        <w:gridCol w:w="2593"/>
        <w:gridCol w:w="1615"/>
      </w:tblGrid>
      <w:tr w:rsidR="00E454F8" w:rsidRPr="00AC33EF" w14:paraId="676B3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45297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Query ID</w:t>
            </w:r>
          </w:p>
        </w:tc>
        <w:tc>
          <w:tcPr>
            <w:tcW w:w="0" w:type="auto"/>
            <w:vAlign w:val="center"/>
            <w:hideMark/>
          </w:tcPr>
          <w:p w14:paraId="4BD139D4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Actual Intent</w:t>
            </w:r>
          </w:p>
        </w:tc>
        <w:tc>
          <w:tcPr>
            <w:tcW w:w="0" w:type="auto"/>
            <w:vAlign w:val="center"/>
            <w:hideMark/>
          </w:tcPr>
          <w:p w14:paraId="34A46517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System Interpretation</w:t>
            </w:r>
          </w:p>
        </w:tc>
        <w:tc>
          <w:tcPr>
            <w:tcW w:w="0" w:type="auto"/>
            <w:vAlign w:val="center"/>
            <w:hideMark/>
          </w:tcPr>
          <w:p w14:paraId="21C6EC7D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E454F8" w:rsidRPr="00AC33EF" w14:paraId="51E0F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0584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1D9B605D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Transfer money to another account</w:t>
            </w:r>
          </w:p>
        </w:tc>
        <w:tc>
          <w:tcPr>
            <w:tcW w:w="0" w:type="auto"/>
            <w:vAlign w:val="center"/>
            <w:hideMark/>
          </w:tcPr>
          <w:p w14:paraId="6CCC873B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Transfer money</w:t>
            </w:r>
          </w:p>
        </w:tc>
        <w:tc>
          <w:tcPr>
            <w:tcW w:w="0" w:type="auto"/>
            <w:vAlign w:val="center"/>
            <w:hideMark/>
          </w:tcPr>
          <w:p w14:paraId="7D6CCC27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Partially correct</w:t>
            </w:r>
          </w:p>
        </w:tc>
      </w:tr>
      <w:tr w:rsidR="00E454F8" w:rsidRPr="00AC33EF" w14:paraId="18FE8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9E9A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5B914DB7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705F422A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117A398D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454F8" w:rsidRPr="00AC33EF" w14:paraId="53E7A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6FE7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6FB0F6AA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Receive statement by email</w:t>
            </w:r>
          </w:p>
        </w:tc>
        <w:tc>
          <w:tcPr>
            <w:tcW w:w="0" w:type="auto"/>
            <w:vAlign w:val="center"/>
            <w:hideMark/>
          </w:tcPr>
          <w:p w14:paraId="72F3BA70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Send statement to email</w:t>
            </w:r>
          </w:p>
        </w:tc>
        <w:tc>
          <w:tcPr>
            <w:tcW w:w="0" w:type="auto"/>
            <w:vAlign w:val="center"/>
            <w:hideMark/>
          </w:tcPr>
          <w:p w14:paraId="0B443D12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454F8" w:rsidRPr="00AC33EF" w14:paraId="14371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7D46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5D12DB3E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Increase withdrawal limit</w:t>
            </w:r>
          </w:p>
        </w:tc>
        <w:tc>
          <w:tcPr>
            <w:tcW w:w="0" w:type="auto"/>
            <w:vAlign w:val="center"/>
            <w:hideMark/>
          </w:tcPr>
          <w:p w14:paraId="3771BA42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Decrease withdrawal limit</w:t>
            </w:r>
          </w:p>
        </w:tc>
        <w:tc>
          <w:tcPr>
            <w:tcW w:w="0" w:type="auto"/>
            <w:vAlign w:val="center"/>
            <w:hideMark/>
          </w:tcPr>
          <w:p w14:paraId="21033C90" w14:textId="77777777" w:rsidR="00E454F8" w:rsidRPr="00AC33EF" w:rsidRDefault="00E454F8" w:rsidP="00E4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3E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</w:tr>
    </w:tbl>
    <w:p w14:paraId="209A3713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AC33EF">
        <w:rPr>
          <w:rFonts w:ascii="Times New Roman" w:hAnsi="Times New Roman" w:cs="Times New Roman"/>
          <w:sz w:val="24"/>
          <w:szCs w:val="24"/>
        </w:rPr>
        <w:t xml:space="preserve">The system identified the correct object, </w:t>
      </w:r>
      <w:proofErr w:type="spellStart"/>
      <w:r w:rsidRPr="00AC33EF">
        <w:rPr>
          <w:rFonts w:ascii="Times New Roman" w:hAnsi="Times New Roman" w:cs="Times New Roman"/>
          <w:sz w:val="24"/>
          <w:szCs w:val="24"/>
        </w:rPr>
        <w:t>WithdrawalLimit</w:t>
      </w:r>
      <w:proofErr w:type="spellEnd"/>
      <w:r w:rsidRPr="00AC33EF">
        <w:rPr>
          <w:rFonts w:ascii="Times New Roman" w:hAnsi="Times New Roman" w:cs="Times New Roman"/>
          <w:sz w:val="24"/>
          <w:szCs w:val="24"/>
        </w:rPr>
        <w:t>, but incorrectly identified the direction of modification.</w:t>
      </w:r>
    </w:p>
    <w:p w14:paraId="573F8E92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AC33EF">
        <w:rPr>
          <w:rFonts w:ascii="Times New Roman" w:hAnsi="Times New Roman" w:cs="Times New Roman"/>
          <w:sz w:val="24"/>
          <w:szCs w:val="24"/>
        </w:rPr>
        <w:t>Correct:</w:t>
      </w:r>
    </w:p>
    <w:p w14:paraId="3C4D597F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33EF">
        <w:rPr>
          <w:rFonts w:ascii="Times New Roman" w:hAnsi="Times New Roman" w:cs="Times New Roman"/>
          <w:sz w:val="24"/>
          <w:szCs w:val="24"/>
        </w:rPr>
        <w:t>MODIFY(</w:t>
      </w:r>
      <w:proofErr w:type="spellStart"/>
      <w:proofErr w:type="gramEnd"/>
      <w:r w:rsidRPr="00AC33EF">
        <w:rPr>
          <w:rFonts w:ascii="Times New Roman" w:hAnsi="Times New Roman" w:cs="Times New Roman"/>
          <w:sz w:val="24"/>
          <w:szCs w:val="24"/>
        </w:rPr>
        <w:t>WithdrawalLimit</w:t>
      </w:r>
      <w:proofErr w:type="spellEnd"/>
      <w:r w:rsidRPr="00AC33EF">
        <w:rPr>
          <w:rFonts w:ascii="Times New Roman" w:hAnsi="Times New Roman" w:cs="Times New Roman"/>
          <w:sz w:val="24"/>
          <w:szCs w:val="24"/>
        </w:rPr>
        <w:t>, Increase)</w:t>
      </w:r>
    </w:p>
    <w:p w14:paraId="7E6F2A89" w14:textId="77777777" w:rsidR="00E454F8" w:rsidRPr="00AC33EF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AC33EF">
        <w:rPr>
          <w:rFonts w:ascii="Times New Roman" w:hAnsi="Times New Roman" w:cs="Times New Roman"/>
          <w:sz w:val="24"/>
          <w:szCs w:val="24"/>
        </w:rPr>
        <w:t>Incorrect:</w:t>
      </w:r>
    </w:p>
    <w:p w14:paraId="09BFBBF7" w14:textId="77777777" w:rsidR="00E454F8" w:rsidRDefault="00E454F8" w:rsidP="00E454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33EF">
        <w:rPr>
          <w:rFonts w:ascii="Times New Roman" w:hAnsi="Times New Roman" w:cs="Times New Roman"/>
          <w:sz w:val="24"/>
          <w:szCs w:val="24"/>
        </w:rPr>
        <w:t>MODIFY(</w:t>
      </w:r>
      <w:proofErr w:type="spellStart"/>
      <w:proofErr w:type="gramEnd"/>
      <w:r w:rsidRPr="00AC33EF">
        <w:rPr>
          <w:rFonts w:ascii="Times New Roman" w:hAnsi="Times New Roman" w:cs="Times New Roman"/>
          <w:sz w:val="24"/>
          <w:szCs w:val="24"/>
        </w:rPr>
        <w:t>WithdrawalLimit</w:t>
      </w:r>
      <w:proofErr w:type="spellEnd"/>
      <w:r w:rsidRPr="00AC33EF">
        <w:rPr>
          <w:rFonts w:ascii="Times New Roman" w:hAnsi="Times New Roman" w:cs="Times New Roman"/>
          <w:sz w:val="24"/>
          <w:szCs w:val="24"/>
        </w:rPr>
        <w:t>, Decrease)</w:t>
      </w:r>
    </w:p>
    <w:p w14:paraId="488FDCFA" w14:textId="77777777" w:rsidR="00AC33EF" w:rsidRPr="00AC33EF" w:rsidRDefault="00AC33EF" w:rsidP="00E454F8">
      <w:pPr>
        <w:rPr>
          <w:rFonts w:ascii="Times New Roman" w:hAnsi="Times New Roman" w:cs="Times New Roman"/>
          <w:sz w:val="28"/>
          <w:szCs w:val="28"/>
        </w:rPr>
      </w:pPr>
    </w:p>
    <w:p w14:paraId="2F2860DB" w14:textId="1F498952" w:rsidR="00AC33EF" w:rsidRPr="00AC33EF" w:rsidRDefault="00E454F8" w:rsidP="00E454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3EF">
        <w:rPr>
          <w:rFonts w:ascii="Times New Roman" w:hAnsi="Times New Roman" w:cs="Times New Roman"/>
          <w:b/>
          <w:bCs/>
          <w:sz w:val="28"/>
          <w:szCs w:val="28"/>
        </w:rPr>
        <w:t>3. Effect of Incorrect Semantic Roles</w:t>
      </w:r>
    </w:p>
    <w:p w14:paraId="15DE9CD4" w14:textId="77777777" w:rsidR="00E454F8" w:rsidRPr="00AC33EF" w:rsidRDefault="00E454F8" w:rsidP="00E454F8">
      <w:p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>Incorrect semantic-role identification can result in the wrong banking operation.</w:t>
      </w:r>
    </w:p>
    <w:p w14:paraId="18331F8D" w14:textId="77777777" w:rsidR="00E454F8" w:rsidRPr="00AC33EF" w:rsidRDefault="00E454F8" w:rsidP="00E454F8">
      <w:p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>Example:</w:t>
      </w:r>
    </w:p>
    <w:p w14:paraId="59C7ED05" w14:textId="302F1C0C" w:rsidR="00E454F8" w:rsidRPr="00AC33EF" w:rsidRDefault="00E454F8" w:rsidP="00E454F8">
      <w:p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>User: "Increase my withdrawal limit."</w:t>
      </w:r>
    </w:p>
    <w:p w14:paraId="65DCB4C0" w14:textId="77777777" w:rsidR="00E454F8" w:rsidRPr="00AC33EF" w:rsidRDefault="00E454F8" w:rsidP="00E454F8">
      <w:p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>Correct:</w:t>
      </w:r>
    </w:p>
    <w:p w14:paraId="630E6FB8" w14:textId="40FF43C5" w:rsidR="00E454F8" w:rsidRPr="00AC33EF" w:rsidRDefault="00E454F8" w:rsidP="00E454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33EF">
        <w:rPr>
          <w:rFonts w:ascii="Times New Roman" w:hAnsi="Times New Roman" w:cs="Times New Roman"/>
          <w:sz w:val="28"/>
          <w:szCs w:val="28"/>
        </w:rPr>
        <w:t>WithdrawalLimit</w:t>
      </w:r>
      <w:proofErr w:type="spellEnd"/>
      <w:r w:rsidRPr="00AC33EF">
        <w:rPr>
          <w:rFonts w:ascii="Times New Roman" w:hAnsi="Times New Roman" w:cs="Times New Roman"/>
          <w:sz w:val="28"/>
          <w:szCs w:val="28"/>
        </w:rPr>
        <w:t xml:space="preserve"> → Increase</w:t>
      </w:r>
    </w:p>
    <w:p w14:paraId="3BE0BE8F" w14:textId="77777777" w:rsidR="00E454F8" w:rsidRPr="00AC33EF" w:rsidRDefault="00E454F8" w:rsidP="00E454F8">
      <w:p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>Incorrect:</w:t>
      </w:r>
    </w:p>
    <w:p w14:paraId="37FB5030" w14:textId="77777777" w:rsidR="00E454F8" w:rsidRPr="00AC33EF" w:rsidRDefault="00E454F8" w:rsidP="00E454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33EF">
        <w:rPr>
          <w:rFonts w:ascii="Times New Roman" w:hAnsi="Times New Roman" w:cs="Times New Roman"/>
          <w:sz w:val="28"/>
          <w:szCs w:val="28"/>
        </w:rPr>
        <w:t>WithdrawalLimit</w:t>
      </w:r>
      <w:proofErr w:type="spellEnd"/>
      <w:r w:rsidRPr="00AC33EF">
        <w:rPr>
          <w:rFonts w:ascii="Times New Roman" w:hAnsi="Times New Roman" w:cs="Times New Roman"/>
          <w:sz w:val="28"/>
          <w:szCs w:val="28"/>
        </w:rPr>
        <w:t xml:space="preserve"> → Decrease</w:t>
      </w:r>
    </w:p>
    <w:p w14:paraId="3F400BEB" w14:textId="77777777" w:rsidR="00E454F8" w:rsidRPr="00AC33EF" w:rsidRDefault="00E454F8" w:rsidP="00E454F8">
      <w:p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>This may cause:</w:t>
      </w:r>
    </w:p>
    <w:p w14:paraId="1715FEFB" w14:textId="77777777" w:rsidR="00E454F8" w:rsidRPr="00AC33EF" w:rsidRDefault="00E454F8" w:rsidP="00E454F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 xml:space="preserve">Incorrect account modification </w:t>
      </w:r>
    </w:p>
    <w:p w14:paraId="41E39709" w14:textId="77777777" w:rsidR="00E454F8" w:rsidRPr="00AC33EF" w:rsidRDefault="00E454F8" w:rsidP="00E454F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 xml:space="preserve">Transaction failures </w:t>
      </w:r>
    </w:p>
    <w:p w14:paraId="5326026B" w14:textId="77777777" w:rsidR="00E454F8" w:rsidRPr="00AC33EF" w:rsidRDefault="00E454F8" w:rsidP="00E454F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 xml:space="preserve">Customer complaints </w:t>
      </w:r>
    </w:p>
    <w:p w14:paraId="7437AE04" w14:textId="77777777" w:rsidR="00E454F8" w:rsidRPr="00AC33EF" w:rsidRDefault="00E454F8" w:rsidP="00E454F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C33EF">
        <w:rPr>
          <w:rFonts w:ascii="Times New Roman" w:hAnsi="Times New Roman" w:cs="Times New Roman"/>
          <w:sz w:val="28"/>
          <w:szCs w:val="28"/>
        </w:rPr>
        <w:t xml:space="preserve">Financial risk </w:t>
      </w:r>
    </w:p>
    <w:p w14:paraId="1F848298" w14:textId="77777777" w:rsidR="00E454F8" w:rsidRDefault="00E454F8" w:rsidP="00E454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3F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Recommended Frame-Based Approach</w:t>
      </w:r>
    </w:p>
    <w:p w14:paraId="3DA32610" w14:textId="77777777" w:rsidR="001D33F3" w:rsidRPr="001D33F3" w:rsidRDefault="001D33F3" w:rsidP="00E454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2B9DE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A reliable banking NLP system can use the following pipeline:</w:t>
      </w:r>
    </w:p>
    <w:p w14:paraId="4CF13969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Customer Query</w:t>
      </w:r>
    </w:p>
    <w:p w14:paraId="5D346116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D7D7111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Tokenization</w:t>
      </w:r>
    </w:p>
    <w:p w14:paraId="10677E7B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D6BFE56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Intent Detection</w:t>
      </w:r>
    </w:p>
    <w:p w14:paraId="63091849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EF589D9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Frame Identification</w:t>
      </w:r>
    </w:p>
    <w:p w14:paraId="5CB64829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57FB3053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Semantic Role Labelling</w:t>
      </w:r>
    </w:p>
    <w:p w14:paraId="5A79BB6A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B17B47E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Entity Extraction</w:t>
      </w:r>
    </w:p>
    <w:p w14:paraId="2773F73A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6E0416A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Role Validation</w:t>
      </w:r>
    </w:p>
    <w:p w14:paraId="043A5514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CDEA460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Banking Operation</w:t>
      </w:r>
    </w:p>
    <w:p w14:paraId="1454D4FD" w14:textId="77777777" w:rsidR="00E454F8" w:rsidRPr="001D33F3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The system should specifically validate:</w:t>
      </w:r>
    </w:p>
    <w:p w14:paraId="157BA6C9" w14:textId="77777777" w:rsidR="00E454F8" w:rsidRPr="001D33F3" w:rsidRDefault="00E454F8" w:rsidP="00E454F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Action </w:t>
      </w:r>
    </w:p>
    <w:p w14:paraId="43BA1B53" w14:textId="77777777" w:rsidR="00E454F8" w:rsidRPr="001D33F3" w:rsidRDefault="00E454F8" w:rsidP="00E454F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Agent/Customer </w:t>
      </w:r>
    </w:p>
    <w:p w14:paraId="55B722BB" w14:textId="77777777" w:rsidR="00E454F8" w:rsidRPr="001D33F3" w:rsidRDefault="00E454F8" w:rsidP="00E454F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Amount </w:t>
      </w:r>
    </w:p>
    <w:p w14:paraId="6DBC4921" w14:textId="77777777" w:rsidR="00E454F8" w:rsidRPr="001D33F3" w:rsidRDefault="00E454F8" w:rsidP="00E454F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Source </w:t>
      </w:r>
    </w:p>
    <w:p w14:paraId="6B4E7816" w14:textId="77777777" w:rsidR="00E454F8" w:rsidRPr="001D33F3" w:rsidRDefault="00E454F8" w:rsidP="00E454F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Destination </w:t>
      </w:r>
    </w:p>
    <w:p w14:paraId="3C61E2FF" w14:textId="77777777" w:rsidR="00E454F8" w:rsidRPr="001D33F3" w:rsidRDefault="00E454F8" w:rsidP="00E454F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Object </w:t>
      </w:r>
    </w:p>
    <w:p w14:paraId="124E25FC" w14:textId="77777777" w:rsidR="00E454F8" w:rsidRPr="001D33F3" w:rsidRDefault="00E454F8" w:rsidP="00E454F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 xml:space="preserve">Modification direction </w:t>
      </w:r>
    </w:p>
    <w:p w14:paraId="5B13E3C0" w14:textId="77777777" w:rsidR="00E454F8" w:rsidRDefault="00E454F8" w:rsidP="00E454F8">
      <w:pPr>
        <w:rPr>
          <w:rFonts w:ascii="Times New Roman" w:hAnsi="Times New Roman" w:cs="Times New Roman"/>
          <w:sz w:val="24"/>
          <w:szCs w:val="24"/>
        </w:rPr>
      </w:pPr>
      <w:r w:rsidRPr="001D33F3">
        <w:rPr>
          <w:rFonts w:ascii="Times New Roman" w:hAnsi="Times New Roman" w:cs="Times New Roman"/>
          <w:sz w:val="24"/>
          <w:szCs w:val="24"/>
        </w:rPr>
        <w:t>This improves the reliability and safety of conversational banking systems.</w:t>
      </w:r>
    </w:p>
    <w:p w14:paraId="09F00E20" w14:textId="77777777" w:rsidR="00EC16E0" w:rsidRDefault="00EC16E0" w:rsidP="00E454F8">
      <w:pPr>
        <w:rPr>
          <w:rFonts w:ascii="Times New Roman" w:hAnsi="Times New Roman" w:cs="Times New Roman"/>
          <w:sz w:val="24"/>
          <w:szCs w:val="24"/>
        </w:rPr>
      </w:pPr>
    </w:p>
    <w:p w14:paraId="033C3671" w14:textId="77777777" w:rsidR="00EC16E0" w:rsidRDefault="00EC16E0" w:rsidP="00E454F8">
      <w:pPr>
        <w:rPr>
          <w:rFonts w:ascii="Times New Roman" w:hAnsi="Times New Roman" w:cs="Times New Roman"/>
          <w:sz w:val="24"/>
          <w:szCs w:val="24"/>
        </w:rPr>
      </w:pPr>
    </w:p>
    <w:p w14:paraId="6213123A" w14:textId="77777777" w:rsidR="00E44878" w:rsidRPr="00D4192D" w:rsidRDefault="00E44878" w:rsidP="00E448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192D">
        <w:rPr>
          <w:rFonts w:ascii="Times New Roman" w:hAnsi="Times New Roman" w:cs="Times New Roman"/>
          <w:b/>
          <w:bCs/>
          <w:sz w:val="32"/>
          <w:szCs w:val="32"/>
        </w:rPr>
        <w:t>2. First-Order Predicate Calculus for Smart Agriculture</w:t>
      </w:r>
    </w:p>
    <w:p w14:paraId="54EA4F5A" w14:textId="77777777" w:rsidR="00D4192D" w:rsidRPr="00D4192D" w:rsidRDefault="00D4192D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F2AA4" w14:textId="77777777" w:rsidR="00E44878" w:rsidRPr="00D4192D" w:rsidRDefault="00E44878" w:rsidP="00E448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92D">
        <w:rPr>
          <w:rFonts w:ascii="Times New Roman" w:hAnsi="Times New Roman" w:cs="Times New Roman"/>
          <w:b/>
          <w:bCs/>
          <w:sz w:val="28"/>
          <w:szCs w:val="28"/>
        </w:rPr>
        <w:t>1. Field Observations in FOPC</w:t>
      </w:r>
    </w:p>
    <w:p w14:paraId="2B039AD0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The field information can be represented using predicates.</w:t>
      </w:r>
    </w:p>
    <w:p w14:paraId="4456F11C" w14:textId="77777777" w:rsidR="00E44878" w:rsidRPr="00D4192D" w:rsidRDefault="00E44878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92D">
        <w:rPr>
          <w:rFonts w:ascii="Times New Roman" w:hAnsi="Times New Roman" w:cs="Times New Roman"/>
          <w:b/>
          <w:bCs/>
          <w:sz w:val="24"/>
          <w:szCs w:val="24"/>
        </w:rPr>
        <w:t>F1</w:t>
      </w:r>
    </w:p>
    <w:p w14:paraId="566C86F4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Dry(F1)</w:t>
      </w:r>
    </w:p>
    <w:p w14:paraId="1C8218EF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92D">
        <w:rPr>
          <w:rFonts w:ascii="Times New Roman" w:hAnsi="Times New Roman" w:cs="Times New Roman"/>
          <w:sz w:val="24"/>
          <w:szCs w:val="24"/>
        </w:rPr>
        <w:t>IrrigationAvailable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(F1)</w:t>
      </w:r>
    </w:p>
    <w:p w14:paraId="46033794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Rice(F1)</w:t>
      </w:r>
    </w:p>
    <w:p w14:paraId="04780FCC" w14:textId="77777777" w:rsidR="00E44878" w:rsidRPr="00D4192D" w:rsidRDefault="00E44878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92D">
        <w:rPr>
          <w:rFonts w:ascii="Times New Roman" w:hAnsi="Times New Roman" w:cs="Times New Roman"/>
          <w:b/>
          <w:bCs/>
          <w:sz w:val="24"/>
          <w:szCs w:val="24"/>
        </w:rPr>
        <w:t>F2</w:t>
      </w:r>
    </w:p>
    <w:p w14:paraId="0D02AF39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Wet(F2)</w:t>
      </w:r>
    </w:p>
    <w:p w14:paraId="3B08D455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92D">
        <w:rPr>
          <w:rFonts w:ascii="Times New Roman" w:hAnsi="Times New Roman" w:cs="Times New Roman"/>
          <w:sz w:val="24"/>
          <w:szCs w:val="24"/>
        </w:rPr>
        <w:t>IrrigationAvailable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(F2)</w:t>
      </w:r>
    </w:p>
    <w:p w14:paraId="5CC68450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Wheat(F2)</w:t>
      </w:r>
    </w:p>
    <w:p w14:paraId="46CEDD2F" w14:textId="77777777" w:rsidR="00E44878" w:rsidRPr="00D4192D" w:rsidRDefault="00E44878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92D">
        <w:rPr>
          <w:rFonts w:ascii="Times New Roman" w:hAnsi="Times New Roman" w:cs="Times New Roman"/>
          <w:b/>
          <w:bCs/>
          <w:sz w:val="24"/>
          <w:szCs w:val="24"/>
        </w:rPr>
        <w:t>F3</w:t>
      </w:r>
    </w:p>
    <w:p w14:paraId="0908320A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Dry(F3)</w:t>
      </w:r>
    </w:p>
    <w:p w14:paraId="1A745492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92D">
        <w:rPr>
          <w:rFonts w:ascii="Times New Roman" w:hAnsi="Times New Roman" w:cs="Times New Roman"/>
          <w:sz w:val="24"/>
          <w:szCs w:val="24"/>
        </w:rPr>
        <w:t>IrrigationUnavailable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(F3)</w:t>
      </w:r>
    </w:p>
    <w:p w14:paraId="7BDD1B95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Maize(F3)</w:t>
      </w:r>
    </w:p>
    <w:p w14:paraId="6C782C52" w14:textId="77777777" w:rsidR="00E44878" w:rsidRPr="00D4192D" w:rsidRDefault="00E44878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92D">
        <w:rPr>
          <w:rFonts w:ascii="Times New Roman" w:hAnsi="Times New Roman" w:cs="Times New Roman"/>
          <w:b/>
          <w:bCs/>
          <w:sz w:val="24"/>
          <w:szCs w:val="24"/>
        </w:rPr>
        <w:t>F4</w:t>
      </w:r>
    </w:p>
    <w:p w14:paraId="5949361B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Wet(F4)</w:t>
      </w:r>
    </w:p>
    <w:p w14:paraId="68AD8E6F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92D">
        <w:rPr>
          <w:rFonts w:ascii="Times New Roman" w:hAnsi="Times New Roman" w:cs="Times New Roman"/>
          <w:sz w:val="24"/>
          <w:szCs w:val="24"/>
        </w:rPr>
        <w:t>IrrigationUnavailable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(F4)</w:t>
      </w:r>
    </w:p>
    <w:p w14:paraId="653E365A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Rice(F4)</w:t>
      </w:r>
    </w:p>
    <w:p w14:paraId="0C60FCFC" w14:textId="77777777" w:rsidR="000F6C61" w:rsidRDefault="000F6C61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A43EE" w14:textId="77777777" w:rsidR="000F6C61" w:rsidRDefault="000F6C61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15C98A" w14:textId="77777777" w:rsidR="000F6C61" w:rsidRDefault="000F6C61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B80878" w14:textId="5DBCEE7B" w:rsidR="00E44878" w:rsidRPr="000F6C61" w:rsidRDefault="00E44878" w:rsidP="00E448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C6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Given Predicate Rules</w:t>
      </w:r>
    </w:p>
    <w:p w14:paraId="15299B0B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 xml:space="preserve">Dry(x) </w:t>
      </w:r>
      <w:r w:rsidRPr="00D4192D">
        <w:rPr>
          <w:rFonts w:ascii="Cambria Math" w:hAnsi="Cambria Math" w:cs="Cambria Math"/>
          <w:sz w:val="24"/>
          <w:szCs w:val="24"/>
        </w:rPr>
        <w:t>∧</w:t>
      </w:r>
      <w:r w:rsidRPr="00D41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92D">
        <w:rPr>
          <w:rFonts w:ascii="Times New Roman" w:hAnsi="Times New Roman" w:cs="Times New Roman"/>
          <w:sz w:val="24"/>
          <w:szCs w:val="24"/>
        </w:rPr>
        <w:t>IrrigationAvailable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 xml:space="preserve">(x) → </w:t>
      </w:r>
      <w:proofErr w:type="spellStart"/>
      <w:r w:rsidRPr="00D4192D">
        <w:rPr>
          <w:rFonts w:ascii="Times New Roman" w:hAnsi="Times New Roman" w:cs="Times New Roman"/>
          <w:sz w:val="24"/>
          <w:szCs w:val="24"/>
        </w:rPr>
        <w:t>NeedsWater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(x)</w:t>
      </w:r>
    </w:p>
    <w:p w14:paraId="782DB85B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</w:p>
    <w:p w14:paraId="48A5D9D9" w14:textId="15648C75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92D">
        <w:rPr>
          <w:rFonts w:ascii="Times New Roman" w:hAnsi="Times New Roman" w:cs="Times New Roman"/>
          <w:sz w:val="24"/>
          <w:szCs w:val="24"/>
        </w:rPr>
        <w:t>NeedsWater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(x) → Irrigate(x)</w:t>
      </w:r>
    </w:p>
    <w:p w14:paraId="19C2B67E" w14:textId="4887268E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Wet(x) → ¬</w:t>
      </w:r>
      <w:proofErr w:type="spellStart"/>
      <w:r w:rsidRPr="00D4192D">
        <w:rPr>
          <w:rFonts w:ascii="Times New Roman" w:hAnsi="Times New Roman" w:cs="Times New Roman"/>
          <w:sz w:val="24"/>
          <w:szCs w:val="24"/>
        </w:rPr>
        <w:t>NeedsWater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(x)</w:t>
      </w:r>
    </w:p>
    <w:p w14:paraId="6E789B8B" w14:textId="57754845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92D">
        <w:rPr>
          <w:rFonts w:ascii="Times New Roman" w:hAnsi="Times New Roman" w:cs="Times New Roman"/>
          <w:sz w:val="24"/>
          <w:szCs w:val="24"/>
        </w:rPr>
        <w:t>IrrigationUnavailable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(x) → ¬Irrigate(x)</w:t>
      </w:r>
    </w:p>
    <w:p w14:paraId="23F40FD8" w14:textId="77777777" w:rsidR="00E44878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 xml:space="preserve">Rice(x) </w:t>
      </w:r>
      <w:r w:rsidRPr="00D4192D">
        <w:rPr>
          <w:rFonts w:ascii="Cambria Math" w:hAnsi="Cambria Math" w:cs="Cambria Math"/>
          <w:sz w:val="24"/>
          <w:szCs w:val="24"/>
        </w:rPr>
        <w:t>∧</w:t>
      </w:r>
      <w:r w:rsidRPr="00D41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92D">
        <w:rPr>
          <w:rFonts w:ascii="Times New Roman" w:hAnsi="Times New Roman" w:cs="Times New Roman"/>
          <w:sz w:val="24"/>
          <w:szCs w:val="24"/>
        </w:rPr>
        <w:t>NeedsWater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 xml:space="preserve">(x) → </w:t>
      </w:r>
      <w:proofErr w:type="spellStart"/>
      <w:r w:rsidRPr="00D4192D">
        <w:rPr>
          <w:rFonts w:ascii="Times New Roman" w:hAnsi="Times New Roman" w:cs="Times New Roman"/>
          <w:sz w:val="24"/>
          <w:szCs w:val="24"/>
        </w:rPr>
        <w:t>PriorityIrrigation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(x)</w:t>
      </w:r>
    </w:p>
    <w:p w14:paraId="5C5B7511" w14:textId="77777777" w:rsidR="000F6C61" w:rsidRPr="00D4192D" w:rsidRDefault="000F6C61" w:rsidP="00E44878">
      <w:pPr>
        <w:rPr>
          <w:rFonts w:ascii="Times New Roman" w:hAnsi="Times New Roman" w:cs="Times New Roman"/>
          <w:sz w:val="24"/>
          <w:szCs w:val="24"/>
        </w:rPr>
      </w:pPr>
    </w:p>
    <w:p w14:paraId="65109E1E" w14:textId="77777777" w:rsidR="00E44878" w:rsidRPr="000F6C61" w:rsidRDefault="00E44878" w:rsidP="00E448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C61">
        <w:rPr>
          <w:rFonts w:ascii="Times New Roman" w:hAnsi="Times New Roman" w:cs="Times New Roman"/>
          <w:b/>
          <w:bCs/>
          <w:sz w:val="28"/>
          <w:szCs w:val="28"/>
        </w:rPr>
        <w:t>3. Determine Which Fields Require Irrigation</w:t>
      </w:r>
    </w:p>
    <w:p w14:paraId="498EDE22" w14:textId="77777777" w:rsidR="00E44878" w:rsidRPr="00B01CAB" w:rsidRDefault="00E44878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CAB">
        <w:rPr>
          <w:rFonts w:ascii="Times New Roman" w:hAnsi="Times New Roman" w:cs="Times New Roman"/>
          <w:b/>
          <w:bCs/>
          <w:sz w:val="24"/>
          <w:szCs w:val="24"/>
        </w:rPr>
        <w:t>F1</w:t>
      </w:r>
    </w:p>
    <w:p w14:paraId="08EC9426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Dry(F1)</w:t>
      </w:r>
    </w:p>
    <w:p w14:paraId="76FC2874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CAB">
        <w:rPr>
          <w:rFonts w:ascii="Times New Roman" w:hAnsi="Times New Roman" w:cs="Times New Roman"/>
          <w:sz w:val="24"/>
          <w:szCs w:val="24"/>
        </w:rPr>
        <w:t>IrrigationAvailable</w:t>
      </w:r>
      <w:proofErr w:type="spellEnd"/>
      <w:r w:rsidRPr="00B01CAB">
        <w:rPr>
          <w:rFonts w:ascii="Times New Roman" w:hAnsi="Times New Roman" w:cs="Times New Roman"/>
          <w:sz w:val="24"/>
          <w:szCs w:val="24"/>
        </w:rPr>
        <w:t>(F1)</w:t>
      </w:r>
    </w:p>
    <w:p w14:paraId="42A8E240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Therefore:</w:t>
      </w:r>
    </w:p>
    <w:p w14:paraId="63FC91AE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CAB">
        <w:rPr>
          <w:rFonts w:ascii="Times New Roman" w:hAnsi="Times New Roman" w:cs="Times New Roman"/>
          <w:sz w:val="24"/>
          <w:szCs w:val="24"/>
        </w:rPr>
        <w:t>NeedsWater</w:t>
      </w:r>
      <w:proofErr w:type="spellEnd"/>
      <w:r w:rsidRPr="00B01CAB">
        <w:rPr>
          <w:rFonts w:ascii="Times New Roman" w:hAnsi="Times New Roman" w:cs="Times New Roman"/>
          <w:sz w:val="24"/>
          <w:szCs w:val="24"/>
        </w:rPr>
        <w:t>(F1)</w:t>
      </w:r>
    </w:p>
    <w:p w14:paraId="6B6DB7A5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Irrigate(F1)</w:t>
      </w:r>
    </w:p>
    <w:p w14:paraId="6B2B234F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Since F1 contains rice:</w:t>
      </w:r>
    </w:p>
    <w:p w14:paraId="70F67CF7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CAB">
        <w:rPr>
          <w:rFonts w:ascii="Times New Roman" w:hAnsi="Times New Roman" w:cs="Times New Roman"/>
          <w:sz w:val="24"/>
          <w:szCs w:val="24"/>
        </w:rPr>
        <w:t>PriorityIrrigation</w:t>
      </w:r>
      <w:proofErr w:type="spellEnd"/>
      <w:r w:rsidRPr="00B01CAB">
        <w:rPr>
          <w:rFonts w:ascii="Times New Roman" w:hAnsi="Times New Roman" w:cs="Times New Roman"/>
          <w:sz w:val="24"/>
          <w:szCs w:val="24"/>
        </w:rPr>
        <w:t>(F1)</w:t>
      </w:r>
    </w:p>
    <w:p w14:paraId="3B2505E5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b/>
          <w:bCs/>
          <w:sz w:val="24"/>
          <w:szCs w:val="24"/>
        </w:rPr>
        <w:t>Decision: F1 should be irrigated.</w:t>
      </w:r>
    </w:p>
    <w:p w14:paraId="165FE6E7" w14:textId="77777777" w:rsidR="00E44878" w:rsidRPr="00B01CAB" w:rsidRDefault="00E44878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CAB">
        <w:rPr>
          <w:rFonts w:ascii="Times New Roman" w:hAnsi="Times New Roman" w:cs="Times New Roman"/>
          <w:b/>
          <w:bCs/>
          <w:sz w:val="24"/>
          <w:szCs w:val="24"/>
        </w:rPr>
        <w:t>F2</w:t>
      </w:r>
    </w:p>
    <w:p w14:paraId="7829F50B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Wet(F2)</w:t>
      </w:r>
    </w:p>
    <w:p w14:paraId="7CAAB1FC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Therefore:</w:t>
      </w:r>
    </w:p>
    <w:p w14:paraId="3B7B0EA7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B01CAB">
        <w:rPr>
          <w:rFonts w:ascii="Times New Roman" w:hAnsi="Times New Roman" w:cs="Times New Roman"/>
          <w:sz w:val="24"/>
          <w:szCs w:val="24"/>
        </w:rPr>
        <w:t>NeedsWater</w:t>
      </w:r>
      <w:proofErr w:type="spellEnd"/>
      <w:r w:rsidRPr="00B01CAB">
        <w:rPr>
          <w:rFonts w:ascii="Times New Roman" w:hAnsi="Times New Roman" w:cs="Times New Roman"/>
          <w:sz w:val="24"/>
          <w:szCs w:val="24"/>
        </w:rPr>
        <w:t>(F2)</w:t>
      </w:r>
    </w:p>
    <w:p w14:paraId="7AEDEB1D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b/>
          <w:bCs/>
          <w:sz w:val="24"/>
          <w:szCs w:val="24"/>
        </w:rPr>
        <w:t>Decision: F2 does not require irrigation.</w:t>
      </w:r>
    </w:p>
    <w:p w14:paraId="1461BE8F" w14:textId="77777777" w:rsidR="00E44878" w:rsidRPr="00B01CAB" w:rsidRDefault="00E44878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CAB">
        <w:rPr>
          <w:rFonts w:ascii="Times New Roman" w:hAnsi="Times New Roman" w:cs="Times New Roman"/>
          <w:b/>
          <w:bCs/>
          <w:sz w:val="24"/>
          <w:szCs w:val="24"/>
        </w:rPr>
        <w:t>F3</w:t>
      </w:r>
    </w:p>
    <w:p w14:paraId="04D833B8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Dry(F3)</w:t>
      </w:r>
    </w:p>
    <w:p w14:paraId="7544BD0F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CAB">
        <w:rPr>
          <w:rFonts w:ascii="Times New Roman" w:hAnsi="Times New Roman" w:cs="Times New Roman"/>
          <w:sz w:val="24"/>
          <w:szCs w:val="24"/>
        </w:rPr>
        <w:t>IrrigationUnavailable</w:t>
      </w:r>
      <w:proofErr w:type="spellEnd"/>
      <w:r w:rsidRPr="00B01CAB">
        <w:rPr>
          <w:rFonts w:ascii="Times New Roman" w:hAnsi="Times New Roman" w:cs="Times New Roman"/>
          <w:sz w:val="24"/>
          <w:szCs w:val="24"/>
        </w:rPr>
        <w:t>(F3)</w:t>
      </w:r>
    </w:p>
    <w:p w14:paraId="6915D086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F3 is dry, but irrigation is unavailable.</w:t>
      </w:r>
    </w:p>
    <w:p w14:paraId="04ED8A10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Therefore:</w:t>
      </w:r>
    </w:p>
    <w:p w14:paraId="27D63213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¬Irrigate(F3)</w:t>
      </w:r>
    </w:p>
    <w:p w14:paraId="5F4BC776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b/>
          <w:bCs/>
          <w:sz w:val="24"/>
          <w:szCs w:val="24"/>
        </w:rPr>
        <w:t>Decision: F3 cannot be irrigated.</w:t>
      </w:r>
    </w:p>
    <w:p w14:paraId="792FDB6C" w14:textId="77777777" w:rsidR="00E44878" w:rsidRPr="00B01CAB" w:rsidRDefault="00E44878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CAB">
        <w:rPr>
          <w:rFonts w:ascii="Times New Roman" w:hAnsi="Times New Roman" w:cs="Times New Roman"/>
          <w:b/>
          <w:bCs/>
          <w:sz w:val="24"/>
          <w:szCs w:val="24"/>
        </w:rPr>
        <w:t>F4</w:t>
      </w:r>
    </w:p>
    <w:p w14:paraId="3C01AB1B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Wet(F4)</w:t>
      </w:r>
    </w:p>
    <w:p w14:paraId="270E01CD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CAB">
        <w:rPr>
          <w:rFonts w:ascii="Times New Roman" w:hAnsi="Times New Roman" w:cs="Times New Roman"/>
          <w:sz w:val="24"/>
          <w:szCs w:val="24"/>
        </w:rPr>
        <w:t>IrrigationUnavailable</w:t>
      </w:r>
      <w:proofErr w:type="spellEnd"/>
      <w:r w:rsidRPr="00B01CAB">
        <w:rPr>
          <w:rFonts w:ascii="Times New Roman" w:hAnsi="Times New Roman" w:cs="Times New Roman"/>
          <w:sz w:val="24"/>
          <w:szCs w:val="24"/>
        </w:rPr>
        <w:t>(F4)</w:t>
      </w:r>
    </w:p>
    <w:p w14:paraId="5F67EAE4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Therefore:</w:t>
      </w:r>
    </w:p>
    <w:p w14:paraId="30AB095E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B01CAB">
        <w:rPr>
          <w:rFonts w:ascii="Times New Roman" w:hAnsi="Times New Roman" w:cs="Times New Roman"/>
          <w:sz w:val="24"/>
          <w:szCs w:val="24"/>
        </w:rPr>
        <w:t>NeedsWater</w:t>
      </w:r>
      <w:proofErr w:type="spellEnd"/>
      <w:r w:rsidRPr="00B01CAB">
        <w:rPr>
          <w:rFonts w:ascii="Times New Roman" w:hAnsi="Times New Roman" w:cs="Times New Roman"/>
          <w:sz w:val="24"/>
          <w:szCs w:val="24"/>
        </w:rPr>
        <w:t>(F4)</w:t>
      </w:r>
    </w:p>
    <w:p w14:paraId="2C931B24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¬Irrigate(F4)</w:t>
      </w:r>
    </w:p>
    <w:p w14:paraId="2284EC34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b/>
          <w:bCs/>
          <w:sz w:val="24"/>
          <w:szCs w:val="24"/>
        </w:rPr>
        <w:t>Decision: F4 does not require irrigation.</w:t>
      </w:r>
    </w:p>
    <w:p w14:paraId="60663C3D" w14:textId="77777777" w:rsidR="00E44878" w:rsidRPr="00B01CAB" w:rsidRDefault="00E44878" w:rsidP="00E44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CAB">
        <w:rPr>
          <w:rFonts w:ascii="Times New Roman" w:hAnsi="Times New Roman" w:cs="Times New Roman"/>
          <w:b/>
          <w:bCs/>
          <w:sz w:val="24"/>
          <w:szCs w:val="24"/>
        </w:rPr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460"/>
        <w:gridCol w:w="2334"/>
        <w:gridCol w:w="1669"/>
      </w:tblGrid>
      <w:tr w:rsidR="00E44878" w:rsidRPr="00B01CAB" w14:paraId="4ABD8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1D696" w14:textId="77777777" w:rsidR="00E44878" w:rsidRPr="00B01CAB" w:rsidRDefault="00E44878" w:rsidP="00E44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321DF2" w14:textId="77777777" w:rsidR="00E44878" w:rsidRPr="00B01CAB" w:rsidRDefault="00E44878" w:rsidP="00E44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Soil</w:t>
            </w:r>
          </w:p>
        </w:tc>
        <w:tc>
          <w:tcPr>
            <w:tcW w:w="0" w:type="auto"/>
            <w:vAlign w:val="center"/>
            <w:hideMark/>
          </w:tcPr>
          <w:p w14:paraId="6BB3A481" w14:textId="77777777" w:rsidR="00E44878" w:rsidRPr="00B01CAB" w:rsidRDefault="00E44878" w:rsidP="00E44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Irrigation Availability</w:t>
            </w:r>
          </w:p>
        </w:tc>
        <w:tc>
          <w:tcPr>
            <w:tcW w:w="0" w:type="auto"/>
            <w:vAlign w:val="center"/>
            <w:hideMark/>
          </w:tcPr>
          <w:p w14:paraId="65BACFAA" w14:textId="77777777" w:rsidR="00E44878" w:rsidRPr="00B01CAB" w:rsidRDefault="00E44878" w:rsidP="00E44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</w:tr>
      <w:tr w:rsidR="00E44878" w:rsidRPr="00B01CAB" w14:paraId="1DCC2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DF49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5FDDDC31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5D553A7C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29B19C76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Irrigate</w:t>
            </w:r>
          </w:p>
        </w:tc>
      </w:tr>
      <w:tr w:rsidR="00E44878" w:rsidRPr="00B01CAB" w14:paraId="3EA7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8DDE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702262A6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14:paraId="722F74CF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21A128CE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irrigate</w:t>
            </w:r>
          </w:p>
        </w:tc>
      </w:tr>
      <w:tr w:rsidR="00E44878" w:rsidRPr="00B01CAB" w14:paraId="6C770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AA7E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2E746AE2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4335220A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867AD7A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Cannot irrigate</w:t>
            </w:r>
          </w:p>
        </w:tc>
      </w:tr>
      <w:tr w:rsidR="00E44878" w:rsidRPr="00B01CAB" w14:paraId="5673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B4A0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754C34D0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14:paraId="079315D6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30B97967" w14:textId="77777777" w:rsidR="00E44878" w:rsidRPr="00B01CAB" w:rsidRDefault="00E44878" w:rsidP="00E44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C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irrigate</w:t>
            </w:r>
          </w:p>
        </w:tc>
      </w:tr>
    </w:tbl>
    <w:p w14:paraId="4A73795F" w14:textId="77777777" w:rsidR="00D5261A" w:rsidRDefault="00D5261A" w:rsidP="00E448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0F0ADB" w14:textId="5CC69C9F" w:rsidR="00E44878" w:rsidRPr="00D5261A" w:rsidRDefault="00E44878" w:rsidP="00E448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261A">
        <w:rPr>
          <w:rFonts w:ascii="Times New Roman" w:hAnsi="Times New Roman" w:cs="Times New Roman"/>
          <w:b/>
          <w:bCs/>
          <w:sz w:val="28"/>
          <w:szCs w:val="28"/>
        </w:rPr>
        <w:t>4. F1 vs F3</w:t>
      </w:r>
    </w:p>
    <w:p w14:paraId="4E202E9A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F1 and F3 should be treated differently.</w:t>
      </w:r>
    </w:p>
    <w:p w14:paraId="43A8A8E1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 xml:space="preserve">Both fields are </w:t>
      </w:r>
      <w:r w:rsidRPr="00D4192D">
        <w:rPr>
          <w:rFonts w:ascii="Times New Roman" w:hAnsi="Times New Roman" w:cs="Times New Roman"/>
          <w:b/>
          <w:bCs/>
          <w:sz w:val="24"/>
          <w:szCs w:val="24"/>
        </w:rPr>
        <w:t>dry</w:t>
      </w:r>
      <w:r w:rsidRPr="00D4192D">
        <w:rPr>
          <w:rFonts w:ascii="Times New Roman" w:hAnsi="Times New Roman" w:cs="Times New Roman"/>
          <w:sz w:val="24"/>
          <w:szCs w:val="24"/>
        </w:rPr>
        <w:t>, but:</w:t>
      </w:r>
    </w:p>
    <w:p w14:paraId="38639EE6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F1 → Irrigation available → Irrigate</w:t>
      </w:r>
    </w:p>
    <w:p w14:paraId="60D3AB41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F3 → Irrigation unavailable → Do not irrigate</w:t>
      </w:r>
    </w:p>
    <w:p w14:paraId="335DC451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D4192D">
        <w:rPr>
          <w:rFonts w:ascii="Times New Roman" w:hAnsi="Times New Roman" w:cs="Times New Roman"/>
          <w:sz w:val="24"/>
          <w:szCs w:val="24"/>
        </w:rPr>
        <w:t>Also, F1 grows rice, so it receives:</w:t>
      </w:r>
    </w:p>
    <w:p w14:paraId="2F4119E3" w14:textId="77777777" w:rsidR="00E44878" w:rsidRPr="00D4192D" w:rsidRDefault="00E44878" w:rsidP="00E448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92D">
        <w:rPr>
          <w:rFonts w:ascii="Times New Roman" w:hAnsi="Times New Roman" w:cs="Times New Roman"/>
          <w:sz w:val="24"/>
          <w:szCs w:val="24"/>
        </w:rPr>
        <w:t>PriorityIrrigation</w:t>
      </w:r>
      <w:proofErr w:type="spellEnd"/>
      <w:r w:rsidRPr="00D4192D">
        <w:rPr>
          <w:rFonts w:ascii="Times New Roman" w:hAnsi="Times New Roman" w:cs="Times New Roman"/>
          <w:sz w:val="24"/>
          <w:szCs w:val="24"/>
        </w:rPr>
        <w:t>(F1)</w:t>
      </w:r>
    </w:p>
    <w:p w14:paraId="6F8AF7B9" w14:textId="77777777" w:rsidR="00E44878" w:rsidRPr="00B01CAB" w:rsidRDefault="00E44878" w:rsidP="00E448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CA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Is Predicate Logic Sufficient?</w:t>
      </w:r>
    </w:p>
    <w:p w14:paraId="414E6161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No.</w:t>
      </w:r>
    </w:p>
    <w:p w14:paraId="76FA92BD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Predicate logic generally represents information as true or false. Real agricultural systems often have uncertain or incomplete sensor information.</w:t>
      </w:r>
    </w:p>
    <w:p w14:paraId="05DC47F6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For example:</w:t>
      </w:r>
    </w:p>
    <w:p w14:paraId="6EC16009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Soil moisture = 40%</w:t>
      </w:r>
    </w:p>
    <w:p w14:paraId="0B8E37E7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Sensor confidence = 70%</w:t>
      </w:r>
    </w:p>
    <w:p w14:paraId="6A034B7E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The system may not be completely certain whether the soil is dry.</w:t>
      </w:r>
    </w:p>
    <w:p w14:paraId="1B7411EB" w14:textId="77777777" w:rsidR="00E44878" w:rsidRPr="00B01CAB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Other problems include:</w:t>
      </w:r>
    </w:p>
    <w:p w14:paraId="4EE0227C" w14:textId="77777777" w:rsidR="00E44878" w:rsidRPr="00B01CAB" w:rsidRDefault="00E44878" w:rsidP="00E4487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 xml:space="preserve">Sensor failure </w:t>
      </w:r>
    </w:p>
    <w:p w14:paraId="0797DF25" w14:textId="77777777" w:rsidR="00E44878" w:rsidRPr="00B01CAB" w:rsidRDefault="00E44878" w:rsidP="00E4487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 xml:space="preserve">Missing data </w:t>
      </w:r>
    </w:p>
    <w:p w14:paraId="685837BA" w14:textId="77777777" w:rsidR="00E44878" w:rsidRPr="00B01CAB" w:rsidRDefault="00E44878" w:rsidP="00E4487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 xml:space="preserve">Conflicting sensor readings </w:t>
      </w:r>
    </w:p>
    <w:p w14:paraId="1B5EB7A2" w14:textId="77777777" w:rsidR="00E44878" w:rsidRPr="00B01CAB" w:rsidRDefault="00E44878" w:rsidP="00E4487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 xml:space="preserve">Weather uncertainty </w:t>
      </w:r>
    </w:p>
    <w:p w14:paraId="1BB78C42" w14:textId="77777777" w:rsidR="00E44878" w:rsidRPr="00B01CAB" w:rsidRDefault="00E44878" w:rsidP="00E4487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 xml:space="preserve">Changing soil conditions </w:t>
      </w:r>
    </w:p>
    <w:p w14:paraId="6B8C819D" w14:textId="77777777" w:rsidR="00E44878" w:rsidRDefault="00E44878" w:rsidP="00E44878">
      <w:pPr>
        <w:rPr>
          <w:rFonts w:ascii="Times New Roman" w:hAnsi="Times New Roman" w:cs="Times New Roman"/>
          <w:sz w:val="24"/>
          <w:szCs w:val="24"/>
        </w:rPr>
      </w:pPr>
      <w:r w:rsidRPr="00B01CAB">
        <w:rPr>
          <w:rFonts w:ascii="Times New Roman" w:hAnsi="Times New Roman" w:cs="Times New Roman"/>
          <w:sz w:val="24"/>
          <w:szCs w:val="24"/>
        </w:rPr>
        <w:t>Therefore, predicate logic can be combined with fuzzy logic, probability, sensor confidence, and machine learning for better agricultural decision-making.</w:t>
      </w:r>
    </w:p>
    <w:p w14:paraId="3349F53A" w14:textId="77777777" w:rsidR="00B01CAB" w:rsidRDefault="00B01CAB" w:rsidP="00E44878">
      <w:pPr>
        <w:rPr>
          <w:rFonts w:ascii="Times New Roman" w:hAnsi="Times New Roman" w:cs="Times New Roman"/>
          <w:sz w:val="24"/>
          <w:szCs w:val="24"/>
        </w:rPr>
      </w:pPr>
    </w:p>
    <w:p w14:paraId="447E6E0C" w14:textId="77777777" w:rsidR="00A837FB" w:rsidRDefault="00A837FB" w:rsidP="00E44878">
      <w:pPr>
        <w:rPr>
          <w:rFonts w:ascii="Times New Roman" w:hAnsi="Times New Roman" w:cs="Times New Roman"/>
          <w:sz w:val="24"/>
          <w:szCs w:val="24"/>
        </w:rPr>
      </w:pPr>
    </w:p>
    <w:p w14:paraId="60B571CD" w14:textId="77777777" w:rsidR="00A837FB" w:rsidRDefault="00A837FB" w:rsidP="00A837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37FB">
        <w:rPr>
          <w:rFonts w:ascii="Times New Roman" w:hAnsi="Times New Roman" w:cs="Times New Roman"/>
          <w:b/>
          <w:bCs/>
          <w:sz w:val="32"/>
          <w:szCs w:val="32"/>
        </w:rPr>
        <w:t>3. Word Sense Disambiguation in a Travel Recommendation System</w:t>
      </w:r>
    </w:p>
    <w:p w14:paraId="72391F86" w14:textId="77777777" w:rsidR="00A837FB" w:rsidRPr="00A837FB" w:rsidRDefault="00A837FB" w:rsidP="00A837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DBB33F" w14:textId="77777777" w:rsidR="00A837FB" w:rsidRPr="00A837FB" w:rsidRDefault="00A837FB" w:rsidP="00A837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7FB">
        <w:rPr>
          <w:rFonts w:ascii="Times New Roman" w:hAnsi="Times New Roman" w:cs="Times New Roman"/>
          <w:b/>
          <w:bCs/>
          <w:sz w:val="28"/>
          <w:szCs w:val="28"/>
        </w:rPr>
        <w:t>1. Intended Sense of Each 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926"/>
        <w:gridCol w:w="4140"/>
      </w:tblGrid>
      <w:tr w:rsidR="00A837FB" w:rsidRPr="00A837FB" w14:paraId="40DA5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82F56" w14:textId="77777777" w:rsidR="00A837FB" w:rsidRPr="00A837FB" w:rsidRDefault="00A837FB" w:rsidP="00A837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6BBCB99A" w14:textId="77777777" w:rsidR="00A837FB" w:rsidRPr="00A837FB" w:rsidRDefault="00A837FB" w:rsidP="00A837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Intended Sense</w:t>
            </w:r>
          </w:p>
        </w:tc>
        <w:tc>
          <w:tcPr>
            <w:tcW w:w="0" w:type="auto"/>
            <w:vAlign w:val="center"/>
            <w:hideMark/>
          </w:tcPr>
          <w:p w14:paraId="42292E19" w14:textId="77777777" w:rsidR="00A837FB" w:rsidRPr="00A837FB" w:rsidRDefault="00A837FB" w:rsidP="00A837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A837FB" w:rsidRPr="00A837FB" w14:paraId="422DE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76ED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2A6313ED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36003CEC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User viewed rainforest trekking packages</w:t>
            </w:r>
          </w:p>
        </w:tc>
      </w:tr>
      <w:tr w:rsidR="00A837FB" w:rsidRPr="00A837FB" w14:paraId="16A0F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9B02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4AF48E97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230F223B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User selected wildlife resort packages</w:t>
            </w:r>
          </w:p>
        </w:tc>
      </w:tr>
      <w:tr w:rsidR="00A837FB" w:rsidRPr="00A837FB" w14:paraId="1B06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DD0C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68FAEE86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7D9D6A5C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User viewed hotels in Bali and Java</w:t>
            </w:r>
          </w:p>
        </w:tc>
      </w:tr>
      <w:tr w:rsidR="00A837FB" w:rsidRPr="00A837FB" w14:paraId="64721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EDC5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57A78A03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51668110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User viewed Mediterranean ship packages</w:t>
            </w:r>
          </w:p>
        </w:tc>
      </w:tr>
      <w:tr w:rsidR="00A837FB" w:rsidRPr="00A837FB" w14:paraId="3716A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7549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 xml:space="preserve">Safari </w:t>
            </w:r>
            <w:proofErr w:type="gramStart"/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download</w:t>
            </w:r>
            <w:proofErr w:type="gramEnd"/>
            <w:r w:rsidRPr="00A837FB">
              <w:rPr>
                <w:rFonts w:ascii="Times New Roman" w:hAnsi="Times New Roman" w:cs="Times New Roman"/>
                <w:sz w:val="24"/>
                <w:szCs w:val="24"/>
              </w:rPr>
              <w:t xml:space="preserve"> for Windows</w:t>
            </w:r>
          </w:p>
        </w:tc>
        <w:tc>
          <w:tcPr>
            <w:tcW w:w="0" w:type="auto"/>
            <w:vAlign w:val="center"/>
            <w:hideMark/>
          </w:tcPr>
          <w:p w14:paraId="28252752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Safari web browser</w:t>
            </w:r>
          </w:p>
        </w:tc>
        <w:tc>
          <w:tcPr>
            <w:tcW w:w="0" w:type="auto"/>
            <w:vAlign w:val="center"/>
            <w:hideMark/>
          </w:tcPr>
          <w:p w14:paraId="3462384D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7FB">
              <w:rPr>
                <w:rFonts w:ascii="Times New Roman" w:hAnsi="Times New Roman" w:cs="Times New Roman"/>
                <w:sz w:val="24"/>
                <w:szCs w:val="24"/>
              </w:rPr>
              <w:t>User clicked a browser download page</w:t>
            </w:r>
          </w:p>
        </w:tc>
      </w:tr>
      <w:tr w:rsidR="00A837FB" w:rsidRPr="00A837FB" w14:paraId="125D56D5" w14:textId="77777777">
        <w:trPr>
          <w:tblCellSpacing w:w="15" w:type="dxa"/>
        </w:trPr>
        <w:tc>
          <w:tcPr>
            <w:tcW w:w="0" w:type="auto"/>
            <w:vAlign w:val="center"/>
          </w:tcPr>
          <w:p w14:paraId="1AE6F691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8DD585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4515AD" w14:textId="77777777" w:rsidR="00A837FB" w:rsidRPr="00A837FB" w:rsidRDefault="00A837FB" w:rsidP="00A837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38E2DD" w14:textId="77777777" w:rsidR="00A837FB" w:rsidRPr="00A837FB" w:rsidRDefault="00A837FB" w:rsidP="00A837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7FB">
        <w:rPr>
          <w:rFonts w:ascii="Times New Roman" w:hAnsi="Times New Roman" w:cs="Times New Roman"/>
          <w:b/>
          <w:bCs/>
          <w:sz w:val="28"/>
          <w:szCs w:val="28"/>
        </w:rPr>
        <w:t>2. Lexical and Contextual Cues</w:t>
      </w:r>
    </w:p>
    <w:p w14:paraId="2D643052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Amazon</w:t>
      </w:r>
    </w:p>
    <w:p w14:paraId="779E9353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Amazon + tour</w:t>
      </w:r>
    </w:p>
    <w:p w14:paraId="1986D9AE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Amazon + rainforest</w:t>
      </w:r>
    </w:p>
    <w:p w14:paraId="6559ABDF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Amazon + trekking</w:t>
      </w:r>
    </w:p>
    <w:p w14:paraId="3C2364AD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These words indicate the Amazon rainforest.</w:t>
      </w:r>
    </w:p>
    <w:p w14:paraId="34DA1272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Safari</w:t>
      </w:r>
    </w:p>
    <w:p w14:paraId="2D0271D6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Safari + booking</w:t>
      </w:r>
    </w:p>
    <w:p w14:paraId="51D5F116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Safari + wildlife</w:t>
      </w:r>
    </w:p>
    <w:p w14:paraId="178ECABC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Safari + resort</w:t>
      </w:r>
    </w:p>
    <w:p w14:paraId="5C045DCB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indicates a wildlife tour.</w:t>
      </w:r>
    </w:p>
    <w:p w14:paraId="2E8F2A3C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But:</w:t>
      </w:r>
    </w:p>
    <w:p w14:paraId="45541271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Safari + download</w:t>
      </w:r>
    </w:p>
    <w:p w14:paraId="4554604D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Safari + Windows</w:t>
      </w:r>
    </w:p>
    <w:p w14:paraId="50FF4F5A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Safari + browser</w:t>
      </w:r>
    </w:p>
    <w:p w14:paraId="6D940051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indicates the Safari web browser.</w:t>
      </w:r>
    </w:p>
    <w:p w14:paraId="61DD0E59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C552A">
        <w:rPr>
          <w:rFonts w:ascii="Times New Roman" w:hAnsi="Times New Roman" w:cs="Times New Roman"/>
          <w:sz w:val="24"/>
          <w:szCs w:val="24"/>
          <w:lang w:val="fr-FR"/>
        </w:rPr>
        <w:t>Java</w:t>
      </w:r>
    </w:p>
    <w:p w14:paraId="787C4DF6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C552A">
        <w:rPr>
          <w:rFonts w:ascii="Times New Roman" w:hAnsi="Times New Roman" w:cs="Times New Roman"/>
          <w:sz w:val="24"/>
          <w:szCs w:val="24"/>
          <w:lang w:val="fr-FR"/>
        </w:rPr>
        <w:t>Java + vacation</w:t>
      </w:r>
    </w:p>
    <w:p w14:paraId="53C7CA35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C552A">
        <w:rPr>
          <w:rFonts w:ascii="Times New Roman" w:hAnsi="Times New Roman" w:cs="Times New Roman"/>
          <w:sz w:val="24"/>
          <w:szCs w:val="24"/>
          <w:lang w:val="fr-FR"/>
        </w:rPr>
        <w:t xml:space="preserve">Java + </w:t>
      </w:r>
      <w:proofErr w:type="spellStart"/>
      <w:r w:rsidRPr="00EC552A">
        <w:rPr>
          <w:rFonts w:ascii="Times New Roman" w:hAnsi="Times New Roman" w:cs="Times New Roman"/>
          <w:sz w:val="24"/>
          <w:szCs w:val="24"/>
          <w:lang w:val="fr-FR"/>
        </w:rPr>
        <w:t>hotels</w:t>
      </w:r>
      <w:proofErr w:type="spellEnd"/>
    </w:p>
    <w:p w14:paraId="32A52633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C552A">
        <w:rPr>
          <w:rFonts w:ascii="Times New Roman" w:hAnsi="Times New Roman" w:cs="Times New Roman"/>
          <w:sz w:val="24"/>
          <w:szCs w:val="24"/>
          <w:lang w:val="fr-FR"/>
        </w:rPr>
        <w:t>Java + Bali</w:t>
      </w:r>
    </w:p>
    <w:p w14:paraId="04B74F4B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indicates Java Island.</w:t>
      </w:r>
    </w:p>
    <w:p w14:paraId="07699EC8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Whereas:</w:t>
      </w:r>
    </w:p>
    <w:p w14:paraId="79FD0A69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lastRenderedPageBreak/>
        <w:t>Java + programming</w:t>
      </w:r>
    </w:p>
    <w:p w14:paraId="7B856157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Java + code</w:t>
      </w:r>
    </w:p>
    <w:p w14:paraId="46F448E8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Java + compiler</w:t>
      </w:r>
    </w:p>
    <w:p w14:paraId="249DC154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would indicate the Java programming language.</w:t>
      </w:r>
    </w:p>
    <w:p w14:paraId="530E6D36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Cruise</w:t>
      </w:r>
    </w:p>
    <w:p w14:paraId="6B808535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Cruise + package</w:t>
      </w:r>
    </w:p>
    <w:p w14:paraId="3C83453B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Cruise + Mediterranean</w:t>
      </w:r>
    </w:p>
    <w:p w14:paraId="1303AF65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Cruise + ship</w:t>
      </w:r>
    </w:p>
    <w:p w14:paraId="0F6C69B2" w14:textId="77777777" w:rsid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indicates a ship journey.</w:t>
      </w:r>
    </w:p>
    <w:p w14:paraId="455BC6A6" w14:textId="77777777" w:rsidR="00EC552A" w:rsidRPr="00EC552A" w:rsidRDefault="00EC552A" w:rsidP="00A837FB">
      <w:pPr>
        <w:rPr>
          <w:rFonts w:ascii="Times New Roman" w:hAnsi="Times New Roman" w:cs="Times New Roman"/>
          <w:sz w:val="24"/>
          <w:szCs w:val="24"/>
        </w:rPr>
      </w:pPr>
    </w:p>
    <w:p w14:paraId="4D1F8763" w14:textId="77777777" w:rsidR="00A837FB" w:rsidRPr="00EC552A" w:rsidRDefault="00A837FB" w:rsidP="00A837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52A">
        <w:rPr>
          <w:rFonts w:ascii="Times New Roman" w:hAnsi="Times New Roman" w:cs="Times New Roman"/>
          <w:b/>
          <w:bCs/>
          <w:sz w:val="28"/>
          <w:szCs w:val="28"/>
        </w:rPr>
        <w:t>3. Why the Same Word Has Different Meanings</w:t>
      </w:r>
    </w:p>
    <w:p w14:paraId="4D99C3DF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A word can have multiple meanings depending on:</w:t>
      </w:r>
    </w:p>
    <w:p w14:paraId="1EFC12DD" w14:textId="77777777" w:rsidR="00A837FB" w:rsidRPr="00EC552A" w:rsidRDefault="00A837FB" w:rsidP="00A837F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 xml:space="preserve">Surrounding words </w:t>
      </w:r>
    </w:p>
    <w:p w14:paraId="476C5B63" w14:textId="77777777" w:rsidR="00A837FB" w:rsidRPr="00EC552A" w:rsidRDefault="00A837FB" w:rsidP="00A837F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 xml:space="preserve">Search query </w:t>
      </w:r>
    </w:p>
    <w:p w14:paraId="22FABA29" w14:textId="77777777" w:rsidR="00A837FB" w:rsidRPr="00EC552A" w:rsidRDefault="00A837FB" w:rsidP="00A837F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 xml:space="preserve">User history </w:t>
      </w:r>
    </w:p>
    <w:p w14:paraId="07C47E88" w14:textId="77777777" w:rsidR="00A837FB" w:rsidRPr="00EC552A" w:rsidRDefault="00A837FB" w:rsidP="00A837F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 xml:space="preserve">Previous clicks </w:t>
      </w:r>
    </w:p>
    <w:p w14:paraId="1836CD66" w14:textId="77777777" w:rsidR="00A837FB" w:rsidRPr="00EC552A" w:rsidRDefault="00A837FB" w:rsidP="00A837F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 xml:space="preserve">User interests </w:t>
      </w:r>
    </w:p>
    <w:p w14:paraId="0972790E" w14:textId="77777777" w:rsidR="00A837FB" w:rsidRPr="00EC552A" w:rsidRDefault="00A837FB" w:rsidP="00A837F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 xml:space="preserve">Domain/context </w:t>
      </w:r>
    </w:p>
    <w:p w14:paraId="079ACE01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For example:</w:t>
      </w:r>
    </w:p>
    <w:p w14:paraId="58DDAD84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Safari booking</w:t>
      </w:r>
    </w:p>
    <w:p w14:paraId="4B5680C9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0978512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Wildlife tourism</w:t>
      </w:r>
    </w:p>
    <w:p w14:paraId="5FD8EC83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but:</w:t>
      </w:r>
    </w:p>
    <w:p w14:paraId="1FF649CA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 xml:space="preserve">Safari </w:t>
      </w:r>
      <w:proofErr w:type="gramStart"/>
      <w:r w:rsidRPr="00EC552A">
        <w:rPr>
          <w:rFonts w:ascii="Times New Roman" w:hAnsi="Times New Roman" w:cs="Times New Roman"/>
          <w:sz w:val="24"/>
          <w:szCs w:val="24"/>
        </w:rPr>
        <w:t>download</w:t>
      </w:r>
      <w:proofErr w:type="gramEnd"/>
      <w:r w:rsidRPr="00EC552A">
        <w:rPr>
          <w:rFonts w:ascii="Times New Roman" w:hAnsi="Times New Roman" w:cs="Times New Roman"/>
          <w:sz w:val="24"/>
          <w:szCs w:val="24"/>
        </w:rPr>
        <w:t xml:space="preserve"> for Windows</w:t>
      </w:r>
    </w:p>
    <w:p w14:paraId="467988F3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F879F74" w14:textId="77777777" w:rsidR="00A837FB" w:rsidRPr="00EC552A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Web browser</w:t>
      </w:r>
    </w:p>
    <w:p w14:paraId="50FD026D" w14:textId="77777777" w:rsid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EC552A">
        <w:rPr>
          <w:rFonts w:ascii="Times New Roman" w:hAnsi="Times New Roman" w:cs="Times New Roman"/>
          <w:sz w:val="24"/>
          <w:szCs w:val="24"/>
        </w:rPr>
        <w:t>Therefore, WSD cannot depend only on the ambiguous word itself.</w:t>
      </w:r>
    </w:p>
    <w:p w14:paraId="3DD793C4" w14:textId="77777777" w:rsidR="00EC552A" w:rsidRPr="00EC552A" w:rsidRDefault="00EC552A" w:rsidP="00A837FB">
      <w:pPr>
        <w:rPr>
          <w:rFonts w:ascii="Times New Roman" w:hAnsi="Times New Roman" w:cs="Times New Roman"/>
          <w:sz w:val="24"/>
          <w:szCs w:val="24"/>
        </w:rPr>
      </w:pPr>
    </w:p>
    <w:p w14:paraId="1552EEE9" w14:textId="77777777" w:rsidR="00A837FB" w:rsidRPr="00B8030D" w:rsidRDefault="00A837FB" w:rsidP="00A837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30D">
        <w:rPr>
          <w:rFonts w:ascii="Times New Roman" w:hAnsi="Times New Roman" w:cs="Times New Roman"/>
          <w:b/>
          <w:bCs/>
          <w:sz w:val="28"/>
          <w:szCs w:val="28"/>
        </w:rPr>
        <w:t>4. Industrial-Scale WSD Strategy</w:t>
      </w:r>
    </w:p>
    <w:p w14:paraId="29A415EC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A travel recommendation system can use:</w:t>
      </w:r>
    </w:p>
    <w:p w14:paraId="16E9B7D5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Search Query</w:t>
      </w:r>
    </w:p>
    <w:p w14:paraId="1F3E2998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ECE5D13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Tokenization</w:t>
      </w:r>
    </w:p>
    <w:p w14:paraId="3DD565DD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EB19F75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Context Analysis</w:t>
      </w:r>
    </w:p>
    <w:p w14:paraId="3F3F32FB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6939B1A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Candidate Sense Generation</w:t>
      </w:r>
    </w:p>
    <w:p w14:paraId="17B21F12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75EBB4D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Contextual Embeddings</w:t>
      </w:r>
    </w:p>
    <w:p w14:paraId="78443091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B082255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User History</w:t>
      </w:r>
    </w:p>
    <w:p w14:paraId="321A1A3B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E6D0CF2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Click Behaviour</w:t>
      </w:r>
    </w:p>
    <w:p w14:paraId="28966CA4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DD2A96B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Sense Ranking</w:t>
      </w:r>
    </w:p>
    <w:p w14:paraId="05BA3F8C" w14:textId="77777777" w:rsidR="00A837FB" w:rsidRP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52490E2" w14:textId="77777777" w:rsidR="00A837FB" w:rsidRDefault="00A837FB" w:rsidP="00A837FB">
      <w:pPr>
        <w:rPr>
          <w:rFonts w:ascii="Times New Roman" w:hAnsi="Times New Roman" w:cs="Times New Roman"/>
          <w:sz w:val="24"/>
          <w:szCs w:val="24"/>
        </w:rPr>
      </w:pPr>
      <w:r w:rsidRPr="00A837FB">
        <w:rPr>
          <w:rFonts w:ascii="Times New Roman" w:hAnsi="Times New Roman" w:cs="Times New Roman"/>
          <w:sz w:val="24"/>
          <w:szCs w:val="24"/>
        </w:rPr>
        <w:t>Travel Recommendation</w:t>
      </w:r>
    </w:p>
    <w:p w14:paraId="7BD1510C" w14:textId="77777777" w:rsidR="00B8030D" w:rsidRDefault="00B8030D" w:rsidP="00A837FB">
      <w:pPr>
        <w:rPr>
          <w:rFonts w:ascii="Times New Roman" w:hAnsi="Times New Roman" w:cs="Times New Roman"/>
          <w:sz w:val="24"/>
          <w:szCs w:val="24"/>
        </w:rPr>
      </w:pPr>
    </w:p>
    <w:p w14:paraId="4F74AC21" w14:textId="77777777" w:rsidR="00B8030D" w:rsidRDefault="00B8030D" w:rsidP="00A837FB">
      <w:pPr>
        <w:rPr>
          <w:rFonts w:ascii="Times New Roman" w:hAnsi="Times New Roman" w:cs="Times New Roman"/>
          <w:sz w:val="24"/>
          <w:szCs w:val="24"/>
        </w:rPr>
      </w:pPr>
    </w:p>
    <w:p w14:paraId="705EEA89" w14:textId="77777777" w:rsidR="00B8030D" w:rsidRDefault="00B8030D" w:rsidP="00A837FB">
      <w:pPr>
        <w:rPr>
          <w:rFonts w:ascii="Times New Roman" w:hAnsi="Times New Roman" w:cs="Times New Roman"/>
          <w:sz w:val="24"/>
          <w:szCs w:val="24"/>
        </w:rPr>
      </w:pPr>
    </w:p>
    <w:p w14:paraId="52505709" w14:textId="77777777" w:rsidR="00B8030D" w:rsidRDefault="00B8030D" w:rsidP="00A837FB">
      <w:pPr>
        <w:rPr>
          <w:rFonts w:ascii="Times New Roman" w:hAnsi="Times New Roman" w:cs="Times New Roman"/>
          <w:sz w:val="24"/>
          <w:szCs w:val="24"/>
        </w:rPr>
      </w:pPr>
    </w:p>
    <w:p w14:paraId="6642EC85" w14:textId="77777777" w:rsidR="00B8030D" w:rsidRDefault="00B8030D" w:rsidP="00A837FB">
      <w:pPr>
        <w:rPr>
          <w:rFonts w:ascii="Times New Roman" w:hAnsi="Times New Roman" w:cs="Times New Roman"/>
          <w:sz w:val="24"/>
          <w:szCs w:val="24"/>
        </w:rPr>
      </w:pPr>
    </w:p>
    <w:p w14:paraId="1FC546E8" w14:textId="77777777" w:rsidR="00B8030D" w:rsidRPr="00A837FB" w:rsidRDefault="00B8030D" w:rsidP="00A837FB">
      <w:pPr>
        <w:rPr>
          <w:rFonts w:ascii="Times New Roman" w:hAnsi="Times New Roman" w:cs="Times New Roman"/>
          <w:sz w:val="24"/>
          <w:szCs w:val="24"/>
        </w:rPr>
      </w:pPr>
    </w:p>
    <w:p w14:paraId="5969D9E6" w14:textId="77777777" w:rsidR="00545703" w:rsidRDefault="00545703" w:rsidP="005457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5703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Syntax-Driven Semantic Analysis in Legal Document Processing</w:t>
      </w:r>
    </w:p>
    <w:p w14:paraId="35C35466" w14:textId="77777777" w:rsidR="00545703" w:rsidRPr="00545703" w:rsidRDefault="00545703" w:rsidP="005457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D939E0" w14:textId="77777777" w:rsidR="00545703" w:rsidRPr="00545703" w:rsidRDefault="00545703" w:rsidP="00545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703">
        <w:rPr>
          <w:rFonts w:ascii="Times New Roman" w:hAnsi="Times New Roman" w:cs="Times New Roman"/>
          <w:b/>
          <w:bCs/>
          <w:sz w:val="28"/>
          <w:szCs w:val="28"/>
        </w:rPr>
        <w:t>1. Syntax and Semantic Roles</w:t>
      </w:r>
    </w:p>
    <w:p w14:paraId="448E20BD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Syntactic structure helps identify semantic roles, but the grammatical subject is not always the semantic Agent.</w:t>
      </w:r>
    </w:p>
    <w:p w14:paraId="1B8ACEC0" w14:textId="77777777" w:rsidR="00545703" w:rsidRPr="00134B2F" w:rsidRDefault="00545703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4B2F">
        <w:rPr>
          <w:rFonts w:ascii="Times New Roman" w:hAnsi="Times New Roman" w:cs="Times New Roman"/>
          <w:b/>
          <w:bCs/>
          <w:sz w:val="24"/>
          <w:szCs w:val="24"/>
        </w:rPr>
        <w:t>Sentence 1</w:t>
      </w:r>
    </w:p>
    <w:p w14:paraId="372A584B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b/>
          <w:bCs/>
          <w:sz w:val="24"/>
          <w:szCs w:val="24"/>
        </w:rPr>
        <w:t>“The supplier delivered the equipment to the buyer.”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49"/>
      </w:tblGrid>
      <w:tr w:rsidR="00545703" w:rsidRPr="00134B2F" w14:paraId="0BC60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A0617" w14:textId="77777777" w:rsidR="00545703" w:rsidRPr="00134B2F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018A02F" w14:textId="77777777" w:rsidR="00545703" w:rsidRPr="00134B2F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Role</w:t>
            </w:r>
          </w:p>
        </w:tc>
      </w:tr>
      <w:tr w:rsidR="00545703" w:rsidRPr="00134B2F" w14:paraId="03DD5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DE70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2A04592A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</w:tr>
      <w:tr w:rsidR="00545703" w:rsidRPr="00134B2F" w14:paraId="62DC9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FD98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785EAB3F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Object/Theme</w:t>
            </w:r>
          </w:p>
        </w:tc>
      </w:tr>
      <w:tr w:rsidR="00545703" w:rsidRPr="00134B2F" w14:paraId="070A2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434A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3F504F97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Recipient</w:t>
            </w:r>
          </w:p>
        </w:tc>
      </w:tr>
    </w:tbl>
    <w:p w14:paraId="2BB8E0A6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 xml:space="preserve">The given interpretation is </w:t>
      </w:r>
      <w:r w:rsidRPr="00134B2F">
        <w:rPr>
          <w:rFonts w:ascii="Times New Roman" w:hAnsi="Times New Roman" w:cs="Times New Roman"/>
          <w:b/>
          <w:bCs/>
          <w:sz w:val="24"/>
          <w:szCs w:val="24"/>
        </w:rPr>
        <w:t>correct</w:t>
      </w:r>
      <w:r w:rsidRPr="00134B2F">
        <w:rPr>
          <w:rFonts w:ascii="Times New Roman" w:hAnsi="Times New Roman" w:cs="Times New Roman"/>
          <w:sz w:val="24"/>
          <w:szCs w:val="24"/>
        </w:rPr>
        <w:t>.</w:t>
      </w:r>
    </w:p>
    <w:p w14:paraId="6E8F0F80" w14:textId="01150A12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</w:p>
    <w:p w14:paraId="0152A17B" w14:textId="77777777" w:rsidR="00545703" w:rsidRPr="00134B2F" w:rsidRDefault="00545703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4B2F">
        <w:rPr>
          <w:rFonts w:ascii="Times New Roman" w:hAnsi="Times New Roman" w:cs="Times New Roman"/>
          <w:b/>
          <w:bCs/>
          <w:sz w:val="24"/>
          <w:szCs w:val="24"/>
        </w:rPr>
        <w:t>Sentence 2</w:t>
      </w:r>
    </w:p>
    <w:p w14:paraId="5A09A873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b/>
          <w:bCs/>
          <w:sz w:val="24"/>
          <w:szCs w:val="24"/>
        </w:rPr>
        <w:t>“The buyer received the equipment from the supplier.”</w:t>
      </w:r>
    </w:p>
    <w:p w14:paraId="3F902988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Correct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49"/>
      </w:tblGrid>
      <w:tr w:rsidR="00545703" w:rsidRPr="00134B2F" w14:paraId="70D65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61EF9" w14:textId="77777777" w:rsidR="00545703" w:rsidRPr="00134B2F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22F04C2" w14:textId="77777777" w:rsidR="00545703" w:rsidRPr="00134B2F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Role</w:t>
            </w:r>
          </w:p>
        </w:tc>
      </w:tr>
      <w:tr w:rsidR="00545703" w:rsidRPr="00134B2F" w14:paraId="7B108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C162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388FADEF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Recipient</w:t>
            </w:r>
          </w:p>
        </w:tc>
      </w:tr>
      <w:tr w:rsidR="00545703" w:rsidRPr="00134B2F" w14:paraId="4F09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05AA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6FF61828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Object/Theme</w:t>
            </w:r>
          </w:p>
        </w:tc>
      </w:tr>
      <w:tr w:rsidR="00545703" w:rsidRPr="00134B2F" w14:paraId="7C561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9427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53278EF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Agent/Source</w:t>
            </w:r>
          </w:p>
        </w:tc>
      </w:tr>
    </w:tbl>
    <w:p w14:paraId="0DCAD02F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The given interpretation says:</w:t>
      </w:r>
    </w:p>
    <w:p w14:paraId="38A1518C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Buyer = Agent</w:t>
      </w:r>
    </w:p>
    <w:p w14:paraId="1FC243B9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Supplier = Recipient</w:t>
      </w:r>
    </w:p>
    <w:p w14:paraId="7AACDE34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 xml:space="preserve">This is </w:t>
      </w:r>
      <w:r w:rsidRPr="00134B2F">
        <w:rPr>
          <w:rFonts w:ascii="Times New Roman" w:hAnsi="Times New Roman" w:cs="Times New Roman"/>
          <w:b/>
          <w:bCs/>
          <w:sz w:val="24"/>
          <w:szCs w:val="24"/>
        </w:rPr>
        <w:t>incorrect</w:t>
      </w:r>
      <w:r w:rsidRPr="00134B2F">
        <w:rPr>
          <w:rFonts w:ascii="Times New Roman" w:hAnsi="Times New Roman" w:cs="Times New Roman"/>
          <w:sz w:val="24"/>
          <w:szCs w:val="24"/>
        </w:rPr>
        <w:t>.</w:t>
      </w:r>
    </w:p>
    <w:p w14:paraId="54D57477" w14:textId="4C8982CA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</w:p>
    <w:p w14:paraId="1BE1D193" w14:textId="77777777" w:rsidR="00545703" w:rsidRPr="00134B2F" w:rsidRDefault="00545703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4B2F">
        <w:rPr>
          <w:rFonts w:ascii="Times New Roman" w:hAnsi="Times New Roman" w:cs="Times New Roman"/>
          <w:b/>
          <w:bCs/>
          <w:sz w:val="24"/>
          <w:szCs w:val="24"/>
        </w:rPr>
        <w:t>Sentence 3</w:t>
      </w:r>
    </w:p>
    <w:p w14:paraId="4131ADCC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b/>
          <w:bCs/>
          <w:sz w:val="24"/>
          <w:szCs w:val="24"/>
        </w:rPr>
        <w:t>“The company terminated the contract after the violation.”</w:t>
      </w:r>
    </w:p>
    <w:p w14:paraId="29E54A32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Correct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549"/>
      </w:tblGrid>
      <w:tr w:rsidR="00545703" w:rsidRPr="00134B2F" w14:paraId="64AC5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C26E5" w14:textId="77777777" w:rsidR="00545703" w:rsidRPr="00134B2F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64D0B03" w14:textId="77777777" w:rsidR="00545703" w:rsidRPr="00134B2F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Role</w:t>
            </w:r>
          </w:p>
        </w:tc>
      </w:tr>
      <w:tr w:rsidR="00545703" w:rsidRPr="00134B2F" w14:paraId="2927B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41EA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615F896B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</w:tr>
      <w:tr w:rsidR="00545703" w:rsidRPr="00134B2F" w14:paraId="59CC3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1AF4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4849FF19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Object/Patient</w:t>
            </w:r>
          </w:p>
        </w:tc>
      </w:tr>
      <w:tr w:rsidR="00545703" w:rsidRPr="00134B2F" w14:paraId="2AC7C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71CF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Violation</w:t>
            </w:r>
          </w:p>
        </w:tc>
        <w:tc>
          <w:tcPr>
            <w:tcW w:w="0" w:type="auto"/>
            <w:vAlign w:val="center"/>
            <w:hideMark/>
          </w:tcPr>
          <w:p w14:paraId="533EC992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Context/Cause</w:t>
            </w:r>
          </w:p>
        </w:tc>
      </w:tr>
    </w:tbl>
    <w:p w14:paraId="4D6EFD05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 xml:space="preserve">The given interpretation of company and contract is </w:t>
      </w:r>
      <w:r w:rsidRPr="00134B2F">
        <w:rPr>
          <w:rFonts w:ascii="Times New Roman" w:hAnsi="Times New Roman" w:cs="Times New Roman"/>
          <w:b/>
          <w:bCs/>
          <w:sz w:val="24"/>
          <w:szCs w:val="24"/>
        </w:rPr>
        <w:t>correct</w:t>
      </w:r>
      <w:r w:rsidRPr="00134B2F">
        <w:rPr>
          <w:rFonts w:ascii="Times New Roman" w:hAnsi="Times New Roman" w:cs="Times New Roman"/>
          <w:sz w:val="24"/>
          <w:szCs w:val="24"/>
        </w:rPr>
        <w:t>, although the role of the violation is not explicitly represented.</w:t>
      </w:r>
    </w:p>
    <w:p w14:paraId="35ED8A86" w14:textId="526B6D14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</w:p>
    <w:p w14:paraId="74E80B1F" w14:textId="77777777" w:rsidR="00545703" w:rsidRPr="00134B2F" w:rsidRDefault="00545703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4B2F">
        <w:rPr>
          <w:rFonts w:ascii="Times New Roman" w:hAnsi="Times New Roman" w:cs="Times New Roman"/>
          <w:b/>
          <w:bCs/>
          <w:sz w:val="24"/>
          <w:szCs w:val="24"/>
        </w:rPr>
        <w:t>Sentence 4</w:t>
      </w:r>
    </w:p>
    <w:p w14:paraId="04FF994E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b/>
          <w:bCs/>
          <w:sz w:val="24"/>
          <w:szCs w:val="24"/>
        </w:rPr>
        <w:t>“The contract was terminated by the company.”</w:t>
      </w:r>
    </w:p>
    <w:p w14:paraId="5CA8EE52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Correct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549"/>
      </w:tblGrid>
      <w:tr w:rsidR="00545703" w:rsidRPr="00134B2F" w14:paraId="2D90B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BA757" w14:textId="77777777" w:rsidR="00545703" w:rsidRPr="00134B2F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ADF8F7E" w14:textId="77777777" w:rsidR="00545703" w:rsidRPr="00134B2F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Role</w:t>
            </w:r>
          </w:p>
        </w:tc>
      </w:tr>
      <w:tr w:rsidR="00545703" w:rsidRPr="00134B2F" w14:paraId="37333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58DA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11F676AB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Patient/Object</w:t>
            </w:r>
          </w:p>
        </w:tc>
      </w:tr>
      <w:tr w:rsidR="00545703" w:rsidRPr="00134B2F" w14:paraId="4117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353C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3C1138B" w14:textId="77777777" w:rsidR="00545703" w:rsidRPr="00134B2F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4B2F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</w:tr>
    </w:tbl>
    <w:p w14:paraId="3D8A1B4A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The given interpretation:</w:t>
      </w:r>
    </w:p>
    <w:p w14:paraId="7645C0FE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Contract = Agent</w:t>
      </w:r>
    </w:p>
    <w:p w14:paraId="6D09CBAE" w14:textId="77777777" w:rsidR="00545703" w:rsidRPr="00134B2F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>Company = Object</w:t>
      </w:r>
    </w:p>
    <w:p w14:paraId="2BD7B258" w14:textId="77777777" w:rsid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134B2F">
        <w:rPr>
          <w:rFonts w:ascii="Times New Roman" w:hAnsi="Times New Roman" w:cs="Times New Roman"/>
          <w:sz w:val="24"/>
          <w:szCs w:val="24"/>
        </w:rPr>
        <w:t xml:space="preserve">is </w:t>
      </w:r>
      <w:r w:rsidRPr="00134B2F">
        <w:rPr>
          <w:rFonts w:ascii="Times New Roman" w:hAnsi="Times New Roman" w:cs="Times New Roman"/>
          <w:b/>
          <w:bCs/>
          <w:sz w:val="24"/>
          <w:szCs w:val="24"/>
        </w:rPr>
        <w:t>incorrect</w:t>
      </w:r>
      <w:r w:rsidRPr="00134B2F">
        <w:rPr>
          <w:rFonts w:ascii="Times New Roman" w:hAnsi="Times New Roman" w:cs="Times New Roman"/>
          <w:sz w:val="24"/>
          <w:szCs w:val="24"/>
        </w:rPr>
        <w:t>.</w:t>
      </w:r>
    </w:p>
    <w:p w14:paraId="22674CA8" w14:textId="77777777" w:rsidR="00134B2F" w:rsidRDefault="00134B2F" w:rsidP="00545703">
      <w:pPr>
        <w:rPr>
          <w:rFonts w:ascii="Times New Roman" w:hAnsi="Times New Roman" w:cs="Times New Roman"/>
          <w:sz w:val="24"/>
          <w:szCs w:val="24"/>
        </w:rPr>
      </w:pPr>
    </w:p>
    <w:p w14:paraId="1302C5C3" w14:textId="77777777" w:rsidR="00134B2F" w:rsidRDefault="00134B2F" w:rsidP="00545703">
      <w:pPr>
        <w:rPr>
          <w:rFonts w:ascii="Times New Roman" w:hAnsi="Times New Roman" w:cs="Times New Roman"/>
          <w:sz w:val="24"/>
          <w:szCs w:val="24"/>
        </w:rPr>
      </w:pPr>
    </w:p>
    <w:p w14:paraId="268357E4" w14:textId="77777777" w:rsidR="00134B2F" w:rsidRDefault="00134B2F" w:rsidP="00545703">
      <w:pPr>
        <w:rPr>
          <w:rFonts w:ascii="Times New Roman" w:hAnsi="Times New Roman" w:cs="Times New Roman"/>
          <w:sz w:val="24"/>
          <w:szCs w:val="24"/>
        </w:rPr>
      </w:pPr>
    </w:p>
    <w:p w14:paraId="123BBFA9" w14:textId="77777777" w:rsidR="00134B2F" w:rsidRPr="00134B2F" w:rsidRDefault="00134B2F" w:rsidP="00545703">
      <w:pPr>
        <w:rPr>
          <w:rFonts w:ascii="Times New Roman" w:hAnsi="Times New Roman" w:cs="Times New Roman"/>
          <w:sz w:val="24"/>
          <w:szCs w:val="24"/>
        </w:rPr>
      </w:pPr>
    </w:p>
    <w:p w14:paraId="0CE1B59C" w14:textId="19346A53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</w:p>
    <w:p w14:paraId="4A00DAC4" w14:textId="77777777" w:rsidR="00545703" w:rsidRPr="00AE55D4" w:rsidRDefault="00545703" w:rsidP="00545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5D4">
        <w:rPr>
          <w:rFonts w:ascii="Times New Roman" w:hAnsi="Times New Roman" w:cs="Times New Roman"/>
          <w:b/>
          <w:bCs/>
          <w:sz w:val="28"/>
          <w:szCs w:val="28"/>
        </w:rPr>
        <w:t>2. Incorrect Semantic-Role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2280"/>
        <w:gridCol w:w="2530"/>
      </w:tblGrid>
      <w:tr w:rsidR="00545703" w:rsidRPr="00545703" w14:paraId="19A3B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57AC8" w14:textId="77777777" w:rsidR="00545703" w:rsidRPr="00545703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21D3FB83" w14:textId="77777777" w:rsidR="00545703" w:rsidRPr="00545703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Incorrect Assignment</w:t>
            </w:r>
          </w:p>
        </w:tc>
        <w:tc>
          <w:tcPr>
            <w:tcW w:w="0" w:type="auto"/>
            <w:vAlign w:val="center"/>
            <w:hideMark/>
          </w:tcPr>
          <w:p w14:paraId="5C64948C" w14:textId="77777777" w:rsidR="00545703" w:rsidRPr="00545703" w:rsidRDefault="00545703" w:rsidP="005457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 Assignment</w:t>
            </w:r>
          </w:p>
        </w:tc>
      </w:tr>
      <w:tr w:rsidR="00545703" w:rsidRPr="00545703" w14:paraId="03D63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CB2B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Buyer received equipment from supplier</w:t>
            </w:r>
          </w:p>
        </w:tc>
        <w:tc>
          <w:tcPr>
            <w:tcW w:w="0" w:type="auto"/>
            <w:vAlign w:val="center"/>
            <w:hideMark/>
          </w:tcPr>
          <w:p w14:paraId="26E9048B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Buyer = Agent</w:t>
            </w:r>
          </w:p>
        </w:tc>
        <w:tc>
          <w:tcPr>
            <w:tcW w:w="0" w:type="auto"/>
            <w:vAlign w:val="center"/>
            <w:hideMark/>
          </w:tcPr>
          <w:p w14:paraId="54600CC1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Buyer = Recipient</w:t>
            </w:r>
          </w:p>
        </w:tc>
      </w:tr>
      <w:tr w:rsidR="00545703" w:rsidRPr="00545703" w14:paraId="4CFBA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DFE3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E8DCE2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Supplier = Recipient</w:t>
            </w:r>
          </w:p>
        </w:tc>
        <w:tc>
          <w:tcPr>
            <w:tcW w:w="0" w:type="auto"/>
            <w:vAlign w:val="center"/>
            <w:hideMark/>
          </w:tcPr>
          <w:p w14:paraId="416EA6A3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Supplier = Agent/Source</w:t>
            </w:r>
          </w:p>
        </w:tc>
      </w:tr>
      <w:tr w:rsidR="00545703" w:rsidRPr="00545703" w14:paraId="7E5E1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1628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Contract was terminated by company</w:t>
            </w:r>
          </w:p>
        </w:tc>
        <w:tc>
          <w:tcPr>
            <w:tcW w:w="0" w:type="auto"/>
            <w:vAlign w:val="center"/>
            <w:hideMark/>
          </w:tcPr>
          <w:p w14:paraId="6FC8FE9B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Contract = Agent</w:t>
            </w:r>
          </w:p>
        </w:tc>
        <w:tc>
          <w:tcPr>
            <w:tcW w:w="0" w:type="auto"/>
            <w:vAlign w:val="center"/>
            <w:hideMark/>
          </w:tcPr>
          <w:p w14:paraId="0CDC66BD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Contract = Patient/Object</w:t>
            </w:r>
          </w:p>
        </w:tc>
      </w:tr>
      <w:tr w:rsidR="00545703" w:rsidRPr="00545703" w14:paraId="69AFC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C035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95BA72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Company = Object</w:t>
            </w:r>
          </w:p>
        </w:tc>
        <w:tc>
          <w:tcPr>
            <w:tcW w:w="0" w:type="auto"/>
            <w:vAlign w:val="center"/>
            <w:hideMark/>
          </w:tcPr>
          <w:p w14:paraId="0D1E97BC" w14:textId="77777777" w:rsidR="00545703" w:rsidRPr="00545703" w:rsidRDefault="00545703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703">
              <w:rPr>
                <w:rFonts w:ascii="Times New Roman" w:hAnsi="Times New Roman" w:cs="Times New Roman"/>
                <w:sz w:val="24"/>
                <w:szCs w:val="24"/>
              </w:rPr>
              <w:t>Company = Agent</w:t>
            </w:r>
          </w:p>
        </w:tc>
      </w:tr>
      <w:tr w:rsidR="00F61109" w:rsidRPr="00545703" w14:paraId="2786381A" w14:textId="77777777">
        <w:trPr>
          <w:tblCellSpacing w:w="15" w:type="dxa"/>
        </w:trPr>
        <w:tc>
          <w:tcPr>
            <w:tcW w:w="0" w:type="auto"/>
            <w:vAlign w:val="center"/>
          </w:tcPr>
          <w:p w14:paraId="3DCE9DED" w14:textId="77777777" w:rsidR="00F61109" w:rsidRPr="00545703" w:rsidRDefault="00F61109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8D5494" w14:textId="77777777" w:rsidR="00F61109" w:rsidRPr="00545703" w:rsidRDefault="00F61109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F2968B" w14:textId="77777777" w:rsidR="00F61109" w:rsidRPr="00545703" w:rsidRDefault="00F61109" w:rsidP="005457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381D1C" w14:textId="77777777" w:rsidR="00545703" w:rsidRPr="00AE55D4" w:rsidRDefault="00545703" w:rsidP="00545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5D4">
        <w:rPr>
          <w:rFonts w:ascii="Times New Roman" w:hAnsi="Times New Roman" w:cs="Times New Roman"/>
          <w:b/>
          <w:bCs/>
          <w:sz w:val="28"/>
          <w:szCs w:val="28"/>
        </w:rPr>
        <w:t>3. Why Subject ≠ Agent</w:t>
      </w:r>
    </w:p>
    <w:p w14:paraId="5EC186B3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Consider:</w:t>
      </w:r>
    </w:p>
    <w:p w14:paraId="41595E77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The contract was terminated by the company.</w:t>
      </w:r>
    </w:p>
    <w:p w14:paraId="1C89C21D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The grammatical subject is:</w:t>
      </w:r>
    </w:p>
    <w:p w14:paraId="6BE8A5EE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The contract</w:t>
      </w:r>
    </w:p>
    <w:p w14:paraId="57327BAB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But the entity performing the action is:</w:t>
      </w:r>
    </w:p>
    <w:p w14:paraId="46BF31A7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The company</w:t>
      </w:r>
    </w:p>
    <w:p w14:paraId="2FE0A80A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Therefore:</w:t>
      </w:r>
    </w:p>
    <w:p w14:paraId="589B4F57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Grammatical Subject ≠ Always Semantic Agent</w:t>
      </w:r>
    </w:p>
    <w:p w14:paraId="593F8FED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If a legal NLP system assumes that the subject is always the Agent, it could incorrectly conclude:</w:t>
      </w:r>
    </w:p>
    <w:p w14:paraId="76815056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Contract → terminated the company</w:t>
      </w:r>
    </w:p>
    <w:p w14:paraId="59F3D9E5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instead of:</w:t>
      </w:r>
    </w:p>
    <w:p w14:paraId="7AFAFA55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Company → terminated the contract</w:t>
      </w:r>
    </w:p>
    <w:p w14:paraId="09628E69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This can seriously affect:</w:t>
      </w:r>
    </w:p>
    <w:p w14:paraId="24FE0B9E" w14:textId="77777777" w:rsidR="00545703" w:rsidRPr="00545703" w:rsidRDefault="00545703" w:rsidP="0054570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Liability extraction </w:t>
      </w:r>
    </w:p>
    <w:p w14:paraId="41106C16" w14:textId="77777777" w:rsidR="00545703" w:rsidRPr="00545703" w:rsidRDefault="00545703" w:rsidP="0054570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Contract analysis </w:t>
      </w:r>
    </w:p>
    <w:p w14:paraId="2E0F70F8" w14:textId="77777777" w:rsidR="00545703" w:rsidRPr="00545703" w:rsidRDefault="00545703" w:rsidP="0054570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Legal event extraction </w:t>
      </w:r>
    </w:p>
    <w:p w14:paraId="216D9FEE" w14:textId="77777777" w:rsidR="00545703" w:rsidRPr="00545703" w:rsidRDefault="00545703" w:rsidP="0054570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Obligation identification </w:t>
      </w:r>
    </w:p>
    <w:p w14:paraId="059D2C08" w14:textId="77777777" w:rsidR="00545703" w:rsidRDefault="00545703" w:rsidP="0054570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Dispute analysis </w:t>
      </w:r>
    </w:p>
    <w:p w14:paraId="5041CB3B" w14:textId="77777777" w:rsidR="00F61109" w:rsidRPr="00545703" w:rsidRDefault="00F61109" w:rsidP="00F61109">
      <w:pPr>
        <w:rPr>
          <w:rFonts w:ascii="Times New Roman" w:hAnsi="Times New Roman" w:cs="Times New Roman"/>
          <w:sz w:val="24"/>
          <w:szCs w:val="24"/>
        </w:rPr>
      </w:pPr>
    </w:p>
    <w:p w14:paraId="79AED5B7" w14:textId="77777777" w:rsidR="00545703" w:rsidRPr="00F61109" w:rsidRDefault="00545703" w:rsidP="00545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1109">
        <w:rPr>
          <w:rFonts w:ascii="Times New Roman" w:hAnsi="Times New Roman" w:cs="Times New Roman"/>
          <w:b/>
          <w:bCs/>
          <w:sz w:val="28"/>
          <w:szCs w:val="28"/>
        </w:rPr>
        <w:t>4. Recommended Syntax-Driven Architecture</w:t>
      </w:r>
    </w:p>
    <w:p w14:paraId="4349D121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A robust legal NLP system should use:</w:t>
      </w:r>
    </w:p>
    <w:p w14:paraId="01E8BE60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Legal Document</w:t>
      </w:r>
    </w:p>
    <w:p w14:paraId="58DC251E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088CB3E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Sentence Segmentation</w:t>
      </w:r>
    </w:p>
    <w:p w14:paraId="6AE9BDBF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4213961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Tokenization</w:t>
      </w:r>
    </w:p>
    <w:p w14:paraId="29A314C8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0610EA0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POS Tagging</w:t>
      </w:r>
    </w:p>
    <w:p w14:paraId="567B0563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88A8B25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Dependency Parsing</w:t>
      </w:r>
    </w:p>
    <w:p w14:paraId="0608DEAA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D52D988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Active/Passive Voice Detection</w:t>
      </w:r>
    </w:p>
    <w:p w14:paraId="0E6FEB9C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6AE71CC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Semantic Role Labelling</w:t>
      </w:r>
    </w:p>
    <w:p w14:paraId="1D508CCF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63691AE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Coreference Resolution</w:t>
      </w:r>
    </w:p>
    <w:p w14:paraId="667F87B1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5857614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Legal Entity &amp; Event Extraction</w:t>
      </w:r>
    </w:p>
    <w:p w14:paraId="2C0FC2DF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3B3A42C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Structured Legal Knowledge</w:t>
      </w:r>
    </w:p>
    <w:p w14:paraId="17BF1C24" w14:textId="77777777" w:rsidR="00951458" w:rsidRDefault="00951458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CF9DC" w14:textId="77777777" w:rsidR="00951458" w:rsidRDefault="00951458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AE30E8" w14:textId="19A74FCC" w:rsidR="00545703" w:rsidRPr="00545703" w:rsidRDefault="00545703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703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Active Voice</w:t>
      </w:r>
    </w:p>
    <w:p w14:paraId="2E97171D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Supplier → delivered → Equipment</w:t>
      </w:r>
    </w:p>
    <w:p w14:paraId="755E7D69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Therefore:</w:t>
      </w:r>
    </w:p>
    <w:p w14:paraId="44FE2918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Supplier = Agent</w:t>
      </w:r>
    </w:p>
    <w:p w14:paraId="657B529C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Equipment = Object</w:t>
      </w:r>
    </w:p>
    <w:p w14:paraId="471D2328" w14:textId="77777777" w:rsidR="00545703" w:rsidRPr="00545703" w:rsidRDefault="00545703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703">
        <w:rPr>
          <w:rFonts w:ascii="Times New Roman" w:hAnsi="Times New Roman" w:cs="Times New Roman"/>
          <w:b/>
          <w:bCs/>
          <w:sz w:val="24"/>
          <w:szCs w:val="24"/>
        </w:rPr>
        <w:t>Passive Voice</w:t>
      </w:r>
    </w:p>
    <w:p w14:paraId="43DA925E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Contract ← terminated ← Company</w:t>
      </w:r>
    </w:p>
    <w:p w14:paraId="332DFC03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The system must recognize the passive construction and assign:</w:t>
      </w:r>
    </w:p>
    <w:p w14:paraId="0629CD18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Company = Agent</w:t>
      </w:r>
    </w:p>
    <w:p w14:paraId="0CADC892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Contract = Patient</w:t>
      </w:r>
    </w:p>
    <w:p w14:paraId="01F43B05" w14:textId="77777777" w:rsidR="00545703" w:rsidRPr="00545703" w:rsidRDefault="00545703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703">
        <w:rPr>
          <w:rFonts w:ascii="Times New Roman" w:hAnsi="Times New Roman" w:cs="Times New Roman"/>
          <w:b/>
          <w:bCs/>
          <w:sz w:val="24"/>
          <w:szCs w:val="24"/>
        </w:rPr>
        <w:t>Prepositional Phrases</w:t>
      </w:r>
    </w:p>
    <w:p w14:paraId="1188E837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The system should </w:t>
      </w:r>
      <w:proofErr w:type="spellStart"/>
      <w:r w:rsidRPr="0054570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45703">
        <w:rPr>
          <w:rFonts w:ascii="Times New Roman" w:hAnsi="Times New Roman" w:cs="Times New Roman"/>
          <w:sz w:val="24"/>
          <w:szCs w:val="24"/>
        </w:rPr>
        <w:t xml:space="preserve"> phrases such as:</w:t>
      </w:r>
    </w:p>
    <w:p w14:paraId="4C413EB4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to the buyer</w:t>
      </w:r>
    </w:p>
    <w:p w14:paraId="7E0F5D1F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from the supplier</w:t>
      </w:r>
    </w:p>
    <w:p w14:paraId="2E747762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after the violation</w:t>
      </w:r>
    </w:p>
    <w:p w14:paraId="4514ADAA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>because they provide important semantic information such as:</w:t>
      </w:r>
    </w:p>
    <w:p w14:paraId="45571C0A" w14:textId="77777777" w:rsidR="00545703" w:rsidRPr="00545703" w:rsidRDefault="00545703" w:rsidP="0054570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Recipient </w:t>
      </w:r>
    </w:p>
    <w:p w14:paraId="39DB77D6" w14:textId="77777777" w:rsidR="00545703" w:rsidRPr="00545703" w:rsidRDefault="00545703" w:rsidP="0054570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Source </w:t>
      </w:r>
    </w:p>
    <w:p w14:paraId="33911C2B" w14:textId="77777777" w:rsidR="00545703" w:rsidRPr="00545703" w:rsidRDefault="00545703" w:rsidP="0054570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Time </w:t>
      </w:r>
    </w:p>
    <w:p w14:paraId="60F265C6" w14:textId="77777777" w:rsidR="00545703" w:rsidRPr="00545703" w:rsidRDefault="00545703" w:rsidP="0054570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Cause </w:t>
      </w:r>
    </w:p>
    <w:p w14:paraId="4E375A0F" w14:textId="77777777" w:rsidR="00545703" w:rsidRPr="00545703" w:rsidRDefault="00545703" w:rsidP="0054570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3C86D854" w14:textId="77777777" w:rsidR="00545703" w:rsidRPr="00545703" w:rsidRDefault="00545703" w:rsidP="00545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703">
        <w:rPr>
          <w:rFonts w:ascii="Times New Roman" w:hAnsi="Times New Roman" w:cs="Times New Roman"/>
          <w:b/>
          <w:bCs/>
          <w:sz w:val="24"/>
          <w:szCs w:val="24"/>
        </w:rPr>
        <w:t>Long-Distance Dependencies</w:t>
      </w:r>
    </w:p>
    <w:p w14:paraId="1C25D10E" w14:textId="77777777" w:rsidR="00545703" w:rsidRPr="00545703" w:rsidRDefault="00545703" w:rsidP="00545703">
      <w:pPr>
        <w:rPr>
          <w:rFonts w:ascii="Times New Roman" w:hAnsi="Times New Roman" w:cs="Times New Roman"/>
          <w:sz w:val="24"/>
          <w:szCs w:val="24"/>
        </w:rPr>
      </w:pPr>
      <w:r w:rsidRPr="00545703">
        <w:rPr>
          <w:rFonts w:ascii="Times New Roman" w:hAnsi="Times New Roman" w:cs="Times New Roman"/>
          <w:sz w:val="24"/>
          <w:szCs w:val="24"/>
        </w:rPr>
        <w:t xml:space="preserve">Legal sentences are often lengthy and contain multiple clauses. Dependency parsing and semantic-role </w:t>
      </w:r>
      <w:proofErr w:type="spellStart"/>
      <w:r w:rsidRPr="00545703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545703">
        <w:rPr>
          <w:rFonts w:ascii="Times New Roman" w:hAnsi="Times New Roman" w:cs="Times New Roman"/>
          <w:sz w:val="24"/>
          <w:szCs w:val="24"/>
        </w:rPr>
        <w:t xml:space="preserve"> help connect the correct entities even when they are separated by many words.</w:t>
      </w:r>
    </w:p>
    <w:p w14:paraId="4D0F1BFE" w14:textId="77777777" w:rsidR="00A837FB" w:rsidRPr="00B01CAB" w:rsidRDefault="00A837FB" w:rsidP="00E44878">
      <w:pPr>
        <w:rPr>
          <w:rFonts w:ascii="Times New Roman" w:hAnsi="Times New Roman" w:cs="Times New Roman"/>
          <w:sz w:val="24"/>
          <w:szCs w:val="24"/>
        </w:rPr>
      </w:pPr>
    </w:p>
    <w:p w14:paraId="20BC87C0" w14:textId="77777777" w:rsidR="00EC16E0" w:rsidRPr="001D33F3" w:rsidRDefault="00EC16E0" w:rsidP="00E454F8">
      <w:pPr>
        <w:rPr>
          <w:rFonts w:ascii="Times New Roman" w:hAnsi="Times New Roman" w:cs="Times New Roman"/>
          <w:sz w:val="24"/>
          <w:szCs w:val="24"/>
        </w:rPr>
      </w:pPr>
    </w:p>
    <w:p w14:paraId="417D0B65" w14:textId="77777777" w:rsidR="00E454F8" w:rsidRPr="008A7364" w:rsidRDefault="00E454F8" w:rsidP="00E454F8"/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013BA342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67C4B6E0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5D6E0B99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17DDDB56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2C94F5A5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510567FE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7CFFBD70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57CB6093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5C0912EA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7CD42DD4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574DBFC9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4C9F647E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1CA9143F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7C758448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6FAD7599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56C9BD40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5FC62C32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50528575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3370DD30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042CC074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1D7801DD" w14:textId="77777777" w:rsidR="00385E34" w:rsidRDefault="00385E34">
      <w:pPr>
        <w:rPr>
          <w:b/>
          <w:bCs/>
          <w:color w:val="1F4E79"/>
          <w:sz w:val="22"/>
          <w:szCs w:val="22"/>
        </w:rPr>
      </w:pPr>
    </w:p>
    <w:p w14:paraId="2FD77C63" w14:textId="77777777" w:rsidR="00E454F8" w:rsidRDefault="00E454F8">
      <w:pPr>
        <w:rPr>
          <w:b/>
          <w:bCs/>
          <w:color w:val="1F4E79"/>
          <w:sz w:val="22"/>
          <w:szCs w:val="22"/>
        </w:rPr>
      </w:pPr>
    </w:p>
    <w:p w14:paraId="3B131DF5" w14:textId="77777777" w:rsidR="00E454F8" w:rsidRDefault="00E454F8">
      <w:pPr>
        <w:rPr>
          <w:b/>
          <w:bCs/>
          <w:color w:val="1F4E79"/>
          <w:sz w:val="22"/>
          <w:szCs w:val="22"/>
        </w:rPr>
      </w:pPr>
    </w:p>
    <w:p w14:paraId="774458CC" w14:textId="77777777" w:rsidR="00E454F8" w:rsidRDefault="00E454F8">
      <w:pPr>
        <w:rPr>
          <w:b/>
          <w:bCs/>
          <w:color w:val="1F4E79"/>
          <w:sz w:val="22"/>
          <w:szCs w:val="22"/>
        </w:rPr>
      </w:pPr>
    </w:p>
    <w:p w14:paraId="2F4BDE13" w14:textId="77777777" w:rsidR="00E454F8" w:rsidRDefault="00E454F8">
      <w:pPr>
        <w:rPr>
          <w:b/>
          <w:bCs/>
          <w:color w:val="1F4E79"/>
          <w:sz w:val="22"/>
          <w:szCs w:val="22"/>
        </w:rPr>
      </w:pPr>
    </w:p>
    <w:p w14:paraId="6072BB27" w14:textId="77777777" w:rsidR="00E454F8" w:rsidRDefault="00E454F8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18240B" w:rsidRPr="0018240B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18240B" w:rsidRPr="0018240B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Misinterprets or fails to understand data</w:t>
            </w:r>
          </w:p>
        </w:tc>
      </w:tr>
      <w:tr w:rsidR="0018240B" w:rsidRPr="0018240B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meaningful analysis provided</w:t>
            </w:r>
          </w:p>
        </w:tc>
      </w:tr>
      <w:tr w:rsidR="0018240B" w:rsidRPr="0018240B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Unable to apply concepts to data</w:t>
            </w:r>
          </w:p>
        </w:tc>
      </w:tr>
      <w:tr w:rsidR="0018240B" w:rsidRPr="0018240B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clear or valid conclusions</w:t>
            </w:r>
          </w:p>
        </w:tc>
      </w:tr>
      <w:tr w:rsidR="0018240B" w:rsidRPr="0018240B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54B2406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555E348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1A12930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559E9D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4116A96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6E191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8E63516-9EE3-4126-8E09-FE2F3B9740E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728960-4EB8-4B88-8058-72AB195E65A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D28229F-AF5E-4005-8AD0-9AF30B802FB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B49E1081-016A-4FB2-A18F-8C6736CC72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528B46A-4364-41E9-B038-615970D104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58F"/>
    <w:multiLevelType w:val="multilevel"/>
    <w:tmpl w:val="C97E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02392"/>
    <w:multiLevelType w:val="multilevel"/>
    <w:tmpl w:val="C6E0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B6EB6"/>
    <w:multiLevelType w:val="multilevel"/>
    <w:tmpl w:val="2F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C3F34"/>
    <w:multiLevelType w:val="multilevel"/>
    <w:tmpl w:val="C7FE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64718"/>
    <w:multiLevelType w:val="multilevel"/>
    <w:tmpl w:val="582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13288"/>
    <w:multiLevelType w:val="multilevel"/>
    <w:tmpl w:val="913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C73CB7"/>
    <w:multiLevelType w:val="multilevel"/>
    <w:tmpl w:val="DCF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43A5A"/>
    <w:multiLevelType w:val="multilevel"/>
    <w:tmpl w:val="900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E5EDB"/>
    <w:multiLevelType w:val="multilevel"/>
    <w:tmpl w:val="7A1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00EBE"/>
    <w:multiLevelType w:val="multilevel"/>
    <w:tmpl w:val="6C4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E82A67"/>
    <w:multiLevelType w:val="multilevel"/>
    <w:tmpl w:val="E6F4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417894">
    <w:abstractNumId w:val="24"/>
  </w:num>
  <w:num w:numId="2" w16cid:durableId="1455949914">
    <w:abstractNumId w:val="18"/>
  </w:num>
  <w:num w:numId="3" w16cid:durableId="1589267073">
    <w:abstractNumId w:val="10"/>
  </w:num>
  <w:num w:numId="4" w16cid:durableId="516387375">
    <w:abstractNumId w:val="31"/>
  </w:num>
  <w:num w:numId="5" w16cid:durableId="1203636682">
    <w:abstractNumId w:val="17"/>
  </w:num>
  <w:num w:numId="6" w16cid:durableId="959069259">
    <w:abstractNumId w:val="32"/>
  </w:num>
  <w:num w:numId="7" w16cid:durableId="735788004">
    <w:abstractNumId w:val="26"/>
  </w:num>
  <w:num w:numId="8" w16cid:durableId="2011176890">
    <w:abstractNumId w:val="25"/>
  </w:num>
  <w:num w:numId="9" w16cid:durableId="242572938">
    <w:abstractNumId w:val="8"/>
  </w:num>
  <w:num w:numId="10" w16cid:durableId="720251531">
    <w:abstractNumId w:val="16"/>
  </w:num>
  <w:num w:numId="11" w16cid:durableId="1395279567">
    <w:abstractNumId w:val="15"/>
  </w:num>
  <w:num w:numId="12" w16cid:durableId="1399134548">
    <w:abstractNumId w:val="33"/>
  </w:num>
  <w:num w:numId="13" w16cid:durableId="1643388276">
    <w:abstractNumId w:val="4"/>
  </w:num>
  <w:num w:numId="14" w16cid:durableId="2039349779">
    <w:abstractNumId w:val="9"/>
  </w:num>
  <w:num w:numId="15" w16cid:durableId="187914982">
    <w:abstractNumId w:val="19"/>
  </w:num>
  <w:num w:numId="16" w16cid:durableId="758214103">
    <w:abstractNumId w:val="5"/>
  </w:num>
  <w:num w:numId="17" w16cid:durableId="1390684399">
    <w:abstractNumId w:val="29"/>
  </w:num>
  <w:num w:numId="18" w16cid:durableId="279336374">
    <w:abstractNumId w:val="2"/>
  </w:num>
  <w:num w:numId="19" w16cid:durableId="170143971">
    <w:abstractNumId w:val="12"/>
  </w:num>
  <w:num w:numId="20" w16cid:durableId="1184592067">
    <w:abstractNumId w:val="0"/>
  </w:num>
  <w:num w:numId="21" w16cid:durableId="474487355">
    <w:abstractNumId w:val="23"/>
  </w:num>
  <w:num w:numId="22" w16cid:durableId="1851141355">
    <w:abstractNumId w:val="28"/>
  </w:num>
  <w:num w:numId="23" w16cid:durableId="1965387559">
    <w:abstractNumId w:val="11"/>
  </w:num>
  <w:num w:numId="24" w16cid:durableId="1561136528">
    <w:abstractNumId w:val="30"/>
  </w:num>
  <w:num w:numId="25" w16cid:durableId="1528762065">
    <w:abstractNumId w:val="6"/>
  </w:num>
  <w:num w:numId="26" w16cid:durableId="2082092684">
    <w:abstractNumId w:val="14"/>
  </w:num>
  <w:num w:numId="27" w16cid:durableId="1858763909">
    <w:abstractNumId w:val="3"/>
  </w:num>
  <w:num w:numId="28" w16cid:durableId="337731878">
    <w:abstractNumId w:val="1"/>
  </w:num>
  <w:num w:numId="29" w16cid:durableId="816186311">
    <w:abstractNumId w:val="27"/>
  </w:num>
  <w:num w:numId="30" w16cid:durableId="1848788860">
    <w:abstractNumId w:val="7"/>
  </w:num>
  <w:num w:numId="31" w16cid:durableId="1692032126">
    <w:abstractNumId w:val="22"/>
  </w:num>
  <w:num w:numId="32" w16cid:durableId="956765102">
    <w:abstractNumId w:val="21"/>
  </w:num>
  <w:num w:numId="33" w16cid:durableId="1494754233">
    <w:abstractNumId w:val="13"/>
  </w:num>
  <w:num w:numId="34" w16cid:durableId="16747926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0F6C61"/>
    <w:rsid w:val="00104A56"/>
    <w:rsid w:val="00110EE0"/>
    <w:rsid w:val="001154D0"/>
    <w:rsid w:val="00134B2F"/>
    <w:rsid w:val="00146B9B"/>
    <w:rsid w:val="00154049"/>
    <w:rsid w:val="0017585F"/>
    <w:rsid w:val="00176463"/>
    <w:rsid w:val="0018240B"/>
    <w:rsid w:val="001A4E0F"/>
    <w:rsid w:val="001B4D9E"/>
    <w:rsid w:val="001D0608"/>
    <w:rsid w:val="001D33F3"/>
    <w:rsid w:val="001E4861"/>
    <w:rsid w:val="001E6CD0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04FEF"/>
    <w:rsid w:val="0032256E"/>
    <w:rsid w:val="00325A61"/>
    <w:rsid w:val="003339EF"/>
    <w:rsid w:val="00342829"/>
    <w:rsid w:val="0034314C"/>
    <w:rsid w:val="00382945"/>
    <w:rsid w:val="00385E34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45703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50CC0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A7364"/>
    <w:rsid w:val="008F5E9F"/>
    <w:rsid w:val="00935BE4"/>
    <w:rsid w:val="009434FB"/>
    <w:rsid w:val="0094514D"/>
    <w:rsid w:val="00950CA0"/>
    <w:rsid w:val="00951458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453DB"/>
    <w:rsid w:val="00A62922"/>
    <w:rsid w:val="00A67D5C"/>
    <w:rsid w:val="00A837FB"/>
    <w:rsid w:val="00AA52C1"/>
    <w:rsid w:val="00AC33EF"/>
    <w:rsid w:val="00AC35C0"/>
    <w:rsid w:val="00AC72BF"/>
    <w:rsid w:val="00AE55D4"/>
    <w:rsid w:val="00B01CAB"/>
    <w:rsid w:val="00B07446"/>
    <w:rsid w:val="00B8030D"/>
    <w:rsid w:val="00B80F3F"/>
    <w:rsid w:val="00B853F3"/>
    <w:rsid w:val="00C12C32"/>
    <w:rsid w:val="00C372A8"/>
    <w:rsid w:val="00C44205"/>
    <w:rsid w:val="00C5764A"/>
    <w:rsid w:val="00C61A51"/>
    <w:rsid w:val="00C87F1D"/>
    <w:rsid w:val="00CC49FC"/>
    <w:rsid w:val="00CE5E02"/>
    <w:rsid w:val="00D11F2D"/>
    <w:rsid w:val="00D22459"/>
    <w:rsid w:val="00D25E9A"/>
    <w:rsid w:val="00D3453F"/>
    <w:rsid w:val="00D37893"/>
    <w:rsid w:val="00D4192D"/>
    <w:rsid w:val="00D5261A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44878"/>
    <w:rsid w:val="00E454F8"/>
    <w:rsid w:val="00E54874"/>
    <w:rsid w:val="00E57066"/>
    <w:rsid w:val="00E67FC2"/>
    <w:rsid w:val="00E75EDD"/>
    <w:rsid w:val="00E84A52"/>
    <w:rsid w:val="00E96D05"/>
    <w:rsid w:val="00EB5B6E"/>
    <w:rsid w:val="00EC16E0"/>
    <w:rsid w:val="00EC4EB0"/>
    <w:rsid w:val="00EC552A"/>
    <w:rsid w:val="00EF12DF"/>
    <w:rsid w:val="00EF2552"/>
    <w:rsid w:val="00F013F7"/>
    <w:rsid w:val="00F13878"/>
    <w:rsid w:val="00F433DE"/>
    <w:rsid w:val="00F5768A"/>
    <w:rsid w:val="00F61109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mohith krishna</cp:lastModifiedBy>
  <cp:revision>25</cp:revision>
  <dcterms:created xsi:type="dcterms:W3CDTF">2026-08-24T14:39:00Z</dcterms:created>
  <dcterms:modified xsi:type="dcterms:W3CDTF">2026-08-24T15:18:00Z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