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Mangal"/>
          <w:sz w:val="2"/>
          <w:szCs w:val="21"/>
          <w:lang w:eastAsia="en-US" w:bidi="hi-IN"/>
        </w:rPr>
        <w:id w:val="-118915944"/>
        <w:docPartObj>
          <w:docPartGallery w:val="Cover Pages"/>
          <w:docPartUnique/>
        </w:docPartObj>
      </w:sdtPr>
      <w:sdtEndPr>
        <w:rPr>
          <w:sz w:val="24"/>
        </w:rPr>
      </w:sdtEndPr>
      <w:sdtContent>
        <w:p w14:paraId="6CC3BE92" w14:textId="4B142CBC" w:rsidR="0025573F" w:rsidRDefault="0025573F">
          <w:pPr>
            <w:pStyle w:val="NoSpacing"/>
            <w:rPr>
              <w:sz w:val="2"/>
            </w:rPr>
          </w:pPr>
        </w:p>
        <w:p w14:paraId="2C72EB21" w14:textId="77777777" w:rsidR="0025573F" w:rsidRDefault="0025573F">
          <w:r>
            <w:rPr>
              <w:noProof/>
            </w:rPr>
            <mc:AlternateContent>
              <mc:Choice Requires="wps">
                <w:drawing>
                  <wp:anchor distT="0" distB="0" distL="114300" distR="114300" simplePos="0" relativeHeight="251661312" behindDoc="0" locked="0" layoutInCell="1" allowOverlap="1" wp14:anchorId="4FB32488" wp14:editId="44E76814">
                    <wp:simplePos x="0" y="0"/>
                    <wp:positionH relativeFrom="page">
                      <wp:align>center</wp:align>
                    </wp:positionH>
                    <wp:positionV relativeFrom="margin">
                      <wp:align>top</wp:align>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EA2134B" w14:textId="6BA12E98" w:rsidR="0025573F" w:rsidRDefault="0025573F" w:rsidP="009A206A">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ALY6050-Introduction to Enterprise Analytics</w:t>
                                    </w:r>
                                  </w:p>
                                </w:sdtContent>
                              </w:sdt>
                              <w:p w14:paraId="0ACB0116" w14:textId="7777D2C0" w:rsidR="0025573F" w:rsidRDefault="00000000" w:rsidP="009A206A">
                                <w:pPr>
                                  <w:pStyle w:val="NoSpacing"/>
                                  <w:spacing w:before="120"/>
                                  <w:jc w:val="center"/>
                                  <w:rPr>
                                    <w:noProof/>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0C1781">
                                      <w:rPr>
                                        <w:color w:val="4472C4" w:themeColor="accent1"/>
                                        <w:sz w:val="36"/>
                                        <w:szCs w:val="36"/>
                                      </w:rPr>
                                      <w:t xml:space="preserve">     </w:t>
                                    </w:r>
                                  </w:sdtContent>
                                </w:sdt>
                                <w:r w:rsidR="0025573F">
                                  <w:rPr>
                                    <w:noProof/>
                                  </w:rPr>
                                  <w:t xml:space="preserve"> </w:t>
                                </w:r>
                              </w:p>
                              <w:p w14:paraId="4A38B12A" w14:textId="755146D4" w:rsidR="0025573F" w:rsidRDefault="002A7043" w:rsidP="009A206A">
                                <w:pPr>
                                  <w:pStyle w:val="NoSpacing"/>
                                  <w:spacing w:before="120"/>
                                  <w:jc w:val="center"/>
                                  <w:rPr>
                                    <w:noProof/>
                                  </w:rPr>
                                </w:pPr>
                                <w:r>
                                  <w:rPr>
                                    <w:noProof/>
                                  </w:rPr>
                                  <w:t>Prescriptive Model for Strategic decision making</w:t>
                                </w:r>
                              </w:p>
                              <w:p w14:paraId="7FF82178" w14:textId="307C0149" w:rsidR="0025573F" w:rsidRDefault="00CD44B2" w:rsidP="009A206A">
                                <w:pPr>
                                  <w:pStyle w:val="NoSpacing"/>
                                  <w:spacing w:before="120"/>
                                  <w:jc w:val="center"/>
                                  <w:rPr>
                                    <w:color w:val="4472C4" w:themeColor="accent1"/>
                                    <w:sz w:val="36"/>
                                    <w:szCs w:val="36"/>
                                  </w:rPr>
                                </w:pPr>
                                <w:r>
                                  <w:rPr>
                                    <w:noProof/>
                                  </w:rPr>
                                  <w:t>1</w:t>
                                </w:r>
                                <w:r w:rsidR="002A7043">
                                  <w:rPr>
                                    <w:noProof/>
                                  </w:rPr>
                                  <w:t>9</w:t>
                                </w:r>
                                <w:r w:rsidR="000C1781">
                                  <w:rPr>
                                    <w:noProof/>
                                  </w:rPr>
                                  <w:t xml:space="preserve"> march</w:t>
                                </w:r>
                                <w:r w:rsidR="0025573F">
                                  <w:rPr>
                                    <w:noProof/>
                                  </w:rPr>
                                  <w:t xml:space="preserve"> 2023</w:t>
                                </w:r>
                              </w:p>
                              <w:p w14:paraId="28F55E7E" w14:textId="77777777" w:rsidR="0025573F" w:rsidRDefault="0025573F" w:rsidP="009A206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FB3248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EA2134B" w14:textId="6BA12E98" w:rsidR="0025573F" w:rsidRDefault="0025573F" w:rsidP="009A206A">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ALY6050-Introduction to Enterprise Analytics</w:t>
                              </w:r>
                            </w:p>
                          </w:sdtContent>
                        </w:sdt>
                        <w:p w14:paraId="0ACB0116" w14:textId="7777D2C0" w:rsidR="0025573F" w:rsidRDefault="00000000" w:rsidP="009A206A">
                          <w:pPr>
                            <w:pStyle w:val="NoSpacing"/>
                            <w:spacing w:before="120"/>
                            <w:jc w:val="center"/>
                            <w:rPr>
                              <w:noProof/>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sidR="000C1781">
                                <w:rPr>
                                  <w:color w:val="4472C4" w:themeColor="accent1"/>
                                  <w:sz w:val="36"/>
                                  <w:szCs w:val="36"/>
                                </w:rPr>
                                <w:t xml:space="preserve">     </w:t>
                              </w:r>
                            </w:sdtContent>
                          </w:sdt>
                          <w:r w:rsidR="0025573F">
                            <w:rPr>
                              <w:noProof/>
                            </w:rPr>
                            <w:t xml:space="preserve"> </w:t>
                          </w:r>
                        </w:p>
                        <w:p w14:paraId="4A38B12A" w14:textId="755146D4" w:rsidR="0025573F" w:rsidRDefault="002A7043" w:rsidP="009A206A">
                          <w:pPr>
                            <w:pStyle w:val="NoSpacing"/>
                            <w:spacing w:before="120"/>
                            <w:jc w:val="center"/>
                            <w:rPr>
                              <w:noProof/>
                            </w:rPr>
                          </w:pPr>
                          <w:r>
                            <w:rPr>
                              <w:noProof/>
                            </w:rPr>
                            <w:t>Prescriptive Model for Strategic decision making</w:t>
                          </w:r>
                        </w:p>
                        <w:p w14:paraId="7FF82178" w14:textId="307C0149" w:rsidR="0025573F" w:rsidRDefault="00CD44B2" w:rsidP="009A206A">
                          <w:pPr>
                            <w:pStyle w:val="NoSpacing"/>
                            <w:spacing w:before="120"/>
                            <w:jc w:val="center"/>
                            <w:rPr>
                              <w:color w:val="4472C4" w:themeColor="accent1"/>
                              <w:sz w:val="36"/>
                              <w:szCs w:val="36"/>
                            </w:rPr>
                          </w:pPr>
                          <w:r>
                            <w:rPr>
                              <w:noProof/>
                            </w:rPr>
                            <w:t>1</w:t>
                          </w:r>
                          <w:r w:rsidR="002A7043">
                            <w:rPr>
                              <w:noProof/>
                            </w:rPr>
                            <w:t>9</w:t>
                          </w:r>
                          <w:r w:rsidR="000C1781">
                            <w:rPr>
                              <w:noProof/>
                            </w:rPr>
                            <w:t xml:space="preserve"> march</w:t>
                          </w:r>
                          <w:r w:rsidR="0025573F">
                            <w:rPr>
                              <w:noProof/>
                            </w:rPr>
                            <w:t xml:space="preserve"> 2023</w:t>
                          </w:r>
                        </w:p>
                        <w:p w14:paraId="28F55E7E" w14:textId="77777777" w:rsidR="0025573F" w:rsidRDefault="0025573F" w:rsidP="009A206A">
                          <w:pPr>
                            <w:jc w:val="cente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930F284" wp14:editId="6BFEADCB">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F5347D"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F8EE6C8" wp14:editId="7DBA6450">
                    <wp:simplePos x="0" y="0"/>
                    <wp:positionH relativeFrom="page">
                      <wp:align>center</wp:align>
                    </wp:positionH>
                    <wp:positionV relativeFrom="margin">
                      <wp:align>bottom</wp:align>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3EA25" w14:textId="41F5A8B9" w:rsidR="0025573F" w:rsidRDefault="00000000" w:rsidP="009A206A">
                                <w:pPr>
                                  <w:pStyle w:val="NoSpacing"/>
                                  <w:jc w:val="center"/>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0C1781">
                                      <w:rPr>
                                        <w:color w:val="4472C4" w:themeColor="accent1"/>
                                        <w:sz w:val="36"/>
                                        <w:szCs w:val="36"/>
                                      </w:rPr>
                                      <w:t xml:space="preserve">     </w:t>
                                    </w:r>
                                  </w:sdtContent>
                                </w:sdt>
                              </w:p>
                              <w:p w14:paraId="032A3F6C" w14:textId="1ECDC8F9" w:rsidR="0025573F" w:rsidRDefault="00000000" w:rsidP="009A206A">
                                <w:pPr>
                                  <w:pStyle w:val="NoSpacing"/>
                                  <w:jc w:val="center"/>
                                  <w:rPr>
                                    <w:color w:val="4472C4" w:themeColor="accent1"/>
                                    <w:sz w:val="36"/>
                                    <w:szCs w:val="36"/>
                                  </w:rPr>
                                </w:pP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sidR="000C1781">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F8EE6C8"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1AB3EA25" w14:textId="41F5A8B9" w:rsidR="0025573F" w:rsidRDefault="00000000" w:rsidP="009A206A">
                          <w:pPr>
                            <w:pStyle w:val="NoSpacing"/>
                            <w:jc w:val="center"/>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0C1781">
                                <w:rPr>
                                  <w:color w:val="4472C4" w:themeColor="accent1"/>
                                  <w:sz w:val="36"/>
                                  <w:szCs w:val="36"/>
                                </w:rPr>
                                <w:t xml:space="preserve">     </w:t>
                              </w:r>
                            </w:sdtContent>
                          </w:sdt>
                        </w:p>
                        <w:p w14:paraId="032A3F6C" w14:textId="1ECDC8F9" w:rsidR="0025573F" w:rsidRDefault="00000000" w:rsidP="009A206A">
                          <w:pPr>
                            <w:pStyle w:val="NoSpacing"/>
                            <w:jc w:val="center"/>
                            <w:rPr>
                              <w:color w:val="4472C4" w:themeColor="accent1"/>
                              <w:sz w:val="36"/>
                              <w:szCs w:val="36"/>
                            </w:rPr>
                          </w:pPr>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r w:rsidR="000C1781">
                                <w:rPr>
                                  <w:color w:val="4472C4" w:themeColor="accent1"/>
                                  <w:sz w:val="36"/>
                                  <w:szCs w:val="36"/>
                                </w:rPr>
                                <w:t xml:space="preserve">     </w:t>
                              </w:r>
                            </w:sdtContent>
                          </w:sdt>
                        </w:p>
                      </w:txbxContent>
                    </v:textbox>
                    <w10:wrap anchorx="page" anchory="margin"/>
                  </v:shape>
                </w:pict>
              </mc:Fallback>
            </mc:AlternateContent>
          </w:r>
        </w:p>
        <w:p w14:paraId="08FB36DC" w14:textId="547369F9" w:rsidR="0025573F" w:rsidRDefault="0025573F">
          <w:r>
            <w:br w:type="page"/>
          </w:r>
        </w:p>
      </w:sdtContent>
    </w:sdt>
    <w:p w14:paraId="08C1EDA4" w14:textId="7AB6903F" w:rsidR="0025573F" w:rsidRDefault="0025573F">
      <w:pPr>
        <w:rPr>
          <w:b/>
          <w:bCs/>
          <w:sz w:val="36"/>
          <w:szCs w:val="36"/>
        </w:rPr>
      </w:pPr>
      <w:r w:rsidRPr="0025573F">
        <w:rPr>
          <w:b/>
          <w:bCs/>
          <w:sz w:val="36"/>
          <w:szCs w:val="36"/>
        </w:rPr>
        <w:lastRenderedPageBreak/>
        <w:t>INTRODUCTION:</w:t>
      </w:r>
    </w:p>
    <w:p w14:paraId="48C8C50F" w14:textId="77777777" w:rsidR="0025573F" w:rsidRPr="0025573F" w:rsidRDefault="0025573F">
      <w:pPr>
        <w:rPr>
          <w:szCs w:val="24"/>
        </w:rPr>
      </w:pPr>
    </w:p>
    <w:p w14:paraId="5CB7F150" w14:textId="66B098C9" w:rsidR="002A7043" w:rsidRDefault="002A7043" w:rsidP="002A7043">
      <w:pPr>
        <w:jc w:val="both"/>
      </w:pPr>
      <w:r>
        <w:t xml:space="preserve">This project is primarily concerned with advising businesses on how to maximize their inventory management decisions. The aim is to discover the ideal time to order goods in order to reduce total inventory costs. To do this, the project will include Excel tabulations and R simulations. The project is divided into two sections. </w:t>
      </w:r>
      <w:r>
        <w:t>Consequently</w:t>
      </w:r>
      <w:r>
        <w:t>, the company's inventory will be carried out at the lowest feasible cost. The following inventory details are provided:</w:t>
      </w:r>
    </w:p>
    <w:p w14:paraId="17B160E8" w14:textId="77777777" w:rsidR="002A7043" w:rsidRDefault="002A7043" w:rsidP="002A7043">
      <w:pPr>
        <w:jc w:val="both"/>
      </w:pPr>
    </w:p>
    <w:p w14:paraId="66972887" w14:textId="77777777" w:rsidR="002A7043" w:rsidRDefault="002A7043" w:rsidP="002A7043">
      <w:pPr>
        <w:jc w:val="both"/>
      </w:pPr>
      <w:r>
        <w:t xml:space="preserve">• Yearly demand: 15,000 pieces </w:t>
      </w:r>
    </w:p>
    <w:p w14:paraId="5D1673A0" w14:textId="77777777" w:rsidR="002A7043" w:rsidRDefault="002A7043" w:rsidP="002A7043">
      <w:pPr>
        <w:jc w:val="both"/>
      </w:pPr>
      <w:r>
        <w:t xml:space="preserve">• Unit cost: $80 </w:t>
      </w:r>
    </w:p>
    <w:p w14:paraId="0ADF6BC4" w14:textId="4FFAA19A" w:rsidR="002A7043" w:rsidRDefault="002A7043" w:rsidP="002A7043">
      <w:pPr>
        <w:jc w:val="both"/>
      </w:pPr>
      <w:r>
        <w:t>• Stock-keeping cost: 18%</w:t>
      </w:r>
    </w:p>
    <w:p w14:paraId="574B76D2" w14:textId="3835FC9F" w:rsidR="009F5C98" w:rsidRDefault="002A7043" w:rsidP="002A7043">
      <w:pPr>
        <w:jc w:val="both"/>
      </w:pPr>
      <w:r>
        <w:t>• Supplier cost: $220</w:t>
      </w:r>
    </w:p>
    <w:p w14:paraId="485BA156" w14:textId="77777777" w:rsidR="002A7043" w:rsidRDefault="002A7043" w:rsidP="00362250">
      <w:pPr>
        <w:jc w:val="both"/>
      </w:pPr>
    </w:p>
    <w:p w14:paraId="67CDB907" w14:textId="2D1FAF7F" w:rsidR="00362250" w:rsidRDefault="00362250" w:rsidP="00362250">
      <w:pPr>
        <w:jc w:val="both"/>
      </w:pPr>
      <w:r>
        <w:t xml:space="preserve">PART </w:t>
      </w:r>
      <w:r w:rsidR="00E4184E">
        <w:t>1</w:t>
      </w:r>
      <w:r w:rsidR="00EC72F8">
        <w:t>(excel)</w:t>
      </w:r>
      <w:r>
        <w:t>:</w:t>
      </w:r>
    </w:p>
    <w:p w14:paraId="4226015F" w14:textId="7B5068E0" w:rsidR="002A7043" w:rsidRDefault="002A7043" w:rsidP="002A7043">
      <w:pPr>
        <w:jc w:val="both"/>
      </w:pPr>
      <w:r>
        <w:t>To begin, data is classified as uncontrolled inputs, model parameters, and decision variables.</w:t>
      </w:r>
    </w:p>
    <w:p w14:paraId="470F8389" w14:textId="77777777" w:rsidR="002A7043" w:rsidRDefault="002A7043" w:rsidP="002A7043">
      <w:pPr>
        <w:jc w:val="both"/>
      </w:pPr>
      <w:r>
        <w:t>Unit cost and supplier cost are uncontrollable inputs.</w:t>
      </w:r>
    </w:p>
    <w:p w14:paraId="3935F96F" w14:textId="77777777" w:rsidR="002A7043" w:rsidRDefault="002A7043" w:rsidP="002A7043">
      <w:pPr>
        <w:jc w:val="both"/>
      </w:pPr>
      <w:r>
        <w:t>Yearly holding cost % is one of the model factors.</w:t>
      </w:r>
    </w:p>
    <w:p w14:paraId="66AEE8EB" w14:textId="77777777" w:rsidR="002A7043" w:rsidRDefault="002A7043" w:rsidP="002A7043">
      <w:pPr>
        <w:jc w:val="both"/>
      </w:pPr>
      <w:r>
        <w:t>Order amount, double quantity, and number of orders are decision factors.</w:t>
      </w:r>
    </w:p>
    <w:p w14:paraId="53B71EDC" w14:textId="56D44B1D" w:rsidR="00CD44B2" w:rsidRDefault="002A7043" w:rsidP="002A7043">
      <w:pPr>
        <w:jc w:val="both"/>
      </w:pPr>
      <w:r>
        <w:t>After that, I computed the yearly ordering and holding costs using mathematical formulae, and then the overall cost.</w:t>
      </w:r>
      <w:r w:rsidR="00CD44B2">
        <w:t xml:space="preserve"> </w:t>
      </w:r>
    </w:p>
    <w:tbl>
      <w:tblPr>
        <w:tblW w:w="10160" w:type="dxa"/>
        <w:jc w:val="center"/>
        <w:tblLook w:val="04A0" w:firstRow="1" w:lastRow="0" w:firstColumn="1" w:lastColumn="0" w:noHBand="0" w:noVBand="1"/>
      </w:tblPr>
      <w:tblGrid>
        <w:gridCol w:w="3600"/>
        <w:gridCol w:w="1220"/>
        <w:gridCol w:w="2040"/>
        <w:gridCol w:w="1640"/>
        <w:gridCol w:w="1660"/>
      </w:tblGrid>
      <w:tr w:rsidR="002A7043" w:rsidRPr="002A7043" w14:paraId="39B81D7C" w14:textId="77777777" w:rsidTr="00804AD9">
        <w:trPr>
          <w:trHeight w:val="340"/>
          <w:jc w:val="center"/>
        </w:trPr>
        <w:tc>
          <w:tcPr>
            <w:tcW w:w="360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390CFEB6"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ANNUAL DEMAND</w:t>
            </w:r>
          </w:p>
        </w:tc>
        <w:tc>
          <w:tcPr>
            <w:tcW w:w="1220" w:type="dxa"/>
            <w:tcBorders>
              <w:top w:val="single" w:sz="4" w:space="0" w:color="auto"/>
              <w:left w:val="nil"/>
              <w:bottom w:val="single" w:sz="4" w:space="0" w:color="auto"/>
              <w:right w:val="single" w:sz="4" w:space="0" w:color="auto"/>
            </w:tcBorders>
            <w:shd w:val="clear" w:color="000000" w:fill="8497B0"/>
            <w:noWrap/>
            <w:vAlign w:val="bottom"/>
            <w:hideMark/>
          </w:tcPr>
          <w:p w14:paraId="42944E5B"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UNIT COST</w:t>
            </w:r>
          </w:p>
        </w:tc>
        <w:tc>
          <w:tcPr>
            <w:tcW w:w="2040" w:type="dxa"/>
            <w:tcBorders>
              <w:top w:val="single" w:sz="4" w:space="0" w:color="auto"/>
              <w:left w:val="nil"/>
              <w:bottom w:val="single" w:sz="4" w:space="0" w:color="auto"/>
              <w:right w:val="single" w:sz="4" w:space="0" w:color="auto"/>
            </w:tcBorders>
            <w:shd w:val="clear" w:color="000000" w:fill="8497B0"/>
            <w:noWrap/>
            <w:vAlign w:val="bottom"/>
            <w:hideMark/>
          </w:tcPr>
          <w:p w14:paraId="4E8EC26A"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HOLDING PERCENT</w:t>
            </w:r>
          </w:p>
        </w:tc>
        <w:tc>
          <w:tcPr>
            <w:tcW w:w="1640" w:type="dxa"/>
            <w:tcBorders>
              <w:top w:val="single" w:sz="4" w:space="0" w:color="auto"/>
              <w:left w:val="nil"/>
              <w:bottom w:val="single" w:sz="4" w:space="0" w:color="auto"/>
              <w:right w:val="single" w:sz="4" w:space="0" w:color="auto"/>
            </w:tcBorders>
            <w:shd w:val="clear" w:color="000000" w:fill="8497B0"/>
            <w:noWrap/>
            <w:vAlign w:val="bottom"/>
            <w:hideMark/>
          </w:tcPr>
          <w:p w14:paraId="55C52FAD"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HOLDING COST</w:t>
            </w:r>
          </w:p>
        </w:tc>
        <w:tc>
          <w:tcPr>
            <w:tcW w:w="1660" w:type="dxa"/>
            <w:tcBorders>
              <w:top w:val="single" w:sz="4" w:space="0" w:color="auto"/>
              <w:left w:val="nil"/>
              <w:bottom w:val="single" w:sz="4" w:space="0" w:color="auto"/>
              <w:right w:val="single" w:sz="4" w:space="0" w:color="auto"/>
            </w:tcBorders>
            <w:shd w:val="clear" w:color="000000" w:fill="8497B0"/>
            <w:noWrap/>
            <w:vAlign w:val="bottom"/>
            <w:hideMark/>
          </w:tcPr>
          <w:p w14:paraId="08C2F184"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SUPPLIER COST</w:t>
            </w:r>
          </w:p>
        </w:tc>
      </w:tr>
      <w:tr w:rsidR="002A7043" w:rsidRPr="002A7043" w14:paraId="7A4CD279" w14:textId="77777777" w:rsidTr="00804AD9">
        <w:trPr>
          <w:trHeight w:val="32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14:paraId="674FF14A"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15000.00</w:t>
            </w:r>
          </w:p>
        </w:tc>
        <w:tc>
          <w:tcPr>
            <w:tcW w:w="1220" w:type="dxa"/>
            <w:tcBorders>
              <w:top w:val="nil"/>
              <w:left w:val="nil"/>
              <w:bottom w:val="single" w:sz="4" w:space="0" w:color="auto"/>
              <w:right w:val="single" w:sz="4" w:space="0" w:color="auto"/>
            </w:tcBorders>
            <w:shd w:val="clear" w:color="auto" w:fill="auto"/>
            <w:noWrap/>
            <w:vAlign w:val="bottom"/>
            <w:hideMark/>
          </w:tcPr>
          <w:p w14:paraId="00E89C86"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$80.00</w:t>
            </w:r>
          </w:p>
        </w:tc>
        <w:tc>
          <w:tcPr>
            <w:tcW w:w="2040" w:type="dxa"/>
            <w:tcBorders>
              <w:top w:val="nil"/>
              <w:left w:val="nil"/>
              <w:bottom w:val="single" w:sz="4" w:space="0" w:color="auto"/>
              <w:right w:val="single" w:sz="4" w:space="0" w:color="auto"/>
            </w:tcBorders>
            <w:shd w:val="clear" w:color="auto" w:fill="auto"/>
            <w:noWrap/>
            <w:vAlign w:val="bottom"/>
            <w:hideMark/>
          </w:tcPr>
          <w:p w14:paraId="76C95EB9"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18%</w:t>
            </w:r>
          </w:p>
        </w:tc>
        <w:tc>
          <w:tcPr>
            <w:tcW w:w="1640" w:type="dxa"/>
            <w:tcBorders>
              <w:top w:val="nil"/>
              <w:left w:val="nil"/>
              <w:bottom w:val="single" w:sz="4" w:space="0" w:color="auto"/>
              <w:right w:val="single" w:sz="4" w:space="0" w:color="auto"/>
            </w:tcBorders>
            <w:shd w:val="clear" w:color="auto" w:fill="auto"/>
            <w:noWrap/>
            <w:vAlign w:val="bottom"/>
            <w:hideMark/>
          </w:tcPr>
          <w:p w14:paraId="2643D931"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$14.40</w:t>
            </w:r>
          </w:p>
        </w:tc>
        <w:tc>
          <w:tcPr>
            <w:tcW w:w="1660" w:type="dxa"/>
            <w:tcBorders>
              <w:top w:val="nil"/>
              <w:left w:val="nil"/>
              <w:bottom w:val="single" w:sz="4" w:space="0" w:color="auto"/>
              <w:right w:val="single" w:sz="4" w:space="0" w:color="auto"/>
            </w:tcBorders>
            <w:shd w:val="clear" w:color="auto" w:fill="auto"/>
            <w:noWrap/>
            <w:vAlign w:val="bottom"/>
            <w:hideMark/>
          </w:tcPr>
          <w:p w14:paraId="13F00718"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$220.00</w:t>
            </w:r>
          </w:p>
        </w:tc>
      </w:tr>
    </w:tbl>
    <w:p w14:paraId="787437F8" w14:textId="29528D8D" w:rsidR="00CD44B2" w:rsidRDefault="00CD44B2" w:rsidP="00362250">
      <w:pPr>
        <w:jc w:val="both"/>
      </w:pPr>
    </w:p>
    <w:tbl>
      <w:tblPr>
        <w:tblW w:w="8190" w:type="dxa"/>
        <w:jc w:val="center"/>
        <w:tblLook w:val="04A0" w:firstRow="1" w:lastRow="0" w:firstColumn="1" w:lastColumn="0" w:noHBand="0" w:noVBand="1"/>
      </w:tblPr>
      <w:tblGrid>
        <w:gridCol w:w="1300"/>
        <w:gridCol w:w="3600"/>
        <w:gridCol w:w="1250"/>
        <w:gridCol w:w="2040"/>
      </w:tblGrid>
      <w:tr w:rsidR="002A7043" w:rsidRPr="002A7043" w14:paraId="59453448" w14:textId="77777777" w:rsidTr="00804AD9">
        <w:trPr>
          <w:trHeight w:val="320"/>
          <w:jc w:val="center"/>
        </w:trPr>
        <w:tc>
          <w:tcPr>
            <w:tcW w:w="1300" w:type="dxa"/>
            <w:tcBorders>
              <w:top w:val="nil"/>
              <w:left w:val="nil"/>
              <w:bottom w:val="nil"/>
              <w:right w:val="nil"/>
            </w:tcBorders>
            <w:shd w:val="clear" w:color="auto" w:fill="auto"/>
            <w:noWrap/>
            <w:vAlign w:val="bottom"/>
            <w:hideMark/>
          </w:tcPr>
          <w:p w14:paraId="5710147E" w14:textId="77777777" w:rsidR="002A7043" w:rsidRPr="002A7043" w:rsidRDefault="002A7043" w:rsidP="002A7043">
            <w:pPr>
              <w:rPr>
                <w:rFonts w:ascii="Times New Roman" w:eastAsia="Times New Roman" w:hAnsi="Times New Roman" w:cs="Times New Roman"/>
                <w:szCs w:val="24"/>
              </w:rPr>
            </w:pPr>
          </w:p>
        </w:tc>
        <w:tc>
          <w:tcPr>
            <w:tcW w:w="3600" w:type="dxa"/>
            <w:tcBorders>
              <w:top w:val="nil"/>
              <w:left w:val="nil"/>
              <w:bottom w:val="nil"/>
              <w:right w:val="nil"/>
            </w:tcBorders>
            <w:shd w:val="clear" w:color="auto" w:fill="auto"/>
            <w:noWrap/>
            <w:vAlign w:val="bottom"/>
            <w:hideMark/>
          </w:tcPr>
          <w:p w14:paraId="1EEEFAAB" w14:textId="77777777" w:rsidR="002A7043" w:rsidRPr="002A7043" w:rsidRDefault="002A7043" w:rsidP="002A7043">
            <w:pPr>
              <w:rPr>
                <w:rFonts w:ascii="Times New Roman" w:eastAsia="Times New Roman" w:hAnsi="Times New Roman" w:cs="Times New Roman"/>
                <w:sz w:val="20"/>
                <w:szCs w:val="20"/>
              </w:rPr>
            </w:pPr>
          </w:p>
        </w:tc>
        <w:tc>
          <w:tcPr>
            <w:tcW w:w="125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5113443E"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SOLVER</w:t>
            </w:r>
          </w:p>
        </w:tc>
        <w:tc>
          <w:tcPr>
            <w:tcW w:w="2040" w:type="dxa"/>
            <w:tcBorders>
              <w:top w:val="single" w:sz="4" w:space="0" w:color="auto"/>
              <w:left w:val="nil"/>
              <w:bottom w:val="single" w:sz="4" w:space="0" w:color="auto"/>
              <w:right w:val="single" w:sz="4" w:space="0" w:color="auto"/>
            </w:tcBorders>
            <w:shd w:val="clear" w:color="000000" w:fill="8497B0"/>
            <w:noWrap/>
            <w:vAlign w:val="bottom"/>
            <w:hideMark/>
          </w:tcPr>
          <w:p w14:paraId="6B2DDB5B"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CALCULATED</w:t>
            </w:r>
          </w:p>
        </w:tc>
      </w:tr>
      <w:tr w:rsidR="002A7043" w:rsidRPr="002A7043" w14:paraId="2FEC4E1E" w14:textId="77777777" w:rsidTr="00804AD9">
        <w:trPr>
          <w:trHeight w:val="320"/>
          <w:jc w:val="center"/>
        </w:trPr>
        <w:tc>
          <w:tcPr>
            <w:tcW w:w="1300" w:type="dxa"/>
            <w:vMerge w:val="restart"/>
            <w:tcBorders>
              <w:top w:val="nil"/>
              <w:left w:val="nil"/>
              <w:bottom w:val="nil"/>
              <w:right w:val="single" w:sz="4" w:space="0" w:color="auto"/>
            </w:tcBorders>
            <w:shd w:val="clear" w:color="auto" w:fill="auto"/>
            <w:vAlign w:val="center"/>
            <w:hideMark/>
          </w:tcPr>
          <w:p w14:paraId="4EF3A2AB"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DECISION VARIABLES</w:t>
            </w:r>
          </w:p>
        </w:tc>
        <w:tc>
          <w:tcPr>
            <w:tcW w:w="3600" w:type="dxa"/>
            <w:tcBorders>
              <w:top w:val="single" w:sz="4" w:space="0" w:color="auto"/>
              <w:left w:val="nil"/>
              <w:bottom w:val="single" w:sz="4" w:space="0" w:color="auto"/>
              <w:right w:val="single" w:sz="4" w:space="0" w:color="auto"/>
            </w:tcBorders>
            <w:shd w:val="clear" w:color="000000" w:fill="8497B0"/>
            <w:noWrap/>
            <w:vAlign w:val="bottom"/>
            <w:hideMark/>
          </w:tcPr>
          <w:p w14:paraId="73B46544"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EOQ</w:t>
            </w:r>
          </w:p>
        </w:tc>
        <w:tc>
          <w:tcPr>
            <w:tcW w:w="1250" w:type="dxa"/>
            <w:tcBorders>
              <w:top w:val="nil"/>
              <w:left w:val="nil"/>
              <w:bottom w:val="single" w:sz="4" w:space="0" w:color="auto"/>
              <w:right w:val="single" w:sz="4" w:space="0" w:color="auto"/>
            </w:tcBorders>
            <w:shd w:val="clear" w:color="auto" w:fill="auto"/>
            <w:noWrap/>
            <w:vAlign w:val="bottom"/>
            <w:hideMark/>
          </w:tcPr>
          <w:p w14:paraId="6A9DD82A"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338.50159</w:t>
            </w:r>
          </w:p>
        </w:tc>
        <w:tc>
          <w:tcPr>
            <w:tcW w:w="2040" w:type="dxa"/>
            <w:tcBorders>
              <w:top w:val="nil"/>
              <w:left w:val="nil"/>
              <w:bottom w:val="single" w:sz="4" w:space="0" w:color="auto"/>
              <w:right w:val="single" w:sz="4" w:space="0" w:color="auto"/>
            </w:tcBorders>
            <w:shd w:val="clear" w:color="auto" w:fill="auto"/>
            <w:noWrap/>
            <w:vAlign w:val="bottom"/>
            <w:hideMark/>
          </w:tcPr>
          <w:p w14:paraId="447AA3D7"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677</w:t>
            </w:r>
          </w:p>
        </w:tc>
      </w:tr>
      <w:tr w:rsidR="002A7043" w:rsidRPr="002A7043" w14:paraId="4AB93D96" w14:textId="77777777" w:rsidTr="00804AD9">
        <w:trPr>
          <w:trHeight w:val="320"/>
          <w:jc w:val="center"/>
        </w:trPr>
        <w:tc>
          <w:tcPr>
            <w:tcW w:w="1300" w:type="dxa"/>
            <w:vMerge/>
            <w:tcBorders>
              <w:top w:val="nil"/>
              <w:left w:val="nil"/>
              <w:bottom w:val="nil"/>
              <w:right w:val="single" w:sz="4" w:space="0" w:color="auto"/>
            </w:tcBorders>
            <w:vAlign w:val="center"/>
            <w:hideMark/>
          </w:tcPr>
          <w:p w14:paraId="177D94AA" w14:textId="77777777" w:rsidR="002A7043" w:rsidRPr="002A7043" w:rsidRDefault="002A7043" w:rsidP="002A7043">
            <w:pPr>
              <w:rPr>
                <w:rFonts w:ascii="Calibri" w:eastAsia="Times New Roman" w:hAnsi="Calibri" w:cs="Calibri"/>
                <w:color w:val="000000"/>
                <w:szCs w:val="24"/>
              </w:rPr>
            </w:pPr>
          </w:p>
        </w:tc>
        <w:tc>
          <w:tcPr>
            <w:tcW w:w="3600" w:type="dxa"/>
            <w:tcBorders>
              <w:top w:val="nil"/>
              <w:left w:val="nil"/>
              <w:bottom w:val="single" w:sz="4" w:space="0" w:color="auto"/>
              <w:right w:val="single" w:sz="4" w:space="0" w:color="auto"/>
            </w:tcBorders>
            <w:shd w:val="clear" w:color="000000" w:fill="8497B0"/>
            <w:noWrap/>
            <w:vAlign w:val="bottom"/>
            <w:hideMark/>
          </w:tcPr>
          <w:p w14:paraId="47BD0756"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DOUBLE ORDER QUANTITY</w:t>
            </w:r>
          </w:p>
        </w:tc>
        <w:tc>
          <w:tcPr>
            <w:tcW w:w="1250" w:type="dxa"/>
            <w:tcBorders>
              <w:top w:val="nil"/>
              <w:left w:val="nil"/>
              <w:bottom w:val="single" w:sz="4" w:space="0" w:color="auto"/>
              <w:right w:val="single" w:sz="4" w:space="0" w:color="auto"/>
            </w:tcBorders>
            <w:shd w:val="clear" w:color="auto" w:fill="auto"/>
            <w:noWrap/>
            <w:vAlign w:val="bottom"/>
            <w:hideMark/>
          </w:tcPr>
          <w:p w14:paraId="39CF5651"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677.00319</w:t>
            </w:r>
          </w:p>
        </w:tc>
        <w:tc>
          <w:tcPr>
            <w:tcW w:w="2040" w:type="dxa"/>
            <w:tcBorders>
              <w:top w:val="nil"/>
              <w:left w:val="nil"/>
              <w:bottom w:val="single" w:sz="4" w:space="0" w:color="auto"/>
              <w:right w:val="single" w:sz="4" w:space="0" w:color="auto"/>
            </w:tcBorders>
            <w:shd w:val="clear" w:color="auto" w:fill="auto"/>
            <w:noWrap/>
            <w:vAlign w:val="bottom"/>
            <w:hideMark/>
          </w:tcPr>
          <w:p w14:paraId="622F46BA"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338.5</w:t>
            </w:r>
          </w:p>
        </w:tc>
      </w:tr>
      <w:tr w:rsidR="002A7043" w:rsidRPr="002A7043" w14:paraId="2C51E985" w14:textId="77777777" w:rsidTr="00804AD9">
        <w:trPr>
          <w:trHeight w:val="320"/>
          <w:jc w:val="center"/>
        </w:trPr>
        <w:tc>
          <w:tcPr>
            <w:tcW w:w="1300" w:type="dxa"/>
            <w:vMerge/>
            <w:tcBorders>
              <w:top w:val="nil"/>
              <w:left w:val="nil"/>
              <w:bottom w:val="nil"/>
              <w:right w:val="single" w:sz="4" w:space="0" w:color="auto"/>
            </w:tcBorders>
            <w:vAlign w:val="center"/>
            <w:hideMark/>
          </w:tcPr>
          <w:p w14:paraId="3F7C9289" w14:textId="77777777" w:rsidR="002A7043" w:rsidRPr="002A7043" w:rsidRDefault="002A7043" w:rsidP="002A7043">
            <w:pPr>
              <w:rPr>
                <w:rFonts w:ascii="Calibri" w:eastAsia="Times New Roman" w:hAnsi="Calibri" w:cs="Calibri"/>
                <w:color w:val="000000"/>
                <w:szCs w:val="24"/>
              </w:rPr>
            </w:pPr>
          </w:p>
        </w:tc>
        <w:tc>
          <w:tcPr>
            <w:tcW w:w="3600" w:type="dxa"/>
            <w:tcBorders>
              <w:top w:val="nil"/>
              <w:left w:val="nil"/>
              <w:bottom w:val="single" w:sz="4" w:space="0" w:color="auto"/>
              <w:right w:val="single" w:sz="4" w:space="0" w:color="auto"/>
            </w:tcBorders>
            <w:shd w:val="clear" w:color="000000" w:fill="8497B0"/>
            <w:noWrap/>
            <w:vAlign w:val="bottom"/>
            <w:hideMark/>
          </w:tcPr>
          <w:p w14:paraId="290E72F4"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NUMBER OF ORDER</w:t>
            </w:r>
          </w:p>
        </w:tc>
        <w:tc>
          <w:tcPr>
            <w:tcW w:w="1250" w:type="dxa"/>
            <w:tcBorders>
              <w:top w:val="nil"/>
              <w:left w:val="nil"/>
              <w:bottom w:val="single" w:sz="4" w:space="0" w:color="auto"/>
              <w:right w:val="single" w:sz="4" w:space="0" w:color="auto"/>
            </w:tcBorders>
            <w:shd w:val="clear" w:color="auto" w:fill="auto"/>
            <w:noWrap/>
            <w:vAlign w:val="bottom"/>
            <w:hideMark/>
          </w:tcPr>
          <w:p w14:paraId="2A5CC4AC"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22.16</w:t>
            </w:r>
          </w:p>
        </w:tc>
        <w:tc>
          <w:tcPr>
            <w:tcW w:w="2040" w:type="dxa"/>
            <w:tcBorders>
              <w:top w:val="nil"/>
              <w:left w:val="nil"/>
              <w:bottom w:val="single" w:sz="4" w:space="0" w:color="auto"/>
              <w:right w:val="single" w:sz="4" w:space="0" w:color="auto"/>
            </w:tcBorders>
            <w:shd w:val="clear" w:color="auto" w:fill="auto"/>
            <w:noWrap/>
            <w:vAlign w:val="bottom"/>
            <w:hideMark/>
          </w:tcPr>
          <w:p w14:paraId="43F1BFA5" w14:textId="77777777" w:rsidR="002A7043" w:rsidRPr="002A7043" w:rsidRDefault="002A7043" w:rsidP="002A7043">
            <w:pPr>
              <w:jc w:val="center"/>
              <w:rPr>
                <w:rFonts w:ascii="Calibri" w:eastAsia="Times New Roman" w:hAnsi="Calibri" w:cs="Calibri"/>
                <w:color w:val="000000"/>
                <w:szCs w:val="24"/>
              </w:rPr>
            </w:pPr>
            <w:r w:rsidRPr="002A7043">
              <w:rPr>
                <w:rFonts w:ascii="Calibri" w:eastAsia="Times New Roman" w:hAnsi="Calibri" w:cs="Calibri"/>
                <w:color w:val="000000"/>
                <w:szCs w:val="24"/>
              </w:rPr>
              <w:t>22</w:t>
            </w:r>
          </w:p>
        </w:tc>
      </w:tr>
    </w:tbl>
    <w:p w14:paraId="6E69CD79" w14:textId="77777777" w:rsidR="00804AD9" w:rsidRDefault="00804AD9" w:rsidP="00CD44B2">
      <w:pPr>
        <w:jc w:val="both"/>
      </w:pPr>
    </w:p>
    <w:p w14:paraId="60DE2A1B" w14:textId="6F1AB39F" w:rsidR="00C473F8" w:rsidRDefault="00804AD9" w:rsidP="00CD44B2">
      <w:pPr>
        <w:jc w:val="both"/>
      </w:pPr>
      <w:r w:rsidRPr="00804AD9">
        <w:t>A one-way tabulation was performed in Excel by assuming the inventory level was 100 and increasing it by 25 up to 800. Then I calculated the total cost for each value to see which had the lowest cost. The highlighted total cost is the most affordable of all. A plot of inventory vs total cost was also created.</w:t>
      </w:r>
    </w:p>
    <w:p w14:paraId="4D92EB5F" w14:textId="77777777" w:rsidR="0096056C" w:rsidRDefault="0096056C" w:rsidP="00CD44B2">
      <w:pPr>
        <w:jc w:val="both"/>
      </w:pPr>
    </w:p>
    <w:p w14:paraId="2D9334EE" w14:textId="77777777" w:rsidR="0096056C" w:rsidRDefault="0096056C" w:rsidP="00CD44B2">
      <w:pPr>
        <w:jc w:val="both"/>
      </w:pPr>
    </w:p>
    <w:p w14:paraId="6F065DA3" w14:textId="77777777" w:rsidR="0096056C" w:rsidRDefault="0096056C" w:rsidP="00CD44B2">
      <w:pPr>
        <w:jc w:val="both"/>
      </w:pPr>
    </w:p>
    <w:p w14:paraId="45217459" w14:textId="77777777" w:rsidR="0096056C" w:rsidRDefault="0096056C" w:rsidP="00CD44B2">
      <w:pPr>
        <w:jc w:val="both"/>
      </w:pPr>
    </w:p>
    <w:p w14:paraId="5D1A8818" w14:textId="77777777" w:rsidR="0096056C" w:rsidRDefault="0096056C" w:rsidP="00CD44B2">
      <w:pPr>
        <w:jc w:val="both"/>
      </w:pPr>
    </w:p>
    <w:p w14:paraId="0B63B92F" w14:textId="77777777" w:rsidR="0096056C" w:rsidRDefault="0096056C" w:rsidP="00CD44B2">
      <w:pPr>
        <w:jc w:val="both"/>
      </w:pPr>
    </w:p>
    <w:p w14:paraId="75946EB7" w14:textId="77777777" w:rsidR="0096056C" w:rsidRDefault="0096056C" w:rsidP="00CD44B2">
      <w:pPr>
        <w:jc w:val="both"/>
      </w:pPr>
    </w:p>
    <w:p w14:paraId="6D7FB4B5" w14:textId="77777777" w:rsidR="0096056C" w:rsidRDefault="0096056C" w:rsidP="00CD44B2">
      <w:pPr>
        <w:jc w:val="both"/>
      </w:pPr>
    </w:p>
    <w:p w14:paraId="7725E6C0" w14:textId="77777777" w:rsidR="0096056C" w:rsidRDefault="0096056C" w:rsidP="00CD44B2">
      <w:pPr>
        <w:jc w:val="both"/>
      </w:pPr>
    </w:p>
    <w:tbl>
      <w:tblPr>
        <w:tblW w:w="4820" w:type="dxa"/>
        <w:jc w:val="center"/>
        <w:tblLook w:val="04A0" w:firstRow="1" w:lastRow="0" w:firstColumn="1" w:lastColumn="0" w:noHBand="0" w:noVBand="1"/>
      </w:tblPr>
      <w:tblGrid>
        <w:gridCol w:w="1363"/>
        <w:gridCol w:w="2220"/>
        <w:gridCol w:w="1310"/>
      </w:tblGrid>
      <w:tr w:rsidR="00804AD9" w:rsidRPr="00804AD9" w14:paraId="178C8E8B" w14:textId="77777777" w:rsidTr="00804AD9">
        <w:trPr>
          <w:trHeight w:val="320"/>
          <w:jc w:val="center"/>
        </w:trPr>
        <w:tc>
          <w:tcPr>
            <w:tcW w:w="1300" w:type="dxa"/>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20B72F91"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lastRenderedPageBreak/>
              <w:t>INVENTORY</w:t>
            </w:r>
          </w:p>
        </w:tc>
        <w:tc>
          <w:tcPr>
            <w:tcW w:w="2220" w:type="dxa"/>
            <w:tcBorders>
              <w:top w:val="single" w:sz="4" w:space="0" w:color="auto"/>
              <w:left w:val="nil"/>
              <w:bottom w:val="single" w:sz="4" w:space="0" w:color="auto"/>
              <w:right w:val="single" w:sz="4" w:space="0" w:color="auto"/>
            </w:tcBorders>
            <w:shd w:val="clear" w:color="000000" w:fill="8497B0"/>
            <w:noWrap/>
            <w:vAlign w:val="bottom"/>
            <w:hideMark/>
          </w:tcPr>
          <w:p w14:paraId="2EA89A7B"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DOUBLE INVENTORY</w:t>
            </w:r>
          </w:p>
        </w:tc>
        <w:tc>
          <w:tcPr>
            <w:tcW w:w="1300" w:type="dxa"/>
            <w:tcBorders>
              <w:top w:val="single" w:sz="4" w:space="0" w:color="auto"/>
              <w:left w:val="nil"/>
              <w:bottom w:val="single" w:sz="4" w:space="0" w:color="auto"/>
              <w:right w:val="single" w:sz="4" w:space="0" w:color="auto"/>
            </w:tcBorders>
            <w:shd w:val="clear" w:color="000000" w:fill="8497B0"/>
            <w:noWrap/>
            <w:vAlign w:val="bottom"/>
            <w:hideMark/>
          </w:tcPr>
          <w:p w14:paraId="153B1B21"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TOTAL COST</w:t>
            </w:r>
          </w:p>
        </w:tc>
      </w:tr>
      <w:tr w:rsidR="00804AD9" w:rsidRPr="00804AD9" w14:paraId="51E00943"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451DE7"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100</w:t>
            </w:r>
          </w:p>
        </w:tc>
        <w:tc>
          <w:tcPr>
            <w:tcW w:w="2220" w:type="dxa"/>
            <w:tcBorders>
              <w:top w:val="nil"/>
              <w:left w:val="nil"/>
              <w:bottom w:val="single" w:sz="4" w:space="0" w:color="auto"/>
              <w:right w:val="single" w:sz="4" w:space="0" w:color="auto"/>
            </w:tcBorders>
            <w:shd w:val="clear" w:color="auto" w:fill="auto"/>
            <w:noWrap/>
            <w:vAlign w:val="bottom"/>
            <w:hideMark/>
          </w:tcPr>
          <w:p w14:paraId="2498CB43"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200</w:t>
            </w:r>
          </w:p>
        </w:tc>
        <w:tc>
          <w:tcPr>
            <w:tcW w:w="1300" w:type="dxa"/>
            <w:tcBorders>
              <w:top w:val="nil"/>
              <w:left w:val="nil"/>
              <w:bottom w:val="single" w:sz="4" w:space="0" w:color="auto"/>
              <w:right w:val="single" w:sz="4" w:space="0" w:color="auto"/>
            </w:tcBorders>
            <w:shd w:val="clear" w:color="auto" w:fill="auto"/>
            <w:noWrap/>
            <w:vAlign w:val="bottom"/>
            <w:hideMark/>
          </w:tcPr>
          <w:p w14:paraId="14BA807D"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$17,940.00</w:t>
            </w:r>
          </w:p>
        </w:tc>
      </w:tr>
      <w:tr w:rsidR="00804AD9" w:rsidRPr="00804AD9" w14:paraId="444BCCE9"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AD01E9E"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125</w:t>
            </w:r>
          </w:p>
        </w:tc>
        <w:tc>
          <w:tcPr>
            <w:tcW w:w="2220" w:type="dxa"/>
            <w:tcBorders>
              <w:top w:val="nil"/>
              <w:left w:val="nil"/>
              <w:bottom w:val="single" w:sz="4" w:space="0" w:color="auto"/>
              <w:right w:val="single" w:sz="4" w:space="0" w:color="auto"/>
            </w:tcBorders>
            <w:shd w:val="clear" w:color="auto" w:fill="auto"/>
            <w:noWrap/>
            <w:vAlign w:val="bottom"/>
            <w:hideMark/>
          </w:tcPr>
          <w:p w14:paraId="3D334D9E"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250</w:t>
            </w:r>
          </w:p>
        </w:tc>
        <w:tc>
          <w:tcPr>
            <w:tcW w:w="1300" w:type="dxa"/>
            <w:tcBorders>
              <w:top w:val="nil"/>
              <w:left w:val="nil"/>
              <w:bottom w:val="single" w:sz="4" w:space="0" w:color="auto"/>
              <w:right w:val="single" w:sz="4" w:space="0" w:color="auto"/>
            </w:tcBorders>
            <w:shd w:val="clear" w:color="auto" w:fill="auto"/>
            <w:noWrap/>
            <w:vAlign w:val="bottom"/>
            <w:hideMark/>
          </w:tcPr>
          <w:p w14:paraId="74358568"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$15,000.00</w:t>
            </w:r>
          </w:p>
        </w:tc>
      </w:tr>
      <w:tr w:rsidR="00804AD9" w:rsidRPr="00804AD9" w14:paraId="6A62D239"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B00D04D"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150</w:t>
            </w:r>
          </w:p>
        </w:tc>
        <w:tc>
          <w:tcPr>
            <w:tcW w:w="2220" w:type="dxa"/>
            <w:tcBorders>
              <w:top w:val="nil"/>
              <w:left w:val="nil"/>
              <w:bottom w:val="single" w:sz="4" w:space="0" w:color="auto"/>
              <w:right w:val="single" w:sz="4" w:space="0" w:color="auto"/>
            </w:tcBorders>
            <w:shd w:val="clear" w:color="auto" w:fill="auto"/>
            <w:noWrap/>
            <w:vAlign w:val="bottom"/>
            <w:hideMark/>
          </w:tcPr>
          <w:p w14:paraId="5943E2A7"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300</w:t>
            </w:r>
          </w:p>
        </w:tc>
        <w:tc>
          <w:tcPr>
            <w:tcW w:w="1300" w:type="dxa"/>
            <w:tcBorders>
              <w:top w:val="nil"/>
              <w:left w:val="nil"/>
              <w:bottom w:val="single" w:sz="4" w:space="0" w:color="auto"/>
              <w:right w:val="single" w:sz="4" w:space="0" w:color="auto"/>
            </w:tcBorders>
            <w:shd w:val="clear" w:color="auto" w:fill="auto"/>
            <w:noWrap/>
            <w:vAlign w:val="bottom"/>
            <w:hideMark/>
          </w:tcPr>
          <w:p w14:paraId="1C5B01DA"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$13,160.00</w:t>
            </w:r>
          </w:p>
        </w:tc>
      </w:tr>
      <w:tr w:rsidR="00804AD9" w:rsidRPr="00804AD9" w14:paraId="6B14B3ED"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C27C03A"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175</w:t>
            </w:r>
          </w:p>
        </w:tc>
        <w:tc>
          <w:tcPr>
            <w:tcW w:w="2220" w:type="dxa"/>
            <w:tcBorders>
              <w:top w:val="nil"/>
              <w:left w:val="nil"/>
              <w:bottom w:val="single" w:sz="4" w:space="0" w:color="auto"/>
              <w:right w:val="single" w:sz="4" w:space="0" w:color="auto"/>
            </w:tcBorders>
            <w:shd w:val="clear" w:color="auto" w:fill="auto"/>
            <w:noWrap/>
            <w:vAlign w:val="bottom"/>
            <w:hideMark/>
          </w:tcPr>
          <w:p w14:paraId="4C066403"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350</w:t>
            </w:r>
          </w:p>
        </w:tc>
        <w:tc>
          <w:tcPr>
            <w:tcW w:w="1300" w:type="dxa"/>
            <w:tcBorders>
              <w:top w:val="nil"/>
              <w:left w:val="nil"/>
              <w:bottom w:val="single" w:sz="4" w:space="0" w:color="auto"/>
              <w:right w:val="single" w:sz="4" w:space="0" w:color="auto"/>
            </w:tcBorders>
            <w:shd w:val="clear" w:color="auto" w:fill="auto"/>
            <w:noWrap/>
            <w:vAlign w:val="bottom"/>
            <w:hideMark/>
          </w:tcPr>
          <w:p w14:paraId="2C379325"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$11,948.57</w:t>
            </w:r>
          </w:p>
        </w:tc>
      </w:tr>
      <w:tr w:rsidR="00804AD9" w:rsidRPr="00804AD9" w14:paraId="5B950C72"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4781DD"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200</w:t>
            </w:r>
          </w:p>
        </w:tc>
        <w:tc>
          <w:tcPr>
            <w:tcW w:w="2220" w:type="dxa"/>
            <w:tcBorders>
              <w:top w:val="nil"/>
              <w:left w:val="nil"/>
              <w:bottom w:val="single" w:sz="4" w:space="0" w:color="auto"/>
              <w:right w:val="single" w:sz="4" w:space="0" w:color="auto"/>
            </w:tcBorders>
            <w:shd w:val="clear" w:color="auto" w:fill="auto"/>
            <w:noWrap/>
            <w:vAlign w:val="bottom"/>
            <w:hideMark/>
          </w:tcPr>
          <w:p w14:paraId="164DAB04"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400</w:t>
            </w:r>
          </w:p>
        </w:tc>
        <w:tc>
          <w:tcPr>
            <w:tcW w:w="1300" w:type="dxa"/>
            <w:tcBorders>
              <w:top w:val="nil"/>
              <w:left w:val="nil"/>
              <w:bottom w:val="single" w:sz="4" w:space="0" w:color="auto"/>
              <w:right w:val="single" w:sz="4" w:space="0" w:color="auto"/>
            </w:tcBorders>
            <w:shd w:val="clear" w:color="auto" w:fill="auto"/>
            <w:noWrap/>
            <w:vAlign w:val="bottom"/>
            <w:hideMark/>
          </w:tcPr>
          <w:p w14:paraId="3CA686FA"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$11,130.00</w:t>
            </w:r>
          </w:p>
        </w:tc>
      </w:tr>
      <w:tr w:rsidR="00804AD9" w:rsidRPr="00804AD9" w14:paraId="1CA90F35"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00B5346"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225</w:t>
            </w:r>
          </w:p>
        </w:tc>
        <w:tc>
          <w:tcPr>
            <w:tcW w:w="2220" w:type="dxa"/>
            <w:tcBorders>
              <w:top w:val="nil"/>
              <w:left w:val="nil"/>
              <w:bottom w:val="single" w:sz="4" w:space="0" w:color="auto"/>
              <w:right w:val="single" w:sz="4" w:space="0" w:color="auto"/>
            </w:tcBorders>
            <w:shd w:val="clear" w:color="auto" w:fill="auto"/>
            <w:noWrap/>
            <w:vAlign w:val="bottom"/>
            <w:hideMark/>
          </w:tcPr>
          <w:p w14:paraId="4D866072"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450</w:t>
            </w:r>
          </w:p>
        </w:tc>
        <w:tc>
          <w:tcPr>
            <w:tcW w:w="1300" w:type="dxa"/>
            <w:tcBorders>
              <w:top w:val="nil"/>
              <w:left w:val="nil"/>
              <w:bottom w:val="single" w:sz="4" w:space="0" w:color="auto"/>
              <w:right w:val="single" w:sz="4" w:space="0" w:color="auto"/>
            </w:tcBorders>
            <w:shd w:val="clear" w:color="auto" w:fill="auto"/>
            <w:noWrap/>
            <w:vAlign w:val="bottom"/>
            <w:hideMark/>
          </w:tcPr>
          <w:p w14:paraId="372EE236"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$10,573.33</w:t>
            </w:r>
          </w:p>
        </w:tc>
      </w:tr>
      <w:tr w:rsidR="00804AD9" w:rsidRPr="00804AD9" w14:paraId="767CCCAB"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B912B6"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250</w:t>
            </w:r>
          </w:p>
        </w:tc>
        <w:tc>
          <w:tcPr>
            <w:tcW w:w="2220" w:type="dxa"/>
            <w:tcBorders>
              <w:top w:val="nil"/>
              <w:left w:val="nil"/>
              <w:bottom w:val="single" w:sz="4" w:space="0" w:color="auto"/>
              <w:right w:val="single" w:sz="4" w:space="0" w:color="auto"/>
            </w:tcBorders>
            <w:shd w:val="clear" w:color="auto" w:fill="auto"/>
            <w:noWrap/>
            <w:vAlign w:val="bottom"/>
            <w:hideMark/>
          </w:tcPr>
          <w:p w14:paraId="030F9B46"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500</w:t>
            </w:r>
          </w:p>
        </w:tc>
        <w:tc>
          <w:tcPr>
            <w:tcW w:w="1300" w:type="dxa"/>
            <w:tcBorders>
              <w:top w:val="nil"/>
              <w:left w:val="nil"/>
              <w:bottom w:val="single" w:sz="4" w:space="0" w:color="auto"/>
              <w:right w:val="single" w:sz="4" w:space="0" w:color="auto"/>
            </w:tcBorders>
            <w:shd w:val="clear" w:color="auto" w:fill="auto"/>
            <w:noWrap/>
            <w:vAlign w:val="bottom"/>
            <w:hideMark/>
          </w:tcPr>
          <w:p w14:paraId="08C48707"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$10,200.00</w:t>
            </w:r>
          </w:p>
        </w:tc>
      </w:tr>
      <w:tr w:rsidR="00804AD9" w:rsidRPr="00804AD9" w14:paraId="67DE394D"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C4A4A3"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275</w:t>
            </w:r>
          </w:p>
        </w:tc>
        <w:tc>
          <w:tcPr>
            <w:tcW w:w="2220" w:type="dxa"/>
            <w:tcBorders>
              <w:top w:val="nil"/>
              <w:left w:val="nil"/>
              <w:bottom w:val="single" w:sz="4" w:space="0" w:color="auto"/>
              <w:right w:val="single" w:sz="4" w:space="0" w:color="auto"/>
            </w:tcBorders>
            <w:shd w:val="clear" w:color="auto" w:fill="auto"/>
            <w:noWrap/>
            <w:vAlign w:val="bottom"/>
            <w:hideMark/>
          </w:tcPr>
          <w:p w14:paraId="0EECDAC2"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550</w:t>
            </w:r>
          </w:p>
        </w:tc>
        <w:tc>
          <w:tcPr>
            <w:tcW w:w="1300" w:type="dxa"/>
            <w:tcBorders>
              <w:top w:val="nil"/>
              <w:left w:val="nil"/>
              <w:bottom w:val="single" w:sz="4" w:space="0" w:color="auto"/>
              <w:right w:val="single" w:sz="4" w:space="0" w:color="auto"/>
            </w:tcBorders>
            <w:shd w:val="clear" w:color="auto" w:fill="auto"/>
            <w:noWrap/>
            <w:vAlign w:val="bottom"/>
            <w:hideMark/>
          </w:tcPr>
          <w:p w14:paraId="2F90FA47"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$9,960.00</w:t>
            </w:r>
          </w:p>
        </w:tc>
      </w:tr>
      <w:tr w:rsidR="00804AD9" w:rsidRPr="00804AD9" w14:paraId="1CE2CBFF"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493210"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300</w:t>
            </w:r>
          </w:p>
        </w:tc>
        <w:tc>
          <w:tcPr>
            <w:tcW w:w="2220" w:type="dxa"/>
            <w:tcBorders>
              <w:top w:val="nil"/>
              <w:left w:val="nil"/>
              <w:bottom w:val="single" w:sz="4" w:space="0" w:color="auto"/>
              <w:right w:val="single" w:sz="4" w:space="0" w:color="auto"/>
            </w:tcBorders>
            <w:shd w:val="clear" w:color="auto" w:fill="auto"/>
            <w:noWrap/>
            <w:vAlign w:val="bottom"/>
            <w:hideMark/>
          </w:tcPr>
          <w:p w14:paraId="3A1269A7"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600</w:t>
            </w:r>
          </w:p>
        </w:tc>
        <w:tc>
          <w:tcPr>
            <w:tcW w:w="1300" w:type="dxa"/>
            <w:tcBorders>
              <w:top w:val="nil"/>
              <w:left w:val="nil"/>
              <w:bottom w:val="single" w:sz="4" w:space="0" w:color="auto"/>
              <w:right w:val="single" w:sz="4" w:space="0" w:color="auto"/>
            </w:tcBorders>
            <w:shd w:val="clear" w:color="auto" w:fill="auto"/>
            <w:noWrap/>
            <w:vAlign w:val="bottom"/>
            <w:hideMark/>
          </w:tcPr>
          <w:p w14:paraId="6F6BFD56"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$9,820.00</w:t>
            </w:r>
          </w:p>
        </w:tc>
      </w:tr>
      <w:tr w:rsidR="00804AD9" w:rsidRPr="00804AD9" w14:paraId="488659C2" w14:textId="77777777" w:rsidTr="00804AD9">
        <w:trPr>
          <w:trHeight w:val="34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3B8C3F0"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325</w:t>
            </w:r>
          </w:p>
        </w:tc>
        <w:tc>
          <w:tcPr>
            <w:tcW w:w="2220" w:type="dxa"/>
            <w:tcBorders>
              <w:top w:val="nil"/>
              <w:left w:val="nil"/>
              <w:bottom w:val="single" w:sz="4" w:space="0" w:color="auto"/>
              <w:right w:val="single" w:sz="4" w:space="0" w:color="auto"/>
            </w:tcBorders>
            <w:shd w:val="clear" w:color="auto" w:fill="auto"/>
            <w:noWrap/>
            <w:vAlign w:val="bottom"/>
            <w:hideMark/>
          </w:tcPr>
          <w:p w14:paraId="2241A0E9"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650</w:t>
            </w:r>
          </w:p>
        </w:tc>
        <w:tc>
          <w:tcPr>
            <w:tcW w:w="1300" w:type="dxa"/>
            <w:tcBorders>
              <w:top w:val="nil"/>
              <w:left w:val="nil"/>
              <w:bottom w:val="single" w:sz="4" w:space="0" w:color="auto"/>
              <w:right w:val="single" w:sz="4" w:space="0" w:color="auto"/>
            </w:tcBorders>
            <w:shd w:val="clear" w:color="auto" w:fill="auto"/>
            <w:noWrap/>
            <w:vAlign w:val="bottom"/>
            <w:hideMark/>
          </w:tcPr>
          <w:p w14:paraId="4AC6D280"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$9,756.92</w:t>
            </w:r>
          </w:p>
        </w:tc>
      </w:tr>
      <w:tr w:rsidR="00804AD9" w:rsidRPr="00804AD9" w14:paraId="0FB1D242" w14:textId="77777777" w:rsidTr="00804AD9">
        <w:trPr>
          <w:trHeight w:val="340"/>
          <w:jc w:val="center"/>
        </w:trPr>
        <w:tc>
          <w:tcPr>
            <w:tcW w:w="1300" w:type="dxa"/>
            <w:tcBorders>
              <w:top w:val="nil"/>
              <w:left w:val="single" w:sz="4" w:space="0" w:color="auto"/>
              <w:bottom w:val="single" w:sz="4" w:space="0" w:color="auto"/>
              <w:right w:val="single" w:sz="4" w:space="0" w:color="auto"/>
            </w:tcBorders>
            <w:shd w:val="clear" w:color="000000" w:fill="E2EFDA"/>
            <w:noWrap/>
            <w:vAlign w:val="bottom"/>
            <w:hideMark/>
          </w:tcPr>
          <w:p w14:paraId="652E3879"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350</w:t>
            </w:r>
          </w:p>
        </w:tc>
        <w:tc>
          <w:tcPr>
            <w:tcW w:w="2220" w:type="dxa"/>
            <w:tcBorders>
              <w:top w:val="nil"/>
              <w:left w:val="nil"/>
              <w:bottom w:val="single" w:sz="4" w:space="0" w:color="auto"/>
              <w:right w:val="single" w:sz="4" w:space="0" w:color="auto"/>
            </w:tcBorders>
            <w:shd w:val="clear" w:color="000000" w:fill="E2EFDA"/>
            <w:noWrap/>
            <w:vAlign w:val="bottom"/>
            <w:hideMark/>
          </w:tcPr>
          <w:p w14:paraId="3939615C"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700</w:t>
            </w:r>
          </w:p>
        </w:tc>
        <w:tc>
          <w:tcPr>
            <w:tcW w:w="1300" w:type="dxa"/>
            <w:tcBorders>
              <w:top w:val="nil"/>
              <w:left w:val="nil"/>
              <w:bottom w:val="single" w:sz="4" w:space="0" w:color="auto"/>
              <w:right w:val="single" w:sz="4" w:space="0" w:color="auto"/>
            </w:tcBorders>
            <w:shd w:val="clear" w:color="000000" w:fill="E2EFDA"/>
            <w:noWrap/>
            <w:vAlign w:val="bottom"/>
            <w:hideMark/>
          </w:tcPr>
          <w:p w14:paraId="6958D35F"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$9,754.29</w:t>
            </w:r>
          </w:p>
        </w:tc>
      </w:tr>
      <w:tr w:rsidR="00804AD9" w:rsidRPr="00804AD9" w14:paraId="7529D31F"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DBF349"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375</w:t>
            </w:r>
          </w:p>
        </w:tc>
        <w:tc>
          <w:tcPr>
            <w:tcW w:w="2220" w:type="dxa"/>
            <w:tcBorders>
              <w:top w:val="nil"/>
              <w:left w:val="nil"/>
              <w:bottom w:val="single" w:sz="4" w:space="0" w:color="auto"/>
              <w:right w:val="single" w:sz="4" w:space="0" w:color="auto"/>
            </w:tcBorders>
            <w:shd w:val="clear" w:color="auto" w:fill="auto"/>
            <w:noWrap/>
            <w:vAlign w:val="bottom"/>
            <w:hideMark/>
          </w:tcPr>
          <w:p w14:paraId="18111209"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750</w:t>
            </w:r>
          </w:p>
        </w:tc>
        <w:tc>
          <w:tcPr>
            <w:tcW w:w="1300" w:type="dxa"/>
            <w:tcBorders>
              <w:top w:val="nil"/>
              <w:left w:val="nil"/>
              <w:bottom w:val="single" w:sz="4" w:space="0" w:color="auto"/>
              <w:right w:val="single" w:sz="4" w:space="0" w:color="auto"/>
            </w:tcBorders>
            <w:shd w:val="clear" w:color="auto" w:fill="auto"/>
            <w:noWrap/>
            <w:vAlign w:val="bottom"/>
            <w:hideMark/>
          </w:tcPr>
          <w:p w14:paraId="61EDA6EE"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$9,800.00</w:t>
            </w:r>
          </w:p>
        </w:tc>
      </w:tr>
      <w:tr w:rsidR="00804AD9" w:rsidRPr="00804AD9" w14:paraId="7A65A582" w14:textId="77777777" w:rsidTr="00804AD9">
        <w:trPr>
          <w:trHeight w:val="32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0954438"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400</w:t>
            </w:r>
          </w:p>
        </w:tc>
        <w:tc>
          <w:tcPr>
            <w:tcW w:w="2220" w:type="dxa"/>
            <w:tcBorders>
              <w:top w:val="nil"/>
              <w:left w:val="nil"/>
              <w:bottom w:val="single" w:sz="4" w:space="0" w:color="auto"/>
              <w:right w:val="single" w:sz="4" w:space="0" w:color="auto"/>
            </w:tcBorders>
            <w:shd w:val="clear" w:color="auto" w:fill="auto"/>
            <w:noWrap/>
            <w:vAlign w:val="bottom"/>
            <w:hideMark/>
          </w:tcPr>
          <w:p w14:paraId="59671134"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800</w:t>
            </w:r>
          </w:p>
        </w:tc>
        <w:tc>
          <w:tcPr>
            <w:tcW w:w="1300" w:type="dxa"/>
            <w:tcBorders>
              <w:top w:val="nil"/>
              <w:left w:val="nil"/>
              <w:bottom w:val="single" w:sz="4" w:space="0" w:color="auto"/>
              <w:right w:val="single" w:sz="4" w:space="0" w:color="auto"/>
            </w:tcBorders>
            <w:shd w:val="clear" w:color="auto" w:fill="auto"/>
            <w:noWrap/>
            <w:vAlign w:val="bottom"/>
            <w:hideMark/>
          </w:tcPr>
          <w:p w14:paraId="620BD134" w14:textId="77777777" w:rsidR="00804AD9" w:rsidRPr="00804AD9" w:rsidRDefault="00804AD9" w:rsidP="00804AD9">
            <w:pPr>
              <w:jc w:val="center"/>
              <w:rPr>
                <w:rFonts w:ascii="Calibri" w:eastAsia="Times New Roman" w:hAnsi="Calibri" w:cs="Calibri"/>
                <w:color w:val="000000"/>
                <w:szCs w:val="24"/>
              </w:rPr>
            </w:pPr>
            <w:r w:rsidRPr="00804AD9">
              <w:rPr>
                <w:rFonts w:ascii="Calibri" w:eastAsia="Times New Roman" w:hAnsi="Calibri" w:cs="Calibri"/>
                <w:color w:val="000000"/>
                <w:szCs w:val="24"/>
              </w:rPr>
              <w:t>$9,885.00</w:t>
            </w:r>
          </w:p>
        </w:tc>
      </w:tr>
    </w:tbl>
    <w:p w14:paraId="220C7BEC" w14:textId="77777777" w:rsidR="00804AD9" w:rsidRDefault="00804AD9" w:rsidP="00CD44B2">
      <w:pPr>
        <w:jc w:val="both"/>
      </w:pPr>
    </w:p>
    <w:p w14:paraId="340EC6E3" w14:textId="35C29051" w:rsidR="00804AD9" w:rsidRDefault="0096056C" w:rsidP="00CD44B2">
      <w:pPr>
        <w:jc w:val="both"/>
      </w:pPr>
      <w:r w:rsidRPr="0096056C">
        <w:t>The graph below demonstrates the connection between inventory level and cost. The cost appears to reduce at the first inventory level to a minimum of 350 and then grow as inventory increases.</w:t>
      </w:r>
    </w:p>
    <w:p w14:paraId="709E5476" w14:textId="77777777" w:rsidR="0096056C" w:rsidRDefault="0096056C" w:rsidP="00CD44B2">
      <w:pPr>
        <w:jc w:val="both"/>
      </w:pPr>
    </w:p>
    <w:p w14:paraId="796C447F" w14:textId="0A1284F1" w:rsidR="00804AD9" w:rsidRDefault="00804AD9" w:rsidP="00804AD9">
      <w:pPr>
        <w:jc w:val="center"/>
      </w:pPr>
      <w:r>
        <w:rPr>
          <w:noProof/>
        </w:rPr>
        <w:drawing>
          <wp:inline distT="0" distB="0" distL="0" distR="0" wp14:anchorId="0382BFA3" wp14:editId="245E45A0">
            <wp:extent cx="4572000" cy="2755900"/>
            <wp:effectExtent l="0" t="0" r="12700" b="12700"/>
            <wp:docPr id="5" name="Chart 5">
              <a:extLst xmlns:a="http://schemas.openxmlformats.org/drawingml/2006/main">
                <a:ext uri="{FF2B5EF4-FFF2-40B4-BE49-F238E27FC236}">
                  <a16:creationId xmlns:a16="http://schemas.microsoft.com/office/drawing/2014/main" id="{10FB9C89-B0E4-5963-94FA-4100338DD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7033CB4" w14:textId="77777777" w:rsidR="00991EF0" w:rsidRDefault="00991EF0" w:rsidP="00F001D5">
      <w:pPr>
        <w:jc w:val="both"/>
      </w:pPr>
    </w:p>
    <w:p w14:paraId="1CFCC2CD" w14:textId="77777777" w:rsidR="0096056C" w:rsidRDefault="0096056C" w:rsidP="00F001D5">
      <w:pPr>
        <w:jc w:val="both"/>
      </w:pPr>
    </w:p>
    <w:p w14:paraId="070332E7" w14:textId="77777777" w:rsidR="0096056C" w:rsidRDefault="0096056C" w:rsidP="00F001D5">
      <w:pPr>
        <w:jc w:val="both"/>
      </w:pPr>
    </w:p>
    <w:p w14:paraId="2C572805" w14:textId="77777777" w:rsidR="0096056C" w:rsidRDefault="0096056C" w:rsidP="00F001D5">
      <w:pPr>
        <w:jc w:val="both"/>
      </w:pPr>
    </w:p>
    <w:p w14:paraId="73EE4545" w14:textId="77777777" w:rsidR="0096056C" w:rsidRDefault="0096056C" w:rsidP="00F001D5">
      <w:pPr>
        <w:jc w:val="both"/>
      </w:pPr>
    </w:p>
    <w:p w14:paraId="5324F4F3" w14:textId="77777777" w:rsidR="0096056C" w:rsidRDefault="0096056C" w:rsidP="00F001D5">
      <w:pPr>
        <w:jc w:val="both"/>
      </w:pPr>
    </w:p>
    <w:p w14:paraId="158BA1C2" w14:textId="16E465E0" w:rsidR="0096056C" w:rsidRDefault="0096056C" w:rsidP="00F001D5">
      <w:pPr>
        <w:jc w:val="both"/>
      </w:pPr>
      <w:r w:rsidRPr="0096056C">
        <w:lastRenderedPageBreak/>
        <w:t xml:space="preserve">The </w:t>
      </w:r>
      <w:r>
        <w:t>unit cost</w:t>
      </w:r>
      <w:r w:rsidRPr="0096056C">
        <w:t xml:space="preserve"> data is subjected to a what-if analysis by varying the beginning cost per unit from </w:t>
      </w:r>
      <w:r>
        <w:t>70</w:t>
      </w:r>
      <w:r w:rsidRPr="0096056C">
        <w:t xml:space="preserve"> to </w:t>
      </w:r>
      <w:r>
        <w:t>80</w:t>
      </w:r>
      <w:r w:rsidRPr="0096056C">
        <w:t xml:space="preserve"> and the supplier cost from 210 to 230. With a total cost of 80 and a supplier cost of 220, we can see that figur</w:t>
      </w:r>
      <w:r>
        <w:t>e,</w:t>
      </w:r>
      <w:r w:rsidRPr="0096056C">
        <w:t xml:space="preserve"> 9754.2 is close to the minimal cost determined above using mathematical functions.</w:t>
      </w:r>
    </w:p>
    <w:p w14:paraId="602CA372" w14:textId="77777777" w:rsidR="0096056C" w:rsidRDefault="0096056C" w:rsidP="00F001D5">
      <w:pPr>
        <w:jc w:val="both"/>
      </w:pPr>
    </w:p>
    <w:tbl>
      <w:tblPr>
        <w:tblW w:w="5000" w:type="pct"/>
        <w:jc w:val="center"/>
        <w:tblLook w:val="04A0" w:firstRow="1" w:lastRow="0" w:firstColumn="1" w:lastColumn="0" w:noHBand="0" w:noVBand="1"/>
      </w:tblPr>
      <w:tblGrid>
        <w:gridCol w:w="710"/>
        <w:gridCol w:w="785"/>
        <w:gridCol w:w="785"/>
        <w:gridCol w:w="785"/>
        <w:gridCol w:w="785"/>
        <w:gridCol w:w="785"/>
        <w:gridCol w:w="785"/>
        <w:gridCol w:w="785"/>
        <w:gridCol w:w="785"/>
        <w:gridCol w:w="785"/>
        <w:gridCol w:w="785"/>
        <w:gridCol w:w="785"/>
      </w:tblGrid>
      <w:tr w:rsidR="0096056C" w:rsidRPr="0096056C" w14:paraId="1CD11884" w14:textId="77777777" w:rsidTr="0096056C">
        <w:trPr>
          <w:trHeight w:val="20"/>
          <w:jc w:val="center"/>
        </w:trPr>
        <w:tc>
          <w:tcPr>
            <w:tcW w:w="375" w:type="pct"/>
            <w:tcBorders>
              <w:top w:val="single" w:sz="4" w:space="0" w:color="auto"/>
              <w:left w:val="single" w:sz="4" w:space="0" w:color="auto"/>
              <w:bottom w:val="single" w:sz="4" w:space="0" w:color="auto"/>
              <w:right w:val="single" w:sz="4" w:space="0" w:color="auto"/>
            </w:tcBorders>
            <w:shd w:val="clear" w:color="000000" w:fill="8497B0"/>
            <w:noWrap/>
            <w:vAlign w:val="bottom"/>
            <w:hideMark/>
          </w:tcPr>
          <w:p w14:paraId="19350FE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9754.29</w:t>
            </w:r>
          </w:p>
        </w:tc>
        <w:tc>
          <w:tcPr>
            <w:tcW w:w="420" w:type="pct"/>
            <w:tcBorders>
              <w:top w:val="single" w:sz="4" w:space="0" w:color="auto"/>
              <w:left w:val="nil"/>
              <w:bottom w:val="single" w:sz="4" w:space="0" w:color="auto"/>
              <w:right w:val="single" w:sz="4" w:space="0" w:color="auto"/>
            </w:tcBorders>
            <w:shd w:val="clear" w:color="000000" w:fill="8497B0"/>
            <w:noWrap/>
            <w:vAlign w:val="bottom"/>
            <w:hideMark/>
          </w:tcPr>
          <w:p w14:paraId="23B0110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210.00</w:t>
            </w:r>
          </w:p>
        </w:tc>
        <w:tc>
          <w:tcPr>
            <w:tcW w:w="420" w:type="pct"/>
            <w:tcBorders>
              <w:top w:val="single" w:sz="4" w:space="0" w:color="auto"/>
              <w:left w:val="nil"/>
              <w:bottom w:val="single" w:sz="4" w:space="0" w:color="auto"/>
              <w:right w:val="single" w:sz="4" w:space="0" w:color="auto"/>
            </w:tcBorders>
            <w:shd w:val="clear" w:color="000000" w:fill="8497B0"/>
            <w:noWrap/>
            <w:vAlign w:val="bottom"/>
            <w:hideMark/>
          </w:tcPr>
          <w:p w14:paraId="348AC41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211.00</w:t>
            </w:r>
          </w:p>
        </w:tc>
        <w:tc>
          <w:tcPr>
            <w:tcW w:w="420" w:type="pct"/>
            <w:tcBorders>
              <w:top w:val="single" w:sz="4" w:space="0" w:color="auto"/>
              <w:left w:val="nil"/>
              <w:bottom w:val="single" w:sz="4" w:space="0" w:color="auto"/>
              <w:right w:val="single" w:sz="4" w:space="0" w:color="auto"/>
            </w:tcBorders>
            <w:shd w:val="clear" w:color="000000" w:fill="8497B0"/>
            <w:noWrap/>
            <w:vAlign w:val="bottom"/>
            <w:hideMark/>
          </w:tcPr>
          <w:p w14:paraId="4A90775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212.00</w:t>
            </w:r>
          </w:p>
        </w:tc>
        <w:tc>
          <w:tcPr>
            <w:tcW w:w="420" w:type="pct"/>
            <w:tcBorders>
              <w:top w:val="single" w:sz="4" w:space="0" w:color="auto"/>
              <w:left w:val="nil"/>
              <w:bottom w:val="single" w:sz="4" w:space="0" w:color="auto"/>
              <w:right w:val="single" w:sz="4" w:space="0" w:color="auto"/>
            </w:tcBorders>
            <w:shd w:val="clear" w:color="000000" w:fill="8497B0"/>
            <w:noWrap/>
            <w:vAlign w:val="bottom"/>
            <w:hideMark/>
          </w:tcPr>
          <w:p w14:paraId="233E790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213.00</w:t>
            </w:r>
          </w:p>
        </w:tc>
        <w:tc>
          <w:tcPr>
            <w:tcW w:w="420" w:type="pct"/>
            <w:tcBorders>
              <w:top w:val="single" w:sz="4" w:space="0" w:color="auto"/>
              <w:left w:val="nil"/>
              <w:bottom w:val="single" w:sz="4" w:space="0" w:color="auto"/>
              <w:right w:val="single" w:sz="4" w:space="0" w:color="auto"/>
            </w:tcBorders>
            <w:shd w:val="clear" w:color="000000" w:fill="8497B0"/>
            <w:noWrap/>
            <w:vAlign w:val="bottom"/>
            <w:hideMark/>
          </w:tcPr>
          <w:p w14:paraId="2EB4EAA4"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214.00</w:t>
            </w:r>
          </w:p>
        </w:tc>
        <w:tc>
          <w:tcPr>
            <w:tcW w:w="420" w:type="pct"/>
            <w:tcBorders>
              <w:top w:val="single" w:sz="4" w:space="0" w:color="auto"/>
              <w:left w:val="nil"/>
              <w:bottom w:val="single" w:sz="4" w:space="0" w:color="auto"/>
              <w:right w:val="single" w:sz="4" w:space="0" w:color="auto"/>
            </w:tcBorders>
            <w:shd w:val="clear" w:color="000000" w:fill="8497B0"/>
            <w:noWrap/>
            <w:vAlign w:val="bottom"/>
            <w:hideMark/>
          </w:tcPr>
          <w:p w14:paraId="6D9A4FC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215.00</w:t>
            </w:r>
          </w:p>
        </w:tc>
        <w:tc>
          <w:tcPr>
            <w:tcW w:w="420" w:type="pct"/>
            <w:tcBorders>
              <w:top w:val="single" w:sz="4" w:space="0" w:color="auto"/>
              <w:left w:val="nil"/>
              <w:bottom w:val="single" w:sz="4" w:space="0" w:color="auto"/>
              <w:right w:val="single" w:sz="4" w:space="0" w:color="auto"/>
            </w:tcBorders>
            <w:shd w:val="clear" w:color="000000" w:fill="8497B0"/>
            <w:noWrap/>
            <w:vAlign w:val="bottom"/>
            <w:hideMark/>
          </w:tcPr>
          <w:p w14:paraId="53F4241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216.00</w:t>
            </w:r>
          </w:p>
        </w:tc>
        <w:tc>
          <w:tcPr>
            <w:tcW w:w="420" w:type="pct"/>
            <w:tcBorders>
              <w:top w:val="single" w:sz="4" w:space="0" w:color="auto"/>
              <w:left w:val="nil"/>
              <w:bottom w:val="single" w:sz="4" w:space="0" w:color="auto"/>
              <w:right w:val="single" w:sz="4" w:space="0" w:color="auto"/>
            </w:tcBorders>
            <w:shd w:val="clear" w:color="000000" w:fill="8497B0"/>
            <w:noWrap/>
            <w:vAlign w:val="bottom"/>
            <w:hideMark/>
          </w:tcPr>
          <w:p w14:paraId="581A790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217.00</w:t>
            </w:r>
          </w:p>
        </w:tc>
        <w:tc>
          <w:tcPr>
            <w:tcW w:w="420" w:type="pct"/>
            <w:tcBorders>
              <w:top w:val="single" w:sz="4" w:space="0" w:color="auto"/>
              <w:left w:val="nil"/>
              <w:bottom w:val="single" w:sz="4" w:space="0" w:color="auto"/>
              <w:right w:val="single" w:sz="4" w:space="0" w:color="auto"/>
            </w:tcBorders>
            <w:shd w:val="clear" w:color="000000" w:fill="8497B0"/>
            <w:noWrap/>
            <w:vAlign w:val="bottom"/>
            <w:hideMark/>
          </w:tcPr>
          <w:p w14:paraId="0AA1CB2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218.00</w:t>
            </w:r>
          </w:p>
        </w:tc>
        <w:tc>
          <w:tcPr>
            <w:tcW w:w="420" w:type="pct"/>
            <w:tcBorders>
              <w:top w:val="single" w:sz="4" w:space="0" w:color="auto"/>
              <w:left w:val="nil"/>
              <w:bottom w:val="single" w:sz="4" w:space="0" w:color="auto"/>
              <w:right w:val="nil"/>
            </w:tcBorders>
            <w:shd w:val="clear" w:color="000000" w:fill="8497B0"/>
            <w:noWrap/>
            <w:vAlign w:val="bottom"/>
            <w:hideMark/>
          </w:tcPr>
          <w:p w14:paraId="7BFA4C5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219.00</w:t>
            </w:r>
          </w:p>
        </w:tc>
        <w:tc>
          <w:tcPr>
            <w:tcW w:w="420" w:type="pct"/>
            <w:tcBorders>
              <w:top w:val="single" w:sz="8" w:space="0" w:color="FF0000"/>
              <w:left w:val="single" w:sz="8" w:space="0" w:color="FF0000"/>
              <w:bottom w:val="single" w:sz="4" w:space="0" w:color="auto"/>
              <w:right w:val="single" w:sz="8" w:space="0" w:color="FF0000"/>
            </w:tcBorders>
            <w:shd w:val="clear" w:color="000000" w:fill="8497B0"/>
            <w:noWrap/>
            <w:vAlign w:val="bottom"/>
            <w:hideMark/>
          </w:tcPr>
          <w:p w14:paraId="4C4F648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220.00</w:t>
            </w:r>
          </w:p>
        </w:tc>
      </w:tr>
      <w:tr w:rsidR="0096056C" w:rsidRPr="0096056C" w14:paraId="7B809BBE"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1CA648A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70.00</w:t>
            </w:r>
          </w:p>
        </w:tc>
        <w:tc>
          <w:tcPr>
            <w:tcW w:w="420" w:type="pct"/>
            <w:tcBorders>
              <w:top w:val="nil"/>
              <w:left w:val="nil"/>
              <w:bottom w:val="single" w:sz="4" w:space="0" w:color="auto"/>
              <w:right w:val="single" w:sz="4" w:space="0" w:color="auto"/>
            </w:tcBorders>
            <w:shd w:val="clear" w:color="auto" w:fill="auto"/>
            <w:noWrap/>
            <w:vAlign w:val="bottom"/>
            <w:hideMark/>
          </w:tcPr>
          <w:p w14:paraId="323D500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8910.00</w:t>
            </w:r>
          </w:p>
        </w:tc>
        <w:tc>
          <w:tcPr>
            <w:tcW w:w="420" w:type="pct"/>
            <w:tcBorders>
              <w:top w:val="nil"/>
              <w:left w:val="nil"/>
              <w:bottom w:val="single" w:sz="4" w:space="0" w:color="auto"/>
              <w:right w:val="single" w:sz="4" w:space="0" w:color="auto"/>
            </w:tcBorders>
            <w:shd w:val="clear" w:color="auto" w:fill="auto"/>
            <w:noWrap/>
            <w:vAlign w:val="bottom"/>
            <w:hideMark/>
          </w:tcPr>
          <w:p w14:paraId="7534334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8931.43</w:t>
            </w:r>
          </w:p>
        </w:tc>
        <w:tc>
          <w:tcPr>
            <w:tcW w:w="420" w:type="pct"/>
            <w:tcBorders>
              <w:top w:val="nil"/>
              <w:left w:val="nil"/>
              <w:bottom w:val="single" w:sz="4" w:space="0" w:color="auto"/>
              <w:right w:val="single" w:sz="4" w:space="0" w:color="auto"/>
            </w:tcBorders>
            <w:shd w:val="clear" w:color="auto" w:fill="auto"/>
            <w:noWrap/>
            <w:vAlign w:val="bottom"/>
            <w:hideMark/>
          </w:tcPr>
          <w:p w14:paraId="6EA0D62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8952.86</w:t>
            </w:r>
          </w:p>
        </w:tc>
        <w:tc>
          <w:tcPr>
            <w:tcW w:w="420" w:type="pct"/>
            <w:tcBorders>
              <w:top w:val="nil"/>
              <w:left w:val="nil"/>
              <w:bottom w:val="single" w:sz="4" w:space="0" w:color="auto"/>
              <w:right w:val="single" w:sz="4" w:space="0" w:color="auto"/>
            </w:tcBorders>
            <w:shd w:val="clear" w:color="auto" w:fill="auto"/>
            <w:noWrap/>
            <w:vAlign w:val="bottom"/>
            <w:hideMark/>
          </w:tcPr>
          <w:p w14:paraId="2B43A30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8974.29</w:t>
            </w:r>
          </w:p>
        </w:tc>
        <w:tc>
          <w:tcPr>
            <w:tcW w:w="420" w:type="pct"/>
            <w:tcBorders>
              <w:top w:val="nil"/>
              <w:left w:val="nil"/>
              <w:bottom w:val="single" w:sz="4" w:space="0" w:color="auto"/>
              <w:right w:val="single" w:sz="4" w:space="0" w:color="auto"/>
            </w:tcBorders>
            <w:shd w:val="clear" w:color="auto" w:fill="auto"/>
            <w:noWrap/>
            <w:vAlign w:val="bottom"/>
            <w:hideMark/>
          </w:tcPr>
          <w:p w14:paraId="5CD1304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8995.71</w:t>
            </w:r>
          </w:p>
        </w:tc>
        <w:tc>
          <w:tcPr>
            <w:tcW w:w="420" w:type="pct"/>
            <w:tcBorders>
              <w:top w:val="nil"/>
              <w:left w:val="nil"/>
              <w:bottom w:val="single" w:sz="4" w:space="0" w:color="auto"/>
              <w:right w:val="single" w:sz="4" w:space="0" w:color="auto"/>
            </w:tcBorders>
            <w:shd w:val="clear" w:color="auto" w:fill="auto"/>
            <w:noWrap/>
            <w:vAlign w:val="bottom"/>
            <w:hideMark/>
          </w:tcPr>
          <w:p w14:paraId="6037237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9017.14</w:t>
            </w:r>
          </w:p>
        </w:tc>
        <w:tc>
          <w:tcPr>
            <w:tcW w:w="420" w:type="pct"/>
            <w:tcBorders>
              <w:top w:val="nil"/>
              <w:left w:val="nil"/>
              <w:bottom w:val="single" w:sz="4" w:space="0" w:color="auto"/>
              <w:right w:val="single" w:sz="4" w:space="0" w:color="auto"/>
            </w:tcBorders>
            <w:shd w:val="clear" w:color="auto" w:fill="auto"/>
            <w:noWrap/>
            <w:vAlign w:val="bottom"/>
            <w:hideMark/>
          </w:tcPr>
          <w:p w14:paraId="3E583AC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9038.57</w:t>
            </w:r>
          </w:p>
        </w:tc>
        <w:tc>
          <w:tcPr>
            <w:tcW w:w="420" w:type="pct"/>
            <w:tcBorders>
              <w:top w:val="nil"/>
              <w:left w:val="nil"/>
              <w:bottom w:val="single" w:sz="4" w:space="0" w:color="auto"/>
              <w:right w:val="single" w:sz="4" w:space="0" w:color="auto"/>
            </w:tcBorders>
            <w:shd w:val="clear" w:color="auto" w:fill="auto"/>
            <w:noWrap/>
            <w:vAlign w:val="bottom"/>
            <w:hideMark/>
          </w:tcPr>
          <w:p w14:paraId="59D31CF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9060.00</w:t>
            </w:r>
          </w:p>
        </w:tc>
        <w:tc>
          <w:tcPr>
            <w:tcW w:w="420" w:type="pct"/>
            <w:tcBorders>
              <w:top w:val="nil"/>
              <w:left w:val="nil"/>
              <w:bottom w:val="single" w:sz="4" w:space="0" w:color="auto"/>
              <w:right w:val="single" w:sz="4" w:space="0" w:color="auto"/>
            </w:tcBorders>
            <w:shd w:val="clear" w:color="auto" w:fill="auto"/>
            <w:noWrap/>
            <w:vAlign w:val="bottom"/>
            <w:hideMark/>
          </w:tcPr>
          <w:p w14:paraId="130AE63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9081.43</w:t>
            </w:r>
          </w:p>
        </w:tc>
        <w:tc>
          <w:tcPr>
            <w:tcW w:w="420" w:type="pct"/>
            <w:tcBorders>
              <w:top w:val="nil"/>
              <w:left w:val="nil"/>
              <w:bottom w:val="single" w:sz="4" w:space="0" w:color="auto"/>
              <w:right w:val="nil"/>
            </w:tcBorders>
            <w:shd w:val="clear" w:color="auto" w:fill="auto"/>
            <w:noWrap/>
            <w:vAlign w:val="bottom"/>
            <w:hideMark/>
          </w:tcPr>
          <w:p w14:paraId="242E34C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9102.86</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1BAA9E1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9124.29</w:t>
            </w:r>
          </w:p>
        </w:tc>
      </w:tr>
      <w:tr w:rsidR="0096056C" w:rsidRPr="0096056C" w14:paraId="1F9FA9E9"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0FE3C6B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71.00</w:t>
            </w:r>
          </w:p>
        </w:tc>
        <w:tc>
          <w:tcPr>
            <w:tcW w:w="420" w:type="pct"/>
            <w:tcBorders>
              <w:top w:val="nil"/>
              <w:left w:val="nil"/>
              <w:bottom w:val="single" w:sz="4" w:space="0" w:color="auto"/>
              <w:right w:val="single" w:sz="4" w:space="0" w:color="auto"/>
            </w:tcBorders>
            <w:shd w:val="clear" w:color="auto" w:fill="auto"/>
            <w:noWrap/>
            <w:vAlign w:val="bottom"/>
            <w:hideMark/>
          </w:tcPr>
          <w:p w14:paraId="304BAD6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8973.00</w:t>
            </w:r>
          </w:p>
        </w:tc>
        <w:tc>
          <w:tcPr>
            <w:tcW w:w="420" w:type="pct"/>
            <w:tcBorders>
              <w:top w:val="nil"/>
              <w:left w:val="nil"/>
              <w:bottom w:val="single" w:sz="4" w:space="0" w:color="auto"/>
              <w:right w:val="single" w:sz="4" w:space="0" w:color="auto"/>
            </w:tcBorders>
            <w:shd w:val="clear" w:color="auto" w:fill="auto"/>
            <w:noWrap/>
            <w:vAlign w:val="bottom"/>
            <w:hideMark/>
          </w:tcPr>
          <w:p w14:paraId="62482E7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8994.43</w:t>
            </w:r>
          </w:p>
        </w:tc>
        <w:tc>
          <w:tcPr>
            <w:tcW w:w="420" w:type="pct"/>
            <w:tcBorders>
              <w:top w:val="nil"/>
              <w:left w:val="nil"/>
              <w:bottom w:val="single" w:sz="4" w:space="0" w:color="auto"/>
              <w:right w:val="single" w:sz="4" w:space="0" w:color="auto"/>
            </w:tcBorders>
            <w:shd w:val="clear" w:color="auto" w:fill="auto"/>
            <w:noWrap/>
            <w:vAlign w:val="bottom"/>
            <w:hideMark/>
          </w:tcPr>
          <w:p w14:paraId="062B9A9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9015.86</w:t>
            </w:r>
          </w:p>
        </w:tc>
        <w:tc>
          <w:tcPr>
            <w:tcW w:w="420" w:type="pct"/>
            <w:tcBorders>
              <w:top w:val="nil"/>
              <w:left w:val="nil"/>
              <w:bottom w:val="single" w:sz="4" w:space="0" w:color="auto"/>
              <w:right w:val="single" w:sz="4" w:space="0" w:color="auto"/>
            </w:tcBorders>
            <w:shd w:val="clear" w:color="auto" w:fill="auto"/>
            <w:noWrap/>
            <w:vAlign w:val="bottom"/>
            <w:hideMark/>
          </w:tcPr>
          <w:p w14:paraId="51D598D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9037.29</w:t>
            </w:r>
          </w:p>
        </w:tc>
        <w:tc>
          <w:tcPr>
            <w:tcW w:w="420" w:type="pct"/>
            <w:tcBorders>
              <w:top w:val="nil"/>
              <w:left w:val="nil"/>
              <w:bottom w:val="single" w:sz="4" w:space="0" w:color="auto"/>
              <w:right w:val="single" w:sz="4" w:space="0" w:color="auto"/>
            </w:tcBorders>
            <w:shd w:val="clear" w:color="auto" w:fill="auto"/>
            <w:noWrap/>
            <w:vAlign w:val="bottom"/>
            <w:hideMark/>
          </w:tcPr>
          <w:p w14:paraId="0A5687F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9058.71</w:t>
            </w:r>
          </w:p>
        </w:tc>
        <w:tc>
          <w:tcPr>
            <w:tcW w:w="420" w:type="pct"/>
            <w:tcBorders>
              <w:top w:val="nil"/>
              <w:left w:val="nil"/>
              <w:bottom w:val="single" w:sz="4" w:space="0" w:color="auto"/>
              <w:right w:val="single" w:sz="4" w:space="0" w:color="auto"/>
            </w:tcBorders>
            <w:shd w:val="clear" w:color="auto" w:fill="auto"/>
            <w:noWrap/>
            <w:vAlign w:val="bottom"/>
            <w:hideMark/>
          </w:tcPr>
          <w:p w14:paraId="34A9F5B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9080.14</w:t>
            </w:r>
          </w:p>
        </w:tc>
        <w:tc>
          <w:tcPr>
            <w:tcW w:w="420" w:type="pct"/>
            <w:tcBorders>
              <w:top w:val="nil"/>
              <w:left w:val="nil"/>
              <w:bottom w:val="single" w:sz="4" w:space="0" w:color="auto"/>
              <w:right w:val="single" w:sz="4" w:space="0" w:color="auto"/>
            </w:tcBorders>
            <w:shd w:val="clear" w:color="auto" w:fill="auto"/>
            <w:noWrap/>
            <w:vAlign w:val="bottom"/>
            <w:hideMark/>
          </w:tcPr>
          <w:p w14:paraId="7744BDD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9101.57</w:t>
            </w:r>
          </w:p>
        </w:tc>
        <w:tc>
          <w:tcPr>
            <w:tcW w:w="420" w:type="pct"/>
            <w:tcBorders>
              <w:top w:val="nil"/>
              <w:left w:val="nil"/>
              <w:bottom w:val="single" w:sz="4" w:space="0" w:color="auto"/>
              <w:right w:val="single" w:sz="4" w:space="0" w:color="auto"/>
            </w:tcBorders>
            <w:shd w:val="clear" w:color="auto" w:fill="auto"/>
            <w:noWrap/>
            <w:vAlign w:val="bottom"/>
            <w:hideMark/>
          </w:tcPr>
          <w:p w14:paraId="233459D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9123.00</w:t>
            </w:r>
          </w:p>
        </w:tc>
        <w:tc>
          <w:tcPr>
            <w:tcW w:w="420" w:type="pct"/>
            <w:tcBorders>
              <w:top w:val="nil"/>
              <w:left w:val="nil"/>
              <w:bottom w:val="single" w:sz="4" w:space="0" w:color="auto"/>
              <w:right w:val="single" w:sz="4" w:space="0" w:color="auto"/>
            </w:tcBorders>
            <w:shd w:val="clear" w:color="auto" w:fill="auto"/>
            <w:noWrap/>
            <w:vAlign w:val="bottom"/>
            <w:hideMark/>
          </w:tcPr>
          <w:p w14:paraId="2A68754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9144.43</w:t>
            </w:r>
          </w:p>
        </w:tc>
        <w:tc>
          <w:tcPr>
            <w:tcW w:w="420" w:type="pct"/>
            <w:tcBorders>
              <w:top w:val="nil"/>
              <w:left w:val="nil"/>
              <w:bottom w:val="single" w:sz="4" w:space="0" w:color="auto"/>
              <w:right w:val="nil"/>
            </w:tcBorders>
            <w:shd w:val="clear" w:color="auto" w:fill="auto"/>
            <w:noWrap/>
            <w:vAlign w:val="bottom"/>
            <w:hideMark/>
          </w:tcPr>
          <w:p w14:paraId="046850F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9165.86</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30F7706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9187.29</w:t>
            </w:r>
          </w:p>
        </w:tc>
      </w:tr>
      <w:tr w:rsidR="0096056C" w:rsidRPr="0096056C" w14:paraId="04EA6F02"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4B46139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72.00</w:t>
            </w:r>
          </w:p>
        </w:tc>
        <w:tc>
          <w:tcPr>
            <w:tcW w:w="420" w:type="pct"/>
            <w:tcBorders>
              <w:top w:val="nil"/>
              <w:left w:val="nil"/>
              <w:bottom w:val="single" w:sz="4" w:space="0" w:color="auto"/>
              <w:right w:val="single" w:sz="4" w:space="0" w:color="auto"/>
            </w:tcBorders>
            <w:shd w:val="clear" w:color="auto" w:fill="auto"/>
            <w:noWrap/>
            <w:vAlign w:val="bottom"/>
            <w:hideMark/>
          </w:tcPr>
          <w:p w14:paraId="5A6AF17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9036.00</w:t>
            </w:r>
          </w:p>
        </w:tc>
        <w:tc>
          <w:tcPr>
            <w:tcW w:w="420" w:type="pct"/>
            <w:tcBorders>
              <w:top w:val="nil"/>
              <w:left w:val="nil"/>
              <w:bottom w:val="single" w:sz="4" w:space="0" w:color="auto"/>
              <w:right w:val="single" w:sz="4" w:space="0" w:color="auto"/>
            </w:tcBorders>
            <w:shd w:val="clear" w:color="auto" w:fill="auto"/>
            <w:noWrap/>
            <w:vAlign w:val="bottom"/>
            <w:hideMark/>
          </w:tcPr>
          <w:p w14:paraId="53BEE32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9057.43</w:t>
            </w:r>
          </w:p>
        </w:tc>
        <w:tc>
          <w:tcPr>
            <w:tcW w:w="420" w:type="pct"/>
            <w:tcBorders>
              <w:top w:val="nil"/>
              <w:left w:val="nil"/>
              <w:bottom w:val="single" w:sz="4" w:space="0" w:color="auto"/>
              <w:right w:val="single" w:sz="4" w:space="0" w:color="auto"/>
            </w:tcBorders>
            <w:shd w:val="clear" w:color="auto" w:fill="auto"/>
            <w:noWrap/>
            <w:vAlign w:val="bottom"/>
            <w:hideMark/>
          </w:tcPr>
          <w:p w14:paraId="5D1D6FD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9078.86</w:t>
            </w:r>
          </w:p>
        </w:tc>
        <w:tc>
          <w:tcPr>
            <w:tcW w:w="420" w:type="pct"/>
            <w:tcBorders>
              <w:top w:val="nil"/>
              <w:left w:val="nil"/>
              <w:bottom w:val="single" w:sz="4" w:space="0" w:color="auto"/>
              <w:right w:val="single" w:sz="4" w:space="0" w:color="auto"/>
            </w:tcBorders>
            <w:shd w:val="clear" w:color="auto" w:fill="auto"/>
            <w:noWrap/>
            <w:vAlign w:val="bottom"/>
            <w:hideMark/>
          </w:tcPr>
          <w:p w14:paraId="4D57692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9100.29</w:t>
            </w:r>
          </w:p>
        </w:tc>
        <w:tc>
          <w:tcPr>
            <w:tcW w:w="420" w:type="pct"/>
            <w:tcBorders>
              <w:top w:val="nil"/>
              <w:left w:val="nil"/>
              <w:bottom w:val="single" w:sz="4" w:space="0" w:color="auto"/>
              <w:right w:val="single" w:sz="4" w:space="0" w:color="auto"/>
            </w:tcBorders>
            <w:shd w:val="clear" w:color="auto" w:fill="auto"/>
            <w:noWrap/>
            <w:vAlign w:val="bottom"/>
            <w:hideMark/>
          </w:tcPr>
          <w:p w14:paraId="2D6B1C1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9121.71</w:t>
            </w:r>
          </w:p>
        </w:tc>
        <w:tc>
          <w:tcPr>
            <w:tcW w:w="420" w:type="pct"/>
            <w:tcBorders>
              <w:top w:val="nil"/>
              <w:left w:val="nil"/>
              <w:bottom w:val="single" w:sz="4" w:space="0" w:color="auto"/>
              <w:right w:val="single" w:sz="4" w:space="0" w:color="auto"/>
            </w:tcBorders>
            <w:shd w:val="clear" w:color="auto" w:fill="auto"/>
            <w:noWrap/>
            <w:vAlign w:val="bottom"/>
            <w:hideMark/>
          </w:tcPr>
          <w:p w14:paraId="0122A84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9143.14</w:t>
            </w:r>
          </w:p>
        </w:tc>
        <w:tc>
          <w:tcPr>
            <w:tcW w:w="420" w:type="pct"/>
            <w:tcBorders>
              <w:top w:val="nil"/>
              <w:left w:val="nil"/>
              <w:bottom w:val="single" w:sz="4" w:space="0" w:color="auto"/>
              <w:right w:val="single" w:sz="4" w:space="0" w:color="auto"/>
            </w:tcBorders>
            <w:shd w:val="clear" w:color="auto" w:fill="auto"/>
            <w:noWrap/>
            <w:vAlign w:val="bottom"/>
            <w:hideMark/>
          </w:tcPr>
          <w:p w14:paraId="299D9B0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9164.57</w:t>
            </w:r>
          </w:p>
        </w:tc>
        <w:tc>
          <w:tcPr>
            <w:tcW w:w="420" w:type="pct"/>
            <w:tcBorders>
              <w:top w:val="nil"/>
              <w:left w:val="nil"/>
              <w:bottom w:val="single" w:sz="4" w:space="0" w:color="auto"/>
              <w:right w:val="single" w:sz="4" w:space="0" w:color="auto"/>
            </w:tcBorders>
            <w:shd w:val="clear" w:color="auto" w:fill="auto"/>
            <w:noWrap/>
            <w:vAlign w:val="bottom"/>
            <w:hideMark/>
          </w:tcPr>
          <w:p w14:paraId="1E515E7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9186.00</w:t>
            </w:r>
          </w:p>
        </w:tc>
        <w:tc>
          <w:tcPr>
            <w:tcW w:w="420" w:type="pct"/>
            <w:tcBorders>
              <w:top w:val="nil"/>
              <w:left w:val="nil"/>
              <w:bottom w:val="single" w:sz="4" w:space="0" w:color="auto"/>
              <w:right w:val="single" w:sz="4" w:space="0" w:color="auto"/>
            </w:tcBorders>
            <w:shd w:val="clear" w:color="auto" w:fill="auto"/>
            <w:noWrap/>
            <w:vAlign w:val="bottom"/>
            <w:hideMark/>
          </w:tcPr>
          <w:p w14:paraId="32A106E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9207.43</w:t>
            </w:r>
          </w:p>
        </w:tc>
        <w:tc>
          <w:tcPr>
            <w:tcW w:w="420" w:type="pct"/>
            <w:tcBorders>
              <w:top w:val="nil"/>
              <w:left w:val="nil"/>
              <w:bottom w:val="single" w:sz="4" w:space="0" w:color="auto"/>
              <w:right w:val="nil"/>
            </w:tcBorders>
            <w:shd w:val="clear" w:color="auto" w:fill="auto"/>
            <w:noWrap/>
            <w:vAlign w:val="bottom"/>
            <w:hideMark/>
          </w:tcPr>
          <w:p w14:paraId="6692B90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9228.86</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25D203D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9250.29</w:t>
            </w:r>
          </w:p>
        </w:tc>
      </w:tr>
      <w:tr w:rsidR="0096056C" w:rsidRPr="0096056C" w14:paraId="1BA99903"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30B144A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73.00</w:t>
            </w:r>
          </w:p>
        </w:tc>
        <w:tc>
          <w:tcPr>
            <w:tcW w:w="420" w:type="pct"/>
            <w:tcBorders>
              <w:top w:val="nil"/>
              <w:left w:val="nil"/>
              <w:bottom w:val="single" w:sz="4" w:space="0" w:color="auto"/>
              <w:right w:val="single" w:sz="4" w:space="0" w:color="auto"/>
            </w:tcBorders>
            <w:shd w:val="clear" w:color="auto" w:fill="auto"/>
            <w:noWrap/>
            <w:vAlign w:val="bottom"/>
            <w:hideMark/>
          </w:tcPr>
          <w:p w14:paraId="1BA41CA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9099.00</w:t>
            </w:r>
          </w:p>
        </w:tc>
        <w:tc>
          <w:tcPr>
            <w:tcW w:w="420" w:type="pct"/>
            <w:tcBorders>
              <w:top w:val="nil"/>
              <w:left w:val="nil"/>
              <w:bottom w:val="single" w:sz="4" w:space="0" w:color="auto"/>
              <w:right w:val="single" w:sz="4" w:space="0" w:color="auto"/>
            </w:tcBorders>
            <w:shd w:val="clear" w:color="auto" w:fill="auto"/>
            <w:noWrap/>
            <w:vAlign w:val="bottom"/>
            <w:hideMark/>
          </w:tcPr>
          <w:p w14:paraId="01EC05E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9120.43</w:t>
            </w:r>
          </w:p>
        </w:tc>
        <w:tc>
          <w:tcPr>
            <w:tcW w:w="420" w:type="pct"/>
            <w:tcBorders>
              <w:top w:val="nil"/>
              <w:left w:val="nil"/>
              <w:bottom w:val="single" w:sz="4" w:space="0" w:color="auto"/>
              <w:right w:val="single" w:sz="4" w:space="0" w:color="auto"/>
            </w:tcBorders>
            <w:shd w:val="clear" w:color="auto" w:fill="auto"/>
            <w:noWrap/>
            <w:vAlign w:val="bottom"/>
            <w:hideMark/>
          </w:tcPr>
          <w:p w14:paraId="56ABB44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9141.86</w:t>
            </w:r>
          </w:p>
        </w:tc>
        <w:tc>
          <w:tcPr>
            <w:tcW w:w="420" w:type="pct"/>
            <w:tcBorders>
              <w:top w:val="nil"/>
              <w:left w:val="nil"/>
              <w:bottom w:val="single" w:sz="4" w:space="0" w:color="auto"/>
              <w:right w:val="single" w:sz="4" w:space="0" w:color="auto"/>
            </w:tcBorders>
            <w:shd w:val="clear" w:color="auto" w:fill="auto"/>
            <w:noWrap/>
            <w:vAlign w:val="bottom"/>
            <w:hideMark/>
          </w:tcPr>
          <w:p w14:paraId="142FF29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9163.29</w:t>
            </w:r>
          </w:p>
        </w:tc>
        <w:tc>
          <w:tcPr>
            <w:tcW w:w="420" w:type="pct"/>
            <w:tcBorders>
              <w:top w:val="nil"/>
              <w:left w:val="nil"/>
              <w:bottom w:val="single" w:sz="4" w:space="0" w:color="auto"/>
              <w:right w:val="single" w:sz="4" w:space="0" w:color="auto"/>
            </w:tcBorders>
            <w:shd w:val="clear" w:color="auto" w:fill="auto"/>
            <w:noWrap/>
            <w:vAlign w:val="bottom"/>
            <w:hideMark/>
          </w:tcPr>
          <w:p w14:paraId="0E798F4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9184.71</w:t>
            </w:r>
          </w:p>
        </w:tc>
        <w:tc>
          <w:tcPr>
            <w:tcW w:w="420" w:type="pct"/>
            <w:tcBorders>
              <w:top w:val="nil"/>
              <w:left w:val="nil"/>
              <w:bottom w:val="single" w:sz="4" w:space="0" w:color="auto"/>
              <w:right w:val="single" w:sz="4" w:space="0" w:color="auto"/>
            </w:tcBorders>
            <w:shd w:val="clear" w:color="auto" w:fill="auto"/>
            <w:noWrap/>
            <w:vAlign w:val="bottom"/>
            <w:hideMark/>
          </w:tcPr>
          <w:p w14:paraId="687B42A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9206.14</w:t>
            </w:r>
          </w:p>
        </w:tc>
        <w:tc>
          <w:tcPr>
            <w:tcW w:w="420" w:type="pct"/>
            <w:tcBorders>
              <w:top w:val="nil"/>
              <w:left w:val="nil"/>
              <w:bottom w:val="single" w:sz="4" w:space="0" w:color="auto"/>
              <w:right w:val="single" w:sz="4" w:space="0" w:color="auto"/>
            </w:tcBorders>
            <w:shd w:val="clear" w:color="auto" w:fill="auto"/>
            <w:noWrap/>
            <w:vAlign w:val="bottom"/>
            <w:hideMark/>
          </w:tcPr>
          <w:p w14:paraId="5BB8FE0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9227.57</w:t>
            </w:r>
          </w:p>
        </w:tc>
        <w:tc>
          <w:tcPr>
            <w:tcW w:w="420" w:type="pct"/>
            <w:tcBorders>
              <w:top w:val="nil"/>
              <w:left w:val="nil"/>
              <w:bottom w:val="single" w:sz="4" w:space="0" w:color="auto"/>
              <w:right w:val="single" w:sz="4" w:space="0" w:color="auto"/>
            </w:tcBorders>
            <w:shd w:val="clear" w:color="auto" w:fill="auto"/>
            <w:noWrap/>
            <w:vAlign w:val="bottom"/>
            <w:hideMark/>
          </w:tcPr>
          <w:p w14:paraId="62F6019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9249.00</w:t>
            </w:r>
          </w:p>
        </w:tc>
        <w:tc>
          <w:tcPr>
            <w:tcW w:w="420" w:type="pct"/>
            <w:tcBorders>
              <w:top w:val="nil"/>
              <w:left w:val="nil"/>
              <w:bottom w:val="single" w:sz="4" w:space="0" w:color="auto"/>
              <w:right w:val="single" w:sz="4" w:space="0" w:color="auto"/>
            </w:tcBorders>
            <w:shd w:val="clear" w:color="auto" w:fill="auto"/>
            <w:noWrap/>
            <w:vAlign w:val="bottom"/>
            <w:hideMark/>
          </w:tcPr>
          <w:p w14:paraId="12A8271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9270.43</w:t>
            </w:r>
          </w:p>
        </w:tc>
        <w:tc>
          <w:tcPr>
            <w:tcW w:w="420" w:type="pct"/>
            <w:tcBorders>
              <w:top w:val="nil"/>
              <w:left w:val="nil"/>
              <w:bottom w:val="single" w:sz="4" w:space="0" w:color="auto"/>
              <w:right w:val="nil"/>
            </w:tcBorders>
            <w:shd w:val="clear" w:color="auto" w:fill="auto"/>
            <w:noWrap/>
            <w:vAlign w:val="bottom"/>
            <w:hideMark/>
          </w:tcPr>
          <w:p w14:paraId="57F1904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9291.86</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6937C5B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9313.29</w:t>
            </w:r>
          </w:p>
        </w:tc>
      </w:tr>
      <w:tr w:rsidR="0096056C" w:rsidRPr="0096056C" w14:paraId="02237BAA"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545FC82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74.00</w:t>
            </w:r>
          </w:p>
        </w:tc>
        <w:tc>
          <w:tcPr>
            <w:tcW w:w="420" w:type="pct"/>
            <w:tcBorders>
              <w:top w:val="nil"/>
              <w:left w:val="nil"/>
              <w:bottom w:val="single" w:sz="4" w:space="0" w:color="auto"/>
              <w:right w:val="single" w:sz="4" w:space="0" w:color="auto"/>
            </w:tcBorders>
            <w:shd w:val="clear" w:color="auto" w:fill="auto"/>
            <w:noWrap/>
            <w:vAlign w:val="bottom"/>
            <w:hideMark/>
          </w:tcPr>
          <w:p w14:paraId="798E659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9162.00</w:t>
            </w:r>
          </w:p>
        </w:tc>
        <w:tc>
          <w:tcPr>
            <w:tcW w:w="420" w:type="pct"/>
            <w:tcBorders>
              <w:top w:val="nil"/>
              <w:left w:val="nil"/>
              <w:bottom w:val="single" w:sz="4" w:space="0" w:color="auto"/>
              <w:right w:val="single" w:sz="4" w:space="0" w:color="auto"/>
            </w:tcBorders>
            <w:shd w:val="clear" w:color="auto" w:fill="auto"/>
            <w:noWrap/>
            <w:vAlign w:val="bottom"/>
            <w:hideMark/>
          </w:tcPr>
          <w:p w14:paraId="66DD5C5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9183.43</w:t>
            </w:r>
          </w:p>
        </w:tc>
        <w:tc>
          <w:tcPr>
            <w:tcW w:w="420" w:type="pct"/>
            <w:tcBorders>
              <w:top w:val="nil"/>
              <w:left w:val="nil"/>
              <w:bottom w:val="single" w:sz="4" w:space="0" w:color="auto"/>
              <w:right w:val="single" w:sz="4" w:space="0" w:color="auto"/>
            </w:tcBorders>
            <w:shd w:val="clear" w:color="auto" w:fill="auto"/>
            <w:noWrap/>
            <w:vAlign w:val="bottom"/>
            <w:hideMark/>
          </w:tcPr>
          <w:p w14:paraId="552CCF9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9204.86</w:t>
            </w:r>
          </w:p>
        </w:tc>
        <w:tc>
          <w:tcPr>
            <w:tcW w:w="420" w:type="pct"/>
            <w:tcBorders>
              <w:top w:val="nil"/>
              <w:left w:val="nil"/>
              <w:bottom w:val="single" w:sz="4" w:space="0" w:color="auto"/>
              <w:right w:val="single" w:sz="4" w:space="0" w:color="auto"/>
            </w:tcBorders>
            <w:shd w:val="clear" w:color="auto" w:fill="auto"/>
            <w:noWrap/>
            <w:vAlign w:val="bottom"/>
            <w:hideMark/>
          </w:tcPr>
          <w:p w14:paraId="3323FCF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9226.29</w:t>
            </w:r>
          </w:p>
        </w:tc>
        <w:tc>
          <w:tcPr>
            <w:tcW w:w="420" w:type="pct"/>
            <w:tcBorders>
              <w:top w:val="nil"/>
              <w:left w:val="nil"/>
              <w:bottom w:val="single" w:sz="4" w:space="0" w:color="auto"/>
              <w:right w:val="single" w:sz="4" w:space="0" w:color="auto"/>
            </w:tcBorders>
            <w:shd w:val="clear" w:color="auto" w:fill="auto"/>
            <w:noWrap/>
            <w:vAlign w:val="bottom"/>
            <w:hideMark/>
          </w:tcPr>
          <w:p w14:paraId="06AB686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9247.71</w:t>
            </w:r>
          </w:p>
        </w:tc>
        <w:tc>
          <w:tcPr>
            <w:tcW w:w="420" w:type="pct"/>
            <w:tcBorders>
              <w:top w:val="nil"/>
              <w:left w:val="nil"/>
              <w:bottom w:val="single" w:sz="4" w:space="0" w:color="auto"/>
              <w:right w:val="single" w:sz="4" w:space="0" w:color="auto"/>
            </w:tcBorders>
            <w:shd w:val="clear" w:color="auto" w:fill="auto"/>
            <w:noWrap/>
            <w:vAlign w:val="bottom"/>
            <w:hideMark/>
          </w:tcPr>
          <w:p w14:paraId="78D1938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9269.14</w:t>
            </w:r>
          </w:p>
        </w:tc>
        <w:tc>
          <w:tcPr>
            <w:tcW w:w="420" w:type="pct"/>
            <w:tcBorders>
              <w:top w:val="nil"/>
              <w:left w:val="nil"/>
              <w:bottom w:val="single" w:sz="4" w:space="0" w:color="auto"/>
              <w:right w:val="single" w:sz="4" w:space="0" w:color="auto"/>
            </w:tcBorders>
            <w:shd w:val="clear" w:color="auto" w:fill="auto"/>
            <w:noWrap/>
            <w:vAlign w:val="bottom"/>
            <w:hideMark/>
          </w:tcPr>
          <w:p w14:paraId="1B16A1C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9290.57</w:t>
            </w:r>
          </w:p>
        </w:tc>
        <w:tc>
          <w:tcPr>
            <w:tcW w:w="420" w:type="pct"/>
            <w:tcBorders>
              <w:top w:val="nil"/>
              <w:left w:val="nil"/>
              <w:bottom w:val="single" w:sz="4" w:space="0" w:color="auto"/>
              <w:right w:val="single" w:sz="4" w:space="0" w:color="auto"/>
            </w:tcBorders>
            <w:shd w:val="clear" w:color="auto" w:fill="auto"/>
            <w:noWrap/>
            <w:vAlign w:val="bottom"/>
            <w:hideMark/>
          </w:tcPr>
          <w:p w14:paraId="4E4823A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9312.00</w:t>
            </w:r>
          </w:p>
        </w:tc>
        <w:tc>
          <w:tcPr>
            <w:tcW w:w="420" w:type="pct"/>
            <w:tcBorders>
              <w:top w:val="nil"/>
              <w:left w:val="nil"/>
              <w:bottom w:val="single" w:sz="4" w:space="0" w:color="auto"/>
              <w:right w:val="single" w:sz="4" w:space="0" w:color="auto"/>
            </w:tcBorders>
            <w:shd w:val="clear" w:color="auto" w:fill="auto"/>
            <w:noWrap/>
            <w:vAlign w:val="bottom"/>
            <w:hideMark/>
          </w:tcPr>
          <w:p w14:paraId="408BD25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9333.43</w:t>
            </w:r>
          </w:p>
        </w:tc>
        <w:tc>
          <w:tcPr>
            <w:tcW w:w="420" w:type="pct"/>
            <w:tcBorders>
              <w:top w:val="nil"/>
              <w:left w:val="nil"/>
              <w:bottom w:val="single" w:sz="4" w:space="0" w:color="auto"/>
              <w:right w:val="nil"/>
            </w:tcBorders>
            <w:shd w:val="clear" w:color="auto" w:fill="auto"/>
            <w:noWrap/>
            <w:vAlign w:val="bottom"/>
            <w:hideMark/>
          </w:tcPr>
          <w:p w14:paraId="4F125C2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9354.86</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0E66359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9376.29</w:t>
            </w:r>
          </w:p>
        </w:tc>
      </w:tr>
      <w:tr w:rsidR="0096056C" w:rsidRPr="0096056C" w14:paraId="405E9D42"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264BE20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75.00</w:t>
            </w:r>
          </w:p>
        </w:tc>
        <w:tc>
          <w:tcPr>
            <w:tcW w:w="420" w:type="pct"/>
            <w:tcBorders>
              <w:top w:val="nil"/>
              <w:left w:val="nil"/>
              <w:bottom w:val="single" w:sz="4" w:space="0" w:color="auto"/>
              <w:right w:val="single" w:sz="4" w:space="0" w:color="auto"/>
            </w:tcBorders>
            <w:shd w:val="clear" w:color="auto" w:fill="auto"/>
            <w:noWrap/>
            <w:vAlign w:val="bottom"/>
            <w:hideMark/>
          </w:tcPr>
          <w:p w14:paraId="482A118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9225.00</w:t>
            </w:r>
          </w:p>
        </w:tc>
        <w:tc>
          <w:tcPr>
            <w:tcW w:w="420" w:type="pct"/>
            <w:tcBorders>
              <w:top w:val="nil"/>
              <w:left w:val="nil"/>
              <w:bottom w:val="single" w:sz="4" w:space="0" w:color="auto"/>
              <w:right w:val="single" w:sz="4" w:space="0" w:color="auto"/>
            </w:tcBorders>
            <w:shd w:val="clear" w:color="auto" w:fill="auto"/>
            <w:noWrap/>
            <w:vAlign w:val="bottom"/>
            <w:hideMark/>
          </w:tcPr>
          <w:p w14:paraId="10EEB49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9246.43</w:t>
            </w:r>
          </w:p>
        </w:tc>
        <w:tc>
          <w:tcPr>
            <w:tcW w:w="420" w:type="pct"/>
            <w:tcBorders>
              <w:top w:val="nil"/>
              <w:left w:val="nil"/>
              <w:bottom w:val="single" w:sz="4" w:space="0" w:color="auto"/>
              <w:right w:val="single" w:sz="4" w:space="0" w:color="auto"/>
            </w:tcBorders>
            <w:shd w:val="clear" w:color="auto" w:fill="auto"/>
            <w:noWrap/>
            <w:vAlign w:val="bottom"/>
            <w:hideMark/>
          </w:tcPr>
          <w:p w14:paraId="309200A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9267.86</w:t>
            </w:r>
          </w:p>
        </w:tc>
        <w:tc>
          <w:tcPr>
            <w:tcW w:w="420" w:type="pct"/>
            <w:tcBorders>
              <w:top w:val="nil"/>
              <w:left w:val="nil"/>
              <w:bottom w:val="single" w:sz="4" w:space="0" w:color="auto"/>
              <w:right w:val="single" w:sz="4" w:space="0" w:color="auto"/>
            </w:tcBorders>
            <w:shd w:val="clear" w:color="auto" w:fill="auto"/>
            <w:noWrap/>
            <w:vAlign w:val="bottom"/>
            <w:hideMark/>
          </w:tcPr>
          <w:p w14:paraId="6C31038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9289.29</w:t>
            </w:r>
          </w:p>
        </w:tc>
        <w:tc>
          <w:tcPr>
            <w:tcW w:w="420" w:type="pct"/>
            <w:tcBorders>
              <w:top w:val="nil"/>
              <w:left w:val="nil"/>
              <w:bottom w:val="single" w:sz="4" w:space="0" w:color="auto"/>
              <w:right w:val="single" w:sz="4" w:space="0" w:color="auto"/>
            </w:tcBorders>
            <w:shd w:val="clear" w:color="auto" w:fill="auto"/>
            <w:noWrap/>
            <w:vAlign w:val="bottom"/>
            <w:hideMark/>
          </w:tcPr>
          <w:p w14:paraId="2F61369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9310.71</w:t>
            </w:r>
          </w:p>
        </w:tc>
        <w:tc>
          <w:tcPr>
            <w:tcW w:w="420" w:type="pct"/>
            <w:tcBorders>
              <w:top w:val="nil"/>
              <w:left w:val="nil"/>
              <w:bottom w:val="single" w:sz="4" w:space="0" w:color="auto"/>
              <w:right w:val="single" w:sz="4" w:space="0" w:color="auto"/>
            </w:tcBorders>
            <w:shd w:val="clear" w:color="auto" w:fill="auto"/>
            <w:noWrap/>
            <w:vAlign w:val="bottom"/>
            <w:hideMark/>
          </w:tcPr>
          <w:p w14:paraId="3F785C6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9332.14</w:t>
            </w:r>
          </w:p>
        </w:tc>
        <w:tc>
          <w:tcPr>
            <w:tcW w:w="420" w:type="pct"/>
            <w:tcBorders>
              <w:top w:val="nil"/>
              <w:left w:val="nil"/>
              <w:bottom w:val="single" w:sz="4" w:space="0" w:color="auto"/>
              <w:right w:val="single" w:sz="4" w:space="0" w:color="auto"/>
            </w:tcBorders>
            <w:shd w:val="clear" w:color="auto" w:fill="auto"/>
            <w:noWrap/>
            <w:vAlign w:val="bottom"/>
            <w:hideMark/>
          </w:tcPr>
          <w:p w14:paraId="077EC16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9353.57</w:t>
            </w:r>
          </w:p>
        </w:tc>
        <w:tc>
          <w:tcPr>
            <w:tcW w:w="420" w:type="pct"/>
            <w:tcBorders>
              <w:top w:val="nil"/>
              <w:left w:val="nil"/>
              <w:bottom w:val="single" w:sz="4" w:space="0" w:color="auto"/>
              <w:right w:val="single" w:sz="4" w:space="0" w:color="auto"/>
            </w:tcBorders>
            <w:shd w:val="clear" w:color="auto" w:fill="auto"/>
            <w:noWrap/>
            <w:vAlign w:val="bottom"/>
            <w:hideMark/>
          </w:tcPr>
          <w:p w14:paraId="24CF47C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9375.00</w:t>
            </w:r>
          </w:p>
        </w:tc>
        <w:tc>
          <w:tcPr>
            <w:tcW w:w="420" w:type="pct"/>
            <w:tcBorders>
              <w:top w:val="nil"/>
              <w:left w:val="nil"/>
              <w:bottom w:val="single" w:sz="4" w:space="0" w:color="auto"/>
              <w:right w:val="single" w:sz="4" w:space="0" w:color="auto"/>
            </w:tcBorders>
            <w:shd w:val="clear" w:color="auto" w:fill="auto"/>
            <w:noWrap/>
            <w:vAlign w:val="bottom"/>
            <w:hideMark/>
          </w:tcPr>
          <w:p w14:paraId="3F01FE6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9396.43</w:t>
            </w:r>
          </w:p>
        </w:tc>
        <w:tc>
          <w:tcPr>
            <w:tcW w:w="420" w:type="pct"/>
            <w:tcBorders>
              <w:top w:val="nil"/>
              <w:left w:val="nil"/>
              <w:bottom w:val="single" w:sz="4" w:space="0" w:color="auto"/>
              <w:right w:val="nil"/>
            </w:tcBorders>
            <w:shd w:val="clear" w:color="auto" w:fill="auto"/>
            <w:noWrap/>
            <w:vAlign w:val="bottom"/>
            <w:hideMark/>
          </w:tcPr>
          <w:p w14:paraId="4A889B9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9417.86</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75C5CD3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9439.29</w:t>
            </w:r>
          </w:p>
        </w:tc>
      </w:tr>
      <w:tr w:rsidR="0096056C" w:rsidRPr="0096056C" w14:paraId="7616FF78"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08C3C49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76.00</w:t>
            </w:r>
          </w:p>
        </w:tc>
        <w:tc>
          <w:tcPr>
            <w:tcW w:w="420" w:type="pct"/>
            <w:tcBorders>
              <w:top w:val="nil"/>
              <w:left w:val="nil"/>
              <w:bottom w:val="single" w:sz="4" w:space="0" w:color="auto"/>
              <w:right w:val="single" w:sz="4" w:space="0" w:color="auto"/>
            </w:tcBorders>
            <w:shd w:val="clear" w:color="auto" w:fill="auto"/>
            <w:noWrap/>
            <w:vAlign w:val="bottom"/>
            <w:hideMark/>
          </w:tcPr>
          <w:p w14:paraId="5958D57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9288.00</w:t>
            </w:r>
          </w:p>
        </w:tc>
        <w:tc>
          <w:tcPr>
            <w:tcW w:w="420" w:type="pct"/>
            <w:tcBorders>
              <w:top w:val="nil"/>
              <w:left w:val="nil"/>
              <w:bottom w:val="single" w:sz="4" w:space="0" w:color="auto"/>
              <w:right w:val="single" w:sz="4" w:space="0" w:color="auto"/>
            </w:tcBorders>
            <w:shd w:val="clear" w:color="auto" w:fill="auto"/>
            <w:noWrap/>
            <w:vAlign w:val="bottom"/>
            <w:hideMark/>
          </w:tcPr>
          <w:p w14:paraId="40028B4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9309.43</w:t>
            </w:r>
          </w:p>
        </w:tc>
        <w:tc>
          <w:tcPr>
            <w:tcW w:w="420" w:type="pct"/>
            <w:tcBorders>
              <w:top w:val="nil"/>
              <w:left w:val="nil"/>
              <w:bottom w:val="single" w:sz="4" w:space="0" w:color="auto"/>
              <w:right w:val="single" w:sz="4" w:space="0" w:color="auto"/>
            </w:tcBorders>
            <w:shd w:val="clear" w:color="auto" w:fill="auto"/>
            <w:noWrap/>
            <w:vAlign w:val="bottom"/>
            <w:hideMark/>
          </w:tcPr>
          <w:p w14:paraId="3CA4FF9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9330.86</w:t>
            </w:r>
          </w:p>
        </w:tc>
        <w:tc>
          <w:tcPr>
            <w:tcW w:w="420" w:type="pct"/>
            <w:tcBorders>
              <w:top w:val="nil"/>
              <w:left w:val="nil"/>
              <w:bottom w:val="single" w:sz="4" w:space="0" w:color="auto"/>
              <w:right w:val="single" w:sz="4" w:space="0" w:color="auto"/>
            </w:tcBorders>
            <w:shd w:val="clear" w:color="auto" w:fill="auto"/>
            <w:noWrap/>
            <w:vAlign w:val="bottom"/>
            <w:hideMark/>
          </w:tcPr>
          <w:p w14:paraId="20EE794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9352.29</w:t>
            </w:r>
          </w:p>
        </w:tc>
        <w:tc>
          <w:tcPr>
            <w:tcW w:w="420" w:type="pct"/>
            <w:tcBorders>
              <w:top w:val="nil"/>
              <w:left w:val="nil"/>
              <w:bottom w:val="single" w:sz="4" w:space="0" w:color="auto"/>
              <w:right w:val="single" w:sz="4" w:space="0" w:color="auto"/>
            </w:tcBorders>
            <w:shd w:val="clear" w:color="auto" w:fill="auto"/>
            <w:noWrap/>
            <w:vAlign w:val="bottom"/>
            <w:hideMark/>
          </w:tcPr>
          <w:p w14:paraId="77AEA94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9373.71</w:t>
            </w:r>
          </w:p>
        </w:tc>
        <w:tc>
          <w:tcPr>
            <w:tcW w:w="420" w:type="pct"/>
            <w:tcBorders>
              <w:top w:val="nil"/>
              <w:left w:val="nil"/>
              <w:bottom w:val="single" w:sz="4" w:space="0" w:color="auto"/>
              <w:right w:val="single" w:sz="4" w:space="0" w:color="auto"/>
            </w:tcBorders>
            <w:shd w:val="clear" w:color="auto" w:fill="auto"/>
            <w:noWrap/>
            <w:vAlign w:val="bottom"/>
            <w:hideMark/>
          </w:tcPr>
          <w:p w14:paraId="02A1BE0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9395.14</w:t>
            </w:r>
          </w:p>
        </w:tc>
        <w:tc>
          <w:tcPr>
            <w:tcW w:w="420" w:type="pct"/>
            <w:tcBorders>
              <w:top w:val="nil"/>
              <w:left w:val="nil"/>
              <w:bottom w:val="single" w:sz="4" w:space="0" w:color="auto"/>
              <w:right w:val="single" w:sz="4" w:space="0" w:color="auto"/>
            </w:tcBorders>
            <w:shd w:val="clear" w:color="auto" w:fill="auto"/>
            <w:noWrap/>
            <w:vAlign w:val="bottom"/>
            <w:hideMark/>
          </w:tcPr>
          <w:p w14:paraId="1203B7E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9416.57</w:t>
            </w:r>
          </w:p>
        </w:tc>
        <w:tc>
          <w:tcPr>
            <w:tcW w:w="420" w:type="pct"/>
            <w:tcBorders>
              <w:top w:val="nil"/>
              <w:left w:val="nil"/>
              <w:bottom w:val="single" w:sz="4" w:space="0" w:color="auto"/>
              <w:right w:val="single" w:sz="4" w:space="0" w:color="auto"/>
            </w:tcBorders>
            <w:shd w:val="clear" w:color="auto" w:fill="auto"/>
            <w:noWrap/>
            <w:vAlign w:val="bottom"/>
            <w:hideMark/>
          </w:tcPr>
          <w:p w14:paraId="33B417C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9438.00</w:t>
            </w:r>
          </w:p>
        </w:tc>
        <w:tc>
          <w:tcPr>
            <w:tcW w:w="420" w:type="pct"/>
            <w:tcBorders>
              <w:top w:val="nil"/>
              <w:left w:val="nil"/>
              <w:bottom w:val="single" w:sz="4" w:space="0" w:color="auto"/>
              <w:right w:val="single" w:sz="4" w:space="0" w:color="auto"/>
            </w:tcBorders>
            <w:shd w:val="clear" w:color="auto" w:fill="auto"/>
            <w:noWrap/>
            <w:vAlign w:val="bottom"/>
            <w:hideMark/>
          </w:tcPr>
          <w:p w14:paraId="1F020B5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9459.43</w:t>
            </w:r>
          </w:p>
        </w:tc>
        <w:tc>
          <w:tcPr>
            <w:tcW w:w="420" w:type="pct"/>
            <w:tcBorders>
              <w:top w:val="nil"/>
              <w:left w:val="nil"/>
              <w:bottom w:val="single" w:sz="4" w:space="0" w:color="auto"/>
              <w:right w:val="nil"/>
            </w:tcBorders>
            <w:shd w:val="clear" w:color="auto" w:fill="auto"/>
            <w:noWrap/>
            <w:vAlign w:val="bottom"/>
            <w:hideMark/>
          </w:tcPr>
          <w:p w14:paraId="2C7A93E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9480.86</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7587CED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9502.29</w:t>
            </w:r>
          </w:p>
        </w:tc>
      </w:tr>
      <w:tr w:rsidR="0096056C" w:rsidRPr="0096056C" w14:paraId="271FA20A"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6B53980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77.00</w:t>
            </w:r>
          </w:p>
        </w:tc>
        <w:tc>
          <w:tcPr>
            <w:tcW w:w="420" w:type="pct"/>
            <w:tcBorders>
              <w:top w:val="nil"/>
              <w:left w:val="nil"/>
              <w:bottom w:val="single" w:sz="4" w:space="0" w:color="auto"/>
              <w:right w:val="single" w:sz="4" w:space="0" w:color="auto"/>
            </w:tcBorders>
            <w:shd w:val="clear" w:color="auto" w:fill="auto"/>
            <w:noWrap/>
            <w:vAlign w:val="bottom"/>
            <w:hideMark/>
          </w:tcPr>
          <w:p w14:paraId="00FD158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9350.65</w:t>
            </w:r>
          </w:p>
        </w:tc>
        <w:tc>
          <w:tcPr>
            <w:tcW w:w="420" w:type="pct"/>
            <w:tcBorders>
              <w:top w:val="nil"/>
              <w:left w:val="nil"/>
              <w:bottom w:val="single" w:sz="4" w:space="0" w:color="auto"/>
              <w:right w:val="single" w:sz="4" w:space="0" w:color="auto"/>
            </w:tcBorders>
            <w:shd w:val="clear" w:color="auto" w:fill="auto"/>
            <w:noWrap/>
            <w:vAlign w:val="bottom"/>
            <w:hideMark/>
          </w:tcPr>
          <w:p w14:paraId="082E7CD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9372.43</w:t>
            </w:r>
          </w:p>
        </w:tc>
        <w:tc>
          <w:tcPr>
            <w:tcW w:w="420" w:type="pct"/>
            <w:tcBorders>
              <w:top w:val="nil"/>
              <w:left w:val="nil"/>
              <w:bottom w:val="single" w:sz="4" w:space="0" w:color="auto"/>
              <w:right w:val="single" w:sz="4" w:space="0" w:color="auto"/>
            </w:tcBorders>
            <w:shd w:val="clear" w:color="auto" w:fill="auto"/>
            <w:noWrap/>
            <w:vAlign w:val="bottom"/>
            <w:hideMark/>
          </w:tcPr>
          <w:p w14:paraId="7A77CD1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9393.86</w:t>
            </w:r>
          </w:p>
        </w:tc>
        <w:tc>
          <w:tcPr>
            <w:tcW w:w="420" w:type="pct"/>
            <w:tcBorders>
              <w:top w:val="nil"/>
              <w:left w:val="nil"/>
              <w:bottom w:val="single" w:sz="4" w:space="0" w:color="auto"/>
              <w:right w:val="single" w:sz="4" w:space="0" w:color="auto"/>
            </w:tcBorders>
            <w:shd w:val="clear" w:color="auto" w:fill="auto"/>
            <w:noWrap/>
            <w:vAlign w:val="bottom"/>
            <w:hideMark/>
          </w:tcPr>
          <w:p w14:paraId="610415A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9415.29</w:t>
            </w:r>
          </w:p>
        </w:tc>
        <w:tc>
          <w:tcPr>
            <w:tcW w:w="420" w:type="pct"/>
            <w:tcBorders>
              <w:top w:val="nil"/>
              <w:left w:val="nil"/>
              <w:bottom w:val="single" w:sz="4" w:space="0" w:color="auto"/>
              <w:right w:val="single" w:sz="4" w:space="0" w:color="auto"/>
            </w:tcBorders>
            <w:shd w:val="clear" w:color="auto" w:fill="auto"/>
            <w:noWrap/>
            <w:vAlign w:val="bottom"/>
            <w:hideMark/>
          </w:tcPr>
          <w:p w14:paraId="74BEA61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9436.71</w:t>
            </w:r>
          </w:p>
        </w:tc>
        <w:tc>
          <w:tcPr>
            <w:tcW w:w="420" w:type="pct"/>
            <w:tcBorders>
              <w:top w:val="nil"/>
              <w:left w:val="nil"/>
              <w:bottom w:val="single" w:sz="4" w:space="0" w:color="auto"/>
              <w:right w:val="single" w:sz="4" w:space="0" w:color="auto"/>
            </w:tcBorders>
            <w:shd w:val="clear" w:color="auto" w:fill="auto"/>
            <w:noWrap/>
            <w:vAlign w:val="bottom"/>
            <w:hideMark/>
          </w:tcPr>
          <w:p w14:paraId="50F7A49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9458.14</w:t>
            </w:r>
          </w:p>
        </w:tc>
        <w:tc>
          <w:tcPr>
            <w:tcW w:w="420" w:type="pct"/>
            <w:tcBorders>
              <w:top w:val="nil"/>
              <w:left w:val="nil"/>
              <w:bottom w:val="single" w:sz="4" w:space="0" w:color="auto"/>
              <w:right w:val="single" w:sz="4" w:space="0" w:color="auto"/>
            </w:tcBorders>
            <w:shd w:val="clear" w:color="auto" w:fill="auto"/>
            <w:noWrap/>
            <w:vAlign w:val="bottom"/>
            <w:hideMark/>
          </w:tcPr>
          <w:p w14:paraId="4771163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9479.57</w:t>
            </w:r>
          </w:p>
        </w:tc>
        <w:tc>
          <w:tcPr>
            <w:tcW w:w="420" w:type="pct"/>
            <w:tcBorders>
              <w:top w:val="nil"/>
              <w:left w:val="nil"/>
              <w:bottom w:val="single" w:sz="4" w:space="0" w:color="auto"/>
              <w:right w:val="single" w:sz="4" w:space="0" w:color="auto"/>
            </w:tcBorders>
            <w:shd w:val="clear" w:color="auto" w:fill="auto"/>
            <w:noWrap/>
            <w:vAlign w:val="bottom"/>
            <w:hideMark/>
          </w:tcPr>
          <w:p w14:paraId="586EC12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9501.00</w:t>
            </w:r>
          </w:p>
        </w:tc>
        <w:tc>
          <w:tcPr>
            <w:tcW w:w="420" w:type="pct"/>
            <w:tcBorders>
              <w:top w:val="nil"/>
              <w:left w:val="nil"/>
              <w:bottom w:val="single" w:sz="4" w:space="0" w:color="auto"/>
              <w:right w:val="single" w:sz="4" w:space="0" w:color="auto"/>
            </w:tcBorders>
            <w:shd w:val="clear" w:color="auto" w:fill="auto"/>
            <w:noWrap/>
            <w:vAlign w:val="bottom"/>
            <w:hideMark/>
          </w:tcPr>
          <w:p w14:paraId="2BF5E33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9522.43</w:t>
            </w:r>
          </w:p>
        </w:tc>
        <w:tc>
          <w:tcPr>
            <w:tcW w:w="420" w:type="pct"/>
            <w:tcBorders>
              <w:top w:val="nil"/>
              <w:left w:val="nil"/>
              <w:bottom w:val="single" w:sz="4" w:space="0" w:color="auto"/>
              <w:right w:val="nil"/>
            </w:tcBorders>
            <w:shd w:val="clear" w:color="auto" w:fill="auto"/>
            <w:noWrap/>
            <w:vAlign w:val="bottom"/>
            <w:hideMark/>
          </w:tcPr>
          <w:p w14:paraId="1319B4B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9543.86</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5C36386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9565.29</w:t>
            </w:r>
          </w:p>
        </w:tc>
      </w:tr>
      <w:tr w:rsidR="0096056C" w:rsidRPr="0096056C" w14:paraId="12932DDF"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03981774"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78.00</w:t>
            </w:r>
          </w:p>
        </w:tc>
        <w:tc>
          <w:tcPr>
            <w:tcW w:w="420" w:type="pct"/>
            <w:tcBorders>
              <w:top w:val="nil"/>
              <w:left w:val="nil"/>
              <w:bottom w:val="single" w:sz="4" w:space="0" w:color="auto"/>
              <w:right w:val="single" w:sz="4" w:space="0" w:color="auto"/>
            </w:tcBorders>
            <w:shd w:val="clear" w:color="auto" w:fill="auto"/>
            <w:noWrap/>
            <w:vAlign w:val="bottom"/>
            <w:hideMark/>
          </w:tcPr>
          <w:p w14:paraId="7CC86AF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9409.15</w:t>
            </w:r>
          </w:p>
        </w:tc>
        <w:tc>
          <w:tcPr>
            <w:tcW w:w="420" w:type="pct"/>
            <w:tcBorders>
              <w:top w:val="nil"/>
              <w:left w:val="nil"/>
              <w:bottom w:val="single" w:sz="4" w:space="0" w:color="auto"/>
              <w:right w:val="single" w:sz="4" w:space="0" w:color="auto"/>
            </w:tcBorders>
            <w:shd w:val="clear" w:color="auto" w:fill="auto"/>
            <w:noWrap/>
            <w:vAlign w:val="bottom"/>
            <w:hideMark/>
          </w:tcPr>
          <w:p w14:paraId="2FBD98C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9432.23</w:t>
            </w:r>
          </w:p>
        </w:tc>
        <w:tc>
          <w:tcPr>
            <w:tcW w:w="420" w:type="pct"/>
            <w:tcBorders>
              <w:top w:val="nil"/>
              <w:left w:val="nil"/>
              <w:bottom w:val="single" w:sz="4" w:space="0" w:color="auto"/>
              <w:right w:val="single" w:sz="4" w:space="0" w:color="auto"/>
            </w:tcBorders>
            <w:shd w:val="clear" w:color="auto" w:fill="auto"/>
            <w:noWrap/>
            <w:vAlign w:val="bottom"/>
            <w:hideMark/>
          </w:tcPr>
          <w:p w14:paraId="179A993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9455.31</w:t>
            </w:r>
          </w:p>
        </w:tc>
        <w:tc>
          <w:tcPr>
            <w:tcW w:w="420" w:type="pct"/>
            <w:tcBorders>
              <w:top w:val="nil"/>
              <w:left w:val="nil"/>
              <w:bottom w:val="single" w:sz="4" w:space="0" w:color="auto"/>
              <w:right w:val="single" w:sz="4" w:space="0" w:color="auto"/>
            </w:tcBorders>
            <w:shd w:val="clear" w:color="auto" w:fill="auto"/>
            <w:noWrap/>
            <w:vAlign w:val="bottom"/>
            <w:hideMark/>
          </w:tcPr>
          <w:p w14:paraId="20F43F5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9478.29</w:t>
            </w:r>
          </w:p>
        </w:tc>
        <w:tc>
          <w:tcPr>
            <w:tcW w:w="420" w:type="pct"/>
            <w:tcBorders>
              <w:top w:val="nil"/>
              <w:left w:val="nil"/>
              <w:bottom w:val="single" w:sz="4" w:space="0" w:color="auto"/>
              <w:right w:val="single" w:sz="4" w:space="0" w:color="auto"/>
            </w:tcBorders>
            <w:shd w:val="clear" w:color="auto" w:fill="auto"/>
            <w:noWrap/>
            <w:vAlign w:val="bottom"/>
            <w:hideMark/>
          </w:tcPr>
          <w:p w14:paraId="552F22E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9499.71</w:t>
            </w:r>
          </w:p>
        </w:tc>
        <w:tc>
          <w:tcPr>
            <w:tcW w:w="420" w:type="pct"/>
            <w:tcBorders>
              <w:top w:val="nil"/>
              <w:left w:val="nil"/>
              <w:bottom w:val="single" w:sz="4" w:space="0" w:color="auto"/>
              <w:right w:val="single" w:sz="4" w:space="0" w:color="auto"/>
            </w:tcBorders>
            <w:shd w:val="clear" w:color="auto" w:fill="auto"/>
            <w:noWrap/>
            <w:vAlign w:val="bottom"/>
            <w:hideMark/>
          </w:tcPr>
          <w:p w14:paraId="0C5AF58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9521.14</w:t>
            </w:r>
          </w:p>
        </w:tc>
        <w:tc>
          <w:tcPr>
            <w:tcW w:w="420" w:type="pct"/>
            <w:tcBorders>
              <w:top w:val="nil"/>
              <w:left w:val="nil"/>
              <w:bottom w:val="single" w:sz="4" w:space="0" w:color="auto"/>
              <w:right w:val="single" w:sz="4" w:space="0" w:color="auto"/>
            </w:tcBorders>
            <w:shd w:val="clear" w:color="auto" w:fill="auto"/>
            <w:noWrap/>
            <w:vAlign w:val="bottom"/>
            <w:hideMark/>
          </w:tcPr>
          <w:p w14:paraId="1888F37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9542.57</w:t>
            </w:r>
          </w:p>
        </w:tc>
        <w:tc>
          <w:tcPr>
            <w:tcW w:w="420" w:type="pct"/>
            <w:tcBorders>
              <w:top w:val="nil"/>
              <w:left w:val="nil"/>
              <w:bottom w:val="single" w:sz="4" w:space="0" w:color="auto"/>
              <w:right w:val="single" w:sz="4" w:space="0" w:color="auto"/>
            </w:tcBorders>
            <w:shd w:val="clear" w:color="auto" w:fill="auto"/>
            <w:noWrap/>
            <w:vAlign w:val="bottom"/>
            <w:hideMark/>
          </w:tcPr>
          <w:p w14:paraId="58F0C60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9564.00</w:t>
            </w:r>
          </w:p>
        </w:tc>
        <w:tc>
          <w:tcPr>
            <w:tcW w:w="420" w:type="pct"/>
            <w:tcBorders>
              <w:top w:val="nil"/>
              <w:left w:val="nil"/>
              <w:bottom w:val="single" w:sz="4" w:space="0" w:color="auto"/>
              <w:right w:val="single" w:sz="4" w:space="0" w:color="auto"/>
            </w:tcBorders>
            <w:shd w:val="clear" w:color="auto" w:fill="auto"/>
            <w:noWrap/>
            <w:vAlign w:val="bottom"/>
            <w:hideMark/>
          </w:tcPr>
          <w:p w14:paraId="27EA551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9585.43</w:t>
            </w:r>
          </w:p>
        </w:tc>
        <w:tc>
          <w:tcPr>
            <w:tcW w:w="420" w:type="pct"/>
            <w:tcBorders>
              <w:top w:val="nil"/>
              <w:left w:val="nil"/>
              <w:bottom w:val="single" w:sz="4" w:space="0" w:color="auto"/>
              <w:right w:val="nil"/>
            </w:tcBorders>
            <w:shd w:val="clear" w:color="auto" w:fill="auto"/>
            <w:noWrap/>
            <w:vAlign w:val="bottom"/>
            <w:hideMark/>
          </w:tcPr>
          <w:p w14:paraId="63CFE71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9606.86</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39E147F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9628.29</w:t>
            </w:r>
          </w:p>
        </w:tc>
      </w:tr>
      <w:tr w:rsidR="0096056C" w:rsidRPr="0096056C" w14:paraId="3EC5B6E5" w14:textId="77777777" w:rsidTr="0096056C">
        <w:trPr>
          <w:trHeight w:val="20"/>
          <w:jc w:val="center"/>
        </w:trPr>
        <w:tc>
          <w:tcPr>
            <w:tcW w:w="375" w:type="pct"/>
            <w:tcBorders>
              <w:top w:val="nil"/>
              <w:left w:val="single" w:sz="4" w:space="0" w:color="auto"/>
              <w:bottom w:val="nil"/>
              <w:right w:val="single" w:sz="4" w:space="0" w:color="auto"/>
            </w:tcBorders>
            <w:shd w:val="clear" w:color="000000" w:fill="8497B0"/>
            <w:noWrap/>
            <w:vAlign w:val="bottom"/>
            <w:hideMark/>
          </w:tcPr>
          <w:p w14:paraId="335374A4"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79.00</w:t>
            </w:r>
          </w:p>
        </w:tc>
        <w:tc>
          <w:tcPr>
            <w:tcW w:w="420" w:type="pct"/>
            <w:tcBorders>
              <w:top w:val="nil"/>
              <w:left w:val="nil"/>
              <w:bottom w:val="nil"/>
              <w:right w:val="single" w:sz="4" w:space="0" w:color="auto"/>
            </w:tcBorders>
            <w:shd w:val="clear" w:color="auto" w:fill="auto"/>
            <w:noWrap/>
            <w:vAlign w:val="bottom"/>
            <w:hideMark/>
          </w:tcPr>
          <w:p w14:paraId="23AE8D0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9467.65</w:t>
            </w:r>
          </w:p>
        </w:tc>
        <w:tc>
          <w:tcPr>
            <w:tcW w:w="420" w:type="pct"/>
            <w:tcBorders>
              <w:top w:val="nil"/>
              <w:left w:val="nil"/>
              <w:bottom w:val="nil"/>
              <w:right w:val="single" w:sz="4" w:space="0" w:color="auto"/>
            </w:tcBorders>
            <w:shd w:val="clear" w:color="auto" w:fill="auto"/>
            <w:noWrap/>
            <w:vAlign w:val="bottom"/>
            <w:hideMark/>
          </w:tcPr>
          <w:p w14:paraId="7A63EF2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9490.73</w:t>
            </w:r>
          </w:p>
        </w:tc>
        <w:tc>
          <w:tcPr>
            <w:tcW w:w="420" w:type="pct"/>
            <w:tcBorders>
              <w:top w:val="nil"/>
              <w:left w:val="nil"/>
              <w:bottom w:val="nil"/>
              <w:right w:val="single" w:sz="4" w:space="0" w:color="auto"/>
            </w:tcBorders>
            <w:shd w:val="clear" w:color="auto" w:fill="auto"/>
            <w:noWrap/>
            <w:vAlign w:val="bottom"/>
            <w:hideMark/>
          </w:tcPr>
          <w:p w14:paraId="66DB515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9513.81</w:t>
            </w:r>
          </w:p>
        </w:tc>
        <w:tc>
          <w:tcPr>
            <w:tcW w:w="420" w:type="pct"/>
            <w:tcBorders>
              <w:top w:val="nil"/>
              <w:left w:val="nil"/>
              <w:bottom w:val="nil"/>
              <w:right w:val="single" w:sz="4" w:space="0" w:color="auto"/>
            </w:tcBorders>
            <w:shd w:val="clear" w:color="auto" w:fill="auto"/>
            <w:noWrap/>
            <w:vAlign w:val="bottom"/>
            <w:hideMark/>
          </w:tcPr>
          <w:p w14:paraId="06CC2EE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9536.88</w:t>
            </w:r>
          </w:p>
        </w:tc>
        <w:tc>
          <w:tcPr>
            <w:tcW w:w="420" w:type="pct"/>
            <w:tcBorders>
              <w:top w:val="nil"/>
              <w:left w:val="nil"/>
              <w:bottom w:val="nil"/>
              <w:right w:val="single" w:sz="4" w:space="0" w:color="auto"/>
            </w:tcBorders>
            <w:shd w:val="clear" w:color="auto" w:fill="auto"/>
            <w:noWrap/>
            <w:vAlign w:val="bottom"/>
            <w:hideMark/>
          </w:tcPr>
          <w:p w14:paraId="622F310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9559.96</w:t>
            </w:r>
          </w:p>
        </w:tc>
        <w:tc>
          <w:tcPr>
            <w:tcW w:w="420" w:type="pct"/>
            <w:tcBorders>
              <w:top w:val="nil"/>
              <w:left w:val="nil"/>
              <w:bottom w:val="nil"/>
              <w:right w:val="single" w:sz="4" w:space="0" w:color="auto"/>
            </w:tcBorders>
            <w:shd w:val="clear" w:color="auto" w:fill="auto"/>
            <w:noWrap/>
            <w:vAlign w:val="bottom"/>
            <w:hideMark/>
          </w:tcPr>
          <w:p w14:paraId="4778915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9583.04</w:t>
            </w:r>
          </w:p>
        </w:tc>
        <w:tc>
          <w:tcPr>
            <w:tcW w:w="420" w:type="pct"/>
            <w:tcBorders>
              <w:top w:val="nil"/>
              <w:left w:val="nil"/>
              <w:bottom w:val="nil"/>
              <w:right w:val="single" w:sz="4" w:space="0" w:color="auto"/>
            </w:tcBorders>
            <w:shd w:val="clear" w:color="auto" w:fill="auto"/>
            <w:noWrap/>
            <w:vAlign w:val="bottom"/>
            <w:hideMark/>
          </w:tcPr>
          <w:p w14:paraId="776D82F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9605.57</w:t>
            </w:r>
          </w:p>
        </w:tc>
        <w:tc>
          <w:tcPr>
            <w:tcW w:w="420" w:type="pct"/>
            <w:tcBorders>
              <w:top w:val="nil"/>
              <w:left w:val="nil"/>
              <w:bottom w:val="nil"/>
              <w:right w:val="single" w:sz="4" w:space="0" w:color="auto"/>
            </w:tcBorders>
            <w:shd w:val="clear" w:color="auto" w:fill="auto"/>
            <w:noWrap/>
            <w:vAlign w:val="bottom"/>
            <w:hideMark/>
          </w:tcPr>
          <w:p w14:paraId="3F46F47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9627.00</w:t>
            </w:r>
          </w:p>
        </w:tc>
        <w:tc>
          <w:tcPr>
            <w:tcW w:w="420" w:type="pct"/>
            <w:tcBorders>
              <w:top w:val="nil"/>
              <w:left w:val="nil"/>
              <w:bottom w:val="nil"/>
              <w:right w:val="single" w:sz="4" w:space="0" w:color="auto"/>
            </w:tcBorders>
            <w:shd w:val="clear" w:color="auto" w:fill="auto"/>
            <w:noWrap/>
            <w:vAlign w:val="bottom"/>
            <w:hideMark/>
          </w:tcPr>
          <w:p w14:paraId="201D108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9648.43</w:t>
            </w:r>
          </w:p>
        </w:tc>
        <w:tc>
          <w:tcPr>
            <w:tcW w:w="420" w:type="pct"/>
            <w:tcBorders>
              <w:top w:val="nil"/>
              <w:left w:val="nil"/>
              <w:bottom w:val="nil"/>
              <w:right w:val="nil"/>
            </w:tcBorders>
            <w:shd w:val="clear" w:color="auto" w:fill="auto"/>
            <w:noWrap/>
            <w:vAlign w:val="bottom"/>
            <w:hideMark/>
          </w:tcPr>
          <w:p w14:paraId="16101E0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9669.86</w:t>
            </w:r>
          </w:p>
        </w:tc>
        <w:tc>
          <w:tcPr>
            <w:tcW w:w="420" w:type="pct"/>
            <w:tcBorders>
              <w:top w:val="nil"/>
              <w:left w:val="single" w:sz="8" w:space="0" w:color="FF0000"/>
              <w:bottom w:val="nil"/>
              <w:right w:val="single" w:sz="8" w:space="0" w:color="FF0000"/>
            </w:tcBorders>
            <w:shd w:val="clear" w:color="auto" w:fill="auto"/>
            <w:noWrap/>
            <w:vAlign w:val="bottom"/>
            <w:hideMark/>
          </w:tcPr>
          <w:p w14:paraId="035DC11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9691.29</w:t>
            </w:r>
          </w:p>
        </w:tc>
      </w:tr>
      <w:tr w:rsidR="0096056C" w:rsidRPr="0096056C" w14:paraId="4AF62587" w14:textId="77777777" w:rsidTr="0096056C">
        <w:trPr>
          <w:trHeight w:val="20"/>
          <w:jc w:val="center"/>
        </w:trPr>
        <w:tc>
          <w:tcPr>
            <w:tcW w:w="375" w:type="pct"/>
            <w:tcBorders>
              <w:top w:val="single" w:sz="8" w:space="0" w:color="FF0000"/>
              <w:left w:val="single" w:sz="8" w:space="0" w:color="FF0000"/>
              <w:bottom w:val="single" w:sz="8" w:space="0" w:color="FF0000"/>
              <w:right w:val="single" w:sz="4" w:space="0" w:color="auto"/>
            </w:tcBorders>
            <w:shd w:val="clear" w:color="000000" w:fill="8497B0"/>
            <w:noWrap/>
            <w:vAlign w:val="bottom"/>
            <w:hideMark/>
          </w:tcPr>
          <w:p w14:paraId="42064EB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80.00</w:t>
            </w:r>
          </w:p>
        </w:tc>
        <w:tc>
          <w:tcPr>
            <w:tcW w:w="420" w:type="pct"/>
            <w:tcBorders>
              <w:top w:val="single" w:sz="8" w:space="0" w:color="FF0000"/>
              <w:left w:val="nil"/>
              <w:bottom w:val="single" w:sz="8" w:space="0" w:color="FF0000"/>
              <w:right w:val="nil"/>
            </w:tcBorders>
            <w:shd w:val="clear" w:color="auto" w:fill="auto"/>
            <w:noWrap/>
            <w:vAlign w:val="bottom"/>
            <w:hideMark/>
          </w:tcPr>
          <w:p w14:paraId="0706FFC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9526.15</w:t>
            </w:r>
          </w:p>
        </w:tc>
        <w:tc>
          <w:tcPr>
            <w:tcW w:w="420" w:type="pct"/>
            <w:tcBorders>
              <w:top w:val="single" w:sz="8" w:space="0" w:color="FF0000"/>
              <w:left w:val="single" w:sz="8" w:space="0" w:color="FF0000"/>
              <w:bottom w:val="single" w:sz="8" w:space="0" w:color="FF0000"/>
              <w:right w:val="single" w:sz="8" w:space="0" w:color="FF0000"/>
            </w:tcBorders>
            <w:shd w:val="clear" w:color="auto" w:fill="auto"/>
            <w:noWrap/>
            <w:vAlign w:val="bottom"/>
            <w:hideMark/>
          </w:tcPr>
          <w:p w14:paraId="328E3BD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9549.23</w:t>
            </w:r>
          </w:p>
        </w:tc>
        <w:tc>
          <w:tcPr>
            <w:tcW w:w="420" w:type="pct"/>
            <w:tcBorders>
              <w:top w:val="single" w:sz="8" w:space="0" w:color="FF0000"/>
              <w:left w:val="nil"/>
              <w:bottom w:val="single" w:sz="8" w:space="0" w:color="FF0000"/>
              <w:right w:val="single" w:sz="4" w:space="0" w:color="auto"/>
            </w:tcBorders>
            <w:shd w:val="clear" w:color="auto" w:fill="auto"/>
            <w:noWrap/>
            <w:vAlign w:val="bottom"/>
            <w:hideMark/>
          </w:tcPr>
          <w:p w14:paraId="159AB82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9572.31</w:t>
            </w:r>
          </w:p>
        </w:tc>
        <w:tc>
          <w:tcPr>
            <w:tcW w:w="420" w:type="pct"/>
            <w:tcBorders>
              <w:top w:val="single" w:sz="8" w:space="0" w:color="FF0000"/>
              <w:left w:val="nil"/>
              <w:bottom w:val="single" w:sz="8" w:space="0" w:color="FF0000"/>
              <w:right w:val="single" w:sz="4" w:space="0" w:color="auto"/>
            </w:tcBorders>
            <w:shd w:val="clear" w:color="auto" w:fill="auto"/>
            <w:noWrap/>
            <w:vAlign w:val="bottom"/>
            <w:hideMark/>
          </w:tcPr>
          <w:p w14:paraId="6B98164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9595.38</w:t>
            </w:r>
          </w:p>
        </w:tc>
        <w:tc>
          <w:tcPr>
            <w:tcW w:w="420" w:type="pct"/>
            <w:tcBorders>
              <w:top w:val="single" w:sz="8" w:space="0" w:color="FF0000"/>
              <w:left w:val="nil"/>
              <w:bottom w:val="single" w:sz="8" w:space="0" w:color="FF0000"/>
              <w:right w:val="single" w:sz="4" w:space="0" w:color="auto"/>
            </w:tcBorders>
            <w:shd w:val="clear" w:color="auto" w:fill="auto"/>
            <w:noWrap/>
            <w:vAlign w:val="bottom"/>
            <w:hideMark/>
          </w:tcPr>
          <w:p w14:paraId="449B4E4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9618.46</w:t>
            </w:r>
          </w:p>
        </w:tc>
        <w:tc>
          <w:tcPr>
            <w:tcW w:w="420" w:type="pct"/>
            <w:tcBorders>
              <w:top w:val="single" w:sz="8" w:space="0" w:color="FF0000"/>
              <w:left w:val="nil"/>
              <w:bottom w:val="single" w:sz="8" w:space="0" w:color="FF0000"/>
              <w:right w:val="single" w:sz="4" w:space="0" w:color="auto"/>
            </w:tcBorders>
            <w:shd w:val="clear" w:color="auto" w:fill="auto"/>
            <w:noWrap/>
            <w:vAlign w:val="bottom"/>
            <w:hideMark/>
          </w:tcPr>
          <w:p w14:paraId="1517B5E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9641.54</w:t>
            </w:r>
          </w:p>
        </w:tc>
        <w:tc>
          <w:tcPr>
            <w:tcW w:w="420" w:type="pct"/>
            <w:tcBorders>
              <w:top w:val="single" w:sz="8" w:space="0" w:color="FF0000"/>
              <w:left w:val="nil"/>
              <w:bottom w:val="single" w:sz="8" w:space="0" w:color="FF0000"/>
              <w:right w:val="single" w:sz="4" w:space="0" w:color="auto"/>
            </w:tcBorders>
            <w:shd w:val="clear" w:color="auto" w:fill="auto"/>
            <w:noWrap/>
            <w:vAlign w:val="bottom"/>
            <w:hideMark/>
          </w:tcPr>
          <w:p w14:paraId="49AAB8F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9664.62</w:t>
            </w:r>
          </w:p>
        </w:tc>
        <w:tc>
          <w:tcPr>
            <w:tcW w:w="420" w:type="pct"/>
            <w:tcBorders>
              <w:top w:val="single" w:sz="8" w:space="0" w:color="FF0000"/>
              <w:left w:val="nil"/>
              <w:bottom w:val="single" w:sz="8" w:space="0" w:color="FF0000"/>
              <w:right w:val="single" w:sz="4" w:space="0" w:color="auto"/>
            </w:tcBorders>
            <w:shd w:val="clear" w:color="auto" w:fill="auto"/>
            <w:noWrap/>
            <w:vAlign w:val="bottom"/>
            <w:hideMark/>
          </w:tcPr>
          <w:p w14:paraId="35867ED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9687.69</w:t>
            </w:r>
          </w:p>
        </w:tc>
        <w:tc>
          <w:tcPr>
            <w:tcW w:w="420" w:type="pct"/>
            <w:tcBorders>
              <w:top w:val="single" w:sz="8" w:space="0" w:color="FF0000"/>
              <w:left w:val="nil"/>
              <w:bottom w:val="single" w:sz="8" w:space="0" w:color="FF0000"/>
              <w:right w:val="single" w:sz="4" w:space="0" w:color="auto"/>
            </w:tcBorders>
            <w:shd w:val="clear" w:color="auto" w:fill="auto"/>
            <w:noWrap/>
            <w:vAlign w:val="bottom"/>
            <w:hideMark/>
          </w:tcPr>
          <w:p w14:paraId="03BE121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9710.77</w:t>
            </w:r>
          </w:p>
        </w:tc>
        <w:tc>
          <w:tcPr>
            <w:tcW w:w="420" w:type="pct"/>
            <w:tcBorders>
              <w:top w:val="single" w:sz="8" w:space="0" w:color="FF0000"/>
              <w:left w:val="nil"/>
              <w:bottom w:val="single" w:sz="8" w:space="0" w:color="FF0000"/>
              <w:right w:val="nil"/>
            </w:tcBorders>
            <w:shd w:val="clear" w:color="auto" w:fill="auto"/>
            <w:noWrap/>
            <w:vAlign w:val="bottom"/>
            <w:hideMark/>
          </w:tcPr>
          <w:p w14:paraId="2DC9F25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9732.86</w:t>
            </w:r>
          </w:p>
        </w:tc>
        <w:tc>
          <w:tcPr>
            <w:tcW w:w="420" w:type="pct"/>
            <w:tcBorders>
              <w:top w:val="single" w:sz="8" w:space="0" w:color="FF0000"/>
              <w:left w:val="single" w:sz="8" w:space="0" w:color="FF0000"/>
              <w:bottom w:val="single" w:sz="8" w:space="0" w:color="FF0000"/>
              <w:right w:val="single" w:sz="8" w:space="0" w:color="FF0000"/>
            </w:tcBorders>
            <w:shd w:val="clear" w:color="000000" w:fill="E2EFDA"/>
            <w:noWrap/>
            <w:vAlign w:val="bottom"/>
            <w:hideMark/>
          </w:tcPr>
          <w:p w14:paraId="3762236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9754.29</w:t>
            </w:r>
          </w:p>
        </w:tc>
      </w:tr>
      <w:tr w:rsidR="0096056C" w:rsidRPr="0096056C" w14:paraId="412F3377"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600A7B7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81.00</w:t>
            </w:r>
          </w:p>
        </w:tc>
        <w:tc>
          <w:tcPr>
            <w:tcW w:w="420" w:type="pct"/>
            <w:tcBorders>
              <w:top w:val="nil"/>
              <w:left w:val="nil"/>
              <w:bottom w:val="single" w:sz="4" w:space="0" w:color="auto"/>
              <w:right w:val="single" w:sz="4" w:space="0" w:color="auto"/>
            </w:tcBorders>
            <w:shd w:val="clear" w:color="auto" w:fill="auto"/>
            <w:noWrap/>
            <w:vAlign w:val="bottom"/>
            <w:hideMark/>
          </w:tcPr>
          <w:p w14:paraId="0D2F72C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9584.65</w:t>
            </w:r>
          </w:p>
        </w:tc>
        <w:tc>
          <w:tcPr>
            <w:tcW w:w="420" w:type="pct"/>
            <w:tcBorders>
              <w:top w:val="nil"/>
              <w:left w:val="nil"/>
              <w:bottom w:val="single" w:sz="4" w:space="0" w:color="auto"/>
              <w:right w:val="single" w:sz="4" w:space="0" w:color="auto"/>
            </w:tcBorders>
            <w:shd w:val="clear" w:color="auto" w:fill="auto"/>
            <w:noWrap/>
            <w:vAlign w:val="bottom"/>
            <w:hideMark/>
          </w:tcPr>
          <w:p w14:paraId="70520684"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9607.73</w:t>
            </w:r>
          </w:p>
        </w:tc>
        <w:tc>
          <w:tcPr>
            <w:tcW w:w="420" w:type="pct"/>
            <w:tcBorders>
              <w:top w:val="nil"/>
              <w:left w:val="nil"/>
              <w:bottom w:val="single" w:sz="4" w:space="0" w:color="auto"/>
              <w:right w:val="single" w:sz="4" w:space="0" w:color="auto"/>
            </w:tcBorders>
            <w:shd w:val="clear" w:color="auto" w:fill="auto"/>
            <w:noWrap/>
            <w:vAlign w:val="bottom"/>
            <w:hideMark/>
          </w:tcPr>
          <w:p w14:paraId="15D0DCD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9630.81</w:t>
            </w:r>
          </w:p>
        </w:tc>
        <w:tc>
          <w:tcPr>
            <w:tcW w:w="420" w:type="pct"/>
            <w:tcBorders>
              <w:top w:val="nil"/>
              <w:left w:val="nil"/>
              <w:bottom w:val="single" w:sz="4" w:space="0" w:color="auto"/>
              <w:right w:val="single" w:sz="4" w:space="0" w:color="auto"/>
            </w:tcBorders>
            <w:shd w:val="clear" w:color="auto" w:fill="auto"/>
            <w:noWrap/>
            <w:vAlign w:val="bottom"/>
            <w:hideMark/>
          </w:tcPr>
          <w:p w14:paraId="08B499F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9653.88</w:t>
            </w:r>
          </w:p>
        </w:tc>
        <w:tc>
          <w:tcPr>
            <w:tcW w:w="420" w:type="pct"/>
            <w:tcBorders>
              <w:top w:val="nil"/>
              <w:left w:val="nil"/>
              <w:bottom w:val="single" w:sz="4" w:space="0" w:color="auto"/>
              <w:right w:val="single" w:sz="4" w:space="0" w:color="auto"/>
            </w:tcBorders>
            <w:shd w:val="clear" w:color="auto" w:fill="auto"/>
            <w:noWrap/>
            <w:vAlign w:val="bottom"/>
            <w:hideMark/>
          </w:tcPr>
          <w:p w14:paraId="13846B1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9676.96</w:t>
            </w:r>
          </w:p>
        </w:tc>
        <w:tc>
          <w:tcPr>
            <w:tcW w:w="420" w:type="pct"/>
            <w:tcBorders>
              <w:top w:val="nil"/>
              <w:left w:val="nil"/>
              <w:bottom w:val="single" w:sz="4" w:space="0" w:color="auto"/>
              <w:right w:val="single" w:sz="4" w:space="0" w:color="auto"/>
            </w:tcBorders>
            <w:shd w:val="clear" w:color="auto" w:fill="auto"/>
            <w:noWrap/>
            <w:vAlign w:val="bottom"/>
            <w:hideMark/>
          </w:tcPr>
          <w:p w14:paraId="5A0DCFB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9700.04</w:t>
            </w:r>
          </w:p>
        </w:tc>
        <w:tc>
          <w:tcPr>
            <w:tcW w:w="420" w:type="pct"/>
            <w:tcBorders>
              <w:top w:val="nil"/>
              <w:left w:val="nil"/>
              <w:bottom w:val="single" w:sz="4" w:space="0" w:color="auto"/>
              <w:right w:val="single" w:sz="4" w:space="0" w:color="auto"/>
            </w:tcBorders>
            <w:shd w:val="clear" w:color="auto" w:fill="auto"/>
            <w:noWrap/>
            <w:vAlign w:val="bottom"/>
            <w:hideMark/>
          </w:tcPr>
          <w:p w14:paraId="5EE752D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9723.12</w:t>
            </w:r>
          </w:p>
        </w:tc>
        <w:tc>
          <w:tcPr>
            <w:tcW w:w="420" w:type="pct"/>
            <w:tcBorders>
              <w:top w:val="nil"/>
              <w:left w:val="nil"/>
              <w:bottom w:val="single" w:sz="4" w:space="0" w:color="auto"/>
              <w:right w:val="single" w:sz="4" w:space="0" w:color="auto"/>
            </w:tcBorders>
            <w:shd w:val="clear" w:color="auto" w:fill="auto"/>
            <w:noWrap/>
            <w:vAlign w:val="bottom"/>
            <w:hideMark/>
          </w:tcPr>
          <w:p w14:paraId="6B61B90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9746.19</w:t>
            </w:r>
          </w:p>
        </w:tc>
        <w:tc>
          <w:tcPr>
            <w:tcW w:w="420" w:type="pct"/>
            <w:tcBorders>
              <w:top w:val="nil"/>
              <w:left w:val="nil"/>
              <w:bottom w:val="single" w:sz="4" w:space="0" w:color="auto"/>
              <w:right w:val="single" w:sz="4" w:space="0" w:color="auto"/>
            </w:tcBorders>
            <w:shd w:val="clear" w:color="auto" w:fill="auto"/>
            <w:noWrap/>
            <w:vAlign w:val="bottom"/>
            <w:hideMark/>
          </w:tcPr>
          <w:p w14:paraId="1F0420D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9769.27</w:t>
            </w:r>
          </w:p>
        </w:tc>
        <w:tc>
          <w:tcPr>
            <w:tcW w:w="420" w:type="pct"/>
            <w:tcBorders>
              <w:top w:val="nil"/>
              <w:left w:val="nil"/>
              <w:bottom w:val="single" w:sz="4" w:space="0" w:color="auto"/>
              <w:right w:val="nil"/>
            </w:tcBorders>
            <w:shd w:val="clear" w:color="auto" w:fill="auto"/>
            <w:noWrap/>
            <w:vAlign w:val="bottom"/>
            <w:hideMark/>
          </w:tcPr>
          <w:p w14:paraId="7C6D26D4"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9792.35</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027798D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9815.42</w:t>
            </w:r>
          </w:p>
        </w:tc>
      </w:tr>
      <w:tr w:rsidR="0096056C" w:rsidRPr="0096056C" w14:paraId="5162788F"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4AD6416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82.00</w:t>
            </w:r>
          </w:p>
        </w:tc>
        <w:tc>
          <w:tcPr>
            <w:tcW w:w="420" w:type="pct"/>
            <w:tcBorders>
              <w:top w:val="nil"/>
              <w:left w:val="nil"/>
              <w:bottom w:val="single" w:sz="4" w:space="0" w:color="auto"/>
              <w:right w:val="single" w:sz="4" w:space="0" w:color="auto"/>
            </w:tcBorders>
            <w:shd w:val="clear" w:color="auto" w:fill="auto"/>
            <w:noWrap/>
            <w:vAlign w:val="bottom"/>
            <w:hideMark/>
          </w:tcPr>
          <w:p w14:paraId="189745B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9643.15</w:t>
            </w:r>
          </w:p>
        </w:tc>
        <w:tc>
          <w:tcPr>
            <w:tcW w:w="420" w:type="pct"/>
            <w:tcBorders>
              <w:top w:val="nil"/>
              <w:left w:val="nil"/>
              <w:bottom w:val="single" w:sz="4" w:space="0" w:color="auto"/>
              <w:right w:val="single" w:sz="4" w:space="0" w:color="auto"/>
            </w:tcBorders>
            <w:shd w:val="clear" w:color="auto" w:fill="auto"/>
            <w:noWrap/>
            <w:vAlign w:val="bottom"/>
            <w:hideMark/>
          </w:tcPr>
          <w:p w14:paraId="7E5938C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9666.23</w:t>
            </w:r>
          </w:p>
        </w:tc>
        <w:tc>
          <w:tcPr>
            <w:tcW w:w="420" w:type="pct"/>
            <w:tcBorders>
              <w:top w:val="nil"/>
              <w:left w:val="nil"/>
              <w:bottom w:val="single" w:sz="4" w:space="0" w:color="auto"/>
              <w:right w:val="single" w:sz="4" w:space="0" w:color="auto"/>
            </w:tcBorders>
            <w:shd w:val="clear" w:color="auto" w:fill="auto"/>
            <w:noWrap/>
            <w:vAlign w:val="bottom"/>
            <w:hideMark/>
          </w:tcPr>
          <w:p w14:paraId="3FE4A50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9689.31</w:t>
            </w:r>
          </w:p>
        </w:tc>
        <w:tc>
          <w:tcPr>
            <w:tcW w:w="420" w:type="pct"/>
            <w:tcBorders>
              <w:top w:val="nil"/>
              <w:left w:val="nil"/>
              <w:bottom w:val="single" w:sz="4" w:space="0" w:color="auto"/>
              <w:right w:val="single" w:sz="4" w:space="0" w:color="auto"/>
            </w:tcBorders>
            <w:shd w:val="clear" w:color="auto" w:fill="auto"/>
            <w:noWrap/>
            <w:vAlign w:val="bottom"/>
            <w:hideMark/>
          </w:tcPr>
          <w:p w14:paraId="419AE88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9712.38</w:t>
            </w:r>
          </w:p>
        </w:tc>
        <w:tc>
          <w:tcPr>
            <w:tcW w:w="420" w:type="pct"/>
            <w:tcBorders>
              <w:top w:val="nil"/>
              <w:left w:val="nil"/>
              <w:bottom w:val="single" w:sz="4" w:space="0" w:color="auto"/>
              <w:right w:val="single" w:sz="4" w:space="0" w:color="auto"/>
            </w:tcBorders>
            <w:shd w:val="clear" w:color="auto" w:fill="auto"/>
            <w:noWrap/>
            <w:vAlign w:val="bottom"/>
            <w:hideMark/>
          </w:tcPr>
          <w:p w14:paraId="6ED6B89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9735.46</w:t>
            </w:r>
          </w:p>
        </w:tc>
        <w:tc>
          <w:tcPr>
            <w:tcW w:w="420" w:type="pct"/>
            <w:tcBorders>
              <w:top w:val="nil"/>
              <w:left w:val="nil"/>
              <w:bottom w:val="single" w:sz="4" w:space="0" w:color="auto"/>
              <w:right w:val="single" w:sz="4" w:space="0" w:color="auto"/>
            </w:tcBorders>
            <w:shd w:val="clear" w:color="auto" w:fill="auto"/>
            <w:noWrap/>
            <w:vAlign w:val="bottom"/>
            <w:hideMark/>
          </w:tcPr>
          <w:p w14:paraId="3E73576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9758.54</w:t>
            </w:r>
          </w:p>
        </w:tc>
        <w:tc>
          <w:tcPr>
            <w:tcW w:w="420" w:type="pct"/>
            <w:tcBorders>
              <w:top w:val="nil"/>
              <w:left w:val="nil"/>
              <w:bottom w:val="single" w:sz="4" w:space="0" w:color="auto"/>
              <w:right w:val="single" w:sz="4" w:space="0" w:color="auto"/>
            </w:tcBorders>
            <w:shd w:val="clear" w:color="auto" w:fill="auto"/>
            <w:noWrap/>
            <w:vAlign w:val="bottom"/>
            <w:hideMark/>
          </w:tcPr>
          <w:p w14:paraId="69EC3A2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9781.62</w:t>
            </w:r>
          </w:p>
        </w:tc>
        <w:tc>
          <w:tcPr>
            <w:tcW w:w="420" w:type="pct"/>
            <w:tcBorders>
              <w:top w:val="nil"/>
              <w:left w:val="nil"/>
              <w:bottom w:val="single" w:sz="4" w:space="0" w:color="auto"/>
              <w:right w:val="single" w:sz="4" w:space="0" w:color="auto"/>
            </w:tcBorders>
            <w:shd w:val="clear" w:color="auto" w:fill="auto"/>
            <w:noWrap/>
            <w:vAlign w:val="bottom"/>
            <w:hideMark/>
          </w:tcPr>
          <w:p w14:paraId="26806F3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9804.69</w:t>
            </w:r>
          </w:p>
        </w:tc>
        <w:tc>
          <w:tcPr>
            <w:tcW w:w="420" w:type="pct"/>
            <w:tcBorders>
              <w:top w:val="nil"/>
              <w:left w:val="nil"/>
              <w:bottom w:val="single" w:sz="4" w:space="0" w:color="auto"/>
              <w:right w:val="single" w:sz="4" w:space="0" w:color="auto"/>
            </w:tcBorders>
            <w:shd w:val="clear" w:color="auto" w:fill="auto"/>
            <w:noWrap/>
            <w:vAlign w:val="bottom"/>
            <w:hideMark/>
          </w:tcPr>
          <w:p w14:paraId="28378AE4"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9827.77</w:t>
            </w:r>
          </w:p>
        </w:tc>
        <w:tc>
          <w:tcPr>
            <w:tcW w:w="420" w:type="pct"/>
            <w:tcBorders>
              <w:top w:val="nil"/>
              <w:left w:val="nil"/>
              <w:bottom w:val="single" w:sz="4" w:space="0" w:color="auto"/>
              <w:right w:val="nil"/>
            </w:tcBorders>
            <w:shd w:val="clear" w:color="auto" w:fill="auto"/>
            <w:noWrap/>
            <w:vAlign w:val="bottom"/>
            <w:hideMark/>
          </w:tcPr>
          <w:p w14:paraId="75D8149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9850.85</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7D9B7EF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9873.92</w:t>
            </w:r>
          </w:p>
        </w:tc>
      </w:tr>
      <w:tr w:rsidR="0096056C" w:rsidRPr="0096056C" w14:paraId="235D5208"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49B7F40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83.00</w:t>
            </w:r>
          </w:p>
        </w:tc>
        <w:tc>
          <w:tcPr>
            <w:tcW w:w="420" w:type="pct"/>
            <w:tcBorders>
              <w:top w:val="nil"/>
              <w:left w:val="nil"/>
              <w:bottom w:val="single" w:sz="4" w:space="0" w:color="auto"/>
              <w:right w:val="single" w:sz="4" w:space="0" w:color="auto"/>
            </w:tcBorders>
            <w:shd w:val="clear" w:color="auto" w:fill="auto"/>
            <w:noWrap/>
            <w:vAlign w:val="bottom"/>
            <w:hideMark/>
          </w:tcPr>
          <w:p w14:paraId="3119372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9701.65</w:t>
            </w:r>
          </w:p>
        </w:tc>
        <w:tc>
          <w:tcPr>
            <w:tcW w:w="420" w:type="pct"/>
            <w:tcBorders>
              <w:top w:val="nil"/>
              <w:left w:val="nil"/>
              <w:bottom w:val="single" w:sz="4" w:space="0" w:color="auto"/>
              <w:right w:val="single" w:sz="4" w:space="0" w:color="auto"/>
            </w:tcBorders>
            <w:shd w:val="clear" w:color="auto" w:fill="auto"/>
            <w:noWrap/>
            <w:vAlign w:val="bottom"/>
            <w:hideMark/>
          </w:tcPr>
          <w:p w14:paraId="2F6512F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9724.73</w:t>
            </w:r>
          </w:p>
        </w:tc>
        <w:tc>
          <w:tcPr>
            <w:tcW w:w="420" w:type="pct"/>
            <w:tcBorders>
              <w:top w:val="nil"/>
              <w:left w:val="nil"/>
              <w:bottom w:val="single" w:sz="4" w:space="0" w:color="auto"/>
              <w:right w:val="single" w:sz="4" w:space="0" w:color="auto"/>
            </w:tcBorders>
            <w:shd w:val="clear" w:color="auto" w:fill="auto"/>
            <w:noWrap/>
            <w:vAlign w:val="bottom"/>
            <w:hideMark/>
          </w:tcPr>
          <w:p w14:paraId="5395014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9747.81</w:t>
            </w:r>
          </w:p>
        </w:tc>
        <w:tc>
          <w:tcPr>
            <w:tcW w:w="420" w:type="pct"/>
            <w:tcBorders>
              <w:top w:val="nil"/>
              <w:left w:val="nil"/>
              <w:bottom w:val="single" w:sz="4" w:space="0" w:color="auto"/>
              <w:right w:val="single" w:sz="4" w:space="0" w:color="auto"/>
            </w:tcBorders>
            <w:shd w:val="clear" w:color="auto" w:fill="auto"/>
            <w:noWrap/>
            <w:vAlign w:val="bottom"/>
            <w:hideMark/>
          </w:tcPr>
          <w:p w14:paraId="165F6E3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9770.88</w:t>
            </w:r>
          </w:p>
        </w:tc>
        <w:tc>
          <w:tcPr>
            <w:tcW w:w="420" w:type="pct"/>
            <w:tcBorders>
              <w:top w:val="nil"/>
              <w:left w:val="nil"/>
              <w:bottom w:val="single" w:sz="4" w:space="0" w:color="auto"/>
              <w:right w:val="single" w:sz="4" w:space="0" w:color="auto"/>
            </w:tcBorders>
            <w:shd w:val="clear" w:color="auto" w:fill="auto"/>
            <w:noWrap/>
            <w:vAlign w:val="bottom"/>
            <w:hideMark/>
          </w:tcPr>
          <w:p w14:paraId="66150BC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9793.96</w:t>
            </w:r>
          </w:p>
        </w:tc>
        <w:tc>
          <w:tcPr>
            <w:tcW w:w="420" w:type="pct"/>
            <w:tcBorders>
              <w:top w:val="nil"/>
              <w:left w:val="nil"/>
              <w:bottom w:val="single" w:sz="4" w:space="0" w:color="auto"/>
              <w:right w:val="single" w:sz="4" w:space="0" w:color="auto"/>
            </w:tcBorders>
            <w:shd w:val="clear" w:color="auto" w:fill="auto"/>
            <w:noWrap/>
            <w:vAlign w:val="bottom"/>
            <w:hideMark/>
          </w:tcPr>
          <w:p w14:paraId="5070ACA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9817.04</w:t>
            </w:r>
          </w:p>
        </w:tc>
        <w:tc>
          <w:tcPr>
            <w:tcW w:w="420" w:type="pct"/>
            <w:tcBorders>
              <w:top w:val="nil"/>
              <w:left w:val="nil"/>
              <w:bottom w:val="single" w:sz="4" w:space="0" w:color="auto"/>
              <w:right w:val="single" w:sz="4" w:space="0" w:color="auto"/>
            </w:tcBorders>
            <w:shd w:val="clear" w:color="auto" w:fill="auto"/>
            <w:noWrap/>
            <w:vAlign w:val="bottom"/>
            <w:hideMark/>
          </w:tcPr>
          <w:p w14:paraId="0D9D403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9840.12</w:t>
            </w:r>
          </w:p>
        </w:tc>
        <w:tc>
          <w:tcPr>
            <w:tcW w:w="420" w:type="pct"/>
            <w:tcBorders>
              <w:top w:val="nil"/>
              <w:left w:val="nil"/>
              <w:bottom w:val="single" w:sz="4" w:space="0" w:color="auto"/>
              <w:right w:val="single" w:sz="4" w:space="0" w:color="auto"/>
            </w:tcBorders>
            <w:shd w:val="clear" w:color="auto" w:fill="auto"/>
            <w:noWrap/>
            <w:vAlign w:val="bottom"/>
            <w:hideMark/>
          </w:tcPr>
          <w:p w14:paraId="64B54FE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9863.19</w:t>
            </w:r>
          </w:p>
        </w:tc>
        <w:tc>
          <w:tcPr>
            <w:tcW w:w="420" w:type="pct"/>
            <w:tcBorders>
              <w:top w:val="nil"/>
              <w:left w:val="nil"/>
              <w:bottom w:val="single" w:sz="4" w:space="0" w:color="auto"/>
              <w:right w:val="single" w:sz="4" w:space="0" w:color="auto"/>
            </w:tcBorders>
            <w:shd w:val="clear" w:color="auto" w:fill="auto"/>
            <w:noWrap/>
            <w:vAlign w:val="bottom"/>
            <w:hideMark/>
          </w:tcPr>
          <w:p w14:paraId="1AC632A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9886.27</w:t>
            </w:r>
          </w:p>
        </w:tc>
        <w:tc>
          <w:tcPr>
            <w:tcW w:w="420" w:type="pct"/>
            <w:tcBorders>
              <w:top w:val="nil"/>
              <w:left w:val="nil"/>
              <w:bottom w:val="single" w:sz="4" w:space="0" w:color="auto"/>
              <w:right w:val="nil"/>
            </w:tcBorders>
            <w:shd w:val="clear" w:color="auto" w:fill="auto"/>
            <w:noWrap/>
            <w:vAlign w:val="bottom"/>
            <w:hideMark/>
          </w:tcPr>
          <w:p w14:paraId="4092B25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9909.35</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56D0CD3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9932.42</w:t>
            </w:r>
          </w:p>
        </w:tc>
      </w:tr>
      <w:tr w:rsidR="0096056C" w:rsidRPr="0096056C" w14:paraId="0DE1C8E6"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4E20C65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84.00</w:t>
            </w:r>
          </w:p>
        </w:tc>
        <w:tc>
          <w:tcPr>
            <w:tcW w:w="420" w:type="pct"/>
            <w:tcBorders>
              <w:top w:val="nil"/>
              <w:left w:val="nil"/>
              <w:bottom w:val="single" w:sz="4" w:space="0" w:color="auto"/>
              <w:right w:val="single" w:sz="4" w:space="0" w:color="auto"/>
            </w:tcBorders>
            <w:shd w:val="clear" w:color="auto" w:fill="auto"/>
            <w:noWrap/>
            <w:vAlign w:val="bottom"/>
            <w:hideMark/>
          </w:tcPr>
          <w:p w14:paraId="5A65AB6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9760.15</w:t>
            </w:r>
          </w:p>
        </w:tc>
        <w:tc>
          <w:tcPr>
            <w:tcW w:w="420" w:type="pct"/>
            <w:tcBorders>
              <w:top w:val="nil"/>
              <w:left w:val="nil"/>
              <w:bottom w:val="single" w:sz="4" w:space="0" w:color="auto"/>
              <w:right w:val="single" w:sz="4" w:space="0" w:color="auto"/>
            </w:tcBorders>
            <w:shd w:val="clear" w:color="auto" w:fill="auto"/>
            <w:noWrap/>
            <w:vAlign w:val="bottom"/>
            <w:hideMark/>
          </w:tcPr>
          <w:p w14:paraId="096C95C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9783.23</w:t>
            </w:r>
          </w:p>
        </w:tc>
        <w:tc>
          <w:tcPr>
            <w:tcW w:w="420" w:type="pct"/>
            <w:tcBorders>
              <w:top w:val="nil"/>
              <w:left w:val="nil"/>
              <w:bottom w:val="single" w:sz="4" w:space="0" w:color="auto"/>
              <w:right w:val="single" w:sz="4" w:space="0" w:color="auto"/>
            </w:tcBorders>
            <w:shd w:val="clear" w:color="auto" w:fill="auto"/>
            <w:noWrap/>
            <w:vAlign w:val="bottom"/>
            <w:hideMark/>
          </w:tcPr>
          <w:p w14:paraId="25BB08E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9806.31</w:t>
            </w:r>
          </w:p>
        </w:tc>
        <w:tc>
          <w:tcPr>
            <w:tcW w:w="420" w:type="pct"/>
            <w:tcBorders>
              <w:top w:val="nil"/>
              <w:left w:val="nil"/>
              <w:bottom w:val="single" w:sz="4" w:space="0" w:color="auto"/>
              <w:right w:val="single" w:sz="4" w:space="0" w:color="auto"/>
            </w:tcBorders>
            <w:shd w:val="clear" w:color="auto" w:fill="auto"/>
            <w:noWrap/>
            <w:vAlign w:val="bottom"/>
            <w:hideMark/>
          </w:tcPr>
          <w:p w14:paraId="13523BD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9829.38</w:t>
            </w:r>
          </w:p>
        </w:tc>
        <w:tc>
          <w:tcPr>
            <w:tcW w:w="420" w:type="pct"/>
            <w:tcBorders>
              <w:top w:val="nil"/>
              <w:left w:val="nil"/>
              <w:bottom w:val="single" w:sz="4" w:space="0" w:color="auto"/>
              <w:right w:val="single" w:sz="4" w:space="0" w:color="auto"/>
            </w:tcBorders>
            <w:shd w:val="clear" w:color="auto" w:fill="auto"/>
            <w:noWrap/>
            <w:vAlign w:val="bottom"/>
            <w:hideMark/>
          </w:tcPr>
          <w:p w14:paraId="54CDCB5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9852.46</w:t>
            </w:r>
          </w:p>
        </w:tc>
        <w:tc>
          <w:tcPr>
            <w:tcW w:w="420" w:type="pct"/>
            <w:tcBorders>
              <w:top w:val="nil"/>
              <w:left w:val="nil"/>
              <w:bottom w:val="single" w:sz="4" w:space="0" w:color="auto"/>
              <w:right w:val="single" w:sz="4" w:space="0" w:color="auto"/>
            </w:tcBorders>
            <w:shd w:val="clear" w:color="auto" w:fill="auto"/>
            <w:noWrap/>
            <w:vAlign w:val="bottom"/>
            <w:hideMark/>
          </w:tcPr>
          <w:p w14:paraId="75FDCF1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9875.54</w:t>
            </w:r>
          </w:p>
        </w:tc>
        <w:tc>
          <w:tcPr>
            <w:tcW w:w="420" w:type="pct"/>
            <w:tcBorders>
              <w:top w:val="nil"/>
              <w:left w:val="nil"/>
              <w:bottom w:val="single" w:sz="4" w:space="0" w:color="auto"/>
              <w:right w:val="single" w:sz="4" w:space="0" w:color="auto"/>
            </w:tcBorders>
            <w:shd w:val="clear" w:color="auto" w:fill="auto"/>
            <w:noWrap/>
            <w:vAlign w:val="bottom"/>
            <w:hideMark/>
          </w:tcPr>
          <w:p w14:paraId="24FDCDE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9898.62</w:t>
            </w:r>
          </w:p>
        </w:tc>
        <w:tc>
          <w:tcPr>
            <w:tcW w:w="420" w:type="pct"/>
            <w:tcBorders>
              <w:top w:val="nil"/>
              <w:left w:val="nil"/>
              <w:bottom w:val="single" w:sz="4" w:space="0" w:color="auto"/>
              <w:right w:val="single" w:sz="4" w:space="0" w:color="auto"/>
            </w:tcBorders>
            <w:shd w:val="clear" w:color="auto" w:fill="auto"/>
            <w:noWrap/>
            <w:vAlign w:val="bottom"/>
            <w:hideMark/>
          </w:tcPr>
          <w:p w14:paraId="37D164E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9921.69</w:t>
            </w:r>
          </w:p>
        </w:tc>
        <w:tc>
          <w:tcPr>
            <w:tcW w:w="420" w:type="pct"/>
            <w:tcBorders>
              <w:top w:val="nil"/>
              <w:left w:val="nil"/>
              <w:bottom w:val="single" w:sz="4" w:space="0" w:color="auto"/>
              <w:right w:val="single" w:sz="4" w:space="0" w:color="auto"/>
            </w:tcBorders>
            <w:shd w:val="clear" w:color="auto" w:fill="auto"/>
            <w:noWrap/>
            <w:vAlign w:val="bottom"/>
            <w:hideMark/>
          </w:tcPr>
          <w:p w14:paraId="77188BB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9944.77</w:t>
            </w:r>
          </w:p>
        </w:tc>
        <w:tc>
          <w:tcPr>
            <w:tcW w:w="420" w:type="pct"/>
            <w:tcBorders>
              <w:top w:val="nil"/>
              <w:left w:val="nil"/>
              <w:bottom w:val="single" w:sz="4" w:space="0" w:color="auto"/>
              <w:right w:val="nil"/>
            </w:tcBorders>
            <w:shd w:val="clear" w:color="auto" w:fill="auto"/>
            <w:noWrap/>
            <w:vAlign w:val="bottom"/>
            <w:hideMark/>
          </w:tcPr>
          <w:p w14:paraId="03B3F1B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9967.85</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294D19C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9990.92</w:t>
            </w:r>
          </w:p>
        </w:tc>
      </w:tr>
      <w:tr w:rsidR="0096056C" w:rsidRPr="0096056C" w14:paraId="145290F0"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29E4D37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85.00</w:t>
            </w:r>
          </w:p>
        </w:tc>
        <w:tc>
          <w:tcPr>
            <w:tcW w:w="420" w:type="pct"/>
            <w:tcBorders>
              <w:top w:val="nil"/>
              <w:left w:val="nil"/>
              <w:bottom w:val="single" w:sz="4" w:space="0" w:color="auto"/>
              <w:right w:val="single" w:sz="4" w:space="0" w:color="auto"/>
            </w:tcBorders>
            <w:shd w:val="clear" w:color="auto" w:fill="auto"/>
            <w:noWrap/>
            <w:vAlign w:val="bottom"/>
            <w:hideMark/>
          </w:tcPr>
          <w:p w14:paraId="4A91EAC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9818.65</w:t>
            </w:r>
          </w:p>
        </w:tc>
        <w:tc>
          <w:tcPr>
            <w:tcW w:w="420" w:type="pct"/>
            <w:tcBorders>
              <w:top w:val="nil"/>
              <w:left w:val="nil"/>
              <w:bottom w:val="single" w:sz="4" w:space="0" w:color="auto"/>
              <w:right w:val="single" w:sz="4" w:space="0" w:color="auto"/>
            </w:tcBorders>
            <w:shd w:val="clear" w:color="auto" w:fill="auto"/>
            <w:noWrap/>
            <w:vAlign w:val="bottom"/>
            <w:hideMark/>
          </w:tcPr>
          <w:p w14:paraId="5AE9A17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9841.73</w:t>
            </w:r>
          </w:p>
        </w:tc>
        <w:tc>
          <w:tcPr>
            <w:tcW w:w="420" w:type="pct"/>
            <w:tcBorders>
              <w:top w:val="nil"/>
              <w:left w:val="nil"/>
              <w:bottom w:val="single" w:sz="4" w:space="0" w:color="auto"/>
              <w:right w:val="single" w:sz="4" w:space="0" w:color="auto"/>
            </w:tcBorders>
            <w:shd w:val="clear" w:color="auto" w:fill="auto"/>
            <w:noWrap/>
            <w:vAlign w:val="bottom"/>
            <w:hideMark/>
          </w:tcPr>
          <w:p w14:paraId="4FE57BF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9864.81</w:t>
            </w:r>
          </w:p>
        </w:tc>
        <w:tc>
          <w:tcPr>
            <w:tcW w:w="420" w:type="pct"/>
            <w:tcBorders>
              <w:top w:val="nil"/>
              <w:left w:val="nil"/>
              <w:bottom w:val="single" w:sz="4" w:space="0" w:color="auto"/>
              <w:right w:val="single" w:sz="4" w:space="0" w:color="auto"/>
            </w:tcBorders>
            <w:shd w:val="clear" w:color="auto" w:fill="auto"/>
            <w:noWrap/>
            <w:vAlign w:val="bottom"/>
            <w:hideMark/>
          </w:tcPr>
          <w:p w14:paraId="31D1DC7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9887.88</w:t>
            </w:r>
          </w:p>
        </w:tc>
        <w:tc>
          <w:tcPr>
            <w:tcW w:w="420" w:type="pct"/>
            <w:tcBorders>
              <w:top w:val="nil"/>
              <w:left w:val="nil"/>
              <w:bottom w:val="single" w:sz="4" w:space="0" w:color="auto"/>
              <w:right w:val="single" w:sz="4" w:space="0" w:color="auto"/>
            </w:tcBorders>
            <w:shd w:val="clear" w:color="auto" w:fill="auto"/>
            <w:noWrap/>
            <w:vAlign w:val="bottom"/>
            <w:hideMark/>
          </w:tcPr>
          <w:p w14:paraId="5B02C4D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9910.96</w:t>
            </w:r>
          </w:p>
        </w:tc>
        <w:tc>
          <w:tcPr>
            <w:tcW w:w="420" w:type="pct"/>
            <w:tcBorders>
              <w:top w:val="nil"/>
              <w:left w:val="nil"/>
              <w:bottom w:val="single" w:sz="4" w:space="0" w:color="auto"/>
              <w:right w:val="single" w:sz="4" w:space="0" w:color="auto"/>
            </w:tcBorders>
            <w:shd w:val="clear" w:color="auto" w:fill="auto"/>
            <w:noWrap/>
            <w:vAlign w:val="bottom"/>
            <w:hideMark/>
          </w:tcPr>
          <w:p w14:paraId="1446A4F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9934.04</w:t>
            </w:r>
          </w:p>
        </w:tc>
        <w:tc>
          <w:tcPr>
            <w:tcW w:w="420" w:type="pct"/>
            <w:tcBorders>
              <w:top w:val="nil"/>
              <w:left w:val="nil"/>
              <w:bottom w:val="single" w:sz="4" w:space="0" w:color="auto"/>
              <w:right w:val="single" w:sz="4" w:space="0" w:color="auto"/>
            </w:tcBorders>
            <w:shd w:val="clear" w:color="auto" w:fill="auto"/>
            <w:noWrap/>
            <w:vAlign w:val="bottom"/>
            <w:hideMark/>
          </w:tcPr>
          <w:p w14:paraId="7533029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9957.12</w:t>
            </w:r>
          </w:p>
        </w:tc>
        <w:tc>
          <w:tcPr>
            <w:tcW w:w="420" w:type="pct"/>
            <w:tcBorders>
              <w:top w:val="nil"/>
              <w:left w:val="nil"/>
              <w:bottom w:val="single" w:sz="4" w:space="0" w:color="auto"/>
              <w:right w:val="single" w:sz="4" w:space="0" w:color="auto"/>
            </w:tcBorders>
            <w:shd w:val="clear" w:color="auto" w:fill="auto"/>
            <w:noWrap/>
            <w:vAlign w:val="bottom"/>
            <w:hideMark/>
          </w:tcPr>
          <w:p w14:paraId="40F79F3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9980.19</w:t>
            </w:r>
          </w:p>
        </w:tc>
        <w:tc>
          <w:tcPr>
            <w:tcW w:w="420" w:type="pct"/>
            <w:tcBorders>
              <w:top w:val="nil"/>
              <w:left w:val="nil"/>
              <w:bottom w:val="single" w:sz="4" w:space="0" w:color="auto"/>
              <w:right w:val="single" w:sz="4" w:space="0" w:color="auto"/>
            </w:tcBorders>
            <w:shd w:val="clear" w:color="auto" w:fill="auto"/>
            <w:noWrap/>
            <w:vAlign w:val="bottom"/>
            <w:hideMark/>
          </w:tcPr>
          <w:p w14:paraId="76A4EA8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10003.27</w:t>
            </w:r>
          </w:p>
        </w:tc>
        <w:tc>
          <w:tcPr>
            <w:tcW w:w="420" w:type="pct"/>
            <w:tcBorders>
              <w:top w:val="nil"/>
              <w:left w:val="nil"/>
              <w:bottom w:val="single" w:sz="4" w:space="0" w:color="auto"/>
              <w:right w:val="nil"/>
            </w:tcBorders>
            <w:shd w:val="clear" w:color="auto" w:fill="auto"/>
            <w:noWrap/>
            <w:vAlign w:val="bottom"/>
            <w:hideMark/>
          </w:tcPr>
          <w:p w14:paraId="2FC5670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10026.35</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430E3D4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10049.42</w:t>
            </w:r>
          </w:p>
        </w:tc>
      </w:tr>
      <w:tr w:rsidR="0096056C" w:rsidRPr="0096056C" w14:paraId="6F4C981D"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3E8EF21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86.00</w:t>
            </w:r>
          </w:p>
        </w:tc>
        <w:tc>
          <w:tcPr>
            <w:tcW w:w="420" w:type="pct"/>
            <w:tcBorders>
              <w:top w:val="nil"/>
              <w:left w:val="nil"/>
              <w:bottom w:val="single" w:sz="4" w:space="0" w:color="auto"/>
              <w:right w:val="single" w:sz="4" w:space="0" w:color="auto"/>
            </w:tcBorders>
            <w:shd w:val="clear" w:color="auto" w:fill="auto"/>
            <w:noWrap/>
            <w:vAlign w:val="bottom"/>
            <w:hideMark/>
          </w:tcPr>
          <w:p w14:paraId="0CEB6C2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9877.15</w:t>
            </w:r>
          </w:p>
        </w:tc>
        <w:tc>
          <w:tcPr>
            <w:tcW w:w="420" w:type="pct"/>
            <w:tcBorders>
              <w:top w:val="nil"/>
              <w:left w:val="nil"/>
              <w:bottom w:val="single" w:sz="4" w:space="0" w:color="auto"/>
              <w:right w:val="single" w:sz="4" w:space="0" w:color="auto"/>
            </w:tcBorders>
            <w:shd w:val="clear" w:color="auto" w:fill="auto"/>
            <w:noWrap/>
            <w:vAlign w:val="bottom"/>
            <w:hideMark/>
          </w:tcPr>
          <w:p w14:paraId="3EA1B6D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9900.23</w:t>
            </w:r>
          </w:p>
        </w:tc>
        <w:tc>
          <w:tcPr>
            <w:tcW w:w="420" w:type="pct"/>
            <w:tcBorders>
              <w:top w:val="nil"/>
              <w:left w:val="nil"/>
              <w:bottom w:val="single" w:sz="4" w:space="0" w:color="auto"/>
              <w:right w:val="single" w:sz="4" w:space="0" w:color="auto"/>
            </w:tcBorders>
            <w:shd w:val="clear" w:color="auto" w:fill="auto"/>
            <w:noWrap/>
            <w:vAlign w:val="bottom"/>
            <w:hideMark/>
          </w:tcPr>
          <w:p w14:paraId="5CEF39C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9923.31</w:t>
            </w:r>
          </w:p>
        </w:tc>
        <w:tc>
          <w:tcPr>
            <w:tcW w:w="420" w:type="pct"/>
            <w:tcBorders>
              <w:top w:val="nil"/>
              <w:left w:val="nil"/>
              <w:bottom w:val="single" w:sz="4" w:space="0" w:color="auto"/>
              <w:right w:val="single" w:sz="4" w:space="0" w:color="auto"/>
            </w:tcBorders>
            <w:shd w:val="clear" w:color="auto" w:fill="auto"/>
            <w:noWrap/>
            <w:vAlign w:val="bottom"/>
            <w:hideMark/>
          </w:tcPr>
          <w:p w14:paraId="6089716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9946.38</w:t>
            </w:r>
          </w:p>
        </w:tc>
        <w:tc>
          <w:tcPr>
            <w:tcW w:w="420" w:type="pct"/>
            <w:tcBorders>
              <w:top w:val="nil"/>
              <w:left w:val="nil"/>
              <w:bottom w:val="single" w:sz="4" w:space="0" w:color="auto"/>
              <w:right w:val="single" w:sz="4" w:space="0" w:color="auto"/>
            </w:tcBorders>
            <w:shd w:val="clear" w:color="auto" w:fill="auto"/>
            <w:noWrap/>
            <w:vAlign w:val="bottom"/>
            <w:hideMark/>
          </w:tcPr>
          <w:p w14:paraId="13D1110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9969.46</w:t>
            </w:r>
          </w:p>
        </w:tc>
        <w:tc>
          <w:tcPr>
            <w:tcW w:w="420" w:type="pct"/>
            <w:tcBorders>
              <w:top w:val="nil"/>
              <w:left w:val="nil"/>
              <w:bottom w:val="single" w:sz="4" w:space="0" w:color="auto"/>
              <w:right w:val="single" w:sz="4" w:space="0" w:color="auto"/>
            </w:tcBorders>
            <w:shd w:val="clear" w:color="auto" w:fill="auto"/>
            <w:noWrap/>
            <w:vAlign w:val="bottom"/>
            <w:hideMark/>
          </w:tcPr>
          <w:p w14:paraId="5688113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9992.54</w:t>
            </w:r>
          </w:p>
        </w:tc>
        <w:tc>
          <w:tcPr>
            <w:tcW w:w="420" w:type="pct"/>
            <w:tcBorders>
              <w:top w:val="nil"/>
              <w:left w:val="nil"/>
              <w:bottom w:val="single" w:sz="4" w:space="0" w:color="auto"/>
              <w:right w:val="single" w:sz="4" w:space="0" w:color="auto"/>
            </w:tcBorders>
            <w:shd w:val="clear" w:color="auto" w:fill="auto"/>
            <w:noWrap/>
            <w:vAlign w:val="bottom"/>
            <w:hideMark/>
          </w:tcPr>
          <w:p w14:paraId="3D0A321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10015.62</w:t>
            </w:r>
          </w:p>
        </w:tc>
        <w:tc>
          <w:tcPr>
            <w:tcW w:w="420" w:type="pct"/>
            <w:tcBorders>
              <w:top w:val="nil"/>
              <w:left w:val="nil"/>
              <w:bottom w:val="single" w:sz="4" w:space="0" w:color="auto"/>
              <w:right w:val="single" w:sz="4" w:space="0" w:color="auto"/>
            </w:tcBorders>
            <w:shd w:val="clear" w:color="auto" w:fill="auto"/>
            <w:noWrap/>
            <w:vAlign w:val="bottom"/>
            <w:hideMark/>
          </w:tcPr>
          <w:p w14:paraId="4B31846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10038.69</w:t>
            </w:r>
          </w:p>
        </w:tc>
        <w:tc>
          <w:tcPr>
            <w:tcW w:w="420" w:type="pct"/>
            <w:tcBorders>
              <w:top w:val="nil"/>
              <w:left w:val="nil"/>
              <w:bottom w:val="single" w:sz="4" w:space="0" w:color="auto"/>
              <w:right w:val="single" w:sz="4" w:space="0" w:color="auto"/>
            </w:tcBorders>
            <w:shd w:val="clear" w:color="auto" w:fill="auto"/>
            <w:noWrap/>
            <w:vAlign w:val="bottom"/>
            <w:hideMark/>
          </w:tcPr>
          <w:p w14:paraId="45B09B7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10061.77</w:t>
            </w:r>
          </w:p>
        </w:tc>
        <w:tc>
          <w:tcPr>
            <w:tcW w:w="420" w:type="pct"/>
            <w:tcBorders>
              <w:top w:val="nil"/>
              <w:left w:val="nil"/>
              <w:bottom w:val="single" w:sz="4" w:space="0" w:color="auto"/>
              <w:right w:val="nil"/>
            </w:tcBorders>
            <w:shd w:val="clear" w:color="auto" w:fill="auto"/>
            <w:noWrap/>
            <w:vAlign w:val="bottom"/>
            <w:hideMark/>
          </w:tcPr>
          <w:p w14:paraId="2349D5D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10084.85</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629E55C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10107.92</w:t>
            </w:r>
          </w:p>
        </w:tc>
      </w:tr>
      <w:tr w:rsidR="0096056C" w:rsidRPr="0096056C" w14:paraId="678E64A6"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687489E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87.00</w:t>
            </w:r>
          </w:p>
        </w:tc>
        <w:tc>
          <w:tcPr>
            <w:tcW w:w="420" w:type="pct"/>
            <w:tcBorders>
              <w:top w:val="nil"/>
              <w:left w:val="nil"/>
              <w:bottom w:val="single" w:sz="4" w:space="0" w:color="auto"/>
              <w:right w:val="single" w:sz="4" w:space="0" w:color="auto"/>
            </w:tcBorders>
            <w:shd w:val="clear" w:color="auto" w:fill="auto"/>
            <w:noWrap/>
            <w:vAlign w:val="bottom"/>
            <w:hideMark/>
          </w:tcPr>
          <w:p w14:paraId="59DBE01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9935.65</w:t>
            </w:r>
          </w:p>
        </w:tc>
        <w:tc>
          <w:tcPr>
            <w:tcW w:w="420" w:type="pct"/>
            <w:tcBorders>
              <w:top w:val="nil"/>
              <w:left w:val="nil"/>
              <w:bottom w:val="single" w:sz="4" w:space="0" w:color="auto"/>
              <w:right w:val="single" w:sz="4" w:space="0" w:color="auto"/>
            </w:tcBorders>
            <w:shd w:val="clear" w:color="auto" w:fill="auto"/>
            <w:noWrap/>
            <w:vAlign w:val="bottom"/>
            <w:hideMark/>
          </w:tcPr>
          <w:p w14:paraId="6331163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9958.73</w:t>
            </w:r>
          </w:p>
        </w:tc>
        <w:tc>
          <w:tcPr>
            <w:tcW w:w="420" w:type="pct"/>
            <w:tcBorders>
              <w:top w:val="nil"/>
              <w:left w:val="nil"/>
              <w:bottom w:val="single" w:sz="4" w:space="0" w:color="auto"/>
              <w:right w:val="single" w:sz="4" w:space="0" w:color="auto"/>
            </w:tcBorders>
            <w:shd w:val="clear" w:color="auto" w:fill="auto"/>
            <w:noWrap/>
            <w:vAlign w:val="bottom"/>
            <w:hideMark/>
          </w:tcPr>
          <w:p w14:paraId="6D2E34D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9981.81</w:t>
            </w:r>
          </w:p>
        </w:tc>
        <w:tc>
          <w:tcPr>
            <w:tcW w:w="420" w:type="pct"/>
            <w:tcBorders>
              <w:top w:val="nil"/>
              <w:left w:val="nil"/>
              <w:bottom w:val="single" w:sz="4" w:space="0" w:color="auto"/>
              <w:right w:val="single" w:sz="4" w:space="0" w:color="auto"/>
            </w:tcBorders>
            <w:shd w:val="clear" w:color="auto" w:fill="auto"/>
            <w:noWrap/>
            <w:vAlign w:val="bottom"/>
            <w:hideMark/>
          </w:tcPr>
          <w:p w14:paraId="20ADF56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10004.88</w:t>
            </w:r>
          </w:p>
        </w:tc>
        <w:tc>
          <w:tcPr>
            <w:tcW w:w="420" w:type="pct"/>
            <w:tcBorders>
              <w:top w:val="nil"/>
              <w:left w:val="nil"/>
              <w:bottom w:val="single" w:sz="4" w:space="0" w:color="auto"/>
              <w:right w:val="single" w:sz="4" w:space="0" w:color="auto"/>
            </w:tcBorders>
            <w:shd w:val="clear" w:color="auto" w:fill="auto"/>
            <w:noWrap/>
            <w:vAlign w:val="bottom"/>
            <w:hideMark/>
          </w:tcPr>
          <w:p w14:paraId="4CACF77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10027.96</w:t>
            </w:r>
          </w:p>
        </w:tc>
        <w:tc>
          <w:tcPr>
            <w:tcW w:w="420" w:type="pct"/>
            <w:tcBorders>
              <w:top w:val="nil"/>
              <w:left w:val="nil"/>
              <w:bottom w:val="single" w:sz="4" w:space="0" w:color="auto"/>
              <w:right w:val="single" w:sz="4" w:space="0" w:color="auto"/>
            </w:tcBorders>
            <w:shd w:val="clear" w:color="auto" w:fill="auto"/>
            <w:noWrap/>
            <w:vAlign w:val="bottom"/>
            <w:hideMark/>
          </w:tcPr>
          <w:p w14:paraId="229F6CA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10051.04</w:t>
            </w:r>
          </w:p>
        </w:tc>
        <w:tc>
          <w:tcPr>
            <w:tcW w:w="420" w:type="pct"/>
            <w:tcBorders>
              <w:top w:val="nil"/>
              <w:left w:val="nil"/>
              <w:bottom w:val="single" w:sz="4" w:space="0" w:color="auto"/>
              <w:right w:val="single" w:sz="4" w:space="0" w:color="auto"/>
            </w:tcBorders>
            <w:shd w:val="clear" w:color="auto" w:fill="auto"/>
            <w:noWrap/>
            <w:vAlign w:val="bottom"/>
            <w:hideMark/>
          </w:tcPr>
          <w:p w14:paraId="5917E7E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10074.12</w:t>
            </w:r>
          </w:p>
        </w:tc>
        <w:tc>
          <w:tcPr>
            <w:tcW w:w="420" w:type="pct"/>
            <w:tcBorders>
              <w:top w:val="nil"/>
              <w:left w:val="nil"/>
              <w:bottom w:val="single" w:sz="4" w:space="0" w:color="auto"/>
              <w:right w:val="single" w:sz="4" w:space="0" w:color="auto"/>
            </w:tcBorders>
            <w:shd w:val="clear" w:color="auto" w:fill="auto"/>
            <w:noWrap/>
            <w:vAlign w:val="bottom"/>
            <w:hideMark/>
          </w:tcPr>
          <w:p w14:paraId="052893B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10097.19</w:t>
            </w:r>
          </w:p>
        </w:tc>
        <w:tc>
          <w:tcPr>
            <w:tcW w:w="420" w:type="pct"/>
            <w:tcBorders>
              <w:top w:val="nil"/>
              <w:left w:val="nil"/>
              <w:bottom w:val="single" w:sz="4" w:space="0" w:color="auto"/>
              <w:right w:val="single" w:sz="4" w:space="0" w:color="auto"/>
            </w:tcBorders>
            <w:shd w:val="clear" w:color="auto" w:fill="auto"/>
            <w:noWrap/>
            <w:vAlign w:val="bottom"/>
            <w:hideMark/>
          </w:tcPr>
          <w:p w14:paraId="00B689B4"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10120.27</w:t>
            </w:r>
          </w:p>
        </w:tc>
        <w:tc>
          <w:tcPr>
            <w:tcW w:w="420" w:type="pct"/>
            <w:tcBorders>
              <w:top w:val="nil"/>
              <w:left w:val="nil"/>
              <w:bottom w:val="single" w:sz="4" w:space="0" w:color="auto"/>
              <w:right w:val="nil"/>
            </w:tcBorders>
            <w:shd w:val="clear" w:color="auto" w:fill="auto"/>
            <w:noWrap/>
            <w:vAlign w:val="bottom"/>
            <w:hideMark/>
          </w:tcPr>
          <w:p w14:paraId="75CD6BC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10143.35</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64AD4DC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10166.42</w:t>
            </w:r>
          </w:p>
        </w:tc>
      </w:tr>
      <w:tr w:rsidR="0096056C" w:rsidRPr="0096056C" w14:paraId="45AACF40"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5CB8107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88.00</w:t>
            </w:r>
          </w:p>
        </w:tc>
        <w:tc>
          <w:tcPr>
            <w:tcW w:w="420" w:type="pct"/>
            <w:tcBorders>
              <w:top w:val="nil"/>
              <w:left w:val="nil"/>
              <w:bottom w:val="single" w:sz="4" w:space="0" w:color="auto"/>
              <w:right w:val="single" w:sz="4" w:space="0" w:color="auto"/>
            </w:tcBorders>
            <w:shd w:val="clear" w:color="auto" w:fill="auto"/>
            <w:noWrap/>
            <w:vAlign w:val="bottom"/>
            <w:hideMark/>
          </w:tcPr>
          <w:p w14:paraId="1C5C8F1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9994.15</w:t>
            </w:r>
          </w:p>
        </w:tc>
        <w:tc>
          <w:tcPr>
            <w:tcW w:w="420" w:type="pct"/>
            <w:tcBorders>
              <w:top w:val="nil"/>
              <w:left w:val="nil"/>
              <w:bottom w:val="single" w:sz="4" w:space="0" w:color="auto"/>
              <w:right w:val="single" w:sz="4" w:space="0" w:color="auto"/>
            </w:tcBorders>
            <w:shd w:val="clear" w:color="auto" w:fill="auto"/>
            <w:noWrap/>
            <w:vAlign w:val="bottom"/>
            <w:hideMark/>
          </w:tcPr>
          <w:p w14:paraId="25EACB8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10017.23</w:t>
            </w:r>
          </w:p>
        </w:tc>
        <w:tc>
          <w:tcPr>
            <w:tcW w:w="420" w:type="pct"/>
            <w:tcBorders>
              <w:top w:val="nil"/>
              <w:left w:val="nil"/>
              <w:bottom w:val="single" w:sz="4" w:space="0" w:color="auto"/>
              <w:right w:val="single" w:sz="4" w:space="0" w:color="auto"/>
            </w:tcBorders>
            <w:shd w:val="clear" w:color="auto" w:fill="auto"/>
            <w:noWrap/>
            <w:vAlign w:val="bottom"/>
            <w:hideMark/>
          </w:tcPr>
          <w:p w14:paraId="3B8F209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10040.31</w:t>
            </w:r>
          </w:p>
        </w:tc>
        <w:tc>
          <w:tcPr>
            <w:tcW w:w="420" w:type="pct"/>
            <w:tcBorders>
              <w:top w:val="nil"/>
              <w:left w:val="nil"/>
              <w:bottom w:val="single" w:sz="4" w:space="0" w:color="auto"/>
              <w:right w:val="single" w:sz="4" w:space="0" w:color="auto"/>
            </w:tcBorders>
            <w:shd w:val="clear" w:color="auto" w:fill="auto"/>
            <w:noWrap/>
            <w:vAlign w:val="bottom"/>
            <w:hideMark/>
          </w:tcPr>
          <w:p w14:paraId="7CE2D25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10063.38</w:t>
            </w:r>
          </w:p>
        </w:tc>
        <w:tc>
          <w:tcPr>
            <w:tcW w:w="420" w:type="pct"/>
            <w:tcBorders>
              <w:top w:val="nil"/>
              <w:left w:val="nil"/>
              <w:bottom w:val="single" w:sz="4" w:space="0" w:color="auto"/>
              <w:right w:val="single" w:sz="4" w:space="0" w:color="auto"/>
            </w:tcBorders>
            <w:shd w:val="clear" w:color="auto" w:fill="auto"/>
            <w:noWrap/>
            <w:vAlign w:val="bottom"/>
            <w:hideMark/>
          </w:tcPr>
          <w:p w14:paraId="24AC535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10086.46</w:t>
            </w:r>
          </w:p>
        </w:tc>
        <w:tc>
          <w:tcPr>
            <w:tcW w:w="420" w:type="pct"/>
            <w:tcBorders>
              <w:top w:val="nil"/>
              <w:left w:val="nil"/>
              <w:bottom w:val="single" w:sz="4" w:space="0" w:color="auto"/>
              <w:right w:val="single" w:sz="4" w:space="0" w:color="auto"/>
            </w:tcBorders>
            <w:shd w:val="clear" w:color="auto" w:fill="auto"/>
            <w:noWrap/>
            <w:vAlign w:val="bottom"/>
            <w:hideMark/>
          </w:tcPr>
          <w:p w14:paraId="0206BEB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10109.54</w:t>
            </w:r>
          </w:p>
        </w:tc>
        <w:tc>
          <w:tcPr>
            <w:tcW w:w="420" w:type="pct"/>
            <w:tcBorders>
              <w:top w:val="nil"/>
              <w:left w:val="nil"/>
              <w:bottom w:val="single" w:sz="4" w:space="0" w:color="auto"/>
              <w:right w:val="single" w:sz="4" w:space="0" w:color="auto"/>
            </w:tcBorders>
            <w:shd w:val="clear" w:color="auto" w:fill="auto"/>
            <w:noWrap/>
            <w:vAlign w:val="bottom"/>
            <w:hideMark/>
          </w:tcPr>
          <w:p w14:paraId="57CF91E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10132.62</w:t>
            </w:r>
          </w:p>
        </w:tc>
        <w:tc>
          <w:tcPr>
            <w:tcW w:w="420" w:type="pct"/>
            <w:tcBorders>
              <w:top w:val="nil"/>
              <w:left w:val="nil"/>
              <w:bottom w:val="single" w:sz="4" w:space="0" w:color="auto"/>
              <w:right w:val="single" w:sz="4" w:space="0" w:color="auto"/>
            </w:tcBorders>
            <w:shd w:val="clear" w:color="auto" w:fill="auto"/>
            <w:noWrap/>
            <w:vAlign w:val="bottom"/>
            <w:hideMark/>
          </w:tcPr>
          <w:p w14:paraId="511E1F5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10155.69</w:t>
            </w:r>
          </w:p>
        </w:tc>
        <w:tc>
          <w:tcPr>
            <w:tcW w:w="420" w:type="pct"/>
            <w:tcBorders>
              <w:top w:val="nil"/>
              <w:left w:val="nil"/>
              <w:bottom w:val="single" w:sz="4" w:space="0" w:color="auto"/>
              <w:right w:val="single" w:sz="4" w:space="0" w:color="auto"/>
            </w:tcBorders>
            <w:shd w:val="clear" w:color="auto" w:fill="auto"/>
            <w:noWrap/>
            <w:vAlign w:val="bottom"/>
            <w:hideMark/>
          </w:tcPr>
          <w:p w14:paraId="0BA45EB0"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10178.77</w:t>
            </w:r>
          </w:p>
        </w:tc>
        <w:tc>
          <w:tcPr>
            <w:tcW w:w="420" w:type="pct"/>
            <w:tcBorders>
              <w:top w:val="nil"/>
              <w:left w:val="nil"/>
              <w:bottom w:val="single" w:sz="4" w:space="0" w:color="auto"/>
              <w:right w:val="nil"/>
            </w:tcBorders>
            <w:shd w:val="clear" w:color="auto" w:fill="auto"/>
            <w:noWrap/>
            <w:vAlign w:val="bottom"/>
            <w:hideMark/>
          </w:tcPr>
          <w:p w14:paraId="3BD14DD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10201.85</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67A525D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10224.92</w:t>
            </w:r>
          </w:p>
        </w:tc>
      </w:tr>
      <w:tr w:rsidR="0096056C" w:rsidRPr="0096056C" w14:paraId="3E8A35C5"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44DDB207"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89.00</w:t>
            </w:r>
          </w:p>
        </w:tc>
        <w:tc>
          <w:tcPr>
            <w:tcW w:w="420" w:type="pct"/>
            <w:tcBorders>
              <w:top w:val="nil"/>
              <w:left w:val="nil"/>
              <w:bottom w:val="single" w:sz="4" w:space="0" w:color="auto"/>
              <w:right w:val="single" w:sz="4" w:space="0" w:color="auto"/>
            </w:tcBorders>
            <w:shd w:val="clear" w:color="auto" w:fill="auto"/>
            <w:noWrap/>
            <w:vAlign w:val="bottom"/>
            <w:hideMark/>
          </w:tcPr>
          <w:p w14:paraId="08037FF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10052.65</w:t>
            </w:r>
          </w:p>
        </w:tc>
        <w:tc>
          <w:tcPr>
            <w:tcW w:w="420" w:type="pct"/>
            <w:tcBorders>
              <w:top w:val="nil"/>
              <w:left w:val="nil"/>
              <w:bottom w:val="single" w:sz="4" w:space="0" w:color="auto"/>
              <w:right w:val="single" w:sz="4" w:space="0" w:color="auto"/>
            </w:tcBorders>
            <w:shd w:val="clear" w:color="auto" w:fill="auto"/>
            <w:noWrap/>
            <w:vAlign w:val="bottom"/>
            <w:hideMark/>
          </w:tcPr>
          <w:p w14:paraId="09514D99"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10075.73</w:t>
            </w:r>
          </w:p>
        </w:tc>
        <w:tc>
          <w:tcPr>
            <w:tcW w:w="420" w:type="pct"/>
            <w:tcBorders>
              <w:top w:val="nil"/>
              <w:left w:val="nil"/>
              <w:bottom w:val="single" w:sz="4" w:space="0" w:color="auto"/>
              <w:right w:val="single" w:sz="4" w:space="0" w:color="auto"/>
            </w:tcBorders>
            <w:shd w:val="clear" w:color="auto" w:fill="auto"/>
            <w:noWrap/>
            <w:vAlign w:val="bottom"/>
            <w:hideMark/>
          </w:tcPr>
          <w:p w14:paraId="0F1AADC4"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10098.81</w:t>
            </w:r>
          </w:p>
        </w:tc>
        <w:tc>
          <w:tcPr>
            <w:tcW w:w="420" w:type="pct"/>
            <w:tcBorders>
              <w:top w:val="nil"/>
              <w:left w:val="nil"/>
              <w:bottom w:val="single" w:sz="4" w:space="0" w:color="auto"/>
              <w:right w:val="single" w:sz="4" w:space="0" w:color="auto"/>
            </w:tcBorders>
            <w:shd w:val="clear" w:color="auto" w:fill="auto"/>
            <w:noWrap/>
            <w:vAlign w:val="bottom"/>
            <w:hideMark/>
          </w:tcPr>
          <w:p w14:paraId="0D89011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10121.88</w:t>
            </w:r>
          </w:p>
        </w:tc>
        <w:tc>
          <w:tcPr>
            <w:tcW w:w="420" w:type="pct"/>
            <w:tcBorders>
              <w:top w:val="nil"/>
              <w:left w:val="nil"/>
              <w:bottom w:val="single" w:sz="4" w:space="0" w:color="auto"/>
              <w:right w:val="single" w:sz="4" w:space="0" w:color="auto"/>
            </w:tcBorders>
            <w:shd w:val="clear" w:color="auto" w:fill="auto"/>
            <w:noWrap/>
            <w:vAlign w:val="bottom"/>
            <w:hideMark/>
          </w:tcPr>
          <w:p w14:paraId="5BFC5EE5"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10144.96</w:t>
            </w:r>
          </w:p>
        </w:tc>
        <w:tc>
          <w:tcPr>
            <w:tcW w:w="420" w:type="pct"/>
            <w:tcBorders>
              <w:top w:val="nil"/>
              <w:left w:val="nil"/>
              <w:bottom w:val="single" w:sz="4" w:space="0" w:color="auto"/>
              <w:right w:val="single" w:sz="4" w:space="0" w:color="auto"/>
            </w:tcBorders>
            <w:shd w:val="clear" w:color="auto" w:fill="auto"/>
            <w:noWrap/>
            <w:vAlign w:val="bottom"/>
            <w:hideMark/>
          </w:tcPr>
          <w:p w14:paraId="7BD15B3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10168.04</w:t>
            </w:r>
          </w:p>
        </w:tc>
        <w:tc>
          <w:tcPr>
            <w:tcW w:w="420" w:type="pct"/>
            <w:tcBorders>
              <w:top w:val="nil"/>
              <w:left w:val="nil"/>
              <w:bottom w:val="single" w:sz="4" w:space="0" w:color="auto"/>
              <w:right w:val="single" w:sz="4" w:space="0" w:color="auto"/>
            </w:tcBorders>
            <w:shd w:val="clear" w:color="auto" w:fill="auto"/>
            <w:noWrap/>
            <w:vAlign w:val="bottom"/>
            <w:hideMark/>
          </w:tcPr>
          <w:p w14:paraId="29A55FF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10191.12</w:t>
            </w:r>
          </w:p>
        </w:tc>
        <w:tc>
          <w:tcPr>
            <w:tcW w:w="420" w:type="pct"/>
            <w:tcBorders>
              <w:top w:val="nil"/>
              <w:left w:val="nil"/>
              <w:bottom w:val="single" w:sz="4" w:space="0" w:color="auto"/>
              <w:right w:val="single" w:sz="4" w:space="0" w:color="auto"/>
            </w:tcBorders>
            <w:shd w:val="clear" w:color="auto" w:fill="auto"/>
            <w:noWrap/>
            <w:vAlign w:val="bottom"/>
            <w:hideMark/>
          </w:tcPr>
          <w:p w14:paraId="4860556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10214.19</w:t>
            </w:r>
          </w:p>
        </w:tc>
        <w:tc>
          <w:tcPr>
            <w:tcW w:w="420" w:type="pct"/>
            <w:tcBorders>
              <w:top w:val="nil"/>
              <w:left w:val="nil"/>
              <w:bottom w:val="single" w:sz="4" w:space="0" w:color="auto"/>
              <w:right w:val="single" w:sz="4" w:space="0" w:color="auto"/>
            </w:tcBorders>
            <w:shd w:val="clear" w:color="auto" w:fill="auto"/>
            <w:noWrap/>
            <w:vAlign w:val="bottom"/>
            <w:hideMark/>
          </w:tcPr>
          <w:p w14:paraId="32BA6C13"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10237.27</w:t>
            </w:r>
          </w:p>
        </w:tc>
        <w:tc>
          <w:tcPr>
            <w:tcW w:w="420" w:type="pct"/>
            <w:tcBorders>
              <w:top w:val="nil"/>
              <w:left w:val="nil"/>
              <w:bottom w:val="single" w:sz="4" w:space="0" w:color="auto"/>
              <w:right w:val="nil"/>
            </w:tcBorders>
            <w:shd w:val="clear" w:color="auto" w:fill="auto"/>
            <w:noWrap/>
            <w:vAlign w:val="bottom"/>
            <w:hideMark/>
          </w:tcPr>
          <w:p w14:paraId="34D0EC3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10260.35</w:t>
            </w:r>
          </w:p>
        </w:tc>
        <w:tc>
          <w:tcPr>
            <w:tcW w:w="420" w:type="pct"/>
            <w:tcBorders>
              <w:top w:val="nil"/>
              <w:left w:val="single" w:sz="8" w:space="0" w:color="FF0000"/>
              <w:bottom w:val="single" w:sz="4" w:space="0" w:color="auto"/>
              <w:right w:val="single" w:sz="8" w:space="0" w:color="FF0000"/>
            </w:tcBorders>
            <w:shd w:val="clear" w:color="auto" w:fill="auto"/>
            <w:noWrap/>
            <w:vAlign w:val="bottom"/>
            <w:hideMark/>
          </w:tcPr>
          <w:p w14:paraId="4E020518"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10283.42</w:t>
            </w:r>
          </w:p>
        </w:tc>
      </w:tr>
      <w:tr w:rsidR="0096056C" w:rsidRPr="0096056C" w14:paraId="543BA1B4" w14:textId="77777777" w:rsidTr="0096056C">
        <w:trPr>
          <w:trHeight w:val="20"/>
          <w:jc w:val="center"/>
        </w:trPr>
        <w:tc>
          <w:tcPr>
            <w:tcW w:w="375" w:type="pct"/>
            <w:tcBorders>
              <w:top w:val="nil"/>
              <w:left w:val="single" w:sz="4" w:space="0" w:color="auto"/>
              <w:bottom w:val="single" w:sz="4" w:space="0" w:color="auto"/>
              <w:right w:val="single" w:sz="4" w:space="0" w:color="auto"/>
            </w:tcBorders>
            <w:shd w:val="clear" w:color="000000" w:fill="8497B0"/>
            <w:noWrap/>
            <w:vAlign w:val="bottom"/>
            <w:hideMark/>
          </w:tcPr>
          <w:p w14:paraId="573DAE6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90.00</w:t>
            </w:r>
          </w:p>
        </w:tc>
        <w:tc>
          <w:tcPr>
            <w:tcW w:w="420" w:type="pct"/>
            <w:tcBorders>
              <w:top w:val="nil"/>
              <w:left w:val="nil"/>
              <w:bottom w:val="single" w:sz="4" w:space="0" w:color="auto"/>
              <w:right w:val="single" w:sz="4" w:space="0" w:color="auto"/>
            </w:tcBorders>
            <w:shd w:val="clear" w:color="auto" w:fill="auto"/>
            <w:noWrap/>
            <w:vAlign w:val="bottom"/>
            <w:hideMark/>
          </w:tcPr>
          <w:p w14:paraId="74590F44"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10110.00</w:t>
            </w:r>
          </w:p>
        </w:tc>
        <w:tc>
          <w:tcPr>
            <w:tcW w:w="420" w:type="pct"/>
            <w:tcBorders>
              <w:top w:val="nil"/>
              <w:left w:val="nil"/>
              <w:bottom w:val="single" w:sz="4" w:space="0" w:color="auto"/>
              <w:right w:val="single" w:sz="4" w:space="0" w:color="auto"/>
            </w:tcBorders>
            <w:shd w:val="clear" w:color="auto" w:fill="auto"/>
            <w:noWrap/>
            <w:vAlign w:val="bottom"/>
            <w:hideMark/>
          </w:tcPr>
          <w:p w14:paraId="17ABA016"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10134.23</w:t>
            </w:r>
          </w:p>
        </w:tc>
        <w:tc>
          <w:tcPr>
            <w:tcW w:w="420" w:type="pct"/>
            <w:tcBorders>
              <w:top w:val="nil"/>
              <w:left w:val="nil"/>
              <w:bottom w:val="single" w:sz="4" w:space="0" w:color="auto"/>
              <w:right w:val="single" w:sz="4" w:space="0" w:color="auto"/>
            </w:tcBorders>
            <w:shd w:val="clear" w:color="auto" w:fill="auto"/>
            <w:noWrap/>
            <w:vAlign w:val="bottom"/>
            <w:hideMark/>
          </w:tcPr>
          <w:p w14:paraId="2E29338D"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10157.31</w:t>
            </w:r>
          </w:p>
        </w:tc>
        <w:tc>
          <w:tcPr>
            <w:tcW w:w="420" w:type="pct"/>
            <w:tcBorders>
              <w:top w:val="nil"/>
              <w:left w:val="nil"/>
              <w:bottom w:val="single" w:sz="4" w:space="0" w:color="auto"/>
              <w:right w:val="single" w:sz="4" w:space="0" w:color="auto"/>
            </w:tcBorders>
            <w:shd w:val="clear" w:color="auto" w:fill="auto"/>
            <w:noWrap/>
            <w:vAlign w:val="bottom"/>
            <w:hideMark/>
          </w:tcPr>
          <w:p w14:paraId="7DAB6D9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10180.38</w:t>
            </w:r>
          </w:p>
        </w:tc>
        <w:tc>
          <w:tcPr>
            <w:tcW w:w="420" w:type="pct"/>
            <w:tcBorders>
              <w:top w:val="nil"/>
              <w:left w:val="nil"/>
              <w:bottom w:val="single" w:sz="4" w:space="0" w:color="auto"/>
              <w:right w:val="single" w:sz="4" w:space="0" w:color="auto"/>
            </w:tcBorders>
            <w:shd w:val="clear" w:color="auto" w:fill="auto"/>
            <w:noWrap/>
            <w:vAlign w:val="bottom"/>
            <w:hideMark/>
          </w:tcPr>
          <w:p w14:paraId="3498B4CB"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10203.46</w:t>
            </w:r>
          </w:p>
        </w:tc>
        <w:tc>
          <w:tcPr>
            <w:tcW w:w="420" w:type="pct"/>
            <w:tcBorders>
              <w:top w:val="nil"/>
              <w:left w:val="nil"/>
              <w:bottom w:val="single" w:sz="4" w:space="0" w:color="auto"/>
              <w:right w:val="single" w:sz="4" w:space="0" w:color="auto"/>
            </w:tcBorders>
            <w:shd w:val="clear" w:color="auto" w:fill="auto"/>
            <w:noWrap/>
            <w:vAlign w:val="bottom"/>
            <w:hideMark/>
          </w:tcPr>
          <w:p w14:paraId="615C8F5C"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10226.54</w:t>
            </w:r>
          </w:p>
        </w:tc>
        <w:tc>
          <w:tcPr>
            <w:tcW w:w="420" w:type="pct"/>
            <w:tcBorders>
              <w:top w:val="nil"/>
              <w:left w:val="nil"/>
              <w:bottom w:val="single" w:sz="4" w:space="0" w:color="auto"/>
              <w:right w:val="single" w:sz="4" w:space="0" w:color="auto"/>
            </w:tcBorders>
            <w:shd w:val="clear" w:color="auto" w:fill="auto"/>
            <w:noWrap/>
            <w:vAlign w:val="bottom"/>
            <w:hideMark/>
          </w:tcPr>
          <w:p w14:paraId="36F49E6E"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10249.62</w:t>
            </w:r>
          </w:p>
        </w:tc>
        <w:tc>
          <w:tcPr>
            <w:tcW w:w="420" w:type="pct"/>
            <w:tcBorders>
              <w:top w:val="nil"/>
              <w:left w:val="nil"/>
              <w:bottom w:val="single" w:sz="4" w:space="0" w:color="auto"/>
              <w:right w:val="single" w:sz="4" w:space="0" w:color="auto"/>
            </w:tcBorders>
            <w:shd w:val="clear" w:color="auto" w:fill="auto"/>
            <w:noWrap/>
            <w:vAlign w:val="bottom"/>
            <w:hideMark/>
          </w:tcPr>
          <w:p w14:paraId="616EABEA"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10272.69</w:t>
            </w:r>
          </w:p>
        </w:tc>
        <w:tc>
          <w:tcPr>
            <w:tcW w:w="420" w:type="pct"/>
            <w:tcBorders>
              <w:top w:val="nil"/>
              <w:left w:val="nil"/>
              <w:bottom w:val="single" w:sz="4" w:space="0" w:color="auto"/>
              <w:right w:val="single" w:sz="4" w:space="0" w:color="auto"/>
            </w:tcBorders>
            <w:shd w:val="clear" w:color="auto" w:fill="auto"/>
            <w:noWrap/>
            <w:vAlign w:val="bottom"/>
            <w:hideMark/>
          </w:tcPr>
          <w:p w14:paraId="6DC6148F"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10295.77</w:t>
            </w:r>
          </w:p>
        </w:tc>
        <w:tc>
          <w:tcPr>
            <w:tcW w:w="420" w:type="pct"/>
            <w:tcBorders>
              <w:top w:val="nil"/>
              <w:left w:val="nil"/>
              <w:bottom w:val="single" w:sz="4" w:space="0" w:color="auto"/>
              <w:right w:val="nil"/>
            </w:tcBorders>
            <w:shd w:val="clear" w:color="auto" w:fill="auto"/>
            <w:noWrap/>
            <w:vAlign w:val="bottom"/>
            <w:hideMark/>
          </w:tcPr>
          <w:p w14:paraId="630FA902"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10318.85</w:t>
            </w:r>
          </w:p>
        </w:tc>
        <w:tc>
          <w:tcPr>
            <w:tcW w:w="420" w:type="pct"/>
            <w:tcBorders>
              <w:top w:val="nil"/>
              <w:left w:val="single" w:sz="8" w:space="0" w:color="FF0000"/>
              <w:bottom w:val="single" w:sz="8" w:space="0" w:color="FF0000"/>
              <w:right w:val="single" w:sz="8" w:space="0" w:color="FF0000"/>
            </w:tcBorders>
            <w:shd w:val="clear" w:color="auto" w:fill="auto"/>
            <w:noWrap/>
            <w:vAlign w:val="bottom"/>
            <w:hideMark/>
          </w:tcPr>
          <w:p w14:paraId="6AD3A3B1" w14:textId="77777777" w:rsidR="0096056C" w:rsidRPr="0096056C" w:rsidRDefault="0096056C" w:rsidP="0096056C">
            <w:pPr>
              <w:jc w:val="center"/>
              <w:rPr>
                <w:rFonts w:ascii="Calibri" w:eastAsia="Times New Roman" w:hAnsi="Calibri" w:cs="Calibri"/>
                <w:color w:val="000000"/>
                <w:sz w:val="18"/>
                <w:szCs w:val="18"/>
              </w:rPr>
            </w:pPr>
            <w:r w:rsidRPr="0096056C">
              <w:rPr>
                <w:rFonts w:ascii="Calibri" w:eastAsia="Times New Roman" w:hAnsi="Calibri" w:cs="Calibri"/>
                <w:color w:val="000000"/>
                <w:sz w:val="18"/>
                <w:szCs w:val="18"/>
              </w:rPr>
              <w:t>10341.92</w:t>
            </w:r>
          </w:p>
        </w:tc>
      </w:tr>
    </w:tbl>
    <w:p w14:paraId="7A8E6063" w14:textId="77777777" w:rsidR="0096056C" w:rsidRDefault="0096056C" w:rsidP="00F001D5">
      <w:pPr>
        <w:jc w:val="both"/>
      </w:pPr>
    </w:p>
    <w:p w14:paraId="0A1F3E15" w14:textId="77777777" w:rsidR="0096056C" w:rsidRDefault="0096056C" w:rsidP="00F001D5">
      <w:pPr>
        <w:jc w:val="both"/>
      </w:pPr>
    </w:p>
    <w:p w14:paraId="0F703F52" w14:textId="77777777" w:rsidR="0096056C" w:rsidRDefault="0096056C" w:rsidP="00F001D5">
      <w:pPr>
        <w:jc w:val="both"/>
      </w:pPr>
    </w:p>
    <w:p w14:paraId="2C8E1439" w14:textId="77777777" w:rsidR="0096056C" w:rsidRDefault="0096056C" w:rsidP="00F001D5">
      <w:pPr>
        <w:jc w:val="both"/>
      </w:pPr>
    </w:p>
    <w:p w14:paraId="6BB49059" w14:textId="0912966E" w:rsidR="0096056C" w:rsidRDefault="0096056C" w:rsidP="00F001D5">
      <w:pPr>
        <w:jc w:val="both"/>
      </w:pPr>
      <w:r>
        <w:t xml:space="preserve"> </w:t>
      </w:r>
    </w:p>
    <w:p w14:paraId="1468B73E" w14:textId="7757D6A6" w:rsidR="003678BB" w:rsidRDefault="003678BB" w:rsidP="00F001D5">
      <w:pPr>
        <w:jc w:val="both"/>
      </w:pPr>
      <w:r>
        <w:lastRenderedPageBreak/>
        <w:t xml:space="preserve">PART </w:t>
      </w:r>
      <w:r w:rsidR="00EC72F8">
        <w:t>1(r)</w:t>
      </w:r>
      <w:r>
        <w:t>:</w:t>
      </w:r>
    </w:p>
    <w:p w14:paraId="4845CD58" w14:textId="28DBCAB6" w:rsidR="009B2954" w:rsidRDefault="003C3750" w:rsidP="006A04DF">
      <w:pPr>
        <w:jc w:val="both"/>
      </w:pPr>
      <w:r>
        <w:t xml:space="preserve">The same modeling was </w:t>
      </w:r>
      <w:r>
        <w:t>performed</w:t>
      </w:r>
      <w:r>
        <w:t xml:space="preserve"> in R </w:t>
      </w:r>
      <w:r>
        <w:t>with identical</w:t>
      </w:r>
      <w:r>
        <w:t xml:space="preserve"> parameters</w:t>
      </w:r>
      <w:r w:rsidR="006A04DF">
        <w:t xml:space="preserve">, </w:t>
      </w:r>
      <w:r>
        <w:t xml:space="preserve">and the </w:t>
      </w:r>
      <w:r w:rsidR="006A04DF">
        <w:t>results</w:t>
      </w:r>
      <w:r>
        <w:t xml:space="preserve"> can be tallied with excel.</w:t>
      </w:r>
    </w:p>
    <w:p w14:paraId="20502BB0" w14:textId="2060019C" w:rsidR="00CC0D70" w:rsidRPr="009B2954" w:rsidRDefault="009A206A" w:rsidP="00654E4B">
      <w:pPr>
        <w:jc w:val="both"/>
      </w:pPr>
      <w:r>
        <w:rPr>
          <w:noProof/>
        </w:rPr>
        <w:drawing>
          <wp:inline distT="0" distB="0" distL="0" distR="0" wp14:anchorId="6E5A8BA3" wp14:editId="4FA1CEC9">
            <wp:extent cx="4762500" cy="18161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62500" cy="1816100"/>
                    </a:xfrm>
                    <a:prstGeom prst="rect">
                      <a:avLst/>
                    </a:prstGeom>
                  </pic:spPr>
                </pic:pic>
              </a:graphicData>
            </a:graphic>
          </wp:inline>
        </w:drawing>
      </w:r>
    </w:p>
    <w:p w14:paraId="28BF30CE" w14:textId="1E2A865B" w:rsidR="00CC0D70" w:rsidRDefault="00CC0D70">
      <w:r>
        <w:rPr>
          <w:noProof/>
        </w:rPr>
        <w:drawing>
          <wp:inline distT="0" distB="0" distL="0" distR="0" wp14:anchorId="78F26864" wp14:editId="0D86CFB0">
            <wp:extent cx="5638800" cy="13081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38800" cy="1308100"/>
                    </a:xfrm>
                    <a:prstGeom prst="rect">
                      <a:avLst/>
                    </a:prstGeom>
                  </pic:spPr>
                </pic:pic>
              </a:graphicData>
            </a:graphic>
          </wp:inline>
        </w:drawing>
      </w:r>
    </w:p>
    <w:p w14:paraId="76F170D3" w14:textId="60710BE0" w:rsidR="00CC0D70" w:rsidRDefault="00CC0D70" w:rsidP="00F001D5">
      <w:pPr>
        <w:jc w:val="both"/>
      </w:pPr>
      <w:r>
        <w:rPr>
          <w:noProof/>
        </w:rPr>
        <w:drawing>
          <wp:inline distT="0" distB="0" distL="0" distR="0" wp14:anchorId="101604C9" wp14:editId="07DA3E2D">
            <wp:extent cx="3200400" cy="95250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200400" cy="952500"/>
                    </a:xfrm>
                    <a:prstGeom prst="rect">
                      <a:avLst/>
                    </a:prstGeom>
                  </pic:spPr>
                </pic:pic>
              </a:graphicData>
            </a:graphic>
          </wp:inline>
        </w:drawing>
      </w:r>
    </w:p>
    <w:p w14:paraId="70A6BC55" w14:textId="6BE180C4" w:rsidR="00CC0D70" w:rsidRDefault="00CC0D70" w:rsidP="00F001D5">
      <w:pPr>
        <w:jc w:val="both"/>
      </w:pPr>
      <w:r>
        <w:rPr>
          <w:noProof/>
        </w:rPr>
        <w:drawing>
          <wp:inline distT="0" distB="0" distL="0" distR="0" wp14:anchorId="12961B64" wp14:editId="5A8FF067">
            <wp:extent cx="4660900" cy="1143000"/>
            <wp:effectExtent l="0" t="0" r="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660900" cy="1143000"/>
                    </a:xfrm>
                    <a:prstGeom prst="rect">
                      <a:avLst/>
                    </a:prstGeom>
                  </pic:spPr>
                </pic:pic>
              </a:graphicData>
            </a:graphic>
          </wp:inline>
        </w:drawing>
      </w:r>
    </w:p>
    <w:p w14:paraId="5458C377" w14:textId="1DA0D358" w:rsidR="00CC0D70" w:rsidRDefault="00CC0D70" w:rsidP="00F001D5">
      <w:pPr>
        <w:jc w:val="both"/>
      </w:pPr>
      <w:r>
        <w:rPr>
          <w:noProof/>
        </w:rPr>
        <w:drawing>
          <wp:inline distT="0" distB="0" distL="0" distR="0" wp14:anchorId="10367F1E" wp14:editId="5F069820">
            <wp:extent cx="5943600" cy="11442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0B930AD3" w14:textId="3DD898AE" w:rsidR="00CC0D70" w:rsidRDefault="00CC0D70" w:rsidP="00F001D5">
      <w:pPr>
        <w:jc w:val="both"/>
      </w:pPr>
      <w:r>
        <w:rPr>
          <w:noProof/>
        </w:rPr>
        <w:drawing>
          <wp:inline distT="0" distB="0" distL="0" distR="0" wp14:anchorId="67F56B4C" wp14:editId="1B06F55E">
            <wp:extent cx="5334000" cy="11811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4000" cy="1181100"/>
                    </a:xfrm>
                    <a:prstGeom prst="rect">
                      <a:avLst/>
                    </a:prstGeom>
                  </pic:spPr>
                </pic:pic>
              </a:graphicData>
            </a:graphic>
          </wp:inline>
        </w:drawing>
      </w:r>
    </w:p>
    <w:p w14:paraId="6955F91B" w14:textId="39663084" w:rsidR="00CC0D70" w:rsidRDefault="00CC0D70" w:rsidP="00F001D5">
      <w:pPr>
        <w:jc w:val="both"/>
      </w:pPr>
      <w:r>
        <w:rPr>
          <w:noProof/>
        </w:rPr>
        <w:lastRenderedPageBreak/>
        <w:drawing>
          <wp:inline distT="0" distB="0" distL="0" distR="0" wp14:anchorId="7DD46285" wp14:editId="74FFE6A5">
            <wp:extent cx="4597400" cy="11938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97400" cy="1193800"/>
                    </a:xfrm>
                    <a:prstGeom prst="rect">
                      <a:avLst/>
                    </a:prstGeom>
                  </pic:spPr>
                </pic:pic>
              </a:graphicData>
            </a:graphic>
          </wp:inline>
        </w:drawing>
      </w:r>
    </w:p>
    <w:p w14:paraId="68FEB458" w14:textId="10EC2DB1" w:rsidR="00CC0D70" w:rsidRDefault="00CC0D70" w:rsidP="00F001D5">
      <w:pPr>
        <w:jc w:val="both"/>
      </w:pPr>
      <w:r>
        <w:rPr>
          <w:noProof/>
        </w:rPr>
        <w:drawing>
          <wp:inline distT="0" distB="0" distL="0" distR="0" wp14:anchorId="047C47D5" wp14:editId="18403D6F">
            <wp:extent cx="5943600" cy="2219960"/>
            <wp:effectExtent l="0" t="0" r="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14:paraId="56E38089" w14:textId="77777777" w:rsidR="00CC0D70" w:rsidRDefault="00CC0D70" w:rsidP="00F001D5">
      <w:pPr>
        <w:jc w:val="both"/>
      </w:pPr>
    </w:p>
    <w:p w14:paraId="2EEC1408" w14:textId="31C94043" w:rsidR="00CC0D70" w:rsidRDefault="00CC0D70" w:rsidP="00F001D5">
      <w:pPr>
        <w:jc w:val="both"/>
      </w:pPr>
      <w:r w:rsidRPr="00CC0D70">
        <w:drawing>
          <wp:inline distT="0" distB="0" distL="0" distR="0" wp14:anchorId="4AD0B6FA" wp14:editId="7381779B">
            <wp:extent cx="4216400" cy="29972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4216400" cy="2997200"/>
                    </a:xfrm>
                    <a:prstGeom prst="rect">
                      <a:avLst/>
                    </a:prstGeom>
                  </pic:spPr>
                </pic:pic>
              </a:graphicData>
            </a:graphic>
          </wp:inline>
        </w:drawing>
      </w:r>
    </w:p>
    <w:p w14:paraId="7849B141" w14:textId="77777777" w:rsidR="006A04DF" w:rsidRDefault="006A04DF" w:rsidP="00F001D5">
      <w:pPr>
        <w:jc w:val="both"/>
      </w:pPr>
    </w:p>
    <w:p w14:paraId="3C1C990E" w14:textId="77777777" w:rsidR="006A04DF" w:rsidRDefault="006A04DF" w:rsidP="00F001D5">
      <w:pPr>
        <w:jc w:val="both"/>
      </w:pPr>
    </w:p>
    <w:p w14:paraId="1B781D5A" w14:textId="77777777" w:rsidR="006A04DF" w:rsidRDefault="006A04DF" w:rsidP="00F001D5">
      <w:pPr>
        <w:jc w:val="both"/>
      </w:pPr>
    </w:p>
    <w:p w14:paraId="3C9ECE6B" w14:textId="77777777" w:rsidR="006A04DF" w:rsidRDefault="006A04DF" w:rsidP="00F001D5">
      <w:pPr>
        <w:jc w:val="both"/>
      </w:pPr>
    </w:p>
    <w:p w14:paraId="46821517" w14:textId="77777777" w:rsidR="006A04DF" w:rsidRDefault="006A04DF" w:rsidP="00F001D5">
      <w:pPr>
        <w:jc w:val="both"/>
      </w:pPr>
    </w:p>
    <w:p w14:paraId="6E2D2ED7" w14:textId="77777777" w:rsidR="006A04DF" w:rsidRDefault="006A04DF" w:rsidP="00F001D5">
      <w:pPr>
        <w:jc w:val="both"/>
      </w:pPr>
    </w:p>
    <w:p w14:paraId="5BCCE67B" w14:textId="77777777" w:rsidR="006A04DF" w:rsidRDefault="006A04DF" w:rsidP="00F001D5">
      <w:pPr>
        <w:jc w:val="both"/>
      </w:pPr>
    </w:p>
    <w:p w14:paraId="10FEA046" w14:textId="77777777" w:rsidR="006A04DF" w:rsidRDefault="006A04DF" w:rsidP="00F001D5">
      <w:pPr>
        <w:jc w:val="both"/>
      </w:pPr>
    </w:p>
    <w:p w14:paraId="38AD2D16" w14:textId="4F9F3C70" w:rsidR="00CE5579" w:rsidRDefault="005450EA" w:rsidP="00F001D5">
      <w:pPr>
        <w:jc w:val="both"/>
      </w:pPr>
      <w:r>
        <w:lastRenderedPageBreak/>
        <w:t xml:space="preserve">PART </w:t>
      </w:r>
      <w:r w:rsidR="009A206A">
        <w:t>2</w:t>
      </w:r>
      <w:r>
        <w:t>:</w:t>
      </w:r>
    </w:p>
    <w:p w14:paraId="21321EC0" w14:textId="79BBEAE2" w:rsidR="00140768" w:rsidRDefault="00140768" w:rsidP="009B2954">
      <w:pPr>
        <w:jc w:val="both"/>
      </w:pPr>
    </w:p>
    <w:p w14:paraId="73FBC052" w14:textId="26FF7B4A" w:rsidR="00CC0D70" w:rsidRDefault="00CC0D70" w:rsidP="009B2954">
      <w:pPr>
        <w:jc w:val="both"/>
      </w:pPr>
      <w:r w:rsidRPr="00CC0D70">
        <w:t>This section involves simulating 1000 events in order to compute the overall cost for each occurrence. Triangular distribution:</w:t>
      </w:r>
    </w:p>
    <w:p w14:paraId="3756D45C" w14:textId="77777777" w:rsidR="009F5910" w:rsidRDefault="009F5910" w:rsidP="009B2954">
      <w:pPr>
        <w:jc w:val="both"/>
      </w:pPr>
    </w:p>
    <w:p w14:paraId="22BD5A78" w14:textId="05EE5BF6" w:rsidR="009F5910" w:rsidRDefault="009F5910" w:rsidP="009B2954">
      <w:pPr>
        <w:jc w:val="both"/>
      </w:pPr>
      <w:r>
        <w:rPr>
          <w:noProof/>
        </w:rPr>
        <w:drawing>
          <wp:inline distT="0" distB="0" distL="0" distR="0" wp14:anchorId="244A9CC6" wp14:editId="48D65C8F">
            <wp:extent cx="4559300" cy="50800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59300" cy="5080000"/>
                    </a:xfrm>
                    <a:prstGeom prst="rect">
                      <a:avLst/>
                    </a:prstGeom>
                  </pic:spPr>
                </pic:pic>
              </a:graphicData>
            </a:graphic>
          </wp:inline>
        </w:drawing>
      </w:r>
    </w:p>
    <w:p w14:paraId="4DE15E02" w14:textId="77777777" w:rsidR="009F5910" w:rsidRDefault="009F5910" w:rsidP="009B2954">
      <w:pPr>
        <w:jc w:val="both"/>
      </w:pPr>
    </w:p>
    <w:p w14:paraId="6277D13A" w14:textId="77777777" w:rsidR="00134FED" w:rsidRPr="00134FED" w:rsidRDefault="009F5910" w:rsidP="00134FED">
      <w:pPr>
        <w:spacing w:line="360" w:lineRule="auto"/>
        <w:rPr>
          <w:rFonts w:ascii="Times New Roman" w:hAnsi="Times New Roman" w:cs="Times New Roman"/>
          <w:b/>
          <w:bCs/>
          <w:szCs w:val="24"/>
          <w:lang w:bidi="ar-SA"/>
        </w:rPr>
      </w:pPr>
      <w:r w:rsidRPr="009F5910">
        <w:t>To do so, first compute the statistics of the triangular distribution K, M, N, x, and y. The yearly demand simulation is summarized here. The anticipated yearly number of orders is 2523.</w:t>
      </w:r>
      <w:r>
        <w:t xml:space="preserve"> </w:t>
      </w:r>
    </w:p>
    <w:p w14:paraId="29A27B22" w14:textId="77777777" w:rsidR="00134FED" w:rsidRPr="00134FED" w:rsidRDefault="00134FED" w:rsidP="00134FED">
      <w:pPr>
        <w:spacing w:line="360" w:lineRule="auto"/>
        <w:rPr>
          <w:rFonts w:ascii="Times New Roman" w:hAnsi="Times New Roman" w:cs="Times New Roman"/>
          <w:szCs w:val="24"/>
          <w:lang w:bidi="ar-SA"/>
        </w:rPr>
      </w:pPr>
      <w:r w:rsidRPr="00134FED">
        <w:rPr>
          <w:rFonts w:ascii="Times New Roman" w:hAnsi="Times New Roman" w:cs="Times New Roman"/>
          <w:szCs w:val="24"/>
          <w:lang w:bidi="ar-SA"/>
        </w:rPr>
        <w:t>After this simulation the data frame is created which stores the simulation values from which I found the value of minimum cost.</w:t>
      </w:r>
    </w:p>
    <w:p w14:paraId="0B0EBD90" w14:textId="595A91C1" w:rsidR="009F5910" w:rsidRDefault="009F5910" w:rsidP="009B2954">
      <w:pPr>
        <w:jc w:val="both"/>
      </w:pPr>
    </w:p>
    <w:p w14:paraId="6BB69B65" w14:textId="77777777" w:rsidR="00134FED" w:rsidRDefault="00134FED" w:rsidP="009B2954">
      <w:pPr>
        <w:jc w:val="both"/>
      </w:pPr>
    </w:p>
    <w:p w14:paraId="05A66215" w14:textId="5B1DD687" w:rsidR="00140768" w:rsidRDefault="00140768" w:rsidP="009B2954">
      <w:pPr>
        <w:jc w:val="both"/>
      </w:pPr>
    </w:p>
    <w:p w14:paraId="3ED8512A" w14:textId="6F13F01C" w:rsidR="00140768" w:rsidRDefault="00140768" w:rsidP="009B2954">
      <w:pPr>
        <w:jc w:val="both"/>
      </w:pPr>
    </w:p>
    <w:p w14:paraId="7A44B946" w14:textId="5CC9EF1A" w:rsidR="009F5910" w:rsidRDefault="009F5910" w:rsidP="009B2954">
      <w:pPr>
        <w:jc w:val="both"/>
      </w:pPr>
      <w:r>
        <w:rPr>
          <w:noProof/>
        </w:rPr>
        <w:lastRenderedPageBreak/>
        <w:drawing>
          <wp:inline distT="0" distB="0" distL="0" distR="0" wp14:anchorId="49E69043" wp14:editId="4D166455">
            <wp:extent cx="5943600" cy="4632325"/>
            <wp:effectExtent l="0" t="0" r="0" b="317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066B8A97" w14:textId="66B07594" w:rsidR="00134FED" w:rsidRPr="00134FED" w:rsidRDefault="00134FED" w:rsidP="00134FED">
      <w:pPr>
        <w:spacing w:line="360" w:lineRule="auto"/>
        <w:rPr>
          <w:rFonts w:ascii="Times New Roman" w:hAnsi="Times New Roman" w:cs="Times New Roman"/>
          <w:szCs w:val="24"/>
          <w:lang w:bidi="ar-SA"/>
        </w:rPr>
      </w:pPr>
      <w:r w:rsidRPr="00134FED">
        <w:rPr>
          <w:rFonts w:ascii="Times New Roman" w:hAnsi="Times New Roman" w:cs="Times New Roman"/>
          <w:szCs w:val="24"/>
          <w:lang w:bidi="ar-SA"/>
        </w:rPr>
        <w:t>After this calculation, t-test was done with 95% Confidence interval to test the validity of above values.</w:t>
      </w:r>
    </w:p>
    <w:p w14:paraId="7ACD7ED9" w14:textId="7FD33D35" w:rsidR="00140768" w:rsidRDefault="009F5910" w:rsidP="009B2954">
      <w:pPr>
        <w:jc w:val="both"/>
      </w:pPr>
      <w:r>
        <w:rPr>
          <w:noProof/>
        </w:rPr>
        <w:drawing>
          <wp:inline distT="0" distB="0" distL="0" distR="0" wp14:anchorId="65E01CC7" wp14:editId="23A8D811">
            <wp:extent cx="4192621" cy="2255773"/>
            <wp:effectExtent l="0" t="0" r="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2145" cy="2277038"/>
                    </a:xfrm>
                    <a:prstGeom prst="rect">
                      <a:avLst/>
                    </a:prstGeom>
                  </pic:spPr>
                </pic:pic>
              </a:graphicData>
            </a:graphic>
          </wp:inline>
        </w:drawing>
      </w:r>
    </w:p>
    <w:p w14:paraId="274D7846" w14:textId="77777777" w:rsidR="009F5910" w:rsidRDefault="009F5910" w:rsidP="009B2954">
      <w:pPr>
        <w:jc w:val="both"/>
      </w:pPr>
    </w:p>
    <w:p w14:paraId="3E12940B" w14:textId="536EB90C" w:rsidR="009F5910" w:rsidRDefault="009F5910" w:rsidP="009B2954">
      <w:pPr>
        <w:jc w:val="both"/>
      </w:pPr>
      <w:r>
        <w:rPr>
          <w:noProof/>
        </w:rPr>
        <w:lastRenderedPageBreak/>
        <w:drawing>
          <wp:inline distT="0" distB="0" distL="0" distR="0" wp14:anchorId="59BDD9A0" wp14:editId="4B8811B3">
            <wp:extent cx="4953333" cy="2344366"/>
            <wp:effectExtent l="0" t="0" r="0" b="571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37966" cy="2384422"/>
                    </a:xfrm>
                    <a:prstGeom prst="rect">
                      <a:avLst/>
                    </a:prstGeom>
                  </pic:spPr>
                </pic:pic>
              </a:graphicData>
            </a:graphic>
          </wp:inline>
        </w:drawing>
      </w:r>
    </w:p>
    <w:p w14:paraId="0C8886E0" w14:textId="77777777" w:rsidR="009F5910" w:rsidRDefault="009F5910" w:rsidP="009B2954">
      <w:pPr>
        <w:jc w:val="both"/>
      </w:pPr>
    </w:p>
    <w:p w14:paraId="7821A51C" w14:textId="77777777" w:rsidR="009F5910" w:rsidRDefault="009F5910" w:rsidP="009B2954">
      <w:pPr>
        <w:jc w:val="both"/>
      </w:pPr>
    </w:p>
    <w:p w14:paraId="5C7D4F01" w14:textId="2DF7D180" w:rsidR="00140768" w:rsidRDefault="009F5910" w:rsidP="009B2954">
      <w:pPr>
        <w:jc w:val="both"/>
      </w:pPr>
      <w:r>
        <w:rPr>
          <w:noProof/>
        </w:rPr>
        <w:drawing>
          <wp:inline distT="0" distB="0" distL="0" distR="0" wp14:anchorId="172CEF6C" wp14:editId="5432A793">
            <wp:extent cx="4931923" cy="191797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1747" cy="1945124"/>
                    </a:xfrm>
                    <a:prstGeom prst="rect">
                      <a:avLst/>
                    </a:prstGeom>
                  </pic:spPr>
                </pic:pic>
              </a:graphicData>
            </a:graphic>
          </wp:inline>
        </w:drawing>
      </w:r>
    </w:p>
    <w:p w14:paraId="19620241" w14:textId="77777777" w:rsidR="00140768" w:rsidRDefault="00140768" w:rsidP="00F001D5">
      <w:pPr>
        <w:jc w:val="both"/>
      </w:pPr>
    </w:p>
    <w:p w14:paraId="109889F1" w14:textId="2A2E43A5" w:rsidR="00140768" w:rsidRDefault="00140768" w:rsidP="00F001D5">
      <w:pPr>
        <w:jc w:val="both"/>
      </w:pPr>
    </w:p>
    <w:p w14:paraId="5991DD3E" w14:textId="5FFD39A0" w:rsidR="00F803BA" w:rsidRDefault="00F803BA" w:rsidP="00F001D5">
      <w:pPr>
        <w:jc w:val="both"/>
      </w:pPr>
      <w:r>
        <w:t>Conclusion:</w:t>
      </w:r>
    </w:p>
    <w:p w14:paraId="708355BD" w14:textId="04E4D60E" w:rsidR="00140768" w:rsidRPr="00DC5E07" w:rsidRDefault="00140768" w:rsidP="0029599C">
      <w:pPr>
        <w:rPr>
          <w:rFonts w:ascii="Times New Roman" w:hAnsi="Times New Roman" w:cs="Times New Roman"/>
          <w:szCs w:val="24"/>
        </w:rPr>
      </w:pPr>
    </w:p>
    <w:p w14:paraId="330989C1" w14:textId="39D4069D" w:rsidR="00134FED" w:rsidRPr="00DC5E07" w:rsidRDefault="00DC5E07" w:rsidP="0029599C">
      <w:pPr>
        <w:rPr>
          <w:rFonts w:ascii="Times New Roman" w:hAnsi="Times New Roman" w:cs="Times New Roman"/>
          <w:szCs w:val="24"/>
        </w:rPr>
      </w:pPr>
      <w:r>
        <w:rPr>
          <w:rFonts w:ascii="Times New Roman" w:hAnsi="Times New Roman" w:cs="Times New Roman"/>
          <w:szCs w:val="24"/>
        </w:rPr>
        <w:t xml:space="preserve">Based on the discussion, I believe that the lowest overall inventory cost is roughly 9750 </w:t>
      </w:r>
      <w:proofErr w:type="spellStart"/>
      <w:r>
        <w:rPr>
          <w:rFonts w:ascii="Times New Roman" w:hAnsi="Times New Roman" w:cs="Times New Roman"/>
          <w:szCs w:val="24"/>
        </w:rPr>
        <w:t>usd</w:t>
      </w:r>
      <w:proofErr w:type="spellEnd"/>
      <w:r>
        <w:rPr>
          <w:rFonts w:ascii="Times New Roman" w:hAnsi="Times New Roman" w:cs="Times New Roman"/>
          <w:szCs w:val="24"/>
        </w:rPr>
        <w:t xml:space="preserve">. This is the lowest overall cost </w:t>
      </w:r>
      <w:r w:rsidR="003C3750">
        <w:rPr>
          <w:rFonts w:ascii="Times New Roman" w:hAnsi="Times New Roman" w:cs="Times New Roman"/>
          <w:szCs w:val="24"/>
        </w:rPr>
        <w:t>determined and confirmed using hypothetical excel modelling. I can see from simulated model in R that our anticipated value and minimal total cost are not as meaningful as the model suggested, because all p values are less than critical value of 0.05, which is evident for 95% confidence levels.</w:t>
      </w:r>
    </w:p>
    <w:p w14:paraId="7D4C6631" w14:textId="77777777" w:rsidR="00134FED" w:rsidRDefault="00134FED" w:rsidP="0029599C">
      <w:pPr>
        <w:rPr>
          <w:rFonts w:ascii="Times New Roman" w:hAnsi="Times New Roman" w:cs="Times New Roman"/>
          <w:b/>
          <w:bCs/>
          <w:sz w:val="32"/>
          <w:szCs w:val="32"/>
        </w:rPr>
      </w:pPr>
    </w:p>
    <w:p w14:paraId="598E7D51" w14:textId="77777777" w:rsidR="00134FED" w:rsidRDefault="00134FED" w:rsidP="0029599C">
      <w:pPr>
        <w:rPr>
          <w:rFonts w:ascii="Times New Roman" w:hAnsi="Times New Roman" w:cs="Times New Roman"/>
          <w:b/>
          <w:bCs/>
          <w:sz w:val="32"/>
          <w:szCs w:val="32"/>
        </w:rPr>
      </w:pPr>
    </w:p>
    <w:p w14:paraId="6E1E992B" w14:textId="77777777" w:rsidR="00134FED" w:rsidRDefault="00134FED" w:rsidP="0029599C">
      <w:pPr>
        <w:rPr>
          <w:rFonts w:ascii="Times New Roman" w:hAnsi="Times New Roman" w:cs="Times New Roman"/>
          <w:b/>
          <w:bCs/>
          <w:sz w:val="32"/>
          <w:szCs w:val="32"/>
        </w:rPr>
      </w:pPr>
    </w:p>
    <w:p w14:paraId="03ED0D38" w14:textId="77777777" w:rsidR="00134FED" w:rsidRDefault="00134FED" w:rsidP="0029599C">
      <w:pPr>
        <w:rPr>
          <w:rFonts w:ascii="Times New Roman" w:hAnsi="Times New Roman" w:cs="Times New Roman"/>
          <w:b/>
          <w:bCs/>
          <w:sz w:val="32"/>
          <w:szCs w:val="32"/>
        </w:rPr>
      </w:pPr>
    </w:p>
    <w:p w14:paraId="180F69FC" w14:textId="77777777" w:rsidR="00DC5E07" w:rsidRDefault="00DC5E07" w:rsidP="0029599C">
      <w:pPr>
        <w:rPr>
          <w:rFonts w:ascii="Times New Roman" w:hAnsi="Times New Roman" w:cs="Times New Roman"/>
          <w:b/>
          <w:bCs/>
          <w:sz w:val="32"/>
          <w:szCs w:val="32"/>
        </w:rPr>
      </w:pPr>
    </w:p>
    <w:p w14:paraId="160D1F75" w14:textId="77777777" w:rsidR="00DC5E07" w:rsidRDefault="00DC5E07" w:rsidP="0029599C">
      <w:pPr>
        <w:rPr>
          <w:rFonts w:ascii="Times New Roman" w:hAnsi="Times New Roman" w:cs="Times New Roman"/>
          <w:b/>
          <w:bCs/>
          <w:sz w:val="32"/>
          <w:szCs w:val="32"/>
        </w:rPr>
      </w:pPr>
    </w:p>
    <w:p w14:paraId="150E9E9D" w14:textId="77777777" w:rsidR="00DC5E07" w:rsidRDefault="00DC5E07" w:rsidP="0029599C">
      <w:pPr>
        <w:rPr>
          <w:rFonts w:ascii="Times New Roman" w:hAnsi="Times New Roman" w:cs="Times New Roman"/>
          <w:b/>
          <w:bCs/>
          <w:sz w:val="32"/>
          <w:szCs w:val="32"/>
        </w:rPr>
      </w:pPr>
    </w:p>
    <w:p w14:paraId="3E5E3BC5" w14:textId="77777777" w:rsidR="00DC5E07" w:rsidRDefault="00DC5E07" w:rsidP="0029599C">
      <w:pPr>
        <w:rPr>
          <w:rFonts w:ascii="Times New Roman" w:hAnsi="Times New Roman" w:cs="Times New Roman"/>
          <w:b/>
          <w:bCs/>
          <w:sz w:val="32"/>
          <w:szCs w:val="32"/>
        </w:rPr>
      </w:pPr>
    </w:p>
    <w:p w14:paraId="177FBC1C" w14:textId="1D7F7954" w:rsidR="0029599C" w:rsidRPr="003E37B3" w:rsidRDefault="0029599C" w:rsidP="0029599C">
      <w:pPr>
        <w:rPr>
          <w:rFonts w:ascii="Times New Roman" w:hAnsi="Times New Roman" w:cs="Times New Roman"/>
          <w:b/>
          <w:bCs/>
          <w:sz w:val="32"/>
          <w:szCs w:val="32"/>
        </w:rPr>
      </w:pPr>
      <w:r w:rsidRPr="003E37B3">
        <w:rPr>
          <w:rFonts w:ascii="Times New Roman" w:hAnsi="Times New Roman" w:cs="Times New Roman"/>
          <w:b/>
          <w:bCs/>
          <w:sz w:val="32"/>
          <w:szCs w:val="32"/>
        </w:rPr>
        <w:lastRenderedPageBreak/>
        <w:t>Reference:</w:t>
      </w:r>
    </w:p>
    <w:p w14:paraId="4873A4A2" w14:textId="77777777" w:rsidR="0029599C" w:rsidRDefault="0029599C" w:rsidP="00F001D5">
      <w:pPr>
        <w:jc w:val="both"/>
      </w:pPr>
    </w:p>
    <w:p w14:paraId="46DB45FB" w14:textId="77777777" w:rsidR="00F001D5" w:rsidRDefault="00F001D5" w:rsidP="00F001D5">
      <w:pPr>
        <w:jc w:val="both"/>
      </w:pPr>
    </w:p>
    <w:p w14:paraId="1E8823AF" w14:textId="77777777" w:rsidR="00362250" w:rsidRDefault="00362250" w:rsidP="00362250">
      <w:pPr>
        <w:jc w:val="both"/>
      </w:pPr>
    </w:p>
    <w:p w14:paraId="5DDD33E2" w14:textId="545EBE5D" w:rsidR="00362250" w:rsidRDefault="00131E3C" w:rsidP="00140768">
      <w:pPr>
        <w:jc w:val="both"/>
      </w:pPr>
      <w:r w:rsidRPr="00131E3C">
        <w:t xml:space="preserve">Real Statistics Using Excel. (n.d.). Retrieved from </w:t>
      </w:r>
      <w:hyperlink r:id="rId23" w:history="1">
        <w:r w:rsidRPr="00131E3C">
          <w:rPr>
            <w:rStyle w:val="Hyperlink"/>
          </w:rPr>
          <w:t>https://www.real-statistics.com/</w:t>
        </w:r>
      </w:hyperlink>
    </w:p>
    <w:p w14:paraId="1BE357FF" w14:textId="77777777" w:rsidR="00140768" w:rsidRDefault="00140768" w:rsidP="00140768">
      <w:pPr>
        <w:jc w:val="both"/>
      </w:pPr>
    </w:p>
    <w:p w14:paraId="566B840E" w14:textId="0A05CF03" w:rsidR="00131E3C" w:rsidRDefault="00131E3C" w:rsidP="00140768">
      <w:pPr>
        <w:jc w:val="both"/>
      </w:pPr>
      <w:r w:rsidRPr="00131E3C">
        <w:t xml:space="preserve">Microsoft. (n.d.). Excel functions by category. Retrieved from </w:t>
      </w:r>
      <w:hyperlink r:id="rId24" w:history="1">
        <w:r w:rsidRPr="00131E3C">
          <w:rPr>
            <w:rStyle w:val="Hyperlink"/>
          </w:rPr>
          <w:t>https://support.microsoft.com/en-us/office/excel-functions-by-category-5f91f4e9-7b42-46d2-9bd1-63f26a86c0eb</w:t>
        </w:r>
      </w:hyperlink>
    </w:p>
    <w:p w14:paraId="30DE3D05" w14:textId="77777777" w:rsidR="00140768" w:rsidRDefault="00140768" w:rsidP="00140768">
      <w:pPr>
        <w:jc w:val="both"/>
      </w:pPr>
    </w:p>
    <w:p w14:paraId="324E7D01" w14:textId="7BB3840F" w:rsidR="00131E3C" w:rsidRDefault="00131E3C" w:rsidP="00140768">
      <w:pPr>
        <w:jc w:val="both"/>
      </w:pPr>
      <w:r w:rsidRPr="00131E3C">
        <w:t xml:space="preserve">Real Statistics Using Excel. (n.d.). Triangular Distribution. Retrieved from </w:t>
      </w:r>
      <w:hyperlink r:id="rId25" w:history="1">
        <w:r w:rsidRPr="00131E3C">
          <w:rPr>
            <w:rStyle w:val="Hyperlink"/>
          </w:rPr>
          <w:t>https://www.real-statistics.com/probability-distributions/triangular-distribution/</w:t>
        </w:r>
      </w:hyperlink>
    </w:p>
    <w:p w14:paraId="39E7D973" w14:textId="77777777" w:rsidR="00140768" w:rsidRDefault="00140768" w:rsidP="00134FED">
      <w:pPr>
        <w:jc w:val="both"/>
      </w:pPr>
    </w:p>
    <w:p w14:paraId="308B95FE" w14:textId="77777777" w:rsidR="00134FED" w:rsidRDefault="00134FED" w:rsidP="00134FED">
      <w:pPr>
        <w:pStyle w:val="NormalWeb"/>
        <w:spacing w:line="360" w:lineRule="auto"/>
        <w:ind w:left="567" w:hanging="567"/>
      </w:pPr>
      <w:r>
        <w:rPr>
          <w:i/>
          <w:iCs/>
        </w:rPr>
        <w:t>What-if analysis in Excel</w:t>
      </w:r>
      <w:r>
        <w:t xml:space="preserve">. Excel Tutorial. (n.d.). Retrieved March 17, 2023, from </w:t>
      </w:r>
      <w:proofErr w:type="gramStart"/>
      <w:r>
        <w:t>https://www.excel-easy.com/data-analysis/what-if-analysis.html</w:t>
      </w:r>
      <w:proofErr w:type="gramEnd"/>
      <w:r>
        <w:t xml:space="preserve"> </w:t>
      </w:r>
    </w:p>
    <w:p w14:paraId="7605F7C7" w14:textId="77777777" w:rsidR="00134FED" w:rsidRDefault="00134FED" w:rsidP="00134FED">
      <w:pPr>
        <w:pStyle w:val="NormalWeb"/>
        <w:spacing w:line="360" w:lineRule="auto"/>
        <w:ind w:left="567" w:hanging="567"/>
      </w:pPr>
      <w:r>
        <w:t xml:space="preserve">Tarver, E. (2022, July 8). </w:t>
      </w:r>
      <w:r>
        <w:rPr>
          <w:i/>
          <w:iCs/>
        </w:rPr>
        <w:t>How is the Economic Order Quantity Model used in inventory management?</w:t>
      </w:r>
      <w:r>
        <w:t xml:space="preserve"> Investopedia. Retrieved March 17, 2023, from </w:t>
      </w:r>
      <w:proofErr w:type="gramStart"/>
      <w:r>
        <w:t>https://www.investopedia.com/ask/answers/052715/how-economic-order-quantity-model-used-inventory-management.asp</w:t>
      </w:r>
      <w:proofErr w:type="gramEnd"/>
      <w:r>
        <w:t xml:space="preserve"> </w:t>
      </w:r>
    </w:p>
    <w:p w14:paraId="0695813C" w14:textId="77777777" w:rsidR="00134FED" w:rsidRDefault="00134FED" w:rsidP="00134FED">
      <w:pPr>
        <w:jc w:val="both"/>
      </w:pPr>
    </w:p>
    <w:sectPr w:rsidR="00134FED" w:rsidSect="0025573F">
      <w:head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11033" w14:textId="77777777" w:rsidR="000409C6" w:rsidRDefault="000409C6" w:rsidP="0025573F">
      <w:r>
        <w:separator/>
      </w:r>
    </w:p>
  </w:endnote>
  <w:endnote w:type="continuationSeparator" w:id="0">
    <w:p w14:paraId="7348A776" w14:textId="77777777" w:rsidR="000409C6" w:rsidRDefault="000409C6" w:rsidP="00255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52647" w14:textId="77777777" w:rsidR="000409C6" w:rsidRDefault="000409C6" w:rsidP="0025573F">
      <w:r>
        <w:separator/>
      </w:r>
    </w:p>
  </w:footnote>
  <w:footnote w:type="continuationSeparator" w:id="0">
    <w:p w14:paraId="5B974E19" w14:textId="77777777" w:rsidR="000409C6" w:rsidRDefault="000409C6" w:rsidP="002557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0D13D" w14:textId="6CA80BF4" w:rsidR="0025573F" w:rsidRDefault="00000000">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E4CECDEF647DA5429933EF1E62FF92D6"/>
        </w:placeholder>
        <w:dataBinding w:prefixMappings="xmlns:ns0='http://purl.org/dc/elements/1.1/' xmlns:ns1='http://schemas.openxmlformats.org/package/2006/metadata/core-properties' " w:xpath="/ns1:coreProperties[1]/ns0:title[1]" w:storeItemID="{6C3C8BC8-F283-45AE-878A-BAB7291924A1}"/>
        <w:text/>
      </w:sdtPr>
      <w:sdtContent>
        <w:r w:rsidR="0025573F">
          <w:rPr>
            <w:color w:val="4472C4" w:themeColor="accent1"/>
          </w:rPr>
          <w:t>ALY6050-Introduction to Enterprise Analytics</w:t>
        </w:r>
      </w:sdtContent>
    </w:sdt>
    <w:r w:rsidR="0025573F">
      <w:rPr>
        <w:color w:val="4472C4" w:themeColor="accent1"/>
      </w:rPr>
      <w:t xml:space="preserve"> | </w:t>
    </w:r>
    <w:sdt>
      <w:sdtPr>
        <w:rPr>
          <w:color w:val="4472C4" w:themeColor="accent1"/>
        </w:rPr>
        <w:alias w:val="Author"/>
        <w:tag w:val=""/>
        <w:id w:val="-1677181147"/>
        <w:placeholder>
          <w:docPart w:val="146FB6D26567E3419177F5CB5012D564"/>
        </w:placeholder>
        <w:dataBinding w:prefixMappings="xmlns:ns0='http://purl.org/dc/elements/1.1/' xmlns:ns1='http://schemas.openxmlformats.org/package/2006/metadata/core-properties' " w:xpath="/ns1:coreProperties[1]/ns0:creator[1]" w:storeItemID="{6C3C8BC8-F283-45AE-878A-BAB7291924A1}"/>
        <w:text/>
      </w:sdtPr>
      <w:sdtContent>
        <w:proofErr w:type="spellStart"/>
        <w:r w:rsidR="0025573F">
          <w:rPr>
            <w:color w:val="4472C4" w:themeColor="accent1"/>
          </w:rPr>
          <w:t>Riddhisha</w:t>
        </w:r>
        <w:proofErr w:type="spellEnd"/>
      </w:sdtContent>
    </w:sdt>
  </w:p>
  <w:p w14:paraId="737F775C" w14:textId="77777777" w:rsidR="0025573F" w:rsidRDefault="002557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176D3"/>
    <w:multiLevelType w:val="hybridMultilevel"/>
    <w:tmpl w:val="F036D93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E858D6"/>
    <w:multiLevelType w:val="hybridMultilevel"/>
    <w:tmpl w:val="AEE882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3F639EE"/>
    <w:multiLevelType w:val="hybridMultilevel"/>
    <w:tmpl w:val="22A2F4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4FA3CF5"/>
    <w:multiLevelType w:val="hybridMultilevel"/>
    <w:tmpl w:val="F036D93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B90347B"/>
    <w:multiLevelType w:val="hybridMultilevel"/>
    <w:tmpl w:val="AAA03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954C27"/>
    <w:multiLevelType w:val="hybridMultilevel"/>
    <w:tmpl w:val="F036D934"/>
    <w:lvl w:ilvl="0" w:tplc="A38835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7356964">
    <w:abstractNumId w:val="5"/>
  </w:num>
  <w:num w:numId="2" w16cid:durableId="1337616200">
    <w:abstractNumId w:val="0"/>
  </w:num>
  <w:num w:numId="3" w16cid:durableId="834758903">
    <w:abstractNumId w:val="3"/>
  </w:num>
  <w:num w:numId="4" w16cid:durableId="264387137">
    <w:abstractNumId w:val="1"/>
  </w:num>
  <w:num w:numId="5" w16cid:durableId="277756240">
    <w:abstractNumId w:val="2"/>
  </w:num>
  <w:num w:numId="6" w16cid:durableId="5964091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73F"/>
    <w:rsid w:val="00026B3B"/>
    <w:rsid w:val="000409C6"/>
    <w:rsid w:val="00066032"/>
    <w:rsid w:val="000C1781"/>
    <w:rsid w:val="00130C70"/>
    <w:rsid w:val="00131E3C"/>
    <w:rsid w:val="00134FED"/>
    <w:rsid w:val="00140768"/>
    <w:rsid w:val="0025573F"/>
    <w:rsid w:val="0029599C"/>
    <w:rsid w:val="002A7043"/>
    <w:rsid w:val="00362250"/>
    <w:rsid w:val="003678BB"/>
    <w:rsid w:val="003C3750"/>
    <w:rsid w:val="004A5D0D"/>
    <w:rsid w:val="004D13F0"/>
    <w:rsid w:val="005450EA"/>
    <w:rsid w:val="00643358"/>
    <w:rsid w:val="00654E4B"/>
    <w:rsid w:val="006A04DF"/>
    <w:rsid w:val="00804AD9"/>
    <w:rsid w:val="008365C7"/>
    <w:rsid w:val="00955EB1"/>
    <w:rsid w:val="0096056C"/>
    <w:rsid w:val="00991EF0"/>
    <w:rsid w:val="009A206A"/>
    <w:rsid w:val="009B2954"/>
    <w:rsid w:val="009E1072"/>
    <w:rsid w:val="009F5910"/>
    <w:rsid w:val="009F5C98"/>
    <w:rsid w:val="00C130B8"/>
    <w:rsid w:val="00C473F8"/>
    <w:rsid w:val="00CC0D70"/>
    <w:rsid w:val="00CD44B2"/>
    <w:rsid w:val="00CE5579"/>
    <w:rsid w:val="00DC5E07"/>
    <w:rsid w:val="00E4184E"/>
    <w:rsid w:val="00EC72F8"/>
    <w:rsid w:val="00EE7635"/>
    <w:rsid w:val="00F001D5"/>
    <w:rsid w:val="00F803B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2DC1"/>
  <w15:chartTrackingRefBased/>
  <w15:docId w15:val="{84B24928-699A-CA4F-A2A8-31CE4967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573F"/>
    <w:rPr>
      <w:rFonts w:eastAsiaTheme="minorEastAsia"/>
      <w:sz w:val="22"/>
      <w:szCs w:val="22"/>
      <w:lang w:eastAsia="zh-CN" w:bidi="ar-SA"/>
    </w:rPr>
  </w:style>
  <w:style w:type="character" w:customStyle="1" w:styleId="NoSpacingChar">
    <w:name w:val="No Spacing Char"/>
    <w:basedOn w:val="DefaultParagraphFont"/>
    <w:link w:val="NoSpacing"/>
    <w:uiPriority w:val="1"/>
    <w:rsid w:val="0025573F"/>
    <w:rPr>
      <w:rFonts w:eastAsiaTheme="minorEastAsia"/>
      <w:sz w:val="22"/>
      <w:szCs w:val="22"/>
      <w:lang w:eastAsia="zh-CN" w:bidi="ar-SA"/>
    </w:rPr>
  </w:style>
  <w:style w:type="paragraph" w:styleId="Header">
    <w:name w:val="header"/>
    <w:basedOn w:val="Normal"/>
    <w:link w:val="HeaderChar"/>
    <w:uiPriority w:val="99"/>
    <w:unhideWhenUsed/>
    <w:rsid w:val="0025573F"/>
    <w:pPr>
      <w:tabs>
        <w:tab w:val="center" w:pos="4680"/>
        <w:tab w:val="right" w:pos="9360"/>
      </w:tabs>
    </w:pPr>
  </w:style>
  <w:style w:type="character" w:customStyle="1" w:styleId="HeaderChar">
    <w:name w:val="Header Char"/>
    <w:basedOn w:val="DefaultParagraphFont"/>
    <w:link w:val="Header"/>
    <w:uiPriority w:val="99"/>
    <w:rsid w:val="0025573F"/>
    <w:rPr>
      <w:rFonts w:cs="Mangal"/>
    </w:rPr>
  </w:style>
  <w:style w:type="paragraph" w:styleId="Footer">
    <w:name w:val="footer"/>
    <w:basedOn w:val="Normal"/>
    <w:link w:val="FooterChar"/>
    <w:uiPriority w:val="99"/>
    <w:unhideWhenUsed/>
    <w:rsid w:val="0025573F"/>
    <w:pPr>
      <w:tabs>
        <w:tab w:val="center" w:pos="4680"/>
        <w:tab w:val="right" w:pos="9360"/>
      </w:tabs>
    </w:pPr>
  </w:style>
  <w:style w:type="character" w:customStyle="1" w:styleId="FooterChar">
    <w:name w:val="Footer Char"/>
    <w:basedOn w:val="DefaultParagraphFont"/>
    <w:link w:val="Footer"/>
    <w:uiPriority w:val="99"/>
    <w:rsid w:val="0025573F"/>
    <w:rPr>
      <w:rFonts w:cs="Mangal"/>
    </w:rPr>
  </w:style>
  <w:style w:type="paragraph" w:styleId="ListParagraph">
    <w:name w:val="List Paragraph"/>
    <w:basedOn w:val="Normal"/>
    <w:uiPriority w:val="34"/>
    <w:qFormat/>
    <w:rsid w:val="00643358"/>
    <w:pPr>
      <w:ind w:left="720"/>
      <w:contextualSpacing/>
    </w:pPr>
  </w:style>
  <w:style w:type="character" w:styleId="Hyperlink">
    <w:name w:val="Hyperlink"/>
    <w:basedOn w:val="DefaultParagraphFont"/>
    <w:uiPriority w:val="99"/>
    <w:unhideWhenUsed/>
    <w:rsid w:val="0029599C"/>
    <w:rPr>
      <w:color w:val="0563C1" w:themeColor="hyperlink"/>
      <w:u w:val="single"/>
    </w:rPr>
  </w:style>
  <w:style w:type="character" w:styleId="UnresolvedMention">
    <w:name w:val="Unresolved Mention"/>
    <w:basedOn w:val="DefaultParagraphFont"/>
    <w:uiPriority w:val="99"/>
    <w:semiHidden/>
    <w:unhideWhenUsed/>
    <w:rsid w:val="00131E3C"/>
    <w:rPr>
      <w:color w:val="605E5C"/>
      <w:shd w:val="clear" w:color="auto" w:fill="E1DFDD"/>
    </w:rPr>
  </w:style>
  <w:style w:type="paragraph" w:styleId="NormalWeb">
    <w:name w:val="Normal (Web)"/>
    <w:basedOn w:val="Normal"/>
    <w:uiPriority w:val="99"/>
    <w:semiHidden/>
    <w:unhideWhenUsed/>
    <w:rsid w:val="00134FED"/>
    <w:pPr>
      <w:spacing w:before="100" w:beforeAutospacing="1" w:after="100" w:afterAutospacing="1"/>
    </w:pPr>
    <w:rPr>
      <w:rFonts w:ascii="Times New Roman" w:eastAsia="Times New Roman" w:hAnsi="Times New Roman"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4099">
      <w:bodyDiv w:val="1"/>
      <w:marLeft w:val="0"/>
      <w:marRight w:val="0"/>
      <w:marTop w:val="0"/>
      <w:marBottom w:val="0"/>
      <w:divBdr>
        <w:top w:val="none" w:sz="0" w:space="0" w:color="auto"/>
        <w:left w:val="none" w:sz="0" w:space="0" w:color="auto"/>
        <w:bottom w:val="none" w:sz="0" w:space="0" w:color="auto"/>
        <w:right w:val="none" w:sz="0" w:space="0" w:color="auto"/>
      </w:divBdr>
    </w:div>
    <w:div w:id="278685053">
      <w:bodyDiv w:val="1"/>
      <w:marLeft w:val="0"/>
      <w:marRight w:val="0"/>
      <w:marTop w:val="0"/>
      <w:marBottom w:val="0"/>
      <w:divBdr>
        <w:top w:val="none" w:sz="0" w:space="0" w:color="auto"/>
        <w:left w:val="none" w:sz="0" w:space="0" w:color="auto"/>
        <w:bottom w:val="none" w:sz="0" w:space="0" w:color="auto"/>
        <w:right w:val="none" w:sz="0" w:space="0" w:color="auto"/>
      </w:divBdr>
    </w:div>
    <w:div w:id="506942957">
      <w:bodyDiv w:val="1"/>
      <w:marLeft w:val="0"/>
      <w:marRight w:val="0"/>
      <w:marTop w:val="0"/>
      <w:marBottom w:val="0"/>
      <w:divBdr>
        <w:top w:val="none" w:sz="0" w:space="0" w:color="auto"/>
        <w:left w:val="none" w:sz="0" w:space="0" w:color="auto"/>
        <w:bottom w:val="none" w:sz="0" w:space="0" w:color="auto"/>
        <w:right w:val="none" w:sz="0" w:space="0" w:color="auto"/>
      </w:divBdr>
    </w:div>
    <w:div w:id="533274095">
      <w:bodyDiv w:val="1"/>
      <w:marLeft w:val="0"/>
      <w:marRight w:val="0"/>
      <w:marTop w:val="0"/>
      <w:marBottom w:val="0"/>
      <w:divBdr>
        <w:top w:val="none" w:sz="0" w:space="0" w:color="auto"/>
        <w:left w:val="none" w:sz="0" w:space="0" w:color="auto"/>
        <w:bottom w:val="none" w:sz="0" w:space="0" w:color="auto"/>
        <w:right w:val="none" w:sz="0" w:space="0" w:color="auto"/>
      </w:divBdr>
    </w:div>
    <w:div w:id="578907130">
      <w:bodyDiv w:val="1"/>
      <w:marLeft w:val="0"/>
      <w:marRight w:val="0"/>
      <w:marTop w:val="0"/>
      <w:marBottom w:val="0"/>
      <w:divBdr>
        <w:top w:val="none" w:sz="0" w:space="0" w:color="auto"/>
        <w:left w:val="none" w:sz="0" w:space="0" w:color="auto"/>
        <w:bottom w:val="none" w:sz="0" w:space="0" w:color="auto"/>
        <w:right w:val="none" w:sz="0" w:space="0" w:color="auto"/>
      </w:divBdr>
    </w:div>
    <w:div w:id="607156520">
      <w:bodyDiv w:val="1"/>
      <w:marLeft w:val="0"/>
      <w:marRight w:val="0"/>
      <w:marTop w:val="0"/>
      <w:marBottom w:val="0"/>
      <w:divBdr>
        <w:top w:val="none" w:sz="0" w:space="0" w:color="auto"/>
        <w:left w:val="none" w:sz="0" w:space="0" w:color="auto"/>
        <w:bottom w:val="none" w:sz="0" w:space="0" w:color="auto"/>
        <w:right w:val="none" w:sz="0" w:space="0" w:color="auto"/>
      </w:divBdr>
    </w:div>
    <w:div w:id="637952994">
      <w:bodyDiv w:val="1"/>
      <w:marLeft w:val="0"/>
      <w:marRight w:val="0"/>
      <w:marTop w:val="0"/>
      <w:marBottom w:val="0"/>
      <w:divBdr>
        <w:top w:val="none" w:sz="0" w:space="0" w:color="auto"/>
        <w:left w:val="none" w:sz="0" w:space="0" w:color="auto"/>
        <w:bottom w:val="none" w:sz="0" w:space="0" w:color="auto"/>
        <w:right w:val="none" w:sz="0" w:space="0" w:color="auto"/>
      </w:divBdr>
    </w:div>
    <w:div w:id="796527219">
      <w:bodyDiv w:val="1"/>
      <w:marLeft w:val="0"/>
      <w:marRight w:val="0"/>
      <w:marTop w:val="0"/>
      <w:marBottom w:val="0"/>
      <w:divBdr>
        <w:top w:val="none" w:sz="0" w:space="0" w:color="auto"/>
        <w:left w:val="none" w:sz="0" w:space="0" w:color="auto"/>
        <w:bottom w:val="none" w:sz="0" w:space="0" w:color="auto"/>
        <w:right w:val="none" w:sz="0" w:space="0" w:color="auto"/>
      </w:divBdr>
    </w:div>
    <w:div w:id="852114596">
      <w:bodyDiv w:val="1"/>
      <w:marLeft w:val="0"/>
      <w:marRight w:val="0"/>
      <w:marTop w:val="0"/>
      <w:marBottom w:val="0"/>
      <w:divBdr>
        <w:top w:val="none" w:sz="0" w:space="0" w:color="auto"/>
        <w:left w:val="none" w:sz="0" w:space="0" w:color="auto"/>
        <w:bottom w:val="none" w:sz="0" w:space="0" w:color="auto"/>
        <w:right w:val="none" w:sz="0" w:space="0" w:color="auto"/>
      </w:divBdr>
    </w:div>
    <w:div w:id="864948342">
      <w:bodyDiv w:val="1"/>
      <w:marLeft w:val="0"/>
      <w:marRight w:val="0"/>
      <w:marTop w:val="0"/>
      <w:marBottom w:val="0"/>
      <w:divBdr>
        <w:top w:val="none" w:sz="0" w:space="0" w:color="auto"/>
        <w:left w:val="none" w:sz="0" w:space="0" w:color="auto"/>
        <w:bottom w:val="none" w:sz="0" w:space="0" w:color="auto"/>
        <w:right w:val="none" w:sz="0" w:space="0" w:color="auto"/>
      </w:divBdr>
    </w:div>
    <w:div w:id="1068184445">
      <w:bodyDiv w:val="1"/>
      <w:marLeft w:val="0"/>
      <w:marRight w:val="0"/>
      <w:marTop w:val="0"/>
      <w:marBottom w:val="0"/>
      <w:divBdr>
        <w:top w:val="none" w:sz="0" w:space="0" w:color="auto"/>
        <w:left w:val="none" w:sz="0" w:space="0" w:color="auto"/>
        <w:bottom w:val="none" w:sz="0" w:space="0" w:color="auto"/>
        <w:right w:val="none" w:sz="0" w:space="0" w:color="auto"/>
      </w:divBdr>
    </w:div>
    <w:div w:id="1077090546">
      <w:bodyDiv w:val="1"/>
      <w:marLeft w:val="0"/>
      <w:marRight w:val="0"/>
      <w:marTop w:val="0"/>
      <w:marBottom w:val="0"/>
      <w:divBdr>
        <w:top w:val="none" w:sz="0" w:space="0" w:color="auto"/>
        <w:left w:val="none" w:sz="0" w:space="0" w:color="auto"/>
        <w:bottom w:val="none" w:sz="0" w:space="0" w:color="auto"/>
        <w:right w:val="none" w:sz="0" w:space="0" w:color="auto"/>
      </w:divBdr>
    </w:div>
    <w:div w:id="1476409890">
      <w:bodyDiv w:val="1"/>
      <w:marLeft w:val="0"/>
      <w:marRight w:val="0"/>
      <w:marTop w:val="0"/>
      <w:marBottom w:val="0"/>
      <w:divBdr>
        <w:top w:val="none" w:sz="0" w:space="0" w:color="auto"/>
        <w:left w:val="none" w:sz="0" w:space="0" w:color="auto"/>
        <w:bottom w:val="none" w:sz="0" w:space="0" w:color="auto"/>
        <w:right w:val="none" w:sz="0" w:space="0" w:color="auto"/>
      </w:divBdr>
    </w:div>
    <w:div w:id="1645893212">
      <w:bodyDiv w:val="1"/>
      <w:marLeft w:val="0"/>
      <w:marRight w:val="0"/>
      <w:marTop w:val="0"/>
      <w:marBottom w:val="0"/>
      <w:divBdr>
        <w:top w:val="none" w:sz="0" w:space="0" w:color="auto"/>
        <w:left w:val="none" w:sz="0" w:space="0" w:color="auto"/>
        <w:bottom w:val="none" w:sz="0" w:space="0" w:color="auto"/>
        <w:right w:val="none" w:sz="0" w:space="0" w:color="auto"/>
      </w:divBdr>
    </w:div>
    <w:div w:id="1684431246">
      <w:bodyDiv w:val="1"/>
      <w:marLeft w:val="0"/>
      <w:marRight w:val="0"/>
      <w:marTop w:val="0"/>
      <w:marBottom w:val="0"/>
      <w:divBdr>
        <w:top w:val="none" w:sz="0" w:space="0" w:color="auto"/>
        <w:left w:val="none" w:sz="0" w:space="0" w:color="auto"/>
        <w:bottom w:val="none" w:sz="0" w:space="0" w:color="auto"/>
        <w:right w:val="none" w:sz="0" w:space="0" w:color="auto"/>
      </w:divBdr>
    </w:div>
    <w:div w:id="1780106701">
      <w:bodyDiv w:val="1"/>
      <w:marLeft w:val="0"/>
      <w:marRight w:val="0"/>
      <w:marTop w:val="0"/>
      <w:marBottom w:val="0"/>
      <w:divBdr>
        <w:top w:val="none" w:sz="0" w:space="0" w:color="auto"/>
        <w:left w:val="none" w:sz="0" w:space="0" w:color="auto"/>
        <w:bottom w:val="none" w:sz="0" w:space="0" w:color="auto"/>
        <w:right w:val="none" w:sz="0" w:space="0" w:color="auto"/>
      </w:divBdr>
    </w:div>
    <w:div w:id="1782720399">
      <w:bodyDiv w:val="1"/>
      <w:marLeft w:val="0"/>
      <w:marRight w:val="0"/>
      <w:marTop w:val="0"/>
      <w:marBottom w:val="0"/>
      <w:divBdr>
        <w:top w:val="none" w:sz="0" w:space="0" w:color="auto"/>
        <w:left w:val="none" w:sz="0" w:space="0" w:color="auto"/>
        <w:bottom w:val="none" w:sz="0" w:space="0" w:color="auto"/>
        <w:right w:val="none" w:sz="0" w:space="0" w:color="auto"/>
      </w:divBdr>
    </w:div>
    <w:div w:id="1818375341">
      <w:bodyDiv w:val="1"/>
      <w:marLeft w:val="0"/>
      <w:marRight w:val="0"/>
      <w:marTop w:val="0"/>
      <w:marBottom w:val="0"/>
      <w:divBdr>
        <w:top w:val="none" w:sz="0" w:space="0" w:color="auto"/>
        <w:left w:val="none" w:sz="0" w:space="0" w:color="auto"/>
        <w:bottom w:val="none" w:sz="0" w:space="0" w:color="auto"/>
        <w:right w:val="none" w:sz="0" w:space="0" w:color="auto"/>
      </w:divBdr>
    </w:div>
    <w:div w:id="1868717656">
      <w:bodyDiv w:val="1"/>
      <w:marLeft w:val="0"/>
      <w:marRight w:val="0"/>
      <w:marTop w:val="0"/>
      <w:marBottom w:val="0"/>
      <w:divBdr>
        <w:top w:val="none" w:sz="0" w:space="0" w:color="auto"/>
        <w:left w:val="none" w:sz="0" w:space="0" w:color="auto"/>
        <w:bottom w:val="none" w:sz="0" w:space="0" w:color="auto"/>
        <w:right w:val="none" w:sz="0" w:space="0" w:color="auto"/>
      </w:divBdr>
    </w:div>
    <w:div w:id="201706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https://www.real-statistics.com/probability-distributions/triangular-distribu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https://support.microsoft.com/en-us/office/excel-functions-by-category-5f91f4e9-7b42-46d2-9bd1-63f26a86c0eb"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https://www.real-statistics.com/" TargetMode="Externa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riddhishachitwadgi/Desktop/ALY6050/ALY6050_MOD4Project_chitwadgi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Sheet1!$L$2</c:f>
              <c:strCache>
                <c:ptCount val="1"/>
              </c:strCache>
            </c:strRef>
          </c:tx>
          <c:spPr>
            <a:ln w="28575" cap="rnd">
              <a:solidFill>
                <a:schemeClr val="accent1"/>
              </a:solidFill>
              <a:round/>
            </a:ln>
            <a:effectLst/>
          </c:spPr>
          <c:marker>
            <c:symbol val="none"/>
          </c:marker>
          <c:cat>
            <c:strRef>
              <c:f>Sheet1!$J:$J</c:f>
              <c:strCache>
                <c:ptCount val="320"/>
                <c:pt idx="2">
                  <c:v>INVENTORY</c:v>
                </c:pt>
                <c:pt idx="3">
                  <c:v>100</c:v>
                </c:pt>
                <c:pt idx="4">
                  <c:v>125</c:v>
                </c:pt>
                <c:pt idx="5">
                  <c:v>150</c:v>
                </c:pt>
                <c:pt idx="6">
                  <c:v>175</c:v>
                </c:pt>
                <c:pt idx="7">
                  <c:v>200</c:v>
                </c:pt>
                <c:pt idx="8">
                  <c:v>225</c:v>
                </c:pt>
                <c:pt idx="9">
                  <c:v>250</c:v>
                </c:pt>
                <c:pt idx="10">
                  <c:v>275</c:v>
                </c:pt>
                <c:pt idx="11">
                  <c:v>300</c:v>
                </c:pt>
                <c:pt idx="12">
                  <c:v>325</c:v>
                </c:pt>
                <c:pt idx="13">
                  <c:v>350</c:v>
                </c:pt>
                <c:pt idx="14">
                  <c:v>375</c:v>
                </c:pt>
                <c:pt idx="15">
                  <c:v>400</c:v>
                </c:pt>
                <c:pt idx="16">
                  <c:v>425</c:v>
                </c:pt>
                <c:pt idx="17">
                  <c:v>450</c:v>
                </c:pt>
                <c:pt idx="18">
                  <c:v>475</c:v>
                </c:pt>
                <c:pt idx="19">
                  <c:v>500</c:v>
                </c:pt>
                <c:pt idx="20">
                  <c:v>525</c:v>
                </c:pt>
                <c:pt idx="21">
                  <c:v>550</c:v>
                </c:pt>
                <c:pt idx="22">
                  <c:v>575</c:v>
                </c:pt>
                <c:pt idx="23">
                  <c:v>600</c:v>
                </c:pt>
                <c:pt idx="24">
                  <c:v>625</c:v>
                </c:pt>
                <c:pt idx="25">
                  <c:v>650</c:v>
                </c:pt>
                <c:pt idx="26">
                  <c:v>675</c:v>
                </c:pt>
                <c:pt idx="27">
                  <c:v>700</c:v>
                </c:pt>
                <c:pt idx="28">
                  <c:v>725</c:v>
                </c:pt>
                <c:pt idx="29">
                  <c:v>750</c:v>
                </c:pt>
                <c:pt idx="30">
                  <c:v>775</c:v>
                </c:pt>
                <c:pt idx="31">
                  <c:v>800</c:v>
                </c:pt>
                <c:pt idx="32">
                  <c:v>825</c:v>
                </c:pt>
                <c:pt idx="33">
                  <c:v>850</c:v>
                </c:pt>
                <c:pt idx="34">
                  <c:v>875</c:v>
                </c:pt>
                <c:pt idx="35">
                  <c:v>900</c:v>
                </c:pt>
                <c:pt idx="36">
                  <c:v>925</c:v>
                </c:pt>
                <c:pt idx="37">
                  <c:v>950</c:v>
                </c:pt>
                <c:pt idx="38">
                  <c:v>975</c:v>
                </c:pt>
                <c:pt idx="39">
                  <c:v>1000</c:v>
                </c:pt>
                <c:pt idx="40">
                  <c:v>1025</c:v>
                </c:pt>
                <c:pt idx="41">
                  <c:v>1050</c:v>
                </c:pt>
                <c:pt idx="42">
                  <c:v>1075</c:v>
                </c:pt>
                <c:pt idx="43">
                  <c:v>1100</c:v>
                </c:pt>
                <c:pt idx="44">
                  <c:v>1125</c:v>
                </c:pt>
                <c:pt idx="45">
                  <c:v>1150</c:v>
                </c:pt>
                <c:pt idx="46">
                  <c:v>1175</c:v>
                </c:pt>
                <c:pt idx="47">
                  <c:v>1200</c:v>
                </c:pt>
                <c:pt idx="48">
                  <c:v>1225</c:v>
                </c:pt>
                <c:pt idx="49">
                  <c:v>1250</c:v>
                </c:pt>
                <c:pt idx="50">
                  <c:v>1275</c:v>
                </c:pt>
                <c:pt idx="51">
                  <c:v>1300</c:v>
                </c:pt>
                <c:pt idx="52">
                  <c:v>1325</c:v>
                </c:pt>
                <c:pt idx="53">
                  <c:v>1350</c:v>
                </c:pt>
                <c:pt idx="54">
                  <c:v>1375</c:v>
                </c:pt>
                <c:pt idx="55">
                  <c:v>1400</c:v>
                </c:pt>
                <c:pt idx="56">
                  <c:v>1425</c:v>
                </c:pt>
                <c:pt idx="57">
                  <c:v>1450</c:v>
                </c:pt>
                <c:pt idx="58">
                  <c:v>1475</c:v>
                </c:pt>
                <c:pt idx="59">
                  <c:v>1500</c:v>
                </c:pt>
                <c:pt idx="60">
                  <c:v>1525</c:v>
                </c:pt>
                <c:pt idx="61">
                  <c:v>1550</c:v>
                </c:pt>
                <c:pt idx="62">
                  <c:v>1575</c:v>
                </c:pt>
                <c:pt idx="63">
                  <c:v>1600</c:v>
                </c:pt>
                <c:pt idx="64">
                  <c:v>1625</c:v>
                </c:pt>
                <c:pt idx="65">
                  <c:v>1650</c:v>
                </c:pt>
                <c:pt idx="66">
                  <c:v>1675</c:v>
                </c:pt>
                <c:pt idx="67">
                  <c:v>1700</c:v>
                </c:pt>
                <c:pt idx="68">
                  <c:v>1725</c:v>
                </c:pt>
                <c:pt idx="69">
                  <c:v>1750</c:v>
                </c:pt>
                <c:pt idx="70">
                  <c:v>1775</c:v>
                </c:pt>
                <c:pt idx="71">
                  <c:v>1800</c:v>
                </c:pt>
                <c:pt idx="72">
                  <c:v>1825</c:v>
                </c:pt>
                <c:pt idx="73">
                  <c:v>1850</c:v>
                </c:pt>
                <c:pt idx="74">
                  <c:v>1875</c:v>
                </c:pt>
                <c:pt idx="75">
                  <c:v>1900</c:v>
                </c:pt>
                <c:pt idx="76">
                  <c:v>1925</c:v>
                </c:pt>
                <c:pt idx="77">
                  <c:v>1950</c:v>
                </c:pt>
                <c:pt idx="78">
                  <c:v>1975</c:v>
                </c:pt>
                <c:pt idx="79">
                  <c:v>2000</c:v>
                </c:pt>
                <c:pt idx="80">
                  <c:v>2025</c:v>
                </c:pt>
                <c:pt idx="81">
                  <c:v>2050</c:v>
                </c:pt>
                <c:pt idx="82">
                  <c:v>2075</c:v>
                </c:pt>
                <c:pt idx="83">
                  <c:v>2100</c:v>
                </c:pt>
                <c:pt idx="84">
                  <c:v>2125</c:v>
                </c:pt>
                <c:pt idx="85">
                  <c:v>2150</c:v>
                </c:pt>
                <c:pt idx="86">
                  <c:v>2175</c:v>
                </c:pt>
                <c:pt idx="87">
                  <c:v>2200</c:v>
                </c:pt>
                <c:pt idx="88">
                  <c:v>2225</c:v>
                </c:pt>
                <c:pt idx="89">
                  <c:v>2250</c:v>
                </c:pt>
                <c:pt idx="90">
                  <c:v>2275</c:v>
                </c:pt>
                <c:pt idx="91">
                  <c:v>2300</c:v>
                </c:pt>
                <c:pt idx="92">
                  <c:v>2325</c:v>
                </c:pt>
                <c:pt idx="93">
                  <c:v>2350</c:v>
                </c:pt>
                <c:pt idx="94">
                  <c:v>2375</c:v>
                </c:pt>
                <c:pt idx="95">
                  <c:v>2400</c:v>
                </c:pt>
                <c:pt idx="96">
                  <c:v>2425</c:v>
                </c:pt>
                <c:pt idx="97">
                  <c:v>2450</c:v>
                </c:pt>
                <c:pt idx="98">
                  <c:v>2475</c:v>
                </c:pt>
                <c:pt idx="99">
                  <c:v>2500</c:v>
                </c:pt>
                <c:pt idx="100">
                  <c:v>2525</c:v>
                </c:pt>
                <c:pt idx="101">
                  <c:v>2550</c:v>
                </c:pt>
                <c:pt idx="102">
                  <c:v>2575</c:v>
                </c:pt>
                <c:pt idx="103">
                  <c:v>2600</c:v>
                </c:pt>
                <c:pt idx="104">
                  <c:v>2625</c:v>
                </c:pt>
                <c:pt idx="105">
                  <c:v>2650</c:v>
                </c:pt>
                <c:pt idx="106">
                  <c:v>2675</c:v>
                </c:pt>
                <c:pt idx="107">
                  <c:v>2700</c:v>
                </c:pt>
                <c:pt idx="108">
                  <c:v>2725</c:v>
                </c:pt>
                <c:pt idx="109">
                  <c:v>2750</c:v>
                </c:pt>
                <c:pt idx="110">
                  <c:v>2775</c:v>
                </c:pt>
                <c:pt idx="111">
                  <c:v>2800</c:v>
                </c:pt>
                <c:pt idx="112">
                  <c:v>2825</c:v>
                </c:pt>
                <c:pt idx="113">
                  <c:v>2850</c:v>
                </c:pt>
                <c:pt idx="114">
                  <c:v>2875</c:v>
                </c:pt>
                <c:pt idx="115">
                  <c:v>2900</c:v>
                </c:pt>
                <c:pt idx="116">
                  <c:v>2925</c:v>
                </c:pt>
                <c:pt idx="117">
                  <c:v>2950</c:v>
                </c:pt>
                <c:pt idx="118">
                  <c:v>2975</c:v>
                </c:pt>
                <c:pt idx="119">
                  <c:v>3000</c:v>
                </c:pt>
                <c:pt idx="120">
                  <c:v>3025</c:v>
                </c:pt>
                <c:pt idx="121">
                  <c:v>3050</c:v>
                </c:pt>
                <c:pt idx="122">
                  <c:v>3075</c:v>
                </c:pt>
                <c:pt idx="123">
                  <c:v>3100</c:v>
                </c:pt>
                <c:pt idx="124">
                  <c:v>3125</c:v>
                </c:pt>
                <c:pt idx="125">
                  <c:v>3150</c:v>
                </c:pt>
                <c:pt idx="126">
                  <c:v>3175</c:v>
                </c:pt>
                <c:pt idx="127">
                  <c:v>3200</c:v>
                </c:pt>
                <c:pt idx="128">
                  <c:v>3225</c:v>
                </c:pt>
                <c:pt idx="129">
                  <c:v>3250</c:v>
                </c:pt>
                <c:pt idx="130">
                  <c:v>3275</c:v>
                </c:pt>
                <c:pt idx="131">
                  <c:v>3300</c:v>
                </c:pt>
                <c:pt idx="132">
                  <c:v>3325</c:v>
                </c:pt>
                <c:pt idx="133">
                  <c:v>3350</c:v>
                </c:pt>
                <c:pt idx="134">
                  <c:v>3375</c:v>
                </c:pt>
                <c:pt idx="135">
                  <c:v>3400</c:v>
                </c:pt>
                <c:pt idx="136">
                  <c:v>3425</c:v>
                </c:pt>
                <c:pt idx="137">
                  <c:v>3450</c:v>
                </c:pt>
                <c:pt idx="138">
                  <c:v>3475</c:v>
                </c:pt>
                <c:pt idx="139">
                  <c:v>3500</c:v>
                </c:pt>
                <c:pt idx="140">
                  <c:v>3525</c:v>
                </c:pt>
                <c:pt idx="141">
                  <c:v>3550</c:v>
                </c:pt>
                <c:pt idx="142">
                  <c:v>3575</c:v>
                </c:pt>
                <c:pt idx="143">
                  <c:v>3600</c:v>
                </c:pt>
                <c:pt idx="144">
                  <c:v>3625</c:v>
                </c:pt>
                <c:pt idx="145">
                  <c:v>3650</c:v>
                </c:pt>
                <c:pt idx="146">
                  <c:v>3675</c:v>
                </c:pt>
                <c:pt idx="147">
                  <c:v>3700</c:v>
                </c:pt>
                <c:pt idx="148">
                  <c:v>3725</c:v>
                </c:pt>
                <c:pt idx="149">
                  <c:v>3750</c:v>
                </c:pt>
                <c:pt idx="150">
                  <c:v>3775</c:v>
                </c:pt>
                <c:pt idx="151">
                  <c:v>3800</c:v>
                </c:pt>
                <c:pt idx="152">
                  <c:v>3825</c:v>
                </c:pt>
                <c:pt idx="153">
                  <c:v>3850</c:v>
                </c:pt>
                <c:pt idx="154">
                  <c:v>3875</c:v>
                </c:pt>
                <c:pt idx="155">
                  <c:v>3900</c:v>
                </c:pt>
                <c:pt idx="156">
                  <c:v>3925</c:v>
                </c:pt>
                <c:pt idx="157">
                  <c:v>3950</c:v>
                </c:pt>
                <c:pt idx="158">
                  <c:v>3975</c:v>
                </c:pt>
                <c:pt idx="159">
                  <c:v>4000</c:v>
                </c:pt>
                <c:pt idx="160">
                  <c:v>4025</c:v>
                </c:pt>
                <c:pt idx="161">
                  <c:v>4050</c:v>
                </c:pt>
                <c:pt idx="162">
                  <c:v>4075</c:v>
                </c:pt>
                <c:pt idx="163">
                  <c:v>4100</c:v>
                </c:pt>
                <c:pt idx="164">
                  <c:v>4125</c:v>
                </c:pt>
                <c:pt idx="165">
                  <c:v>4150</c:v>
                </c:pt>
                <c:pt idx="166">
                  <c:v>4175</c:v>
                </c:pt>
                <c:pt idx="167">
                  <c:v>4200</c:v>
                </c:pt>
                <c:pt idx="168">
                  <c:v>4225</c:v>
                </c:pt>
                <c:pt idx="169">
                  <c:v>4250</c:v>
                </c:pt>
                <c:pt idx="170">
                  <c:v>4275</c:v>
                </c:pt>
                <c:pt idx="171">
                  <c:v>4300</c:v>
                </c:pt>
                <c:pt idx="172">
                  <c:v>4325</c:v>
                </c:pt>
                <c:pt idx="173">
                  <c:v>4350</c:v>
                </c:pt>
                <c:pt idx="174">
                  <c:v>4375</c:v>
                </c:pt>
                <c:pt idx="175">
                  <c:v>4400</c:v>
                </c:pt>
                <c:pt idx="176">
                  <c:v>4425</c:v>
                </c:pt>
                <c:pt idx="177">
                  <c:v>4450</c:v>
                </c:pt>
                <c:pt idx="178">
                  <c:v>4475</c:v>
                </c:pt>
                <c:pt idx="179">
                  <c:v>4500</c:v>
                </c:pt>
                <c:pt idx="180">
                  <c:v>4525</c:v>
                </c:pt>
                <c:pt idx="181">
                  <c:v>4550</c:v>
                </c:pt>
                <c:pt idx="182">
                  <c:v>4575</c:v>
                </c:pt>
                <c:pt idx="183">
                  <c:v>4600</c:v>
                </c:pt>
                <c:pt idx="184">
                  <c:v>4625</c:v>
                </c:pt>
                <c:pt idx="185">
                  <c:v>4650</c:v>
                </c:pt>
                <c:pt idx="186">
                  <c:v>4675</c:v>
                </c:pt>
                <c:pt idx="187">
                  <c:v>4700</c:v>
                </c:pt>
                <c:pt idx="188">
                  <c:v>4725</c:v>
                </c:pt>
                <c:pt idx="189">
                  <c:v>4750</c:v>
                </c:pt>
                <c:pt idx="190">
                  <c:v>4775</c:v>
                </c:pt>
                <c:pt idx="191">
                  <c:v>4800</c:v>
                </c:pt>
                <c:pt idx="192">
                  <c:v>4825</c:v>
                </c:pt>
                <c:pt idx="193">
                  <c:v>4850</c:v>
                </c:pt>
                <c:pt idx="194">
                  <c:v>4875</c:v>
                </c:pt>
                <c:pt idx="195">
                  <c:v>4900</c:v>
                </c:pt>
                <c:pt idx="196">
                  <c:v>4925</c:v>
                </c:pt>
                <c:pt idx="197">
                  <c:v>4950</c:v>
                </c:pt>
                <c:pt idx="198">
                  <c:v>4975</c:v>
                </c:pt>
                <c:pt idx="199">
                  <c:v>5000</c:v>
                </c:pt>
                <c:pt idx="200">
                  <c:v>5025</c:v>
                </c:pt>
                <c:pt idx="201">
                  <c:v>5050</c:v>
                </c:pt>
                <c:pt idx="202">
                  <c:v>5075</c:v>
                </c:pt>
                <c:pt idx="203">
                  <c:v>5100</c:v>
                </c:pt>
                <c:pt idx="204">
                  <c:v>5125</c:v>
                </c:pt>
                <c:pt idx="205">
                  <c:v>5150</c:v>
                </c:pt>
                <c:pt idx="206">
                  <c:v>5175</c:v>
                </c:pt>
                <c:pt idx="207">
                  <c:v>5200</c:v>
                </c:pt>
                <c:pt idx="208">
                  <c:v>5225</c:v>
                </c:pt>
                <c:pt idx="209">
                  <c:v>5250</c:v>
                </c:pt>
                <c:pt idx="210">
                  <c:v>5275</c:v>
                </c:pt>
                <c:pt idx="211">
                  <c:v>5300</c:v>
                </c:pt>
                <c:pt idx="212">
                  <c:v>5325</c:v>
                </c:pt>
                <c:pt idx="213">
                  <c:v>5350</c:v>
                </c:pt>
                <c:pt idx="214">
                  <c:v>5375</c:v>
                </c:pt>
                <c:pt idx="215">
                  <c:v>5400</c:v>
                </c:pt>
                <c:pt idx="216">
                  <c:v>5425</c:v>
                </c:pt>
                <c:pt idx="217">
                  <c:v>5450</c:v>
                </c:pt>
                <c:pt idx="218">
                  <c:v>5475</c:v>
                </c:pt>
                <c:pt idx="219">
                  <c:v>5500</c:v>
                </c:pt>
                <c:pt idx="220">
                  <c:v>5525</c:v>
                </c:pt>
                <c:pt idx="221">
                  <c:v>5550</c:v>
                </c:pt>
                <c:pt idx="222">
                  <c:v>5575</c:v>
                </c:pt>
                <c:pt idx="223">
                  <c:v>5600</c:v>
                </c:pt>
                <c:pt idx="224">
                  <c:v>5625</c:v>
                </c:pt>
                <c:pt idx="225">
                  <c:v>5650</c:v>
                </c:pt>
                <c:pt idx="226">
                  <c:v>5675</c:v>
                </c:pt>
                <c:pt idx="227">
                  <c:v>5700</c:v>
                </c:pt>
                <c:pt idx="228">
                  <c:v>5725</c:v>
                </c:pt>
                <c:pt idx="229">
                  <c:v>5750</c:v>
                </c:pt>
                <c:pt idx="230">
                  <c:v>5775</c:v>
                </c:pt>
                <c:pt idx="231">
                  <c:v>5800</c:v>
                </c:pt>
                <c:pt idx="232">
                  <c:v>5825</c:v>
                </c:pt>
                <c:pt idx="233">
                  <c:v>5850</c:v>
                </c:pt>
                <c:pt idx="234">
                  <c:v>5875</c:v>
                </c:pt>
                <c:pt idx="235">
                  <c:v>5900</c:v>
                </c:pt>
                <c:pt idx="236">
                  <c:v>5925</c:v>
                </c:pt>
                <c:pt idx="237">
                  <c:v>5950</c:v>
                </c:pt>
                <c:pt idx="238">
                  <c:v>5975</c:v>
                </c:pt>
                <c:pt idx="239">
                  <c:v>6000</c:v>
                </c:pt>
                <c:pt idx="240">
                  <c:v>6025</c:v>
                </c:pt>
                <c:pt idx="241">
                  <c:v>6050</c:v>
                </c:pt>
                <c:pt idx="242">
                  <c:v>6075</c:v>
                </c:pt>
                <c:pt idx="243">
                  <c:v>6100</c:v>
                </c:pt>
                <c:pt idx="244">
                  <c:v>6125</c:v>
                </c:pt>
                <c:pt idx="245">
                  <c:v>6150</c:v>
                </c:pt>
                <c:pt idx="246">
                  <c:v>6175</c:v>
                </c:pt>
                <c:pt idx="247">
                  <c:v>6200</c:v>
                </c:pt>
                <c:pt idx="248">
                  <c:v>6225</c:v>
                </c:pt>
                <c:pt idx="249">
                  <c:v>6250</c:v>
                </c:pt>
                <c:pt idx="250">
                  <c:v>6275</c:v>
                </c:pt>
                <c:pt idx="251">
                  <c:v>6300</c:v>
                </c:pt>
                <c:pt idx="252">
                  <c:v>6325</c:v>
                </c:pt>
                <c:pt idx="253">
                  <c:v>6350</c:v>
                </c:pt>
                <c:pt idx="254">
                  <c:v>6375</c:v>
                </c:pt>
                <c:pt idx="255">
                  <c:v>6400</c:v>
                </c:pt>
                <c:pt idx="256">
                  <c:v>6425</c:v>
                </c:pt>
                <c:pt idx="257">
                  <c:v>6450</c:v>
                </c:pt>
                <c:pt idx="258">
                  <c:v>6475</c:v>
                </c:pt>
                <c:pt idx="259">
                  <c:v>6500</c:v>
                </c:pt>
                <c:pt idx="260">
                  <c:v>6525</c:v>
                </c:pt>
                <c:pt idx="261">
                  <c:v>6550</c:v>
                </c:pt>
                <c:pt idx="262">
                  <c:v>6575</c:v>
                </c:pt>
                <c:pt idx="263">
                  <c:v>6600</c:v>
                </c:pt>
                <c:pt idx="264">
                  <c:v>6625</c:v>
                </c:pt>
                <c:pt idx="265">
                  <c:v>6650</c:v>
                </c:pt>
                <c:pt idx="266">
                  <c:v>6675</c:v>
                </c:pt>
                <c:pt idx="267">
                  <c:v>6700</c:v>
                </c:pt>
                <c:pt idx="268">
                  <c:v>6725</c:v>
                </c:pt>
                <c:pt idx="269">
                  <c:v>6750</c:v>
                </c:pt>
                <c:pt idx="270">
                  <c:v>6775</c:v>
                </c:pt>
                <c:pt idx="271">
                  <c:v>6800</c:v>
                </c:pt>
                <c:pt idx="272">
                  <c:v>6825</c:v>
                </c:pt>
                <c:pt idx="273">
                  <c:v>6850</c:v>
                </c:pt>
                <c:pt idx="274">
                  <c:v>6875</c:v>
                </c:pt>
                <c:pt idx="275">
                  <c:v>6900</c:v>
                </c:pt>
                <c:pt idx="276">
                  <c:v>6925</c:v>
                </c:pt>
                <c:pt idx="277">
                  <c:v>6950</c:v>
                </c:pt>
                <c:pt idx="278">
                  <c:v>6975</c:v>
                </c:pt>
                <c:pt idx="279">
                  <c:v>7000</c:v>
                </c:pt>
                <c:pt idx="280">
                  <c:v>7025</c:v>
                </c:pt>
                <c:pt idx="281">
                  <c:v>7050</c:v>
                </c:pt>
                <c:pt idx="282">
                  <c:v>7075</c:v>
                </c:pt>
                <c:pt idx="283">
                  <c:v>7100</c:v>
                </c:pt>
                <c:pt idx="284">
                  <c:v>7125</c:v>
                </c:pt>
                <c:pt idx="285">
                  <c:v>7150</c:v>
                </c:pt>
                <c:pt idx="286">
                  <c:v>7175</c:v>
                </c:pt>
                <c:pt idx="287">
                  <c:v>7200</c:v>
                </c:pt>
                <c:pt idx="288">
                  <c:v>7225</c:v>
                </c:pt>
                <c:pt idx="289">
                  <c:v>7250</c:v>
                </c:pt>
                <c:pt idx="290">
                  <c:v>7275</c:v>
                </c:pt>
                <c:pt idx="291">
                  <c:v>7300</c:v>
                </c:pt>
                <c:pt idx="292">
                  <c:v>7325</c:v>
                </c:pt>
                <c:pt idx="293">
                  <c:v>7350</c:v>
                </c:pt>
                <c:pt idx="294">
                  <c:v>7375</c:v>
                </c:pt>
                <c:pt idx="295">
                  <c:v>7400</c:v>
                </c:pt>
                <c:pt idx="296">
                  <c:v>7425</c:v>
                </c:pt>
                <c:pt idx="297">
                  <c:v>7450</c:v>
                </c:pt>
                <c:pt idx="298">
                  <c:v>7475</c:v>
                </c:pt>
                <c:pt idx="299">
                  <c:v>7500</c:v>
                </c:pt>
                <c:pt idx="300">
                  <c:v>7525</c:v>
                </c:pt>
                <c:pt idx="301">
                  <c:v>7550</c:v>
                </c:pt>
                <c:pt idx="302">
                  <c:v>7575</c:v>
                </c:pt>
                <c:pt idx="303">
                  <c:v>7600</c:v>
                </c:pt>
                <c:pt idx="304">
                  <c:v>7625</c:v>
                </c:pt>
                <c:pt idx="305">
                  <c:v>7650</c:v>
                </c:pt>
                <c:pt idx="306">
                  <c:v>7675</c:v>
                </c:pt>
                <c:pt idx="307">
                  <c:v>7700</c:v>
                </c:pt>
                <c:pt idx="308">
                  <c:v>7725</c:v>
                </c:pt>
                <c:pt idx="309">
                  <c:v>7750</c:v>
                </c:pt>
                <c:pt idx="310">
                  <c:v>7775</c:v>
                </c:pt>
                <c:pt idx="311">
                  <c:v>7800</c:v>
                </c:pt>
                <c:pt idx="312">
                  <c:v>7825</c:v>
                </c:pt>
                <c:pt idx="313">
                  <c:v>7850</c:v>
                </c:pt>
                <c:pt idx="314">
                  <c:v>7875</c:v>
                </c:pt>
                <c:pt idx="315">
                  <c:v>7900</c:v>
                </c:pt>
                <c:pt idx="316">
                  <c:v>7925</c:v>
                </c:pt>
                <c:pt idx="317">
                  <c:v>7950</c:v>
                </c:pt>
                <c:pt idx="318">
                  <c:v>7975</c:v>
                </c:pt>
                <c:pt idx="319">
                  <c:v>8000</c:v>
                </c:pt>
              </c:strCache>
            </c:strRef>
          </c:cat>
          <c:val>
            <c:numRef>
              <c:f>Sheet1!$L$3:$L$320</c:f>
              <c:numCache>
                <c:formatCode>"$"#,##0.00</c:formatCode>
                <c:ptCount val="318"/>
                <c:pt idx="0" formatCode="General">
                  <c:v>0</c:v>
                </c:pt>
                <c:pt idx="1">
                  <c:v>17940</c:v>
                </c:pt>
                <c:pt idx="2">
                  <c:v>15000</c:v>
                </c:pt>
                <c:pt idx="3">
                  <c:v>13160</c:v>
                </c:pt>
                <c:pt idx="4">
                  <c:v>11948.571428571429</c:v>
                </c:pt>
                <c:pt idx="5">
                  <c:v>11130</c:v>
                </c:pt>
                <c:pt idx="6">
                  <c:v>10573.333333333332</c:v>
                </c:pt>
                <c:pt idx="7">
                  <c:v>10200</c:v>
                </c:pt>
                <c:pt idx="8">
                  <c:v>9960</c:v>
                </c:pt>
                <c:pt idx="9">
                  <c:v>9820</c:v>
                </c:pt>
                <c:pt idx="10">
                  <c:v>9756.9230769230762</c:v>
                </c:pt>
                <c:pt idx="11">
                  <c:v>9754.2857142857138</c:v>
                </c:pt>
                <c:pt idx="12">
                  <c:v>9800</c:v>
                </c:pt>
                <c:pt idx="13">
                  <c:v>9885</c:v>
                </c:pt>
                <c:pt idx="14">
                  <c:v>10002.35294117647</c:v>
                </c:pt>
                <c:pt idx="15">
                  <c:v>10146.666666666666</c:v>
                </c:pt>
                <c:pt idx="16">
                  <c:v>10313.684210526315</c:v>
                </c:pt>
                <c:pt idx="17">
                  <c:v>10500</c:v>
                </c:pt>
                <c:pt idx="18">
                  <c:v>10702.857142857141</c:v>
                </c:pt>
                <c:pt idx="19">
                  <c:v>10920</c:v>
                </c:pt>
                <c:pt idx="20">
                  <c:v>11149.565217391304</c:v>
                </c:pt>
                <c:pt idx="21">
                  <c:v>11390</c:v>
                </c:pt>
                <c:pt idx="22">
                  <c:v>11640</c:v>
                </c:pt>
                <c:pt idx="23">
                  <c:v>11898.461538461537</c:v>
                </c:pt>
                <c:pt idx="24">
                  <c:v>12164.444444444442</c:v>
                </c:pt>
                <c:pt idx="25">
                  <c:v>12437.142857142855</c:v>
                </c:pt>
                <c:pt idx="26">
                  <c:v>12715.862068965514</c:v>
                </c:pt>
                <c:pt idx="27">
                  <c:v>12999.999999999998</c:v>
                </c:pt>
                <c:pt idx="28">
                  <c:v>13289.032258064515</c:v>
                </c:pt>
                <c:pt idx="29">
                  <c:v>13582.499999999998</c:v>
                </c:pt>
                <c:pt idx="30">
                  <c:v>13879.999999999998</c:v>
                </c:pt>
                <c:pt idx="31">
                  <c:v>14181.176470588234</c:v>
                </c:pt>
                <c:pt idx="32">
                  <c:v>14485.714285714284</c:v>
                </c:pt>
                <c:pt idx="33">
                  <c:v>14793.333333333332</c:v>
                </c:pt>
                <c:pt idx="34">
                  <c:v>15103.783783783781</c:v>
                </c:pt>
                <c:pt idx="35">
                  <c:v>15416.842105263157</c:v>
                </c:pt>
                <c:pt idx="36">
                  <c:v>15732.307692307691</c:v>
                </c:pt>
                <c:pt idx="37">
                  <c:v>16049.999999999998</c:v>
                </c:pt>
                <c:pt idx="38">
                  <c:v>16369.756097560974</c:v>
                </c:pt>
                <c:pt idx="39">
                  <c:v>16691.428571428569</c:v>
                </c:pt>
                <c:pt idx="40">
                  <c:v>17014.883720930229</c:v>
                </c:pt>
                <c:pt idx="41">
                  <c:v>17340</c:v>
                </c:pt>
                <c:pt idx="42">
                  <c:v>17666.666666666664</c:v>
                </c:pt>
                <c:pt idx="43">
                  <c:v>17994.782608695652</c:v>
                </c:pt>
                <c:pt idx="44">
                  <c:v>18324.255319148935</c:v>
                </c:pt>
                <c:pt idx="45">
                  <c:v>18655</c:v>
                </c:pt>
                <c:pt idx="46">
                  <c:v>18986.938775510203</c:v>
                </c:pt>
                <c:pt idx="47">
                  <c:v>19320</c:v>
                </c:pt>
                <c:pt idx="48">
                  <c:v>19654.117647058825</c:v>
                </c:pt>
                <c:pt idx="49">
                  <c:v>19989.230769230766</c:v>
                </c:pt>
                <c:pt idx="50">
                  <c:v>20325.283018867922</c:v>
                </c:pt>
                <c:pt idx="51">
                  <c:v>20662.222222222219</c:v>
                </c:pt>
                <c:pt idx="52">
                  <c:v>20999.999999999996</c:v>
                </c:pt>
                <c:pt idx="53">
                  <c:v>21338.571428571424</c:v>
                </c:pt>
                <c:pt idx="54">
                  <c:v>21677.894736842103</c:v>
                </c:pt>
                <c:pt idx="55">
                  <c:v>22017.931034482754</c:v>
                </c:pt>
                <c:pt idx="56">
                  <c:v>22358.644067796606</c:v>
                </c:pt>
                <c:pt idx="57">
                  <c:v>22699.999999999996</c:v>
                </c:pt>
                <c:pt idx="58">
                  <c:v>23041.967213114749</c:v>
                </c:pt>
                <c:pt idx="59">
                  <c:v>23384.516129032254</c:v>
                </c:pt>
                <c:pt idx="60">
                  <c:v>23727.619047619046</c:v>
                </c:pt>
                <c:pt idx="61">
                  <c:v>24071.249999999996</c:v>
                </c:pt>
                <c:pt idx="62">
                  <c:v>24415.384615384613</c:v>
                </c:pt>
                <c:pt idx="63">
                  <c:v>24759.999999999996</c:v>
                </c:pt>
                <c:pt idx="64">
                  <c:v>25105.074626865669</c:v>
                </c:pt>
                <c:pt idx="65">
                  <c:v>25450.588235294115</c:v>
                </c:pt>
                <c:pt idx="66">
                  <c:v>25796.521739130432</c:v>
                </c:pt>
                <c:pt idx="67">
                  <c:v>26142.857142857138</c:v>
                </c:pt>
                <c:pt idx="68">
                  <c:v>26489.57746478873</c:v>
                </c:pt>
                <c:pt idx="69">
                  <c:v>26836.666666666664</c:v>
                </c:pt>
                <c:pt idx="70">
                  <c:v>27184.109589041091</c:v>
                </c:pt>
                <c:pt idx="71">
                  <c:v>27531.89189189189</c:v>
                </c:pt>
                <c:pt idx="72">
                  <c:v>27879.999999999996</c:v>
                </c:pt>
                <c:pt idx="73">
                  <c:v>28228.421052631576</c:v>
                </c:pt>
                <c:pt idx="74">
                  <c:v>28577.142857142855</c:v>
                </c:pt>
                <c:pt idx="75">
                  <c:v>28926.153846153844</c:v>
                </c:pt>
                <c:pt idx="76">
                  <c:v>29275.443037974681</c:v>
                </c:pt>
                <c:pt idx="77">
                  <c:v>29624.999999999996</c:v>
                </c:pt>
                <c:pt idx="78">
                  <c:v>29974.81481481481</c:v>
                </c:pt>
                <c:pt idx="79">
                  <c:v>30324.878048780483</c:v>
                </c:pt>
                <c:pt idx="80">
                  <c:v>30675.180722891564</c:v>
                </c:pt>
                <c:pt idx="81">
                  <c:v>31025.714285714283</c:v>
                </c:pt>
                <c:pt idx="82">
                  <c:v>31376.47058823529</c:v>
                </c:pt>
                <c:pt idx="83">
                  <c:v>31727.441860465111</c:v>
                </c:pt>
                <c:pt idx="84">
                  <c:v>32078.62068965517</c:v>
                </c:pt>
                <c:pt idx="85">
                  <c:v>32429.999999999996</c:v>
                </c:pt>
                <c:pt idx="86">
                  <c:v>32781.573033707864</c:v>
                </c:pt>
                <c:pt idx="87">
                  <c:v>33133.333333333328</c:v>
                </c:pt>
                <c:pt idx="88">
                  <c:v>33485.274725274721</c:v>
                </c:pt>
                <c:pt idx="89">
                  <c:v>33837.391304347824</c:v>
                </c:pt>
                <c:pt idx="90">
                  <c:v>34189.677419354841</c:v>
                </c:pt>
                <c:pt idx="91">
                  <c:v>34542.127659574471</c:v>
                </c:pt>
                <c:pt idx="92">
                  <c:v>34894.73684210526</c:v>
                </c:pt>
                <c:pt idx="93">
                  <c:v>35247.5</c:v>
                </c:pt>
                <c:pt idx="94">
                  <c:v>35600.412371134022</c:v>
                </c:pt>
                <c:pt idx="95">
                  <c:v>35953.469387755104</c:v>
                </c:pt>
                <c:pt idx="96">
                  <c:v>36306.666666666664</c:v>
                </c:pt>
                <c:pt idx="97">
                  <c:v>36660</c:v>
                </c:pt>
                <c:pt idx="98">
                  <c:v>37013.465346534656</c:v>
                </c:pt>
                <c:pt idx="99">
                  <c:v>37367.058823529413</c:v>
                </c:pt>
                <c:pt idx="100">
                  <c:v>37720.77669902912</c:v>
                </c:pt>
                <c:pt idx="101">
                  <c:v>38074.615384615376</c:v>
                </c:pt>
                <c:pt idx="102">
                  <c:v>38428.57142857142</c:v>
                </c:pt>
                <c:pt idx="103">
                  <c:v>38782.641509433954</c:v>
                </c:pt>
                <c:pt idx="104">
                  <c:v>39136.822429906533</c:v>
                </c:pt>
                <c:pt idx="105">
                  <c:v>39491.111111111102</c:v>
                </c:pt>
                <c:pt idx="106">
                  <c:v>39845.504587155956</c:v>
                </c:pt>
                <c:pt idx="107">
                  <c:v>40199.999999999993</c:v>
                </c:pt>
                <c:pt idx="108">
                  <c:v>40554.594594594586</c:v>
                </c:pt>
                <c:pt idx="109">
                  <c:v>40909.28571428571</c:v>
                </c:pt>
                <c:pt idx="110">
                  <c:v>41264.070796460168</c:v>
                </c:pt>
                <c:pt idx="111">
                  <c:v>41618.947368421046</c:v>
                </c:pt>
                <c:pt idx="112">
                  <c:v>41973.913043478256</c:v>
                </c:pt>
                <c:pt idx="113">
                  <c:v>42328.96551724137</c:v>
                </c:pt>
                <c:pt idx="114">
                  <c:v>42684.102564102555</c:v>
                </c:pt>
                <c:pt idx="115">
                  <c:v>43039.322033898301</c:v>
                </c:pt>
                <c:pt idx="116">
                  <c:v>43394.621848739487</c:v>
                </c:pt>
                <c:pt idx="117">
                  <c:v>43749.999999999993</c:v>
                </c:pt>
                <c:pt idx="118">
                  <c:v>44105.454545454537</c:v>
                </c:pt>
                <c:pt idx="119">
                  <c:v>44460.983606557369</c:v>
                </c:pt>
                <c:pt idx="120">
                  <c:v>44816.585365853651</c:v>
                </c:pt>
                <c:pt idx="121">
                  <c:v>45172.258064516122</c:v>
                </c:pt>
                <c:pt idx="122">
                  <c:v>45527.999999999993</c:v>
                </c:pt>
                <c:pt idx="123">
                  <c:v>45883.809523809519</c:v>
                </c:pt>
                <c:pt idx="124">
                  <c:v>46239.685039370073</c:v>
                </c:pt>
                <c:pt idx="125">
                  <c:v>46595.624999999993</c:v>
                </c:pt>
                <c:pt idx="126">
                  <c:v>46951.627906976733</c:v>
                </c:pt>
                <c:pt idx="127">
                  <c:v>47307.692307692298</c:v>
                </c:pt>
                <c:pt idx="128">
                  <c:v>47663.816793893122</c:v>
                </c:pt>
                <c:pt idx="129">
                  <c:v>48019.999999999993</c:v>
                </c:pt>
                <c:pt idx="130">
                  <c:v>48376.240601503749</c:v>
                </c:pt>
                <c:pt idx="131">
                  <c:v>48732.537313432826</c:v>
                </c:pt>
                <c:pt idx="132">
                  <c:v>49088.888888888883</c:v>
                </c:pt>
                <c:pt idx="133">
                  <c:v>49445.294117647049</c:v>
                </c:pt>
                <c:pt idx="134">
                  <c:v>49801.751824817511</c:v>
                </c:pt>
                <c:pt idx="135">
                  <c:v>50158.260869565209</c:v>
                </c:pt>
                <c:pt idx="136">
                  <c:v>50514.820143884885</c:v>
                </c:pt>
                <c:pt idx="137">
                  <c:v>50871.428571428565</c:v>
                </c:pt>
                <c:pt idx="138">
                  <c:v>51228.085106382969</c:v>
                </c:pt>
                <c:pt idx="139">
                  <c:v>51584.788732394358</c:v>
                </c:pt>
                <c:pt idx="140">
                  <c:v>51941.538461538454</c:v>
                </c:pt>
                <c:pt idx="141">
                  <c:v>52298.333333333328</c:v>
                </c:pt>
                <c:pt idx="142">
                  <c:v>52655.172413793094</c:v>
                </c:pt>
                <c:pt idx="143">
                  <c:v>53012.05479452054</c:v>
                </c:pt>
                <c:pt idx="144">
                  <c:v>53368.979591836731</c:v>
                </c:pt>
                <c:pt idx="145">
                  <c:v>53725.945945945939</c:v>
                </c:pt>
                <c:pt idx="146">
                  <c:v>54082.95302013422</c:v>
                </c:pt>
                <c:pt idx="147">
                  <c:v>54439.999999999993</c:v>
                </c:pt>
                <c:pt idx="148">
                  <c:v>54797.086092715224</c:v>
                </c:pt>
                <c:pt idx="149">
                  <c:v>55154.210526315779</c:v>
                </c:pt>
                <c:pt idx="150">
                  <c:v>55511.372549019601</c:v>
                </c:pt>
                <c:pt idx="151">
                  <c:v>55868.57142857142</c:v>
                </c:pt>
                <c:pt idx="152">
                  <c:v>56225.806451612894</c:v>
                </c:pt>
                <c:pt idx="153">
                  <c:v>56583.076923076915</c:v>
                </c:pt>
                <c:pt idx="154">
                  <c:v>56940.382165605086</c:v>
                </c:pt>
                <c:pt idx="155">
                  <c:v>57297.721518987331</c:v>
                </c:pt>
                <c:pt idx="156">
                  <c:v>57655.094339622636</c:v>
                </c:pt>
                <c:pt idx="157">
                  <c:v>58012.499999999993</c:v>
                </c:pt>
                <c:pt idx="158">
                  <c:v>58369.93788819875</c:v>
                </c:pt>
                <c:pt idx="159">
                  <c:v>58727.407407407401</c:v>
                </c:pt>
                <c:pt idx="160">
                  <c:v>59084.907975460119</c:v>
                </c:pt>
                <c:pt idx="161">
                  <c:v>59442.439024390238</c:v>
                </c:pt>
                <c:pt idx="162">
                  <c:v>59799.999999999993</c:v>
                </c:pt>
                <c:pt idx="163">
                  <c:v>60157.590361445778</c:v>
                </c:pt>
                <c:pt idx="164">
                  <c:v>60515.209580838316</c:v>
                </c:pt>
                <c:pt idx="165">
                  <c:v>60872.857142857138</c:v>
                </c:pt>
                <c:pt idx="166">
                  <c:v>61230.532544378693</c:v>
                </c:pt>
                <c:pt idx="167">
                  <c:v>61588.235294117643</c:v>
                </c:pt>
                <c:pt idx="168">
                  <c:v>61945.964912280695</c:v>
                </c:pt>
                <c:pt idx="169">
                  <c:v>62303.72093023255</c:v>
                </c:pt>
                <c:pt idx="170">
                  <c:v>62661.502890173404</c:v>
                </c:pt>
                <c:pt idx="171">
                  <c:v>63019.31034482758</c:v>
                </c:pt>
                <c:pt idx="172">
                  <c:v>63377.142857142848</c:v>
                </c:pt>
                <c:pt idx="173">
                  <c:v>63734.999999999993</c:v>
                </c:pt>
                <c:pt idx="174">
                  <c:v>64092.881355932193</c:v>
                </c:pt>
                <c:pt idx="175">
                  <c:v>64450.786516853928</c:v>
                </c:pt>
                <c:pt idx="176">
                  <c:v>64808.715083798874</c:v>
                </c:pt>
                <c:pt idx="177">
                  <c:v>65166.666666666657</c:v>
                </c:pt>
                <c:pt idx="178">
                  <c:v>65524.640883977896</c:v>
                </c:pt>
                <c:pt idx="179">
                  <c:v>65882.637362637353</c:v>
                </c:pt>
                <c:pt idx="180">
                  <c:v>66240.655737704918</c:v>
                </c:pt>
                <c:pt idx="181">
                  <c:v>66598.695652173919</c:v>
                </c:pt>
                <c:pt idx="182">
                  <c:v>66956.75675675676</c:v>
                </c:pt>
                <c:pt idx="183">
                  <c:v>67314.838709677424</c:v>
                </c:pt>
                <c:pt idx="184">
                  <c:v>67672.941176470587</c:v>
                </c:pt>
                <c:pt idx="185">
                  <c:v>68031.063829787236</c:v>
                </c:pt>
                <c:pt idx="186">
                  <c:v>68389.206349206346</c:v>
                </c:pt>
                <c:pt idx="187">
                  <c:v>68747.368421052626</c:v>
                </c:pt>
                <c:pt idx="188">
                  <c:v>69105.549738219896</c:v>
                </c:pt>
                <c:pt idx="189">
                  <c:v>69463.75</c:v>
                </c:pt>
                <c:pt idx="190">
                  <c:v>69821.968911917094</c:v>
                </c:pt>
                <c:pt idx="191">
                  <c:v>70180.206185567004</c:v>
                </c:pt>
                <c:pt idx="192">
                  <c:v>70538.461538461532</c:v>
                </c:pt>
                <c:pt idx="193">
                  <c:v>70896.734693877544</c:v>
                </c:pt>
                <c:pt idx="194">
                  <c:v>71255.025380710664</c:v>
                </c:pt>
                <c:pt idx="195">
                  <c:v>71613.333333333328</c:v>
                </c:pt>
                <c:pt idx="196">
                  <c:v>71971.658291457294</c:v>
                </c:pt>
                <c:pt idx="197">
                  <c:v>72330</c:v>
                </c:pt>
                <c:pt idx="198">
                  <c:v>72688.358208955222</c:v>
                </c:pt>
                <c:pt idx="199">
                  <c:v>73046.732673267325</c:v>
                </c:pt>
                <c:pt idx="200">
                  <c:v>73405.123152709362</c:v>
                </c:pt>
                <c:pt idx="201">
                  <c:v>73763.529411764699</c:v>
                </c:pt>
                <c:pt idx="202">
                  <c:v>74121.951219512179</c:v>
                </c:pt>
                <c:pt idx="203">
                  <c:v>74480.388349514542</c:v>
                </c:pt>
                <c:pt idx="204">
                  <c:v>74838.84057971013</c:v>
                </c:pt>
                <c:pt idx="205">
                  <c:v>75197.307692307673</c:v>
                </c:pt>
                <c:pt idx="206">
                  <c:v>75555.789473684199</c:v>
                </c:pt>
                <c:pt idx="207">
                  <c:v>75914.285714285696</c:v>
                </c:pt>
                <c:pt idx="208">
                  <c:v>76272.796208530795</c:v>
                </c:pt>
                <c:pt idx="209">
                  <c:v>76631.320754716973</c:v>
                </c:pt>
                <c:pt idx="210">
                  <c:v>76989.859154929567</c:v>
                </c:pt>
                <c:pt idx="211">
                  <c:v>77348.411214953259</c:v>
                </c:pt>
                <c:pt idx="212">
                  <c:v>77706.976744186031</c:v>
                </c:pt>
                <c:pt idx="213">
                  <c:v>78065.555555555547</c:v>
                </c:pt>
                <c:pt idx="214">
                  <c:v>78424.147465437767</c:v>
                </c:pt>
                <c:pt idx="215">
                  <c:v>78782.752293577971</c:v>
                </c:pt>
                <c:pt idx="216">
                  <c:v>79141.369863013679</c:v>
                </c:pt>
                <c:pt idx="217">
                  <c:v>79499.999999999985</c:v>
                </c:pt>
                <c:pt idx="218">
                  <c:v>79858.64253393664</c:v>
                </c:pt>
                <c:pt idx="219">
                  <c:v>80217.297297297278</c:v>
                </c:pt>
                <c:pt idx="220">
                  <c:v>80575.964125560524</c:v>
                </c:pt>
                <c:pt idx="221">
                  <c:v>80934.642857142841</c:v>
                </c:pt>
                <c:pt idx="222">
                  <c:v>81293.333333333314</c:v>
                </c:pt>
                <c:pt idx="223">
                  <c:v>81652.035398230073</c:v>
                </c:pt>
                <c:pt idx="224">
                  <c:v>82010.748898678401</c:v>
                </c:pt>
                <c:pt idx="225">
                  <c:v>82369.473684210505</c:v>
                </c:pt>
                <c:pt idx="226">
                  <c:v>82728.209606986886</c:v>
                </c:pt>
                <c:pt idx="227">
                  <c:v>83086.956521739121</c:v>
                </c:pt>
                <c:pt idx="228">
                  <c:v>83445.714285714275</c:v>
                </c:pt>
                <c:pt idx="229">
                  <c:v>83804.482758620681</c:v>
                </c:pt>
                <c:pt idx="230">
                  <c:v>84163.2618025751</c:v>
                </c:pt>
                <c:pt idx="231">
                  <c:v>84522.051282051267</c:v>
                </c:pt>
                <c:pt idx="232">
                  <c:v>84880.851063829774</c:v>
                </c:pt>
                <c:pt idx="233">
                  <c:v>85239.661016949132</c:v>
                </c:pt>
                <c:pt idx="234">
                  <c:v>85598.481012658216</c:v>
                </c:pt>
                <c:pt idx="235">
                  <c:v>85957.31092436974</c:v>
                </c:pt>
                <c:pt idx="236">
                  <c:v>86316.150627615047</c:v>
                </c:pt>
                <c:pt idx="237">
                  <c:v>86674.999999999985</c:v>
                </c:pt>
                <c:pt idx="238">
                  <c:v>87033.858921161809</c:v>
                </c:pt>
                <c:pt idx="239">
                  <c:v>87392.727272727265</c:v>
                </c:pt>
                <c:pt idx="240">
                  <c:v>87751.604938271586</c:v>
                </c:pt>
                <c:pt idx="241">
                  <c:v>88110.491803278681</c:v>
                </c:pt>
                <c:pt idx="242">
                  <c:v>88469.387755102027</c:v>
                </c:pt>
                <c:pt idx="243">
                  <c:v>88828.292682926811</c:v>
                </c:pt>
                <c:pt idx="244">
                  <c:v>89187.206477732776</c:v>
                </c:pt>
                <c:pt idx="245">
                  <c:v>89546.129032258046</c:v>
                </c:pt>
                <c:pt idx="246">
                  <c:v>89905.060240963838</c:v>
                </c:pt>
                <c:pt idx="247">
                  <c:v>90263.999999999985</c:v>
                </c:pt>
                <c:pt idx="248">
                  <c:v>90622.948207171299</c:v>
                </c:pt>
                <c:pt idx="249">
                  <c:v>90981.904761904749</c:v>
                </c:pt>
                <c:pt idx="250">
                  <c:v>91340.869565217377</c:v>
                </c:pt>
                <c:pt idx="251">
                  <c:v>91699.842519685029</c:v>
                </c:pt>
                <c:pt idx="252">
                  <c:v>92058.823529411748</c:v>
                </c:pt>
                <c:pt idx="253">
                  <c:v>92417.812499999985</c:v>
                </c:pt>
                <c:pt idx="254">
                  <c:v>92776.809338521387</c:v>
                </c:pt>
                <c:pt idx="255">
                  <c:v>93135.813953488352</c:v>
                </c:pt>
                <c:pt idx="256">
                  <c:v>93494.826254826243</c:v>
                </c:pt>
                <c:pt idx="257">
                  <c:v>93853.846153846142</c:v>
                </c:pt>
                <c:pt idx="258">
                  <c:v>94212.873563218382</c:v>
                </c:pt>
                <c:pt idx="259">
                  <c:v>94571.908396946557</c:v>
                </c:pt>
                <c:pt idx="260">
                  <c:v>94930.950570342189</c:v>
                </c:pt>
                <c:pt idx="261">
                  <c:v>95289.999999999985</c:v>
                </c:pt>
                <c:pt idx="262">
                  <c:v>95649.05660377357</c:v>
                </c:pt>
                <c:pt idx="263">
                  <c:v>96008.120300751863</c:v>
                </c:pt>
                <c:pt idx="264">
                  <c:v>96367.191011235947</c:v>
                </c:pt>
                <c:pt idx="265">
                  <c:v>96726.268656716406</c:v>
                </c:pt>
                <c:pt idx="266">
                  <c:v>97085.353159851293</c:v>
                </c:pt>
                <c:pt idx="267">
                  <c:v>97444.444444444423</c:v>
                </c:pt>
                <c:pt idx="268">
                  <c:v>97803.542435424344</c:v>
                </c:pt>
                <c:pt idx="269">
                  <c:v>98162.64705882351</c:v>
                </c:pt>
                <c:pt idx="270">
                  <c:v>98521.758241758231</c:v>
                </c:pt>
                <c:pt idx="271">
                  <c:v>98880.875912408737</c:v>
                </c:pt>
                <c:pt idx="272">
                  <c:v>99239.999999999985</c:v>
                </c:pt>
                <c:pt idx="273">
                  <c:v>99599.130434782594</c:v>
                </c:pt>
                <c:pt idx="274">
                  <c:v>99958.26714801442</c:v>
                </c:pt>
                <c:pt idx="275">
                  <c:v>100317.41007194243</c:v>
                </c:pt>
                <c:pt idx="276">
                  <c:v>100676.55913978493</c:v>
                </c:pt>
                <c:pt idx="277">
                  <c:v>101035.71428571428</c:v>
                </c:pt>
                <c:pt idx="278">
                  <c:v>101394.87544483984</c:v>
                </c:pt>
                <c:pt idx="279">
                  <c:v>101754.04255319148</c:v>
                </c:pt>
                <c:pt idx="280">
                  <c:v>102113.21554770316</c:v>
                </c:pt>
                <c:pt idx="281">
                  <c:v>102472.39436619717</c:v>
                </c:pt>
                <c:pt idx="282">
                  <c:v>102831.57894736841</c:v>
                </c:pt>
                <c:pt idx="283">
                  <c:v>103190.76923076922</c:v>
                </c:pt>
                <c:pt idx="284">
                  <c:v>103549.96515679441</c:v>
                </c:pt>
                <c:pt idx="285">
                  <c:v>103909.16666666666</c:v>
                </c:pt>
                <c:pt idx="286">
                  <c:v>104268.37370242213</c:v>
                </c:pt>
                <c:pt idx="287">
                  <c:v>104627.58620689654</c:v>
                </c:pt>
                <c:pt idx="288">
                  <c:v>104986.80412371132</c:v>
                </c:pt>
                <c:pt idx="289">
                  <c:v>105346.02739726026</c:v>
                </c:pt>
                <c:pt idx="290">
                  <c:v>105705.25597269624</c:v>
                </c:pt>
                <c:pt idx="291">
                  <c:v>106064.48979591836</c:v>
                </c:pt>
                <c:pt idx="292">
                  <c:v>106423.72881355931</c:v>
                </c:pt>
                <c:pt idx="293">
                  <c:v>106782.97297297296</c:v>
                </c:pt>
                <c:pt idx="294">
                  <c:v>107142.2222222222</c:v>
                </c:pt>
                <c:pt idx="295">
                  <c:v>107501.47651006711</c:v>
                </c:pt>
                <c:pt idx="296">
                  <c:v>107860.73578595316</c:v>
                </c:pt>
                <c:pt idx="297">
                  <c:v>108219.99999999999</c:v>
                </c:pt>
                <c:pt idx="298">
                  <c:v>108579.26910299002</c:v>
                </c:pt>
                <c:pt idx="299">
                  <c:v>108938.5430463576</c:v>
                </c:pt>
                <c:pt idx="300">
                  <c:v>109297.8217821782</c:v>
                </c:pt>
                <c:pt idx="301">
                  <c:v>109657.10526315788</c:v>
                </c:pt>
                <c:pt idx="302">
                  <c:v>110016.39344262294</c:v>
                </c:pt>
                <c:pt idx="303">
                  <c:v>110375.68627450979</c:v>
                </c:pt>
                <c:pt idx="304">
                  <c:v>110734.98371335503</c:v>
                </c:pt>
                <c:pt idx="305">
                  <c:v>111094.2857142857</c:v>
                </c:pt>
                <c:pt idx="306">
                  <c:v>111453.59223300969</c:v>
                </c:pt>
                <c:pt idx="307">
                  <c:v>111812.90322580644</c:v>
                </c:pt>
                <c:pt idx="308">
                  <c:v>112172.21864951767</c:v>
                </c:pt>
                <c:pt idx="309">
                  <c:v>112531.53846153845</c:v>
                </c:pt>
                <c:pt idx="310">
                  <c:v>112890.86261980829</c:v>
                </c:pt>
                <c:pt idx="311">
                  <c:v>113250.19108280253</c:v>
                </c:pt>
                <c:pt idx="312">
                  <c:v>113609.5238095238</c:v>
                </c:pt>
                <c:pt idx="313">
                  <c:v>113968.86075949366</c:v>
                </c:pt>
                <c:pt idx="314">
                  <c:v>114328.20189274446</c:v>
                </c:pt>
                <c:pt idx="315">
                  <c:v>114687.54716981131</c:v>
                </c:pt>
                <c:pt idx="316">
                  <c:v>115046.89655172413</c:v>
                </c:pt>
                <c:pt idx="317">
                  <c:v>115406.24999999999</c:v>
                </c:pt>
              </c:numCache>
            </c:numRef>
          </c:val>
          <c:smooth val="0"/>
          <c:extLst>
            <c:ext xmlns:c16="http://schemas.microsoft.com/office/drawing/2014/chart" uri="{C3380CC4-5D6E-409C-BE32-E72D297353CC}">
              <c16:uniqueId val="{00000000-A4CC-3549-8BFA-3B4A550A0B7C}"/>
            </c:ext>
          </c:extLst>
        </c:ser>
        <c:dLbls>
          <c:showLegendKey val="0"/>
          <c:showVal val="0"/>
          <c:showCatName val="0"/>
          <c:showSerName val="0"/>
          <c:showPercent val="0"/>
          <c:showBubbleSize val="0"/>
        </c:dLbls>
        <c:smooth val="0"/>
        <c:axId val="1140809728"/>
        <c:axId val="1140487952"/>
      </c:lineChart>
      <c:catAx>
        <c:axId val="1140809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0487952"/>
        <c:crosses val="autoZero"/>
        <c:auto val="1"/>
        <c:lblAlgn val="ctr"/>
        <c:lblOffset val="100"/>
        <c:noMultiLvlLbl val="0"/>
      </c:catAx>
      <c:valAx>
        <c:axId val="1140487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0809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4CECDEF647DA5429933EF1E62FF92D6"/>
        <w:category>
          <w:name w:val="General"/>
          <w:gallery w:val="placeholder"/>
        </w:category>
        <w:types>
          <w:type w:val="bbPlcHdr"/>
        </w:types>
        <w:behaviors>
          <w:behavior w:val="content"/>
        </w:behaviors>
        <w:guid w:val="{8AC9A9AF-9EAE-5348-82B7-5447C79F5C82}"/>
      </w:docPartPr>
      <w:docPartBody>
        <w:p w:rsidR="00C11DCC" w:rsidRDefault="00EC1241" w:rsidP="00EC1241">
          <w:pPr>
            <w:pStyle w:val="E4CECDEF647DA5429933EF1E62FF92D6"/>
          </w:pPr>
          <w:r>
            <w:rPr>
              <w:color w:val="4472C4" w:themeColor="accent1"/>
            </w:rPr>
            <w:t>[Document title]</w:t>
          </w:r>
        </w:p>
      </w:docPartBody>
    </w:docPart>
    <w:docPart>
      <w:docPartPr>
        <w:name w:val="146FB6D26567E3419177F5CB5012D564"/>
        <w:category>
          <w:name w:val="General"/>
          <w:gallery w:val="placeholder"/>
        </w:category>
        <w:types>
          <w:type w:val="bbPlcHdr"/>
        </w:types>
        <w:behaviors>
          <w:behavior w:val="content"/>
        </w:behaviors>
        <w:guid w:val="{95076C35-2B79-5A47-9DA9-DDBD6CC5C2FA}"/>
      </w:docPartPr>
      <w:docPartBody>
        <w:p w:rsidR="00C11DCC" w:rsidRDefault="00EC1241" w:rsidP="00EC1241">
          <w:pPr>
            <w:pStyle w:val="146FB6D26567E3419177F5CB5012D56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241"/>
    <w:rsid w:val="000437B3"/>
    <w:rsid w:val="00126A50"/>
    <w:rsid w:val="00175D16"/>
    <w:rsid w:val="001969FB"/>
    <w:rsid w:val="00C11DCC"/>
    <w:rsid w:val="00C41E1B"/>
    <w:rsid w:val="00EC124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1"/>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CECDEF647DA5429933EF1E62FF92D6">
    <w:name w:val="E4CECDEF647DA5429933EF1E62FF92D6"/>
    <w:rsid w:val="00EC1241"/>
    <w:rPr>
      <w:rFonts w:cs="Mangal"/>
    </w:rPr>
  </w:style>
  <w:style w:type="paragraph" w:customStyle="1" w:styleId="146FB6D26567E3419177F5CB5012D564">
    <w:name w:val="146FB6D26567E3419177F5CB5012D564"/>
    <w:rsid w:val="00EC1241"/>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25C25-C626-074A-8CE6-F2B59E454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ALY6050-Introduction to Enterprise Analytics</vt:lpstr>
    </vt:vector>
  </TitlesOfParts>
  <Company/>
  <LinksUpToDate>false</LinksUpToDate>
  <CharactersWithSpaces>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ALY6050-Introduction to Enterprise Analytics</dc:title>
  <dc:subject/>
  <dc:creator>Riddhisha</dc:creator>
  <cp:keywords/>
  <dc:description/>
  <cp:lastModifiedBy>Jerry .</cp:lastModifiedBy>
  <cp:revision>2</cp:revision>
  <dcterms:created xsi:type="dcterms:W3CDTF">2023-03-20T03:08:00Z</dcterms:created>
  <dcterms:modified xsi:type="dcterms:W3CDTF">2023-03-20T03:08:00Z</dcterms:modified>
</cp:coreProperties>
</file>