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483"/>
        <w:rPr>
          <w:rFonts w:ascii="Times New Roman"/>
          <w:sz w:val="20"/>
        </w:rPr>
      </w:pPr>
      <w:r>
        <w:rPr>
          <w:rFonts w:ascii="Times New Roman"/>
          <w:sz w:val="20"/>
        </w:rPr>
        <w:drawing>
          <wp:inline distT="0" distB="0" distL="0" distR="0">
            <wp:extent cx="5908928" cy="2847975"/>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908928" cy="2847975"/>
                    </a:xfrm>
                    <a:prstGeom prst="rect">
                      <a:avLst/>
                    </a:prstGeom>
                  </pic:spPr>
                </pic:pic>
              </a:graphicData>
            </a:graphic>
          </wp:inline>
        </w:drawing>
      </w:r>
      <w:r>
        <w:rPr>
          <w:rFonts w:ascii="Times New Roman"/>
          <w:sz w:val="20"/>
        </w:rPr>
      </w:r>
    </w:p>
    <w:p>
      <w:pPr>
        <w:pStyle w:val="Title"/>
      </w:pPr>
      <w:r>
        <w:rPr/>
        <w:t>Cryptography</w:t>
      </w:r>
      <w:r>
        <w:rPr>
          <w:spacing w:val="-14"/>
        </w:rPr>
        <w:t> </w:t>
      </w:r>
      <w:r>
        <w:rPr>
          <w:spacing w:val="-2"/>
        </w:rPr>
        <w:t>Project</w:t>
      </w:r>
    </w:p>
    <w:p>
      <w:pPr>
        <w:spacing w:before="598"/>
        <w:ind w:left="0" w:right="57" w:firstLine="0"/>
        <w:jc w:val="center"/>
        <w:rPr>
          <w:rFonts w:ascii="Arial"/>
          <w:b/>
          <w:sz w:val="40"/>
        </w:rPr>
      </w:pPr>
      <w:r>
        <w:rPr>
          <w:rFonts w:ascii="Arial"/>
          <w:b/>
          <w:sz w:val="40"/>
        </w:rPr>
        <w:t>Academic</w:t>
      </w:r>
      <w:r>
        <w:rPr>
          <w:rFonts w:ascii="Arial"/>
          <w:b/>
          <w:spacing w:val="-16"/>
          <w:sz w:val="40"/>
        </w:rPr>
        <w:t> </w:t>
      </w:r>
      <w:r>
        <w:rPr>
          <w:rFonts w:ascii="Arial"/>
          <w:b/>
          <w:sz w:val="40"/>
        </w:rPr>
        <w:t>Year</w:t>
      </w:r>
      <w:r>
        <w:rPr>
          <w:rFonts w:ascii="Arial"/>
          <w:b/>
          <w:spacing w:val="-13"/>
          <w:sz w:val="40"/>
        </w:rPr>
        <w:t> </w:t>
      </w:r>
      <w:r>
        <w:rPr>
          <w:rFonts w:ascii="Arial"/>
          <w:b/>
          <w:sz w:val="40"/>
        </w:rPr>
        <w:t>:</w:t>
      </w:r>
      <w:r>
        <w:rPr>
          <w:rFonts w:ascii="Arial"/>
          <w:b/>
          <w:spacing w:val="-13"/>
          <w:sz w:val="40"/>
        </w:rPr>
        <w:t> </w:t>
      </w:r>
      <w:r>
        <w:rPr>
          <w:rFonts w:ascii="Arial"/>
          <w:b/>
          <w:sz w:val="40"/>
        </w:rPr>
        <w:t>2024-</w:t>
      </w:r>
      <w:r>
        <w:rPr>
          <w:rFonts w:ascii="Arial"/>
          <w:b/>
          <w:spacing w:val="-5"/>
          <w:sz w:val="40"/>
        </w:rPr>
        <w:t>25</w:t>
      </w:r>
    </w:p>
    <w:p>
      <w:pPr>
        <w:pStyle w:val="BodyText"/>
        <w:spacing w:before="45"/>
        <w:rPr>
          <w:rFonts w:ascii="Arial"/>
          <w:b/>
          <w:sz w:val="40"/>
        </w:rPr>
      </w:pPr>
    </w:p>
    <w:p>
      <w:pPr>
        <w:spacing w:before="1"/>
        <w:ind w:left="0" w:right="57" w:firstLine="0"/>
        <w:jc w:val="center"/>
        <w:rPr>
          <w:rFonts w:ascii="Arial"/>
          <w:b/>
          <w:sz w:val="34"/>
        </w:rPr>
      </w:pPr>
      <w:r>
        <w:rPr>
          <w:rFonts w:ascii="Arial"/>
          <w:b/>
          <w:sz w:val="34"/>
        </w:rPr>
        <w:t>Submitted</w:t>
      </w:r>
      <w:r>
        <w:rPr>
          <w:rFonts w:ascii="Arial"/>
          <w:b/>
          <w:spacing w:val="-6"/>
          <w:sz w:val="34"/>
        </w:rPr>
        <w:t> </w:t>
      </w:r>
      <w:r>
        <w:rPr>
          <w:rFonts w:ascii="Arial"/>
          <w:b/>
          <w:sz w:val="34"/>
        </w:rPr>
        <w:t>By</w:t>
      </w:r>
      <w:r>
        <w:rPr>
          <w:rFonts w:ascii="Arial"/>
          <w:b/>
          <w:spacing w:val="-5"/>
          <w:sz w:val="34"/>
        </w:rPr>
        <w:t> </w:t>
      </w:r>
      <w:r>
        <w:rPr>
          <w:rFonts w:ascii="Arial"/>
          <w:b/>
          <w:spacing w:val="-10"/>
          <w:sz w:val="34"/>
        </w:rPr>
        <w:t>:</w:t>
      </w:r>
    </w:p>
    <w:p>
      <w:pPr>
        <w:pStyle w:val="BodyText"/>
        <w:spacing w:before="10"/>
        <w:rPr>
          <w:rFonts w:ascii="Arial"/>
          <w:b/>
          <w:sz w:val="14"/>
        </w:rPr>
      </w:pPr>
    </w:p>
    <w:tbl>
      <w:tblPr>
        <w:tblW w:w="0" w:type="auto"/>
        <w:jc w:val="left"/>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020"/>
        <w:gridCol w:w="2280"/>
        <w:gridCol w:w="2700"/>
      </w:tblGrid>
      <w:tr>
        <w:trPr>
          <w:trHeight w:val="619" w:hRule="atLeast"/>
        </w:trPr>
        <w:tc>
          <w:tcPr>
            <w:tcW w:w="4020" w:type="dxa"/>
          </w:tcPr>
          <w:p>
            <w:pPr>
              <w:pStyle w:val="TableParagraph"/>
              <w:spacing w:before="112"/>
              <w:ind w:left="110"/>
              <w:rPr>
                <w:sz w:val="36"/>
              </w:rPr>
            </w:pPr>
            <w:r>
              <w:rPr>
                <w:sz w:val="36"/>
              </w:rPr>
              <w:t>Ishika </w:t>
            </w:r>
            <w:r>
              <w:rPr>
                <w:spacing w:val="-4"/>
                <w:sz w:val="36"/>
              </w:rPr>
              <w:t>Sahu</w:t>
            </w:r>
          </w:p>
        </w:tc>
        <w:tc>
          <w:tcPr>
            <w:tcW w:w="2280" w:type="dxa"/>
          </w:tcPr>
          <w:p>
            <w:pPr>
              <w:pStyle w:val="TableParagraph"/>
              <w:spacing w:before="112"/>
              <w:jc w:val="center"/>
              <w:rPr>
                <w:sz w:val="32"/>
              </w:rPr>
            </w:pPr>
            <w:r>
              <w:rPr>
                <w:spacing w:val="-2"/>
                <w:sz w:val="32"/>
              </w:rPr>
              <w:t>BT22GCS186</w:t>
            </w:r>
          </w:p>
        </w:tc>
        <w:tc>
          <w:tcPr>
            <w:tcW w:w="2700" w:type="dxa"/>
          </w:tcPr>
          <w:p>
            <w:pPr>
              <w:pStyle w:val="TableParagraph"/>
              <w:spacing w:before="112"/>
              <w:ind w:left="433"/>
              <w:rPr>
                <w:sz w:val="32"/>
              </w:rPr>
            </w:pPr>
            <w:r>
              <w:rPr>
                <w:sz w:val="32"/>
              </w:rPr>
              <w:t>B.</w:t>
            </w:r>
            <w:r>
              <w:rPr>
                <w:spacing w:val="-21"/>
                <w:sz w:val="32"/>
              </w:rPr>
              <w:t> </w:t>
            </w:r>
            <w:r>
              <w:rPr>
                <w:sz w:val="32"/>
              </w:rPr>
              <w:t>Tech</w:t>
            </w:r>
            <w:r>
              <w:rPr>
                <w:spacing w:val="-20"/>
                <w:sz w:val="32"/>
              </w:rPr>
              <w:t> </w:t>
            </w:r>
            <w:r>
              <w:rPr>
                <w:spacing w:val="-5"/>
                <w:sz w:val="32"/>
              </w:rPr>
              <w:t>CSE</w:t>
            </w:r>
          </w:p>
        </w:tc>
      </w:tr>
      <w:tr>
        <w:trPr>
          <w:trHeight w:val="620" w:hRule="atLeast"/>
        </w:trPr>
        <w:tc>
          <w:tcPr>
            <w:tcW w:w="4020" w:type="dxa"/>
          </w:tcPr>
          <w:p>
            <w:pPr>
              <w:pStyle w:val="TableParagraph"/>
              <w:spacing w:before="111"/>
              <w:ind w:left="110"/>
              <w:rPr>
                <w:sz w:val="36"/>
              </w:rPr>
            </w:pPr>
            <w:r>
              <w:rPr>
                <w:sz w:val="36"/>
              </w:rPr>
              <w:t>Dhruv </w:t>
            </w:r>
            <w:r>
              <w:rPr>
                <w:spacing w:val="-2"/>
                <w:sz w:val="36"/>
              </w:rPr>
              <w:t>Temura</w:t>
            </w:r>
          </w:p>
        </w:tc>
        <w:tc>
          <w:tcPr>
            <w:tcW w:w="2280" w:type="dxa"/>
          </w:tcPr>
          <w:p>
            <w:pPr>
              <w:pStyle w:val="TableParagraph"/>
              <w:spacing w:before="111"/>
              <w:jc w:val="center"/>
              <w:rPr>
                <w:sz w:val="32"/>
              </w:rPr>
            </w:pPr>
            <w:r>
              <w:rPr>
                <w:spacing w:val="-2"/>
                <w:sz w:val="32"/>
              </w:rPr>
              <w:t>BT22GCS191</w:t>
            </w:r>
          </w:p>
        </w:tc>
        <w:tc>
          <w:tcPr>
            <w:tcW w:w="2700" w:type="dxa"/>
          </w:tcPr>
          <w:p>
            <w:pPr>
              <w:pStyle w:val="TableParagraph"/>
              <w:spacing w:before="111"/>
              <w:ind w:left="433"/>
              <w:rPr>
                <w:sz w:val="32"/>
              </w:rPr>
            </w:pPr>
            <w:r>
              <w:rPr>
                <w:sz w:val="32"/>
              </w:rPr>
              <w:t>B.</w:t>
            </w:r>
            <w:r>
              <w:rPr>
                <w:spacing w:val="-21"/>
                <w:sz w:val="32"/>
              </w:rPr>
              <w:t> </w:t>
            </w:r>
            <w:r>
              <w:rPr>
                <w:sz w:val="32"/>
              </w:rPr>
              <w:t>Tech</w:t>
            </w:r>
            <w:r>
              <w:rPr>
                <w:spacing w:val="-20"/>
                <w:sz w:val="32"/>
              </w:rPr>
              <w:t> </w:t>
            </w:r>
            <w:r>
              <w:rPr>
                <w:spacing w:val="-5"/>
                <w:sz w:val="32"/>
              </w:rPr>
              <w:t>CSE</w:t>
            </w:r>
          </w:p>
        </w:tc>
      </w:tr>
      <w:tr>
        <w:trPr>
          <w:trHeight w:val="619" w:hRule="atLeast"/>
        </w:trPr>
        <w:tc>
          <w:tcPr>
            <w:tcW w:w="4020" w:type="dxa"/>
          </w:tcPr>
          <w:p>
            <w:pPr>
              <w:pStyle w:val="TableParagraph"/>
              <w:spacing w:before="110"/>
              <w:ind w:left="110"/>
              <w:rPr>
                <w:sz w:val="36"/>
              </w:rPr>
            </w:pPr>
            <w:r>
              <w:rPr>
                <w:sz w:val="36"/>
              </w:rPr>
              <w:t>Drishti </w:t>
            </w:r>
            <w:r>
              <w:rPr>
                <w:spacing w:val="-2"/>
                <w:sz w:val="36"/>
              </w:rPr>
              <w:t>Joshi</w:t>
            </w:r>
          </w:p>
        </w:tc>
        <w:tc>
          <w:tcPr>
            <w:tcW w:w="2280" w:type="dxa"/>
          </w:tcPr>
          <w:p>
            <w:pPr>
              <w:pStyle w:val="TableParagraph"/>
              <w:spacing w:before="110"/>
              <w:jc w:val="center"/>
              <w:rPr>
                <w:sz w:val="32"/>
              </w:rPr>
            </w:pPr>
            <w:r>
              <w:rPr>
                <w:spacing w:val="-2"/>
                <w:sz w:val="32"/>
              </w:rPr>
              <w:t>BT22GCS093</w:t>
            </w:r>
          </w:p>
        </w:tc>
        <w:tc>
          <w:tcPr>
            <w:tcW w:w="2700" w:type="dxa"/>
          </w:tcPr>
          <w:p>
            <w:pPr>
              <w:pStyle w:val="TableParagraph"/>
              <w:spacing w:before="110"/>
              <w:ind w:left="433"/>
              <w:rPr>
                <w:sz w:val="32"/>
              </w:rPr>
            </w:pPr>
            <w:r>
              <w:rPr>
                <w:sz w:val="32"/>
              </w:rPr>
              <w:t>B.</w:t>
            </w:r>
            <w:r>
              <w:rPr>
                <w:spacing w:val="-21"/>
                <w:sz w:val="32"/>
              </w:rPr>
              <w:t> </w:t>
            </w:r>
            <w:r>
              <w:rPr>
                <w:sz w:val="32"/>
              </w:rPr>
              <w:t>Tech</w:t>
            </w:r>
            <w:r>
              <w:rPr>
                <w:spacing w:val="-20"/>
                <w:sz w:val="32"/>
              </w:rPr>
              <w:t> </w:t>
            </w:r>
            <w:r>
              <w:rPr>
                <w:spacing w:val="-5"/>
                <w:sz w:val="32"/>
              </w:rPr>
              <w:t>CSE</w:t>
            </w:r>
          </w:p>
        </w:tc>
      </w:tr>
      <w:tr>
        <w:trPr>
          <w:trHeight w:val="619" w:hRule="atLeast"/>
        </w:trPr>
        <w:tc>
          <w:tcPr>
            <w:tcW w:w="4020" w:type="dxa"/>
          </w:tcPr>
          <w:p>
            <w:pPr>
              <w:pStyle w:val="TableParagraph"/>
              <w:spacing w:before="109"/>
              <w:ind w:left="110"/>
              <w:rPr>
                <w:sz w:val="36"/>
              </w:rPr>
            </w:pPr>
            <w:r>
              <w:rPr>
                <w:sz w:val="36"/>
              </w:rPr>
              <w:t>Abhi </w:t>
            </w:r>
            <w:r>
              <w:rPr>
                <w:spacing w:val="-2"/>
                <w:sz w:val="36"/>
              </w:rPr>
              <w:t>Chowdary</w:t>
            </w:r>
          </w:p>
        </w:tc>
        <w:tc>
          <w:tcPr>
            <w:tcW w:w="2280" w:type="dxa"/>
          </w:tcPr>
          <w:p>
            <w:pPr>
              <w:pStyle w:val="TableParagraph"/>
              <w:spacing w:before="109"/>
              <w:jc w:val="center"/>
              <w:rPr>
                <w:sz w:val="32"/>
              </w:rPr>
            </w:pPr>
            <w:r>
              <w:rPr>
                <w:spacing w:val="-2"/>
                <w:sz w:val="32"/>
              </w:rPr>
              <w:t>BT22GCS283</w:t>
            </w:r>
          </w:p>
        </w:tc>
        <w:tc>
          <w:tcPr>
            <w:tcW w:w="2700" w:type="dxa"/>
          </w:tcPr>
          <w:p>
            <w:pPr>
              <w:pStyle w:val="TableParagraph"/>
              <w:spacing w:before="109"/>
              <w:ind w:left="433"/>
              <w:rPr>
                <w:sz w:val="32"/>
              </w:rPr>
            </w:pPr>
            <w:r>
              <w:rPr>
                <w:sz w:val="32"/>
              </w:rPr>
              <w:t>B.</w:t>
            </w:r>
            <w:r>
              <w:rPr>
                <w:spacing w:val="-21"/>
                <w:sz w:val="32"/>
              </w:rPr>
              <w:t> </w:t>
            </w:r>
            <w:r>
              <w:rPr>
                <w:sz w:val="32"/>
              </w:rPr>
              <w:t>Tech</w:t>
            </w:r>
            <w:r>
              <w:rPr>
                <w:spacing w:val="-20"/>
                <w:sz w:val="32"/>
              </w:rPr>
              <w:t> </w:t>
            </w:r>
            <w:r>
              <w:rPr>
                <w:spacing w:val="-5"/>
                <w:sz w:val="32"/>
              </w:rPr>
              <w:t>CSE</w:t>
            </w:r>
          </w:p>
        </w:tc>
      </w:tr>
      <w:tr>
        <w:trPr>
          <w:trHeight w:val="620" w:hRule="atLeast"/>
        </w:trPr>
        <w:tc>
          <w:tcPr>
            <w:tcW w:w="4020" w:type="dxa"/>
          </w:tcPr>
          <w:p>
            <w:pPr>
              <w:pStyle w:val="TableParagraph"/>
              <w:spacing w:before="108"/>
              <w:ind w:left="110"/>
              <w:rPr>
                <w:sz w:val="36"/>
              </w:rPr>
            </w:pPr>
            <w:r>
              <w:rPr>
                <w:sz w:val="36"/>
              </w:rPr>
              <w:t>Indurthi Sai </w:t>
            </w:r>
            <w:r>
              <w:rPr>
                <w:spacing w:val="-2"/>
                <w:sz w:val="36"/>
              </w:rPr>
              <w:t>Sowgandh</w:t>
            </w:r>
          </w:p>
        </w:tc>
        <w:tc>
          <w:tcPr>
            <w:tcW w:w="2280" w:type="dxa"/>
          </w:tcPr>
          <w:p>
            <w:pPr>
              <w:pStyle w:val="TableParagraph"/>
              <w:spacing w:before="108"/>
              <w:jc w:val="center"/>
              <w:rPr>
                <w:sz w:val="32"/>
              </w:rPr>
            </w:pPr>
            <w:r>
              <w:rPr>
                <w:spacing w:val="-2"/>
                <w:sz w:val="32"/>
              </w:rPr>
              <w:t>BT22GCS356</w:t>
            </w:r>
          </w:p>
        </w:tc>
        <w:tc>
          <w:tcPr>
            <w:tcW w:w="2700" w:type="dxa"/>
          </w:tcPr>
          <w:p>
            <w:pPr>
              <w:pStyle w:val="TableParagraph"/>
              <w:spacing w:before="108"/>
              <w:ind w:left="433"/>
              <w:rPr>
                <w:sz w:val="32"/>
              </w:rPr>
            </w:pPr>
            <w:r>
              <w:rPr>
                <w:sz w:val="32"/>
              </w:rPr>
              <w:t>B.</w:t>
            </w:r>
            <w:r>
              <w:rPr>
                <w:spacing w:val="-21"/>
                <w:sz w:val="32"/>
              </w:rPr>
              <w:t> </w:t>
            </w:r>
            <w:r>
              <w:rPr>
                <w:sz w:val="32"/>
              </w:rPr>
              <w:t>Tech</w:t>
            </w:r>
            <w:r>
              <w:rPr>
                <w:spacing w:val="-20"/>
                <w:sz w:val="32"/>
              </w:rPr>
              <w:t> </w:t>
            </w:r>
            <w:r>
              <w:rPr>
                <w:spacing w:val="-5"/>
                <w:sz w:val="32"/>
              </w:rPr>
              <w:t>CSE</w:t>
            </w:r>
          </w:p>
        </w:tc>
      </w:tr>
      <w:tr>
        <w:trPr>
          <w:trHeight w:val="620" w:hRule="atLeast"/>
        </w:trPr>
        <w:tc>
          <w:tcPr>
            <w:tcW w:w="4020" w:type="dxa"/>
          </w:tcPr>
          <w:p>
            <w:pPr>
              <w:pStyle w:val="TableParagraph"/>
              <w:spacing w:before="107"/>
              <w:ind w:left="110"/>
              <w:rPr>
                <w:sz w:val="36"/>
              </w:rPr>
            </w:pPr>
            <w:r>
              <w:rPr>
                <w:spacing w:val="-2"/>
                <w:sz w:val="36"/>
              </w:rPr>
              <w:t>Himanshu</w:t>
            </w:r>
          </w:p>
        </w:tc>
        <w:tc>
          <w:tcPr>
            <w:tcW w:w="2280" w:type="dxa"/>
          </w:tcPr>
          <w:p>
            <w:pPr>
              <w:pStyle w:val="TableParagraph"/>
              <w:spacing w:before="107"/>
              <w:jc w:val="center"/>
              <w:rPr>
                <w:sz w:val="32"/>
              </w:rPr>
            </w:pPr>
            <w:r>
              <w:rPr>
                <w:spacing w:val="-2"/>
                <w:sz w:val="32"/>
              </w:rPr>
              <w:t>BT22GCS071</w:t>
            </w:r>
          </w:p>
        </w:tc>
        <w:tc>
          <w:tcPr>
            <w:tcW w:w="2700" w:type="dxa"/>
          </w:tcPr>
          <w:p>
            <w:pPr>
              <w:pStyle w:val="TableParagraph"/>
              <w:spacing w:before="107"/>
              <w:ind w:left="433"/>
              <w:rPr>
                <w:sz w:val="32"/>
              </w:rPr>
            </w:pPr>
            <w:r>
              <w:rPr>
                <w:sz w:val="32"/>
              </w:rPr>
              <w:t>B.</w:t>
            </w:r>
            <w:r>
              <w:rPr>
                <w:spacing w:val="-21"/>
                <w:sz w:val="32"/>
              </w:rPr>
              <w:t> </w:t>
            </w:r>
            <w:r>
              <w:rPr>
                <w:sz w:val="32"/>
              </w:rPr>
              <w:t>Tech</w:t>
            </w:r>
            <w:r>
              <w:rPr>
                <w:spacing w:val="-20"/>
                <w:sz w:val="32"/>
              </w:rPr>
              <w:t> </w:t>
            </w:r>
            <w:r>
              <w:rPr>
                <w:spacing w:val="-5"/>
                <w:sz w:val="32"/>
              </w:rPr>
              <w:t>CSE</w:t>
            </w:r>
          </w:p>
        </w:tc>
      </w:tr>
    </w:tbl>
    <w:p>
      <w:pPr>
        <w:spacing w:after="0"/>
        <w:rPr>
          <w:sz w:val="32"/>
        </w:rPr>
        <w:sectPr>
          <w:type w:val="continuous"/>
          <w:pgSz w:w="12240" w:h="15840"/>
          <w:pgMar w:top="1620" w:bottom="280" w:left="980" w:right="920"/>
        </w:sectPr>
      </w:pPr>
    </w:p>
    <w:p>
      <w:pPr>
        <w:spacing w:before="80"/>
        <w:ind w:left="0" w:right="57" w:firstLine="0"/>
        <w:jc w:val="center"/>
        <w:rPr>
          <w:rFonts w:ascii="Arial"/>
          <w:b/>
          <w:sz w:val="26"/>
        </w:rPr>
      </w:pPr>
      <w:r>
        <w:rPr>
          <w:rFonts w:ascii="Arial"/>
          <w:b/>
          <w:spacing w:val="-2"/>
          <w:sz w:val="26"/>
        </w:rPr>
        <w:t>Contents</w:t>
      </w:r>
    </w:p>
    <w:sdt>
      <w:sdtPr>
        <w:docPartObj>
          <w:docPartGallery w:val="Table of Contents"/>
          <w:docPartUnique/>
        </w:docPartObj>
      </w:sdtPr>
      <w:sdtEndPr/>
      <w:sdtContent>
        <w:p>
          <w:pPr>
            <w:pStyle w:val="TOC2"/>
            <w:tabs>
              <w:tab w:pos="9819" w:val="right" w:leader="dot"/>
            </w:tabs>
            <w:spacing w:before="451"/>
          </w:pPr>
          <w:hyperlink w:history="true" w:anchor="_TOC_250019">
            <w:r>
              <w:rPr>
                <w:spacing w:val="-2"/>
              </w:rPr>
              <w:t>Abstract</w:t>
            </w:r>
            <w:r>
              <w:rPr>
                <w:rFonts w:ascii="Times New Roman"/>
                <w:b w:val="0"/>
              </w:rPr>
              <w:tab/>
            </w:r>
            <w:r>
              <w:rPr>
                <w:spacing w:val="-10"/>
              </w:rPr>
              <w:t>3</w:t>
            </w:r>
          </w:hyperlink>
        </w:p>
        <w:p>
          <w:pPr>
            <w:pStyle w:val="TOC1"/>
            <w:numPr>
              <w:ilvl w:val="0"/>
              <w:numId w:val="1"/>
            </w:numPr>
            <w:tabs>
              <w:tab w:pos="726" w:val="left" w:leader="none"/>
              <w:tab w:pos="9819" w:val="right" w:leader="dot"/>
            </w:tabs>
            <w:spacing w:line="240" w:lineRule="auto" w:before="60" w:after="0"/>
            <w:ind w:left="726" w:right="0" w:hanging="266"/>
            <w:jc w:val="left"/>
          </w:pPr>
          <w:hyperlink w:history="true" w:anchor="_TOC_250018">
            <w:r>
              <w:rPr>
                <w:spacing w:val="-2"/>
              </w:rPr>
              <w:t>Introduction</w:t>
            </w:r>
            <w:r>
              <w:rPr>
                <w:rFonts w:ascii="Times New Roman"/>
                <w:b w:val="0"/>
              </w:rPr>
              <w:tab/>
            </w:r>
            <w:r>
              <w:rPr>
                <w:spacing w:val="-10"/>
              </w:rPr>
              <w:t>3</w:t>
            </w:r>
          </w:hyperlink>
        </w:p>
        <w:p>
          <w:pPr>
            <w:pStyle w:val="TOC3"/>
            <w:numPr>
              <w:ilvl w:val="1"/>
              <w:numId w:val="1"/>
            </w:numPr>
            <w:tabs>
              <w:tab w:pos="1220" w:val="left" w:leader="none"/>
              <w:tab w:pos="9819" w:val="right" w:leader="dot"/>
            </w:tabs>
            <w:spacing w:line="240" w:lineRule="auto" w:before="60" w:after="0"/>
            <w:ind w:left="1220" w:right="0" w:hanging="400"/>
            <w:jc w:val="left"/>
          </w:pPr>
          <w:hyperlink w:history="true" w:anchor="_TOC_250017">
            <w:r>
              <w:rPr/>
              <w:t>Literature </w:t>
            </w:r>
            <w:r>
              <w:rPr>
                <w:spacing w:val="-2"/>
              </w:rPr>
              <w:t>Review</w:t>
            </w:r>
            <w:r>
              <w:rPr>
                <w:rFonts w:ascii="Times New Roman"/>
                <w:b w:val="0"/>
              </w:rPr>
              <w:tab/>
            </w:r>
            <w:r>
              <w:rPr>
                <w:spacing w:val="-10"/>
              </w:rPr>
              <w:t>3</w:t>
            </w:r>
          </w:hyperlink>
        </w:p>
        <w:p>
          <w:pPr>
            <w:pStyle w:val="TOC3"/>
            <w:numPr>
              <w:ilvl w:val="1"/>
              <w:numId w:val="1"/>
            </w:numPr>
            <w:tabs>
              <w:tab w:pos="1220" w:val="left" w:leader="none"/>
              <w:tab w:pos="9819" w:val="right" w:leader="dot"/>
            </w:tabs>
            <w:spacing w:line="240" w:lineRule="auto" w:before="60" w:after="0"/>
            <w:ind w:left="1220" w:right="0" w:hanging="400"/>
            <w:jc w:val="left"/>
          </w:pPr>
          <w:hyperlink w:history="true" w:anchor="_TOC_250016">
            <w:r>
              <w:rPr>
                <w:spacing w:val="-2"/>
              </w:rPr>
              <w:t>Contribution</w:t>
            </w:r>
            <w:r>
              <w:rPr>
                <w:rFonts w:ascii="Times New Roman"/>
                <w:b w:val="0"/>
              </w:rPr>
              <w:tab/>
            </w:r>
            <w:r>
              <w:rPr>
                <w:spacing w:val="-10"/>
              </w:rPr>
              <w:t>4</w:t>
            </w:r>
          </w:hyperlink>
        </w:p>
        <w:p>
          <w:pPr>
            <w:pStyle w:val="TOC1"/>
            <w:numPr>
              <w:ilvl w:val="0"/>
              <w:numId w:val="1"/>
            </w:numPr>
            <w:tabs>
              <w:tab w:pos="726" w:val="left" w:leader="none"/>
              <w:tab w:pos="9819" w:val="right" w:leader="dot"/>
            </w:tabs>
            <w:spacing w:line="240" w:lineRule="auto" w:before="60" w:after="0"/>
            <w:ind w:left="726" w:right="0" w:hanging="266"/>
            <w:jc w:val="left"/>
          </w:pPr>
          <w:hyperlink w:history="true" w:anchor="_TOC_250015">
            <w:r>
              <w:rPr/>
              <w:t>Algorithm </w:t>
            </w:r>
            <w:r>
              <w:rPr>
                <w:spacing w:val="-2"/>
              </w:rPr>
              <w:t>Keywords</w:t>
            </w:r>
            <w:r>
              <w:rPr>
                <w:rFonts w:ascii="Times New Roman"/>
                <w:b w:val="0"/>
              </w:rPr>
              <w:tab/>
            </w:r>
            <w:r>
              <w:rPr>
                <w:spacing w:val="-10"/>
              </w:rPr>
              <w:t>4</w:t>
            </w:r>
          </w:hyperlink>
        </w:p>
        <w:p>
          <w:pPr>
            <w:pStyle w:val="TOC1"/>
            <w:numPr>
              <w:ilvl w:val="0"/>
              <w:numId w:val="1"/>
            </w:numPr>
            <w:tabs>
              <w:tab w:pos="726" w:val="left" w:leader="none"/>
              <w:tab w:pos="9819" w:val="right" w:leader="dot"/>
            </w:tabs>
            <w:spacing w:line="240" w:lineRule="auto" w:before="60" w:after="0"/>
            <w:ind w:left="726" w:right="0" w:hanging="266"/>
            <w:jc w:val="left"/>
          </w:pPr>
          <w:hyperlink w:history="true" w:anchor="_TOC_250014">
            <w:r>
              <w:rPr/>
              <w:t>Algorithm </w:t>
            </w:r>
            <w:r>
              <w:rPr>
                <w:spacing w:val="-2"/>
              </w:rPr>
              <w:t>Overview</w:t>
            </w:r>
            <w:r>
              <w:rPr>
                <w:rFonts w:ascii="Times New Roman"/>
                <w:b w:val="0"/>
              </w:rPr>
              <w:tab/>
            </w:r>
            <w:r>
              <w:rPr>
                <w:spacing w:val="-10"/>
              </w:rPr>
              <w:t>5</w:t>
            </w:r>
          </w:hyperlink>
        </w:p>
        <w:p>
          <w:pPr>
            <w:pStyle w:val="TOC4"/>
            <w:numPr>
              <w:ilvl w:val="1"/>
              <w:numId w:val="2"/>
            </w:numPr>
            <w:tabs>
              <w:tab w:pos="1287" w:val="left" w:leader="none"/>
              <w:tab w:pos="9819" w:val="right" w:leader="dot"/>
            </w:tabs>
            <w:spacing w:line="240" w:lineRule="auto" w:before="60" w:after="0"/>
            <w:ind w:left="1287" w:right="0" w:hanging="467"/>
            <w:jc w:val="left"/>
          </w:pPr>
          <w:hyperlink w:history="true" w:anchor="_TOC_250013">
            <w:r>
              <w:rPr/>
              <w:t>AES </w:t>
            </w:r>
            <w:r>
              <w:rPr>
                <w:spacing w:val="-2"/>
              </w:rPr>
              <w:t>Pseudocode</w:t>
            </w:r>
            <w:r>
              <w:rPr>
                <w:rFonts w:ascii="Times New Roman"/>
              </w:rPr>
              <w:tab/>
            </w:r>
            <w:r>
              <w:rPr>
                <w:spacing w:val="-10"/>
              </w:rPr>
              <w:t>5</w:t>
            </w:r>
          </w:hyperlink>
        </w:p>
        <w:p>
          <w:pPr>
            <w:pStyle w:val="TOC4"/>
            <w:numPr>
              <w:ilvl w:val="1"/>
              <w:numId w:val="2"/>
            </w:numPr>
            <w:tabs>
              <w:tab w:pos="1287" w:val="left" w:leader="none"/>
              <w:tab w:pos="9819" w:val="right" w:leader="dot"/>
            </w:tabs>
            <w:spacing w:line="240" w:lineRule="auto" w:before="60" w:after="0"/>
            <w:ind w:left="1287" w:right="0" w:hanging="467"/>
            <w:jc w:val="left"/>
          </w:pPr>
          <w:hyperlink w:history="true" w:anchor="_TOC_250012">
            <w:r>
              <w:rPr/>
              <w:t>Mathematical </w:t>
            </w:r>
            <w:r>
              <w:rPr>
                <w:spacing w:val="-2"/>
              </w:rPr>
              <w:t>Basis</w:t>
            </w:r>
            <w:r>
              <w:rPr>
                <w:rFonts w:ascii="Times New Roman"/>
              </w:rPr>
              <w:tab/>
            </w:r>
            <w:r>
              <w:rPr>
                <w:spacing w:val="-10"/>
              </w:rPr>
              <w:t>6</w:t>
            </w:r>
          </w:hyperlink>
        </w:p>
        <w:p>
          <w:pPr>
            <w:pStyle w:val="TOC4"/>
            <w:numPr>
              <w:ilvl w:val="1"/>
              <w:numId w:val="2"/>
            </w:numPr>
            <w:tabs>
              <w:tab w:pos="1287" w:val="left" w:leader="none"/>
              <w:tab w:pos="9819" w:val="right" w:leader="dot"/>
            </w:tabs>
            <w:spacing w:line="240" w:lineRule="auto" w:before="60" w:after="0"/>
            <w:ind w:left="1287" w:right="0" w:hanging="467"/>
            <w:jc w:val="left"/>
          </w:pPr>
          <w:hyperlink w:history="true" w:anchor="_TOC_250011">
            <w:r>
              <w:rPr/>
              <w:t>Four Core Stages in Each </w:t>
            </w:r>
            <w:r>
              <w:rPr>
                <w:spacing w:val="-2"/>
              </w:rPr>
              <w:t>Round</w:t>
            </w:r>
            <w:r>
              <w:rPr>
                <w:rFonts w:ascii="Times New Roman"/>
              </w:rPr>
              <w:tab/>
            </w:r>
            <w:r>
              <w:rPr>
                <w:spacing w:val="-10"/>
              </w:rPr>
              <w:t>7</w:t>
            </w:r>
          </w:hyperlink>
        </w:p>
        <w:p>
          <w:pPr>
            <w:pStyle w:val="TOC5"/>
            <w:numPr>
              <w:ilvl w:val="2"/>
              <w:numId w:val="2"/>
            </w:numPr>
            <w:tabs>
              <w:tab w:pos="1847" w:val="left" w:leader="none"/>
              <w:tab w:pos="9819" w:val="right" w:leader="dot"/>
            </w:tabs>
            <w:spacing w:line="240" w:lineRule="auto" w:before="60" w:after="0"/>
            <w:ind w:left="1847" w:right="0" w:hanging="667"/>
            <w:jc w:val="left"/>
          </w:pPr>
          <w:hyperlink w:history="true" w:anchor="_TOC_250010">
            <w:r>
              <w:rPr/>
              <w:t>SubBytes (Byte </w:t>
            </w:r>
            <w:r>
              <w:rPr>
                <w:spacing w:val="-2"/>
              </w:rPr>
              <w:t>Substitution)</w:t>
            </w:r>
            <w:r>
              <w:rPr>
                <w:rFonts w:ascii="Times New Roman"/>
              </w:rPr>
              <w:tab/>
            </w:r>
            <w:r>
              <w:rPr>
                <w:spacing w:val="-10"/>
              </w:rPr>
              <w:t>7</w:t>
            </w:r>
          </w:hyperlink>
        </w:p>
        <w:p>
          <w:pPr>
            <w:pStyle w:val="TOC5"/>
            <w:numPr>
              <w:ilvl w:val="2"/>
              <w:numId w:val="2"/>
            </w:numPr>
            <w:tabs>
              <w:tab w:pos="1847" w:val="left" w:leader="none"/>
              <w:tab w:pos="9819" w:val="right" w:leader="dot"/>
            </w:tabs>
            <w:spacing w:line="240" w:lineRule="auto" w:before="60" w:after="0"/>
            <w:ind w:left="1847" w:right="0" w:hanging="667"/>
            <w:jc w:val="left"/>
          </w:pPr>
          <w:hyperlink w:history="true" w:anchor="_TOC_250009">
            <w:r>
              <w:rPr/>
              <w:t>ShiftRows (Row </w:t>
            </w:r>
            <w:r>
              <w:rPr>
                <w:spacing w:val="-2"/>
              </w:rPr>
              <w:t>Shifting)</w:t>
            </w:r>
            <w:r>
              <w:rPr>
                <w:rFonts w:ascii="Times New Roman"/>
              </w:rPr>
              <w:tab/>
            </w:r>
            <w:r>
              <w:rPr>
                <w:spacing w:val="-10"/>
              </w:rPr>
              <w:t>7</w:t>
            </w:r>
          </w:hyperlink>
        </w:p>
        <w:p>
          <w:pPr>
            <w:pStyle w:val="TOC5"/>
            <w:numPr>
              <w:ilvl w:val="2"/>
              <w:numId w:val="2"/>
            </w:numPr>
            <w:tabs>
              <w:tab w:pos="1847" w:val="left" w:leader="none"/>
              <w:tab w:pos="9819" w:val="right" w:leader="dot"/>
            </w:tabs>
            <w:spacing w:line="240" w:lineRule="auto" w:before="60" w:after="0"/>
            <w:ind w:left="1847" w:right="0" w:hanging="667"/>
            <w:jc w:val="left"/>
          </w:pPr>
          <w:hyperlink w:history="true" w:anchor="_TOC_250008">
            <w:r>
              <w:rPr/>
              <w:t>MixColumns (Column </w:t>
            </w:r>
            <w:r>
              <w:rPr>
                <w:spacing w:val="-2"/>
              </w:rPr>
              <w:t>Mixing)</w:t>
            </w:r>
            <w:r>
              <w:rPr>
                <w:rFonts w:ascii="Times New Roman"/>
              </w:rPr>
              <w:tab/>
            </w:r>
            <w:r>
              <w:rPr>
                <w:spacing w:val="-10"/>
              </w:rPr>
              <w:t>7</w:t>
            </w:r>
          </w:hyperlink>
        </w:p>
        <w:p>
          <w:pPr>
            <w:pStyle w:val="TOC5"/>
            <w:numPr>
              <w:ilvl w:val="2"/>
              <w:numId w:val="2"/>
            </w:numPr>
            <w:tabs>
              <w:tab w:pos="1847" w:val="left" w:leader="none"/>
              <w:tab w:pos="9819" w:val="right" w:leader="dot"/>
            </w:tabs>
            <w:spacing w:line="240" w:lineRule="auto" w:before="60" w:after="0"/>
            <w:ind w:left="1847" w:right="0" w:hanging="667"/>
            <w:jc w:val="left"/>
          </w:pPr>
          <w:hyperlink w:history="true" w:anchor="_TOC_250007">
            <w:r>
              <w:rPr/>
              <w:t>AddRoundKey (Key </w:t>
            </w:r>
            <w:r>
              <w:rPr>
                <w:spacing w:val="-2"/>
              </w:rPr>
              <w:t>Addition)</w:t>
            </w:r>
            <w:r>
              <w:rPr>
                <w:rFonts w:ascii="Times New Roman"/>
              </w:rPr>
              <w:tab/>
            </w:r>
            <w:r>
              <w:rPr>
                <w:spacing w:val="-10"/>
              </w:rPr>
              <w:t>8</w:t>
            </w:r>
          </w:hyperlink>
        </w:p>
        <w:p>
          <w:pPr>
            <w:pStyle w:val="TOC4"/>
            <w:numPr>
              <w:ilvl w:val="1"/>
              <w:numId w:val="3"/>
            </w:numPr>
            <w:tabs>
              <w:tab w:pos="1220" w:val="left" w:leader="none"/>
              <w:tab w:pos="9819" w:val="right" w:leader="dot"/>
            </w:tabs>
            <w:spacing w:line="240" w:lineRule="auto" w:before="60" w:after="0"/>
            <w:ind w:left="1220" w:right="0" w:hanging="400"/>
            <w:jc w:val="left"/>
          </w:pPr>
          <w:hyperlink w:history="true" w:anchor="_TOC_250006">
            <w:r>
              <w:rPr/>
              <w:t>Key Expansion (Key </w:t>
            </w:r>
            <w:r>
              <w:rPr>
                <w:spacing w:val="-2"/>
              </w:rPr>
              <w:t>Schedule)</w:t>
            </w:r>
            <w:r>
              <w:rPr>
                <w:rFonts w:ascii="Times New Roman"/>
              </w:rPr>
              <w:tab/>
            </w:r>
            <w:r>
              <w:rPr>
                <w:spacing w:val="-10"/>
              </w:rPr>
              <w:t>8</w:t>
            </w:r>
          </w:hyperlink>
        </w:p>
        <w:p>
          <w:pPr>
            <w:pStyle w:val="TOC6"/>
            <w:numPr>
              <w:ilvl w:val="2"/>
              <w:numId w:val="3"/>
            </w:numPr>
            <w:tabs>
              <w:tab w:pos="1725" w:val="left" w:leader="none"/>
              <w:tab w:pos="9819" w:val="right" w:leader="dot"/>
            </w:tabs>
            <w:spacing w:line="240" w:lineRule="auto" w:before="60" w:after="0"/>
            <w:ind w:left="1725" w:right="0" w:hanging="545"/>
            <w:jc w:val="left"/>
          </w:pPr>
          <w:hyperlink w:history="true" w:anchor="_TOC_250005">
            <w:r>
              <w:rPr/>
              <w:t>Key</w:t>
            </w:r>
            <w:r>
              <w:rPr>
                <w:spacing w:val="-6"/>
              </w:rPr>
              <w:t> </w:t>
            </w:r>
            <w:r>
              <w:rPr/>
              <w:t>Expansion</w:t>
            </w:r>
            <w:r>
              <w:rPr>
                <w:spacing w:val="-6"/>
              </w:rPr>
              <w:t> </w:t>
            </w:r>
            <w:r>
              <w:rPr>
                <w:spacing w:val="-2"/>
              </w:rPr>
              <w:t>Algorithm</w:t>
            </w:r>
            <w:r>
              <w:rPr>
                <w:rFonts w:ascii="Times New Roman"/>
              </w:rPr>
              <w:tab/>
            </w:r>
            <w:r>
              <w:rPr>
                <w:spacing w:val="-10"/>
              </w:rPr>
              <w:t>9</w:t>
            </w:r>
          </w:hyperlink>
        </w:p>
        <w:p>
          <w:pPr>
            <w:pStyle w:val="TOC4"/>
            <w:numPr>
              <w:ilvl w:val="1"/>
              <w:numId w:val="4"/>
            </w:numPr>
            <w:tabs>
              <w:tab w:pos="1287" w:val="left" w:leader="none"/>
              <w:tab w:pos="9819" w:val="right" w:leader="dot"/>
            </w:tabs>
            <w:spacing w:line="240" w:lineRule="auto" w:before="60" w:after="0"/>
            <w:ind w:left="1287" w:right="0" w:hanging="467"/>
            <w:jc w:val="left"/>
          </w:pPr>
          <w:hyperlink w:history="true" w:anchor="_TOC_250004">
            <w:r>
              <w:rPr/>
              <w:t>Core Structural Elements and AES </w:t>
            </w:r>
            <w:r>
              <w:rPr>
                <w:spacing w:val="-2"/>
              </w:rPr>
              <w:t>Security</w:t>
            </w:r>
            <w:r>
              <w:rPr>
                <w:rFonts w:ascii="Times New Roman"/>
              </w:rPr>
              <w:tab/>
            </w:r>
            <w:r>
              <w:rPr>
                <w:spacing w:val="-5"/>
              </w:rPr>
              <w:t>10</w:t>
            </w:r>
          </w:hyperlink>
        </w:p>
        <w:p>
          <w:pPr>
            <w:pStyle w:val="TOC4"/>
            <w:numPr>
              <w:ilvl w:val="1"/>
              <w:numId w:val="4"/>
            </w:numPr>
            <w:tabs>
              <w:tab w:pos="1287" w:val="left" w:leader="none"/>
              <w:tab w:pos="9819" w:val="right" w:leader="dot"/>
            </w:tabs>
            <w:spacing w:line="240" w:lineRule="auto" w:before="60" w:after="0"/>
            <w:ind w:left="1287" w:right="0" w:hanging="467"/>
            <w:jc w:val="left"/>
          </w:pPr>
          <w:hyperlink w:history="true" w:anchor="_TOC_250003">
            <w:r>
              <w:rPr/>
              <w:t>AES Encryption and Decryption </w:t>
            </w:r>
            <w:r>
              <w:rPr>
                <w:spacing w:val="-2"/>
              </w:rPr>
              <w:t>Process</w:t>
            </w:r>
            <w:r>
              <w:rPr>
                <w:rFonts w:ascii="Times New Roman"/>
              </w:rPr>
              <w:tab/>
            </w:r>
            <w:r>
              <w:rPr>
                <w:spacing w:val="-5"/>
              </w:rPr>
              <w:t>10</w:t>
            </w:r>
          </w:hyperlink>
        </w:p>
        <w:p>
          <w:pPr>
            <w:pStyle w:val="TOC1"/>
            <w:numPr>
              <w:ilvl w:val="0"/>
              <w:numId w:val="1"/>
            </w:numPr>
            <w:tabs>
              <w:tab w:pos="726" w:val="left" w:leader="none"/>
              <w:tab w:pos="9819" w:val="right" w:leader="dot"/>
            </w:tabs>
            <w:spacing w:line="240" w:lineRule="auto" w:before="60" w:after="0"/>
            <w:ind w:left="726" w:right="0" w:hanging="266"/>
            <w:jc w:val="left"/>
          </w:pPr>
          <w:hyperlink w:history="true" w:anchor="_TOC_250002">
            <w:r>
              <w:rPr>
                <w:spacing w:val="-2"/>
              </w:rPr>
              <w:t>Conclusion</w:t>
            </w:r>
            <w:r>
              <w:rPr>
                <w:rFonts w:ascii="Times New Roman"/>
                <w:b w:val="0"/>
              </w:rPr>
              <w:tab/>
            </w:r>
            <w:r>
              <w:rPr>
                <w:spacing w:val="-5"/>
              </w:rPr>
              <w:t>12</w:t>
            </w:r>
          </w:hyperlink>
        </w:p>
        <w:p>
          <w:pPr>
            <w:pStyle w:val="TOC1"/>
            <w:numPr>
              <w:ilvl w:val="0"/>
              <w:numId w:val="1"/>
            </w:numPr>
            <w:tabs>
              <w:tab w:pos="726" w:val="left" w:leader="none"/>
              <w:tab w:pos="9819" w:val="right" w:leader="dot"/>
            </w:tabs>
            <w:spacing w:line="240" w:lineRule="auto" w:before="60" w:after="0"/>
            <w:ind w:left="726" w:right="0" w:hanging="266"/>
            <w:jc w:val="left"/>
          </w:pPr>
          <w:hyperlink w:history="true" w:anchor="_TOC_250001">
            <w:r>
              <w:rPr>
                <w:spacing w:val="-2"/>
              </w:rPr>
              <w:t>References</w:t>
            </w:r>
            <w:r>
              <w:rPr>
                <w:rFonts w:ascii="Times New Roman"/>
                <w:b w:val="0"/>
              </w:rPr>
              <w:tab/>
            </w:r>
            <w:r>
              <w:rPr>
                <w:spacing w:val="-5"/>
              </w:rPr>
              <w:t>12</w:t>
            </w:r>
          </w:hyperlink>
        </w:p>
        <w:p>
          <w:pPr>
            <w:pStyle w:val="TOC2"/>
            <w:tabs>
              <w:tab w:pos="9819" w:val="right" w:leader="dot"/>
            </w:tabs>
          </w:pPr>
          <w:hyperlink w:history="true" w:anchor="_TOC_250000">
            <w:r>
              <w:rPr/>
              <w:t>Plagiarism </w:t>
            </w:r>
            <w:r>
              <w:rPr>
                <w:spacing w:val="-2"/>
              </w:rPr>
              <w:t>Report</w:t>
            </w:r>
            <w:r>
              <w:rPr>
                <w:rFonts w:ascii="Times New Roman"/>
                <w:b w:val="0"/>
              </w:rPr>
              <w:tab/>
            </w:r>
            <w:r>
              <w:rPr>
                <w:spacing w:val="-5"/>
              </w:rPr>
              <w:t>13</w:t>
            </w:r>
          </w:hyperlink>
        </w:p>
      </w:sdtContent>
    </w:sdt>
    <w:p>
      <w:pPr>
        <w:spacing w:after="0"/>
        <w:sectPr>
          <w:footerReference w:type="default" r:id="rId6"/>
          <w:pgSz w:w="12240" w:h="15840"/>
          <w:pgMar w:header="0" w:footer="804" w:top="1360" w:bottom="1000" w:left="980" w:right="920"/>
          <w:pgNumType w:start="1"/>
        </w:sectPr>
      </w:pPr>
    </w:p>
    <w:p>
      <w:pPr>
        <w:spacing w:before="80"/>
        <w:ind w:left="0" w:right="57" w:firstLine="0"/>
        <w:jc w:val="center"/>
        <w:rPr>
          <w:rFonts w:ascii="Arial"/>
          <w:b/>
          <w:sz w:val="26"/>
        </w:rPr>
      </w:pPr>
      <w:r>
        <w:rPr>
          <w:rFonts w:ascii="Arial"/>
          <w:b/>
          <w:sz w:val="26"/>
        </w:rPr>
        <w:t>List</w:t>
      </w:r>
      <w:r>
        <w:rPr>
          <w:rFonts w:ascii="Arial"/>
          <w:b/>
          <w:spacing w:val="-3"/>
          <w:sz w:val="26"/>
        </w:rPr>
        <w:t> </w:t>
      </w:r>
      <w:r>
        <w:rPr>
          <w:rFonts w:ascii="Arial"/>
          <w:b/>
          <w:sz w:val="26"/>
        </w:rPr>
        <w:t>of</w:t>
      </w:r>
      <w:r>
        <w:rPr>
          <w:rFonts w:ascii="Arial"/>
          <w:b/>
          <w:spacing w:val="-3"/>
          <w:sz w:val="26"/>
        </w:rPr>
        <w:t> </w:t>
      </w:r>
      <w:r>
        <w:rPr>
          <w:rFonts w:ascii="Arial"/>
          <w:b/>
          <w:spacing w:val="-2"/>
          <w:sz w:val="26"/>
        </w:rPr>
        <w:t>Figures</w:t>
      </w:r>
    </w:p>
    <w:p>
      <w:pPr>
        <w:pStyle w:val="BodyText"/>
        <w:rPr>
          <w:rFonts w:ascii="Arial"/>
          <w:b/>
          <w:sz w:val="20"/>
        </w:rPr>
      </w:pPr>
    </w:p>
    <w:p>
      <w:pPr>
        <w:pStyle w:val="BodyText"/>
        <w:spacing w:before="101"/>
        <w:rPr>
          <w:rFonts w:ascii="Arial"/>
          <w:b/>
          <w:sz w:val="20"/>
        </w:rPr>
      </w:pPr>
    </w:p>
    <w:tbl>
      <w:tblPr>
        <w:tblW w:w="0" w:type="auto"/>
        <w:jc w:val="left"/>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40"/>
        <w:gridCol w:w="4520"/>
        <w:gridCol w:w="2400"/>
      </w:tblGrid>
      <w:tr>
        <w:trPr>
          <w:trHeight w:val="460" w:hRule="atLeast"/>
        </w:trPr>
        <w:tc>
          <w:tcPr>
            <w:tcW w:w="2440" w:type="dxa"/>
          </w:tcPr>
          <w:p>
            <w:pPr>
              <w:pStyle w:val="TableParagraph"/>
              <w:spacing w:before="114"/>
              <w:ind w:left="430"/>
              <w:rPr>
                <w:rFonts w:ascii="Arial"/>
                <w:b/>
                <w:sz w:val="22"/>
              </w:rPr>
            </w:pPr>
            <w:r>
              <w:rPr>
                <w:rFonts w:ascii="Arial"/>
                <w:b/>
                <w:sz w:val="22"/>
              </w:rPr>
              <w:t>Figure</w:t>
            </w:r>
            <w:r>
              <w:rPr>
                <w:rFonts w:ascii="Arial"/>
                <w:b/>
                <w:spacing w:val="-6"/>
                <w:sz w:val="22"/>
              </w:rPr>
              <w:t> </w:t>
            </w:r>
            <w:r>
              <w:rPr>
                <w:rFonts w:ascii="Arial"/>
                <w:b/>
                <w:spacing w:val="-2"/>
                <w:sz w:val="22"/>
              </w:rPr>
              <w:t>Number</w:t>
            </w:r>
          </w:p>
        </w:tc>
        <w:tc>
          <w:tcPr>
            <w:tcW w:w="4520" w:type="dxa"/>
          </w:tcPr>
          <w:p>
            <w:pPr>
              <w:pStyle w:val="TableParagraph"/>
              <w:spacing w:before="114"/>
              <w:ind w:left="5"/>
              <w:jc w:val="center"/>
              <w:rPr>
                <w:rFonts w:ascii="Arial"/>
                <w:b/>
                <w:sz w:val="22"/>
              </w:rPr>
            </w:pPr>
            <w:r>
              <w:rPr>
                <w:rFonts w:ascii="Arial"/>
                <w:b/>
                <w:spacing w:val="-4"/>
                <w:sz w:val="22"/>
              </w:rPr>
              <w:t>Name</w:t>
            </w:r>
          </w:p>
        </w:tc>
        <w:tc>
          <w:tcPr>
            <w:tcW w:w="2400" w:type="dxa"/>
          </w:tcPr>
          <w:p>
            <w:pPr>
              <w:pStyle w:val="TableParagraph"/>
              <w:spacing w:before="114"/>
              <w:jc w:val="center"/>
              <w:rPr>
                <w:rFonts w:ascii="Arial"/>
                <w:b/>
                <w:sz w:val="22"/>
              </w:rPr>
            </w:pPr>
            <w:r>
              <w:rPr>
                <w:rFonts w:ascii="Arial"/>
                <w:b/>
                <w:sz w:val="22"/>
              </w:rPr>
              <w:t>Page</w:t>
            </w:r>
            <w:r>
              <w:rPr>
                <w:rFonts w:ascii="Arial"/>
                <w:b/>
                <w:spacing w:val="-4"/>
                <w:sz w:val="22"/>
              </w:rPr>
              <w:t> </w:t>
            </w:r>
            <w:r>
              <w:rPr>
                <w:rFonts w:ascii="Arial"/>
                <w:b/>
                <w:spacing w:val="-2"/>
                <w:sz w:val="22"/>
              </w:rPr>
              <w:t>Number</w:t>
            </w:r>
          </w:p>
        </w:tc>
      </w:tr>
      <w:tr>
        <w:trPr>
          <w:trHeight w:val="979" w:hRule="atLeast"/>
        </w:trPr>
        <w:tc>
          <w:tcPr>
            <w:tcW w:w="2440" w:type="dxa"/>
          </w:tcPr>
          <w:p>
            <w:pPr>
              <w:pStyle w:val="TableParagraph"/>
              <w:spacing w:before="99"/>
              <w:rPr>
                <w:rFonts w:ascii="Arial"/>
                <w:b/>
                <w:sz w:val="22"/>
              </w:rPr>
            </w:pPr>
          </w:p>
          <w:p>
            <w:pPr>
              <w:pStyle w:val="TableParagraph"/>
              <w:ind w:right="274"/>
              <w:jc w:val="center"/>
              <w:rPr>
                <w:rFonts w:ascii="Arial"/>
                <w:b/>
                <w:sz w:val="22"/>
              </w:rPr>
            </w:pPr>
            <w:r>
              <w:rPr>
                <w:rFonts w:ascii="Arial"/>
                <w:b/>
                <w:sz w:val="22"/>
              </w:rPr>
              <w:t>Fig</w:t>
            </w:r>
            <w:r>
              <w:rPr>
                <w:rFonts w:ascii="Arial"/>
                <w:b/>
                <w:spacing w:val="-5"/>
                <w:sz w:val="22"/>
              </w:rPr>
              <w:t> </w:t>
            </w:r>
            <w:r>
              <w:rPr>
                <w:rFonts w:ascii="Arial"/>
                <w:b/>
                <w:spacing w:val="-10"/>
                <w:sz w:val="22"/>
              </w:rPr>
              <w:t>1</w:t>
            </w:r>
          </w:p>
        </w:tc>
        <w:tc>
          <w:tcPr>
            <w:tcW w:w="4520" w:type="dxa"/>
          </w:tcPr>
          <w:p>
            <w:pPr>
              <w:pStyle w:val="TableParagraph"/>
              <w:spacing w:before="99"/>
              <w:rPr>
                <w:rFonts w:ascii="Arial"/>
                <w:b/>
                <w:sz w:val="22"/>
              </w:rPr>
            </w:pPr>
          </w:p>
          <w:p>
            <w:pPr>
              <w:pStyle w:val="TableParagraph"/>
              <w:ind w:left="5"/>
              <w:jc w:val="center"/>
              <w:rPr>
                <w:sz w:val="22"/>
              </w:rPr>
            </w:pPr>
            <w:r>
              <w:rPr>
                <w:sz w:val="22"/>
              </w:rPr>
              <w:t>AES</w:t>
            </w:r>
            <w:r>
              <w:rPr>
                <w:spacing w:val="-3"/>
                <w:sz w:val="22"/>
              </w:rPr>
              <w:t> </w:t>
            </w:r>
            <w:r>
              <w:rPr>
                <w:spacing w:val="-2"/>
                <w:sz w:val="22"/>
              </w:rPr>
              <w:t>Structure</w:t>
            </w:r>
          </w:p>
        </w:tc>
        <w:tc>
          <w:tcPr>
            <w:tcW w:w="2400" w:type="dxa"/>
          </w:tcPr>
          <w:p>
            <w:pPr>
              <w:pStyle w:val="TableParagraph"/>
              <w:spacing w:before="112"/>
              <w:jc w:val="center"/>
              <w:rPr>
                <w:sz w:val="22"/>
              </w:rPr>
            </w:pPr>
            <w:r>
              <w:rPr>
                <w:spacing w:val="-10"/>
                <w:sz w:val="22"/>
              </w:rPr>
              <w:t>6</w:t>
            </w:r>
          </w:p>
        </w:tc>
      </w:tr>
      <w:tr>
        <w:trPr>
          <w:trHeight w:val="979" w:hRule="atLeast"/>
        </w:trPr>
        <w:tc>
          <w:tcPr>
            <w:tcW w:w="2440" w:type="dxa"/>
          </w:tcPr>
          <w:p>
            <w:pPr>
              <w:pStyle w:val="TableParagraph"/>
              <w:spacing w:before="95"/>
              <w:rPr>
                <w:rFonts w:ascii="Arial"/>
                <w:b/>
                <w:sz w:val="22"/>
              </w:rPr>
            </w:pPr>
          </w:p>
          <w:p>
            <w:pPr>
              <w:pStyle w:val="TableParagraph"/>
              <w:ind w:right="274"/>
              <w:jc w:val="center"/>
              <w:rPr>
                <w:rFonts w:ascii="Arial"/>
                <w:b/>
                <w:sz w:val="22"/>
              </w:rPr>
            </w:pPr>
            <w:r>
              <w:rPr>
                <w:rFonts w:ascii="Arial"/>
                <w:b/>
                <w:sz w:val="22"/>
              </w:rPr>
              <w:t>Fig</w:t>
            </w:r>
            <w:r>
              <w:rPr>
                <w:rFonts w:ascii="Arial"/>
                <w:b/>
                <w:spacing w:val="-5"/>
                <w:sz w:val="22"/>
              </w:rPr>
              <w:t> </w:t>
            </w:r>
            <w:r>
              <w:rPr>
                <w:rFonts w:ascii="Arial"/>
                <w:b/>
                <w:spacing w:val="-10"/>
                <w:sz w:val="22"/>
              </w:rPr>
              <w:t>2</w:t>
            </w:r>
          </w:p>
        </w:tc>
        <w:tc>
          <w:tcPr>
            <w:tcW w:w="4520" w:type="dxa"/>
          </w:tcPr>
          <w:p>
            <w:pPr>
              <w:pStyle w:val="TableParagraph"/>
              <w:spacing w:before="95"/>
              <w:rPr>
                <w:rFonts w:ascii="Arial"/>
                <w:b/>
                <w:sz w:val="22"/>
              </w:rPr>
            </w:pPr>
          </w:p>
          <w:p>
            <w:pPr>
              <w:pStyle w:val="TableParagraph"/>
              <w:ind w:left="5"/>
              <w:jc w:val="center"/>
              <w:rPr>
                <w:sz w:val="22"/>
              </w:rPr>
            </w:pPr>
            <w:r>
              <w:rPr>
                <w:sz w:val="22"/>
              </w:rPr>
              <w:t>The</w:t>
            </w:r>
            <w:r>
              <w:rPr>
                <w:spacing w:val="-3"/>
                <w:sz w:val="22"/>
              </w:rPr>
              <w:t> </w:t>
            </w:r>
            <w:r>
              <w:rPr>
                <w:sz w:val="22"/>
              </w:rPr>
              <w:t>Key</w:t>
            </w:r>
            <w:r>
              <w:rPr>
                <w:spacing w:val="-3"/>
                <w:sz w:val="22"/>
              </w:rPr>
              <w:t> </w:t>
            </w:r>
            <w:r>
              <w:rPr>
                <w:spacing w:val="-2"/>
                <w:sz w:val="22"/>
              </w:rPr>
              <w:t>Expansion</w:t>
            </w:r>
          </w:p>
        </w:tc>
        <w:tc>
          <w:tcPr>
            <w:tcW w:w="2400" w:type="dxa"/>
          </w:tcPr>
          <w:p>
            <w:pPr>
              <w:pStyle w:val="TableParagraph"/>
              <w:spacing w:before="108"/>
              <w:jc w:val="center"/>
              <w:rPr>
                <w:sz w:val="22"/>
              </w:rPr>
            </w:pPr>
            <w:r>
              <w:rPr>
                <w:spacing w:val="-5"/>
                <w:sz w:val="22"/>
              </w:rPr>
              <w:t>10</w:t>
            </w:r>
          </w:p>
        </w:tc>
      </w:tr>
      <w:tr>
        <w:trPr>
          <w:trHeight w:val="980" w:hRule="atLeast"/>
        </w:trPr>
        <w:tc>
          <w:tcPr>
            <w:tcW w:w="2440" w:type="dxa"/>
          </w:tcPr>
          <w:p>
            <w:pPr>
              <w:pStyle w:val="TableParagraph"/>
              <w:spacing w:before="91"/>
              <w:rPr>
                <w:rFonts w:ascii="Arial"/>
                <w:b/>
                <w:sz w:val="22"/>
              </w:rPr>
            </w:pPr>
          </w:p>
          <w:p>
            <w:pPr>
              <w:pStyle w:val="TableParagraph"/>
              <w:ind w:right="274"/>
              <w:jc w:val="center"/>
              <w:rPr>
                <w:rFonts w:ascii="Arial"/>
                <w:b/>
                <w:sz w:val="22"/>
              </w:rPr>
            </w:pPr>
            <w:r>
              <w:rPr>
                <w:rFonts w:ascii="Arial"/>
                <w:b/>
                <w:sz w:val="22"/>
              </w:rPr>
              <w:t>Fig</w:t>
            </w:r>
            <w:r>
              <w:rPr>
                <w:rFonts w:ascii="Arial"/>
                <w:b/>
                <w:spacing w:val="-5"/>
                <w:sz w:val="22"/>
              </w:rPr>
              <w:t> </w:t>
            </w:r>
            <w:r>
              <w:rPr>
                <w:rFonts w:ascii="Arial"/>
                <w:b/>
                <w:spacing w:val="-10"/>
                <w:sz w:val="22"/>
              </w:rPr>
              <w:t>3</w:t>
            </w:r>
          </w:p>
        </w:tc>
        <w:tc>
          <w:tcPr>
            <w:tcW w:w="4520" w:type="dxa"/>
          </w:tcPr>
          <w:p>
            <w:pPr>
              <w:pStyle w:val="TableParagraph"/>
              <w:spacing w:before="91"/>
              <w:rPr>
                <w:rFonts w:ascii="Arial"/>
                <w:b/>
                <w:sz w:val="22"/>
              </w:rPr>
            </w:pPr>
          </w:p>
          <w:p>
            <w:pPr>
              <w:pStyle w:val="TableParagraph"/>
              <w:ind w:left="5"/>
              <w:jc w:val="center"/>
              <w:rPr>
                <w:sz w:val="22"/>
              </w:rPr>
            </w:pPr>
            <w:r>
              <w:rPr>
                <w:sz w:val="22"/>
              </w:rPr>
              <w:t>AES</w:t>
            </w:r>
            <w:r>
              <w:rPr>
                <w:spacing w:val="-6"/>
                <w:sz w:val="22"/>
              </w:rPr>
              <w:t> </w:t>
            </w:r>
            <w:r>
              <w:rPr>
                <w:sz w:val="22"/>
              </w:rPr>
              <w:t>Encryption</w:t>
            </w:r>
            <w:r>
              <w:rPr>
                <w:spacing w:val="-5"/>
                <w:sz w:val="22"/>
              </w:rPr>
              <w:t> </w:t>
            </w:r>
            <w:r>
              <w:rPr>
                <w:sz w:val="22"/>
              </w:rPr>
              <w:t>and</w:t>
            </w:r>
            <w:r>
              <w:rPr>
                <w:spacing w:val="-5"/>
                <w:sz w:val="22"/>
              </w:rPr>
              <w:t> </w:t>
            </w:r>
            <w:r>
              <w:rPr>
                <w:spacing w:val="-2"/>
                <w:sz w:val="22"/>
              </w:rPr>
              <w:t>Decryption</w:t>
            </w:r>
          </w:p>
        </w:tc>
        <w:tc>
          <w:tcPr>
            <w:tcW w:w="2400" w:type="dxa"/>
          </w:tcPr>
          <w:p>
            <w:pPr>
              <w:pStyle w:val="TableParagraph"/>
              <w:spacing w:before="104"/>
              <w:jc w:val="center"/>
              <w:rPr>
                <w:sz w:val="22"/>
              </w:rPr>
            </w:pPr>
            <w:r>
              <w:rPr>
                <w:spacing w:val="-5"/>
                <w:sz w:val="22"/>
              </w:rPr>
              <w:t>11</w:t>
            </w:r>
          </w:p>
        </w:tc>
      </w:tr>
    </w:tbl>
    <w:p>
      <w:pPr>
        <w:spacing w:after="0"/>
        <w:jc w:val="center"/>
        <w:rPr>
          <w:sz w:val="22"/>
        </w:rPr>
        <w:sectPr>
          <w:pgSz w:w="12240" w:h="15840"/>
          <w:pgMar w:header="0" w:footer="804" w:top="1360" w:bottom="1000" w:left="980" w:right="920"/>
        </w:sectPr>
      </w:pPr>
    </w:p>
    <w:p>
      <w:pPr>
        <w:pStyle w:val="Heading1"/>
        <w:ind w:left="460" w:firstLine="0"/>
      </w:pPr>
      <w:bookmarkStart w:name="_TOC_250019" w:id="1"/>
      <w:bookmarkEnd w:id="1"/>
      <w:r>
        <w:rPr>
          <w:spacing w:val="-2"/>
        </w:rPr>
        <w:t>Abstract</w:t>
      </w:r>
    </w:p>
    <w:p>
      <w:pPr>
        <w:pStyle w:val="BodyText"/>
        <w:spacing w:before="80"/>
        <w:rPr>
          <w:rFonts w:ascii="Arial"/>
          <w:b/>
          <w:sz w:val="26"/>
        </w:rPr>
      </w:pPr>
    </w:p>
    <w:p>
      <w:pPr>
        <w:pStyle w:val="BodyText"/>
        <w:spacing w:line="276" w:lineRule="auto"/>
        <w:ind w:left="460" w:right="518"/>
        <w:jc w:val="both"/>
      </w:pPr>
      <w:r>
        <w:rPr/>
        <w:t>Advanced Encryption Standard is one of the most widely used symmetric block ciphers in existence. The designers, Joan Daemen and Vincent Rijmen,</w:t>
      </w:r>
      <w:r>
        <w:rPr>
          <w:spacing w:val="-3"/>
        </w:rPr>
        <w:t> </w:t>
      </w:r>
      <w:r>
        <w:rPr/>
        <w:t>have</w:t>
      </w:r>
      <w:r>
        <w:rPr>
          <w:spacing w:val="-3"/>
        </w:rPr>
        <w:t> </w:t>
      </w:r>
      <w:r>
        <w:rPr/>
        <w:t>built</w:t>
      </w:r>
      <w:r>
        <w:rPr>
          <w:spacing w:val="-3"/>
        </w:rPr>
        <w:t> </w:t>
      </w:r>
      <w:r>
        <w:rPr/>
        <w:t>a</w:t>
      </w:r>
      <w:r>
        <w:rPr>
          <w:spacing w:val="-3"/>
        </w:rPr>
        <w:t> </w:t>
      </w:r>
      <w:r>
        <w:rPr/>
        <w:t>block</w:t>
      </w:r>
      <w:r>
        <w:rPr>
          <w:spacing w:val="-3"/>
        </w:rPr>
        <w:t> </w:t>
      </w:r>
      <w:r>
        <w:rPr/>
        <w:t>size</w:t>
      </w:r>
      <w:r>
        <w:rPr>
          <w:spacing w:val="-3"/>
        </w:rPr>
        <w:t> </w:t>
      </w:r>
      <w:r>
        <w:rPr/>
        <w:t>of</w:t>
      </w:r>
      <w:r>
        <w:rPr>
          <w:spacing w:val="-3"/>
        </w:rPr>
        <w:t> </w:t>
      </w:r>
      <w:r>
        <w:rPr/>
        <w:t>128</w:t>
      </w:r>
      <w:r>
        <w:rPr>
          <w:spacing w:val="-3"/>
        </w:rPr>
        <w:t> </w:t>
      </w:r>
      <w:r>
        <w:rPr/>
        <w:t>bits and support has been provided for key length as 128, 192, and 256 bits. This consisted of the substitution-permutation network and the method of key mixing for several rounds to provide excellent data confidentiality and resistance in the cryptographic domain to various attacks. Its fundamental transformational blocks consist of subbytes, shift rows, mix columns, and add round keys, which are blocks that provide diffusion and nonlinearity, ensuring complicated transformations improve security. Due to the very high robustness and flexibility, AES has become the standard encryption protocol that is broadly applied</w:t>
      </w:r>
      <w:r>
        <w:rPr>
          <w:spacing w:val="-3"/>
        </w:rPr>
        <w:t> </w:t>
      </w:r>
      <w:r>
        <w:rPr/>
        <w:t>to</w:t>
      </w:r>
      <w:r>
        <w:rPr>
          <w:spacing w:val="-3"/>
        </w:rPr>
        <w:t> </w:t>
      </w:r>
      <w:r>
        <w:rPr/>
        <w:t>protect</w:t>
      </w:r>
      <w:r>
        <w:rPr>
          <w:spacing w:val="-3"/>
        </w:rPr>
        <w:t> </w:t>
      </w:r>
      <w:r>
        <w:rPr/>
        <w:t>sensitive</w:t>
      </w:r>
      <w:r>
        <w:rPr>
          <w:spacing w:val="-3"/>
        </w:rPr>
        <w:t> </w:t>
      </w:r>
      <w:r>
        <w:rPr/>
        <w:t>information from any application, whether governmental and financial sectors or personal transactions. In the paper, we are discussing the structure and strength of AES, based on which it serves as a standard for reliable and secure digital communication and data storage.</w:t>
      </w:r>
    </w:p>
    <w:p>
      <w:pPr>
        <w:pStyle w:val="BodyText"/>
        <w:spacing w:before="27"/>
      </w:pPr>
    </w:p>
    <w:p>
      <w:pPr>
        <w:pStyle w:val="Heading1"/>
        <w:numPr>
          <w:ilvl w:val="0"/>
          <w:numId w:val="5"/>
        </w:numPr>
        <w:tabs>
          <w:tab w:pos="747" w:val="left" w:leader="none"/>
        </w:tabs>
        <w:spacing w:line="240" w:lineRule="auto" w:before="0" w:after="0"/>
        <w:ind w:left="747" w:right="0" w:hanging="287"/>
        <w:jc w:val="left"/>
      </w:pPr>
      <w:bookmarkStart w:name="_TOC_250018" w:id="2"/>
      <w:bookmarkEnd w:id="2"/>
      <w:r>
        <w:rPr>
          <w:spacing w:val="-2"/>
        </w:rPr>
        <w:t>Introduction</w:t>
      </w:r>
    </w:p>
    <w:p>
      <w:pPr>
        <w:pStyle w:val="BodyText"/>
        <w:spacing w:line="276" w:lineRule="auto" w:before="285"/>
        <w:ind w:left="460" w:right="518"/>
        <w:jc w:val="both"/>
      </w:pPr>
      <w:r>
        <w:rPr/>
        <w:t>AES is a block cipher widely trusted and extensively used for encrypting sensitive data. The cipher has fixed blocks of 128 bits and keys of 128, 192, or 256 bits that process them in multiple rounds of substitution, permutation, and key mixing in a way that offers strong confidentiality</w:t>
      </w:r>
      <w:r>
        <w:rPr>
          <w:spacing w:val="80"/>
        </w:rPr>
        <w:t> </w:t>
      </w:r>
      <w:r>
        <w:rPr/>
        <w:t>against</w:t>
      </w:r>
      <w:r>
        <w:rPr>
          <w:spacing w:val="80"/>
        </w:rPr>
        <w:t> </w:t>
      </w:r>
      <w:r>
        <w:rPr/>
        <w:t>modern</w:t>
      </w:r>
      <w:r>
        <w:rPr>
          <w:spacing w:val="80"/>
        </w:rPr>
        <w:t> </w:t>
      </w:r>
      <w:r>
        <w:rPr/>
        <w:t>attacks.</w:t>
      </w:r>
      <w:r>
        <w:rPr>
          <w:spacing w:val="80"/>
        </w:rPr>
        <w:t> </w:t>
      </w:r>
      <w:r>
        <w:rPr/>
        <w:t>AES</w:t>
      </w:r>
      <w:r>
        <w:rPr>
          <w:spacing w:val="80"/>
        </w:rPr>
        <w:t> </w:t>
      </w:r>
      <w:r>
        <w:rPr/>
        <w:t>is</w:t>
      </w:r>
      <w:r>
        <w:rPr>
          <w:spacing w:val="80"/>
        </w:rPr>
        <w:t> </w:t>
      </w:r>
      <w:r>
        <w:rPr/>
        <w:t>known</w:t>
      </w:r>
      <w:r>
        <w:rPr>
          <w:spacing w:val="80"/>
        </w:rPr>
        <w:t> </w:t>
      </w:r>
      <w:r>
        <w:rPr/>
        <w:t>for</w:t>
      </w:r>
      <w:r>
        <w:rPr>
          <w:spacing w:val="80"/>
        </w:rPr>
        <w:t> </w:t>
      </w:r>
      <w:r>
        <w:rPr/>
        <w:t>its</w:t>
      </w:r>
      <w:r>
        <w:rPr>
          <w:spacing w:val="80"/>
        </w:rPr>
        <w:t> </w:t>
      </w:r>
      <w:r>
        <w:rPr/>
        <w:t>efficiency,</w:t>
      </w:r>
      <w:r>
        <w:rPr>
          <w:spacing w:val="80"/>
        </w:rPr>
        <w:t> </w:t>
      </w:r>
      <w:r>
        <w:rPr/>
        <w:t>which</w:t>
      </w:r>
      <w:r>
        <w:rPr>
          <w:spacing w:val="80"/>
        </w:rPr>
        <w:t> </w:t>
      </w:r>
      <w:r>
        <w:rPr/>
        <w:t>makes high-performance operation possible with minimal resource consumption. This has made it suitable for both powerful systems and everyday devices, such as smartphones. Its versatility makes it suitable for use in numerous applications, including online banking that</w:t>
      </w:r>
      <w:r>
        <w:rPr>
          <w:spacing w:val="-3"/>
        </w:rPr>
        <w:t> </w:t>
      </w:r>
      <w:r>
        <w:rPr/>
        <w:t>secures</w:t>
      </w:r>
      <w:r>
        <w:rPr>
          <w:spacing w:val="-3"/>
        </w:rPr>
        <w:t> </w:t>
      </w:r>
      <w:r>
        <w:rPr/>
        <w:t>funds transactions; secure messaging platforms that guard private communications; the e-commerce sites depend on it for safe payment processing; and government systems safeguarding classified</w:t>
      </w:r>
      <w:r>
        <w:rPr>
          <w:spacing w:val="-5"/>
        </w:rPr>
        <w:t> </w:t>
      </w:r>
      <w:r>
        <w:rPr/>
        <w:t>information.</w:t>
      </w:r>
      <w:r>
        <w:rPr>
          <w:spacing w:val="-5"/>
        </w:rPr>
        <w:t> </w:t>
      </w:r>
      <w:r>
        <w:rPr/>
        <w:t>More</w:t>
      </w:r>
      <w:r>
        <w:rPr>
          <w:spacing w:val="-5"/>
        </w:rPr>
        <w:t> </w:t>
      </w:r>
      <w:r>
        <w:rPr/>
        <w:t>importantly,</w:t>
      </w:r>
      <w:r>
        <w:rPr>
          <w:spacing w:val="-5"/>
        </w:rPr>
        <w:t> </w:t>
      </w:r>
      <w:r>
        <w:rPr/>
        <w:t>AES</w:t>
      </w:r>
      <w:r>
        <w:rPr>
          <w:spacing w:val="-5"/>
        </w:rPr>
        <w:t> </w:t>
      </w:r>
      <w:r>
        <w:rPr/>
        <w:t>provides</w:t>
      </w:r>
      <w:r>
        <w:rPr>
          <w:spacing w:val="-5"/>
        </w:rPr>
        <w:t> </w:t>
      </w:r>
      <w:r>
        <w:rPr/>
        <w:t>protection</w:t>
      </w:r>
      <w:r>
        <w:rPr>
          <w:spacing w:val="-5"/>
        </w:rPr>
        <w:t> </w:t>
      </w:r>
      <w:r>
        <w:rPr/>
        <w:t>of</w:t>
      </w:r>
      <w:r>
        <w:rPr>
          <w:spacing w:val="-5"/>
        </w:rPr>
        <w:t> </w:t>
      </w:r>
      <w:r>
        <w:rPr/>
        <w:t>data</w:t>
      </w:r>
      <w:r>
        <w:rPr>
          <w:spacing w:val="-5"/>
        </w:rPr>
        <w:t> </w:t>
      </w:r>
      <w:r>
        <w:rPr/>
        <w:t>in</w:t>
      </w:r>
      <w:r>
        <w:rPr>
          <w:spacing w:val="-5"/>
        </w:rPr>
        <w:t> </w:t>
      </w:r>
      <w:r>
        <w:rPr/>
        <w:t>cloud</w:t>
      </w:r>
      <w:r>
        <w:rPr>
          <w:spacing w:val="-5"/>
        </w:rPr>
        <w:t> </w:t>
      </w:r>
      <w:r>
        <w:rPr/>
        <w:t>storage</w:t>
      </w:r>
      <w:r>
        <w:rPr>
          <w:spacing w:val="-5"/>
        </w:rPr>
        <w:t> </w:t>
      </w:r>
      <w:r>
        <w:rPr/>
        <w:t>both</w:t>
      </w:r>
      <w:r>
        <w:rPr>
          <w:spacing w:val="-5"/>
        </w:rPr>
        <w:t> </w:t>
      </w:r>
      <w:r>
        <w:rPr/>
        <w:t>at rest and in transit, ensuring maximum security. Its reliability, efficiency, and practicality have solidified its role as the cornerstone of modern data security for software and hardware </w:t>
      </w:r>
      <w:r>
        <w:rPr>
          <w:spacing w:val="-2"/>
        </w:rPr>
        <w:t>applications.</w:t>
      </w:r>
    </w:p>
    <w:p>
      <w:pPr>
        <w:pStyle w:val="BodyText"/>
        <w:spacing w:before="26"/>
      </w:pPr>
    </w:p>
    <w:p>
      <w:pPr>
        <w:pStyle w:val="Heading2"/>
        <w:numPr>
          <w:ilvl w:val="1"/>
          <w:numId w:val="5"/>
        </w:numPr>
        <w:tabs>
          <w:tab w:pos="1130" w:val="left" w:leader="none"/>
        </w:tabs>
        <w:spacing w:line="240" w:lineRule="auto" w:before="1" w:after="0"/>
        <w:ind w:left="1130" w:right="0" w:hanging="400"/>
        <w:jc w:val="left"/>
      </w:pPr>
      <w:bookmarkStart w:name="_TOC_250017" w:id="3"/>
      <w:r>
        <w:rPr/>
        <w:t>Literature </w:t>
      </w:r>
      <w:bookmarkEnd w:id="3"/>
      <w:r>
        <w:rPr>
          <w:spacing w:val="-2"/>
        </w:rPr>
        <w:t>Review</w:t>
      </w:r>
    </w:p>
    <w:p>
      <w:pPr>
        <w:pStyle w:val="BodyText"/>
        <w:spacing w:before="136"/>
        <w:rPr>
          <w:rFonts w:ascii="Arial"/>
          <w:b/>
          <w:sz w:val="24"/>
        </w:rPr>
      </w:pPr>
    </w:p>
    <w:p>
      <w:pPr>
        <w:pStyle w:val="BodyText"/>
        <w:spacing w:line="276" w:lineRule="auto"/>
        <w:ind w:left="730" w:right="520"/>
        <w:jc w:val="both"/>
      </w:pPr>
      <w:r>
        <w:rPr/>
        <w:t>The authors Vincent Rijmen et. al. In the year 2001 proposed The Design of Rijndael[1] details the AES algorithm's structure with core transformations (SubBytes, ShiftRows, MixColumns, and AddRoundKey). AES, the Advanced Encryption Standard which</w:t>
      </w:r>
      <w:r>
        <w:rPr>
          <w:spacing w:val="-4"/>
        </w:rPr>
        <w:t> </w:t>
      </w:r>
      <w:r>
        <w:rPr/>
        <w:t>is</w:t>
      </w:r>
      <w:r>
        <w:rPr>
          <w:spacing w:val="-4"/>
        </w:rPr>
        <w:t> </w:t>
      </w:r>
      <w:r>
        <w:rPr/>
        <w:t>defined by NIST’s FIPS 197[3], majorly adopted the symmetric block cipher designed to secure electronic data. The paper was established in 2001 and updated in 2023, DES got replaced by the AES due to security concerns. In the paper of 2017, Advanced Encryption Standard Algorithm to</w:t>
      </w:r>
      <w:r>
        <w:rPr>
          <w:spacing w:val="-4"/>
        </w:rPr>
        <w:t> </w:t>
      </w:r>
      <w:r>
        <w:rPr/>
        <w:t>Encrypt</w:t>
      </w:r>
      <w:r>
        <w:rPr>
          <w:spacing w:val="-4"/>
        </w:rPr>
        <w:t> </w:t>
      </w:r>
      <w:r>
        <w:rPr/>
        <w:t>and</w:t>
      </w:r>
      <w:r>
        <w:rPr>
          <w:spacing w:val="-4"/>
        </w:rPr>
        <w:t> </w:t>
      </w:r>
      <w:r>
        <w:rPr/>
        <w:t>Decrypt</w:t>
      </w:r>
      <w:r>
        <w:rPr>
          <w:spacing w:val="-4"/>
        </w:rPr>
        <w:t> </w:t>
      </w:r>
      <w:r>
        <w:rPr/>
        <w:t>Data[4],</w:t>
      </w:r>
      <w:r>
        <w:rPr>
          <w:spacing w:val="-4"/>
        </w:rPr>
        <w:t> </w:t>
      </w:r>
      <w:r>
        <w:rPr/>
        <w:t>author</w:t>
      </w:r>
      <w:r>
        <w:rPr>
          <w:spacing w:val="-4"/>
        </w:rPr>
        <w:t> </w:t>
      </w:r>
      <w:r>
        <w:rPr/>
        <w:t>Ako</w:t>
      </w:r>
      <w:r>
        <w:rPr>
          <w:spacing w:val="-4"/>
        </w:rPr>
        <w:t> </w:t>
      </w:r>
      <w:r>
        <w:rPr/>
        <w:t>Muhammas</w:t>
      </w:r>
      <w:r>
        <w:rPr>
          <w:spacing w:val="-4"/>
        </w:rPr>
        <w:t> </w:t>
      </w:r>
      <w:r>
        <w:rPr/>
        <w:t>Abdullah</w:t>
      </w:r>
      <w:r>
        <w:rPr>
          <w:spacing w:val="-4"/>
        </w:rPr>
        <w:t> </w:t>
      </w:r>
      <w:r>
        <w:rPr/>
        <w:t>explores</w:t>
      </w:r>
      <w:r>
        <w:rPr>
          <w:spacing w:val="-4"/>
        </w:rPr>
        <w:t> </w:t>
      </w:r>
      <w:r>
        <w:rPr/>
        <w:t>the</w:t>
      </w:r>
      <w:r>
        <w:rPr>
          <w:spacing w:val="-4"/>
        </w:rPr>
        <w:t> </w:t>
      </w:r>
      <w:r>
        <w:rPr/>
        <w:t>AES Algorithm along with the concept introduced by NIST. He also compared AES with other algorithms such DES, 3DES, and Blowfish which demonstrated AES's superior</w:t>
      </w:r>
      <w:r>
        <w:rPr>
          <w:spacing w:val="-4"/>
        </w:rPr>
        <w:t> </w:t>
      </w:r>
      <w:r>
        <w:rPr/>
        <w:t>performance and security.</w:t>
      </w:r>
    </w:p>
    <w:p>
      <w:pPr>
        <w:spacing w:after="0" w:line="276" w:lineRule="auto"/>
        <w:jc w:val="both"/>
        <w:sectPr>
          <w:pgSz w:w="12240" w:h="15840"/>
          <w:pgMar w:header="0" w:footer="804" w:top="1360" w:bottom="1000" w:left="980" w:right="920"/>
        </w:sectPr>
      </w:pPr>
    </w:p>
    <w:p>
      <w:pPr>
        <w:pStyle w:val="Heading2"/>
        <w:numPr>
          <w:ilvl w:val="1"/>
          <w:numId w:val="5"/>
        </w:numPr>
        <w:tabs>
          <w:tab w:pos="1130" w:val="left" w:leader="none"/>
        </w:tabs>
        <w:spacing w:line="240" w:lineRule="auto" w:before="80" w:after="0"/>
        <w:ind w:left="1130" w:right="0" w:hanging="400"/>
        <w:jc w:val="left"/>
      </w:pPr>
      <w:bookmarkStart w:name="_TOC_250016" w:id="4"/>
      <w:bookmarkEnd w:id="4"/>
      <w:r>
        <w:rPr>
          <w:spacing w:val="-2"/>
        </w:rPr>
        <w:t>Contribution</w:t>
      </w:r>
    </w:p>
    <w:p>
      <w:pPr>
        <w:pStyle w:val="BodyText"/>
        <w:spacing w:line="276" w:lineRule="auto" w:before="121"/>
        <w:ind w:left="730"/>
      </w:pPr>
      <w:r>
        <w:rPr/>
        <w:t>In</w:t>
      </w:r>
      <w:r>
        <w:rPr>
          <w:spacing w:val="-4"/>
        </w:rPr>
        <w:t> </w:t>
      </w:r>
      <w:r>
        <w:rPr/>
        <w:t>this</w:t>
      </w:r>
      <w:r>
        <w:rPr>
          <w:spacing w:val="-4"/>
        </w:rPr>
        <w:t> </w:t>
      </w:r>
      <w:r>
        <w:rPr/>
        <w:t>paper</w:t>
      </w:r>
      <w:r>
        <w:rPr>
          <w:spacing w:val="-4"/>
        </w:rPr>
        <w:t> </w:t>
      </w:r>
      <w:r>
        <w:rPr/>
        <w:t>we</w:t>
      </w:r>
      <w:r>
        <w:rPr>
          <w:spacing w:val="-4"/>
        </w:rPr>
        <w:t> </w:t>
      </w:r>
      <w:r>
        <w:rPr/>
        <w:t>explained</w:t>
      </w:r>
      <w:r>
        <w:rPr>
          <w:spacing w:val="-4"/>
        </w:rPr>
        <w:t> </w:t>
      </w:r>
      <w:r>
        <w:rPr/>
        <w:t>the</w:t>
      </w:r>
      <w:r>
        <w:rPr>
          <w:spacing w:val="-4"/>
        </w:rPr>
        <w:t> </w:t>
      </w:r>
      <w:r>
        <w:rPr/>
        <w:t>Advanced</w:t>
      </w:r>
      <w:r>
        <w:rPr>
          <w:spacing w:val="-4"/>
        </w:rPr>
        <w:t> </w:t>
      </w:r>
      <w:r>
        <w:rPr/>
        <w:t>Encryption</w:t>
      </w:r>
      <w:r>
        <w:rPr>
          <w:spacing w:val="-4"/>
        </w:rPr>
        <w:t> </w:t>
      </w:r>
      <w:r>
        <w:rPr/>
        <w:t>Standard</w:t>
      </w:r>
      <w:r>
        <w:rPr>
          <w:spacing w:val="-4"/>
        </w:rPr>
        <w:t> </w:t>
      </w:r>
      <w:r>
        <w:rPr/>
        <w:t>Algorithm</w:t>
      </w:r>
      <w:r>
        <w:rPr>
          <w:spacing w:val="-4"/>
        </w:rPr>
        <w:t> </w:t>
      </w:r>
      <w:r>
        <w:rPr/>
        <w:t>(AES),</w:t>
      </w:r>
      <w:r>
        <w:rPr>
          <w:spacing w:val="-4"/>
        </w:rPr>
        <w:t> </w:t>
      </w:r>
      <w:r>
        <w:rPr/>
        <w:t>detailing</w:t>
      </w:r>
      <w:r>
        <w:rPr>
          <w:spacing w:val="-4"/>
        </w:rPr>
        <w:t> </w:t>
      </w:r>
      <w:r>
        <w:rPr/>
        <w:t>its comprehensive approach. Below are our key contributions :</w:t>
      </w:r>
    </w:p>
    <w:p>
      <w:pPr>
        <w:pStyle w:val="ListParagraph"/>
        <w:numPr>
          <w:ilvl w:val="2"/>
          <w:numId w:val="5"/>
        </w:numPr>
        <w:tabs>
          <w:tab w:pos="1180" w:val="left" w:leader="none"/>
        </w:tabs>
        <w:spacing w:line="276" w:lineRule="auto" w:before="200" w:after="0"/>
        <w:ind w:left="1180" w:right="602" w:hanging="360"/>
        <w:jc w:val="left"/>
        <w:rPr>
          <w:sz w:val="22"/>
        </w:rPr>
      </w:pPr>
      <w:r>
        <w:rPr>
          <w:sz w:val="22"/>
        </w:rPr>
        <w:t>We</w:t>
      </w:r>
      <w:r>
        <w:rPr>
          <w:spacing w:val="-4"/>
          <w:sz w:val="22"/>
        </w:rPr>
        <w:t> </w:t>
      </w:r>
      <w:r>
        <w:rPr>
          <w:sz w:val="22"/>
        </w:rPr>
        <w:t>dissect</w:t>
      </w:r>
      <w:r>
        <w:rPr>
          <w:spacing w:val="-4"/>
          <w:sz w:val="22"/>
        </w:rPr>
        <w:t> </w:t>
      </w:r>
      <w:r>
        <w:rPr>
          <w:sz w:val="22"/>
        </w:rPr>
        <w:t>the</w:t>
      </w:r>
      <w:r>
        <w:rPr>
          <w:spacing w:val="-4"/>
          <w:sz w:val="22"/>
        </w:rPr>
        <w:t> </w:t>
      </w:r>
      <w:r>
        <w:rPr>
          <w:sz w:val="22"/>
        </w:rPr>
        <w:t>AES</w:t>
      </w:r>
      <w:r>
        <w:rPr>
          <w:spacing w:val="-4"/>
          <w:sz w:val="22"/>
        </w:rPr>
        <w:t> </w:t>
      </w:r>
      <w:r>
        <w:rPr>
          <w:sz w:val="22"/>
        </w:rPr>
        <w:t>algorithm</w:t>
      </w:r>
      <w:r>
        <w:rPr>
          <w:spacing w:val="-4"/>
          <w:sz w:val="22"/>
        </w:rPr>
        <w:t> </w:t>
      </w:r>
      <w:r>
        <w:rPr>
          <w:sz w:val="22"/>
        </w:rPr>
        <w:t>by</w:t>
      </w:r>
      <w:r>
        <w:rPr>
          <w:spacing w:val="-4"/>
          <w:sz w:val="22"/>
        </w:rPr>
        <w:t> </w:t>
      </w:r>
      <w:r>
        <w:rPr>
          <w:sz w:val="22"/>
        </w:rPr>
        <w:t>step,</w:t>
      </w:r>
      <w:r>
        <w:rPr>
          <w:spacing w:val="-4"/>
          <w:sz w:val="22"/>
        </w:rPr>
        <w:t> </w:t>
      </w:r>
      <w:r>
        <w:rPr>
          <w:sz w:val="22"/>
        </w:rPr>
        <w:t>showing</w:t>
      </w:r>
      <w:r>
        <w:rPr>
          <w:spacing w:val="-4"/>
          <w:sz w:val="22"/>
        </w:rPr>
        <w:t> </w:t>
      </w:r>
      <w:r>
        <w:rPr>
          <w:sz w:val="22"/>
        </w:rPr>
        <w:t>in</w:t>
      </w:r>
      <w:r>
        <w:rPr>
          <w:spacing w:val="-4"/>
          <w:sz w:val="22"/>
        </w:rPr>
        <w:t> </w:t>
      </w:r>
      <w:r>
        <w:rPr>
          <w:sz w:val="22"/>
        </w:rPr>
        <w:t>detail</w:t>
      </w:r>
      <w:r>
        <w:rPr>
          <w:spacing w:val="-4"/>
          <w:sz w:val="22"/>
        </w:rPr>
        <w:t> </w:t>
      </w:r>
      <w:r>
        <w:rPr>
          <w:sz w:val="22"/>
        </w:rPr>
        <w:t>that</w:t>
      </w:r>
      <w:r>
        <w:rPr>
          <w:spacing w:val="-4"/>
          <w:sz w:val="22"/>
        </w:rPr>
        <w:t> </w:t>
      </w:r>
      <w:r>
        <w:rPr>
          <w:sz w:val="22"/>
        </w:rPr>
        <w:t>it's</w:t>
      </w:r>
      <w:r>
        <w:rPr>
          <w:spacing w:val="-4"/>
          <w:sz w:val="22"/>
        </w:rPr>
        <w:t> </w:t>
      </w:r>
      <w:r>
        <w:rPr>
          <w:sz w:val="22"/>
        </w:rPr>
        <w:t>easy</w:t>
      </w:r>
      <w:r>
        <w:rPr>
          <w:spacing w:val="-4"/>
          <w:sz w:val="22"/>
        </w:rPr>
        <w:t> </w:t>
      </w:r>
      <w:r>
        <w:rPr>
          <w:sz w:val="22"/>
        </w:rPr>
        <w:t>to</w:t>
      </w:r>
      <w:r>
        <w:rPr>
          <w:spacing w:val="-4"/>
          <w:sz w:val="22"/>
        </w:rPr>
        <w:t> </w:t>
      </w:r>
      <w:r>
        <w:rPr>
          <w:sz w:val="22"/>
        </w:rPr>
        <w:t>understand</w:t>
      </w:r>
      <w:r>
        <w:rPr>
          <w:spacing w:val="-4"/>
          <w:sz w:val="22"/>
        </w:rPr>
        <w:t> </w:t>
      </w:r>
      <w:r>
        <w:rPr>
          <w:sz w:val="22"/>
        </w:rPr>
        <w:t>why each key process - SubBytes, ShiftRows, MixColumns, AddRoundKey, and Key Expansion - is considered easy to understand.</w:t>
      </w:r>
    </w:p>
    <w:p>
      <w:pPr>
        <w:pStyle w:val="ListParagraph"/>
        <w:numPr>
          <w:ilvl w:val="2"/>
          <w:numId w:val="5"/>
        </w:numPr>
        <w:tabs>
          <w:tab w:pos="1180" w:val="left" w:leader="none"/>
        </w:tabs>
        <w:spacing w:line="276" w:lineRule="auto" w:before="200" w:after="0"/>
        <w:ind w:left="1180" w:right="693" w:hanging="360"/>
        <w:jc w:val="both"/>
        <w:rPr>
          <w:sz w:val="22"/>
        </w:rPr>
      </w:pPr>
      <w:r>
        <w:rPr>
          <w:sz w:val="22"/>
        </w:rPr>
        <w:t>We</w:t>
      </w:r>
      <w:r>
        <w:rPr>
          <w:spacing w:val="-4"/>
          <w:sz w:val="22"/>
        </w:rPr>
        <w:t> </w:t>
      </w:r>
      <w:r>
        <w:rPr>
          <w:sz w:val="22"/>
        </w:rPr>
        <w:t>have</w:t>
      </w:r>
      <w:r>
        <w:rPr>
          <w:spacing w:val="-4"/>
          <w:sz w:val="22"/>
        </w:rPr>
        <w:t> </w:t>
      </w:r>
      <w:r>
        <w:rPr>
          <w:sz w:val="22"/>
        </w:rPr>
        <w:t>drawn</w:t>
      </w:r>
      <w:r>
        <w:rPr>
          <w:spacing w:val="-4"/>
          <w:sz w:val="22"/>
        </w:rPr>
        <w:t> </w:t>
      </w:r>
      <w:r>
        <w:rPr>
          <w:sz w:val="22"/>
        </w:rPr>
        <w:t>diagrams</w:t>
      </w:r>
      <w:r>
        <w:rPr>
          <w:spacing w:val="-5"/>
          <w:sz w:val="22"/>
        </w:rPr>
        <w:t> </w:t>
      </w:r>
      <w:r>
        <w:rPr>
          <w:sz w:val="22"/>
        </w:rPr>
        <w:t>of</w:t>
      </w:r>
      <w:r>
        <w:rPr>
          <w:spacing w:val="-4"/>
          <w:sz w:val="22"/>
        </w:rPr>
        <w:t> </w:t>
      </w:r>
      <w:r>
        <w:rPr>
          <w:sz w:val="22"/>
        </w:rPr>
        <w:t>the</w:t>
      </w:r>
      <w:r>
        <w:rPr>
          <w:spacing w:val="-4"/>
          <w:sz w:val="22"/>
        </w:rPr>
        <w:t> </w:t>
      </w:r>
      <w:r>
        <w:rPr>
          <w:sz w:val="22"/>
        </w:rPr>
        <w:t>AES</w:t>
      </w:r>
      <w:r>
        <w:rPr>
          <w:spacing w:val="-4"/>
          <w:sz w:val="22"/>
        </w:rPr>
        <w:t> </w:t>
      </w:r>
      <w:r>
        <w:rPr>
          <w:sz w:val="22"/>
        </w:rPr>
        <w:t>structure</w:t>
      </w:r>
      <w:r>
        <w:rPr>
          <w:spacing w:val="-5"/>
          <w:sz w:val="22"/>
        </w:rPr>
        <w:t> </w:t>
      </w:r>
      <w:r>
        <w:rPr>
          <w:sz w:val="22"/>
        </w:rPr>
        <w:t>and</w:t>
      </w:r>
      <w:r>
        <w:rPr>
          <w:spacing w:val="-4"/>
          <w:sz w:val="22"/>
        </w:rPr>
        <w:t> </w:t>
      </w:r>
      <w:r>
        <w:rPr>
          <w:sz w:val="22"/>
        </w:rPr>
        <w:t>operations</w:t>
      </w:r>
      <w:r>
        <w:rPr>
          <w:spacing w:val="-4"/>
          <w:sz w:val="22"/>
        </w:rPr>
        <w:t> </w:t>
      </w:r>
      <w:r>
        <w:rPr>
          <w:sz w:val="22"/>
        </w:rPr>
        <w:t>including</w:t>
      </w:r>
      <w:r>
        <w:rPr>
          <w:spacing w:val="-4"/>
          <w:sz w:val="22"/>
        </w:rPr>
        <w:t> </w:t>
      </w:r>
      <w:r>
        <w:rPr>
          <w:sz w:val="22"/>
        </w:rPr>
        <w:t>encryption</w:t>
      </w:r>
      <w:r>
        <w:rPr>
          <w:spacing w:val="-5"/>
          <w:sz w:val="22"/>
        </w:rPr>
        <w:t> </w:t>
      </w:r>
      <w:r>
        <w:rPr>
          <w:sz w:val="22"/>
        </w:rPr>
        <w:t>and decryption,</w:t>
      </w:r>
      <w:r>
        <w:rPr>
          <w:spacing w:val="-2"/>
          <w:sz w:val="22"/>
        </w:rPr>
        <w:t> </w:t>
      </w:r>
      <w:r>
        <w:rPr>
          <w:sz w:val="22"/>
        </w:rPr>
        <w:t>rounding,</w:t>
      </w:r>
      <w:r>
        <w:rPr>
          <w:spacing w:val="-2"/>
          <w:sz w:val="22"/>
        </w:rPr>
        <w:t> </w:t>
      </w:r>
      <w:r>
        <w:rPr>
          <w:sz w:val="22"/>
        </w:rPr>
        <w:t>and</w:t>
      </w:r>
      <w:r>
        <w:rPr>
          <w:spacing w:val="-2"/>
          <w:sz w:val="22"/>
        </w:rPr>
        <w:t> </w:t>
      </w:r>
      <w:r>
        <w:rPr>
          <w:sz w:val="22"/>
        </w:rPr>
        <w:t>key</w:t>
      </w:r>
      <w:r>
        <w:rPr>
          <w:spacing w:val="-2"/>
          <w:sz w:val="22"/>
        </w:rPr>
        <w:t> </w:t>
      </w:r>
      <w:r>
        <w:rPr>
          <w:sz w:val="22"/>
        </w:rPr>
        <w:t>expansions.</w:t>
      </w:r>
      <w:r>
        <w:rPr>
          <w:spacing w:val="-2"/>
          <w:sz w:val="22"/>
        </w:rPr>
        <w:t> </w:t>
      </w:r>
      <w:r>
        <w:rPr>
          <w:sz w:val="22"/>
        </w:rPr>
        <w:t>These</w:t>
      </w:r>
      <w:r>
        <w:rPr>
          <w:spacing w:val="-2"/>
          <w:sz w:val="22"/>
        </w:rPr>
        <w:t> </w:t>
      </w:r>
      <w:r>
        <w:rPr>
          <w:sz w:val="22"/>
        </w:rPr>
        <w:t>help</w:t>
      </w:r>
      <w:r>
        <w:rPr>
          <w:spacing w:val="-2"/>
          <w:sz w:val="22"/>
        </w:rPr>
        <w:t> </w:t>
      </w:r>
      <w:r>
        <w:rPr>
          <w:sz w:val="22"/>
        </w:rPr>
        <w:t>elucidate</w:t>
      </w:r>
      <w:r>
        <w:rPr>
          <w:spacing w:val="-2"/>
          <w:sz w:val="22"/>
        </w:rPr>
        <w:t> </w:t>
      </w:r>
      <w:r>
        <w:rPr>
          <w:sz w:val="22"/>
        </w:rPr>
        <w:t>long,</w:t>
      </w:r>
      <w:r>
        <w:rPr>
          <w:spacing w:val="-2"/>
          <w:sz w:val="22"/>
        </w:rPr>
        <w:t> </w:t>
      </w:r>
      <w:r>
        <w:rPr>
          <w:sz w:val="22"/>
        </w:rPr>
        <w:t>difficult</w:t>
      </w:r>
      <w:r>
        <w:rPr>
          <w:spacing w:val="-2"/>
          <w:sz w:val="22"/>
        </w:rPr>
        <w:t> </w:t>
      </w:r>
      <w:r>
        <w:rPr>
          <w:sz w:val="22"/>
        </w:rPr>
        <w:t>concepts in a more easily understood form.</w:t>
      </w:r>
    </w:p>
    <w:p>
      <w:pPr>
        <w:pStyle w:val="BodyText"/>
        <w:spacing w:before="27"/>
      </w:pPr>
    </w:p>
    <w:p>
      <w:pPr>
        <w:pStyle w:val="Heading1"/>
        <w:numPr>
          <w:ilvl w:val="0"/>
          <w:numId w:val="5"/>
        </w:numPr>
        <w:tabs>
          <w:tab w:pos="837" w:val="left" w:leader="none"/>
        </w:tabs>
        <w:spacing w:line="240" w:lineRule="auto" w:before="0" w:after="0"/>
        <w:ind w:left="837" w:right="0" w:hanging="287"/>
        <w:jc w:val="left"/>
      </w:pPr>
      <w:bookmarkStart w:name="_TOC_250015" w:id="5"/>
      <w:r>
        <w:rPr/>
        <w:t>Algorithm</w:t>
      </w:r>
      <w:r>
        <w:rPr>
          <w:spacing w:val="-9"/>
        </w:rPr>
        <w:t> </w:t>
      </w:r>
      <w:bookmarkEnd w:id="5"/>
      <w:r>
        <w:rPr>
          <w:spacing w:val="-2"/>
        </w:rPr>
        <w:t>Keywords</w:t>
      </w:r>
    </w:p>
    <w:p>
      <w:pPr>
        <w:pStyle w:val="BodyText"/>
        <w:spacing w:before="166"/>
        <w:rPr>
          <w:rFonts w:ascii="Arial"/>
          <w:b/>
          <w:sz w:val="20"/>
        </w:rPr>
      </w:pPr>
    </w:p>
    <w:tbl>
      <w:tblPr>
        <w:tblW w:w="0" w:type="auto"/>
        <w:jc w:val="left"/>
        <w:tblInd w:w="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20"/>
        <w:gridCol w:w="1080"/>
        <w:gridCol w:w="7940"/>
      </w:tblGrid>
      <w:tr>
        <w:trPr>
          <w:trHeight w:val="939" w:hRule="atLeast"/>
        </w:trPr>
        <w:tc>
          <w:tcPr>
            <w:tcW w:w="620" w:type="dxa"/>
          </w:tcPr>
          <w:p>
            <w:pPr>
              <w:pStyle w:val="TableParagraph"/>
              <w:spacing w:before="106"/>
              <w:rPr>
                <w:rFonts w:ascii="Arial"/>
                <w:b/>
                <w:sz w:val="22"/>
              </w:rPr>
            </w:pPr>
          </w:p>
          <w:p>
            <w:pPr>
              <w:pStyle w:val="TableParagraph"/>
              <w:ind w:right="134"/>
              <w:jc w:val="right"/>
              <w:rPr>
                <w:sz w:val="22"/>
              </w:rPr>
            </w:pPr>
            <w:r>
              <w:rPr>
                <w:spacing w:val="-5"/>
                <w:sz w:val="22"/>
              </w:rPr>
              <w:t>1.</w:t>
            </w:r>
          </w:p>
        </w:tc>
        <w:tc>
          <w:tcPr>
            <w:tcW w:w="1080" w:type="dxa"/>
          </w:tcPr>
          <w:p>
            <w:pPr>
              <w:pStyle w:val="TableParagraph"/>
              <w:spacing w:before="129"/>
              <w:rPr>
                <w:rFonts w:ascii="Arial"/>
                <w:b/>
                <w:sz w:val="20"/>
              </w:rPr>
            </w:pPr>
          </w:p>
          <w:p>
            <w:pPr>
              <w:pStyle w:val="TableParagraph"/>
              <w:ind w:left="109"/>
              <w:rPr>
                <w:rFonts w:ascii="Arial"/>
                <w:b/>
                <w:sz w:val="20"/>
              </w:rPr>
            </w:pPr>
            <w:r>
              <w:rPr>
                <w:rFonts w:ascii="Arial"/>
                <w:b/>
                <w:spacing w:val="-5"/>
                <w:sz w:val="20"/>
              </w:rPr>
              <w:t>AES</w:t>
            </w:r>
          </w:p>
        </w:tc>
        <w:tc>
          <w:tcPr>
            <w:tcW w:w="7940" w:type="dxa"/>
          </w:tcPr>
          <w:p>
            <w:pPr>
              <w:pStyle w:val="TableParagraph"/>
              <w:spacing w:before="129"/>
              <w:rPr>
                <w:rFonts w:ascii="Arial"/>
                <w:b/>
                <w:sz w:val="20"/>
              </w:rPr>
            </w:pPr>
          </w:p>
          <w:p>
            <w:pPr>
              <w:pStyle w:val="TableParagraph"/>
              <w:ind w:left="94"/>
              <w:rPr>
                <w:sz w:val="20"/>
              </w:rPr>
            </w:pPr>
            <w:r>
              <w:rPr>
                <w:sz w:val="20"/>
              </w:rPr>
              <w:t>Advanced</w:t>
            </w:r>
            <w:r>
              <w:rPr>
                <w:spacing w:val="-9"/>
                <w:sz w:val="20"/>
              </w:rPr>
              <w:t> </w:t>
            </w:r>
            <w:r>
              <w:rPr>
                <w:sz w:val="20"/>
              </w:rPr>
              <w:t>Encryption</w:t>
            </w:r>
            <w:r>
              <w:rPr>
                <w:spacing w:val="-9"/>
                <w:sz w:val="20"/>
              </w:rPr>
              <w:t> </w:t>
            </w:r>
            <w:r>
              <w:rPr>
                <w:spacing w:val="-2"/>
                <w:sz w:val="20"/>
              </w:rPr>
              <w:t>Standard.</w:t>
            </w:r>
          </w:p>
        </w:tc>
      </w:tr>
      <w:tr>
        <w:trPr>
          <w:trHeight w:val="1160" w:hRule="atLeast"/>
        </w:trPr>
        <w:tc>
          <w:tcPr>
            <w:tcW w:w="620" w:type="dxa"/>
          </w:tcPr>
          <w:p>
            <w:pPr>
              <w:pStyle w:val="TableParagraph"/>
              <w:spacing w:before="104"/>
              <w:rPr>
                <w:rFonts w:ascii="Arial"/>
                <w:b/>
                <w:sz w:val="22"/>
              </w:rPr>
            </w:pPr>
          </w:p>
          <w:p>
            <w:pPr>
              <w:pStyle w:val="TableParagraph"/>
              <w:ind w:right="134"/>
              <w:jc w:val="right"/>
              <w:rPr>
                <w:sz w:val="22"/>
              </w:rPr>
            </w:pPr>
            <w:r>
              <w:rPr>
                <w:spacing w:val="-5"/>
                <w:sz w:val="22"/>
              </w:rPr>
              <w:t>2.</w:t>
            </w:r>
          </w:p>
        </w:tc>
        <w:tc>
          <w:tcPr>
            <w:tcW w:w="1080" w:type="dxa"/>
          </w:tcPr>
          <w:p>
            <w:pPr>
              <w:pStyle w:val="TableParagraph"/>
              <w:spacing w:before="127"/>
              <w:rPr>
                <w:rFonts w:ascii="Arial"/>
                <w:b/>
                <w:sz w:val="20"/>
              </w:rPr>
            </w:pPr>
          </w:p>
          <w:p>
            <w:pPr>
              <w:pStyle w:val="TableParagraph"/>
              <w:ind w:left="109"/>
              <w:rPr>
                <w:rFonts w:ascii="Arial"/>
                <w:b/>
                <w:sz w:val="20"/>
              </w:rPr>
            </w:pPr>
            <w:r>
              <w:rPr>
                <w:rFonts w:ascii="Arial"/>
                <w:b/>
                <w:spacing w:val="-2"/>
                <w:sz w:val="20"/>
              </w:rPr>
              <w:t>Affine</w:t>
            </w:r>
          </w:p>
        </w:tc>
        <w:tc>
          <w:tcPr>
            <w:tcW w:w="7940" w:type="dxa"/>
          </w:tcPr>
          <w:p>
            <w:pPr>
              <w:pStyle w:val="TableParagraph"/>
              <w:spacing w:before="127"/>
              <w:rPr>
                <w:rFonts w:ascii="Arial"/>
                <w:b/>
                <w:sz w:val="20"/>
              </w:rPr>
            </w:pPr>
          </w:p>
          <w:p>
            <w:pPr>
              <w:pStyle w:val="TableParagraph"/>
              <w:ind w:left="94"/>
              <w:rPr>
                <w:sz w:val="20"/>
              </w:rPr>
            </w:pPr>
            <w:r>
              <w:rPr>
                <w:sz w:val="20"/>
              </w:rPr>
              <w:t>A</w:t>
            </w:r>
            <w:r>
              <w:rPr>
                <w:spacing w:val="40"/>
                <w:sz w:val="20"/>
              </w:rPr>
              <w:t> </w:t>
            </w:r>
            <w:r>
              <w:rPr>
                <w:sz w:val="20"/>
              </w:rPr>
              <w:t>process</w:t>
            </w:r>
            <w:r>
              <w:rPr>
                <w:spacing w:val="40"/>
                <w:sz w:val="20"/>
              </w:rPr>
              <w:t> </w:t>
            </w:r>
            <w:r>
              <w:rPr>
                <w:sz w:val="20"/>
              </w:rPr>
              <w:t>that</w:t>
            </w:r>
            <w:r>
              <w:rPr>
                <w:spacing w:val="40"/>
                <w:sz w:val="20"/>
              </w:rPr>
              <w:t> </w:t>
            </w:r>
            <w:r>
              <w:rPr>
                <w:sz w:val="20"/>
              </w:rPr>
              <w:t>consists</w:t>
            </w:r>
            <w:r>
              <w:rPr>
                <w:spacing w:val="40"/>
                <w:sz w:val="20"/>
              </w:rPr>
              <w:t> </w:t>
            </w:r>
            <w:r>
              <w:rPr>
                <w:sz w:val="20"/>
              </w:rPr>
              <w:t>of</w:t>
            </w:r>
            <w:r>
              <w:rPr>
                <w:spacing w:val="40"/>
                <w:sz w:val="20"/>
              </w:rPr>
              <w:t> </w:t>
            </w:r>
            <w:r>
              <w:rPr>
                <w:sz w:val="20"/>
              </w:rPr>
              <w:t>multiplication</w:t>
            </w:r>
            <w:r>
              <w:rPr>
                <w:spacing w:val="26"/>
                <w:sz w:val="20"/>
              </w:rPr>
              <w:t> </w:t>
            </w:r>
            <w:r>
              <w:rPr>
                <w:sz w:val="20"/>
              </w:rPr>
              <w:t>by</w:t>
            </w:r>
            <w:r>
              <w:rPr>
                <w:spacing w:val="26"/>
                <w:sz w:val="20"/>
              </w:rPr>
              <w:t> </w:t>
            </w:r>
            <w:r>
              <w:rPr>
                <w:sz w:val="20"/>
              </w:rPr>
              <w:t>a</w:t>
            </w:r>
            <w:r>
              <w:rPr>
                <w:spacing w:val="26"/>
                <w:sz w:val="20"/>
              </w:rPr>
              <w:t> </w:t>
            </w:r>
            <w:r>
              <w:rPr>
                <w:sz w:val="20"/>
              </w:rPr>
              <w:t>matrix,</w:t>
            </w:r>
            <w:r>
              <w:rPr>
                <w:spacing w:val="26"/>
                <w:sz w:val="20"/>
              </w:rPr>
              <w:t> </w:t>
            </w:r>
            <w:r>
              <w:rPr>
                <w:sz w:val="20"/>
              </w:rPr>
              <w:t>followed</w:t>
            </w:r>
            <w:r>
              <w:rPr>
                <w:spacing w:val="26"/>
                <w:sz w:val="20"/>
              </w:rPr>
              <w:t> </w:t>
            </w:r>
            <w:r>
              <w:rPr>
                <w:sz w:val="20"/>
              </w:rPr>
              <w:t>transformation</w:t>
            </w:r>
            <w:r>
              <w:rPr>
                <w:spacing w:val="26"/>
                <w:sz w:val="20"/>
              </w:rPr>
              <w:t> </w:t>
            </w:r>
            <w:r>
              <w:rPr>
                <w:sz w:val="20"/>
              </w:rPr>
              <w:t>by</w:t>
            </w:r>
            <w:r>
              <w:rPr>
                <w:spacing w:val="26"/>
                <w:sz w:val="20"/>
              </w:rPr>
              <w:t> </w:t>
            </w:r>
            <w:r>
              <w:rPr>
                <w:sz w:val="20"/>
              </w:rPr>
              <w:t>the addition of a vector.</w:t>
            </w:r>
          </w:p>
        </w:tc>
      </w:tr>
      <w:tr>
        <w:trPr>
          <w:trHeight w:val="940" w:hRule="atLeast"/>
        </w:trPr>
        <w:tc>
          <w:tcPr>
            <w:tcW w:w="620" w:type="dxa"/>
          </w:tcPr>
          <w:p>
            <w:pPr>
              <w:pStyle w:val="TableParagraph"/>
              <w:spacing w:before="89"/>
              <w:rPr>
                <w:rFonts w:ascii="Arial"/>
                <w:b/>
                <w:sz w:val="22"/>
              </w:rPr>
            </w:pPr>
          </w:p>
          <w:p>
            <w:pPr>
              <w:pStyle w:val="TableParagraph"/>
              <w:ind w:right="134"/>
              <w:jc w:val="right"/>
              <w:rPr>
                <w:sz w:val="22"/>
              </w:rPr>
            </w:pPr>
            <w:r>
              <w:rPr>
                <w:spacing w:val="-5"/>
                <w:sz w:val="22"/>
              </w:rPr>
              <w:t>3.</w:t>
            </w:r>
          </w:p>
        </w:tc>
        <w:tc>
          <w:tcPr>
            <w:tcW w:w="1080" w:type="dxa"/>
          </w:tcPr>
          <w:p>
            <w:pPr>
              <w:pStyle w:val="TableParagraph"/>
              <w:spacing w:before="112"/>
              <w:rPr>
                <w:rFonts w:ascii="Arial"/>
                <w:b/>
                <w:sz w:val="20"/>
              </w:rPr>
            </w:pPr>
          </w:p>
          <w:p>
            <w:pPr>
              <w:pStyle w:val="TableParagraph"/>
              <w:ind w:left="109"/>
              <w:rPr>
                <w:rFonts w:ascii="Arial"/>
                <w:b/>
                <w:sz w:val="20"/>
              </w:rPr>
            </w:pPr>
            <w:r>
              <w:rPr>
                <w:rFonts w:ascii="Arial"/>
                <w:b/>
                <w:spacing w:val="-5"/>
                <w:sz w:val="20"/>
              </w:rPr>
              <w:t>Bit</w:t>
            </w:r>
          </w:p>
        </w:tc>
        <w:tc>
          <w:tcPr>
            <w:tcW w:w="7940" w:type="dxa"/>
          </w:tcPr>
          <w:p>
            <w:pPr>
              <w:pStyle w:val="TableParagraph"/>
              <w:spacing w:before="112"/>
              <w:rPr>
                <w:rFonts w:ascii="Arial"/>
                <w:b/>
                <w:sz w:val="20"/>
              </w:rPr>
            </w:pPr>
          </w:p>
          <w:p>
            <w:pPr>
              <w:pStyle w:val="TableParagraph"/>
              <w:ind w:left="150"/>
              <w:rPr>
                <w:sz w:val="20"/>
              </w:rPr>
            </w:pPr>
            <w:r>
              <w:rPr>
                <w:sz w:val="20"/>
              </w:rPr>
              <w:t>A</w:t>
            </w:r>
            <w:r>
              <w:rPr>
                <w:spacing w:val="-4"/>
                <w:sz w:val="20"/>
              </w:rPr>
              <w:t> </w:t>
            </w:r>
            <w:r>
              <w:rPr>
                <w:sz w:val="20"/>
              </w:rPr>
              <w:t>binary</w:t>
            </w:r>
            <w:r>
              <w:rPr>
                <w:spacing w:val="-3"/>
                <w:sz w:val="20"/>
              </w:rPr>
              <w:t> </w:t>
            </w:r>
            <w:r>
              <w:rPr>
                <w:sz w:val="20"/>
              </w:rPr>
              <w:t>digit,</w:t>
            </w:r>
            <w:r>
              <w:rPr>
                <w:spacing w:val="-3"/>
                <w:sz w:val="20"/>
              </w:rPr>
              <w:t> </w:t>
            </w:r>
            <w:r>
              <w:rPr>
                <w:sz w:val="20"/>
              </w:rPr>
              <w:t>0</w:t>
            </w:r>
            <w:r>
              <w:rPr>
                <w:spacing w:val="-3"/>
                <w:sz w:val="20"/>
              </w:rPr>
              <w:t> </w:t>
            </w:r>
            <w:r>
              <w:rPr>
                <w:sz w:val="20"/>
              </w:rPr>
              <w:t>or</w:t>
            </w:r>
            <w:r>
              <w:rPr>
                <w:spacing w:val="-3"/>
                <w:sz w:val="20"/>
              </w:rPr>
              <w:t> </w:t>
            </w:r>
            <w:r>
              <w:rPr>
                <w:spacing w:val="-5"/>
                <w:sz w:val="20"/>
              </w:rPr>
              <w:t>1.</w:t>
            </w:r>
          </w:p>
        </w:tc>
      </w:tr>
      <w:tr>
        <w:trPr>
          <w:trHeight w:val="920" w:hRule="atLeast"/>
        </w:trPr>
        <w:tc>
          <w:tcPr>
            <w:tcW w:w="620" w:type="dxa"/>
          </w:tcPr>
          <w:p>
            <w:pPr>
              <w:pStyle w:val="TableParagraph"/>
              <w:spacing w:before="87"/>
              <w:rPr>
                <w:rFonts w:ascii="Arial"/>
                <w:b/>
                <w:sz w:val="22"/>
              </w:rPr>
            </w:pPr>
          </w:p>
          <w:p>
            <w:pPr>
              <w:pStyle w:val="TableParagraph"/>
              <w:ind w:right="134"/>
              <w:jc w:val="right"/>
              <w:rPr>
                <w:sz w:val="22"/>
              </w:rPr>
            </w:pPr>
            <w:r>
              <w:rPr>
                <w:spacing w:val="-5"/>
                <w:sz w:val="22"/>
              </w:rPr>
              <w:t>4.</w:t>
            </w:r>
          </w:p>
        </w:tc>
        <w:tc>
          <w:tcPr>
            <w:tcW w:w="1080" w:type="dxa"/>
          </w:tcPr>
          <w:p>
            <w:pPr>
              <w:pStyle w:val="TableParagraph"/>
              <w:spacing w:before="110"/>
              <w:rPr>
                <w:rFonts w:ascii="Arial"/>
                <w:b/>
                <w:sz w:val="20"/>
              </w:rPr>
            </w:pPr>
          </w:p>
          <w:p>
            <w:pPr>
              <w:pStyle w:val="TableParagraph"/>
              <w:ind w:left="109"/>
              <w:rPr>
                <w:rFonts w:ascii="Arial"/>
                <w:b/>
                <w:sz w:val="20"/>
              </w:rPr>
            </w:pPr>
            <w:r>
              <w:rPr>
                <w:rFonts w:ascii="Arial"/>
                <w:b/>
                <w:spacing w:val="-2"/>
                <w:sz w:val="20"/>
              </w:rPr>
              <w:t>Block</w:t>
            </w:r>
          </w:p>
        </w:tc>
        <w:tc>
          <w:tcPr>
            <w:tcW w:w="7940" w:type="dxa"/>
          </w:tcPr>
          <w:p>
            <w:pPr>
              <w:pStyle w:val="TableParagraph"/>
              <w:spacing w:before="110"/>
              <w:rPr>
                <w:rFonts w:ascii="Arial"/>
                <w:b/>
                <w:sz w:val="20"/>
              </w:rPr>
            </w:pPr>
          </w:p>
          <w:p>
            <w:pPr>
              <w:pStyle w:val="TableParagraph"/>
              <w:ind w:left="94"/>
              <w:rPr>
                <w:sz w:val="20"/>
              </w:rPr>
            </w:pPr>
            <w:r>
              <w:rPr>
                <w:sz w:val="20"/>
              </w:rPr>
              <w:t>A</w:t>
            </w:r>
            <w:r>
              <w:rPr>
                <w:spacing w:val="-5"/>
                <w:sz w:val="20"/>
              </w:rPr>
              <w:t> </w:t>
            </w:r>
            <w:r>
              <w:rPr>
                <w:sz w:val="20"/>
              </w:rPr>
              <w:t>fixed</w:t>
            </w:r>
            <w:r>
              <w:rPr>
                <w:spacing w:val="-4"/>
                <w:sz w:val="20"/>
              </w:rPr>
              <w:t> </w:t>
            </w:r>
            <w:r>
              <w:rPr>
                <w:sz w:val="20"/>
              </w:rPr>
              <w:t>length</w:t>
            </w:r>
            <w:r>
              <w:rPr>
                <w:spacing w:val="-5"/>
                <w:sz w:val="20"/>
              </w:rPr>
              <w:t> </w:t>
            </w:r>
            <w:r>
              <w:rPr>
                <w:sz w:val="20"/>
              </w:rPr>
              <w:t>sequence</w:t>
            </w:r>
            <w:r>
              <w:rPr>
                <w:spacing w:val="-4"/>
                <w:sz w:val="20"/>
              </w:rPr>
              <w:t> </w:t>
            </w:r>
            <w:r>
              <w:rPr>
                <w:sz w:val="20"/>
              </w:rPr>
              <w:t>of</w:t>
            </w:r>
            <w:r>
              <w:rPr>
                <w:spacing w:val="-4"/>
                <w:sz w:val="20"/>
              </w:rPr>
              <w:t> </w:t>
            </w:r>
            <w:r>
              <w:rPr>
                <w:spacing w:val="-2"/>
                <w:sz w:val="20"/>
              </w:rPr>
              <w:t>bits.</w:t>
            </w:r>
          </w:p>
        </w:tc>
      </w:tr>
      <w:tr>
        <w:trPr>
          <w:trHeight w:val="940" w:hRule="atLeast"/>
        </w:trPr>
        <w:tc>
          <w:tcPr>
            <w:tcW w:w="620" w:type="dxa"/>
          </w:tcPr>
          <w:p>
            <w:pPr>
              <w:pStyle w:val="TableParagraph"/>
              <w:spacing w:before="105"/>
              <w:rPr>
                <w:rFonts w:ascii="Arial"/>
                <w:b/>
                <w:sz w:val="22"/>
              </w:rPr>
            </w:pPr>
          </w:p>
          <w:p>
            <w:pPr>
              <w:pStyle w:val="TableParagraph"/>
              <w:ind w:right="134"/>
              <w:jc w:val="right"/>
              <w:rPr>
                <w:sz w:val="22"/>
              </w:rPr>
            </w:pPr>
            <w:r>
              <w:rPr>
                <w:spacing w:val="-5"/>
                <w:sz w:val="22"/>
              </w:rPr>
              <w:t>5.</w:t>
            </w:r>
          </w:p>
        </w:tc>
        <w:tc>
          <w:tcPr>
            <w:tcW w:w="1080" w:type="dxa"/>
          </w:tcPr>
          <w:p>
            <w:pPr>
              <w:pStyle w:val="TableParagraph"/>
              <w:spacing w:before="128"/>
              <w:rPr>
                <w:rFonts w:ascii="Arial"/>
                <w:b/>
                <w:sz w:val="20"/>
              </w:rPr>
            </w:pPr>
          </w:p>
          <w:p>
            <w:pPr>
              <w:pStyle w:val="TableParagraph"/>
              <w:ind w:left="109"/>
              <w:rPr>
                <w:rFonts w:ascii="Arial"/>
                <w:b/>
                <w:sz w:val="20"/>
              </w:rPr>
            </w:pPr>
            <w:r>
              <w:rPr>
                <w:rFonts w:ascii="Arial"/>
                <w:b/>
                <w:spacing w:val="-4"/>
                <w:sz w:val="20"/>
              </w:rPr>
              <w:t>Byte</w:t>
            </w:r>
          </w:p>
        </w:tc>
        <w:tc>
          <w:tcPr>
            <w:tcW w:w="7940" w:type="dxa"/>
          </w:tcPr>
          <w:p>
            <w:pPr>
              <w:pStyle w:val="TableParagraph"/>
              <w:spacing w:before="128"/>
              <w:rPr>
                <w:rFonts w:ascii="Arial"/>
                <w:b/>
                <w:sz w:val="20"/>
              </w:rPr>
            </w:pPr>
          </w:p>
          <w:p>
            <w:pPr>
              <w:pStyle w:val="TableParagraph"/>
              <w:ind w:left="94"/>
              <w:rPr>
                <w:sz w:val="20"/>
              </w:rPr>
            </w:pPr>
            <w:r>
              <w:rPr>
                <w:sz w:val="20"/>
              </w:rPr>
              <w:t>A</w:t>
            </w:r>
            <w:r>
              <w:rPr>
                <w:spacing w:val="-4"/>
                <w:sz w:val="20"/>
              </w:rPr>
              <w:t> </w:t>
            </w:r>
            <w:r>
              <w:rPr>
                <w:sz w:val="20"/>
              </w:rPr>
              <w:t>sequence</w:t>
            </w:r>
            <w:r>
              <w:rPr>
                <w:spacing w:val="-4"/>
                <w:sz w:val="20"/>
              </w:rPr>
              <w:t> </w:t>
            </w:r>
            <w:r>
              <w:rPr>
                <w:sz w:val="20"/>
              </w:rPr>
              <w:t>of</w:t>
            </w:r>
            <w:r>
              <w:rPr>
                <w:spacing w:val="-4"/>
                <w:sz w:val="20"/>
              </w:rPr>
              <w:t> </w:t>
            </w:r>
            <w:r>
              <w:rPr>
                <w:sz w:val="20"/>
              </w:rPr>
              <w:t>eight</w:t>
            </w:r>
            <w:r>
              <w:rPr>
                <w:spacing w:val="-4"/>
                <w:sz w:val="20"/>
              </w:rPr>
              <w:t> </w:t>
            </w:r>
            <w:r>
              <w:rPr>
                <w:spacing w:val="-2"/>
                <w:sz w:val="20"/>
              </w:rPr>
              <w:t>bits.</w:t>
            </w:r>
          </w:p>
        </w:tc>
      </w:tr>
      <w:tr>
        <w:trPr>
          <w:trHeight w:val="1159" w:hRule="atLeast"/>
        </w:trPr>
        <w:tc>
          <w:tcPr>
            <w:tcW w:w="620" w:type="dxa"/>
          </w:tcPr>
          <w:p>
            <w:pPr>
              <w:pStyle w:val="TableParagraph"/>
              <w:spacing w:before="103"/>
              <w:rPr>
                <w:rFonts w:ascii="Arial"/>
                <w:b/>
                <w:sz w:val="22"/>
              </w:rPr>
            </w:pPr>
          </w:p>
          <w:p>
            <w:pPr>
              <w:pStyle w:val="TableParagraph"/>
              <w:ind w:right="134"/>
              <w:jc w:val="right"/>
              <w:rPr>
                <w:sz w:val="22"/>
              </w:rPr>
            </w:pPr>
            <w:r>
              <w:rPr>
                <w:spacing w:val="-5"/>
                <w:sz w:val="22"/>
              </w:rPr>
              <w:t>6.</w:t>
            </w:r>
          </w:p>
        </w:tc>
        <w:tc>
          <w:tcPr>
            <w:tcW w:w="1080" w:type="dxa"/>
          </w:tcPr>
          <w:p>
            <w:pPr>
              <w:pStyle w:val="TableParagraph"/>
              <w:spacing w:before="126"/>
              <w:rPr>
                <w:rFonts w:ascii="Arial"/>
                <w:b/>
                <w:sz w:val="20"/>
              </w:rPr>
            </w:pPr>
          </w:p>
          <w:p>
            <w:pPr>
              <w:pStyle w:val="TableParagraph"/>
              <w:ind w:left="109"/>
              <w:rPr>
                <w:rFonts w:ascii="Arial"/>
                <w:b/>
                <w:sz w:val="20"/>
              </w:rPr>
            </w:pPr>
            <w:r>
              <w:rPr>
                <w:rFonts w:ascii="Arial"/>
                <w:b/>
                <w:spacing w:val="-5"/>
                <w:sz w:val="20"/>
              </w:rPr>
              <w:t>Key</w:t>
            </w:r>
          </w:p>
        </w:tc>
        <w:tc>
          <w:tcPr>
            <w:tcW w:w="7940" w:type="dxa"/>
          </w:tcPr>
          <w:p>
            <w:pPr>
              <w:pStyle w:val="TableParagraph"/>
              <w:spacing w:before="126"/>
              <w:rPr>
                <w:rFonts w:ascii="Arial"/>
                <w:b/>
                <w:sz w:val="20"/>
              </w:rPr>
            </w:pPr>
          </w:p>
          <w:p>
            <w:pPr>
              <w:pStyle w:val="TableParagraph"/>
              <w:ind w:left="94" w:right="83"/>
              <w:rPr>
                <w:sz w:val="20"/>
              </w:rPr>
            </w:pPr>
            <w:r>
              <w:rPr>
                <w:sz w:val="20"/>
              </w:rPr>
              <w:t>Parameter of a block cipher that determines selection of a permutation</w:t>
            </w:r>
            <w:r>
              <w:rPr>
                <w:spacing w:val="-3"/>
                <w:sz w:val="20"/>
              </w:rPr>
              <w:t> </w:t>
            </w:r>
            <w:r>
              <w:rPr>
                <w:sz w:val="20"/>
              </w:rPr>
              <w:t>from</w:t>
            </w:r>
            <w:r>
              <w:rPr>
                <w:spacing w:val="-3"/>
                <w:sz w:val="20"/>
              </w:rPr>
              <w:t> </w:t>
            </w:r>
            <w:r>
              <w:rPr>
                <w:sz w:val="20"/>
              </w:rPr>
              <w:t>the</w:t>
            </w:r>
            <w:r>
              <w:rPr>
                <w:spacing w:val="-3"/>
                <w:sz w:val="20"/>
              </w:rPr>
              <w:t> </w:t>
            </w:r>
            <w:r>
              <w:rPr>
                <w:sz w:val="20"/>
              </w:rPr>
              <w:t>family of block ciphers.</w:t>
            </w:r>
          </w:p>
        </w:tc>
      </w:tr>
      <w:tr>
        <w:trPr>
          <w:trHeight w:val="1360" w:hRule="atLeast"/>
        </w:trPr>
        <w:tc>
          <w:tcPr>
            <w:tcW w:w="620" w:type="dxa"/>
          </w:tcPr>
          <w:p>
            <w:pPr>
              <w:pStyle w:val="TableParagraph"/>
              <w:spacing w:before="88"/>
              <w:rPr>
                <w:rFonts w:ascii="Arial"/>
                <w:b/>
                <w:sz w:val="22"/>
              </w:rPr>
            </w:pPr>
          </w:p>
          <w:p>
            <w:pPr>
              <w:pStyle w:val="TableParagraph"/>
              <w:ind w:right="134"/>
              <w:jc w:val="right"/>
              <w:rPr>
                <w:sz w:val="22"/>
              </w:rPr>
            </w:pPr>
            <w:r>
              <w:rPr>
                <w:spacing w:val="-5"/>
                <w:sz w:val="22"/>
              </w:rPr>
              <w:t>7.</w:t>
            </w:r>
          </w:p>
        </w:tc>
        <w:tc>
          <w:tcPr>
            <w:tcW w:w="1080" w:type="dxa"/>
          </w:tcPr>
          <w:p>
            <w:pPr>
              <w:pStyle w:val="TableParagraph"/>
              <w:spacing w:before="111"/>
              <w:rPr>
                <w:rFonts w:ascii="Arial"/>
                <w:b/>
                <w:sz w:val="20"/>
              </w:rPr>
            </w:pPr>
          </w:p>
          <w:p>
            <w:pPr>
              <w:pStyle w:val="TableParagraph"/>
              <w:ind w:left="109"/>
              <w:rPr>
                <w:rFonts w:ascii="Arial"/>
                <w:b/>
                <w:sz w:val="20"/>
              </w:rPr>
            </w:pPr>
            <w:r>
              <w:rPr>
                <w:rFonts w:ascii="Arial"/>
                <w:b/>
                <w:spacing w:val="-2"/>
                <w:sz w:val="20"/>
              </w:rPr>
              <w:t>Round</w:t>
            </w:r>
          </w:p>
        </w:tc>
        <w:tc>
          <w:tcPr>
            <w:tcW w:w="7940" w:type="dxa"/>
          </w:tcPr>
          <w:p>
            <w:pPr>
              <w:pStyle w:val="TableParagraph"/>
              <w:spacing w:before="111"/>
              <w:rPr>
                <w:rFonts w:ascii="Arial"/>
                <w:b/>
                <w:sz w:val="20"/>
              </w:rPr>
            </w:pPr>
          </w:p>
          <w:p>
            <w:pPr>
              <w:pStyle w:val="TableParagraph"/>
              <w:ind w:left="94" w:right="83"/>
              <w:jc w:val="both"/>
              <w:rPr>
                <w:sz w:val="20"/>
              </w:rPr>
            </w:pPr>
            <w:r>
              <w:rPr>
                <w:sz w:val="20"/>
              </w:rPr>
              <w:t>Transformations of the state in the specifications for CIPHER(), INVCIPHER(), and EQINVCIPHER(). The process consists of four transformations, except for the last iteration, where one of the transformations is skipped.</w:t>
            </w:r>
          </w:p>
        </w:tc>
      </w:tr>
      <w:tr>
        <w:trPr>
          <w:trHeight w:val="1160" w:hRule="atLeast"/>
        </w:trPr>
        <w:tc>
          <w:tcPr>
            <w:tcW w:w="620" w:type="dxa"/>
          </w:tcPr>
          <w:p>
            <w:pPr>
              <w:pStyle w:val="TableParagraph"/>
              <w:spacing w:before="103"/>
              <w:rPr>
                <w:rFonts w:ascii="Arial"/>
                <w:b/>
                <w:sz w:val="22"/>
              </w:rPr>
            </w:pPr>
          </w:p>
          <w:p>
            <w:pPr>
              <w:pStyle w:val="TableParagraph"/>
              <w:ind w:right="134"/>
              <w:jc w:val="right"/>
              <w:rPr>
                <w:sz w:val="22"/>
              </w:rPr>
            </w:pPr>
            <w:r>
              <w:rPr>
                <w:spacing w:val="-5"/>
                <w:sz w:val="22"/>
              </w:rPr>
              <w:t>8.</w:t>
            </w:r>
          </w:p>
        </w:tc>
        <w:tc>
          <w:tcPr>
            <w:tcW w:w="1080" w:type="dxa"/>
          </w:tcPr>
          <w:p>
            <w:pPr>
              <w:pStyle w:val="TableParagraph"/>
              <w:spacing w:before="126"/>
              <w:rPr>
                <w:rFonts w:ascii="Arial"/>
                <w:b/>
                <w:sz w:val="20"/>
              </w:rPr>
            </w:pPr>
          </w:p>
          <w:p>
            <w:pPr>
              <w:pStyle w:val="TableParagraph"/>
              <w:ind w:left="109"/>
              <w:rPr>
                <w:rFonts w:ascii="Arial"/>
                <w:b/>
                <w:sz w:val="20"/>
              </w:rPr>
            </w:pPr>
            <w:r>
              <w:rPr>
                <w:rFonts w:ascii="Arial"/>
                <w:b/>
                <w:spacing w:val="-2"/>
                <w:sz w:val="20"/>
              </w:rPr>
              <w:t>S-</w:t>
            </w:r>
            <w:r>
              <w:rPr>
                <w:rFonts w:ascii="Arial"/>
                <w:b/>
                <w:spacing w:val="-5"/>
                <w:sz w:val="20"/>
              </w:rPr>
              <w:t>box</w:t>
            </w:r>
          </w:p>
        </w:tc>
        <w:tc>
          <w:tcPr>
            <w:tcW w:w="7940" w:type="dxa"/>
          </w:tcPr>
          <w:p>
            <w:pPr>
              <w:pStyle w:val="TableParagraph"/>
              <w:spacing w:before="126"/>
              <w:rPr>
                <w:rFonts w:ascii="Arial"/>
                <w:b/>
                <w:sz w:val="20"/>
              </w:rPr>
            </w:pPr>
          </w:p>
          <w:p>
            <w:pPr>
              <w:pStyle w:val="TableParagraph"/>
              <w:ind w:left="94"/>
              <w:rPr>
                <w:sz w:val="20"/>
              </w:rPr>
            </w:pPr>
            <w:r>
              <w:rPr>
                <w:sz w:val="20"/>
              </w:rPr>
              <w:t>It</w:t>
            </w:r>
            <w:r>
              <w:rPr>
                <w:spacing w:val="40"/>
                <w:sz w:val="20"/>
              </w:rPr>
              <w:t> </w:t>
            </w:r>
            <w:r>
              <w:rPr>
                <w:sz w:val="20"/>
              </w:rPr>
              <w:t>is</w:t>
            </w:r>
            <w:r>
              <w:rPr>
                <w:spacing w:val="40"/>
                <w:sz w:val="20"/>
              </w:rPr>
              <w:t> </w:t>
            </w:r>
            <w:r>
              <w:rPr>
                <w:sz w:val="20"/>
              </w:rPr>
              <w:t>a</w:t>
            </w:r>
            <w:r>
              <w:rPr>
                <w:spacing w:val="40"/>
                <w:sz w:val="20"/>
              </w:rPr>
              <w:t> </w:t>
            </w:r>
            <w:r>
              <w:rPr>
                <w:sz w:val="20"/>
              </w:rPr>
              <w:t>non-linear</w:t>
            </w:r>
            <w:r>
              <w:rPr>
                <w:spacing w:val="40"/>
                <w:sz w:val="20"/>
              </w:rPr>
              <w:t> </w:t>
            </w:r>
            <w:r>
              <w:rPr>
                <w:sz w:val="20"/>
              </w:rPr>
              <w:t>substitution</w:t>
            </w:r>
            <w:r>
              <w:rPr>
                <w:spacing w:val="40"/>
                <w:sz w:val="20"/>
              </w:rPr>
              <w:t> </w:t>
            </w:r>
            <w:r>
              <w:rPr>
                <w:sz w:val="20"/>
              </w:rPr>
              <w:t>look</w:t>
            </w:r>
            <w:r>
              <w:rPr>
                <w:spacing w:val="40"/>
                <w:sz w:val="20"/>
              </w:rPr>
              <w:t> </w:t>
            </w:r>
            <w:r>
              <w:rPr>
                <w:sz w:val="20"/>
              </w:rPr>
              <w:t>up</w:t>
            </w:r>
            <w:r>
              <w:rPr>
                <w:spacing w:val="40"/>
                <w:sz w:val="20"/>
              </w:rPr>
              <w:t> </w:t>
            </w:r>
            <w:r>
              <w:rPr>
                <w:sz w:val="20"/>
              </w:rPr>
              <w:t>table</w:t>
            </w:r>
            <w:r>
              <w:rPr>
                <w:spacing w:val="40"/>
                <w:sz w:val="20"/>
              </w:rPr>
              <w:t> </w:t>
            </w:r>
            <w:r>
              <w:rPr>
                <w:sz w:val="20"/>
              </w:rPr>
              <w:t>that</w:t>
            </w:r>
            <w:r>
              <w:rPr>
                <w:spacing w:val="40"/>
                <w:sz w:val="20"/>
              </w:rPr>
              <w:t> </w:t>
            </w:r>
            <w:r>
              <w:rPr>
                <w:sz w:val="20"/>
              </w:rPr>
              <w:t>is</w:t>
            </w:r>
            <w:r>
              <w:rPr>
                <w:spacing w:val="40"/>
                <w:sz w:val="20"/>
              </w:rPr>
              <w:t> </w:t>
            </w:r>
            <w:r>
              <w:rPr>
                <w:sz w:val="20"/>
              </w:rPr>
              <w:t>used</w:t>
            </w:r>
            <w:r>
              <w:rPr>
                <w:spacing w:val="40"/>
                <w:sz w:val="20"/>
              </w:rPr>
              <w:t> </w:t>
            </w:r>
            <w:r>
              <w:rPr>
                <w:sz w:val="20"/>
              </w:rPr>
              <w:t>in</w:t>
            </w:r>
            <w:r>
              <w:rPr>
                <w:spacing w:val="40"/>
                <w:sz w:val="20"/>
              </w:rPr>
              <w:t> </w:t>
            </w:r>
            <w:r>
              <w:rPr>
                <w:sz w:val="20"/>
              </w:rPr>
              <w:t>SUBBYTES()</w:t>
            </w:r>
            <w:r>
              <w:rPr>
                <w:spacing w:val="40"/>
                <w:sz w:val="20"/>
              </w:rPr>
              <w:t> </w:t>
            </w:r>
            <w:r>
              <w:rPr>
                <w:sz w:val="20"/>
              </w:rPr>
              <w:t>and</w:t>
            </w:r>
            <w:r>
              <w:rPr>
                <w:spacing w:val="40"/>
                <w:sz w:val="20"/>
              </w:rPr>
              <w:t> </w:t>
            </w:r>
            <w:r>
              <w:rPr>
                <w:sz w:val="20"/>
              </w:rPr>
              <w:t>KEY EXPANSION() in order to perform one-to-one substitution of a byte.</w:t>
            </w:r>
          </w:p>
        </w:tc>
      </w:tr>
    </w:tbl>
    <w:p>
      <w:pPr>
        <w:spacing w:after="0"/>
        <w:rPr>
          <w:sz w:val="20"/>
        </w:rPr>
        <w:sectPr>
          <w:pgSz w:w="12240" w:h="15840"/>
          <w:pgMar w:header="0" w:footer="804" w:top="1360" w:bottom="1000" w:left="980" w:right="920"/>
        </w:sectPr>
      </w:pPr>
    </w:p>
    <w:p>
      <w:pPr>
        <w:pStyle w:val="Heading1"/>
        <w:numPr>
          <w:ilvl w:val="0"/>
          <w:numId w:val="5"/>
        </w:numPr>
        <w:tabs>
          <w:tab w:pos="287" w:val="left" w:leader="none"/>
        </w:tabs>
        <w:spacing w:line="240" w:lineRule="auto" w:before="80" w:after="0"/>
        <w:ind w:left="287" w:right="7133" w:hanging="287"/>
        <w:jc w:val="right"/>
      </w:pPr>
      <w:bookmarkStart w:name="_TOC_250014" w:id="6"/>
      <w:r>
        <w:rPr/>
        <w:t>Algorithm</w:t>
      </w:r>
      <w:r>
        <w:rPr>
          <w:spacing w:val="-9"/>
        </w:rPr>
        <w:t> </w:t>
      </w:r>
      <w:bookmarkEnd w:id="6"/>
      <w:r>
        <w:rPr>
          <w:spacing w:val="-2"/>
        </w:rPr>
        <w:t>Overview</w:t>
      </w:r>
    </w:p>
    <w:p>
      <w:pPr>
        <w:pStyle w:val="BodyText"/>
        <w:spacing w:line="276" w:lineRule="auto" w:before="285"/>
        <w:ind w:left="460" w:right="531"/>
        <w:jc w:val="both"/>
      </w:pPr>
      <w:r>
        <w:rPr/>
        <w:t>AES is a Symmetric Block Cipher that processes 128 bit data blocks with keys of sizes 128, 192, or 256 bits in length. The encrypting process</w:t>
      </w:r>
      <w:r>
        <w:rPr>
          <w:spacing w:val="-3"/>
        </w:rPr>
        <w:t> </w:t>
      </w:r>
      <w:r>
        <w:rPr/>
        <w:t>follows</w:t>
      </w:r>
      <w:r>
        <w:rPr>
          <w:spacing w:val="-3"/>
        </w:rPr>
        <w:t> </w:t>
      </w:r>
      <w:r>
        <w:rPr/>
        <w:t>the</w:t>
      </w:r>
      <w:r>
        <w:rPr>
          <w:spacing w:val="-3"/>
        </w:rPr>
        <w:t> </w:t>
      </w:r>
      <w:r>
        <w:rPr/>
        <w:t>concept</w:t>
      </w:r>
      <w:r>
        <w:rPr>
          <w:spacing w:val="-3"/>
        </w:rPr>
        <w:t> </w:t>
      </w:r>
      <w:r>
        <w:rPr/>
        <w:t>of</w:t>
      </w:r>
      <w:r>
        <w:rPr>
          <w:spacing w:val="-3"/>
        </w:rPr>
        <w:t> </w:t>
      </w:r>
      <w:r>
        <w:rPr/>
        <w:t>generating</w:t>
      </w:r>
      <w:r>
        <w:rPr>
          <w:spacing w:val="-3"/>
        </w:rPr>
        <w:t> </w:t>
      </w:r>
      <w:r>
        <w:rPr/>
        <w:t>round</w:t>
      </w:r>
      <w:r>
        <w:rPr>
          <w:spacing w:val="-3"/>
        </w:rPr>
        <w:t> </w:t>
      </w:r>
      <w:r>
        <w:rPr/>
        <w:t>keys from the cipher key and utilizing them for several rounds of transformations within the process.</w:t>
      </w:r>
    </w:p>
    <w:p>
      <w:pPr>
        <w:pStyle w:val="ListParagraph"/>
        <w:numPr>
          <w:ilvl w:val="0"/>
          <w:numId w:val="6"/>
        </w:numPr>
        <w:tabs>
          <w:tab w:pos="1178" w:val="left" w:leader="none"/>
        </w:tabs>
        <w:spacing w:line="240" w:lineRule="auto" w:before="240" w:after="0"/>
        <w:ind w:left="1178" w:right="0" w:hanging="358"/>
        <w:jc w:val="left"/>
        <w:rPr>
          <w:sz w:val="22"/>
        </w:rPr>
      </w:pPr>
      <w:r>
        <w:rPr>
          <w:rFonts w:ascii="Arial"/>
          <w:b/>
          <w:sz w:val="22"/>
        </w:rPr>
        <w:t>KeyExpansion:</w:t>
      </w:r>
      <w:r>
        <w:rPr>
          <w:rFonts w:ascii="Arial"/>
          <w:b/>
          <w:spacing w:val="-6"/>
          <w:sz w:val="22"/>
        </w:rPr>
        <w:t> </w:t>
      </w:r>
      <w:r>
        <w:rPr>
          <w:sz w:val="22"/>
        </w:rPr>
        <w:t>This</w:t>
      </w:r>
      <w:r>
        <w:rPr>
          <w:spacing w:val="-5"/>
          <w:sz w:val="22"/>
        </w:rPr>
        <w:t> </w:t>
      </w:r>
      <w:r>
        <w:rPr>
          <w:sz w:val="22"/>
        </w:rPr>
        <w:t>generates</w:t>
      </w:r>
      <w:r>
        <w:rPr>
          <w:spacing w:val="-5"/>
          <w:sz w:val="22"/>
        </w:rPr>
        <w:t> </w:t>
      </w:r>
      <w:r>
        <w:rPr>
          <w:sz w:val="22"/>
        </w:rPr>
        <w:t>the</w:t>
      </w:r>
      <w:r>
        <w:rPr>
          <w:spacing w:val="-6"/>
          <w:sz w:val="22"/>
        </w:rPr>
        <w:t> </w:t>
      </w:r>
      <w:r>
        <w:rPr>
          <w:sz w:val="22"/>
        </w:rPr>
        <w:t>round</w:t>
      </w:r>
      <w:r>
        <w:rPr>
          <w:spacing w:val="-5"/>
          <w:sz w:val="22"/>
        </w:rPr>
        <w:t> </w:t>
      </w:r>
      <w:r>
        <w:rPr>
          <w:sz w:val="22"/>
        </w:rPr>
        <w:t>keys</w:t>
      </w:r>
      <w:r>
        <w:rPr>
          <w:spacing w:val="-5"/>
          <w:sz w:val="22"/>
        </w:rPr>
        <w:t> </w:t>
      </w:r>
      <w:r>
        <w:rPr>
          <w:sz w:val="22"/>
        </w:rPr>
        <w:t>for</w:t>
      </w:r>
      <w:r>
        <w:rPr>
          <w:spacing w:val="-5"/>
          <w:sz w:val="22"/>
        </w:rPr>
        <w:t> </w:t>
      </w:r>
      <w:r>
        <w:rPr>
          <w:sz w:val="22"/>
        </w:rPr>
        <w:t>AES</w:t>
      </w:r>
      <w:r>
        <w:rPr>
          <w:spacing w:val="-6"/>
          <w:sz w:val="22"/>
        </w:rPr>
        <w:t> </w:t>
      </w:r>
      <w:r>
        <w:rPr>
          <w:sz w:val="22"/>
        </w:rPr>
        <w:t>using</w:t>
      </w:r>
      <w:r>
        <w:rPr>
          <w:spacing w:val="-5"/>
          <w:sz w:val="22"/>
        </w:rPr>
        <w:t> </w:t>
      </w:r>
      <w:r>
        <w:rPr>
          <w:sz w:val="22"/>
        </w:rPr>
        <w:t>the</w:t>
      </w:r>
      <w:r>
        <w:rPr>
          <w:spacing w:val="-5"/>
          <w:sz w:val="22"/>
        </w:rPr>
        <w:t> </w:t>
      </w:r>
      <w:r>
        <w:rPr>
          <w:sz w:val="22"/>
        </w:rPr>
        <w:t>cipher</w:t>
      </w:r>
      <w:r>
        <w:rPr>
          <w:spacing w:val="-5"/>
          <w:sz w:val="22"/>
        </w:rPr>
        <w:t> </w:t>
      </w:r>
      <w:r>
        <w:rPr>
          <w:spacing w:val="-4"/>
          <w:sz w:val="22"/>
        </w:rPr>
        <w:t>key.</w:t>
      </w:r>
    </w:p>
    <w:p>
      <w:pPr>
        <w:pStyle w:val="ListParagraph"/>
        <w:numPr>
          <w:ilvl w:val="0"/>
          <w:numId w:val="6"/>
        </w:numPr>
        <w:tabs>
          <w:tab w:pos="1178" w:val="left" w:leader="none"/>
        </w:tabs>
        <w:spacing w:line="240" w:lineRule="auto" w:before="237" w:after="0"/>
        <w:ind w:left="1178" w:right="0" w:hanging="358"/>
        <w:jc w:val="left"/>
        <w:rPr>
          <w:sz w:val="22"/>
        </w:rPr>
      </w:pPr>
      <w:r>
        <w:rPr>
          <w:rFonts w:ascii="Arial"/>
          <w:b/>
          <w:sz w:val="22"/>
        </w:rPr>
        <w:t>Initial</w:t>
      </w:r>
      <w:r>
        <w:rPr>
          <w:rFonts w:ascii="Arial"/>
          <w:b/>
          <w:spacing w:val="-7"/>
          <w:sz w:val="22"/>
        </w:rPr>
        <w:t> </w:t>
      </w:r>
      <w:r>
        <w:rPr>
          <w:rFonts w:ascii="Arial"/>
          <w:b/>
          <w:sz w:val="22"/>
        </w:rPr>
        <w:t>AddRoundKey:</w:t>
      </w:r>
      <w:r>
        <w:rPr>
          <w:rFonts w:ascii="Arial"/>
          <w:b/>
          <w:spacing w:val="-4"/>
          <w:sz w:val="22"/>
        </w:rPr>
        <w:t> </w:t>
      </w:r>
      <w:r>
        <w:rPr>
          <w:sz w:val="22"/>
        </w:rPr>
        <w:t>In</w:t>
      </w:r>
      <w:r>
        <w:rPr>
          <w:spacing w:val="-5"/>
          <w:sz w:val="22"/>
        </w:rPr>
        <w:t> </w:t>
      </w:r>
      <w:r>
        <w:rPr>
          <w:sz w:val="22"/>
        </w:rPr>
        <w:t>this,</w:t>
      </w:r>
      <w:r>
        <w:rPr>
          <w:spacing w:val="-4"/>
          <w:sz w:val="22"/>
        </w:rPr>
        <w:t> </w:t>
      </w:r>
      <w:r>
        <w:rPr>
          <w:sz w:val="22"/>
        </w:rPr>
        <w:t>the</w:t>
      </w:r>
      <w:r>
        <w:rPr>
          <w:spacing w:val="-5"/>
          <w:sz w:val="22"/>
        </w:rPr>
        <w:t> </w:t>
      </w:r>
      <w:r>
        <w:rPr>
          <w:sz w:val="22"/>
        </w:rPr>
        <w:t>first</w:t>
      </w:r>
      <w:r>
        <w:rPr>
          <w:spacing w:val="-4"/>
          <w:sz w:val="22"/>
        </w:rPr>
        <w:t> </w:t>
      </w:r>
      <w:r>
        <w:rPr>
          <w:sz w:val="22"/>
        </w:rPr>
        <w:t>round</w:t>
      </w:r>
      <w:r>
        <w:rPr>
          <w:spacing w:val="-5"/>
          <w:sz w:val="22"/>
        </w:rPr>
        <w:t> </w:t>
      </w:r>
      <w:r>
        <w:rPr>
          <w:sz w:val="22"/>
        </w:rPr>
        <w:t>key</w:t>
      </w:r>
      <w:r>
        <w:rPr>
          <w:spacing w:val="-4"/>
          <w:sz w:val="22"/>
        </w:rPr>
        <w:t> </w:t>
      </w:r>
      <w:r>
        <w:rPr>
          <w:sz w:val="22"/>
        </w:rPr>
        <w:t>is</w:t>
      </w:r>
      <w:r>
        <w:rPr>
          <w:spacing w:val="-5"/>
          <w:sz w:val="22"/>
        </w:rPr>
        <w:t> </w:t>
      </w:r>
      <w:r>
        <w:rPr>
          <w:sz w:val="22"/>
        </w:rPr>
        <w:t>added</w:t>
      </w:r>
      <w:r>
        <w:rPr>
          <w:spacing w:val="-4"/>
          <w:sz w:val="22"/>
        </w:rPr>
        <w:t> </w:t>
      </w:r>
      <w:r>
        <w:rPr>
          <w:sz w:val="22"/>
        </w:rPr>
        <w:t>to</w:t>
      </w:r>
      <w:r>
        <w:rPr>
          <w:spacing w:val="-5"/>
          <w:sz w:val="22"/>
        </w:rPr>
        <w:t> </w:t>
      </w:r>
      <w:r>
        <w:rPr>
          <w:sz w:val="22"/>
        </w:rPr>
        <w:t>the</w:t>
      </w:r>
      <w:r>
        <w:rPr>
          <w:spacing w:val="-4"/>
          <w:sz w:val="22"/>
        </w:rPr>
        <w:t> </w:t>
      </w:r>
      <w:r>
        <w:rPr>
          <w:spacing w:val="-2"/>
          <w:sz w:val="22"/>
        </w:rPr>
        <w:t>data.</w:t>
      </w:r>
    </w:p>
    <w:p>
      <w:pPr>
        <w:pStyle w:val="ListParagraph"/>
        <w:numPr>
          <w:ilvl w:val="0"/>
          <w:numId w:val="6"/>
        </w:numPr>
        <w:tabs>
          <w:tab w:pos="1178" w:val="left" w:leader="none"/>
          <w:tab w:pos="1180" w:val="left" w:leader="none"/>
        </w:tabs>
        <w:spacing w:line="276" w:lineRule="auto" w:before="238" w:after="0"/>
        <w:ind w:left="1180" w:right="519" w:hanging="360"/>
        <w:jc w:val="left"/>
        <w:rPr>
          <w:sz w:val="22"/>
        </w:rPr>
      </w:pPr>
      <w:r>
        <w:rPr>
          <w:rFonts w:ascii="Arial"/>
          <w:b/>
          <w:sz w:val="22"/>
        </w:rPr>
        <w:t>Main</w:t>
      </w:r>
      <w:r>
        <w:rPr>
          <w:rFonts w:ascii="Arial"/>
          <w:b/>
          <w:spacing w:val="40"/>
          <w:sz w:val="22"/>
        </w:rPr>
        <w:t> </w:t>
      </w:r>
      <w:r>
        <w:rPr>
          <w:rFonts w:ascii="Arial"/>
          <w:b/>
          <w:sz w:val="22"/>
        </w:rPr>
        <w:t>Rounds:</w:t>
      </w:r>
      <w:r>
        <w:rPr>
          <w:rFonts w:ascii="Arial"/>
          <w:b/>
          <w:spacing w:val="40"/>
          <w:sz w:val="22"/>
        </w:rPr>
        <w:t> </w:t>
      </w:r>
      <w:r>
        <w:rPr>
          <w:sz w:val="22"/>
        </w:rPr>
        <w:t>All</w:t>
      </w:r>
      <w:r>
        <w:rPr>
          <w:spacing w:val="40"/>
          <w:sz w:val="22"/>
        </w:rPr>
        <w:t> </w:t>
      </w:r>
      <w:r>
        <w:rPr>
          <w:sz w:val="22"/>
        </w:rPr>
        <w:t>the</w:t>
      </w:r>
      <w:r>
        <w:rPr>
          <w:spacing w:val="40"/>
          <w:sz w:val="22"/>
        </w:rPr>
        <w:t> </w:t>
      </w:r>
      <w:r>
        <w:rPr>
          <w:sz w:val="22"/>
        </w:rPr>
        <w:t>rounds</w:t>
      </w:r>
      <w:r>
        <w:rPr>
          <w:spacing w:val="40"/>
          <w:sz w:val="22"/>
        </w:rPr>
        <w:t> </w:t>
      </w:r>
      <w:r>
        <w:rPr>
          <w:sz w:val="22"/>
        </w:rPr>
        <w:t>except</w:t>
      </w:r>
      <w:r>
        <w:rPr>
          <w:spacing w:val="40"/>
          <w:sz w:val="22"/>
        </w:rPr>
        <w:t> </w:t>
      </w:r>
      <w:r>
        <w:rPr>
          <w:sz w:val="22"/>
        </w:rPr>
        <w:t>the</w:t>
      </w:r>
      <w:r>
        <w:rPr>
          <w:spacing w:val="40"/>
          <w:sz w:val="22"/>
        </w:rPr>
        <w:t> </w:t>
      </w:r>
      <w:r>
        <w:rPr>
          <w:sz w:val="22"/>
        </w:rPr>
        <w:t>last</w:t>
      </w:r>
      <w:r>
        <w:rPr>
          <w:spacing w:val="40"/>
          <w:sz w:val="22"/>
        </w:rPr>
        <w:t> </w:t>
      </w:r>
      <w:r>
        <w:rPr>
          <w:sz w:val="22"/>
        </w:rPr>
        <w:t>round</w:t>
      </w:r>
      <w:r>
        <w:rPr>
          <w:spacing w:val="40"/>
          <w:sz w:val="22"/>
        </w:rPr>
        <w:t> </w:t>
      </w:r>
      <w:r>
        <w:rPr>
          <w:sz w:val="22"/>
        </w:rPr>
        <w:t>are</w:t>
      </w:r>
      <w:r>
        <w:rPr>
          <w:spacing w:val="27"/>
          <w:sz w:val="22"/>
        </w:rPr>
        <w:t> </w:t>
      </w:r>
      <w:r>
        <w:rPr>
          <w:sz w:val="22"/>
        </w:rPr>
        <w:t>composed</w:t>
      </w:r>
      <w:r>
        <w:rPr>
          <w:spacing w:val="27"/>
          <w:sz w:val="22"/>
        </w:rPr>
        <w:t> </w:t>
      </w:r>
      <w:r>
        <w:rPr>
          <w:sz w:val="22"/>
        </w:rPr>
        <w:t>of</w:t>
      </w:r>
      <w:r>
        <w:rPr>
          <w:spacing w:val="27"/>
          <w:sz w:val="22"/>
        </w:rPr>
        <w:t> </w:t>
      </w:r>
      <w:r>
        <w:rPr>
          <w:sz w:val="22"/>
        </w:rPr>
        <w:t>the</w:t>
      </w:r>
      <w:r>
        <w:rPr>
          <w:spacing w:val="27"/>
          <w:sz w:val="22"/>
        </w:rPr>
        <w:t> </w:t>
      </w:r>
      <w:r>
        <w:rPr>
          <w:sz w:val="22"/>
        </w:rPr>
        <w:t>operations SubBytes, ShiftRows, MixColumns, and AddRoundKey.</w:t>
      </w:r>
    </w:p>
    <w:p>
      <w:pPr>
        <w:pStyle w:val="ListParagraph"/>
        <w:numPr>
          <w:ilvl w:val="0"/>
          <w:numId w:val="6"/>
        </w:numPr>
        <w:tabs>
          <w:tab w:pos="1178" w:val="left" w:leader="none"/>
        </w:tabs>
        <w:spacing w:line="240" w:lineRule="auto" w:before="240" w:after="0"/>
        <w:ind w:left="1178" w:right="0" w:hanging="358"/>
        <w:jc w:val="left"/>
        <w:rPr>
          <w:sz w:val="22"/>
        </w:rPr>
      </w:pPr>
      <w:r>
        <w:rPr>
          <w:rFonts w:ascii="Arial"/>
          <w:b/>
          <w:sz w:val="22"/>
        </w:rPr>
        <w:t>Final</w:t>
      </w:r>
      <w:r>
        <w:rPr>
          <w:rFonts w:ascii="Arial"/>
          <w:b/>
          <w:spacing w:val="-8"/>
          <w:sz w:val="22"/>
        </w:rPr>
        <w:t> </w:t>
      </w:r>
      <w:r>
        <w:rPr>
          <w:rFonts w:ascii="Arial"/>
          <w:b/>
          <w:sz w:val="22"/>
        </w:rPr>
        <w:t>Round:</w:t>
      </w:r>
      <w:r>
        <w:rPr>
          <w:rFonts w:ascii="Arial"/>
          <w:b/>
          <w:spacing w:val="-6"/>
          <w:sz w:val="22"/>
        </w:rPr>
        <w:t> </w:t>
      </w:r>
      <w:r>
        <w:rPr>
          <w:sz w:val="22"/>
        </w:rPr>
        <w:t>The</w:t>
      </w:r>
      <w:r>
        <w:rPr>
          <w:spacing w:val="-5"/>
          <w:sz w:val="22"/>
        </w:rPr>
        <w:t> </w:t>
      </w:r>
      <w:r>
        <w:rPr>
          <w:sz w:val="22"/>
        </w:rPr>
        <w:t>MixColumns</w:t>
      </w:r>
      <w:r>
        <w:rPr>
          <w:spacing w:val="-6"/>
          <w:sz w:val="22"/>
        </w:rPr>
        <w:t> </w:t>
      </w:r>
      <w:r>
        <w:rPr>
          <w:sz w:val="22"/>
        </w:rPr>
        <w:t>transformation</w:t>
      </w:r>
      <w:r>
        <w:rPr>
          <w:spacing w:val="-6"/>
          <w:sz w:val="22"/>
        </w:rPr>
        <w:t> </w:t>
      </w:r>
      <w:r>
        <w:rPr>
          <w:sz w:val="22"/>
        </w:rPr>
        <w:t>except</w:t>
      </w:r>
      <w:r>
        <w:rPr>
          <w:spacing w:val="-5"/>
          <w:sz w:val="22"/>
        </w:rPr>
        <w:t> </w:t>
      </w:r>
      <w:r>
        <w:rPr>
          <w:sz w:val="22"/>
        </w:rPr>
        <w:t>for</w:t>
      </w:r>
      <w:r>
        <w:rPr>
          <w:spacing w:val="-6"/>
          <w:sz w:val="22"/>
        </w:rPr>
        <w:t> </w:t>
      </w:r>
      <w:r>
        <w:rPr>
          <w:sz w:val="22"/>
        </w:rPr>
        <w:t>the</w:t>
      </w:r>
      <w:r>
        <w:rPr>
          <w:spacing w:val="-6"/>
          <w:sz w:val="22"/>
        </w:rPr>
        <w:t> </w:t>
      </w:r>
      <w:r>
        <w:rPr>
          <w:sz w:val="22"/>
        </w:rPr>
        <w:t>purpose</w:t>
      </w:r>
      <w:r>
        <w:rPr>
          <w:spacing w:val="-5"/>
          <w:sz w:val="22"/>
        </w:rPr>
        <w:t> </w:t>
      </w:r>
      <w:r>
        <w:rPr>
          <w:sz w:val="22"/>
        </w:rPr>
        <w:t>of</w:t>
      </w:r>
      <w:r>
        <w:rPr>
          <w:spacing w:val="-6"/>
          <w:sz w:val="22"/>
        </w:rPr>
        <w:t> </w:t>
      </w:r>
      <w:r>
        <w:rPr>
          <w:sz w:val="22"/>
        </w:rPr>
        <w:t>the</w:t>
      </w:r>
      <w:r>
        <w:rPr>
          <w:spacing w:val="-5"/>
          <w:sz w:val="22"/>
        </w:rPr>
        <w:t> </w:t>
      </w:r>
      <w:r>
        <w:rPr>
          <w:spacing w:val="-2"/>
          <w:sz w:val="22"/>
        </w:rPr>
        <w:t>decryption.</w:t>
      </w:r>
    </w:p>
    <w:p>
      <w:pPr>
        <w:pStyle w:val="BodyText"/>
        <w:spacing w:before="25"/>
      </w:pPr>
    </w:p>
    <w:p>
      <w:pPr>
        <w:pStyle w:val="BodyText"/>
        <w:spacing w:line="276" w:lineRule="auto"/>
        <w:ind w:left="460" w:right="520"/>
        <w:jc w:val="both"/>
      </w:pPr>
      <w:r>
        <w:rPr/>
        <w:t>The number of rounds in relation to the size of the key—10 rounds for 128-bit, 12 for 192-bit, and 14 for 256-bit keys.</w:t>
      </w:r>
    </w:p>
    <w:p>
      <w:pPr>
        <w:pStyle w:val="Heading2"/>
        <w:numPr>
          <w:ilvl w:val="1"/>
          <w:numId w:val="7"/>
        </w:numPr>
        <w:tabs>
          <w:tab w:pos="467" w:val="left" w:leader="none"/>
        </w:tabs>
        <w:spacing w:line="240" w:lineRule="auto" w:before="240" w:after="0"/>
        <w:ind w:left="467" w:right="7153" w:hanging="467"/>
        <w:jc w:val="right"/>
      </w:pPr>
      <w:bookmarkStart w:name="_TOC_250013" w:id="7"/>
      <w:r>
        <w:rPr/>
        <w:t>AES </w:t>
      </w:r>
      <w:bookmarkEnd w:id="7"/>
      <w:r>
        <w:rPr>
          <w:spacing w:val="-2"/>
        </w:rPr>
        <w:t>Pseudocode</w:t>
      </w:r>
    </w:p>
    <w:p>
      <w:pPr>
        <w:pStyle w:val="BodyText"/>
        <w:spacing w:before="37"/>
        <w:rPr>
          <w:rFonts w:ascii="Arial"/>
          <w:b/>
          <w:sz w:val="20"/>
        </w:rPr>
      </w:pPr>
      <w:r>
        <w:rPr/>
        <mc:AlternateContent>
          <mc:Choice Requires="wps">
            <w:drawing>
              <wp:anchor distT="0" distB="0" distL="0" distR="0" allowOverlap="1" layoutInCell="1" locked="0" behindDoc="1" simplePos="0" relativeHeight="487587840">
                <wp:simplePos x="0" y="0"/>
                <wp:positionH relativeFrom="page">
                  <wp:posOffset>1028700</wp:posOffset>
                </wp:positionH>
                <wp:positionV relativeFrom="paragraph">
                  <wp:posOffset>184772</wp:posOffset>
                </wp:positionV>
                <wp:extent cx="5829300" cy="3124200"/>
                <wp:effectExtent l="0" t="0" r="0" b="0"/>
                <wp:wrapTopAndBottom/>
                <wp:docPr id="3" name="Textbox 3"/>
                <wp:cNvGraphicFramePr>
                  <a:graphicFrameLocks/>
                </wp:cNvGraphicFramePr>
                <a:graphic>
                  <a:graphicData uri="http://schemas.microsoft.com/office/word/2010/wordprocessingShape">
                    <wps:wsp>
                      <wps:cNvPr id="3" name="Textbox 3"/>
                      <wps:cNvSpPr txBox="1"/>
                      <wps:spPr>
                        <a:xfrm>
                          <a:off x="0" y="0"/>
                          <a:ext cx="5829300" cy="3124200"/>
                        </a:xfrm>
                        <a:prstGeom prst="rect">
                          <a:avLst/>
                        </a:prstGeom>
                        <a:solidFill>
                          <a:srgbClr val="1D1D1D"/>
                        </a:solidFill>
                      </wps:spPr>
                      <wps:txbx>
                        <w:txbxContent>
                          <w:p>
                            <w:pPr>
                              <w:spacing w:line="326" w:lineRule="auto" w:before="0"/>
                              <w:ind w:left="90" w:right="1829" w:firstLine="0"/>
                              <w:jc w:val="left"/>
                              <w:rPr>
                                <w:rFonts w:ascii="Courier New"/>
                                <w:color w:val="000000"/>
                                <w:sz w:val="20"/>
                              </w:rPr>
                            </w:pPr>
                            <w:r>
                              <w:rPr>
                                <w:rFonts w:ascii="Courier New"/>
                                <w:color w:val="D4D4D4"/>
                                <w:sz w:val="20"/>
                              </w:rPr>
                              <w:t>Input</w:t>
                            </w:r>
                            <w:r>
                              <w:rPr>
                                <w:rFonts w:ascii="Courier New"/>
                                <w:color w:val="D4D4D4"/>
                                <w:spacing w:val="-30"/>
                                <w:sz w:val="20"/>
                              </w:rPr>
                              <w:t> </w:t>
                            </w:r>
                            <w:r>
                              <w:rPr>
                                <w:rFonts w:ascii="Courier New"/>
                                <w:color w:val="D4D4D4"/>
                                <w:sz w:val="20"/>
                              </w:rPr>
                              <w:t>=</w:t>
                            </w:r>
                            <w:r>
                              <w:rPr>
                                <w:rFonts w:ascii="Courier New"/>
                                <w:color w:val="D4D4D4"/>
                                <w:spacing w:val="-30"/>
                                <w:sz w:val="20"/>
                              </w:rPr>
                              <w:t> </w:t>
                            </w:r>
                            <w:r>
                              <w:rPr>
                                <w:rFonts w:ascii="Courier New"/>
                                <w:color w:val="B4CDA7"/>
                                <w:sz w:val="20"/>
                              </w:rPr>
                              <w:t>128</w:t>
                            </w:r>
                            <w:r>
                              <w:rPr>
                                <w:rFonts w:ascii="Courier New"/>
                                <w:color w:val="D4D4D4"/>
                                <w:sz w:val="20"/>
                              </w:rPr>
                              <w:t>-bit</w:t>
                            </w:r>
                            <w:r>
                              <w:rPr>
                                <w:rFonts w:ascii="Courier New"/>
                                <w:color w:val="D4D4D4"/>
                                <w:spacing w:val="-31"/>
                                <w:sz w:val="20"/>
                              </w:rPr>
                              <w:t> </w:t>
                            </w:r>
                            <w:r>
                              <w:rPr>
                                <w:rFonts w:ascii="Courier New"/>
                                <w:color w:val="D4D4D4"/>
                                <w:sz w:val="20"/>
                              </w:rPr>
                              <w:t>Plaintext</w:t>
                            </w:r>
                            <w:r>
                              <w:rPr>
                                <w:rFonts w:ascii="Courier New"/>
                                <w:color w:val="D4D4D4"/>
                                <w:spacing w:val="-30"/>
                                <w:sz w:val="20"/>
                              </w:rPr>
                              <w:t> </w:t>
                            </w:r>
                            <w:r>
                              <w:rPr>
                                <w:rFonts w:ascii="Courier New"/>
                                <w:color w:val="D4D4D4"/>
                                <w:sz w:val="20"/>
                              </w:rPr>
                              <w:t>Block</w:t>
                            </w:r>
                            <w:r>
                              <w:rPr>
                                <w:rFonts w:ascii="Courier New"/>
                                <w:color w:val="DBDBDB"/>
                                <w:sz w:val="20"/>
                              </w:rPr>
                              <w:t>,</w:t>
                            </w:r>
                            <w:r>
                              <w:rPr>
                                <w:rFonts w:ascii="Courier New"/>
                                <w:color w:val="DBDBDB"/>
                                <w:spacing w:val="-30"/>
                                <w:sz w:val="20"/>
                              </w:rPr>
                              <w:t> </w:t>
                            </w:r>
                            <w:r>
                              <w:rPr>
                                <w:rFonts w:ascii="Courier New"/>
                                <w:color w:val="B4CDA7"/>
                                <w:sz w:val="20"/>
                              </w:rPr>
                              <w:t>128</w:t>
                            </w:r>
                            <w:r>
                              <w:rPr>
                                <w:rFonts w:ascii="Courier New"/>
                                <w:color w:val="D4D4D4"/>
                                <w:sz w:val="20"/>
                              </w:rPr>
                              <w:t>/</w:t>
                            </w:r>
                            <w:r>
                              <w:rPr>
                                <w:rFonts w:ascii="Courier New"/>
                                <w:color w:val="B4CDA7"/>
                                <w:sz w:val="20"/>
                              </w:rPr>
                              <w:t>192</w:t>
                            </w:r>
                            <w:r>
                              <w:rPr>
                                <w:rFonts w:ascii="Courier New"/>
                                <w:color w:val="D4D4D4"/>
                                <w:sz w:val="20"/>
                              </w:rPr>
                              <w:t>/</w:t>
                            </w:r>
                            <w:r>
                              <w:rPr>
                                <w:rFonts w:ascii="Courier New"/>
                                <w:color w:val="B4CDA7"/>
                                <w:sz w:val="20"/>
                              </w:rPr>
                              <w:t>256</w:t>
                            </w:r>
                            <w:r>
                              <w:rPr>
                                <w:rFonts w:ascii="Courier New"/>
                                <w:color w:val="D4D4D4"/>
                                <w:sz w:val="20"/>
                              </w:rPr>
                              <w:t>-bit</w:t>
                            </w:r>
                            <w:r>
                              <w:rPr>
                                <w:rFonts w:ascii="Courier New"/>
                                <w:color w:val="D4D4D4"/>
                                <w:spacing w:val="-30"/>
                                <w:sz w:val="20"/>
                              </w:rPr>
                              <w:t> </w:t>
                            </w:r>
                            <w:r>
                              <w:rPr>
                                <w:rFonts w:ascii="Courier New"/>
                                <w:color w:val="D4D4D4"/>
                                <w:sz w:val="20"/>
                              </w:rPr>
                              <w:t>Cipher</w:t>
                            </w:r>
                            <w:r>
                              <w:rPr>
                                <w:rFonts w:ascii="Courier New"/>
                                <w:color w:val="D4D4D4"/>
                                <w:spacing w:val="-30"/>
                                <w:sz w:val="20"/>
                              </w:rPr>
                              <w:t> </w:t>
                            </w:r>
                            <w:r>
                              <w:rPr>
                                <w:rFonts w:ascii="Courier New"/>
                                <w:color w:val="D4D4D4"/>
                                <w:sz w:val="20"/>
                              </w:rPr>
                              <w:t>Key Output</w:t>
                            </w:r>
                            <w:r>
                              <w:rPr>
                                <w:rFonts w:ascii="Courier New"/>
                                <w:color w:val="DBDBDB"/>
                                <w:sz w:val="20"/>
                              </w:rPr>
                              <w:t>: </w:t>
                            </w:r>
                            <w:r>
                              <w:rPr>
                                <w:rFonts w:ascii="Courier New"/>
                                <w:color w:val="B4CDA7"/>
                                <w:sz w:val="20"/>
                              </w:rPr>
                              <w:t>128</w:t>
                            </w:r>
                            <w:r>
                              <w:rPr>
                                <w:rFonts w:ascii="Courier New"/>
                                <w:color w:val="D4D4D4"/>
                                <w:sz w:val="20"/>
                              </w:rPr>
                              <w:t>-bit Ciphertext Block</w:t>
                            </w:r>
                          </w:p>
                          <w:p>
                            <w:pPr>
                              <w:spacing w:line="225" w:lineRule="exact" w:before="0"/>
                              <w:ind w:left="90" w:right="0" w:firstLine="0"/>
                              <w:jc w:val="left"/>
                              <w:rPr>
                                <w:rFonts w:ascii="Courier New"/>
                                <w:color w:val="000000"/>
                                <w:sz w:val="20"/>
                              </w:rPr>
                            </w:pPr>
                            <w:r>
                              <w:rPr>
                                <w:rFonts w:ascii="Courier New"/>
                                <w:color w:val="D4D4D4"/>
                                <w:spacing w:val="-2"/>
                                <w:sz w:val="20"/>
                              </w:rPr>
                              <w:t>Begin</w:t>
                            </w:r>
                          </w:p>
                          <w:p>
                            <w:pPr>
                              <w:tabs>
                                <w:tab w:pos="4185" w:val="left" w:leader="none"/>
                              </w:tabs>
                              <w:spacing w:line="326" w:lineRule="auto" w:before="71"/>
                              <w:ind w:left="324" w:right="1829" w:firstLine="0"/>
                              <w:jc w:val="left"/>
                              <w:rPr>
                                <w:rFonts w:ascii="Courier New"/>
                                <w:color w:val="000000"/>
                                <w:sz w:val="20"/>
                              </w:rPr>
                            </w:pPr>
                            <w:r>
                              <w:rPr>
                                <w:rFonts w:ascii="Courier New"/>
                                <w:color w:val="D4D4D4"/>
                                <w:spacing w:val="-2"/>
                                <w:sz w:val="20"/>
                              </w:rPr>
                              <w:t>KeyExpansion</w:t>
                            </w:r>
                            <w:r>
                              <w:rPr>
                                <w:rFonts w:ascii="Courier New"/>
                                <w:color w:val="DBDBDB"/>
                                <w:spacing w:val="-2"/>
                                <w:sz w:val="20"/>
                              </w:rPr>
                              <w:t>(</w:t>
                            </w:r>
                            <w:r>
                              <w:rPr>
                                <w:rFonts w:ascii="Courier New"/>
                                <w:color w:val="D4D4D4"/>
                                <w:spacing w:val="-2"/>
                                <w:sz w:val="20"/>
                              </w:rPr>
                              <w:t>Key</w:t>
                            </w:r>
                            <w:r>
                              <w:rPr>
                                <w:rFonts w:ascii="Courier New"/>
                                <w:color w:val="DBDBDB"/>
                                <w:spacing w:val="-2"/>
                                <w:sz w:val="20"/>
                              </w:rPr>
                              <w:t>)</w:t>
                            </w:r>
                            <w:r>
                              <w:rPr>
                                <w:rFonts w:ascii="Courier New"/>
                                <w:color w:val="DBDBDB"/>
                                <w:sz w:val="20"/>
                              </w:rPr>
                              <w:tab/>
                            </w:r>
                            <w:r>
                              <w:rPr>
                                <w:rFonts w:ascii="Courier New"/>
                                <w:color w:val="6AA84E"/>
                                <w:sz w:val="20"/>
                              </w:rPr>
                              <w:t>#Generate round keys </w:t>
                            </w:r>
                            <w:r>
                              <w:rPr>
                                <w:rFonts w:ascii="Courier New"/>
                                <w:color w:val="D4D4D4"/>
                                <w:sz w:val="20"/>
                              </w:rPr>
                              <w:t>AddRoundKey</w:t>
                            </w:r>
                            <w:r>
                              <w:rPr>
                                <w:rFonts w:ascii="Courier New"/>
                                <w:color w:val="DBDBDB"/>
                                <w:sz w:val="20"/>
                              </w:rPr>
                              <w:t>(</w:t>
                            </w:r>
                            <w:r>
                              <w:rPr>
                                <w:rFonts w:ascii="Courier New"/>
                                <w:color w:val="D4D4D4"/>
                                <w:sz w:val="20"/>
                              </w:rPr>
                              <w:t>State</w:t>
                            </w:r>
                            <w:r>
                              <w:rPr>
                                <w:rFonts w:ascii="Courier New"/>
                                <w:color w:val="DBDBDB"/>
                                <w:sz w:val="20"/>
                              </w:rPr>
                              <w:t>,</w:t>
                            </w:r>
                            <w:r>
                              <w:rPr>
                                <w:rFonts w:ascii="Courier New"/>
                                <w:color w:val="DBDBDB"/>
                                <w:spacing w:val="-30"/>
                                <w:sz w:val="20"/>
                              </w:rPr>
                              <w:t> </w:t>
                            </w:r>
                            <w:r>
                              <w:rPr>
                                <w:rFonts w:ascii="Courier New"/>
                                <w:color w:val="D4D4D4"/>
                                <w:sz w:val="20"/>
                              </w:rPr>
                              <w:t>RoundKey</w:t>
                            </w:r>
                            <w:r>
                              <w:rPr>
                                <w:rFonts w:ascii="Courier New"/>
                                <w:color w:val="DBDBDB"/>
                                <w:sz w:val="20"/>
                              </w:rPr>
                              <w:t>[</w:t>
                            </w:r>
                            <w:r>
                              <w:rPr>
                                <w:rFonts w:ascii="Courier New"/>
                                <w:color w:val="B4CDA7"/>
                                <w:sz w:val="20"/>
                              </w:rPr>
                              <w:t>0</w:t>
                            </w:r>
                            <w:r>
                              <w:rPr>
                                <w:rFonts w:ascii="Courier New"/>
                                <w:color w:val="DBDBDB"/>
                                <w:sz w:val="20"/>
                              </w:rPr>
                              <w:t>])</w:t>
                            </w:r>
                            <w:r>
                              <w:rPr>
                                <w:rFonts w:ascii="Courier New"/>
                                <w:color w:val="DBDBDB"/>
                                <w:spacing w:val="30"/>
                                <w:sz w:val="20"/>
                              </w:rPr>
                              <w:t> </w:t>
                            </w:r>
                            <w:r>
                              <w:rPr>
                                <w:rFonts w:ascii="Courier New"/>
                                <w:color w:val="6AA84E"/>
                                <w:sz w:val="20"/>
                              </w:rPr>
                              <w:t>#Initial</w:t>
                            </w:r>
                            <w:r>
                              <w:rPr>
                                <w:rFonts w:ascii="Courier New"/>
                                <w:color w:val="6AA84E"/>
                                <w:spacing w:val="-30"/>
                                <w:sz w:val="20"/>
                              </w:rPr>
                              <w:t> </w:t>
                            </w:r>
                            <w:r>
                              <w:rPr>
                                <w:rFonts w:ascii="Courier New"/>
                                <w:color w:val="6AA84E"/>
                                <w:sz w:val="20"/>
                              </w:rPr>
                              <w:t>round</w:t>
                            </w:r>
                            <w:r>
                              <w:rPr>
                                <w:rFonts w:ascii="Courier New"/>
                                <w:color w:val="6AA84E"/>
                                <w:spacing w:val="-30"/>
                                <w:sz w:val="20"/>
                              </w:rPr>
                              <w:t> </w:t>
                            </w:r>
                            <w:r>
                              <w:rPr>
                                <w:rFonts w:ascii="Courier New"/>
                                <w:color w:val="6AA84E"/>
                                <w:sz w:val="20"/>
                              </w:rPr>
                              <w:t>key</w:t>
                            </w:r>
                            <w:r>
                              <w:rPr>
                                <w:rFonts w:ascii="Courier New"/>
                                <w:color w:val="6AA84E"/>
                                <w:spacing w:val="-30"/>
                                <w:sz w:val="20"/>
                              </w:rPr>
                              <w:t> </w:t>
                            </w:r>
                            <w:r>
                              <w:rPr>
                                <w:rFonts w:ascii="Courier New"/>
                                <w:color w:val="6AA84E"/>
                                <w:sz w:val="20"/>
                              </w:rPr>
                              <w:t>addition </w:t>
                            </w:r>
                            <w:r>
                              <w:rPr>
                                <w:rFonts w:ascii="Courier New"/>
                                <w:color w:val="C486BF"/>
                                <w:sz w:val="20"/>
                              </w:rPr>
                              <w:t>for </w:t>
                            </w:r>
                            <w:r>
                              <w:rPr>
                                <w:rFonts w:ascii="Courier New"/>
                                <w:color w:val="D4D4D4"/>
                                <w:sz w:val="20"/>
                              </w:rPr>
                              <w:t>Round = </w:t>
                            </w:r>
                            <w:r>
                              <w:rPr>
                                <w:rFonts w:ascii="Courier New"/>
                                <w:color w:val="B4CDA7"/>
                                <w:sz w:val="20"/>
                              </w:rPr>
                              <w:t>1 </w:t>
                            </w:r>
                            <w:r>
                              <w:rPr>
                                <w:rFonts w:ascii="Courier New"/>
                                <w:color w:val="D4D4D4"/>
                                <w:sz w:val="20"/>
                              </w:rPr>
                              <w:t>to Nr</w:t>
                            </w:r>
                            <w:r>
                              <w:rPr>
                                <w:rFonts w:ascii="Courier New"/>
                                <w:color w:val="B4CDA7"/>
                                <w:sz w:val="20"/>
                              </w:rPr>
                              <w:t>-1 </w:t>
                            </w:r>
                            <w:r>
                              <w:rPr>
                                <w:rFonts w:ascii="Courier New"/>
                                <w:color w:val="D4D4D4"/>
                                <w:sz w:val="20"/>
                              </w:rPr>
                              <w:t>do</w:t>
                              <w:tab/>
                            </w:r>
                            <w:r>
                              <w:rPr>
                                <w:rFonts w:ascii="Courier New"/>
                                <w:color w:val="6AA84E"/>
                                <w:sz w:val="20"/>
                              </w:rPr>
                              <w:t>#Main rounds</w:t>
                            </w:r>
                          </w:p>
                          <w:p>
                            <w:pPr>
                              <w:spacing w:line="326" w:lineRule="auto" w:before="0"/>
                              <w:ind w:left="558" w:right="4983" w:firstLine="0"/>
                              <w:jc w:val="left"/>
                              <w:rPr>
                                <w:rFonts w:ascii="Courier New"/>
                                <w:color w:val="000000"/>
                                <w:sz w:val="20"/>
                              </w:rPr>
                            </w:pPr>
                            <w:r>
                              <w:rPr>
                                <w:rFonts w:ascii="Courier New"/>
                                <w:color w:val="D4D4D4"/>
                                <w:spacing w:val="-2"/>
                                <w:sz w:val="20"/>
                              </w:rPr>
                              <w:t>SubBytes</w:t>
                            </w:r>
                            <w:r>
                              <w:rPr>
                                <w:rFonts w:ascii="Courier New"/>
                                <w:color w:val="DBDBDB"/>
                                <w:spacing w:val="-2"/>
                                <w:sz w:val="20"/>
                              </w:rPr>
                              <w:t>(</w:t>
                            </w:r>
                            <w:r>
                              <w:rPr>
                                <w:rFonts w:ascii="Courier New"/>
                                <w:color w:val="D4D4D4"/>
                                <w:spacing w:val="-2"/>
                                <w:sz w:val="20"/>
                              </w:rPr>
                              <w:t>State</w:t>
                            </w:r>
                            <w:r>
                              <w:rPr>
                                <w:rFonts w:ascii="Courier New"/>
                                <w:color w:val="DBDBDB"/>
                                <w:spacing w:val="-2"/>
                                <w:sz w:val="20"/>
                              </w:rPr>
                              <w:t>) </w:t>
                            </w:r>
                            <w:r>
                              <w:rPr>
                                <w:rFonts w:ascii="Courier New"/>
                                <w:color w:val="D4D4D4"/>
                                <w:spacing w:val="-2"/>
                                <w:sz w:val="20"/>
                              </w:rPr>
                              <w:t>ShiftRows</w:t>
                            </w:r>
                            <w:r>
                              <w:rPr>
                                <w:rFonts w:ascii="Courier New"/>
                                <w:color w:val="DBDBDB"/>
                                <w:spacing w:val="-2"/>
                                <w:sz w:val="20"/>
                              </w:rPr>
                              <w:t>(</w:t>
                            </w:r>
                            <w:r>
                              <w:rPr>
                                <w:rFonts w:ascii="Courier New"/>
                                <w:color w:val="D4D4D4"/>
                                <w:spacing w:val="-2"/>
                                <w:sz w:val="20"/>
                              </w:rPr>
                              <w:t>State</w:t>
                            </w:r>
                            <w:r>
                              <w:rPr>
                                <w:rFonts w:ascii="Courier New"/>
                                <w:color w:val="DBDBDB"/>
                                <w:spacing w:val="-2"/>
                                <w:sz w:val="20"/>
                              </w:rPr>
                              <w:t>) </w:t>
                            </w:r>
                            <w:r>
                              <w:rPr>
                                <w:rFonts w:ascii="Courier New"/>
                                <w:color w:val="D4D4D4"/>
                                <w:spacing w:val="-4"/>
                                <w:sz w:val="20"/>
                              </w:rPr>
                              <w:t>MixColumns</w:t>
                            </w:r>
                            <w:r>
                              <w:rPr>
                                <w:rFonts w:ascii="Courier New"/>
                                <w:color w:val="DBDBDB"/>
                                <w:spacing w:val="-4"/>
                                <w:sz w:val="20"/>
                              </w:rPr>
                              <w:t>(</w:t>
                            </w:r>
                            <w:r>
                              <w:rPr>
                                <w:rFonts w:ascii="Courier New"/>
                                <w:color w:val="D4D4D4"/>
                                <w:spacing w:val="-4"/>
                                <w:sz w:val="20"/>
                              </w:rPr>
                              <w:t>State</w:t>
                            </w:r>
                            <w:r>
                              <w:rPr>
                                <w:rFonts w:ascii="Courier New"/>
                                <w:color w:val="DBDBDB"/>
                                <w:spacing w:val="-4"/>
                                <w:sz w:val="20"/>
                              </w:rPr>
                              <w:t>)</w:t>
                            </w:r>
                          </w:p>
                          <w:p>
                            <w:pPr>
                              <w:spacing w:line="326" w:lineRule="auto" w:before="0"/>
                              <w:ind w:left="324" w:right="4221" w:firstLine="234"/>
                              <w:jc w:val="left"/>
                              <w:rPr>
                                <w:rFonts w:ascii="Courier New"/>
                                <w:color w:val="000000"/>
                                <w:sz w:val="20"/>
                              </w:rPr>
                            </w:pPr>
                            <w:r>
                              <w:rPr>
                                <w:rFonts w:ascii="Courier New"/>
                                <w:color w:val="D4D4D4"/>
                                <w:spacing w:val="-4"/>
                                <w:sz w:val="20"/>
                              </w:rPr>
                              <w:t>AddRoundKey</w:t>
                            </w:r>
                            <w:r>
                              <w:rPr>
                                <w:rFonts w:ascii="Courier New"/>
                                <w:color w:val="DBDBDB"/>
                                <w:spacing w:val="-4"/>
                                <w:sz w:val="20"/>
                              </w:rPr>
                              <w:t>(</w:t>
                            </w:r>
                            <w:r>
                              <w:rPr>
                                <w:rFonts w:ascii="Courier New"/>
                                <w:color w:val="D4D4D4"/>
                                <w:spacing w:val="-4"/>
                                <w:sz w:val="20"/>
                              </w:rPr>
                              <w:t>State</w:t>
                            </w:r>
                            <w:r>
                              <w:rPr>
                                <w:rFonts w:ascii="Courier New"/>
                                <w:color w:val="DBDBDB"/>
                                <w:spacing w:val="-4"/>
                                <w:sz w:val="20"/>
                              </w:rPr>
                              <w:t>, </w:t>
                            </w:r>
                            <w:r>
                              <w:rPr>
                                <w:rFonts w:ascii="Courier New"/>
                                <w:color w:val="D4D4D4"/>
                                <w:spacing w:val="-4"/>
                                <w:sz w:val="20"/>
                              </w:rPr>
                              <w:t>RoundKey</w:t>
                            </w:r>
                            <w:r>
                              <w:rPr>
                                <w:rFonts w:ascii="Courier New"/>
                                <w:color w:val="DBDBDB"/>
                                <w:spacing w:val="-4"/>
                                <w:sz w:val="20"/>
                              </w:rPr>
                              <w:t>[</w:t>
                            </w:r>
                            <w:r>
                              <w:rPr>
                                <w:rFonts w:ascii="Courier New"/>
                                <w:color w:val="D4D4D4"/>
                                <w:spacing w:val="-4"/>
                                <w:sz w:val="20"/>
                              </w:rPr>
                              <w:t>Round</w:t>
                            </w:r>
                            <w:r>
                              <w:rPr>
                                <w:rFonts w:ascii="Courier New"/>
                                <w:color w:val="DBDBDB"/>
                                <w:spacing w:val="-4"/>
                                <w:sz w:val="20"/>
                              </w:rPr>
                              <w:t>]) </w:t>
                            </w:r>
                            <w:r>
                              <w:rPr>
                                <w:rFonts w:ascii="Courier New"/>
                                <w:color w:val="D4D4D4"/>
                                <w:sz w:val="20"/>
                              </w:rPr>
                              <w:t>End </w:t>
                            </w:r>
                            <w:r>
                              <w:rPr>
                                <w:rFonts w:ascii="Courier New"/>
                                <w:color w:val="C486BF"/>
                                <w:sz w:val="20"/>
                              </w:rPr>
                              <w:t>for</w:t>
                            </w:r>
                          </w:p>
                          <w:p>
                            <w:pPr>
                              <w:tabs>
                                <w:tab w:pos="4185" w:val="left" w:leader="none"/>
                              </w:tabs>
                              <w:spacing w:line="326" w:lineRule="auto" w:before="0"/>
                              <w:ind w:left="324" w:right="1712" w:firstLine="0"/>
                              <w:jc w:val="left"/>
                              <w:rPr>
                                <w:rFonts w:ascii="Courier New"/>
                                <w:color w:val="000000"/>
                                <w:sz w:val="20"/>
                              </w:rPr>
                            </w:pPr>
                            <w:r>
                              <w:rPr>
                                <w:rFonts w:ascii="Courier New"/>
                                <w:color w:val="D4D4D4"/>
                                <w:spacing w:val="-2"/>
                                <w:sz w:val="20"/>
                              </w:rPr>
                              <w:t>SubBytes</w:t>
                            </w:r>
                            <w:r>
                              <w:rPr>
                                <w:rFonts w:ascii="Courier New"/>
                                <w:color w:val="DBDBDB"/>
                                <w:spacing w:val="-2"/>
                                <w:sz w:val="20"/>
                              </w:rPr>
                              <w:t>(</w:t>
                            </w:r>
                            <w:r>
                              <w:rPr>
                                <w:rFonts w:ascii="Courier New"/>
                                <w:color w:val="D4D4D4"/>
                                <w:spacing w:val="-2"/>
                                <w:sz w:val="20"/>
                              </w:rPr>
                              <w:t>State</w:t>
                            </w:r>
                            <w:r>
                              <w:rPr>
                                <w:rFonts w:ascii="Courier New"/>
                                <w:color w:val="DBDBDB"/>
                                <w:spacing w:val="-2"/>
                                <w:sz w:val="20"/>
                              </w:rPr>
                              <w:t>)</w:t>
                            </w:r>
                            <w:r>
                              <w:rPr>
                                <w:rFonts w:ascii="Courier New"/>
                                <w:color w:val="DBDBDB"/>
                                <w:sz w:val="20"/>
                              </w:rPr>
                              <w:tab/>
                            </w:r>
                            <w:r>
                              <w:rPr>
                                <w:rFonts w:ascii="Courier New"/>
                                <w:color w:val="6AA84E"/>
                                <w:sz w:val="20"/>
                              </w:rPr>
                              <w:t>#Final</w:t>
                            </w:r>
                            <w:r>
                              <w:rPr>
                                <w:rFonts w:ascii="Courier New"/>
                                <w:color w:val="6AA84E"/>
                                <w:spacing w:val="-30"/>
                                <w:sz w:val="20"/>
                              </w:rPr>
                              <w:t> </w:t>
                            </w:r>
                            <w:r>
                              <w:rPr>
                                <w:rFonts w:ascii="Courier New"/>
                                <w:color w:val="6AA84E"/>
                                <w:sz w:val="20"/>
                              </w:rPr>
                              <w:t>round</w:t>
                            </w:r>
                            <w:r>
                              <w:rPr>
                                <w:rFonts w:ascii="Courier New"/>
                                <w:color w:val="6AA84E"/>
                                <w:spacing w:val="-30"/>
                                <w:sz w:val="20"/>
                              </w:rPr>
                              <w:t> </w:t>
                            </w:r>
                            <w:r>
                              <w:rPr>
                                <w:rFonts w:ascii="Courier New"/>
                                <w:color w:val="6AA84E"/>
                                <w:sz w:val="20"/>
                              </w:rPr>
                              <w:t>(no</w:t>
                            </w:r>
                            <w:r>
                              <w:rPr>
                                <w:rFonts w:ascii="Courier New"/>
                                <w:color w:val="6AA84E"/>
                                <w:spacing w:val="-31"/>
                                <w:sz w:val="20"/>
                              </w:rPr>
                              <w:t> </w:t>
                            </w:r>
                            <w:r>
                              <w:rPr>
                                <w:rFonts w:ascii="Courier New"/>
                                <w:color w:val="6AA84E"/>
                                <w:sz w:val="20"/>
                              </w:rPr>
                              <w:t>MixColumns) </w:t>
                            </w:r>
                            <w:r>
                              <w:rPr>
                                <w:rFonts w:ascii="Courier New"/>
                                <w:color w:val="D4D4D4"/>
                                <w:spacing w:val="-2"/>
                                <w:sz w:val="20"/>
                              </w:rPr>
                              <w:t>ShiftRows</w:t>
                            </w:r>
                            <w:r>
                              <w:rPr>
                                <w:rFonts w:ascii="Courier New"/>
                                <w:color w:val="DBDBDB"/>
                                <w:spacing w:val="-2"/>
                                <w:sz w:val="20"/>
                              </w:rPr>
                              <w:t>(</w:t>
                            </w:r>
                            <w:r>
                              <w:rPr>
                                <w:rFonts w:ascii="Courier New"/>
                                <w:color w:val="D4D4D4"/>
                                <w:spacing w:val="-2"/>
                                <w:sz w:val="20"/>
                              </w:rPr>
                              <w:t>State</w:t>
                            </w:r>
                            <w:r>
                              <w:rPr>
                                <w:rFonts w:ascii="Courier New"/>
                                <w:color w:val="DBDBDB"/>
                                <w:spacing w:val="-2"/>
                                <w:sz w:val="20"/>
                              </w:rPr>
                              <w:t>)</w:t>
                            </w:r>
                          </w:p>
                          <w:p>
                            <w:pPr>
                              <w:spacing w:line="326" w:lineRule="auto" w:before="0"/>
                              <w:ind w:left="324" w:right="4983" w:firstLine="0"/>
                              <w:jc w:val="left"/>
                              <w:rPr>
                                <w:rFonts w:ascii="Courier New"/>
                                <w:color w:val="000000"/>
                                <w:sz w:val="20"/>
                              </w:rPr>
                            </w:pPr>
                            <w:r>
                              <w:rPr>
                                <w:rFonts w:ascii="Courier New"/>
                                <w:color w:val="D4D4D4"/>
                                <w:spacing w:val="-4"/>
                                <w:sz w:val="20"/>
                              </w:rPr>
                              <w:t>AddRoundKey</w:t>
                            </w:r>
                            <w:r>
                              <w:rPr>
                                <w:rFonts w:ascii="Courier New"/>
                                <w:color w:val="DBDBDB"/>
                                <w:spacing w:val="-4"/>
                                <w:sz w:val="20"/>
                              </w:rPr>
                              <w:t>(</w:t>
                            </w:r>
                            <w:r>
                              <w:rPr>
                                <w:rFonts w:ascii="Courier New"/>
                                <w:color w:val="D4D4D4"/>
                                <w:spacing w:val="-4"/>
                                <w:sz w:val="20"/>
                              </w:rPr>
                              <w:t>State</w:t>
                            </w:r>
                            <w:r>
                              <w:rPr>
                                <w:rFonts w:ascii="Courier New"/>
                                <w:color w:val="DBDBDB"/>
                                <w:spacing w:val="-4"/>
                                <w:sz w:val="20"/>
                              </w:rPr>
                              <w:t>,</w:t>
                            </w:r>
                            <w:r>
                              <w:rPr>
                                <w:rFonts w:ascii="Courier New"/>
                                <w:color w:val="DBDBDB"/>
                                <w:spacing w:val="-7"/>
                                <w:sz w:val="20"/>
                              </w:rPr>
                              <w:t> </w:t>
                            </w:r>
                            <w:r>
                              <w:rPr>
                                <w:rFonts w:ascii="Courier New"/>
                                <w:color w:val="D4D4D4"/>
                                <w:spacing w:val="-4"/>
                                <w:sz w:val="20"/>
                              </w:rPr>
                              <w:t>RoundKey</w:t>
                            </w:r>
                            <w:r>
                              <w:rPr>
                                <w:rFonts w:ascii="Courier New"/>
                                <w:color w:val="DBDBDB"/>
                                <w:spacing w:val="-4"/>
                                <w:sz w:val="20"/>
                              </w:rPr>
                              <w:t>[</w:t>
                            </w:r>
                            <w:r>
                              <w:rPr>
                                <w:rFonts w:ascii="Courier New"/>
                                <w:color w:val="D4D4D4"/>
                                <w:spacing w:val="-4"/>
                                <w:sz w:val="20"/>
                              </w:rPr>
                              <w:t>Nr</w:t>
                            </w:r>
                            <w:r>
                              <w:rPr>
                                <w:rFonts w:ascii="Courier New"/>
                                <w:color w:val="DBDBDB"/>
                                <w:spacing w:val="-4"/>
                                <w:sz w:val="20"/>
                              </w:rPr>
                              <w:t>]) </w:t>
                            </w:r>
                            <w:r>
                              <w:rPr>
                                <w:rFonts w:ascii="Courier New"/>
                                <w:color w:val="C486BF"/>
                                <w:sz w:val="20"/>
                              </w:rPr>
                              <w:t>return </w:t>
                            </w:r>
                            <w:r>
                              <w:rPr>
                                <w:rFonts w:ascii="Courier New"/>
                                <w:color w:val="D4D4D4"/>
                                <w:sz w:val="20"/>
                              </w:rPr>
                              <w:t>State </w:t>
                            </w:r>
                            <w:r>
                              <w:rPr>
                                <w:rFonts w:ascii="Courier New"/>
                                <w:color w:val="C486BF"/>
                                <w:sz w:val="20"/>
                              </w:rPr>
                              <w:t>as </w:t>
                            </w:r>
                            <w:r>
                              <w:rPr>
                                <w:rFonts w:ascii="Courier New"/>
                                <w:color w:val="D4D4D4"/>
                                <w:sz w:val="20"/>
                              </w:rPr>
                              <w:t>Ciphertext</w:t>
                            </w:r>
                          </w:p>
                          <w:p>
                            <w:pPr>
                              <w:spacing w:line="225" w:lineRule="exact" w:before="0"/>
                              <w:ind w:left="90" w:right="0" w:firstLine="0"/>
                              <w:jc w:val="left"/>
                              <w:rPr>
                                <w:rFonts w:ascii="Courier New"/>
                                <w:color w:val="000000"/>
                                <w:sz w:val="20"/>
                              </w:rPr>
                            </w:pPr>
                            <w:r>
                              <w:rPr>
                                <w:rFonts w:ascii="Courier New"/>
                                <w:color w:val="D4D4D4"/>
                                <w:spacing w:val="-5"/>
                                <w:sz w:val="20"/>
                              </w:rPr>
                              <w:t>End</w:t>
                            </w:r>
                          </w:p>
                        </w:txbxContent>
                      </wps:txbx>
                      <wps:bodyPr wrap="square" lIns="0" tIns="0" rIns="0" bIns="0" rtlCol="0">
                        <a:noAutofit/>
                      </wps:bodyPr>
                    </wps:wsp>
                  </a:graphicData>
                </a:graphic>
              </wp:anchor>
            </w:drawing>
          </mc:Choice>
          <mc:Fallback>
            <w:pict>
              <v:shape style="position:absolute;margin-left:81pt;margin-top:14.549024pt;width:459pt;height:246pt;mso-position-horizontal-relative:page;mso-position-vertical-relative:paragraph;z-index:-15728640;mso-wrap-distance-left:0;mso-wrap-distance-right:0" type="#_x0000_t202" id="docshape2" filled="true" fillcolor="#1d1d1d" stroked="false">
                <v:textbox inset="0,0,0,0">
                  <w:txbxContent>
                    <w:p>
                      <w:pPr>
                        <w:spacing w:line="326" w:lineRule="auto" w:before="0"/>
                        <w:ind w:left="90" w:right="1829" w:firstLine="0"/>
                        <w:jc w:val="left"/>
                        <w:rPr>
                          <w:rFonts w:ascii="Courier New"/>
                          <w:color w:val="000000"/>
                          <w:sz w:val="20"/>
                        </w:rPr>
                      </w:pPr>
                      <w:r>
                        <w:rPr>
                          <w:rFonts w:ascii="Courier New"/>
                          <w:color w:val="D4D4D4"/>
                          <w:sz w:val="20"/>
                        </w:rPr>
                        <w:t>Input</w:t>
                      </w:r>
                      <w:r>
                        <w:rPr>
                          <w:rFonts w:ascii="Courier New"/>
                          <w:color w:val="D4D4D4"/>
                          <w:spacing w:val="-30"/>
                          <w:sz w:val="20"/>
                        </w:rPr>
                        <w:t> </w:t>
                      </w:r>
                      <w:r>
                        <w:rPr>
                          <w:rFonts w:ascii="Courier New"/>
                          <w:color w:val="D4D4D4"/>
                          <w:sz w:val="20"/>
                        </w:rPr>
                        <w:t>=</w:t>
                      </w:r>
                      <w:r>
                        <w:rPr>
                          <w:rFonts w:ascii="Courier New"/>
                          <w:color w:val="D4D4D4"/>
                          <w:spacing w:val="-30"/>
                          <w:sz w:val="20"/>
                        </w:rPr>
                        <w:t> </w:t>
                      </w:r>
                      <w:r>
                        <w:rPr>
                          <w:rFonts w:ascii="Courier New"/>
                          <w:color w:val="B4CDA7"/>
                          <w:sz w:val="20"/>
                        </w:rPr>
                        <w:t>128</w:t>
                      </w:r>
                      <w:r>
                        <w:rPr>
                          <w:rFonts w:ascii="Courier New"/>
                          <w:color w:val="D4D4D4"/>
                          <w:sz w:val="20"/>
                        </w:rPr>
                        <w:t>-bit</w:t>
                      </w:r>
                      <w:r>
                        <w:rPr>
                          <w:rFonts w:ascii="Courier New"/>
                          <w:color w:val="D4D4D4"/>
                          <w:spacing w:val="-31"/>
                          <w:sz w:val="20"/>
                        </w:rPr>
                        <w:t> </w:t>
                      </w:r>
                      <w:r>
                        <w:rPr>
                          <w:rFonts w:ascii="Courier New"/>
                          <w:color w:val="D4D4D4"/>
                          <w:sz w:val="20"/>
                        </w:rPr>
                        <w:t>Plaintext</w:t>
                      </w:r>
                      <w:r>
                        <w:rPr>
                          <w:rFonts w:ascii="Courier New"/>
                          <w:color w:val="D4D4D4"/>
                          <w:spacing w:val="-30"/>
                          <w:sz w:val="20"/>
                        </w:rPr>
                        <w:t> </w:t>
                      </w:r>
                      <w:r>
                        <w:rPr>
                          <w:rFonts w:ascii="Courier New"/>
                          <w:color w:val="D4D4D4"/>
                          <w:sz w:val="20"/>
                        </w:rPr>
                        <w:t>Block</w:t>
                      </w:r>
                      <w:r>
                        <w:rPr>
                          <w:rFonts w:ascii="Courier New"/>
                          <w:color w:val="DBDBDB"/>
                          <w:sz w:val="20"/>
                        </w:rPr>
                        <w:t>,</w:t>
                      </w:r>
                      <w:r>
                        <w:rPr>
                          <w:rFonts w:ascii="Courier New"/>
                          <w:color w:val="DBDBDB"/>
                          <w:spacing w:val="-30"/>
                          <w:sz w:val="20"/>
                        </w:rPr>
                        <w:t> </w:t>
                      </w:r>
                      <w:r>
                        <w:rPr>
                          <w:rFonts w:ascii="Courier New"/>
                          <w:color w:val="B4CDA7"/>
                          <w:sz w:val="20"/>
                        </w:rPr>
                        <w:t>128</w:t>
                      </w:r>
                      <w:r>
                        <w:rPr>
                          <w:rFonts w:ascii="Courier New"/>
                          <w:color w:val="D4D4D4"/>
                          <w:sz w:val="20"/>
                        </w:rPr>
                        <w:t>/</w:t>
                      </w:r>
                      <w:r>
                        <w:rPr>
                          <w:rFonts w:ascii="Courier New"/>
                          <w:color w:val="B4CDA7"/>
                          <w:sz w:val="20"/>
                        </w:rPr>
                        <w:t>192</w:t>
                      </w:r>
                      <w:r>
                        <w:rPr>
                          <w:rFonts w:ascii="Courier New"/>
                          <w:color w:val="D4D4D4"/>
                          <w:sz w:val="20"/>
                        </w:rPr>
                        <w:t>/</w:t>
                      </w:r>
                      <w:r>
                        <w:rPr>
                          <w:rFonts w:ascii="Courier New"/>
                          <w:color w:val="B4CDA7"/>
                          <w:sz w:val="20"/>
                        </w:rPr>
                        <w:t>256</w:t>
                      </w:r>
                      <w:r>
                        <w:rPr>
                          <w:rFonts w:ascii="Courier New"/>
                          <w:color w:val="D4D4D4"/>
                          <w:sz w:val="20"/>
                        </w:rPr>
                        <w:t>-bit</w:t>
                      </w:r>
                      <w:r>
                        <w:rPr>
                          <w:rFonts w:ascii="Courier New"/>
                          <w:color w:val="D4D4D4"/>
                          <w:spacing w:val="-30"/>
                          <w:sz w:val="20"/>
                        </w:rPr>
                        <w:t> </w:t>
                      </w:r>
                      <w:r>
                        <w:rPr>
                          <w:rFonts w:ascii="Courier New"/>
                          <w:color w:val="D4D4D4"/>
                          <w:sz w:val="20"/>
                        </w:rPr>
                        <w:t>Cipher</w:t>
                      </w:r>
                      <w:r>
                        <w:rPr>
                          <w:rFonts w:ascii="Courier New"/>
                          <w:color w:val="D4D4D4"/>
                          <w:spacing w:val="-30"/>
                          <w:sz w:val="20"/>
                        </w:rPr>
                        <w:t> </w:t>
                      </w:r>
                      <w:r>
                        <w:rPr>
                          <w:rFonts w:ascii="Courier New"/>
                          <w:color w:val="D4D4D4"/>
                          <w:sz w:val="20"/>
                        </w:rPr>
                        <w:t>Key Output</w:t>
                      </w:r>
                      <w:r>
                        <w:rPr>
                          <w:rFonts w:ascii="Courier New"/>
                          <w:color w:val="DBDBDB"/>
                          <w:sz w:val="20"/>
                        </w:rPr>
                        <w:t>: </w:t>
                      </w:r>
                      <w:r>
                        <w:rPr>
                          <w:rFonts w:ascii="Courier New"/>
                          <w:color w:val="B4CDA7"/>
                          <w:sz w:val="20"/>
                        </w:rPr>
                        <w:t>128</w:t>
                      </w:r>
                      <w:r>
                        <w:rPr>
                          <w:rFonts w:ascii="Courier New"/>
                          <w:color w:val="D4D4D4"/>
                          <w:sz w:val="20"/>
                        </w:rPr>
                        <w:t>-bit Ciphertext Block</w:t>
                      </w:r>
                    </w:p>
                    <w:p>
                      <w:pPr>
                        <w:spacing w:line="225" w:lineRule="exact" w:before="0"/>
                        <w:ind w:left="90" w:right="0" w:firstLine="0"/>
                        <w:jc w:val="left"/>
                        <w:rPr>
                          <w:rFonts w:ascii="Courier New"/>
                          <w:color w:val="000000"/>
                          <w:sz w:val="20"/>
                        </w:rPr>
                      </w:pPr>
                      <w:r>
                        <w:rPr>
                          <w:rFonts w:ascii="Courier New"/>
                          <w:color w:val="D4D4D4"/>
                          <w:spacing w:val="-2"/>
                          <w:sz w:val="20"/>
                        </w:rPr>
                        <w:t>Begin</w:t>
                      </w:r>
                    </w:p>
                    <w:p>
                      <w:pPr>
                        <w:tabs>
                          <w:tab w:pos="4185" w:val="left" w:leader="none"/>
                        </w:tabs>
                        <w:spacing w:line="326" w:lineRule="auto" w:before="71"/>
                        <w:ind w:left="324" w:right="1829" w:firstLine="0"/>
                        <w:jc w:val="left"/>
                        <w:rPr>
                          <w:rFonts w:ascii="Courier New"/>
                          <w:color w:val="000000"/>
                          <w:sz w:val="20"/>
                        </w:rPr>
                      </w:pPr>
                      <w:r>
                        <w:rPr>
                          <w:rFonts w:ascii="Courier New"/>
                          <w:color w:val="D4D4D4"/>
                          <w:spacing w:val="-2"/>
                          <w:sz w:val="20"/>
                        </w:rPr>
                        <w:t>KeyExpansion</w:t>
                      </w:r>
                      <w:r>
                        <w:rPr>
                          <w:rFonts w:ascii="Courier New"/>
                          <w:color w:val="DBDBDB"/>
                          <w:spacing w:val="-2"/>
                          <w:sz w:val="20"/>
                        </w:rPr>
                        <w:t>(</w:t>
                      </w:r>
                      <w:r>
                        <w:rPr>
                          <w:rFonts w:ascii="Courier New"/>
                          <w:color w:val="D4D4D4"/>
                          <w:spacing w:val="-2"/>
                          <w:sz w:val="20"/>
                        </w:rPr>
                        <w:t>Key</w:t>
                      </w:r>
                      <w:r>
                        <w:rPr>
                          <w:rFonts w:ascii="Courier New"/>
                          <w:color w:val="DBDBDB"/>
                          <w:spacing w:val="-2"/>
                          <w:sz w:val="20"/>
                        </w:rPr>
                        <w:t>)</w:t>
                      </w:r>
                      <w:r>
                        <w:rPr>
                          <w:rFonts w:ascii="Courier New"/>
                          <w:color w:val="DBDBDB"/>
                          <w:sz w:val="20"/>
                        </w:rPr>
                        <w:tab/>
                      </w:r>
                      <w:r>
                        <w:rPr>
                          <w:rFonts w:ascii="Courier New"/>
                          <w:color w:val="6AA84E"/>
                          <w:sz w:val="20"/>
                        </w:rPr>
                        <w:t>#Generate round keys </w:t>
                      </w:r>
                      <w:r>
                        <w:rPr>
                          <w:rFonts w:ascii="Courier New"/>
                          <w:color w:val="D4D4D4"/>
                          <w:sz w:val="20"/>
                        </w:rPr>
                        <w:t>AddRoundKey</w:t>
                      </w:r>
                      <w:r>
                        <w:rPr>
                          <w:rFonts w:ascii="Courier New"/>
                          <w:color w:val="DBDBDB"/>
                          <w:sz w:val="20"/>
                        </w:rPr>
                        <w:t>(</w:t>
                      </w:r>
                      <w:r>
                        <w:rPr>
                          <w:rFonts w:ascii="Courier New"/>
                          <w:color w:val="D4D4D4"/>
                          <w:sz w:val="20"/>
                        </w:rPr>
                        <w:t>State</w:t>
                      </w:r>
                      <w:r>
                        <w:rPr>
                          <w:rFonts w:ascii="Courier New"/>
                          <w:color w:val="DBDBDB"/>
                          <w:sz w:val="20"/>
                        </w:rPr>
                        <w:t>,</w:t>
                      </w:r>
                      <w:r>
                        <w:rPr>
                          <w:rFonts w:ascii="Courier New"/>
                          <w:color w:val="DBDBDB"/>
                          <w:spacing w:val="-30"/>
                          <w:sz w:val="20"/>
                        </w:rPr>
                        <w:t> </w:t>
                      </w:r>
                      <w:r>
                        <w:rPr>
                          <w:rFonts w:ascii="Courier New"/>
                          <w:color w:val="D4D4D4"/>
                          <w:sz w:val="20"/>
                        </w:rPr>
                        <w:t>RoundKey</w:t>
                      </w:r>
                      <w:r>
                        <w:rPr>
                          <w:rFonts w:ascii="Courier New"/>
                          <w:color w:val="DBDBDB"/>
                          <w:sz w:val="20"/>
                        </w:rPr>
                        <w:t>[</w:t>
                      </w:r>
                      <w:r>
                        <w:rPr>
                          <w:rFonts w:ascii="Courier New"/>
                          <w:color w:val="B4CDA7"/>
                          <w:sz w:val="20"/>
                        </w:rPr>
                        <w:t>0</w:t>
                      </w:r>
                      <w:r>
                        <w:rPr>
                          <w:rFonts w:ascii="Courier New"/>
                          <w:color w:val="DBDBDB"/>
                          <w:sz w:val="20"/>
                        </w:rPr>
                        <w:t>])</w:t>
                      </w:r>
                      <w:r>
                        <w:rPr>
                          <w:rFonts w:ascii="Courier New"/>
                          <w:color w:val="DBDBDB"/>
                          <w:spacing w:val="30"/>
                          <w:sz w:val="20"/>
                        </w:rPr>
                        <w:t> </w:t>
                      </w:r>
                      <w:r>
                        <w:rPr>
                          <w:rFonts w:ascii="Courier New"/>
                          <w:color w:val="6AA84E"/>
                          <w:sz w:val="20"/>
                        </w:rPr>
                        <w:t>#Initial</w:t>
                      </w:r>
                      <w:r>
                        <w:rPr>
                          <w:rFonts w:ascii="Courier New"/>
                          <w:color w:val="6AA84E"/>
                          <w:spacing w:val="-30"/>
                          <w:sz w:val="20"/>
                        </w:rPr>
                        <w:t> </w:t>
                      </w:r>
                      <w:r>
                        <w:rPr>
                          <w:rFonts w:ascii="Courier New"/>
                          <w:color w:val="6AA84E"/>
                          <w:sz w:val="20"/>
                        </w:rPr>
                        <w:t>round</w:t>
                      </w:r>
                      <w:r>
                        <w:rPr>
                          <w:rFonts w:ascii="Courier New"/>
                          <w:color w:val="6AA84E"/>
                          <w:spacing w:val="-30"/>
                          <w:sz w:val="20"/>
                        </w:rPr>
                        <w:t> </w:t>
                      </w:r>
                      <w:r>
                        <w:rPr>
                          <w:rFonts w:ascii="Courier New"/>
                          <w:color w:val="6AA84E"/>
                          <w:sz w:val="20"/>
                        </w:rPr>
                        <w:t>key</w:t>
                      </w:r>
                      <w:r>
                        <w:rPr>
                          <w:rFonts w:ascii="Courier New"/>
                          <w:color w:val="6AA84E"/>
                          <w:spacing w:val="-30"/>
                          <w:sz w:val="20"/>
                        </w:rPr>
                        <w:t> </w:t>
                      </w:r>
                      <w:r>
                        <w:rPr>
                          <w:rFonts w:ascii="Courier New"/>
                          <w:color w:val="6AA84E"/>
                          <w:sz w:val="20"/>
                        </w:rPr>
                        <w:t>addition </w:t>
                      </w:r>
                      <w:r>
                        <w:rPr>
                          <w:rFonts w:ascii="Courier New"/>
                          <w:color w:val="C486BF"/>
                          <w:sz w:val="20"/>
                        </w:rPr>
                        <w:t>for </w:t>
                      </w:r>
                      <w:r>
                        <w:rPr>
                          <w:rFonts w:ascii="Courier New"/>
                          <w:color w:val="D4D4D4"/>
                          <w:sz w:val="20"/>
                        </w:rPr>
                        <w:t>Round = </w:t>
                      </w:r>
                      <w:r>
                        <w:rPr>
                          <w:rFonts w:ascii="Courier New"/>
                          <w:color w:val="B4CDA7"/>
                          <w:sz w:val="20"/>
                        </w:rPr>
                        <w:t>1 </w:t>
                      </w:r>
                      <w:r>
                        <w:rPr>
                          <w:rFonts w:ascii="Courier New"/>
                          <w:color w:val="D4D4D4"/>
                          <w:sz w:val="20"/>
                        </w:rPr>
                        <w:t>to Nr</w:t>
                      </w:r>
                      <w:r>
                        <w:rPr>
                          <w:rFonts w:ascii="Courier New"/>
                          <w:color w:val="B4CDA7"/>
                          <w:sz w:val="20"/>
                        </w:rPr>
                        <w:t>-1 </w:t>
                      </w:r>
                      <w:r>
                        <w:rPr>
                          <w:rFonts w:ascii="Courier New"/>
                          <w:color w:val="D4D4D4"/>
                          <w:sz w:val="20"/>
                        </w:rPr>
                        <w:t>do</w:t>
                        <w:tab/>
                      </w:r>
                      <w:r>
                        <w:rPr>
                          <w:rFonts w:ascii="Courier New"/>
                          <w:color w:val="6AA84E"/>
                          <w:sz w:val="20"/>
                        </w:rPr>
                        <w:t>#Main rounds</w:t>
                      </w:r>
                    </w:p>
                    <w:p>
                      <w:pPr>
                        <w:spacing w:line="326" w:lineRule="auto" w:before="0"/>
                        <w:ind w:left="558" w:right="4983" w:firstLine="0"/>
                        <w:jc w:val="left"/>
                        <w:rPr>
                          <w:rFonts w:ascii="Courier New"/>
                          <w:color w:val="000000"/>
                          <w:sz w:val="20"/>
                        </w:rPr>
                      </w:pPr>
                      <w:r>
                        <w:rPr>
                          <w:rFonts w:ascii="Courier New"/>
                          <w:color w:val="D4D4D4"/>
                          <w:spacing w:val="-2"/>
                          <w:sz w:val="20"/>
                        </w:rPr>
                        <w:t>SubBytes</w:t>
                      </w:r>
                      <w:r>
                        <w:rPr>
                          <w:rFonts w:ascii="Courier New"/>
                          <w:color w:val="DBDBDB"/>
                          <w:spacing w:val="-2"/>
                          <w:sz w:val="20"/>
                        </w:rPr>
                        <w:t>(</w:t>
                      </w:r>
                      <w:r>
                        <w:rPr>
                          <w:rFonts w:ascii="Courier New"/>
                          <w:color w:val="D4D4D4"/>
                          <w:spacing w:val="-2"/>
                          <w:sz w:val="20"/>
                        </w:rPr>
                        <w:t>State</w:t>
                      </w:r>
                      <w:r>
                        <w:rPr>
                          <w:rFonts w:ascii="Courier New"/>
                          <w:color w:val="DBDBDB"/>
                          <w:spacing w:val="-2"/>
                          <w:sz w:val="20"/>
                        </w:rPr>
                        <w:t>) </w:t>
                      </w:r>
                      <w:r>
                        <w:rPr>
                          <w:rFonts w:ascii="Courier New"/>
                          <w:color w:val="D4D4D4"/>
                          <w:spacing w:val="-2"/>
                          <w:sz w:val="20"/>
                        </w:rPr>
                        <w:t>ShiftRows</w:t>
                      </w:r>
                      <w:r>
                        <w:rPr>
                          <w:rFonts w:ascii="Courier New"/>
                          <w:color w:val="DBDBDB"/>
                          <w:spacing w:val="-2"/>
                          <w:sz w:val="20"/>
                        </w:rPr>
                        <w:t>(</w:t>
                      </w:r>
                      <w:r>
                        <w:rPr>
                          <w:rFonts w:ascii="Courier New"/>
                          <w:color w:val="D4D4D4"/>
                          <w:spacing w:val="-2"/>
                          <w:sz w:val="20"/>
                        </w:rPr>
                        <w:t>State</w:t>
                      </w:r>
                      <w:r>
                        <w:rPr>
                          <w:rFonts w:ascii="Courier New"/>
                          <w:color w:val="DBDBDB"/>
                          <w:spacing w:val="-2"/>
                          <w:sz w:val="20"/>
                        </w:rPr>
                        <w:t>) </w:t>
                      </w:r>
                      <w:r>
                        <w:rPr>
                          <w:rFonts w:ascii="Courier New"/>
                          <w:color w:val="D4D4D4"/>
                          <w:spacing w:val="-4"/>
                          <w:sz w:val="20"/>
                        </w:rPr>
                        <w:t>MixColumns</w:t>
                      </w:r>
                      <w:r>
                        <w:rPr>
                          <w:rFonts w:ascii="Courier New"/>
                          <w:color w:val="DBDBDB"/>
                          <w:spacing w:val="-4"/>
                          <w:sz w:val="20"/>
                        </w:rPr>
                        <w:t>(</w:t>
                      </w:r>
                      <w:r>
                        <w:rPr>
                          <w:rFonts w:ascii="Courier New"/>
                          <w:color w:val="D4D4D4"/>
                          <w:spacing w:val="-4"/>
                          <w:sz w:val="20"/>
                        </w:rPr>
                        <w:t>State</w:t>
                      </w:r>
                      <w:r>
                        <w:rPr>
                          <w:rFonts w:ascii="Courier New"/>
                          <w:color w:val="DBDBDB"/>
                          <w:spacing w:val="-4"/>
                          <w:sz w:val="20"/>
                        </w:rPr>
                        <w:t>)</w:t>
                      </w:r>
                    </w:p>
                    <w:p>
                      <w:pPr>
                        <w:spacing w:line="326" w:lineRule="auto" w:before="0"/>
                        <w:ind w:left="324" w:right="4221" w:firstLine="234"/>
                        <w:jc w:val="left"/>
                        <w:rPr>
                          <w:rFonts w:ascii="Courier New"/>
                          <w:color w:val="000000"/>
                          <w:sz w:val="20"/>
                        </w:rPr>
                      </w:pPr>
                      <w:r>
                        <w:rPr>
                          <w:rFonts w:ascii="Courier New"/>
                          <w:color w:val="D4D4D4"/>
                          <w:spacing w:val="-4"/>
                          <w:sz w:val="20"/>
                        </w:rPr>
                        <w:t>AddRoundKey</w:t>
                      </w:r>
                      <w:r>
                        <w:rPr>
                          <w:rFonts w:ascii="Courier New"/>
                          <w:color w:val="DBDBDB"/>
                          <w:spacing w:val="-4"/>
                          <w:sz w:val="20"/>
                        </w:rPr>
                        <w:t>(</w:t>
                      </w:r>
                      <w:r>
                        <w:rPr>
                          <w:rFonts w:ascii="Courier New"/>
                          <w:color w:val="D4D4D4"/>
                          <w:spacing w:val="-4"/>
                          <w:sz w:val="20"/>
                        </w:rPr>
                        <w:t>State</w:t>
                      </w:r>
                      <w:r>
                        <w:rPr>
                          <w:rFonts w:ascii="Courier New"/>
                          <w:color w:val="DBDBDB"/>
                          <w:spacing w:val="-4"/>
                          <w:sz w:val="20"/>
                        </w:rPr>
                        <w:t>, </w:t>
                      </w:r>
                      <w:r>
                        <w:rPr>
                          <w:rFonts w:ascii="Courier New"/>
                          <w:color w:val="D4D4D4"/>
                          <w:spacing w:val="-4"/>
                          <w:sz w:val="20"/>
                        </w:rPr>
                        <w:t>RoundKey</w:t>
                      </w:r>
                      <w:r>
                        <w:rPr>
                          <w:rFonts w:ascii="Courier New"/>
                          <w:color w:val="DBDBDB"/>
                          <w:spacing w:val="-4"/>
                          <w:sz w:val="20"/>
                        </w:rPr>
                        <w:t>[</w:t>
                      </w:r>
                      <w:r>
                        <w:rPr>
                          <w:rFonts w:ascii="Courier New"/>
                          <w:color w:val="D4D4D4"/>
                          <w:spacing w:val="-4"/>
                          <w:sz w:val="20"/>
                        </w:rPr>
                        <w:t>Round</w:t>
                      </w:r>
                      <w:r>
                        <w:rPr>
                          <w:rFonts w:ascii="Courier New"/>
                          <w:color w:val="DBDBDB"/>
                          <w:spacing w:val="-4"/>
                          <w:sz w:val="20"/>
                        </w:rPr>
                        <w:t>]) </w:t>
                      </w:r>
                      <w:r>
                        <w:rPr>
                          <w:rFonts w:ascii="Courier New"/>
                          <w:color w:val="D4D4D4"/>
                          <w:sz w:val="20"/>
                        </w:rPr>
                        <w:t>End </w:t>
                      </w:r>
                      <w:r>
                        <w:rPr>
                          <w:rFonts w:ascii="Courier New"/>
                          <w:color w:val="C486BF"/>
                          <w:sz w:val="20"/>
                        </w:rPr>
                        <w:t>for</w:t>
                      </w:r>
                    </w:p>
                    <w:p>
                      <w:pPr>
                        <w:tabs>
                          <w:tab w:pos="4185" w:val="left" w:leader="none"/>
                        </w:tabs>
                        <w:spacing w:line="326" w:lineRule="auto" w:before="0"/>
                        <w:ind w:left="324" w:right="1712" w:firstLine="0"/>
                        <w:jc w:val="left"/>
                        <w:rPr>
                          <w:rFonts w:ascii="Courier New"/>
                          <w:color w:val="000000"/>
                          <w:sz w:val="20"/>
                        </w:rPr>
                      </w:pPr>
                      <w:r>
                        <w:rPr>
                          <w:rFonts w:ascii="Courier New"/>
                          <w:color w:val="D4D4D4"/>
                          <w:spacing w:val="-2"/>
                          <w:sz w:val="20"/>
                        </w:rPr>
                        <w:t>SubBytes</w:t>
                      </w:r>
                      <w:r>
                        <w:rPr>
                          <w:rFonts w:ascii="Courier New"/>
                          <w:color w:val="DBDBDB"/>
                          <w:spacing w:val="-2"/>
                          <w:sz w:val="20"/>
                        </w:rPr>
                        <w:t>(</w:t>
                      </w:r>
                      <w:r>
                        <w:rPr>
                          <w:rFonts w:ascii="Courier New"/>
                          <w:color w:val="D4D4D4"/>
                          <w:spacing w:val="-2"/>
                          <w:sz w:val="20"/>
                        </w:rPr>
                        <w:t>State</w:t>
                      </w:r>
                      <w:r>
                        <w:rPr>
                          <w:rFonts w:ascii="Courier New"/>
                          <w:color w:val="DBDBDB"/>
                          <w:spacing w:val="-2"/>
                          <w:sz w:val="20"/>
                        </w:rPr>
                        <w:t>)</w:t>
                      </w:r>
                      <w:r>
                        <w:rPr>
                          <w:rFonts w:ascii="Courier New"/>
                          <w:color w:val="DBDBDB"/>
                          <w:sz w:val="20"/>
                        </w:rPr>
                        <w:tab/>
                      </w:r>
                      <w:r>
                        <w:rPr>
                          <w:rFonts w:ascii="Courier New"/>
                          <w:color w:val="6AA84E"/>
                          <w:sz w:val="20"/>
                        </w:rPr>
                        <w:t>#Final</w:t>
                      </w:r>
                      <w:r>
                        <w:rPr>
                          <w:rFonts w:ascii="Courier New"/>
                          <w:color w:val="6AA84E"/>
                          <w:spacing w:val="-30"/>
                          <w:sz w:val="20"/>
                        </w:rPr>
                        <w:t> </w:t>
                      </w:r>
                      <w:r>
                        <w:rPr>
                          <w:rFonts w:ascii="Courier New"/>
                          <w:color w:val="6AA84E"/>
                          <w:sz w:val="20"/>
                        </w:rPr>
                        <w:t>round</w:t>
                      </w:r>
                      <w:r>
                        <w:rPr>
                          <w:rFonts w:ascii="Courier New"/>
                          <w:color w:val="6AA84E"/>
                          <w:spacing w:val="-30"/>
                          <w:sz w:val="20"/>
                        </w:rPr>
                        <w:t> </w:t>
                      </w:r>
                      <w:r>
                        <w:rPr>
                          <w:rFonts w:ascii="Courier New"/>
                          <w:color w:val="6AA84E"/>
                          <w:sz w:val="20"/>
                        </w:rPr>
                        <w:t>(no</w:t>
                      </w:r>
                      <w:r>
                        <w:rPr>
                          <w:rFonts w:ascii="Courier New"/>
                          <w:color w:val="6AA84E"/>
                          <w:spacing w:val="-31"/>
                          <w:sz w:val="20"/>
                        </w:rPr>
                        <w:t> </w:t>
                      </w:r>
                      <w:r>
                        <w:rPr>
                          <w:rFonts w:ascii="Courier New"/>
                          <w:color w:val="6AA84E"/>
                          <w:sz w:val="20"/>
                        </w:rPr>
                        <w:t>MixColumns) </w:t>
                      </w:r>
                      <w:r>
                        <w:rPr>
                          <w:rFonts w:ascii="Courier New"/>
                          <w:color w:val="D4D4D4"/>
                          <w:spacing w:val="-2"/>
                          <w:sz w:val="20"/>
                        </w:rPr>
                        <w:t>ShiftRows</w:t>
                      </w:r>
                      <w:r>
                        <w:rPr>
                          <w:rFonts w:ascii="Courier New"/>
                          <w:color w:val="DBDBDB"/>
                          <w:spacing w:val="-2"/>
                          <w:sz w:val="20"/>
                        </w:rPr>
                        <w:t>(</w:t>
                      </w:r>
                      <w:r>
                        <w:rPr>
                          <w:rFonts w:ascii="Courier New"/>
                          <w:color w:val="D4D4D4"/>
                          <w:spacing w:val="-2"/>
                          <w:sz w:val="20"/>
                        </w:rPr>
                        <w:t>State</w:t>
                      </w:r>
                      <w:r>
                        <w:rPr>
                          <w:rFonts w:ascii="Courier New"/>
                          <w:color w:val="DBDBDB"/>
                          <w:spacing w:val="-2"/>
                          <w:sz w:val="20"/>
                        </w:rPr>
                        <w:t>)</w:t>
                      </w:r>
                    </w:p>
                    <w:p>
                      <w:pPr>
                        <w:spacing w:line="326" w:lineRule="auto" w:before="0"/>
                        <w:ind w:left="324" w:right="4983" w:firstLine="0"/>
                        <w:jc w:val="left"/>
                        <w:rPr>
                          <w:rFonts w:ascii="Courier New"/>
                          <w:color w:val="000000"/>
                          <w:sz w:val="20"/>
                        </w:rPr>
                      </w:pPr>
                      <w:r>
                        <w:rPr>
                          <w:rFonts w:ascii="Courier New"/>
                          <w:color w:val="D4D4D4"/>
                          <w:spacing w:val="-4"/>
                          <w:sz w:val="20"/>
                        </w:rPr>
                        <w:t>AddRoundKey</w:t>
                      </w:r>
                      <w:r>
                        <w:rPr>
                          <w:rFonts w:ascii="Courier New"/>
                          <w:color w:val="DBDBDB"/>
                          <w:spacing w:val="-4"/>
                          <w:sz w:val="20"/>
                        </w:rPr>
                        <w:t>(</w:t>
                      </w:r>
                      <w:r>
                        <w:rPr>
                          <w:rFonts w:ascii="Courier New"/>
                          <w:color w:val="D4D4D4"/>
                          <w:spacing w:val="-4"/>
                          <w:sz w:val="20"/>
                        </w:rPr>
                        <w:t>State</w:t>
                      </w:r>
                      <w:r>
                        <w:rPr>
                          <w:rFonts w:ascii="Courier New"/>
                          <w:color w:val="DBDBDB"/>
                          <w:spacing w:val="-4"/>
                          <w:sz w:val="20"/>
                        </w:rPr>
                        <w:t>,</w:t>
                      </w:r>
                      <w:r>
                        <w:rPr>
                          <w:rFonts w:ascii="Courier New"/>
                          <w:color w:val="DBDBDB"/>
                          <w:spacing w:val="-7"/>
                          <w:sz w:val="20"/>
                        </w:rPr>
                        <w:t> </w:t>
                      </w:r>
                      <w:r>
                        <w:rPr>
                          <w:rFonts w:ascii="Courier New"/>
                          <w:color w:val="D4D4D4"/>
                          <w:spacing w:val="-4"/>
                          <w:sz w:val="20"/>
                        </w:rPr>
                        <w:t>RoundKey</w:t>
                      </w:r>
                      <w:r>
                        <w:rPr>
                          <w:rFonts w:ascii="Courier New"/>
                          <w:color w:val="DBDBDB"/>
                          <w:spacing w:val="-4"/>
                          <w:sz w:val="20"/>
                        </w:rPr>
                        <w:t>[</w:t>
                      </w:r>
                      <w:r>
                        <w:rPr>
                          <w:rFonts w:ascii="Courier New"/>
                          <w:color w:val="D4D4D4"/>
                          <w:spacing w:val="-4"/>
                          <w:sz w:val="20"/>
                        </w:rPr>
                        <w:t>Nr</w:t>
                      </w:r>
                      <w:r>
                        <w:rPr>
                          <w:rFonts w:ascii="Courier New"/>
                          <w:color w:val="DBDBDB"/>
                          <w:spacing w:val="-4"/>
                          <w:sz w:val="20"/>
                        </w:rPr>
                        <w:t>]) </w:t>
                      </w:r>
                      <w:r>
                        <w:rPr>
                          <w:rFonts w:ascii="Courier New"/>
                          <w:color w:val="C486BF"/>
                          <w:sz w:val="20"/>
                        </w:rPr>
                        <w:t>return </w:t>
                      </w:r>
                      <w:r>
                        <w:rPr>
                          <w:rFonts w:ascii="Courier New"/>
                          <w:color w:val="D4D4D4"/>
                          <w:sz w:val="20"/>
                        </w:rPr>
                        <w:t>State </w:t>
                      </w:r>
                      <w:r>
                        <w:rPr>
                          <w:rFonts w:ascii="Courier New"/>
                          <w:color w:val="C486BF"/>
                          <w:sz w:val="20"/>
                        </w:rPr>
                        <w:t>as </w:t>
                      </w:r>
                      <w:r>
                        <w:rPr>
                          <w:rFonts w:ascii="Courier New"/>
                          <w:color w:val="D4D4D4"/>
                          <w:sz w:val="20"/>
                        </w:rPr>
                        <w:t>Ciphertext</w:t>
                      </w:r>
                    </w:p>
                    <w:p>
                      <w:pPr>
                        <w:spacing w:line="225" w:lineRule="exact" w:before="0"/>
                        <w:ind w:left="90" w:right="0" w:firstLine="0"/>
                        <w:jc w:val="left"/>
                        <w:rPr>
                          <w:rFonts w:ascii="Courier New"/>
                          <w:color w:val="000000"/>
                          <w:sz w:val="20"/>
                        </w:rPr>
                      </w:pPr>
                      <w:r>
                        <w:rPr>
                          <w:rFonts w:ascii="Courier New"/>
                          <w:color w:val="D4D4D4"/>
                          <w:spacing w:val="-5"/>
                          <w:sz w:val="20"/>
                        </w:rPr>
                        <w:t>End</w:t>
                      </w:r>
                    </w:p>
                  </w:txbxContent>
                </v:textbox>
                <v:fill type="solid"/>
                <w10:wrap type="topAndBottom"/>
              </v:shape>
            </w:pict>
          </mc:Fallback>
        </mc:AlternateContent>
      </w:r>
    </w:p>
    <w:p>
      <w:pPr>
        <w:spacing w:after="0"/>
        <w:rPr>
          <w:rFonts w:ascii="Arial"/>
          <w:sz w:val="20"/>
        </w:rPr>
        <w:sectPr>
          <w:pgSz w:w="12240" w:h="15840"/>
          <w:pgMar w:header="0" w:footer="804" w:top="1360" w:bottom="1000" w:left="980" w:right="920"/>
        </w:sectPr>
      </w:pPr>
    </w:p>
    <w:p>
      <w:pPr>
        <w:pStyle w:val="BodyText"/>
        <w:ind w:left="460"/>
        <w:rPr>
          <w:rFonts w:ascii="Arial"/>
          <w:sz w:val="20"/>
        </w:rPr>
      </w:pPr>
      <w:r>
        <w:rPr>
          <w:rFonts w:ascii="Arial"/>
          <w:sz w:val="20"/>
        </w:rPr>
        <w:drawing>
          <wp:inline distT="0" distB="0" distL="0" distR="0">
            <wp:extent cx="5846475" cy="5274945"/>
            <wp:effectExtent l="0" t="0" r="0" b="0"/>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5846475" cy="5274945"/>
                    </a:xfrm>
                    <a:prstGeom prst="rect">
                      <a:avLst/>
                    </a:prstGeom>
                  </pic:spPr>
                </pic:pic>
              </a:graphicData>
            </a:graphic>
          </wp:inline>
        </w:drawing>
      </w:r>
      <w:r>
        <w:rPr>
          <w:rFonts w:ascii="Arial"/>
          <w:sz w:val="20"/>
        </w:rPr>
      </w:r>
    </w:p>
    <w:p>
      <w:pPr>
        <w:pStyle w:val="BodyText"/>
        <w:rPr>
          <w:rFonts w:ascii="Arial"/>
          <w:b/>
        </w:rPr>
      </w:pPr>
    </w:p>
    <w:p>
      <w:pPr>
        <w:pStyle w:val="BodyText"/>
        <w:rPr>
          <w:rFonts w:ascii="Arial"/>
          <w:b/>
        </w:rPr>
      </w:pPr>
    </w:p>
    <w:p>
      <w:pPr>
        <w:pStyle w:val="BodyText"/>
        <w:spacing w:before="67"/>
        <w:rPr>
          <w:rFonts w:ascii="Arial"/>
          <w:b/>
        </w:rPr>
      </w:pPr>
    </w:p>
    <w:p>
      <w:pPr>
        <w:pStyle w:val="BodyText"/>
        <w:ind w:left="51" w:right="57"/>
        <w:jc w:val="center"/>
      </w:pPr>
      <w:r>
        <w:rPr/>
        <w:t>Fig</w:t>
      </w:r>
      <w:r>
        <w:rPr>
          <w:spacing w:val="-3"/>
        </w:rPr>
        <w:t> </w:t>
      </w:r>
      <w:r>
        <w:rPr/>
        <w:t>1.</w:t>
      </w:r>
      <w:r>
        <w:rPr>
          <w:spacing w:val="-3"/>
        </w:rPr>
        <w:t> </w:t>
      </w:r>
      <w:r>
        <w:rPr/>
        <w:t>AES</w:t>
      </w:r>
      <w:r>
        <w:rPr>
          <w:spacing w:val="-2"/>
        </w:rPr>
        <w:t> structure[1]</w:t>
      </w:r>
    </w:p>
    <w:p>
      <w:pPr>
        <w:pStyle w:val="BodyText"/>
        <w:rPr>
          <w:sz w:val="26"/>
        </w:rPr>
      </w:pPr>
    </w:p>
    <w:p>
      <w:pPr>
        <w:pStyle w:val="BodyText"/>
        <w:spacing w:before="135"/>
        <w:rPr>
          <w:sz w:val="26"/>
        </w:rPr>
      </w:pPr>
    </w:p>
    <w:p>
      <w:pPr>
        <w:pStyle w:val="Heading1"/>
        <w:numPr>
          <w:ilvl w:val="1"/>
          <w:numId w:val="7"/>
        </w:numPr>
        <w:tabs>
          <w:tab w:pos="1231" w:val="left" w:leader="none"/>
        </w:tabs>
        <w:spacing w:line="240" w:lineRule="auto" w:before="0" w:after="0"/>
        <w:ind w:left="1231" w:right="0" w:hanging="501"/>
        <w:jc w:val="left"/>
      </w:pPr>
      <w:bookmarkStart w:name="_TOC_250012" w:id="8"/>
      <w:r>
        <w:rPr/>
        <w:t>Mathematical</w:t>
      </w:r>
      <w:r>
        <w:rPr>
          <w:spacing w:val="-12"/>
        </w:rPr>
        <w:t> </w:t>
      </w:r>
      <w:bookmarkEnd w:id="8"/>
      <w:r>
        <w:rPr>
          <w:spacing w:val="-2"/>
        </w:rPr>
        <w:t>Basis</w:t>
      </w:r>
    </w:p>
    <w:p>
      <w:pPr>
        <w:pStyle w:val="BodyText"/>
        <w:spacing w:line="276" w:lineRule="auto" w:before="285"/>
        <w:ind w:left="730" w:right="523"/>
        <w:jc w:val="both"/>
      </w:pPr>
      <w:r>
        <w:rPr/>
        <w:t>AES operates over a Galois field, specifically GF(2</w:t>
      </w:r>
      <w:r>
        <w:rPr>
          <w:vertAlign w:val="superscript"/>
        </w:rPr>
        <w:t>8</w:t>
      </w:r>
      <w:r>
        <w:rPr>
          <w:vertAlign w:val="baseline"/>
        </w:rPr>
        <w:t>), to carry out the MixColumns transformation and other finite field operations. This mathematical foundation in finite fields ensures secure, repeatable transformations that create complex patterns, providing robust resistance to cryptographic attacks.</w:t>
      </w:r>
    </w:p>
    <w:p>
      <w:pPr>
        <w:spacing w:after="0" w:line="276" w:lineRule="auto"/>
        <w:jc w:val="both"/>
        <w:sectPr>
          <w:pgSz w:w="12240" w:h="15840"/>
          <w:pgMar w:header="0" w:footer="804" w:top="1620" w:bottom="1000" w:left="980" w:right="920"/>
        </w:sectPr>
      </w:pPr>
    </w:p>
    <w:p>
      <w:pPr>
        <w:pStyle w:val="Heading2"/>
        <w:numPr>
          <w:ilvl w:val="1"/>
          <w:numId w:val="7"/>
        </w:numPr>
        <w:tabs>
          <w:tab w:pos="1197" w:val="left" w:leader="none"/>
        </w:tabs>
        <w:spacing w:line="240" w:lineRule="auto" w:before="80" w:after="0"/>
        <w:ind w:left="1197" w:right="0" w:hanging="467"/>
        <w:jc w:val="left"/>
      </w:pPr>
      <w:bookmarkStart w:name="_TOC_250011" w:id="9"/>
      <w:r>
        <w:rPr/>
        <w:t>Four Core Stages in Each </w:t>
      </w:r>
      <w:bookmarkEnd w:id="9"/>
      <w:r>
        <w:rPr>
          <w:spacing w:val="-2"/>
        </w:rPr>
        <w:t>Round</w:t>
      </w:r>
    </w:p>
    <w:p>
      <w:pPr>
        <w:pStyle w:val="BodyText"/>
        <w:spacing w:before="5"/>
        <w:rPr>
          <w:rFonts w:ascii="Arial"/>
          <w:b/>
          <w:sz w:val="24"/>
        </w:rPr>
      </w:pPr>
    </w:p>
    <w:p>
      <w:pPr>
        <w:pStyle w:val="BodyText"/>
        <w:ind w:left="730"/>
      </w:pPr>
      <w:r>
        <w:rPr/>
        <w:t>Each</w:t>
      </w:r>
      <w:r>
        <w:rPr>
          <w:spacing w:val="-8"/>
        </w:rPr>
        <w:t> </w:t>
      </w:r>
      <w:r>
        <w:rPr/>
        <w:t>AES</w:t>
      </w:r>
      <w:r>
        <w:rPr>
          <w:spacing w:val="-6"/>
        </w:rPr>
        <w:t> </w:t>
      </w:r>
      <w:r>
        <w:rPr/>
        <w:t>encryption</w:t>
      </w:r>
      <w:r>
        <w:rPr>
          <w:spacing w:val="-5"/>
        </w:rPr>
        <w:t> </w:t>
      </w:r>
      <w:r>
        <w:rPr/>
        <w:t>round,</w:t>
      </w:r>
      <w:r>
        <w:rPr>
          <w:spacing w:val="-6"/>
        </w:rPr>
        <w:t> </w:t>
      </w:r>
      <w:r>
        <w:rPr/>
        <w:t>includes</w:t>
      </w:r>
      <w:r>
        <w:rPr>
          <w:spacing w:val="-5"/>
        </w:rPr>
        <w:t> </w:t>
      </w:r>
      <w:r>
        <w:rPr/>
        <w:t>four</w:t>
      </w:r>
      <w:r>
        <w:rPr>
          <w:spacing w:val="-6"/>
        </w:rPr>
        <w:t> </w:t>
      </w:r>
      <w:r>
        <w:rPr/>
        <w:t>main</w:t>
      </w:r>
      <w:r>
        <w:rPr>
          <w:spacing w:val="-5"/>
        </w:rPr>
        <w:t> </w:t>
      </w:r>
      <w:r>
        <w:rPr>
          <w:spacing w:val="-2"/>
        </w:rPr>
        <w:t>transformations:</w:t>
      </w:r>
    </w:p>
    <w:p>
      <w:pPr>
        <w:pStyle w:val="BodyText"/>
        <w:spacing w:before="65"/>
      </w:pPr>
    </w:p>
    <w:p>
      <w:pPr>
        <w:pStyle w:val="Heading3"/>
        <w:numPr>
          <w:ilvl w:val="2"/>
          <w:numId w:val="7"/>
        </w:numPr>
        <w:tabs>
          <w:tab w:pos="1785" w:val="left" w:leader="none"/>
        </w:tabs>
        <w:spacing w:line="240" w:lineRule="auto" w:before="0" w:after="0"/>
        <w:ind w:left="1785" w:right="0" w:hanging="605"/>
        <w:jc w:val="left"/>
      </w:pPr>
      <w:bookmarkStart w:name="_TOC_250010" w:id="10"/>
      <w:r>
        <w:rPr/>
        <w:t>SubBytes</w:t>
      </w:r>
      <w:r>
        <w:rPr>
          <w:spacing w:val="-7"/>
        </w:rPr>
        <w:t> </w:t>
      </w:r>
      <w:r>
        <w:rPr/>
        <w:t>(Byte</w:t>
      </w:r>
      <w:r>
        <w:rPr>
          <w:spacing w:val="-6"/>
        </w:rPr>
        <w:t> </w:t>
      </w:r>
      <w:bookmarkEnd w:id="10"/>
      <w:r>
        <w:rPr>
          <w:spacing w:val="-2"/>
        </w:rPr>
        <w:t>Substitution)</w:t>
      </w:r>
    </w:p>
    <w:p>
      <w:pPr>
        <w:pStyle w:val="BodyText"/>
        <w:spacing w:before="25"/>
        <w:rPr>
          <w:rFonts w:ascii="Arial"/>
          <w:b/>
        </w:rPr>
      </w:pPr>
    </w:p>
    <w:p>
      <w:pPr>
        <w:pStyle w:val="BodyText"/>
        <w:spacing w:line="276" w:lineRule="auto"/>
        <w:ind w:left="1180" w:right="522"/>
        <w:jc w:val="both"/>
      </w:pPr>
      <w:r>
        <w:rPr/>
        <w:t>The SubBytes step is a nonlinear substitution operation for each byte in an AES state matrix utilizing a substitution box or S-Box. Each entry in this 16x16</w:t>
      </w:r>
      <w:r>
        <w:rPr>
          <w:spacing w:val="-3"/>
        </w:rPr>
        <w:t> </w:t>
      </w:r>
      <w:r>
        <w:rPr/>
        <w:t>look-up</w:t>
      </w:r>
      <w:r>
        <w:rPr>
          <w:spacing w:val="-3"/>
        </w:rPr>
        <w:t> </w:t>
      </w:r>
      <w:r>
        <w:rPr/>
        <w:t>table</w:t>
      </w:r>
      <w:r>
        <w:rPr>
          <w:spacing w:val="-3"/>
        </w:rPr>
        <w:t> </w:t>
      </w:r>
      <w:r>
        <w:rPr/>
        <w:t>maps an 8-bit input byte to an output byte that is different from the former. This gives the nonlinearity structure that makes both linear and differential cryptanalysis impossible. The S-Box is computed as a multiplicative inverse in the Galois Field</w:t>
      </w:r>
      <w:r>
        <w:rPr>
          <w:spacing w:val="-3"/>
        </w:rPr>
        <w:t> </w:t>
      </w:r>
      <w:r>
        <w:rPr/>
        <w:t>GF(2^8),</w:t>
      </w:r>
      <w:r>
        <w:rPr>
          <w:spacing w:val="-3"/>
        </w:rPr>
        <w:t> </w:t>
      </w:r>
      <w:r>
        <w:rPr/>
        <w:t>followed by an affine transformation, with perfect diffusion and security at design time.</w:t>
      </w:r>
    </w:p>
    <w:p>
      <w:pPr>
        <w:pStyle w:val="BodyText"/>
        <w:spacing w:line="276" w:lineRule="auto" w:before="240"/>
        <w:ind w:left="1180" w:right="518"/>
        <w:jc w:val="both"/>
      </w:pPr>
      <w:r>
        <w:rPr/>
        <w:t>In encryption, each byte of the state matrix is replaced with its S-Box value, which changes the data significantly, increasing the complexity and making it impossible to decrypt without the key. The S-Box resists popular attacks on cryptographic algorithms; with each substitution properly mapped to guarantee that each round will alter the data significantly</w:t>
      </w:r>
      <w:r>
        <w:rPr>
          <w:spacing w:val="25"/>
        </w:rPr>
        <w:t> </w:t>
      </w:r>
      <w:r>
        <w:rPr/>
        <w:t>while</w:t>
      </w:r>
      <w:r>
        <w:rPr>
          <w:spacing w:val="25"/>
        </w:rPr>
        <w:t> </w:t>
      </w:r>
      <w:r>
        <w:rPr/>
        <w:t>masking any patterns between ciphertext and plaintext so that S-Box is an important component adding confusion and enhancing AES security.</w:t>
      </w:r>
    </w:p>
    <w:p>
      <w:pPr>
        <w:pStyle w:val="BodyText"/>
        <w:spacing w:before="27"/>
      </w:pPr>
    </w:p>
    <w:p>
      <w:pPr>
        <w:pStyle w:val="Heading3"/>
        <w:numPr>
          <w:ilvl w:val="2"/>
          <w:numId w:val="7"/>
        </w:numPr>
        <w:tabs>
          <w:tab w:pos="1785" w:val="left" w:leader="none"/>
        </w:tabs>
        <w:spacing w:line="240" w:lineRule="auto" w:before="0" w:after="0"/>
        <w:ind w:left="1785" w:right="0" w:hanging="605"/>
        <w:jc w:val="left"/>
      </w:pPr>
      <w:bookmarkStart w:name="_TOC_250009" w:id="11"/>
      <w:r>
        <w:rPr/>
        <w:t>ShiftRows</w:t>
      </w:r>
      <w:r>
        <w:rPr>
          <w:spacing w:val="-7"/>
        </w:rPr>
        <w:t> </w:t>
      </w:r>
      <w:r>
        <w:rPr/>
        <w:t>(Row</w:t>
      </w:r>
      <w:r>
        <w:rPr>
          <w:spacing w:val="-6"/>
        </w:rPr>
        <w:t> </w:t>
      </w:r>
      <w:bookmarkEnd w:id="11"/>
      <w:r>
        <w:rPr>
          <w:spacing w:val="-2"/>
        </w:rPr>
        <w:t>Shifting)</w:t>
      </w:r>
    </w:p>
    <w:p>
      <w:pPr>
        <w:pStyle w:val="BodyText"/>
        <w:spacing w:before="25"/>
        <w:rPr>
          <w:rFonts w:ascii="Arial"/>
          <w:b/>
        </w:rPr>
      </w:pPr>
    </w:p>
    <w:p>
      <w:pPr>
        <w:pStyle w:val="BodyText"/>
        <w:spacing w:line="276" w:lineRule="auto"/>
        <w:ind w:left="1180" w:right="527"/>
        <w:jc w:val="both"/>
      </w:pPr>
      <w:r>
        <w:rPr/>
        <w:t>Here, the rows of the AES state matrix are rotated left by a number of bytes to inject diffusion between rows.</w:t>
      </w:r>
    </w:p>
    <w:p>
      <w:pPr>
        <w:pStyle w:val="ListParagraph"/>
        <w:numPr>
          <w:ilvl w:val="3"/>
          <w:numId w:val="7"/>
        </w:numPr>
        <w:tabs>
          <w:tab w:pos="1960" w:val="left" w:leader="none"/>
        </w:tabs>
        <w:spacing w:line="240" w:lineRule="auto" w:before="240" w:after="0"/>
        <w:ind w:left="1960" w:right="0" w:hanging="240"/>
        <w:jc w:val="left"/>
        <w:rPr>
          <w:sz w:val="22"/>
        </w:rPr>
      </w:pPr>
      <w:r>
        <w:rPr>
          <w:sz w:val="22"/>
        </w:rPr>
        <w:t>The</w:t>
      </w:r>
      <w:r>
        <w:rPr>
          <w:spacing w:val="-4"/>
          <w:sz w:val="22"/>
        </w:rPr>
        <w:t> </w:t>
      </w:r>
      <w:r>
        <w:rPr>
          <w:sz w:val="22"/>
        </w:rPr>
        <w:t>first</w:t>
      </w:r>
      <w:r>
        <w:rPr>
          <w:spacing w:val="-3"/>
          <w:sz w:val="22"/>
        </w:rPr>
        <w:t> </w:t>
      </w:r>
      <w:r>
        <w:rPr>
          <w:sz w:val="22"/>
        </w:rPr>
        <w:t>row</w:t>
      </w:r>
      <w:r>
        <w:rPr>
          <w:spacing w:val="-4"/>
          <w:sz w:val="22"/>
        </w:rPr>
        <w:t> </w:t>
      </w:r>
      <w:r>
        <w:rPr>
          <w:sz w:val="22"/>
        </w:rPr>
        <w:t>is</w:t>
      </w:r>
      <w:r>
        <w:rPr>
          <w:spacing w:val="-3"/>
          <w:sz w:val="22"/>
        </w:rPr>
        <w:t> </w:t>
      </w:r>
      <w:r>
        <w:rPr>
          <w:sz w:val="22"/>
        </w:rPr>
        <w:t>left</w:t>
      </w:r>
      <w:r>
        <w:rPr>
          <w:spacing w:val="-3"/>
          <w:sz w:val="22"/>
        </w:rPr>
        <w:t> </w:t>
      </w:r>
      <w:r>
        <w:rPr>
          <w:spacing w:val="-2"/>
          <w:sz w:val="22"/>
        </w:rPr>
        <w:t>intact.</w:t>
      </w:r>
    </w:p>
    <w:p>
      <w:pPr>
        <w:pStyle w:val="ListParagraph"/>
        <w:numPr>
          <w:ilvl w:val="3"/>
          <w:numId w:val="7"/>
        </w:numPr>
        <w:tabs>
          <w:tab w:pos="1960" w:val="left" w:leader="none"/>
        </w:tabs>
        <w:spacing w:line="240" w:lineRule="auto" w:before="38" w:after="0"/>
        <w:ind w:left="1960" w:right="0" w:hanging="240"/>
        <w:jc w:val="left"/>
        <w:rPr>
          <w:sz w:val="22"/>
        </w:rPr>
      </w:pPr>
      <w:r>
        <w:rPr>
          <w:sz w:val="22"/>
        </w:rPr>
        <w:t>The</w:t>
      </w:r>
      <w:r>
        <w:rPr>
          <w:spacing w:val="-6"/>
          <w:sz w:val="22"/>
        </w:rPr>
        <w:t> </w:t>
      </w:r>
      <w:r>
        <w:rPr>
          <w:sz w:val="22"/>
        </w:rPr>
        <w:t>second</w:t>
      </w:r>
      <w:r>
        <w:rPr>
          <w:spacing w:val="-3"/>
          <w:sz w:val="22"/>
        </w:rPr>
        <w:t> </w:t>
      </w:r>
      <w:r>
        <w:rPr>
          <w:sz w:val="22"/>
        </w:rPr>
        <w:t>row</w:t>
      </w:r>
      <w:r>
        <w:rPr>
          <w:spacing w:val="-4"/>
          <w:sz w:val="22"/>
        </w:rPr>
        <w:t> </w:t>
      </w:r>
      <w:r>
        <w:rPr>
          <w:sz w:val="22"/>
        </w:rPr>
        <w:t>is</w:t>
      </w:r>
      <w:r>
        <w:rPr>
          <w:spacing w:val="-3"/>
          <w:sz w:val="22"/>
        </w:rPr>
        <w:t> </w:t>
      </w:r>
      <w:r>
        <w:rPr>
          <w:sz w:val="22"/>
        </w:rPr>
        <w:t>shifted</w:t>
      </w:r>
      <w:r>
        <w:rPr>
          <w:spacing w:val="-4"/>
          <w:sz w:val="22"/>
        </w:rPr>
        <w:t> </w:t>
      </w:r>
      <w:r>
        <w:rPr>
          <w:sz w:val="22"/>
        </w:rPr>
        <w:t>to</w:t>
      </w:r>
      <w:r>
        <w:rPr>
          <w:spacing w:val="-3"/>
          <w:sz w:val="22"/>
        </w:rPr>
        <w:t> </w:t>
      </w:r>
      <w:r>
        <w:rPr>
          <w:sz w:val="22"/>
        </w:rPr>
        <w:t>the</w:t>
      </w:r>
      <w:r>
        <w:rPr>
          <w:spacing w:val="-4"/>
          <w:sz w:val="22"/>
        </w:rPr>
        <w:t> </w:t>
      </w:r>
      <w:r>
        <w:rPr>
          <w:sz w:val="22"/>
        </w:rPr>
        <w:t>left</w:t>
      </w:r>
      <w:r>
        <w:rPr>
          <w:spacing w:val="-3"/>
          <w:sz w:val="22"/>
        </w:rPr>
        <w:t> </w:t>
      </w:r>
      <w:r>
        <w:rPr>
          <w:sz w:val="22"/>
        </w:rPr>
        <w:t>by</w:t>
      </w:r>
      <w:r>
        <w:rPr>
          <w:spacing w:val="-4"/>
          <w:sz w:val="22"/>
        </w:rPr>
        <w:t> </w:t>
      </w:r>
      <w:r>
        <w:rPr>
          <w:sz w:val="22"/>
        </w:rPr>
        <w:t>one</w:t>
      </w:r>
      <w:r>
        <w:rPr>
          <w:spacing w:val="-3"/>
          <w:sz w:val="22"/>
        </w:rPr>
        <w:t> </w:t>
      </w:r>
      <w:r>
        <w:rPr>
          <w:spacing w:val="-2"/>
          <w:sz w:val="22"/>
        </w:rPr>
        <w:t>byte.</w:t>
      </w:r>
    </w:p>
    <w:p>
      <w:pPr>
        <w:pStyle w:val="ListParagraph"/>
        <w:numPr>
          <w:ilvl w:val="3"/>
          <w:numId w:val="7"/>
        </w:numPr>
        <w:tabs>
          <w:tab w:pos="1960" w:val="left" w:leader="none"/>
        </w:tabs>
        <w:spacing w:line="240" w:lineRule="auto" w:before="38" w:after="0"/>
        <w:ind w:left="1960" w:right="0" w:hanging="240"/>
        <w:jc w:val="left"/>
        <w:rPr>
          <w:sz w:val="22"/>
        </w:rPr>
      </w:pPr>
      <w:r>
        <w:rPr>
          <w:sz w:val="22"/>
        </w:rPr>
        <w:t>The</w:t>
      </w:r>
      <w:r>
        <w:rPr>
          <w:spacing w:val="-4"/>
          <w:sz w:val="22"/>
        </w:rPr>
        <w:t> </w:t>
      </w:r>
      <w:r>
        <w:rPr>
          <w:sz w:val="22"/>
        </w:rPr>
        <w:t>third</w:t>
      </w:r>
      <w:r>
        <w:rPr>
          <w:spacing w:val="-4"/>
          <w:sz w:val="22"/>
        </w:rPr>
        <w:t> </w:t>
      </w:r>
      <w:r>
        <w:rPr>
          <w:sz w:val="22"/>
        </w:rPr>
        <w:t>row</w:t>
      </w:r>
      <w:r>
        <w:rPr>
          <w:spacing w:val="-4"/>
          <w:sz w:val="22"/>
        </w:rPr>
        <w:t> </w:t>
      </w:r>
      <w:r>
        <w:rPr>
          <w:sz w:val="22"/>
        </w:rPr>
        <w:t>is</w:t>
      </w:r>
      <w:r>
        <w:rPr>
          <w:spacing w:val="-4"/>
          <w:sz w:val="22"/>
        </w:rPr>
        <w:t> </w:t>
      </w:r>
      <w:r>
        <w:rPr>
          <w:sz w:val="22"/>
        </w:rPr>
        <w:t>shifted</w:t>
      </w:r>
      <w:r>
        <w:rPr>
          <w:spacing w:val="-4"/>
          <w:sz w:val="22"/>
        </w:rPr>
        <w:t> </w:t>
      </w:r>
      <w:r>
        <w:rPr>
          <w:sz w:val="22"/>
        </w:rPr>
        <w:t>left</w:t>
      </w:r>
      <w:r>
        <w:rPr>
          <w:spacing w:val="-4"/>
          <w:sz w:val="22"/>
        </w:rPr>
        <w:t> </w:t>
      </w:r>
      <w:r>
        <w:rPr>
          <w:sz w:val="22"/>
        </w:rPr>
        <w:t>to</w:t>
      </w:r>
      <w:r>
        <w:rPr>
          <w:spacing w:val="-4"/>
          <w:sz w:val="22"/>
        </w:rPr>
        <w:t> </w:t>
      </w:r>
      <w:r>
        <w:rPr>
          <w:sz w:val="22"/>
        </w:rPr>
        <w:t>three</w:t>
      </w:r>
      <w:r>
        <w:rPr>
          <w:spacing w:val="-3"/>
          <w:sz w:val="22"/>
        </w:rPr>
        <w:t> </w:t>
      </w:r>
      <w:r>
        <w:rPr>
          <w:spacing w:val="-2"/>
          <w:sz w:val="22"/>
        </w:rPr>
        <w:t>bytes.</w:t>
      </w:r>
    </w:p>
    <w:p>
      <w:pPr>
        <w:pStyle w:val="ListParagraph"/>
        <w:numPr>
          <w:ilvl w:val="3"/>
          <w:numId w:val="7"/>
        </w:numPr>
        <w:tabs>
          <w:tab w:pos="1960" w:val="left" w:leader="none"/>
        </w:tabs>
        <w:spacing w:line="240" w:lineRule="auto" w:before="38" w:after="0"/>
        <w:ind w:left="1960" w:right="0" w:hanging="240"/>
        <w:jc w:val="left"/>
        <w:rPr>
          <w:sz w:val="22"/>
        </w:rPr>
      </w:pPr>
      <w:r>
        <w:rPr>
          <w:sz w:val="22"/>
        </w:rPr>
        <w:t>The</w:t>
      </w:r>
      <w:r>
        <w:rPr>
          <w:spacing w:val="-6"/>
          <w:sz w:val="22"/>
        </w:rPr>
        <w:t> </w:t>
      </w:r>
      <w:r>
        <w:rPr>
          <w:sz w:val="22"/>
        </w:rPr>
        <w:t>fourth</w:t>
      </w:r>
      <w:r>
        <w:rPr>
          <w:spacing w:val="-4"/>
          <w:sz w:val="22"/>
        </w:rPr>
        <w:t> </w:t>
      </w:r>
      <w:r>
        <w:rPr>
          <w:sz w:val="22"/>
        </w:rPr>
        <w:t>row</w:t>
      </w:r>
      <w:r>
        <w:rPr>
          <w:spacing w:val="-3"/>
          <w:sz w:val="22"/>
        </w:rPr>
        <w:t> </w:t>
      </w:r>
      <w:r>
        <w:rPr>
          <w:sz w:val="22"/>
        </w:rPr>
        <w:t>is</w:t>
      </w:r>
      <w:r>
        <w:rPr>
          <w:spacing w:val="-4"/>
          <w:sz w:val="22"/>
        </w:rPr>
        <w:t> </w:t>
      </w:r>
      <w:r>
        <w:rPr>
          <w:sz w:val="22"/>
        </w:rPr>
        <w:t>moved</w:t>
      </w:r>
      <w:r>
        <w:rPr>
          <w:spacing w:val="-4"/>
          <w:sz w:val="22"/>
        </w:rPr>
        <w:t> </w:t>
      </w:r>
      <w:r>
        <w:rPr>
          <w:sz w:val="22"/>
        </w:rPr>
        <w:t>left</w:t>
      </w:r>
      <w:r>
        <w:rPr>
          <w:spacing w:val="-3"/>
          <w:sz w:val="22"/>
        </w:rPr>
        <w:t> </w:t>
      </w:r>
      <w:r>
        <w:rPr>
          <w:sz w:val="22"/>
        </w:rPr>
        <w:t>by</w:t>
      </w:r>
      <w:r>
        <w:rPr>
          <w:spacing w:val="-4"/>
          <w:sz w:val="22"/>
        </w:rPr>
        <w:t> </w:t>
      </w:r>
      <w:r>
        <w:rPr>
          <w:sz w:val="22"/>
        </w:rPr>
        <w:t>four</w:t>
      </w:r>
      <w:r>
        <w:rPr>
          <w:spacing w:val="-3"/>
          <w:sz w:val="22"/>
        </w:rPr>
        <w:t> </w:t>
      </w:r>
      <w:r>
        <w:rPr>
          <w:spacing w:val="-2"/>
          <w:sz w:val="22"/>
        </w:rPr>
        <w:t>bytes.</w:t>
      </w:r>
    </w:p>
    <w:p>
      <w:pPr>
        <w:pStyle w:val="BodyText"/>
        <w:spacing w:before="25"/>
      </w:pPr>
    </w:p>
    <w:p>
      <w:pPr>
        <w:pStyle w:val="BodyText"/>
        <w:spacing w:line="276" w:lineRule="auto"/>
        <w:ind w:left="1180" w:right="523"/>
        <w:jc w:val="both"/>
      </w:pPr>
      <w:r>
        <w:rPr/>
        <w:t>This mixing intermixes the bytes</w:t>
      </w:r>
      <w:r>
        <w:rPr>
          <w:spacing w:val="-3"/>
        </w:rPr>
        <w:t> </w:t>
      </w:r>
      <w:r>
        <w:rPr/>
        <w:t>across</w:t>
      </w:r>
      <w:r>
        <w:rPr>
          <w:spacing w:val="-3"/>
        </w:rPr>
        <w:t> </w:t>
      </w:r>
      <w:r>
        <w:rPr/>
        <w:t>columns</w:t>
      </w:r>
      <w:r>
        <w:rPr>
          <w:spacing w:val="-3"/>
        </w:rPr>
        <w:t> </w:t>
      </w:r>
      <w:r>
        <w:rPr/>
        <w:t>so</w:t>
      </w:r>
      <w:r>
        <w:rPr>
          <w:spacing w:val="-3"/>
        </w:rPr>
        <w:t> </w:t>
      </w:r>
      <w:r>
        <w:rPr/>
        <w:t>that,</w:t>
      </w:r>
      <w:r>
        <w:rPr>
          <w:spacing w:val="-3"/>
        </w:rPr>
        <w:t> </w:t>
      </w:r>
      <w:r>
        <w:rPr/>
        <w:t>after</w:t>
      </w:r>
      <w:r>
        <w:rPr>
          <w:spacing w:val="-3"/>
        </w:rPr>
        <w:t> </w:t>
      </w:r>
      <w:r>
        <w:rPr/>
        <w:t>further</w:t>
      </w:r>
      <w:r>
        <w:rPr>
          <w:spacing w:val="-3"/>
        </w:rPr>
        <w:t> </w:t>
      </w:r>
      <w:r>
        <w:rPr/>
        <w:t>rounds,</w:t>
      </w:r>
      <w:r>
        <w:rPr>
          <w:spacing w:val="-3"/>
        </w:rPr>
        <w:t> </w:t>
      </w:r>
      <w:r>
        <w:rPr/>
        <w:t>every</w:t>
      </w:r>
      <w:r>
        <w:rPr>
          <w:spacing w:val="-3"/>
        </w:rPr>
        <w:t> </w:t>
      </w:r>
      <w:r>
        <w:rPr/>
        <w:t>byte in the state depends on bytes from several positions in the plaintext. It can be easily noticed</w:t>
      </w:r>
      <w:r>
        <w:rPr>
          <w:spacing w:val="40"/>
        </w:rPr>
        <w:t> </w:t>
      </w:r>
      <w:r>
        <w:rPr/>
        <w:t>that</w:t>
      </w:r>
      <w:r>
        <w:rPr>
          <w:spacing w:val="40"/>
        </w:rPr>
        <w:t> </w:t>
      </w:r>
      <w:r>
        <w:rPr/>
        <w:t>by this shifting of rows, AES achieves a type of diffusion where for each input bit, its influence extends over several output bytes, thus making deduction of the original text from compressed output impossible.</w:t>
      </w:r>
    </w:p>
    <w:p>
      <w:pPr>
        <w:pStyle w:val="BodyText"/>
        <w:spacing w:before="27"/>
      </w:pPr>
    </w:p>
    <w:p>
      <w:pPr>
        <w:pStyle w:val="Heading3"/>
        <w:numPr>
          <w:ilvl w:val="2"/>
          <w:numId w:val="7"/>
        </w:numPr>
        <w:tabs>
          <w:tab w:pos="1785" w:val="left" w:leader="none"/>
        </w:tabs>
        <w:spacing w:line="240" w:lineRule="auto" w:before="0" w:after="0"/>
        <w:ind w:left="1785" w:right="0" w:hanging="605"/>
        <w:jc w:val="left"/>
      </w:pPr>
      <w:bookmarkStart w:name="_TOC_250008" w:id="12"/>
      <w:r>
        <w:rPr/>
        <w:t>MixColumns</w:t>
      </w:r>
      <w:r>
        <w:rPr>
          <w:spacing w:val="-9"/>
        </w:rPr>
        <w:t> </w:t>
      </w:r>
      <w:r>
        <w:rPr/>
        <w:t>(Column</w:t>
      </w:r>
      <w:r>
        <w:rPr>
          <w:spacing w:val="-8"/>
        </w:rPr>
        <w:t> </w:t>
      </w:r>
      <w:bookmarkEnd w:id="12"/>
      <w:r>
        <w:rPr>
          <w:spacing w:val="-2"/>
        </w:rPr>
        <w:t>Mixing)</w:t>
      </w:r>
    </w:p>
    <w:p>
      <w:pPr>
        <w:pStyle w:val="BodyText"/>
        <w:spacing w:before="25"/>
        <w:rPr>
          <w:rFonts w:ascii="Arial"/>
          <w:b/>
        </w:rPr>
      </w:pPr>
    </w:p>
    <w:p>
      <w:pPr>
        <w:pStyle w:val="BodyText"/>
        <w:spacing w:line="276" w:lineRule="auto"/>
        <w:ind w:left="1180" w:right="521"/>
        <w:jc w:val="both"/>
      </w:pPr>
      <w:r>
        <w:rPr/>
        <w:t>This transformation over a mixing is applied to each column of the state matrix, and within such a column, each byte transforms into a new value with regard to all bytes within such a column. In this way, data gets "mixed" within every column.</w:t>
      </w:r>
    </w:p>
    <w:p>
      <w:pPr>
        <w:pStyle w:val="BodyText"/>
        <w:spacing w:line="276" w:lineRule="auto" w:before="240"/>
        <w:ind w:left="1180" w:right="531"/>
        <w:jc w:val="both"/>
      </w:pPr>
      <w:r>
        <w:rPr/>
        <w:t>This operation multiplies the matrices of Galois Field GF(28). In other words, each column is multiplied by the same fixed 4x4 matrix.</w:t>
      </w:r>
    </w:p>
    <w:p>
      <w:pPr>
        <w:spacing w:after="0" w:line="276" w:lineRule="auto"/>
        <w:jc w:val="both"/>
        <w:sectPr>
          <w:pgSz w:w="12240" w:h="15840"/>
          <w:pgMar w:header="0" w:footer="804" w:top="1360" w:bottom="1000" w:left="980" w:right="920"/>
        </w:sectPr>
      </w:pPr>
    </w:p>
    <w:tbl>
      <w:tblPr>
        <w:tblW w:w="0" w:type="auto"/>
        <w:jc w:val="left"/>
        <w:tblInd w:w="4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
        <w:gridCol w:w="559"/>
        <w:gridCol w:w="548"/>
        <w:gridCol w:w="775"/>
      </w:tblGrid>
      <w:tr>
        <w:trPr>
          <w:trHeight w:val="395" w:hRule="atLeast"/>
        </w:trPr>
        <w:tc>
          <w:tcPr>
            <w:tcW w:w="779" w:type="dxa"/>
            <w:tcBorders>
              <w:top w:val="single" w:sz="18" w:space="0" w:color="FFFFFF"/>
              <w:left w:val="single" w:sz="18" w:space="0" w:color="000000"/>
            </w:tcBorders>
          </w:tcPr>
          <w:p>
            <w:pPr>
              <w:pStyle w:val="TableParagraph"/>
              <w:spacing w:before="107"/>
              <w:ind w:right="183"/>
              <w:jc w:val="right"/>
              <w:rPr>
                <w:sz w:val="22"/>
              </w:rPr>
            </w:pPr>
            <w:r>
              <w:rPr>
                <w:spacing w:val="-10"/>
                <w:sz w:val="22"/>
              </w:rPr>
              <w:t>2</w:t>
            </w:r>
          </w:p>
        </w:tc>
        <w:tc>
          <w:tcPr>
            <w:tcW w:w="559" w:type="dxa"/>
            <w:tcBorders>
              <w:top w:val="single" w:sz="18" w:space="0" w:color="FFFFFF"/>
            </w:tcBorders>
          </w:tcPr>
          <w:p>
            <w:pPr>
              <w:pStyle w:val="TableParagraph"/>
              <w:spacing w:before="107"/>
              <w:ind w:left="13"/>
              <w:jc w:val="center"/>
              <w:rPr>
                <w:sz w:val="22"/>
              </w:rPr>
            </w:pPr>
            <w:r>
              <w:rPr>
                <w:spacing w:val="-10"/>
                <w:sz w:val="22"/>
              </w:rPr>
              <w:t>3</w:t>
            </w:r>
          </w:p>
        </w:tc>
        <w:tc>
          <w:tcPr>
            <w:tcW w:w="548" w:type="dxa"/>
            <w:tcBorders>
              <w:top w:val="single" w:sz="18" w:space="0" w:color="FFFFFF"/>
            </w:tcBorders>
          </w:tcPr>
          <w:p>
            <w:pPr>
              <w:pStyle w:val="TableParagraph"/>
              <w:spacing w:before="107"/>
              <w:ind w:left="76"/>
              <w:jc w:val="center"/>
              <w:rPr>
                <w:sz w:val="22"/>
              </w:rPr>
            </w:pPr>
            <w:r>
              <w:rPr>
                <w:spacing w:val="-10"/>
                <w:sz w:val="22"/>
              </w:rPr>
              <w:t>1</w:t>
            </w:r>
          </w:p>
        </w:tc>
        <w:tc>
          <w:tcPr>
            <w:tcW w:w="775" w:type="dxa"/>
            <w:tcBorders>
              <w:top w:val="single" w:sz="18" w:space="0" w:color="FFFFFF"/>
              <w:right w:val="single" w:sz="18" w:space="0" w:color="000000"/>
            </w:tcBorders>
          </w:tcPr>
          <w:p>
            <w:pPr>
              <w:pStyle w:val="TableParagraph"/>
              <w:spacing w:before="107"/>
              <w:ind w:left="212"/>
              <w:rPr>
                <w:sz w:val="22"/>
              </w:rPr>
            </w:pPr>
            <w:r>
              <w:rPr>
                <w:spacing w:val="-10"/>
                <w:sz w:val="22"/>
              </w:rPr>
              <w:t>1</w:t>
            </w:r>
          </w:p>
        </w:tc>
      </w:tr>
      <w:tr>
        <w:trPr>
          <w:trHeight w:val="316" w:hRule="atLeast"/>
        </w:trPr>
        <w:tc>
          <w:tcPr>
            <w:tcW w:w="779" w:type="dxa"/>
            <w:tcBorders>
              <w:left w:val="single" w:sz="18" w:space="0" w:color="000000"/>
            </w:tcBorders>
          </w:tcPr>
          <w:p>
            <w:pPr>
              <w:pStyle w:val="TableParagraph"/>
              <w:spacing w:before="28"/>
              <w:ind w:right="183"/>
              <w:jc w:val="right"/>
              <w:rPr>
                <w:sz w:val="22"/>
              </w:rPr>
            </w:pPr>
            <w:r>
              <w:rPr>
                <w:spacing w:val="-10"/>
                <w:sz w:val="22"/>
              </w:rPr>
              <w:t>1</w:t>
            </w:r>
          </w:p>
        </w:tc>
        <w:tc>
          <w:tcPr>
            <w:tcW w:w="559" w:type="dxa"/>
          </w:tcPr>
          <w:p>
            <w:pPr>
              <w:pStyle w:val="TableParagraph"/>
              <w:spacing w:before="28"/>
              <w:ind w:left="13"/>
              <w:jc w:val="center"/>
              <w:rPr>
                <w:sz w:val="22"/>
              </w:rPr>
            </w:pPr>
            <w:r>
              <w:rPr>
                <w:spacing w:val="-10"/>
                <w:sz w:val="22"/>
              </w:rPr>
              <w:t>2</w:t>
            </w:r>
          </w:p>
        </w:tc>
        <w:tc>
          <w:tcPr>
            <w:tcW w:w="548" w:type="dxa"/>
          </w:tcPr>
          <w:p>
            <w:pPr>
              <w:pStyle w:val="TableParagraph"/>
              <w:spacing w:before="28"/>
              <w:ind w:left="76"/>
              <w:jc w:val="center"/>
              <w:rPr>
                <w:sz w:val="22"/>
              </w:rPr>
            </w:pPr>
            <w:r>
              <w:rPr>
                <w:spacing w:val="-10"/>
                <w:sz w:val="22"/>
              </w:rPr>
              <w:t>3</w:t>
            </w:r>
          </w:p>
        </w:tc>
        <w:tc>
          <w:tcPr>
            <w:tcW w:w="775" w:type="dxa"/>
            <w:tcBorders>
              <w:right w:val="single" w:sz="18" w:space="0" w:color="000000"/>
            </w:tcBorders>
          </w:tcPr>
          <w:p>
            <w:pPr>
              <w:pStyle w:val="TableParagraph"/>
              <w:spacing w:before="28"/>
              <w:ind w:left="212"/>
              <w:rPr>
                <w:sz w:val="22"/>
              </w:rPr>
            </w:pPr>
            <w:r>
              <w:rPr>
                <w:spacing w:val="-10"/>
                <w:sz w:val="22"/>
              </w:rPr>
              <w:t>1</w:t>
            </w:r>
          </w:p>
        </w:tc>
      </w:tr>
      <w:tr>
        <w:trPr>
          <w:trHeight w:val="316" w:hRule="atLeast"/>
        </w:trPr>
        <w:tc>
          <w:tcPr>
            <w:tcW w:w="779" w:type="dxa"/>
            <w:tcBorders>
              <w:left w:val="single" w:sz="18" w:space="0" w:color="000000"/>
            </w:tcBorders>
          </w:tcPr>
          <w:p>
            <w:pPr>
              <w:pStyle w:val="TableParagraph"/>
              <w:spacing w:before="28"/>
              <w:ind w:right="183"/>
              <w:jc w:val="right"/>
              <w:rPr>
                <w:sz w:val="22"/>
              </w:rPr>
            </w:pPr>
            <w:r>
              <w:rPr>
                <w:spacing w:val="-10"/>
                <w:sz w:val="22"/>
              </w:rPr>
              <w:t>1</w:t>
            </w:r>
          </w:p>
        </w:tc>
        <w:tc>
          <w:tcPr>
            <w:tcW w:w="559" w:type="dxa"/>
          </w:tcPr>
          <w:p>
            <w:pPr>
              <w:pStyle w:val="TableParagraph"/>
              <w:spacing w:before="28"/>
              <w:ind w:left="13"/>
              <w:jc w:val="center"/>
              <w:rPr>
                <w:sz w:val="22"/>
              </w:rPr>
            </w:pPr>
            <w:r>
              <w:rPr>
                <w:spacing w:val="-10"/>
                <w:sz w:val="22"/>
              </w:rPr>
              <w:t>1</w:t>
            </w:r>
          </w:p>
        </w:tc>
        <w:tc>
          <w:tcPr>
            <w:tcW w:w="548" w:type="dxa"/>
          </w:tcPr>
          <w:p>
            <w:pPr>
              <w:pStyle w:val="TableParagraph"/>
              <w:spacing w:before="28"/>
              <w:ind w:left="76"/>
              <w:jc w:val="center"/>
              <w:rPr>
                <w:sz w:val="22"/>
              </w:rPr>
            </w:pPr>
            <w:r>
              <w:rPr>
                <w:spacing w:val="-10"/>
                <w:sz w:val="22"/>
              </w:rPr>
              <w:t>2</w:t>
            </w:r>
          </w:p>
        </w:tc>
        <w:tc>
          <w:tcPr>
            <w:tcW w:w="775" w:type="dxa"/>
            <w:tcBorders>
              <w:right w:val="single" w:sz="18" w:space="0" w:color="000000"/>
            </w:tcBorders>
          </w:tcPr>
          <w:p>
            <w:pPr>
              <w:pStyle w:val="TableParagraph"/>
              <w:spacing w:before="28"/>
              <w:ind w:left="212"/>
              <w:rPr>
                <w:sz w:val="22"/>
              </w:rPr>
            </w:pPr>
            <w:r>
              <w:rPr>
                <w:spacing w:val="-10"/>
                <w:sz w:val="22"/>
              </w:rPr>
              <w:t>3</w:t>
            </w:r>
          </w:p>
        </w:tc>
      </w:tr>
      <w:tr>
        <w:trPr>
          <w:trHeight w:val="446" w:hRule="atLeast"/>
        </w:trPr>
        <w:tc>
          <w:tcPr>
            <w:tcW w:w="779" w:type="dxa"/>
            <w:tcBorders>
              <w:left w:val="single" w:sz="18" w:space="0" w:color="000000"/>
              <w:bottom w:val="single" w:sz="18" w:space="0" w:color="FFFFFF"/>
            </w:tcBorders>
          </w:tcPr>
          <w:p>
            <w:pPr>
              <w:pStyle w:val="TableParagraph"/>
              <w:spacing w:before="28"/>
              <w:ind w:right="183"/>
              <w:jc w:val="right"/>
              <w:rPr>
                <w:sz w:val="22"/>
              </w:rPr>
            </w:pPr>
            <w:r>
              <w:rPr>
                <w:spacing w:val="-10"/>
                <w:sz w:val="22"/>
              </w:rPr>
              <w:t>3</w:t>
            </w:r>
          </w:p>
        </w:tc>
        <w:tc>
          <w:tcPr>
            <w:tcW w:w="559" w:type="dxa"/>
            <w:tcBorders>
              <w:bottom w:val="single" w:sz="18" w:space="0" w:color="FFFFFF"/>
            </w:tcBorders>
          </w:tcPr>
          <w:p>
            <w:pPr>
              <w:pStyle w:val="TableParagraph"/>
              <w:spacing w:before="28"/>
              <w:ind w:left="13"/>
              <w:jc w:val="center"/>
              <w:rPr>
                <w:sz w:val="22"/>
              </w:rPr>
            </w:pPr>
            <w:r>
              <w:rPr>
                <w:spacing w:val="-10"/>
                <w:sz w:val="22"/>
              </w:rPr>
              <w:t>1</w:t>
            </w:r>
          </w:p>
        </w:tc>
        <w:tc>
          <w:tcPr>
            <w:tcW w:w="548" w:type="dxa"/>
            <w:tcBorders>
              <w:bottom w:val="single" w:sz="18" w:space="0" w:color="FFFFFF"/>
            </w:tcBorders>
          </w:tcPr>
          <w:p>
            <w:pPr>
              <w:pStyle w:val="TableParagraph"/>
              <w:spacing w:before="28"/>
              <w:ind w:left="76"/>
              <w:jc w:val="center"/>
              <w:rPr>
                <w:sz w:val="22"/>
              </w:rPr>
            </w:pPr>
            <w:r>
              <w:rPr>
                <w:spacing w:val="-10"/>
                <w:sz w:val="22"/>
              </w:rPr>
              <w:t>1</w:t>
            </w:r>
          </w:p>
        </w:tc>
        <w:tc>
          <w:tcPr>
            <w:tcW w:w="775" w:type="dxa"/>
            <w:tcBorders>
              <w:bottom w:val="single" w:sz="18" w:space="0" w:color="FFFFFF"/>
              <w:right w:val="single" w:sz="18" w:space="0" w:color="000000"/>
            </w:tcBorders>
          </w:tcPr>
          <w:p>
            <w:pPr>
              <w:pStyle w:val="TableParagraph"/>
              <w:spacing w:before="28"/>
              <w:ind w:left="212"/>
              <w:rPr>
                <w:sz w:val="22"/>
              </w:rPr>
            </w:pPr>
            <w:r>
              <w:rPr>
                <w:spacing w:val="-10"/>
                <w:sz w:val="22"/>
              </w:rPr>
              <w:t>2</w:t>
            </w:r>
          </w:p>
        </w:tc>
      </w:tr>
    </w:tbl>
    <w:p>
      <w:pPr>
        <w:pStyle w:val="BodyText"/>
      </w:pPr>
    </w:p>
    <w:p>
      <w:pPr>
        <w:pStyle w:val="BodyText"/>
        <w:spacing w:before="35"/>
      </w:pPr>
    </w:p>
    <w:p>
      <w:pPr>
        <w:pStyle w:val="BodyText"/>
        <w:spacing w:line="276" w:lineRule="auto"/>
        <w:ind w:left="1180" w:right="525"/>
        <w:jc w:val="both"/>
      </w:pPr>
      <w:r>
        <w:rPr/>
        <w:t>This multiplication is performed modulo an irreducible polynomial, x</w:t>
      </w:r>
      <w:r>
        <w:rPr>
          <w:vertAlign w:val="superscript"/>
        </w:rPr>
        <w:t>8</w:t>
      </w:r>
      <w:r>
        <w:rPr>
          <w:vertAlign w:val="baseline"/>
        </w:rPr>
        <w:t> + x</w:t>
      </w:r>
      <w:r>
        <w:rPr>
          <w:vertAlign w:val="superscript"/>
        </w:rPr>
        <w:t>4</w:t>
      </w:r>
      <w:r>
        <w:rPr>
          <w:vertAlign w:val="baseline"/>
        </w:rPr>
        <w:t> + x</w:t>
      </w:r>
      <w:r>
        <w:rPr>
          <w:vertAlign w:val="superscript"/>
        </w:rPr>
        <w:t>3</w:t>
      </w:r>
      <w:r>
        <w:rPr>
          <w:vertAlign w:val="baseline"/>
        </w:rPr>
        <w:t> + x + 1. This step introduces further diffusion with all changes to a single byte in one column influencing all bytes of that column, thereby potentially hindering some types of attacks by spreading the influence of each byte across the column.</w:t>
      </w:r>
    </w:p>
    <w:p>
      <w:pPr>
        <w:pStyle w:val="BodyText"/>
        <w:spacing w:before="27"/>
      </w:pPr>
    </w:p>
    <w:p>
      <w:pPr>
        <w:pStyle w:val="Heading3"/>
        <w:numPr>
          <w:ilvl w:val="2"/>
          <w:numId w:val="7"/>
        </w:numPr>
        <w:tabs>
          <w:tab w:pos="1785" w:val="left" w:leader="none"/>
        </w:tabs>
        <w:spacing w:line="240" w:lineRule="auto" w:before="0" w:after="0"/>
        <w:ind w:left="1785" w:right="0" w:hanging="605"/>
        <w:jc w:val="left"/>
      </w:pPr>
      <w:bookmarkStart w:name="_TOC_250007" w:id="13"/>
      <w:r>
        <w:rPr/>
        <w:t>AddRoundKey</w:t>
      </w:r>
      <w:r>
        <w:rPr>
          <w:spacing w:val="-8"/>
        </w:rPr>
        <w:t> </w:t>
      </w:r>
      <w:r>
        <w:rPr/>
        <w:t>(Key</w:t>
      </w:r>
      <w:r>
        <w:rPr>
          <w:spacing w:val="-7"/>
        </w:rPr>
        <w:t> </w:t>
      </w:r>
      <w:bookmarkEnd w:id="13"/>
      <w:r>
        <w:rPr>
          <w:spacing w:val="-2"/>
        </w:rPr>
        <w:t>Addition)</w:t>
      </w:r>
    </w:p>
    <w:p>
      <w:pPr>
        <w:pStyle w:val="BodyText"/>
        <w:spacing w:before="25"/>
        <w:rPr>
          <w:rFonts w:ascii="Arial"/>
          <w:b/>
        </w:rPr>
      </w:pPr>
    </w:p>
    <w:p>
      <w:pPr>
        <w:pStyle w:val="BodyText"/>
        <w:spacing w:line="276" w:lineRule="auto"/>
        <w:ind w:left="1180" w:right="518"/>
        <w:jc w:val="both"/>
      </w:pPr>
      <w:r>
        <w:rPr/>
        <w:t>This is the simplest but crucial step at every round of AES. Here, each</w:t>
      </w:r>
      <w:r>
        <w:rPr>
          <w:spacing w:val="-3"/>
        </w:rPr>
        <w:t> </w:t>
      </w:r>
      <w:r>
        <w:rPr/>
        <w:t>byte</w:t>
      </w:r>
      <w:r>
        <w:rPr>
          <w:spacing w:val="-3"/>
        </w:rPr>
        <w:t> </w:t>
      </w:r>
      <w:r>
        <w:rPr/>
        <w:t>of</w:t>
      </w:r>
      <w:r>
        <w:rPr>
          <w:spacing w:val="-3"/>
        </w:rPr>
        <w:t> </w:t>
      </w:r>
      <w:r>
        <w:rPr/>
        <w:t>the</w:t>
      </w:r>
      <w:r>
        <w:rPr>
          <w:spacing w:val="-3"/>
        </w:rPr>
        <w:t> </w:t>
      </w:r>
      <w:r>
        <w:rPr/>
        <w:t>state matrix is XORed with the corresponding</w:t>
      </w:r>
      <w:r>
        <w:rPr>
          <w:spacing w:val="-4"/>
        </w:rPr>
        <w:t> </w:t>
      </w:r>
      <w:r>
        <w:rPr/>
        <w:t>byte</w:t>
      </w:r>
      <w:r>
        <w:rPr>
          <w:spacing w:val="-4"/>
        </w:rPr>
        <w:t> </w:t>
      </w:r>
      <w:r>
        <w:rPr/>
        <w:t>of</w:t>
      </w:r>
      <w:r>
        <w:rPr>
          <w:spacing w:val="-4"/>
        </w:rPr>
        <w:t> </w:t>
      </w:r>
      <w:r>
        <w:rPr/>
        <w:t>the</w:t>
      </w:r>
      <w:r>
        <w:rPr>
          <w:spacing w:val="-4"/>
        </w:rPr>
        <w:t> </w:t>
      </w:r>
      <w:r>
        <w:rPr/>
        <w:t>round</w:t>
      </w:r>
      <w:r>
        <w:rPr>
          <w:spacing w:val="-4"/>
        </w:rPr>
        <w:t> </w:t>
      </w:r>
      <w:r>
        <w:rPr/>
        <w:t>key.</w:t>
      </w:r>
      <w:r>
        <w:rPr>
          <w:spacing w:val="-4"/>
        </w:rPr>
        <w:t> </w:t>
      </w:r>
      <w:r>
        <w:rPr/>
        <w:t>The</w:t>
      </w:r>
      <w:r>
        <w:rPr>
          <w:spacing w:val="-4"/>
        </w:rPr>
        <w:t> </w:t>
      </w:r>
      <w:r>
        <w:rPr/>
        <w:t>round</w:t>
      </w:r>
      <w:r>
        <w:rPr>
          <w:spacing w:val="-4"/>
        </w:rPr>
        <w:t> </w:t>
      </w:r>
      <w:r>
        <w:rPr/>
        <w:t>key</w:t>
      </w:r>
      <w:r>
        <w:rPr>
          <w:spacing w:val="-4"/>
        </w:rPr>
        <w:t> </w:t>
      </w:r>
      <w:r>
        <w:rPr/>
        <w:t>generated in</w:t>
      </w:r>
      <w:r>
        <w:rPr>
          <w:spacing w:val="39"/>
        </w:rPr>
        <w:t> </w:t>
      </w:r>
      <w:r>
        <w:rPr/>
        <w:t>the</w:t>
      </w:r>
      <w:r>
        <w:rPr>
          <w:spacing w:val="39"/>
        </w:rPr>
        <w:t> </w:t>
      </w:r>
      <w:r>
        <w:rPr/>
        <w:t>Key Expansion step, discussed below, is different for every round. This implies that each stage of encryption is dependent not only on data</w:t>
      </w:r>
      <w:r>
        <w:rPr>
          <w:spacing w:val="-3"/>
        </w:rPr>
        <w:t> </w:t>
      </w:r>
      <w:r>
        <w:rPr/>
        <w:t>transformations</w:t>
      </w:r>
      <w:r>
        <w:rPr>
          <w:spacing w:val="-3"/>
        </w:rPr>
        <w:t> </w:t>
      </w:r>
      <w:r>
        <w:rPr/>
        <w:t>but</w:t>
      </w:r>
      <w:r>
        <w:rPr>
          <w:spacing w:val="-3"/>
        </w:rPr>
        <w:t> </w:t>
      </w:r>
      <w:r>
        <w:rPr/>
        <w:t>also</w:t>
      </w:r>
      <w:r>
        <w:rPr>
          <w:spacing w:val="-3"/>
        </w:rPr>
        <w:t> </w:t>
      </w:r>
      <w:r>
        <w:rPr/>
        <w:t>on key material.</w:t>
      </w:r>
    </w:p>
    <w:p>
      <w:pPr>
        <w:pStyle w:val="BodyText"/>
        <w:spacing w:line="276" w:lineRule="auto" w:before="240"/>
        <w:ind w:left="1180" w:right="518"/>
        <w:jc w:val="both"/>
      </w:pPr>
      <w:r>
        <w:rPr/>
        <w:t>The</w:t>
      </w:r>
      <w:r>
        <w:rPr>
          <w:spacing w:val="-4"/>
        </w:rPr>
        <w:t> </w:t>
      </w:r>
      <w:r>
        <w:rPr/>
        <w:t>round</w:t>
      </w:r>
      <w:r>
        <w:rPr>
          <w:spacing w:val="-4"/>
        </w:rPr>
        <w:t> </w:t>
      </w:r>
      <w:r>
        <w:rPr/>
        <w:t>key</w:t>
      </w:r>
      <w:r>
        <w:rPr>
          <w:spacing w:val="-4"/>
        </w:rPr>
        <w:t> </w:t>
      </w:r>
      <w:r>
        <w:rPr/>
        <w:t>XOR</w:t>
      </w:r>
      <w:r>
        <w:rPr>
          <w:spacing w:val="-4"/>
        </w:rPr>
        <w:t> </w:t>
      </w:r>
      <w:r>
        <w:rPr/>
        <w:t>introduces</w:t>
      </w:r>
      <w:r>
        <w:rPr>
          <w:spacing w:val="-4"/>
        </w:rPr>
        <w:t> </w:t>
      </w:r>
      <w:r>
        <w:rPr/>
        <w:t>the</w:t>
      </w:r>
      <w:r>
        <w:rPr>
          <w:spacing w:val="-4"/>
        </w:rPr>
        <w:t> </w:t>
      </w:r>
      <w:r>
        <w:rPr/>
        <w:t>secret</w:t>
      </w:r>
      <w:r>
        <w:rPr>
          <w:spacing w:val="-4"/>
        </w:rPr>
        <w:t> </w:t>
      </w:r>
      <w:r>
        <w:rPr/>
        <w:t>key</w:t>
      </w:r>
      <w:r>
        <w:rPr>
          <w:spacing w:val="-4"/>
        </w:rPr>
        <w:t> </w:t>
      </w:r>
      <w:r>
        <w:rPr/>
        <w:t>into</w:t>
      </w:r>
      <w:r>
        <w:rPr>
          <w:spacing w:val="-4"/>
        </w:rPr>
        <w:t> </w:t>
      </w:r>
      <w:r>
        <w:rPr/>
        <w:t>the</w:t>
      </w:r>
      <w:r>
        <w:rPr>
          <w:spacing w:val="-4"/>
        </w:rPr>
        <w:t> </w:t>
      </w:r>
      <w:r>
        <w:rPr/>
        <w:t>encryption</w:t>
      </w:r>
      <w:r>
        <w:rPr>
          <w:spacing w:val="-4"/>
        </w:rPr>
        <w:t> </w:t>
      </w:r>
      <w:r>
        <w:rPr/>
        <w:t>process</w:t>
      </w:r>
      <w:r>
        <w:rPr>
          <w:spacing w:val="-4"/>
        </w:rPr>
        <w:t> </w:t>
      </w:r>
      <w:r>
        <w:rPr/>
        <w:t>and</w:t>
      </w:r>
      <w:r>
        <w:rPr>
          <w:spacing w:val="-4"/>
        </w:rPr>
        <w:t> </w:t>
      </w:r>
      <w:r>
        <w:rPr/>
        <w:t>makes</w:t>
      </w:r>
      <w:r>
        <w:rPr>
          <w:spacing w:val="-4"/>
        </w:rPr>
        <w:t> </w:t>
      </w:r>
      <w:r>
        <w:rPr/>
        <w:t>the output unique for this key. Because XOR is a reversible operation, it follows that AES can maintain the symmetric way of encryption and decryption but still be efficient and secure. AddRoundKey takes place at the start of the first round and then after each round hence finishing up with transformations of each round.</w:t>
      </w:r>
    </w:p>
    <w:p>
      <w:pPr>
        <w:pStyle w:val="BodyText"/>
        <w:spacing w:before="27"/>
      </w:pPr>
    </w:p>
    <w:p>
      <w:pPr>
        <w:pStyle w:val="Heading2"/>
        <w:numPr>
          <w:ilvl w:val="1"/>
          <w:numId w:val="8"/>
        </w:numPr>
        <w:tabs>
          <w:tab w:pos="1130" w:val="left" w:leader="none"/>
        </w:tabs>
        <w:spacing w:line="240" w:lineRule="auto" w:before="0" w:after="0"/>
        <w:ind w:left="1130" w:right="0" w:hanging="400"/>
        <w:jc w:val="left"/>
      </w:pPr>
      <w:bookmarkStart w:name="_TOC_250006" w:id="14"/>
      <w:r>
        <w:rPr/>
        <w:t>Key Expansion (Key </w:t>
      </w:r>
      <w:bookmarkEnd w:id="14"/>
      <w:r>
        <w:rPr>
          <w:spacing w:val="-2"/>
        </w:rPr>
        <w:t>Schedule)</w:t>
      </w:r>
    </w:p>
    <w:p>
      <w:pPr>
        <w:pStyle w:val="BodyText"/>
        <w:spacing w:line="276" w:lineRule="auto" w:before="122"/>
        <w:ind w:left="1180" w:right="521"/>
        <w:jc w:val="both"/>
      </w:pPr>
      <w:r>
        <w:rPr/>
        <w:t>AES has used a key schedule algorithm to expand the original key to derive a unique round key for each encryption round. This ensures security for the AES because it introduces variations in sub-keys for each round, hence cannot be subjected to direct </w:t>
      </w:r>
      <w:r>
        <w:rPr>
          <w:spacing w:val="-2"/>
        </w:rPr>
        <w:t>attacks.</w:t>
      </w:r>
    </w:p>
    <w:p>
      <w:pPr>
        <w:pStyle w:val="BodyText"/>
        <w:spacing w:line="276" w:lineRule="auto" w:before="240"/>
        <w:ind w:left="1180" w:right="519"/>
        <w:jc w:val="both"/>
      </w:pPr>
      <w:r>
        <w:rPr/>
        <w:t>To start the key expansion process, an original encryption key is arranged into a 4 × 4 byte array known as the "state array". For a 128-bit encryption key, this is divided into four 32-bit words, termed as follows: w</w:t>
      </w:r>
      <w:r>
        <w:rPr>
          <w:vertAlign w:val="subscript"/>
        </w:rPr>
        <w:t>0</w:t>
      </w:r>
      <w:r>
        <w:rPr>
          <w:vertAlign w:val="baseline"/>
        </w:rPr>
        <w:t>, w</w:t>
      </w:r>
      <w:r>
        <w:rPr>
          <w:vertAlign w:val="subscript"/>
        </w:rPr>
        <w:t>1</w:t>
      </w:r>
      <w:r>
        <w:rPr>
          <w:vertAlign w:val="baseline"/>
        </w:rPr>
        <w:t>, w</w:t>
      </w:r>
      <w:r>
        <w:rPr>
          <w:vertAlign w:val="subscript"/>
        </w:rPr>
        <w:t>2</w:t>
      </w:r>
      <w:r>
        <w:rPr>
          <w:vertAlign w:val="baseline"/>
        </w:rPr>
        <w:t>, and w</w:t>
      </w:r>
      <w:r>
        <w:rPr>
          <w:vertAlign w:val="subscript"/>
        </w:rPr>
        <w:t>3</w:t>
      </w:r>
      <w:r>
        <w:rPr>
          <w:vertAlign w:val="baseline"/>
        </w:rPr>
        <w:t>. These words are used as the starting point of the key schedule.</w:t>
      </w:r>
    </w:p>
    <w:p>
      <w:pPr>
        <w:pStyle w:val="BodyText"/>
        <w:spacing w:line="276" w:lineRule="auto" w:before="240"/>
        <w:ind w:left="1180" w:right="528"/>
        <w:jc w:val="both"/>
      </w:pPr>
      <w:r>
        <w:rPr/>
        <w:t>The</w:t>
      </w:r>
      <w:r>
        <w:rPr>
          <w:spacing w:val="40"/>
        </w:rPr>
        <w:t> </w:t>
      </w:r>
      <w:r>
        <w:rPr/>
        <w:t>algorithm</w:t>
      </w:r>
      <w:r>
        <w:rPr>
          <w:spacing w:val="26"/>
        </w:rPr>
        <w:t> </w:t>
      </w:r>
      <w:r>
        <w:rPr/>
        <w:t>expands</w:t>
      </w:r>
      <w:r>
        <w:rPr>
          <w:spacing w:val="26"/>
        </w:rPr>
        <w:t> </w:t>
      </w:r>
      <w:r>
        <w:rPr/>
        <w:t>these</w:t>
      </w:r>
      <w:r>
        <w:rPr>
          <w:spacing w:val="26"/>
        </w:rPr>
        <w:t> </w:t>
      </w:r>
      <w:r>
        <w:rPr/>
        <w:t>initial</w:t>
      </w:r>
      <w:r>
        <w:rPr>
          <w:spacing w:val="26"/>
        </w:rPr>
        <w:t> </w:t>
      </w:r>
      <w:r>
        <w:rPr/>
        <w:t>words</w:t>
      </w:r>
      <w:r>
        <w:rPr>
          <w:spacing w:val="26"/>
        </w:rPr>
        <w:t> </w:t>
      </w:r>
      <w:r>
        <w:rPr/>
        <w:t>into</w:t>
      </w:r>
      <w:r>
        <w:rPr>
          <w:spacing w:val="26"/>
        </w:rPr>
        <w:t> </w:t>
      </w:r>
      <w:r>
        <w:rPr/>
        <w:t>a</w:t>
      </w:r>
      <w:r>
        <w:rPr>
          <w:spacing w:val="26"/>
        </w:rPr>
        <w:t> </w:t>
      </w:r>
      <w:r>
        <w:rPr/>
        <w:t>key</w:t>
      </w:r>
      <w:r>
        <w:rPr>
          <w:spacing w:val="26"/>
        </w:rPr>
        <w:t> </w:t>
      </w:r>
      <w:r>
        <w:rPr/>
        <w:t>schedule</w:t>
      </w:r>
      <w:r>
        <w:rPr>
          <w:spacing w:val="26"/>
        </w:rPr>
        <w:t> </w:t>
      </w:r>
      <w:r>
        <w:rPr/>
        <w:t>consisting</w:t>
      </w:r>
      <w:r>
        <w:rPr>
          <w:spacing w:val="26"/>
        </w:rPr>
        <w:t> </w:t>
      </w:r>
      <w:r>
        <w:rPr/>
        <w:t>of</w:t>
      </w:r>
      <w:r>
        <w:rPr>
          <w:spacing w:val="26"/>
        </w:rPr>
        <w:t> </w:t>
      </w:r>
      <w:r>
        <w:rPr/>
        <w:t>44</w:t>
      </w:r>
      <w:r>
        <w:rPr>
          <w:spacing w:val="26"/>
        </w:rPr>
        <w:t> </w:t>
      </w:r>
      <w:r>
        <w:rPr/>
        <w:t>words (</w:t>
      </w:r>
      <w:r>
        <w:rPr>
          <w:spacing w:val="-2"/>
        </w:rPr>
        <w:t> </w:t>
      </w:r>
      <w:r>
        <w:rPr/>
        <w:t>w</w:t>
      </w:r>
      <w:r>
        <w:rPr>
          <w:vertAlign w:val="subscript"/>
        </w:rPr>
        <w:t>0</w:t>
      </w:r>
      <w:r>
        <w:rPr>
          <w:vertAlign w:val="baseline"/>
        </w:rPr>
        <w:t>,</w:t>
      </w:r>
      <w:r>
        <w:rPr>
          <w:spacing w:val="-2"/>
          <w:vertAlign w:val="baseline"/>
        </w:rPr>
        <w:t> </w:t>
      </w:r>
      <w:r>
        <w:rPr>
          <w:vertAlign w:val="baseline"/>
        </w:rPr>
        <w:t>w</w:t>
      </w:r>
      <w:r>
        <w:rPr>
          <w:vertAlign w:val="subscript"/>
        </w:rPr>
        <w:t>1</w:t>
      </w:r>
      <w:r>
        <w:rPr>
          <w:spacing w:val="-2"/>
          <w:vertAlign w:val="baseline"/>
        </w:rPr>
        <w:t> </w:t>
      </w:r>
      <w:r>
        <w:rPr>
          <w:vertAlign w:val="baseline"/>
        </w:rPr>
        <w:t>,</w:t>
      </w:r>
      <w:r>
        <w:rPr>
          <w:rFonts w:ascii="Times New Roman"/>
          <w:spacing w:val="80"/>
          <w:vertAlign w:val="baseline"/>
        </w:rPr>
        <w:t>  </w:t>
      </w:r>
      <w:r>
        <w:rPr>
          <w:vertAlign w:val="baseline"/>
        </w:rPr>
        <w:t>,</w:t>
      </w:r>
      <w:r>
        <w:rPr>
          <w:spacing w:val="-2"/>
          <w:vertAlign w:val="baseline"/>
        </w:rPr>
        <w:t> </w:t>
      </w:r>
      <w:r>
        <w:rPr>
          <w:vertAlign w:val="baseline"/>
        </w:rPr>
        <w:t>w</w:t>
      </w:r>
      <w:r>
        <w:rPr>
          <w:vertAlign w:val="subscript"/>
        </w:rPr>
        <w:t>43</w:t>
      </w:r>
      <w:r>
        <w:rPr>
          <w:vertAlign w:val="baseline"/>
        </w:rPr>
        <w:t>)</w:t>
      </w:r>
      <w:r>
        <w:rPr>
          <w:spacing w:val="-2"/>
          <w:vertAlign w:val="baseline"/>
        </w:rPr>
        <w:t> </w:t>
      </w:r>
      <w:r>
        <w:rPr>
          <w:vertAlign w:val="baseline"/>
        </w:rPr>
        <w:t>for</w:t>
      </w:r>
      <w:r>
        <w:rPr>
          <w:spacing w:val="-2"/>
          <w:vertAlign w:val="baseline"/>
        </w:rPr>
        <w:t> </w:t>
      </w:r>
      <w:r>
        <w:rPr>
          <w:vertAlign w:val="baseline"/>
        </w:rPr>
        <w:t>AES-128.</w:t>
      </w:r>
      <w:r>
        <w:rPr>
          <w:spacing w:val="-2"/>
          <w:vertAlign w:val="baseline"/>
        </w:rPr>
        <w:t> </w:t>
      </w:r>
      <w:r>
        <w:rPr>
          <w:vertAlign w:val="baseline"/>
        </w:rPr>
        <w:t>Each</w:t>
      </w:r>
      <w:r>
        <w:rPr>
          <w:spacing w:val="-2"/>
          <w:vertAlign w:val="baseline"/>
        </w:rPr>
        <w:t> </w:t>
      </w:r>
      <w:r>
        <w:rPr>
          <w:vertAlign w:val="baseline"/>
        </w:rPr>
        <w:t>group</w:t>
      </w:r>
      <w:r>
        <w:rPr>
          <w:spacing w:val="-2"/>
          <w:vertAlign w:val="baseline"/>
        </w:rPr>
        <w:t> </w:t>
      </w:r>
      <w:r>
        <w:rPr>
          <w:vertAlign w:val="baseline"/>
        </w:rPr>
        <w:t>of</w:t>
      </w:r>
      <w:r>
        <w:rPr>
          <w:spacing w:val="-2"/>
          <w:vertAlign w:val="baseline"/>
        </w:rPr>
        <w:t> </w:t>
      </w:r>
      <w:r>
        <w:rPr>
          <w:vertAlign w:val="baseline"/>
        </w:rPr>
        <w:t>four</w:t>
      </w:r>
      <w:r>
        <w:rPr>
          <w:spacing w:val="-2"/>
          <w:vertAlign w:val="baseline"/>
        </w:rPr>
        <w:t> </w:t>
      </w:r>
      <w:r>
        <w:rPr>
          <w:vertAlign w:val="baseline"/>
        </w:rPr>
        <w:t>words</w:t>
      </w:r>
      <w:r>
        <w:rPr>
          <w:spacing w:val="-2"/>
          <w:vertAlign w:val="baseline"/>
        </w:rPr>
        <w:t> </w:t>
      </w:r>
      <w:r>
        <w:rPr>
          <w:vertAlign w:val="baseline"/>
        </w:rPr>
        <w:t>constitutes</w:t>
      </w:r>
      <w:r>
        <w:rPr>
          <w:spacing w:val="-2"/>
          <w:vertAlign w:val="baseline"/>
        </w:rPr>
        <w:t> </w:t>
      </w:r>
      <w:r>
        <w:rPr>
          <w:vertAlign w:val="baseline"/>
        </w:rPr>
        <w:t>a</w:t>
      </w:r>
      <w:r>
        <w:rPr>
          <w:spacing w:val="-2"/>
          <w:vertAlign w:val="baseline"/>
        </w:rPr>
        <w:t> </w:t>
      </w:r>
      <w:r>
        <w:rPr>
          <w:vertAlign w:val="baseline"/>
        </w:rPr>
        <w:t>128-bit</w:t>
      </w:r>
      <w:r>
        <w:rPr>
          <w:spacing w:val="-2"/>
          <w:vertAlign w:val="baseline"/>
        </w:rPr>
        <w:t> </w:t>
      </w:r>
      <w:r>
        <w:rPr>
          <w:vertAlign w:val="baseline"/>
        </w:rPr>
        <w:t>round</w:t>
      </w:r>
      <w:r>
        <w:rPr>
          <w:spacing w:val="-2"/>
          <w:vertAlign w:val="baseline"/>
        </w:rPr>
        <w:t> </w:t>
      </w:r>
      <w:r>
        <w:rPr>
          <w:vertAlign w:val="baseline"/>
        </w:rPr>
        <w:t>key.</w:t>
      </w:r>
    </w:p>
    <w:p>
      <w:pPr>
        <w:pStyle w:val="ListParagraph"/>
        <w:numPr>
          <w:ilvl w:val="0"/>
          <w:numId w:val="9"/>
        </w:numPr>
        <w:tabs>
          <w:tab w:pos="1898" w:val="left" w:leader="none"/>
          <w:tab w:pos="1900" w:val="left" w:leader="none"/>
        </w:tabs>
        <w:spacing w:line="276" w:lineRule="auto" w:before="240" w:after="0"/>
        <w:ind w:left="1900" w:right="521" w:hanging="360"/>
        <w:jc w:val="left"/>
        <w:rPr>
          <w:sz w:val="22"/>
        </w:rPr>
      </w:pPr>
      <w:r>
        <w:rPr>
          <w:rFonts w:ascii="Arial"/>
          <w:b/>
          <w:sz w:val="22"/>
        </w:rPr>
        <w:t>Initial Round Key: </w:t>
      </w:r>
      <w:r>
        <w:rPr>
          <w:sz w:val="22"/>
        </w:rPr>
        <w:t>The first four words (w</w:t>
      </w:r>
      <w:r>
        <w:rPr>
          <w:sz w:val="22"/>
          <w:vertAlign w:val="subscript"/>
        </w:rPr>
        <w:t>0</w:t>
      </w:r>
      <w:r>
        <w:rPr>
          <w:sz w:val="22"/>
          <w:vertAlign w:val="baseline"/>
        </w:rPr>
        <w:t>, w</w:t>
      </w:r>
      <w:r>
        <w:rPr>
          <w:sz w:val="22"/>
          <w:vertAlign w:val="subscript"/>
        </w:rPr>
        <w:t>1</w:t>
      </w:r>
      <w:r>
        <w:rPr>
          <w:sz w:val="22"/>
          <w:vertAlign w:val="baseline"/>
        </w:rPr>
        <w:t>, w</w:t>
      </w:r>
      <w:r>
        <w:rPr>
          <w:sz w:val="22"/>
          <w:vertAlign w:val="subscript"/>
        </w:rPr>
        <w:t>2</w:t>
      </w:r>
      <w:r>
        <w:rPr>
          <w:sz w:val="22"/>
          <w:vertAlign w:val="baseline"/>
        </w:rPr>
        <w:t>, and w</w:t>
      </w:r>
      <w:r>
        <w:rPr>
          <w:sz w:val="22"/>
          <w:vertAlign w:val="subscript"/>
        </w:rPr>
        <w:t>3</w:t>
      </w:r>
      <w:r>
        <w:rPr>
          <w:sz w:val="22"/>
          <w:vertAlign w:val="baseline"/>
        </w:rPr>
        <w:t>) are XORed</w:t>
      </w:r>
      <w:r>
        <w:rPr>
          <w:spacing w:val="-4"/>
          <w:sz w:val="22"/>
          <w:vertAlign w:val="baseline"/>
        </w:rPr>
        <w:t> </w:t>
      </w:r>
      <w:r>
        <w:rPr>
          <w:sz w:val="22"/>
          <w:vertAlign w:val="baseline"/>
        </w:rPr>
        <w:t>with</w:t>
      </w:r>
      <w:r>
        <w:rPr>
          <w:spacing w:val="-4"/>
          <w:sz w:val="22"/>
          <w:vertAlign w:val="baseline"/>
        </w:rPr>
        <w:t> </w:t>
      </w:r>
      <w:r>
        <w:rPr>
          <w:sz w:val="22"/>
          <w:vertAlign w:val="baseline"/>
        </w:rPr>
        <w:t>the input block before the first round of encryption starts.</w:t>
      </w:r>
    </w:p>
    <w:p>
      <w:pPr>
        <w:pStyle w:val="ListParagraph"/>
        <w:numPr>
          <w:ilvl w:val="0"/>
          <w:numId w:val="9"/>
        </w:numPr>
        <w:tabs>
          <w:tab w:pos="1898" w:val="left" w:leader="none"/>
          <w:tab w:pos="1900" w:val="left" w:leader="none"/>
        </w:tabs>
        <w:spacing w:line="276" w:lineRule="auto" w:before="240" w:after="0"/>
        <w:ind w:left="1900" w:right="529" w:hanging="360"/>
        <w:jc w:val="left"/>
        <w:rPr>
          <w:sz w:val="22"/>
        </w:rPr>
      </w:pPr>
      <w:r>
        <w:rPr>
          <w:rFonts w:ascii="Arial"/>
          <w:b/>
          <w:sz w:val="22"/>
        </w:rPr>
        <w:t>Subsequent</w:t>
      </w:r>
      <w:r>
        <w:rPr>
          <w:rFonts w:ascii="Arial"/>
          <w:b/>
          <w:spacing w:val="40"/>
          <w:sz w:val="22"/>
        </w:rPr>
        <w:t> </w:t>
      </w:r>
      <w:r>
        <w:rPr>
          <w:rFonts w:ascii="Arial"/>
          <w:b/>
          <w:sz w:val="22"/>
        </w:rPr>
        <w:t>Round</w:t>
      </w:r>
      <w:r>
        <w:rPr>
          <w:rFonts w:ascii="Arial"/>
          <w:b/>
          <w:spacing w:val="40"/>
          <w:sz w:val="22"/>
        </w:rPr>
        <w:t> </w:t>
      </w:r>
      <w:r>
        <w:rPr>
          <w:rFonts w:ascii="Arial"/>
          <w:b/>
          <w:sz w:val="22"/>
        </w:rPr>
        <w:t>Keys:</w:t>
      </w:r>
      <w:r>
        <w:rPr>
          <w:rFonts w:ascii="Arial"/>
          <w:b/>
          <w:spacing w:val="40"/>
          <w:sz w:val="22"/>
        </w:rPr>
        <w:t> </w:t>
      </w:r>
      <w:r>
        <w:rPr>
          <w:sz w:val="22"/>
        </w:rPr>
        <w:t>The</w:t>
      </w:r>
      <w:r>
        <w:rPr>
          <w:spacing w:val="40"/>
          <w:sz w:val="22"/>
        </w:rPr>
        <w:t> </w:t>
      </w:r>
      <w:r>
        <w:rPr>
          <w:sz w:val="22"/>
        </w:rPr>
        <w:t>remaining</w:t>
      </w:r>
      <w:r>
        <w:rPr>
          <w:spacing w:val="40"/>
          <w:sz w:val="22"/>
        </w:rPr>
        <w:t> </w:t>
      </w:r>
      <w:r>
        <w:rPr>
          <w:sz w:val="22"/>
        </w:rPr>
        <w:t>40</w:t>
      </w:r>
      <w:r>
        <w:rPr>
          <w:spacing w:val="40"/>
          <w:sz w:val="22"/>
        </w:rPr>
        <w:t> </w:t>
      </w:r>
      <w:r>
        <w:rPr>
          <w:sz w:val="22"/>
        </w:rPr>
        <w:t>words</w:t>
      </w:r>
      <w:r>
        <w:rPr>
          <w:spacing w:val="40"/>
          <w:sz w:val="22"/>
        </w:rPr>
        <w:t> </w:t>
      </w:r>
      <w:r>
        <w:rPr>
          <w:sz w:val="22"/>
        </w:rPr>
        <w:t>of</w:t>
      </w:r>
      <w:r>
        <w:rPr>
          <w:spacing w:val="40"/>
          <w:sz w:val="22"/>
        </w:rPr>
        <w:t> </w:t>
      </w:r>
      <w:r>
        <w:rPr>
          <w:sz w:val="22"/>
        </w:rPr>
        <w:t>the</w:t>
      </w:r>
      <w:r>
        <w:rPr>
          <w:spacing w:val="40"/>
          <w:sz w:val="22"/>
        </w:rPr>
        <w:t> </w:t>
      </w:r>
      <w:r>
        <w:rPr>
          <w:sz w:val="22"/>
        </w:rPr>
        <w:t>key</w:t>
      </w:r>
      <w:r>
        <w:rPr>
          <w:spacing w:val="40"/>
          <w:sz w:val="22"/>
        </w:rPr>
        <w:t> </w:t>
      </w:r>
      <w:r>
        <w:rPr>
          <w:sz w:val="22"/>
        </w:rPr>
        <w:t>schedule</w:t>
      </w:r>
      <w:r>
        <w:rPr>
          <w:spacing w:val="26"/>
          <w:sz w:val="22"/>
        </w:rPr>
        <w:t> </w:t>
      </w:r>
      <w:r>
        <w:rPr>
          <w:sz w:val="22"/>
        </w:rPr>
        <w:t>are used, four at a time, for the 10 encryption rounds.</w:t>
      </w:r>
    </w:p>
    <w:p>
      <w:pPr>
        <w:spacing w:after="0" w:line="276" w:lineRule="auto"/>
        <w:jc w:val="left"/>
        <w:rPr>
          <w:sz w:val="22"/>
        </w:rPr>
        <w:sectPr>
          <w:pgSz w:w="12240" w:h="15840"/>
          <w:pgMar w:header="0" w:footer="804" w:top="1440" w:bottom="1000" w:left="980" w:right="920"/>
        </w:sectPr>
      </w:pPr>
    </w:p>
    <w:p>
      <w:pPr>
        <w:pStyle w:val="Heading3"/>
        <w:numPr>
          <w:ilvl w:val="2"/>
          <w:numId w:val="8"/>
        </w:numPr>
        <w:tabs>
          <w:tab w:pos="1725" w:val="left" w:leader="none"/>
        </w:tabs>
        <w:spacing w:line="240" w:lineRule="auto" w:before="80" w:after="0"/>
        <w:ind w:left="1725" w:right="0" w:hanging="545"/>
        <w:jc w:val="left"/>
      </w:pPr>
      <w:bookmarkStart w:name="_TOC_250005" w:id="15"/>
      <w:r>
        <w:rPr/>
        <w:t>Key</w:t>
      </w:r>
      <w:r>
        <w:rPr>
          <w:spacing w:val="-6"/>
        </w:rPr>
        <w:t> </w:t>
      </w:r>
      <w:r>
        <w:rPr/>
        <w:t>Expansion</w:t>
      </w:r>
      <w:r>
        <w:rPr>
          <w:spacing w:val="-6"/>
        </w:rPr>
        <w:t> </w:t>
      </w:r>
      <w:bookmarkEnd w:id="15"/>
      <w:r>
        <w:rPr>
          <w:spacing w:val="-2"/>
        </w:rPr>
        <w:t>Algorithm</w:t>
      </w:r>
    </w:p>
    <w:p>
      <w:pPr>
        <w:pStyle w:val="BodyText"/>
        <w:spacing w:before="24"/>
        <w:rPr>
          <w:rFonts w:ascii="Arial"/>
          <w:b/>
        </w:rPr>
      </w:pPr>
    </w:p>
    <w:p>
      <w:pPr>
        <w:pStyle w:val="BodyText"/>
        <w:spacing w:before="1"/>
        <w:ind w:left="1180"/>
        <w:jc w:val="both"/>
      </w:pPr>
      <w:r>
        <w:rPr/>
        <w:t>The</w:t>
      </w:r>
      <w:r>
        <w:rPr>
          <w:spacing w:val="-10"/>
        </w:rPr>
        <w:t> </w:t>
      </w:r>
      <w:r>
        <w:rPr/>
        <w:t>key</w:t>
      </w:r>
      <w:r>
        <w:rPr>
          <w:spacing w:val="-8"/>
        </w:rPr>
        <w:t> </w:t>
      </w:r>
      <w:r>
        <w:rPr/>
        <w:t>expansion</w:t>
      </w:r>
      <w:r>
        <w:rPr>
          <w:spacing w:val="-7"/>
        </w:rPr>
        <w:t> </w:t>
      </w:r>
      <w:r>
        <w:rPr/>
        <w:t>proceeds</w:t>
      </w:r>
      <w:r>
        <w:rPr>
          <w:spacing w:val="-8"/>
        </w:rPr>
        <w:t> </w:t>
      </w:r>
      <w:r>
        <w:rPr/>
        <w:t>iteratively,</w:t>
      </w:r>
      <w:r>
        <w:rPr>
          <w:spacing w:val="-8"/>
        </w:rPr>
        <w:t> </w:t>
      </w:r>
      <w:r>
        <w:rPr/>
        <w:t>generating</w:t>
      </w:r>
      <w:r>
        <w:rPr>
          <w:spacing w:val="-7"/>
        </w:rPr>
        <w:t> </w:t>
      </w:r>
      <w:r>
        <w:rPr/>
        <w:t>new</w:t>
      </w:r>
      <w:r>
        <w:rPr>
          <w:spacing w:val="-8"/>
        </w:rPr>
        <w:t> </w:t>
      </w:r>
      <w:r>
        <w:rPr/>
        <w:t>words</w:t>
      </w:r>
      <w:r>
        <w:rPr>
          <w:spacing w:val="-8"/>
        </w:rPr>
        <w:t> </w:t>
      </w:r>
      <w:r>
        <w:rPr/>
        <w:t>from</w:t>
      </w:r>
      <w:r>
        <w:rPr>
          <w:spacing w:val="-7"/>
        </w:rPr>
        <w:t> </w:t>
      </w:r>
      <w:r>
        <w:rPr/>
        <w:t>the</w:t>
      </w:r>
      <w:r>
        <w:rPr>
          <w:spacing w:val="-8"/>
        </w:rPr>
        <w:t> </w:t>
      </w:r>
      <w:r>
        <w:rPr/>
        <w:t>previous</w:t>
      </w:r>
      <w:r>
        <w:rPr>
          <w:spacing w:val="-7"/>
        </w:rPr>
        <w:t> </w:t>
      </w:r>
      <w:r>
        <w:rPr>
          <w:spacing w:val="-2"/>
        </w:rPr>
        <w:t>ones:</w:t>
      </w:r>
    </w:p>
    <w:p>
      <w:pPr>
        <w:pStyle w:val="BodyText"/>
        <w:spacing w:before="24"/>
      </w:pPr>
    </w:p>
    <w:p>
      <w:pPr>
        <w:pStyle w:val="Heading3"/>
        <w:spacing w:before="1"/>
        <w:ind w:left="1180" w:firstLine="0"/>
        <w:jc w:val="both"/>
        <w:rPr>
          <w:rFonts w:ascii="Arial MT"/>
          <w:b w:val="0"/>
        </w:rPr>
      </w:pPr>
      <w:r>
        <w:rPr/>
        <w:t>Generating</w:t>
      </w:r>
      <w:r>
        <w:rPr>
          <w:spacing w:val="-14"/>
        </w:rPr>
        <w:t> </w:t>
      </w:r>
      <w:r>
        <w:rPr/>
        <w:t>w</w:t>
      </w:r>
      <w:r>
        <w:rPr>
          <w:vertAlign w:val="subscript"/>
        </w:rPr>
        <w:t>i+4</w:t>
      </w:r>
      <w:r>
        <w:rPr>
          <w:spacing w:val="-9"/>
          <w:vertAlign w:val="baseline"/>
        </w:rPr>
        <w:t> </w:t>
      </w:r>
      <w:r>
        <w:rPr>
          <w:vertAlign w:val="baseline"/>
        </w:rPr>
        <w:t>from</w:t>
      </w:r>
      <w:r>
        <w:rPr>
          <w:spacing w:val="-8"/>
          <w:vertAlign w:val="baseline"/>
        </w:rPr>
        <w:t> </w:t>
      </w:r>
      <w:r>
        <w:rPr>
          <w:vertAlign w:val="baseline"/>
        </w:rPr>
        <w:t>w</w:t>
      </w:r>
      <w:r>
        <w:rPr>
          <w:vertAlign w:val="subscript"/>
        </w:rPr>
        <w:t>i</w:t>
      </w:r>
      <w:r>
        <w:rPr>
          <w:spacing w:val="-25"/>
          <w:vertAlign w:val="baseline"/>
        </w:rPr>
        <w:t> </w:t>
      </w:r>
      <w:r>
        <w:rPr>
          <w:rFonts w:ascii="Arial MT"/>
          <w:b w:val="0"/>
          <w:spacing w:val="-10"/>
          <w:vertAlign w:val="baseline"/>
        </w:rPr>
        <w:t>:</w:t>
      </w:r>
    </w:p>
    <w:p>
      <w:pPr>
        <w:pStyle w:val="BodyText"/>
        <w:spacing w:before="11"/>
      </w:pPr>
    </w:p>
    <w:p>
      <w:pPr>
        <w:pStyle w:val="BodyText"/>
        <w:spacing w:line="259" w:lineRule="auto"/>
        <w:ind w:left="1180" w:right="525"/>
        <w:jc w:val="both"/>
      </w:pPr>
      <w:r>
        <w:rPr/>
        <w:t>The</w:t>
      </w:r>
      <w:r>
        <w:rPr>
          <w:spacing w:val="-1"/>
        </w:rPr>
        <w:t> </w:t>
      </w:r>
      <w:r>
        <w:rPr/>
        <w:t>first word of each new 4-word group (w</w:t>
      </w:r>
      <w:r>
        <w:rPr>
          <w:vertAlign w:val="subscript"/>
        </w:rPr>
        <w:t>i+4</w:t>
      </w:r>
      <w:r>
        <w:rPr>
          <w:vertAlign w:val="baseline"/>
        </w:rPr>
        <w:t>) is</w:t>
      </w:r>
      <w:r>
        <w:rPr>
          <w:spacing w:val="-4"/>
          <w:vertAlign w:val="baseline"/>
        </w:rPr>
        <w:t> </w:t>
      </w:r>
      <w:r>
        <w:rPr>
          <w:vertAlign w:val="baseline"/>
        </w:rPr>
        <w:t>computed</w:t>
      </w:r>
      <w:r>
        <w:rPr>
          <w:spacing w:val="-4"/>
          <w:vertAlign w:val="baseline"/>
        </w:rPr>
        <w:t> </w:t>
      </w:r>
      <w:r>
        <w:rPr>
          <w:vertAlign w:val="baseline"/>
        </w:rPr>
        <w:t>as:</w:t>
      </w:r>
      <w:r>
        <w:rPr>
          <w:spacing w:val="-4"/>
          <w:vertAlign w:val="baseline"/>
        </w:rPr>
        <w:t> </w:t>
      </w:r>
      <w:r>
        <w:rPr>
          <w:vertAlign w:val="baseline"/>
        </w:rPr>
        <w:t>w</w:t>
      </w:r>
      <w:r>
        <w:rPr>
          <w:vertAlign w:val="subscript"/>
        </w:rPr>
        <w:t>i+4</w:t>
      </w:r>
      <w:r>
        <w:rPr>
          <w:spacing w:val="-4"/>
          <w:vertAlign w:val="baseline"/>
        </w:rPr>
        <w:t> </w:t>
      </w:r>
      <w:r>
        <w:rPr>
          <w:vertAlign w:val="baseline"/>
        </w:rPr>
        <w:t>=</w:t>
      </w:r>
      <w:r>
        <w:rPr>
          <w:spacing w:val="-4"/>
          <w:vertAlign w:val="baseline"/>
        </w:rPr>
        <w:t> </w:t>
      </w:r>
      <w:r>
        <w:rPr>
          <w:vertAlign w:val="baseline"/>
        </w:rPr>
        <w:t>w</w:t>
      </w:r>
      <w:r>
        <w:rPr>
          <w:vertAlign w:val="subscript"/>
        </w:rPr>
        <w:t>i</w:t>
      </w:r>
      <w:r>
        <w:rPr>
          <w:spacing w:val="-16"/>
          <w:vertAlign w:val="baseline"/>
        </w:rPr>
        <w:t> </w:t>
      </w:r>
      <w:r>
        <w:rPr>
          <w:rFonts w:ascii="MS PGothic" w:hAnsi="MS PGothic"/>
          <w:vertAlign w:val="baseline"/>
        </w:rPr>
        <w:t>⊕</w:t>
      </w:r>
      <w:r>
        <w:rPr>
          <w:rFonts w:ascii="MS PGothic" w:hAnsi="MS PGothic"/>
          <w:spacing w:val="-7"/>
          <w:vertAlign w:val="baseline"/>
        </w:rPr>
        <w:t> </w:t>
      </w:r>
      <w:r>
        <w:rPr>
          <w:vertAlign w:val="baseline"/>
        </w:rPr>
        <w:t>g(w</w:t>
      </w:r>
      <w:r>
        <w:rPr>
          <w:vertAlign w:val="subscript"/>
        </w:rPr>
        <w:t>i</w:t>
      </w:r>
      <w:r>
        <w:rPr>
          <w:vertAlign w:val="baseline"/>
        </w:rPr>
        <w:t>+3).</w:t>
      </w:r>
      <w:r>
        <w:rPr>
          <w:spacing w:val="-4"/>
          <w:vertAlign w:val="baseline"/>
        </w:rPr>
        <w:t> </w:t>
      </w:r>
      <w:r>
        <w:rPr>
          <w:vertAlign w:val="baseline"/>
        </w:rPr>
        <w:t>Here, g() is a function that incorporates diffusion and nonlinearity through the following steps:</w:t>
      </w:r>
    </w:p>
    <w:p>
      <w:pPr>
        <w:pStyle w:val="BodyText"/>
        <w:spacing w:before="5"/>
      </w:pPr>
    </w:p>
    <w:p>
      <w:pPr>
        <w:pStyle w:val="ListParagraph"/>
        <w:numPr>
          <w:ilvl w:val="3"/>
          <w:numId w:val="8"/>
        </w:numPr>
        <w:tabs>
          <w:tab w:pos="1899" w:val="left" w:leader="none"/>
        </w:tabs>
        <w:spacing w:line="240" w:lineRule="auto" w:before="0" w:after="0"/>
        <w:ind w:left="1899" w:right="0" w:hanging="359"/>
        <w:jc w:val="left"/>
        <w:rPr>
          <w:sz w:val="22"/>
        </w:rPr>
      </w:pPr>
      <w:r>
        <w:rPr>
          <w:rFonts w:ascii="Arial" w:hAnsi="Arial"/>
          <w:b/>
          <w:sz w:val="22"/>
        </w:rPr>
        <w:t>RotWord:</w:t>
      </w:r>
      <w:r>
        <w:rPr>
          <w:rFonts w:ascii="Arial" w:hAnsi="Arial"/>
          <w:b/>
          <w:spacing w:val="-9"/>
          <w:sz w:val="22"/>
        </w:rPr>
        <w:t> </w:t>
      </w:r>
      <w:r>
        <w:rPr>
          <w:sz w:val="22"/>
        </w:rPr>
        <w:t>Perform</w:t>
      </w:r>
      <w:r>
        <w:rPr>
          <w:spacing w:val="-7"/>
          <w:sz w:val="22"/>
        </w:rPr>
        <w:t> </w:t>
      </w:r>
      <w:r>
        <w:rPr>
          <w:sz w:val="22"/>
        </w:rPr>
        <w:t>one-byte</w:t>
      </w:r>
      <w:r>
        <w:rPr>
          <w:spacing w:val="-7"/>
          <w:sz w:val="22"/>
        </w:rPr>
        <w:t> </w:t>
      </w:r>
      <w:r>
        <w:rPr>
          <w:sz w:val="22"/>
        </w:rPr>
        <w:t>left</w:t>
      </w:r>
      <w:r>
        <w:rPr>
          <w:spacing w:val="-7"/>
          <w:sz w:val="22"/>
        </w:rPr>
        <w:t> </w:t>
      </w:r>
      <w:r>
        <w:rPr>
          <w:sz w:val="22"/>
        </w:rPr>
        <w:t>circular</w:t>
      </w:r>
      <w:r>
        <w:rPr>
          <w:spacing w:val="-7"/>
          <w:sz w:val="22"/>
        </w:rPr>
        <w:t> </w:t>
      </w:r>
      <w:r>
        <w:rPr>
          <w:sz w:val="22"/>
        </w:rPr>
        <w:t>rotation</w:t>
      </w:r>
      <w:r>
        <w:rPr>
          <w:spacing w:val="-7"/>
          <w:sz w:val="22"/>
        </w:rPr>
        <w:t> </w:t>
      </w:r>
      <w:r>
        <w:rPr>
          <w:sz w:val="22"/>
        </w:rPr>
        <w:t>on</w:t>
      </w:r>
      <w:r>
        <w:rPr>
          <w:spacing w:val="-7"/>
          <w:sz w:val="22"/>
        </w:rPr>
        <w:t> </w:t>
      </w:r>
      <w:r>
        <w:rPr>
          <w:spacing w:val="-2"/>
          <w:sz w:val="22"/>
        </w:rPr>
        <w:t>w</w:t>
      </w:r>
      <w:r>
        <w:rPr>
          <w:spacing w:val="-2"/>
          <w:sz w:val="22"/>
          <w:vertAlign w:val="subscript"/>
        </w:rPr>
        <w:t>i+3</w:t>
      </w:r>
      <w:r>
        <w:rPr>
          <w:spacing w:val="-2"/>
          <w:sz w:val="22"/>
          <w:vertAlign w:val="baseline"/>
        </w:rPr>
        <w:t>.</w:t>
      </w:r>
    </w:p>
    <w:p>
      <w:pPr>
        <w:pStyle w:val="ListParagraph"/>
        <w:numPr>
          <w:ilvl w:val="3"/>
          <w:numId w:val="8"/>
        </w:numPr>
        <w:tabs>
          <w:tab w:pos="1900" w:val="left" w:leader="none"/>
        </w:tabs>
        <w:spacing w:line="276" w:lineRule="auto" w:before="238" w:after="0"/>
        <w:ind w:left="1900" w:right="521" w:hanging="360"/>
        <w:jc w:val="both"/>
        <w:rPr>
          <w:sz w:val="22"/>
        </w:rPr>
      </w:pPr>
      <w:r>
        <w:rPr>
          <w:rFonts w:ascii="Arial" w:hAnsi="Arial"/>
          <w:b/>
          <w:sz w:val="22"/>
        </w:rPr>
        <w:t>SubWord: </w:t>
      </w:r>
      <w:r>
        <w:rPr>
          <w:sz w:val="22"/>
        </w:rPr>
        <w:t>Substitute</w:t>
      </w:r>
      <w:r>
        <w:rPr>
          <w:spacing w:val="-4"/>
          <w:sz w:val="22"/>
        </w:rPr>
        <w:t> </w:t>
      </w:r>
      <w:r>
        <w:rPr>
          <w:sz w:val="22"/>
        </w:rPr>
        <w:t>each</w:t>
      </w:r>
      <w:r>
        <w:rPr>
          <w:spacing w:val="-4"/>
          <w:sz w:val="22"/>
        </w:rPr>
        <w:t> </w:t>
      </w:r>
      <w:r>
        <w:rPr>
          <w:sz w:val="22"/>
        </w:rPr>
        <w:t>byte</w:t>
      </w:r>
      <w:r>
        <w:rPr>
          <w:spacing w:val="-4"/>
          <w:sz w:val="22"/>
        </w:rPr>
        <w:t> </w:t>
      </w:r>
      <w:r>
        <w:rPr>
          <w:sz w:val="22"/>
        </w:rPr>
        <w:t>of</w:t>
      </w:r>
      <w:r>
        <w:rPr>
          <w:spacing w:val="-4"/>
          <w:sz w:val="22"/>
        </w:rPr>
        <w:t> </w:t>
      </w:r>
      <w:r>
        <w:rPr>
          <w:sz w:val="22"/>
        </w:rPr>
        <w:t>the</w:t>
      </w:r>
      <w:r>
        <w:rPr>
          <w:spacing w:val="-4"/>
          <w:sz w:val="22"/>
        </w:rPr>
        <w:t> </w:t>
      </w:r>
      <w:r>
        <w:rPr>
          <w:sz w:val="22"/>
        </w:rPr>
        <w:t>rotated</w:t>
      </w:r>
      <w:r>
        <w:rPr>
          <w:spacing w:val="-4"/>
          <w:sz w:val="22"/>
        </w:rPr>
        <w:t> </w:t>
      </w:r>
      <w:r>
        <w:rPr>
          <w:sz w:val="22"/>
        </w:rPr>
        <w:t>word</w:t>
      </w:r>
      <w:r>
        <w:rPr>
          <w:spacing w:val="-4"/>
          <w:sz w:val="22"/>
        </w:rPr>
        <w:t> </w:t>
      </w:r>
      <w:r>
        <w:rPr>
          <w:sz w:val="22"/>
        </w:rPr>
        <w:t>using</w:t>
      </w:r>
      <w:r>
        <w:rPr>
          <w:spacing w:val="-4"/>
          <w:sz w:val="22"/>
        </w:rPr>
        <w:t> </w:t>
      </w:r>
      <w:r>
        <w:rPr>
          <w:sz w:val="22"/>
        </w:rPr>
        <w:t>the</w:t>
      </w:r>
      <w:r>
        <w:rPr>
          <w:spacing w:val="-4"/>
          <w:sz w:val="22"/>
        </w:rPr>
        <w:t> </w:t>
      </w:r>
      <w:r>
        <w:rPr>
          <w:sz w:val="22"/>
        </w:rPr>
        <w:t>S-box,</w:t>
      </w:r>
      <w:r>
        <w:rPr>
          <w:spacing w:val="-4"/>
          <w:sz w:val="22"/>
        </w:rPr>
        <w:t> </w:t>
      </w:r>
      <w:r>
        <w:rPr>
          <w:sz w:val="22"/>
        </w:rPr>
        <w:t>the</w:t>
      </w:r>
      <w:r>
        <w:rPr>
          <w:spacing w:val="-4"/>
          <w:sz w:val="22"/>
        </w:rPr>
        <w:t> </w:t>
      </w:r>
      <w:r>
        <w:rPr>
          <w:sz w:val="22"/>
        </w:rPr>
        <w:t>same</w:t>
      </w:r>
      <w:r>
        <w:rPr>
          <w:spacing w:val="-4"/>
          <w:sz w:val="22"/>
        </w:rPr>
        <w:t> </w:t>
      </w:r>
      <w:r>
        <w:rPr>
          <w:sz w:val="22"/>
        </w:rPr>
        <w:t>as used for the SubBytes step in AES rounds.</w:t>
      </w:r>
    </w:p>
    <w:p>
      <w:pPr>
        <w:pStyle w:val="ListParagraph"/>
        <w:numPr>
          <w:ilvl w:val="3"/>
          <w:numId w:val="8"/>
        </w:numPr>
        <w:tabs>
          <w:tab w:pos="1900" w:val="left" w:leader="none"/>
        </w:tabs>
        <w:spacing w:line="276" w:lineRule="auto" w:before="200" w:after="0"/>
        <w:ind w:left="1900" w:right="521" w:hanging="360"/>
        <w:jc w:val="both"/>
        <w:rPr>
          <w:sz w:val="22"/>
        </w:rPr>
      </w:pPr>
      <w:r>
        <w:rPr>
          <w:rFonts w:ascii="Arial" w:hAnsi="Arial"/>
          <w:b/>
          <w:sz w:val="22"/>
        </w:rPr>
        <w:t>XOR with Round Constant: </w:t>
      </w:r>
      <w:r>
        <w:rPr>
          <w:sz w:val="22"/>
        </w:rPr>
        <w:t>XOR the result with a round constant Rcon[i]. The round constant adds randomness at each round and is represented by (RC[i],0x00,0x00,0x00) where,</w:t>
      </w:r>
    </w:p>
    <w:p>
      <w:pPr>
        <w:pStyle w:val="ListParagraph"/>
        <w:numPr>
          <w:ilvl w:val="4"/>
          <w:numId w:val="8"/>
        </w:numPr>
        <w:tabs>
          <w:tab w:pos="2619" w:val="left" w:leader="none"/>
        </w:tabs>
        <w:spacing w:line="240" w:lineRule="auto" w:before="200" w:after="0"/>
        <w:ind w:left="2619" w:right="0" w:hanging="359"/>
        <w:jc w:val="left"/>
        <w:rPr>
          <w:sz w:val="22"/>
        </w:rPr>
      </w:pPr>
      <w:r>
        <w:rPr>
          <w:spacing w:val="-2"/>
          <w:sz w:val="22"/>
        </w:rPr>
        <w:t>RC[1]=0x01</w:t>
      </w:r>
    </w:p>
    <w:p>
      <w:pPr>
        <w:pStyle w:val="BodyText"/>
        <w:spacing w:before="25"/>
      </w:pPr>
    </w:p>
    <w:p>
      <w:pPr>
        <w:pStyle w:val="ListParagraph"/>
        <w:numPr>
          <w:ilvl w:val="4"/>
          <w:numId w:val="8"/>
        </w:numPr>
        <w:tabs>
          <w:tab w:pos="2619" w:val="left" w:leader="none"/>
        </w:tabs>
        <w:spacing w:line="240" w:lineRule="auto" w:before="0" w:after="0"/>
        <w:ind w:left="2619" w:right="0" w:hanging="359"/>
        <w:jc w:val="left"/>
        <w:rPr>
          <w:sz w:val="22"/>
        </w:rPr>
      </w:pPr>
      <w:r>
        <w:rPr>
          <w:spacing w:val="-6"/>
          <w:sz w:val="22"/>
        </w:rPr>
        <w:t>RC[j]=0x02×RC[j−1]</w:t>
      </w:r>
      <w:r>
        <w:rPr>
          <w:spacing w:val="3"/>
          <w:sz w:val="22"/>
        </w:rPr>
        <w:t> </w:t>
      </w:r>
      <w:r>
        <w:rPr>
          <w:spacing w:val="-6"/>
          <w:sz w:val="22"/>
        </w:rPr>
        <w:t>in</w:t>
      </w:r>
      <w:r>
        <w:rPr>
          <w:spacing w:val="4"/>
          <w:sz w:val="22"/>
        </w:rPr>
        <w:t> </w:t>
      </w:r>
      <w:r>
        <w:rPr>
          <w:spacing w:val="-6"/>
          <w:sz w:val="22"/>
        </w:rPr>
        <w:t>GF(28)\text{GF}(2^8)GF(28)</w:t>
      </w:r>
    </w:p>
    <w:p>
      <w:pPr>
        <w:pStyle w:val="BodyText"/>
        <w:spacing w:before="25"/>
      </w:pPr>
    </w:p>
    <w:p>
      <w:pPr>
        <w:pStyle w:val="Heading3"/>
        <w:ind w:left="1180" w:firstLine="0"/>
        <w:jc w:val="both"/>
      </w:pPr>
      <w:r>
        <w:rPr/>
        <w:t>Generating</w:t>
      </w:r>
      <w:r>
        <w:rPr>
          <w:spacing w:val="-10"/>
        </w:rPr>
        <w:t> </w:t>
      </w:r>
      <w:r>
        <w:rPr/>
        <w:t>Remaining</w:t>
      </w:r>
      <w:r>
        <w:rPr>
          <w:spacing w:val="-9"/>
        </w:rPr>
        <w:t> </w:t>
      </w:r>
      <w:r>
        <w:rPr>
          <w:spacing w:val="-2"/>
        </w:rPr>
        <w:t>Words:</w:t>
      </w:r>
    </w:p>
    <w:p>
      <w:pPr>
        <w:pStyle w:val="BodyText"/>
        <w:spacing w:before="24"/>
        <w:rPr>
          <w:rFonts w:ascii="Arial"/>
          <w:b/>
        </w:rPr>
      </w:pPr>
    </w:p>
    <w:p>
      <w:pPr>
        <w:pStyle w:val="BodyText"/>
        <w:spacing w:line="254" w:lineRule="auto" w:before="1"/>
        <w:ind w:left="1180" w:right="524"/>
        <w:jc w:val="both"/>
        <w:rPr>
          <w:sz w:val="13"/>
        </w:rPr>
      </w:pPr>
      <w:r>
        <w:rPr/>
        <w:t>The remaining words in the new 4-word group are obtained by XORing the preceding word in the group with the corresponding word in the previous group w</w:t>
      </w:r>
      <w:r>
        <w:rPr>
          <w:vertAlign w:val="subscript"/>
        </w:rPr>
        <w:t>i+5</w:t>
      </w:r>
      <w:r>
        <w:rPr>
          <w:vertAlign w:val="baseline"/>
        </w:rPr>
        <w:t>=w</w:t>
      </w:r>
      <w:r>
        <w:rPr>
          <w:vertAlign w:val="subscript"/>
        </w:rPr>
        <w:t>i+4</w:t>
      </w:r>
      <w:r>
        <w:rPr>
          <w:rFonts w:ascii="MS PGothic" w:hAnsi="MS PGothic"/>
          <w:vertAlign w:val="baseline"/>
        </w:rPr>
        <w:t>⊕</w:t>
      </w:r>
      <w:r>
        <w:rPr>
          <w:vertAlign w:val="baseline"/>
        </w:rPr>
        <w:t>w</w:t>
      </w:r>
      <w:r>
        <w:rPr>
          <w:vertAlign w:val="subscript"/>
        </w:rPr>
        <w:t>i+1</w:t>
      </w:r>
      <w:r>
        <w:rPr>
          <w:vertAlign w:val="baseline"/>
        </w:rPr>
        <w:t>, </w:t>
      </w:r>
      <w:r>
        <w:rPr>
          <w:position w:val="4"/>
          <w:vertAlign w:val="baseline"/>
        </w:rPr>
        <w:t>w</w:t>
      </w:r>
      <w:r>
        <w:rPr>
          <w:sz w:val="13"/>
          <w:vertAlign w:val="baseline"/>
        </w:rPr>
        <w:t>i+6</w:t>
      </w:r>
      <w:r>
        <w:rPr>
          <w:position w:val="4"/>
          <w:vertAlign w:val="baseline"/>
        </w:rPr>
        <w:t>=w</w:t>
      </w:r>
      <w:r>
        <w:rPr>
          <w:sz w:val="13"/>
          <w:vertAlign w:val="baseline"/>
        </w:rPr>
        <w:t>i+5</w:t>
      </w:r>
      <w:r>
        <w:rPr>
          <w:rFonts w:ascii="MS PGothic" w:hAnsi="MS PGothic"/>
          <w:position w:val="4"/>
          <w:vertAlign w:val="baseline"/>
        </w:rPr>
        <w:t>⊕</w:t>
      </w:r>
      <w:r>
        <w:rPr>
          <w:position w:val="4"/>
          <w:vertAlign w:val="baseline"/>
        </w:rPr>
        <w:t>w</w:t>
      </w:r>
      <w:r>
        <w:rPr>
          <w:sz w:val="13"/>
          <w:vertAlign w:val="baseline"/>
        </w:rPr>
        <w:t>i+2</w:t>
      </w:r>
      <w:r>
        <w:rPr>
          <w:position w:val="4"/>
          <w:vertAlign w:val="baseline"/>
        </w:rPr>
        <w:t>, w</w:t>
      </w:r>
      <w:r>
        <w:rPr>
          <w:sz w:val="13"/>
          <w:vertAlign w:val="baseline"/>
        </w:rPr>
        <w:t>i+7</w:t>
      </w:r>
      <w:r>
        <w:rPr>
          <w:position w:val="4"/>
          <w:vertAlign w:val="baseline"/>
        </w:rPr>
        <w:t>=w</w:t>
      </w:r>
      <w:r>
        <w:rPr>
          <w:sz w:val="13"/>
          <w:vertAlign w:val="baseline"/>
        </w:rPr>
        <w:t>i+6</w:t>
      </w:r>
      <w:r>
        <w:rPr>
          <w:rFonts w:ascii="MS PGothic" w:hAnsi="MS PGothic"/>
          <w:position w:val="4"/>
          <w:vertAlign w:val="baseline"/>
        </w:rPr>
        <w:t>⊕</w:t>
      </w:r>
      <w:r>
        <w:rPr>
          <w:position w:val="4"/>
          <w:vertAlign w:val="baseline"/>
        </w:rPr>
        <w:t>w</w:t>
      </w:r>
      <w:r>
        <w:rPr>
          <w:sz w:val="13"/>
          <w:vertAlign w:val="baseline"/>
        </w:rPr>
        <w:t>i+3</w:t>
      </w:r>
    </w:p>
    <w:p>
      <w:pPr>
        <w:pStyle w:val="BodyText"/>
        <w:spacing w:before="241"/>
        <w:ind w:left="1180"/>
        <w:jc w:val="both"/>
      </w:pPr>
      <w:r>
        <w:rPr/>
        <w:t>Number</w:t>
      </w:r>
      <w:r>
        <w:rPr>
          <w:spacing w:val="-4"/>
        </w:rPr>
        <w:t> </w:t>
      </w:r>
      <w:r>
        <w:rPr/>
        <w:t>of</w:t>
      </w:r>
      <w:r>
        <w:rPr>
          <w:spacing w:val="-4"/>
        </w:rPr>
        <w:t> </w:t>
      </w:r>
      <w:r>
        <w:rPr/>
        <w:t>Rounds</w:t>
      </w:r>
      <w:r>
        <w:rPr>
          <w:spacing w:val="-4"/>
        </w:rPr>
        <w:t> </w:t>
      </w:r>
      <w:r>
        <w:rPr/>
        <w:t>and</w:t>
      </w:r>
      <w:r>
        <w:rPr>
          <w:spacing w:val="-4"/>
        </w:rPr>
        <w:t> </w:t>
      </w:r>
      <w:r>
        <w:rPr/>
        <w:t>Key</w:t>
      </w:r>
      <w:r>
        <w:rPr>
          <w:spacing w:val="-4"/>
        </w:rPr>
        <w:t> </w:t>
      </w:r>
      <w:r>
        <w:rPr>
          <w:spacing w:val="-2"/>
        </w:rPr>
        <w:t>Lengths</w:t>
      </w:r>
    </w:p>
    <w:p>
      <w:pPr>
        <w:pStyle w:val="BodyText"/>
        <w:spacing w:before="25"/>
      </w:pPr>
    </w:p>
    <w:p>
      <w:pPr>
        <w:pStyle w:val="ListParagraph"/>
        <w:numPr>
          <w:ilvl w:val="3"/>
          <w:numId w:val="8"/>
        </w:numPr>
        <w:tabs>
          <w:tab w:pos="1900" w:val="left" w:leader="none"/>
        </w:tabs>
        <w:spacing w:line="276" w:lineRule="auto" w:before="0" w:after="0"/>
        <w:ind w:left="1900" w:right="523" w:hanging="360"/>
        <w:jc w:val="left"/>
        <w:rPr>
          <w:sz w:val="22"/>
        </w:rPr>
      </w:pPr>
      <w:r>
        <w:rPr>
          <w:sz w:val="22"/>
        </w:rPr>
        <w:t>AES-128:</w:t>
      </w:r>
      <w:r>
        <w:rPr>
          <w:spacing w:val="-4"/>
          <w:sz w:val="22"/>
        </w:rPr>
        <w:t> </w:t>
      </w:r>
      <w:r>
        <w:rPr>
          <w:sz w:val="22"/>
        </w:rPr>
        <w:t>The</w:t>
      </w:r>
      <w:r>
        <w:rPr>
          <w:spacing w:val="-4"/>
          <w:sz w:val="22"/>
        </w:rPr>
        <w:t> </w:t>
      </w:r>
      <w:r>
        <w:rPr>
          <w:sz w:val="22"/>
        </w:rPr>
        <w:t>key</w:t>
      </w:r>
      <w:r>
        <w:rPr>
          <w:spacing w:val="-4"/>
          <w:sz w:val="22"/>
        </w:rPr>
        <w:t> </w:t>
      </w:r>
      <w:r>
        <w:rPr>
          <w:sz w:val="22"/>
        </w:rPr>
        <w:t>is</w:t>
      </w:r>
      <w:r>
        <w:rPr>
          <w:spacing w:val="-4"/>
          <w:sz w:val="22"/>
        </w:rPr>
        <w:t> </w:t>
      </w:r>
      <w:r>
        <w:rPr>
          <w:sz w:val="22"/>
        </w:rPr>
        <w:t>expanded</w:t>
      </w:r>
      <w:r>
        <w:rPr>
          <w:spacing w:val="-4"/>
          <w:sz w:val="22"/>
        </w:rPr>
        <w:t> </w:t>
      </w:r>
      <w:r>
        <w:rPr>
          <w:sz w:val="22"/>
        </w:rPr>
        <w:t>into</w:t>
      </w:r>
      <w:r>
        <w:rPr>
          <w:spacing w:val="-4"/>
          <w:sz w:val="22"/>
        </w:rPr>
        <w:t> </w:t>
      </w:r>
      <w:r>
        <w:rPr>
          <w:sz w:val="22"/>
        </w:rPr>
        <w:t>11</w:t>
      </w:r>
      <w:r>
        <w:rPr>
          <w:spacing w:val="-4"/>
          <w:sz w:val="22"/>
        </w:rPr>
        <w:t> </w:t>
      </w:r>
      <w:r>
        <w:rPr>
          <w:sz w:val="22"/>
        </w:rPr>
        <w:t>round</w:t>
      </w:r>
      <w:r>
        <w:rPr>
          <w:spacing w:val="-4"/>
          <w:sz w:val="22"/>
        </w:rPr>
        <w:t> </w:t>
      </w:r>
      <w:r>
        <w:rPr>
          <w:sz w:val="22"/>
        </w:rPr>
        <w:t>keys</w:t>
      </w:r>
      <w:r>
        <w:rPr>
          <w:spacing w:val="-4"/>
          <w:sz w:val="22"/>
        </w:rPr>
        <w:t> </w:t>
      </w:r>
      <w:r>
        <w:rPr>
          <w:sz w:val="22"/>
        </w:rPr>
        <w:t>of</w:t>
      </w:r>
      <w:r>
        <w:rPr>
          <w:spacing w:val="-4"/>
          <w:sz w:val="22"/>
        </w:rPr>
        <w:t> </w:t>
      </w:r>
      <w:r>
        <w:rPr>
          <w:sz w:val="22"/>
        </w:rPr>
        <w:t>128</w:t>
      </w:r>
      <w:r>
        <w:rPr>
          <w:spacing w:val="-4"/>
          <w:sz w:val="22"/>
        </w:rPr>
        <w:t> </w:t>
      </w:r>
      <w:r>
        <w:rPr>
          <w:sz w:val="22"/>
        </w:rPr>
        <w:t>bits</w:t>
      </w:r>
      <w:r>
        <w:rPr>
          <w:spacing w:val="-4"/>
          <w:sz w:val="22"/>
        </w:rPr>
        <w:t> </w:t>
      </w:r>
      <w:r>
        <w:rPr>
          <w:sz w:val="22"/>
        </w:rPr>
        <w:t>in</w:t>
      </w:r>
      <w:r>
        <w:rPr>
          <w:spacing w:val="-4"/>
          <w:sz w:val="22"/>
        </w:rPr>
        <w:t> </w:t>
      </w:r>
      <w:r>
        <w:rPr>
          <w:sz w:val="22"/>
        </w:rPr>
        <w:t>length.</w:t>
      </w:r>
      <w:r>
        <w:rPr>
          <w:spacing w:val="-4"/>
          <w:sz w:val="22"/>
        </w:rPr>
        <w:t> </w:t>
      </w:r>
      <w:r>
        <w:rPr>
          <w:sz w:val="22"/>
        </w:rPr>
        <w:t>This</w:t>
      </w:r>
      <w:r>
        <w:rPr>
          <w:spacing w:val="-4"/>
          <w:sz w:val="22"/>
        </w:rPr>
        <w:t> </w:t>
      </w:r>
      <w:r>
        <w:rPr>
          <w:sz w:val="22"/>
        </w:rPr>
        <w:t>is</w:t>
      </w:r>
      <w:r>
        <w:rPr>
          <w:spacing w:val="-4"/>
          <w:sz w:val="22"/>
        </w:rPr>
        <w:t> </w:t>
      </w:r>
      <w:r>
        <w:rPr>
          <w:sz w:val="22"/>
        </w:rPr>
        <w:t>for the 10 rounds of encryption and one initial round key.</w:t>
      </w:r>
    </w:p>
    <w:p>
      <w:pPr>
        <w:pStyle w:val="ListParagraph"/>
        <w:numPr>
          <w:ilvl w:val="3"/>
          <w:numId w:val="8"/>
        </w:numPr>
        <w:tabs>
          <w:tab w:pos="1899" w:val="left" w:leader="none"/>
        </w:tabs>
        <w:spacing w:line="240" w:lineRule="auto" w:before="0" w:after="0"/>
        <w:ind w:left="1899" w:right="0" w:hanging="359"/>
        <w:jc w:val="left"/>
        <w:rPr>
          <w:sz w:val="22"/>
        </w:rPr>
      </w:pPr>
      <w:r>
        <w:rPr>
          <w:sz w:val="22"/>
        </w:rPr>
        <w:t>AES-192:</w:t>
      </w:r>
      <w:r>
        <w:rPr>
          <w:spacing w:val="-7"/>
          <w:sz w:val="22"/>
        </w:rPr>
        <w:t> </w:t>
      </w:r>
      <w:r>
        <w:rPr>
          <w:sz w:val="22"/>
        </w:rPr>
        <w:t>The</w:t>
      </w:r>
      <w:r>
        <w:rPr>
          <w:spacing w:val="-4"/>
          <w:sz w:val="22"/>
        </w:rPr>
        <w:t> </w:t>
      </w:r>
      <w:r>
        <w:rPr>
          <w:sz w:val="22"/>
        </w:rPr>
        <w:t>key</w:t>
      </w:r>
      <w:r>
        <w:rPr>
          <w:spacing w:val="-4"/>
          <w:sz w:val="22"/>
        </w:rPr>
        <w:t> </w:t>
      </w:r>
      <w:r>
        <w:rPr>
          <w:sz w:val="22"/>
        </w:rPr>
        <w:t>will</w:t>
      </w:r>
      <w:r>
        <w:rPr>
          <w:spacing w:val="-4"/>
          <w:sz w:val="22"/>
        </w:rPr>
        <w:t> </w:t>
      </w:r>
      <w:r>
        <w:rPr>
          <w:sz w:val="22"/>
        </w:rPr>
        <w:t>be</w:t>
      </w:r>
      <w:r>
        <w:rPr>
          <w:spacing w:val="-4"/>
          <w:sz w:val="22"/>
        </w:rPr>
        <w:t> </w:t>
      </w:r>
      <w:r>
        <w:rPr>
          <w:sz w:val="22"/>
        </w:rPr>
        <w:t>expanded</w:t>
      </w:r>
      <w:r>
        <w:rPr>
          <w:spacing w:val="-4"/>
          <w:sz w:val="22"/>
        </w:rPr>
        <w:t> </w:t>
      </w:r>
      <w:r>
        <w:rPr>
          <w:sz w:val="22"/>
        </w:rPr>
        <w:t>into</w:t>
      </w:r>
      <w:r>
        <w:rPr>
          <w:spacing w:val="-5"/>
          <w:sz w:val="22"/>
        </w:rPr>
        <w:t> </w:t>
      </w:r>
      <w:r>
        <w:rPr>
          <w:sz w:val="22"/>
        </w:rPr>
        <w:t>13</w:t>
      </w:r>
      <w:r>
        <w:rPr>
          <w:spacing w:val="-4"/>
          <w:sz w:val="22"/>
        </w:rPr>
        <w:t> </w:t>
      </w:r>
      <w:r>
        <w:rPr>
          <w:sz w:val="22"/>
        </w:rPr>
        <w:t>round</w:t>
      </w:r>
      <w:r>
        <w:rPr>
          <w:spacing w:val="-4"/>
          <w:sz w:val="22"/>
        </w:rPr>
        <w:t> </w:t>
      </w:r>
      <w:r>
        <w:rPr>
          <w:sz w:val="22"/>
        </w:rPr>
        <w:t>keys</w:t>
      </w:r>
      <w:r>
        <w:rPr>
          <w:spacing w:val="-4"/>
          <w:sz w:val="22"/>
        </w:rPr>
        <w:t> </w:t>
      </w:r>
      <w:r>
        <w:rPr>
          <w:sz w:val="22"/>
        </w:rPr>
        <w:t>to</w:t>
      </w:r>
      <w:r>
        <w:rPr>
          <w:spacing w:val="-4"/>
          <w:sz w:val="22"/>
        </w:rPr>
        <w:t> </w:t>
      </w:r>
      <w:r>
        <w:rPr>
          <w:sz w:val="22"/>
        </w:rPr>
        <w:t>support</w:t>
      </w:r>
      <w:r>
        <w:rPr>
          <w:spacing w:val="-4"/>
          <w:sz w:val="22"/>
        </w:rPr>
        <w:t> </w:t>
      </w:r>
      <w:r>
        <w:rPr>
          <w:sz w:val="22"/>
        </w:rPr>
        <w:t>12</w:t>
      </w:r>
      <w:r>
        <w:rPr>
          <w:spacing w:val="-4"/>
          <w:sz w:val="22"/>
        </w:rPr>
        <w:t> </w:t>
      </w:r>
      <w:r>
        <w:rPr>
          <w:spacing w:val="-2"/>
          <w:sz w:val="22"/>
        </w:rPr>
        <w:t>rounds.</w:t>
      </w:r>
    </w:p>
    <w:p>
      <w:pPr>
        <w:pStyle w:val="ListParagraph"/>
        <w:numPr>
          <w:ilvl w:val="3"/>
          <w:numId w:val="8"/>
        </w:numPr>
        <w:tabs>
          <w:tab w:pos="1899" w:val="left" w:leader="none"/>
        </w:tabs>
        <w:spacing w:line="240" w:lineRule="auto" w:before="38" w:after="0"/>
        <w:ind w:left="1899" w:right="0" w:hanging="359"/>
        <w:jc w:val="left"/>
        <w:rPr>
          <w:sz w:val="22"/>
        </w:rPr>
      </w:pPr>
      <w:r>
        <w:rPr>
          <w:sz w:val="22"/>
        </w:rPr>
        <w:t>AES-256:</w:t>
      </w:r>
      <w:r>
        <w:rPr>
          <w:spacing w:val="-7"/>
          <w:sz w:val="22"/>
        </w:rPr>
        <w:t> </w:t>
      </w:r>
      <w:r>
        <w:rPr>
          <w:sz w:val="22"/>
        </w:rPr>
        <w:t>The</w:t>
      </w:r>
      <w:r>
        <w:rPr>
          <w:spacing w:val="-4"/>
          <w:sz w:val="22"/>
        </w:rPr>
        <w:t> </w:t>
      </w:r>
      <w:r>
        <w:rPr>
          <w:sz w:val="22"/>
        </w:rPr>
        <w:t>key</w:t>
      </w:r>
      <w:r>
        <w:rPr>
          <w:spacing w:val="-4"/>
          <w:sz w:val="22"/>
        </w:rPr>
        <w:t> </w:t>
      </w:r>
      <w:r>
        <w:rPr>
          <w:sz w:val="22"/>
        </w:rPr>
        <w:t>will</w:t>
      </w:r>
      <w:r>
        <w:rPr>
          <w:spacing w:val="-4"/>
          <w:sz w:val="22"/>
        </w:rPr>
        <w:t> </w:t>
      </w:r>
      <w:r>
        <w:rPr>
          <w:sz w:val="22"/>
        </w:rPr>
        <w:t>be</w:t>
      </w:r>
      <w:r>
        <w:rPr>
          <w:spacing w:val="-4"/>
          <w:sz w:val="22"/>
        </w:rPr>
        <w:t> </w:t>
      </w:r>
      <w:r>
        <w:rPr>
          <w:sz w:val="22"/>
        </w:rPr>
        <w:t>expanded</w:t>
      </w:r>
      <w:r>
        <w:rPr>
          <w:spacing w:val="-4"/>
          <w:sz w:val="22"/>
        </w:rPr>
        <w:t> </w:t>
      </w:r>
      <w:r>
        <w:rPr>
          <w:sz w:val="22"/>
        </w:rPr>
        <w:t>into</w:t>
      </w:r>
      <w:r>
        <w:rPr>
          <w:spacing w:val="-5"/>
          <w:sz w:val="22"/>
        </w:rPr>
        <w:t> </w:t>
      </w:r>
      <w:r>
        <w:rPr>
          <w:sz w:val="22"/>
        </w:rPr>
        <w:t>15</w:t>
      </w:r>
      <w:r>
        <w:rPr>
          <w:spacing w:val="-4"/>
          <w:sz w:val="22"/>
        </w:rPr>
        <w:t> </w:t>
      </w:r>
      <w:r>
        <w:rPr>
          <w:sz w:val="22"/>
        </w:rPr>
        <w:t>round</w:t>
      </w:r>
      <w:r>
        <w:rPr>
          <w:spacing w:val="-4"/>
          <w:sz w:val="22"/>
        </w:rPr>
        <w:t> </w:t>
      </w:r>
      <w:r>
        <w:rPr>
          <w:sz w:val="22"/>
        </w:rPr>
        <w:t>keys</w:t>
      </w:r>
      <w:r>
        <w:rPr>
          <w:spacing w:val="-4"/>
          <w:sz w:val="22"/>
        </w:rPr>
        <w:t> </w:t>
      </w:r>
      <w:r>
        <w:rPr>
          <w:sz w:val="22"/>
        </w:rPr>
        <w:t>to</w:t>
      </w:r>
      <w:r>
        <w:rPr>
          <w:spacing w:val="-4"/>
          <w:sz w:val="22"/>
        </w:rPr>
        <w:t> </w:t>
      </w:r>
      <w:r>
        <w:rPr>
          <w:sz w:val="22"/>
        </w:rPr>
        <w:t>support</w:t>
      </w:r>
      <w:r>
        <w:rPr>
          <w:spacing w:val="-4"/>
          <w:sz w:val="22"/>
        </w:rPr>
        <w:t> </w:t>
      </w:r>
      <w:r>
        <w:rPr>
          <w:sz w:val="22"/>
        </w:rPr>
        <w:t>14</w:t>
      </w:r>
      <w:r>
        <w:rPr>
          <w:spacing w:val="-4"/>
          <w:sz w:val="22"/>
        </w:rPr>
        <w:t> </w:t>
      </w:r>
      <w:r>
        <w:rPr>
          <w:spacing w:val="-2"/>
          <w:sz w:val="22"/>
        </w:rPr>
        <w:t>rounds.</w:t>
      </w:r>
    </w:p>
    <w:p>
      <w:pPr>
        <w:pStyle w:val="BodyText"/>
        <w:spacing w:before="25"/>
      </w:pPr>
    </w:p>
    <w:p>
      <w:pPr>
        <w:pStyle w:val="BodyText"/>
        <w:spacing w:line="276" w:lineRule="auto"/>
        <w:ind w:left="1180" w:right="528"/>
        <w:jc w:val="both"/>
      </w:pPr>
      <w:r>
        <w:rPr/>
        <w:t>Every encryption round is using a different 128-bit round key, hence surely giving security by constantly varying the transformation applied to the plaintext.</w:t>
      </w:r>
    </w:p>
    <w:p>
      <w:pPr>
        <w:spacing w:after="0" w:line="276" w:lineRule="auto"/>
        <w:jc w:val="both"/>
        <w:sectPr>
          <w:pgSz w:w="12240" w:h="15840"/>
          <w:pgMar w:header="0" w:footer="804" w:top="1360" w:bottom="1000" w:left="980" w:right="920"/>
        </w:sectPr>
      </w:pPr>
    </w:p>
    <w:p>
      <w:pPr>
        <w:pStyle w:val="BodyText"/>
        <w:ind w:left="2500"/>
        <w:rPr>
          <w:sz w:val="20"/>
        </w:rPr>
      </w:pPr>
      <w:r>
        <w:rPr>
          <w:sz w:val="20"/>
        </w:rPr>
        <w:drawing>
          <wp:inline distT="0" distB="0" distL="0" distR="0">
            <wp:extent cx="3241287" cy="1544193"/>
            <wp:effectExtent l="0" t="0" r="0" b="0"/>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3241287" cy="1544193"/>
                    </a:xfrm>
                    <a:prstGeom prst="rect">
                      <a:avLst/>
                    </a:prstGeom>
                  </pic:spPr>
                </pic:pic>
              </a:graphicData>
            </a:graphic>
          </wp:inline>
        </w:drawing>
      </w:r>
      <w:r>
        <w:rPr>
          <w:sz w:val="20"/>
        </w:rPr>
      </w:r>
    </w:p>
    <w:p>
      <w:pPr>
        <w:pStyle w:val="BodyText"/>
        <w:spacing w:before="189"/>
      </w:pPr>
    </w:p>
    <w:p>
      <w:pPr>
        <w:pStyle w:val="BodyText"/>
        <w:ind w:right="57"/>
        <w:jc w:val="center"/>
      </w:pPr>
      <w:r>
        <w:rPr/>
        <w:t>Fig</w:t>
      </w:r>
      <w:r>
        <w:rPr>
          <w:spacing w:val="-3"/>
        </w:rPr>
        <w:t> </w:t>
      </w:r>
      <w:r>
        <w:rPr/>
        <w:t>2.</w:t>
      </w:r>
      <w:r>
        <w:rPr>
          <w:spacing w:val="-3"/>
        </w:rPr>
        <w:t> </w:t>
      </w:r>
      <w:r>
        <w:rPr/>
        <w:t>The</w:t>
      </w:r>
      <w:r>
        <w:rPr>
          <w:spacing w:val="-3"/>
        </w:rPr>
        <w:t> </w:t>
      </w:r>
      <w:r>
        <w:rPr/>
        <w:t>key</w:t>
      </w:r>
      <w:r>
        <w:rPr>
          <w:spacing w:val="-2"/>
        </w:rPr>
        <w:t> expansion[5]</w:t>
      </w:r>
    </w:p>
    <w:p>
      <w:pPr>
        <w:pStyle w:val="BodyText"/>
      </w:pPr>
    </w:p>
    <w:p>
      <w:pPr>
        <w:pStyle w:val="BodyText"/>
      </w:pPr>
    </w:p>
    <w:p>
      <w:pPr>
        <w:pStyle w:val="BodyText"/>
        <w:spacing w:before="50"/>
      </w:pPr>
    </w:p>
    <w:p>
      <w:pPr>
        <w:pStyle w:val="Heading2"/>
        <w:numPr>
          <w:ilvl w:val="1"/>
          <w:numId w:val="10"/>
        </w:numPr>
        <w:tabs>
          <w:tab w:pos="1197" w:val="left" w:leader="none"/>
        </w:tabs>
        <w:spacing w:line="240" w:lineRule="auto" w:before="0" w:after="0"/>
        <w:ind w:left="1197" w:right="0" w:hanging="467"/>
        <w:jc w:val="left"/>
      </w:pPr>
      <w:bookmarkStart w:name="_TOC_250004" w:id="16"/>
      <w:r>
        <w:rPr/>
        <w:t>Core Structural Elements and AES </w:t>
      </w:r>
      <w:bookmarkEnd w:id="16"/>
      <w:r>
        <w:rPr>
          <w:spacing w:val="-2"/>
        </w:rPr>
        <w:t>Security</w:t>
      </w:r>
    </w:p>
    <w:p>
      <w:pPr>
        <w:pStyle w:val="BodyText"/>
        <w:spacing w:before="5"/>
        <w:rPr>
          <w:rFonts w:ascii="Arial"/>
          <w:b/>
          <w:sz w:val="24"/>
        </w:rPr>
      </w:pPr>
    </w:p>
    <w:p>
      <w:pPr>
        <w:pStyle w:val="BodyText"/>
        <w:spacing w:line="276" w:lineRule="auto" w:before="1"/>
        <w:ind w:left="730" w:right="520"/>
        <w:jc w:val="both"/>
      </w:pPr>
      <w:r>
        <w:rPr/>
        <w:t>AES is efficient and</w:t>
      </w:r>
      <w:r>
        <w:rPr>
          <w:spacing w:val="-4"/>
        </w:rPr>
        <w:t> </w:t>
      </w:r>
      <w:r>
        <w:rPr/>
        <w:t>secure.</w:t>
      </w:r>
      <w:r>
        <w:rPr>
          <w:spacing w:val="-4"/>
        </w:rPr>
        <w:t> </w:t>
      </w:r>
      <w:r>
        <w:rPr/>
        <w:t>It</w:t>
      </w:r>
      <w:r>
        <w:rPr>
          <w:spacing w:val="-4"/>
        </w:rPr>
        <w:t> </w:t>
      </w:r>
      <w:r>
        <w:rPr/>
        <w:t>has</w:t>
      </w:r>
      <w:r>
        <w:rPr>
          <w:spacing w:val="-4"/>
        </w:rPr>
        <w:t> </w:t>
      </w:r>
      <w:r>
        <w:rPr/>
        <w:t>several</w:t>
      </w:r>
      <w:r>
        <w:rPr>
          <w:spacing w:val="-4"/>
        </w:rPr>
        <w:t> </w:t>
      </w:r>
      <w:r>
        <w:rPr/>
        <w:t>rounds</w:t>
      </w:r>
      <w:r>
        <w:rPr>
          <w:spacing w:val="-4"/>
        </w:rPr>
        <w:t> </w:t>
      </w:r>
      <w:r>
        <w:rPr/>
        <w:t>and</w:t>
      </w:r>
      <w:r>
        <w:rPr>
          <w:spacing w:val="-4"/>
        </w:rPr>
        <w:t> </w:t>
      </w:r>
      <w:r>
        <w:rPr/>
        <w:t>each</w:t>
      </w:r>
      <w:r>
        <w:rPr>
          <w:spacing w:val="-4"/>
        </w:rPr>
        <w:t> </w:t>
      </w:r>
      <w:r>
        <w:rPr/>
        <w:t>round</w:t>
      </w:r>
      <w:r>
        <w:rPr>
          <w:spacing w:val="-4"/>
        </w:rPr>
        <w:t> </w:t>
      </w:r>
      <w:r>
        <w:rPr/>
        <w:t>complicates</w:t>
      </w:r>
      <w:r>
        <w:rPr>
          <w:spacing w:val="-4"/>
        </w:rPr>
        <w:t> </w:t>
      </w:r>
      <w:r>
        <w:rPr/>
        <w:t>the</w:t>
      </w:r>
      <w:r>
        <w:rPr>
          <w:spacing w:val="-4"/>
        </w:rPr>
        <w:t> </w:t>
      </w:r>
      <w:r>
        <w:rPr/>
        <w:t>encryption process. A</w:t>
      </w:r>
      <w:r>
        <w:rPr>
          <w:spacing w:val="-3"/>
        </w:rPr>
        <w:t> </w:t>
      </w:r>
      <w:r>
        <w:rPr/>
        <w:t>round</w:t>
      </w:r>
      <w:r>
        <w:rPr>
          <w:spacing w:val="-3"/>
        </w:rPr>
        <w:t> </w:t>
      </w:r>
      <w:r>
        <w:rPr/>
        <w:t>follows</w:t>
      </w:r>
      <w:r>
        <w:rPr>
          <w:spacing w:val="-3"/>
        </w:rPr>
        <w:t> </w:t>
      </w:r>
      <w:r>
        <w:rPr/>
        <w:t>an</w:t>
      </w:r>
      <w:r>
        <w:rPr>
          <w:spacing w:val="-3"/>
        </w:rPr>
        <w:t> </w:t>
      </w:r>
      <w:r>
        <w:rPr/>
        <w:t>AddRoundKey</w:t>
      </w:r>
      <w:r>
        <w:rPr>
          <w:spacing w:val="-3"/>
        </w:rPr>
        <w:t> </w:t>
      </w:r>
      <w:r>
        <w:rPr/>
        <w:t>operation,</w:t>
      </w:r>
      <w:r>
        <w:rPr>
          <w:spacing w:val="-3"/>
        </w:rPr>
        <w:t> </w:t>
      </w:r>
      <w:r>
        <w:rPr/>
        <w:t>which</w:t>
      </w:r>
      <w:r>
        <w:rPr>
          <w:spacing w:val="-3"/>
        </w:rPr>
        <w:t> </w:t>
      </w:r>
      <w:r>
        <w:rPr/>
        <w:t>consists</w:t>
      </w:r>
      <w:r>
        <w:rPr>
          <w:spacing w:val="-3"/>
        </w:rPr>
        <w:t> </w:t>
      </w:r>
      <w:r>
        <w:rPr/>
        <w:t>of</w:t>
      </w:r>
      <w:r>
        <w:rPr>
          <w:spacing w:val="-3"/>
        </w:rPr>
        <w:t> </w:t>
      </w:r>
      <w:r>
        <w:rPr/>
        <w:t>nine</w:t>
      </w:r>
      <w:r>
        <w:rPr>
          <w:spacing w:val="-3"/>
        </w:rPr>
        <w:t> </w:t>
      </w:r>
      <w:r>
        <w:rPr/>
        <w:t>rounds</w:t>
      </w:r>
      <w:r>
        <w:rPr>
          <w:spacing w:val="-3"/>
        </w:rPr>
        <w:t> </w:t>
      </w:r>
      <w:r>
        <w:rPr/>
        <w:t>made</w:t>
      </w:r>
      <w:r>
        <w:rPr>
          <w:spacing w:val="-3"/>
        </w:rPr>
        <w:t> </w:t>
      </w:r>
      <w:r>
        <w:rPr/>
        <w:t>up by four transformation stages: Substitute Bytes, Shift Rows, Mix Columns, and AddRoundKey. To ensure ideal invertibility both during encryption and decryption, the last round of AES does not apply the MixColumns step. Only</w:t>
      </w:r>
      <w:r>
        <w:rPr>
          <w:spacing w:val="-3"/>
        </w:rPr>
        <w:t> </w:t>
      </w:r>
      <w:r>
        <w:rPr/>
        <w:t>the</w:t>
      </w:r>
      <w:r>
        <w:rPr>
          <w:spacing w:val="-3"/>
        </w:rPr>
        <w:t> </w:t>
      </w:r>
      <w:r>
        <w:rPr/>
        <w:t>AddRoundKey</w:t>
      </w:r>
      <w:r>
        <w:rPr>
          <w:spacing w:val="-3"/>
        </w:rPr>
        <w:t> </w:t>
      </w:r>
      <w:r>
        <w:rPr/>
        <w:t>step</w:t>
      </w:r>
      <w:r>
        <w:rPr>
          <w:spacing w:val="-3"/>
        </w:rPr>
        <w:t> </w:t>
      </w:r>
      <w:r>
        <w:rPr/>
        <w:t>is</w:t>
      </w:r>
      <w:r>
        <w:rPr>
          <w:spacing w:val="-3"/>
        </w:rPr>
        <w:t> </w:t>
      </w:r>
      <w:r>
        <w:rPr/>
        <w:t>sensitive to the key so it is essential to AES security, where that encryption key must be present at both initial and final stages. These combined transformations developed by AES through confusion</w:t>
      </w:r>
      <w:r>
        <w:rPr>
          <w:spacing w:val="-3"/>
        </w:rPr>
        <w:t> </w:t>
      </w:r>
      <w:r>
        <w:rPr/>
        <w:t>by</w:t>
      </w:r>
      <w:r>
        <w:rPr>
          <w:spacing w:val="-3"/>
        </w:rPr>
        <w:t> </w:t>
      </w:r>
      <w:r>
        <w:rPr/>
        <w:t>way</w:t>
      </w:r>
      <w:r>
        <w:rPr>
          <w:spacing w:val="-3"/>
        </w:rPr>
        <w:t> </w:t>
      </w:r>
      <w:r>
        <w:rPr/>
        <w:t>of</w:t>
      </w:r>
      <w:r>
        <w:rPr>
          <w:spacing w:val="-3"/>
        </w:rPr>
        <w:t> </w:t>
      </w:r>
      <w:r>
        <w:rPr/>
        <w:t>substitution,</w:t>
      </w:r>
      <w:r>
        <w:rPr>
          <w:spacing w:val="-3"/>
        </w:rPr>
        <w:t> </w:t>
      </w:r>
      <w:r>
        <w:rPr/>
        <w:t>diffusion</w:t>
      </w:r>
      <w:r>
        <w:rPr>
          <w:spacing w:val="-3"/>
        </w:rPr>
        <w:t> </w:t>
      </w:r>
      <w:r>
        <w:rPr/>
        <w:t>by</w:t>
      </w:r>
      <w:r>
        <w:rPr>
          <w:spacing w:val="-3"/>
        </w:rPr>
        <w:t> </w:t>
      </w:r>
      <w:r>
        <w:rPr/>
        <w:t>shifting</w:t>
      </w:r>
      <w:r>
        <w:rPr>
          <w:spacing w:val="-3"/>
        </w:rPr>
        <w:t> </w:t>
      </w:r>
      <w:r>
        <w:rPr/>
        <w:t>and</w:t>
      </w:r>
      <w:r>
        <w:rPr>
          <w:spacing w:val="-3"/>
        </w:rPr>
        <w:t> </w:t>
      </w:r>
      <w:r>
        <w:rPr/>
        <w:t>mixing,</w:t>
      </w:r>
      <w:r>
        <w:rPr>
          <w:spacing w:val="-3"/>
        </w:rPr>
        <w:t> </w:t>
      </w:r>
      <w:r>
        <w:rPr/>
        <w:t>and</w:t>
      </w:r>
      <w:r>
        <w:rPr>
          <w:spacing w:val="-3"/>
        </w:rPr>
        <w:t> </w:t>
      </w:r>
      <w:r>
        <w:rPr/>
        <w:t>nonlinearity</w:t>
      </w:r>
      <w:r>
        <w:rPr>
          <w:spacing w:val="-3"/>
        </w:rPr>
        <w:t> </w:t>
      </w:r>
      <w:r>
        <w:rPr/>
        <w:t>by</w:t>
      </w:r>
      <w:r>
        <w:rPr>
          <w:spacing w:val="-3"/>
        </w:rPr>
        <w:t> </w:t>
      </w:r>
      <w:r>
        <w:rPr/>
        <w:t>the</w:t>
      </w:r>
      <w:r>
        <w:rPr>
          <w:spacing w:val="-3"/>
        </w:rPr>
        <w:t> </w:t>
      </w:r>
      <w:r>
        <w:rPr/>
        <w:t>work of S-box combinations work in a tight tandem to bring about quite robust encryption that thwarts even brute force, differential, and linear</w:t>
      </w:r>
      <w:r>
        <w:rPr>
          <w:spacing w:val="-4"/>
        </w:rPr>
        <w:t> </w:t>
      </w:r>
      <w:r>
        <w:rPr/>
        <w:t>cryptanalysis.</w:t>
      </w:r>
      <w:r>
        <w:rPr>
          <w:spacing w:val="-4"/>
        </w:rPr>
        <w:t> </w:t>
      </w:r>
      <w:r>
        <w:rPr/>
        <w:t>Its</w:t>
      </w:r>
      <w:r>
        <w:rPr>
          <w:spacing w:val="-4"/>
        </w:rPr>
        <w:t> </w:t>
      </w:r>
      <w:r>
        <w:rPr/>
        <w:t>non-Feistel</w:t>
      </w:r>
      <w:r>
        <w:rPr>
          <w:spacing w:val="-4"/>
        </w:rPr>
        <w:t> </w:t>
      </w:r>
      <w:r>
        <w:rPr/>
        <w:t>structure</w:t>
      </w:r>
      <w:r>
        <w:rPr>
          <w:spacing w:val="-4"/>
        </w:rPr>
        <w:t> </w:t>
      </w:r>
      <w:r>
        <w:rPr/>
        <w:t>where all data blocks are transformed within each round maximizes complexity as well as diffusion and brings effectiveness to AES not only in software but also in hardware,</w:t>
      </w:r>
      <w:r>
        <w:rPr>
          <w:spacing w:val="-3"/>
        </w:rPr>
        <w:t> </w:t>
      </w:r>
      <w:r>
        <w:rPr/>
        <w:t>mainly</w:t>
      </w:r>
      <w:r>
        <w:rPr>
          <w:spacing w:val="-3"/>
        </w:rPr>
        <w:t> </w:t>
      </w:r>
      <w:r>
        <w:rPr/>
        <w:t>for</w:t>
      </w:r>
      <w:r>
        <w:rPr>
          <w:spacing w:val="-3"/>
        </w:rPr>
        <w:t> </w:t>
      </w:r>
      <w:r>
        <w:rPr/>
        <w:t>secure high-speed data protection.</w:t>
      </w:r>
    </w:p>
    <w:p>
      <w:pPr>
        <w:pStyle w:val="Heading2"/>
        <w:numPr>
          <w:ilvl w:val="1"/>
          <w:numId w:val="10"/>
        </w:numPr>
        <w:tabs>
          <w:tab w:pos="1197" w:val="left" w:leader="none"/>
        </w:tabs>
        <w:spacing w:line="240" w:lineRule="auto" w:before="240" w:after="0"/>
        <w:ind w:left="1197" w:right="0" w:hanging="467"/>
        <w:jc w:val="left"/>
      </w:pPr>
      <w:bookmarkStart w:name="_TOC_250003" w:id="17"/>
      <w:r>
        <w:rPr/>
        <w:t>AES Encryption and Decryption </w:t>
      </w:r>
      <w:bookmarkEnd w:id="17"/>
      <w:r>
        <w:rPr>
          <w:spacing w:val="-2"/>
        </w:rPr>
        <w:t>Process</w:t>
      </w:r>
    </w:p>
    <w:p>
      <w:pPr>
        <w:pStyle w:val="BodyText"/>
        <w:spacing w:before="5"/>
        <w:rPr>
          <w:rFonts w:ascii="Arial"/>
          <w:b/>
          <w:sz w:val="24"/>
        </w:rPr>
      </w:pPr>
    </w:p>
    <w:p>
      <w:pPr>
        <w:pStyle w:val="BodyText"/>
        <w:spacing w:line="276" w:lineRule="auto"/>
        <w:ind w:left="730" w:right="521"/>
        <w:jc w:val="both"/>
      </w:pPr>
      <w:r>
        <w:rPr/>
        <w:t>The AES encryption process initiates the first AddRoundKey with the plaintext. Then it undergoes a series of rounds, each of which is composed of four steps: Substitute Bytes, ShiftRows, MixColumns, and one more AddRoundKey.</w:t>
      </w:r>
    </w:p>
    <w:p>
      <w:pPr>
        <w:pStyle w:val="ListParagraph"/>
        <w:numPr>
          <w:ilvl w:val="2"/>
          <w:numId w:val="10"/>
        </w:numPr>
        <w:tabs>
          <w:tab w:pos="1900" w:val="left" w:leader="none"/>
        </w:tabs>
        <w:spacing w:line="276" w:lineRule="auto" w:before="240" w:after="0"/>
        <w:ind w:left="1900" w:right="520" w:hanging="270"/>
        <w:jc w:val="left"/>
        <w:rPr>
          <w:sz w:val="22"/>
        </w:rPr>
      </w:pPr>
      <w:r>
        <w:rPr>
          <w:rFonts w:ascii="Arial" w:hAnsi="Arial"/>
          <w:b/>
          <w:sz w:val="22"/>
        </w:rPr>
        <w:t>Substitute</w:t>
      </w:r>
      <w:r>
        <w:rPr>
          <w:rFonts w:ascii="Arial" w:hAnsi="Arial"/>
          <w:b/>
          <w:spacing w:val="80"/>
          <w:sz w:val="22"/>
        </w:rPr>
        <w:t> </w:t>
      </w:r>
      <w:r>
        <w:rPr>
          <w:rFonts w:ascii="Arial" w:hAnsi="Arial"/>
          <w:b/>
          <w:sz w:val="22"/>
        </w:rPr>
        <w:t>Bytes:</w:t>
      </w:r>
      <w:r>
        <w:rPr>
          <w:rFonts w:ascii="Arial" w:hAnsi="Arial"/>
          <w:b/>
          <w:spacing w:val="80"/>
          <w:sz w:val="22"/>
        </w:rPr>
        <w:t> </w:t>
      </w:r>
      <w:r>
        <w:rPr>
          <w:sz w:val="22"/>
        </w:rPr>
        <w:t>each</w:t>
      </w:r>
      <w:r>
        <w:rPr>
          <w:spacing w:val="80"/>
          <w:sz w:val="22"/>
        </w:rPr>
        <w:t> </w:t>
      </w:r>
      <w:r>
        <w:rPr>
          <w:sz w:val="22"/>
        </w:rPr>
        <w:t>byte</w:t>
      </w:r>
      <w:r>
        <w:rPr>
          <w:spacing w:val="80"/>
          <w:sz w:val="22"/>
        </w:rPr>
        <w:t> </w:t>
      </w:r>
      <w:r>
        <w:rPr>
          <w:sz w:val="22"/>
        </w:rPr>
        <w:t>in</w:t>
      </w:r>
      <w:r>
        <w:rPr>
          <w:spacing w:val="80"/>
          <w:sz w:val="22"/>
        </w:rPr>
        <w:t> </w:t>
      </w:r>
      <w:r>
        <w:rPr>
          <w:sz w:val="22"/>
        </w:rPr>
        <w:t>the</w:t>
      </w:r>
      <w:r>
        <w:rPr>
          <w:spacing w:val="71"/>
          <w:sz w:val="22"/>
        </w:rPr>
        <w:t> </w:t>
      </w:r>
      <w:r>
        <w:rPr>
          <w:sz w:val="22"/>
        </w:rPr>
        <w:t>block</w:t>
      </w:r>
      <w:r>
        <w:rPr>
          <w:spacing w:val="71"/>
          <w:sz w:val="22"/>
        </w:rPr>
        <w:t> </w:t>
      </w:r>
      <w:r>
        <w:rPr>
          <w:sz w:val="22"/>
        </w:rPr>
        <w:t>is</w:t>
      </w:r>
      <w:r>
        <w:rPr>
          <w:spacing w:val="71"/>
          <w:sz w:val="22"/>
        </w:rPr>
        <w:t> </w:t>
      </w:r>
      <w:r>
        <w:rPr>
          <w:sz w:val="22"/>
        </w:rPr>
        <w:t>replaced</w:t>
      </w:r>
      <w:r>
        <w:rPr>
          <w:spacing w:val="71"/>
          <w:sz w:val="22"/>
        </w:rPr>
        <w:t> </w:t>
      </w:r>
      <w:r>
        <w:rPr>
          <w:sz w:val="22"/>
        </w:rPr>
        <w:t>by</w:t>
      </w:r>
      <w:r>
        <w:rPr>
          <w:spacing w:val="71"/>
          <w:sz w:val="22"/>
        </w:rPr>
        <w:t> </w:t>
      </w:r>
      <w:r>
        <w:rPr>
          <w:sz w:val="22"/>
        </w:rPr>
        <w:t>a</w:t>
      </w:r>
      <w:r>
        <w:rPr>
          <w:spacing w:val="71"/>
          <w:sz w:val="22"/>
        </w:rPr>
        <w:t> </w:t>
      </w:r>
      <w:r>
        <w:rPr>
          <w:sz w:val="22"/>
        </w:rPr>
        <w:t>value</w:t>
      </w:r>
      <w:r>
        <w:rPr>
          <w:spacing w:val="71"/>
          <w:sz w:val="22"/>
        </w:rPr>
        <w:t> </w:t>
      </w:r>
      <w:r>
        <w:rPr>
          <w:sz w:val="22"/>
        </w:rPr>
        <w:t>from</w:t>
      </w:r>
      <w:r>
        <w:rPr>
          <w:spacing w:val="71"/>
          <w:sz w:val="22"/>
        </w:rPr>
        <w:t> </w:t>
      </w:r>
      <w:r>
        <w:rPr>
          <w:sz w:val="22"/>
        </w:rPr>
        <w:t>a predefined substitution box S-box to introduce confusion.</w:t>
      </w:r>
    </w:p>
    <w:p>
      <w:pPr>
        <w:pStyle w:val="ListParagraph"/>
        <w:numPr>
          <w:ilvl w:val="2"/>
          <w:numId w:val="10"/>
        </w:numPr>
        <w:tabs>
          <w:tab w:pos="1899" w:val="left" w:leader="none"/>
        </w:tabs>
        <w:spacing w:line="240" w:lineRule="auto" w:before="200" w:after="0"/>
        <w:ind w:left="1899" w:right="0" w:hanging="269"/>
        <w:jc w:val="left"/>
        <w:rPr>
          <w:sz w:val="22"/>
        </w:rPr>
      </w:pPr>
      <w:r>
        <w:rPr>
          <w:rFonts w:ascii="Arial" w:hAnsi="Arial"/>
          <w:b/>
          <w:sz w:val="22"/>
        </w:rPr>
        <w:t>ShiftRows:</w:t>
      </w:r>
      <w:r>
        <w:rPr>
          <w:rFonts w:ascii="Arial" w:hAnsi="Arial"/>
          <w:b/>
          <w:spacing w:val="-7"/>
          <w:sz w:val="22"/>
        </w:rPr>
        <w:t> </w:t>
      </w:r>
      <w:r>
        <w:rPr>
          <w:sz w:val="22"/>
        </w:rPr>
        <w:t>a</w:t>
      </w:r>
      <w:r>
        <w:rPr>
          <w:spacing w:val="-4"/>
          <w:sz w:val="22"/>
        </w:rPr>
        <w:t> </w:t>
      </w:r>
      <w:r>
        <w:rPr>
          <w:sz w:val="22"/>
        </w:rPr>
        <w:t>cyclic</w:t>
      </w:r>
      <w:r>
        <w:rPr>
          <w:spacing w:val="-4"/>
          <w:sz w:val="22"/>
        </w:rPr>
        <w:t> </w:t>
      </w:r>
      <w:r>
        <w:rPr>
          <w:sz w:val="22"/>
        </w:rPr>
        <w:t>left</w:t>
      </w:r>
      <w:r>
        <w:rPr>
          <w:spacing w:val="-4"/>
          <w:sz w:val="22"/>
        </w:rPr>
        <w:t> </w:t>
      </w:r>
      <w:r>
        <w:rPr>
          <w:sz w:val="22"/>
        </w:rPr>
        <w:t>shift</w:t>
      </w:r>
      <w:r>
        <w:rPr>
          <w:spacing w:val="-5"/>
          <w:sz w:val="22"/>
        </w:rPr>
        <w:t> </w:t>
      </w:r>
      <w:r>
        <w:rPr>
          <w:sz w:val="22"/>
        </w:rPr>
        <w:t>of</w:t>
      </w:r>
      <w:r>
        <w:rPr>
          <w:spacing w:val="-4"/>
          <w:sz w:val="22"/>
        </w:rPr>
        <w:t> </w:t>
      </w:r>
      <w:r>
        <w:rPr>
          <w:sz w:val="22"/>
        </w:rPr>
        <w:t>rows</w:t>
      </w:r>
      <w:r>
        <w:rPr>
          <w:spacing w:val="-4"/>
          <w:sz w:val="22"/>
        </w:rPr>
        <w:t> </w:t>
      </w:r>
      <w:r>
        <w:rPr>
          <w:sz w:val="22"/>
        </w:rPr>
        <w:t>of</w:t>
      </w:r>
      <w:r>
        <w:rPr>
          <w:spacing w:val="-4"/>
          <w:sz w:val="22"/>
        </w:rPr>
        <w:t> </w:t>
      </w:r>
      <w:r>
        <w:rPr>
          <w:sz w:val="22"/>
        </w:rPr>
        <w:t>the</w:t>
      </w:r>
      <w:r>
        <w:rPr>
          <w:spacing w:val="-5"/>
          <w:sz w:val="22"/>
        </w:rPr>
        <w:t> </w:t>
      </w:r>
      <w:r>
        <w:rPr>
          <w:sz w:val="22"/>
        </w:rPr>
        <w:t>block</w:t>
      </w:r>
      <w:r>
        <w:rPr>
          <w:spacing w:val="-4"/>
          <w:sz w:val="22"/>
        </w:rPr>
        <w:t> </w:t>
      </w:r>
      <w:r>
        <w:rPr>
          <w:sz w:val="22"/>
        </w:rPr>
        <w:t>for</w:t>
      </w:r>
      <w:r>
        <w:rPr>
          <w:spacing w:val="-4"/>
          <w:sz w:val="22"/>
        </w:rPr>
        <w:t> </w:t>
      </w:r>
      <w:r>
        <w:rPr>
          <w:sz w:val="22"/>
        </w:rPr>
        <w:t>better</w:t>
      </w:r>
      <w:r>
        <w:rPr>
          <w:spacing w:val="-4"/>
          <w:sz w:val="22"/>
        </w:rPr>
        <w:t> </w:t>
      </w:r>
      <w:r>
        <w:rPr>
          <w:spacing w:val="-2"/>
          <w:sz w:val="22"/>
        </w:rPr>
        <w:t>diffusion</w:t>
      </w:r>
    </w:p>
    <w:p>
      <w:pPr>
        <w:pStyle w:val="ListParagraph"/>
        <w:numPr>
          <w:ilvl w:val="2"/>
          <w:numId w:val="10"/>
        </w:numPr>
        <w:tabs>
          <w:tab w:pos="1900" w:val="left" w:leader="none"/>
        </w:tabs>
        <w:spacing w:line="276" w:lineRule="auto" w:before="238" w:after="0"/>
        <w:ind w:left="1900" w:right="521" w:hanging="270"/>
        <w:jc w:val="left"/>
        <w:rPr>
          <w:sz w:val="22"/>
        </w:rPr>
      </w:pPr>
      <w:r>
        <w:rPr>
          <w:rFonts w:ascii="Arial" w:hAnsi="Arial"/>
          <w:b/>
          <w:sz w:val="22"/>
        </w:rPr>
        <w:t>MixColumns: </w:t>
      </w:r>
      <w:r>
        <w:rPr>
          <w:sz w:val="22"/>
        </w:rPr>
        <w:t>Each column of the</w:t>
      </w:r>
      <w:r>
        <w:rPr>
          <w:spacing w:val="-4"/>
          <w:sz w:val="22"/>
        </w:rPr>
        <w:t> </w:t>
      </w:r>
      <w:r>
        <w:rPr>
          <w:sz w:val="22"/>
        </w:rPr>
        <w:t>block</w:t>
      </w:r>
      <w:r>
        <w:rPr>
          <w:spacing w:val="-5"/>
          <w:sz w:val="22"/>
        </w:rPr>
        <w:t> </w:t>
      </w:r>
      <w:r>
        <w:rPr>
          <w:sz w:val="22"/>
        </w:rPr>
        <w:t>mixed</w:t>
      </w:r>
      <w:r>
        <w:rPr>
          <w:spacing w:val="-4"/>
          <w:sz w:val="22"/>
        </w:rPr>
        <w:t> </w:t>
      </w:r>
      <w:r>
        <w:rPr>
          <w:sz w:val="22"/>
        </w:rPr>
        <w:t>by</w:t>
      </w:r>
      <w:r>
        <w:rPr>
          <w:spacing w:val="-5"/>
          <w:sz w:val="22"/>
        </w:rPr>
        <w:t> </w:t>
      </w:r>
      <w:r>
        <w:rPr>
          <w:sz w:val="22"/>
        </w:rPr>
        <w:t>a</w:t>
      </w:r>
      <w:r>
        <w:rPr>
          <w:spacing w:val="-4"/>
          <w:sz w:val="22"/>
        </w:rPr>
        <w:t> </w:t>
      </w:r>
      <w:r>
        <w:rPr>
          <w:sz w:val="22"/>
        </w:rPr>
        <w:t>mathematical</w:t>
      </w:r>
      <w:r>
        <w:rPr>
          <w:spacing w:val="-5"/>
          <w:sz w:val="22"/>
        </w:rPr>
        <w:t> </w:t>
      </w:r>
      <w:r>
        <w:rPr>
          <w:sz w:val="22"/>
        </w:rPr>
        <w:t>transformation for even more diffusion of information</w:t>
      </w:r>
    </w:p>
    <w:p>
      <w:pPr>
        <w:pStyle w:val="ListParagraph"/>
        <w:numPr>
          <w:ilvl w:val="2"/>
          <w:numId w:val="10"/>
        </w:numPr>
        <w:tabs>
          <w:tab w:pos="1899" w:val="left" w:leader="none"/>
        </w:tabs>
        <w:spacing w:line="240" w:lineRule="auto" w:before="240" w:after="0"/>
        <w:ind w:left="1899" w:right="0" w:hanging="269"/>
        <w:jc w:val="left"/>
        <w:rPr>
          <w:sz w:val="22"/>
        </w:rPr>
      </w:pPr>
      <w:r>
        <w:rPr>
          <w:rFonts w:ascii="Arial" w:hAnsi="Arial"/>
          <w:b/>
          <w:sz w:val="22"/>
        </w:rPr>
        <w:t>AddRoundKey:</w:t>
      </w:r>
      <w:r>
        <w:rPr>
          <w:rFonts w:ascii="Arial" w:hAnsi="Arial"/>
          <w:b/>
          <w:spacing w:val="-6"/>
          <w:sz w:val="22"/>
        </w:rPr>
        <w:t> </w:t>
      </w:r>
      <w:r>
        <w:rPr>
          <w:sz w:val="22"/>
        </w:rPr>
        <w:t>The</w:t>
      </w:r>
      <w:r>
        <w:rPr>
          <w:spacing w:val="-6"/>
          <w:sz w:val="22"/>
        </w:rPr>
        <w:t> </w:t>
      </w:r>
      <w:r>
        <w:rPr>
          <w:sz w:val="22"/>
        </w:rPr>
        <w:t>block</w:t>
      </w:r>
      <w:r>
        <w:rPr>
          <w:spacing w:val="-6"/>
          <w:sz w:val="22"/>
        </w:rPr>
        <w:t> </w:t>
      </w:r>
      <w:r>
        <w:rPr>
          <w:sz w:val="22"/>
        </w:rPr>
        <w:t>is</w:t>
      </w:r>
      <w:r>
        <w:rPr>
          <w:spacing w:val="-5"/>
          <w:sz w:val="22"/>
        </w:rPr>
        <w:t> </w:t>
      </w:r>
      <w:r>
        <w:rPr>
          <w:sz w:val="22"/>
        </w:rPr>
        <w:t>XORed</w:t>
      </w:r>
      <w:r>
        <w:rPr>
          <w:spacing w:val="-6"/>
          <w:sz w:val="22"/>
        </w:rPr>
        <w:t> </w:t>
      </w:r>
      <w:r>
        <w:rPr>
          <w:sz w:val="22"/>
        </w:rPr>
        <w:t>with</w:t>
      </w:r>
      <w:r>
        <w:rPr>
          <w:spacing w:val="-6"/>
          <w:sz w:val="22"/>
        </w:rPr>
        <w:t> </w:t>
      </w:r>
      <w:r>
        <w:rPr>
          <w:sz w:val="22"/>
        </w:rPr>
        <w:t>a</w:t>
      </w:r>
      <w:r>
        <w:rPr>
          <w:spacing w:val="-6"/>
          <w:sz w:val="22"/>
        </w:rPr>
        <w:t> </w:t>
      </w:r>
      <w:r>
        <w:rPr>
          <w:sz w:val="22"/>
        </w:rPr>
        <w:t>round-specific</w:t>
      </w:r>
      <w:r>
        <w:rPr>
          <w:spacing w:val="-5"/>
          <w:sz w:val="22"/>
        </w:rPr>
        <w:t> </w:t>
      </w:r>
      <w:r>
        <w:rPr>
          <w:spacing w:val="-4"/>
          <w:sz w:val="22"/>
        </w:rPr>
        <w:t>key.</w:t>
      </w:r>
    </w:p>
    <w:p>
      <w:pPr>
        <w:spacing w:after="0" w:line="240" w:lineRule="auto"/>
        <w:jc w:val="left"/>
        <w:rPr>
          <w:sz w:val="22"/>
        </w:rPr>
        <w:sectPr>
          <w:pgSz w:w="12240" w:h="15840"/>
          <w:pgMar w:header="0" w:footer="804" w:top="1740" w:bottom="1000" w:left="980" w:right="920"/>
        </w:sectPr>
      </w:pPr>
    </w:p>
    <w:p>
      <w:pPr>
        <w:pStyle w:val="BodyText"/>
        <w:spacing w:line="276" w:lineRule="auto" w:before="80"/>
        <w:ind w:left="730" w:right="519"/>
        <w:jc w:val="both"/>
      </w:pPr>
      <w:r>
        <w:rPr/>
        <w:t>These rounds repeat for 9, 11, or 13</w:t>
      </w:r>
      <w:r>
        <w:rPr>
          <w:spacing w:val="-3"/>
        </w:rPr>
        <w:t> </w:t>
      </w:r>
      <w:r>
        <w:rPr/>
        <w:t>rounds</w:t>
      </w:r>
      <w:r>
        <w:rPr>
          <w:spacing w:val="-3"/>
        </w:rPr>
        <w:t> </w:t>
      </w:r>
      <w:r>
        <w:rPr/>
        <w:t>according</w:t>
      </w:r>
      <w:r>
        <w:rPr>
          <w:spacing w:val="-3"/>
        </w:rPr>
        <w:t> </w:t>
      </w:r>
      <w:r>
        <w:rPr/>
        <w:t>to</w:t>
      </w:r>
      <w:r>
        <w:rPr>
          <w:spacing w:val="-3"/>
        </w:rPr>
        <w:t> </w:t>
      </w:r>
      <w:r>
        <w:rPr/>
        <w:t>the</w:t>
      </w:r>
      <w:r>
        <w:rPr>
          <w:spacing w:val="-3"/>
        </w:rPr>
        <w:t> </w:t>
      </w:r>
      <w:r>
        <w:rPr/>
        <w:t>key</w:t>
      </w:r>
      <w:r>
        <w:rPr>
          <w:spacing w:val="-3"/>
        </w:rPr>
        <w:t> </w:t>
      </w:r>
      <w:r>
        <w:rPr/>
        <w:t>size</w:t>
      </w:r>
      <w:r>
        <w:rPr>
          <w:spacing w:val="-3"/>
        </w:rPr>
        <w:t> </w:t>
      </w:r>
      <w:r>
        <w:rPr/>
        <w:t>-</w:t>
      </w:r>
      <w:r>
        <w:rPr>
          <w:spacing w:val="-3"/>
        </w:rPr>
        <w:t> </w:t>
      </w:r>
      <w:r>
        <w:rPr/>
        <w:t>128,</w:t>
      </w:r>
      <w:r>
        <w:rPr>
          <w:spacing w:val="-3"/>
        </w:rPr>
        <w:t> </w:t>
      </w:r>
      <w:r>
        <w:rPr/>
        <w:t>192,</w:t>
      </w:r>
      <w:r>
        <w:rPr>
          <w:spacing w:val="-3"/>
        </w:rPr>
        <w:t> </w:t>
      </w:r>
      <w:r>
        <w:rPr/>
        <w:t>or</w:t>
      </w:r>
      <w:r>
        <w:rPr>
          <w:spacing w:val="-3"/>
        </w:rPr>
        <w:t> </w:t>
      </w:r>
      <w:r>
        <w:rPr/>
        <w:t>256</w:t>
      </w:r>
      <w:r>
        <w:rPr>
          <w:spacing w:val="-3"/>
        </w:rPr>
        <w:t> </w:t>
      </w:r>
      <w:r>
        <w:rPr/>
        <w:t>bits. The last round omits the MixColumns step so only Substitute Bytes, ShiftRows, and AddRoundKey remain, and then the ciphertext is returned.</w:t>
      </w:r>
    </w:p>
    <w:p>
      <w:pPr>
        <w:pStyle w:val="BodyText"/>
        <w:spacing w:line="276" w:lineRule="auto" w:before="240"/>
        <w:ind w:left="730" w:right="519"/>
        <w:jc w:val="both"/>
      </w:pPr>
      <w:r>
        <w:rPr/>
        <w:t>For decryption, it is paired with the encryption process-except that it has inverse</w:t>
      </w:r>
      <w:r>
        <w:rPr>
          <w:spacing w:val="-3"/>
        </w:rPr>
        <w:t> </w:t>
      </w:r>
      <w:r>
        <w:rPr/>
        <w:t>operations. First, round keys have to be applied in reverse order followed by inverse transformations: Inverse ShiftRows, Inverse Substitute Bytes, and Inverse MixColumns, except in the last round. AddRoundKey is not affected, which means symmetric encryption and decryption since the operations have been reversed</w:t>
      </w:r>
      <w:r>
        <w:rPr>
          <w:spacing w:val="-3"/>
        </w:rPr>
        <w:t> </w:t>
      </w:r>
      <w:r>
        <w:rPr/>
        <w:t>along</w:t>
      </w:r>
      <w:r>
        <w:rPr>
          <w:spacing w:val="-3"/>
        </w:rPr>
        <w:t> </w:t>
      </w:r>
      <w:r>
        <w:rPr/>
        <w:t>with</w:t>
      </w:r>
      <w:r>
        <w:rPr>
          <w:spacing w:val="-3"/>
        </w:rPr>
        <w:t> </w:t>
      </w:r>
      <w:r>
        <w:rPr/>
        <w:t>the</w:t>
      </w:r>
      <w:r>
        <w:rPr>
          <w:spacing w:val="-3"/>
        </w:rPr>
        <w:t> </w:t>
      </w:r>
      <w:r>
        <w:rPr/>
        <w:t>key</w:t>
      </w:r>
      <w:r>
        <w:rPr>
          <w:spacing w:val="-3"/>
        </w:rPr>
        <w:t> </w:t>
      </w:r>
      <w:r>
        <w:rPr/>
        <w:t>schedule.</w:t>
      </w:r>
      <w:r>
        <w:rPr>
          <w:spacing w:val="-3"/>
        </w:rPr>
        <w:t> </w:t>
      </w:r>
      <w:r>
        <w:rPr/>
        <w:t>So,</w:t>
      </w:r>
      <w:r>
        <w:rPr>
          <w:spacing w:val="-3"/>
        </w:rPr>
        <w:t> </w:t>
      </w:r>
      <w:r>
        <w:rPr/>
        <w:t>this</w:t>
      </w:r>
      <w:r>
        <w:rPr>
          <w:spacing w:val="-3"/>
        </w:rPr>
        <w:t> </w:t>
      </w:r>
      <w:r>
        <w:rPr/>
        <w:t>design</w:t>
      </w:r>
      <w:r>
        <w:rPr>
          <w:spacing w:val="-3"/>
        </w:rPr>
        <w:t> </w:t>
      </w:r>
      <w:r>
        <w:rPr/>
        <w:t>results in efficiency for both encryption and decryption while attaining high security through</w:t>
      </w:r>
      <w:r>
        <w:rPr>
          <w:spacing w:val="40"/>
        </w:rPr>
        <w:t> </w:t>
      </w:r>
      <w:r>
        <w:rPr/>
        <w:t>reversible steps.</w:t>
      </w:r>
    </w:p>
    <w:p>
      <w:pPr>
        <w:pStyle w:val="BodyText"/>
        <w:spacing w:before="67"/>
        <w:rPr>
          <w:sz w:val="20"/>
        </w:rPr>
      </w:pPr>
      <w:r>
        <w:rPr/>
        <w:drawing>
          <wp:anchor distT="0" distB="0" distL="0" distR="0" allowOverlap="1" layoutInCell="1" locked="0" behindDoc="1" simplePos="0" relativeHeight="487588352">
            <wp:simplePos x="0" y="0"/>
            <wp:positionH relativeFrom="page">
              <wp:posOffset>1814512</wp:posOffset>
            </wp:positionH>
            <wp:positionV relativeFrom="paragraph">
              <wp:posOffset>204290</wp:posOffset>
            </wp:positionV>
            <wp:extent cx="4110386" cy="5358669"/>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4110386" cy="5358669"/>
                    </a:xfrm>
                    <a:prstGeom prst="rect">
                      <a:avLst/>
                    </a:prstGeom>
                  </pic:spPr>
                </pic:pic>
              </a:graphicData>
            </a:graphic>
          </wp:anchor>
        </w:drawing>
      </w:r>
    </w:p>
    <w:p>
      <w:pPr>
        <w:pStyle w:val="BodyText"/>
        <w:spacing w:before="191"/>
      </w:pPr>
    </w:p>
    <w:p>
      <w:pPr>
        <w:pStyle w:val="BodyText"/>
        <w:ind w:right="57"/>
        <w:jc w:val="center"/>
      </w:pPr>
      <w:r>
        <w:rPr/>
        <w:t>Fig</w:t>
      </w:r>
      <w:r>
        <w:rPr>
          <w:spacing w:val="-5"/>
        </w:rPr>
        <w:t> </w:t>
      </w:r>
      <w:r>
        <w:rPr/>
        <w:t>3.</w:t>
      </w:r>
      <w:r>
        <w:rPr>
          <w:spacing w:val="-4"/>
        </w:rPr>
        <w:t> </w:t>
      </w:r>
      <w:r>
        <w:rPr/>
        <w:t>AES</w:t>
      </w:r>
      <w:r>
        <w:rPr>
          <w:spacing w:val="-4"/>
        </w:rPr>
        <w:t> </w:t>
      </w:r>
      <w:r>
        <w:rPr/>
        <w:t>Encryption</w:t>
      </w:r>
      <w:r>
        <w:rPr>
          <w:spacing w:val="-4"/>
        </w:rPr>
        <w:t> </w:t>
      </w:r>
      <w:r>
        <w:rPr/>
        <w:t>and</w:t>
      </w:r>
      <w:r>
        <w:rPr>
          <w:spacing w:val="-4"/>
        </w:rPr>
        <w:t> </w:t>
      </w:r>
      <w:r>
        <w:rPr>
          <w:spacing w:val="-2"/>
        </w:rPr>
        <w:t>Decryption[2]</w:t>
      </w:r>
    </w:p>
    <w:p>
      <w:pPr>
        <w:spacing w:after="0"/>
        <w:jc w:val="center"/>
        <w:sectPr>
          <w:pgSz w:w="12240" w:h="15840"/>
          <w:pgMar w:header="0" w:footer="804" w:top="1360" w:bottom="1000" w:left="980" w:right="920"/>
        </w:sectPr>
      </w:pPr>
    </w:p>
    <w:p>
      <w:pPr>
        <w:pStyle w:val="Heading1"/>
        <w:numPr>
          <w:ilvl w:val="0"/>
          <w:numId w:val="5"/>
        </w:numPr>
        <w:tabs>
          <w:tab w:pos="747" w:val="left" w:leader="none"/>
        </w:tabs>
        <w:spacing w:line="240" w:lineRule="auto" w:before="80" w:after="0"/>
        <w:ind w:left="747" w:right="0" w:hanging="287"/>
        <w:jc w:val="left"/>
      </w:pPr>
      <w:bookmarkStart w:name="_TOC_250002" w:id="18"/>
      <w:bookmarkEnd w:id="18"/>
      <w:r>
        <w:rPr>
          <w:spacing w:val="-2"/>
        </w:rPr>
        <w:t>Conclusion</w:t>
      </w:r>
    </w:p>
    <w:p>
      <w:pPr>
        <w:pStyle w:val="BodyText"/>
        <w:spacing w:line="276" w:lineRule="auto" w:before="285"/>
        <w:ind w:left="460" w:right="518"/>
        <w:jc w:val="both"/>
      </w:pPr>
      <w:r>
        <w:rPr/>
        <w:t>AES is the strongest symmetric key encryption algorithm; through its key expansion</w:t>
      </w:r>
      <w:r>
        <w:rPr>
          <w:spacing w:val="-3"/>
        </w:rPr>
        <w:t> </w:t>
      </w:r>
      <w:r>
        <w:rPr/>
        <w:t>function,</w:t>
      </w:r>
      <w:r>
        <w:rPr>
          <w:spacing w:val="-3"/>
        </w:rPr>
        <w:t> </w:t>
      </w:r>
      <w:r>
        <w:rPr/>
        <w:t>a substitution-permutation network, and several rounds of transformations that include</w:t>
      </w:r>
      <w:r>
        <w:rPr>
          <w:spacing w:val="-5"/>
        </w:rPr>
        <w:t> </w:t>
      </w:r>
      <w:r>
        <w:rPr/>
        <w:t>SubBytes, ShiftRows, MixColumns,</w:t>
      </w:r>
      <w:r>
        <w:rPr>
          <w:spacing w:val="-5"/>
        </w:rPr>
        <w:t> </w:t>
      </w:r>
      <w:r>
        <w:rPr/>
        <w:t>and</w:t>
      </w:r>
      <w:r>
        <w:rPr>
          <w:spacing w:val="-5"/>
        </w:rPr>
        <w:t> </w:t>
      </w:r>
      <w:r>
        <w:rPr/>
        <w:t>AddRoundKey,</w:t>
      </w:r>
      <w:r>
        <w:rPr>
          <w:spacing w:val="-5"/>
        </w:rPr>
        <w:t> </w:t>
      </w:r>
      <w:r>
        <w:rPr/>
        <w:t>it</w:t>
      </w:r>
      <w:r>
        <w:rPr>
          <w:spacing w:val="-5"/>
        </w:rPr>
        <w:t> </w:t>
      </w:r>
      <w:r>
        <w:rPr/>
        <w:t>manages</w:t>
      </w:r>
      <w:r>
        <w:rPr>
          <w:spacing w:val="-5"/>
        </w:rPr>
        <w:t> </w:t>
      </w:r>
      <w:r>
        <w:rPr/>
        <w:t>to</w:t>
      </w:r>
      <w:r>
        <w:rPr>
          <w:spacing w:val="-5"/>
        </w:rPr>
        <w:t> </w:t>
      </w:r>
      <w:r>
        <w:rPr/>
        <w:t>produce</w:t>
      </w:r>
      <w:r>
        <w:rPr>
          <w:spacing w:val="-5"/>
        </w:rPr>
        <w:t> </w:t>
      </w:r>
      <w:r>
        <w:rPr/>
        <w:t>a</w:t>
      </w:r>
      <w:r>
        <w:rPr>
          <w:spacing w:val="-5"/>
        </w:rPr>
        <w:t> </w:t>
      </w:r>
      <w:r>
        <w:rPr/>
        <w:t>relatively</w:t>
      </w:r>
      <w:r>
        <w:rPr>
          <w:spacing w:val="-5"/>
        </w:rPr>
        <w:t> </w:t>
      </w:r>
      <w:r>
        <w:rPr/>
        <w:t>complex-looking ciphertext from plaintext in a manner that would make unauthorized</w:t>
      </w:r>
      <w:r>
        <w:rPr>
          <w:spacing w:val="-3"/>
        </w:rPr>
        <w:t> </w:t>
      </w:r>
      <w:r>
        <w:rPr/>
        <w:t>decryption</w:t>
      </w:r>
      <w:r>
        <w:rPr>
          <w:spacing w:val="-3"/>
        </w:rPr>
        <w:t> </w:t>
      </w:r>
      <w:r>
        <w:rPr/>
        <w:t>very</w:t>
      </w:r>
      <w:r>
        <w:rPr>
          <w:spacing w:val="-3"/>
        </w:rPr>
        <w:t> </w:t>
      </w:r>
      <w:r>
        <w:rPr/>
        <w:t>tough.</w:t>
      </w:r>
      <w:r>
        <w:rPr>
          <w:spacing w:val="-3"/>
        </w:rPr>
        <w:t> </w:t>
      </w:r>
      <w:r>
        <w:rPr/>
        <w:t>The structure of AES, that is its dependency on</w:t>
      </w:r>
      <w:r>
        <w:rPr>
          <w:spacing w:val="-3"/>
        </w:rPr>
        <w:t> </w:t>
      </w:r>
      <w:r>
        <w:rPr/>
        <w:t>key</w:t>
      </w:r>
      <w:r>
        <w:rPr>
          <w:spacing w:val="-3"/>
        </w:rPr>
        <w:t> </w:t>
      </w:r>
      <w:r>
        <w:rPr/>
        <w:t>expansion</w:t>
      </w:r>
      <w:r>
        <w:rPr>
          <w:spacing w:val="-3"/>
        </w:rPr>
        <w:t> </w:t>
      </w:r>
      <w:r>
        <w:rPr/>
        <w:t>and</w:t>
      </w:r>
      <w:r>
        <w:rPr>
          <w:spacing w:val="-3"/>
        </w:rPr>
        <w:t> </w:t>
      </w:r>
      <w:r>
        <w:rPr/>
        <w:t>the</w:t>
      </w:r>
      <w:r>
        <w:rPr>
          <w:spacing w:val="-3"/>
        </w:rPr>
        <w:t> </w:t>
      </w:r>
      <w:r>
        <w:rPr/>
        <w:t>arithmetic</w:t>
      </w:r>
      <w:r>
        <w:rPr>
          <w:spacing w:val="-3"/>
        </w:rPr>
        <w:t> </w:t>
      </w:r>
      <w:r>
        <w:rPr/>
        <w:t>of</w:t>
      </w:r>
      <w:r>
        <w:rPr>
          <w:spacing w:val="-3"/>
        </w:rPr>
        <w:t> </w:t>
      </w:r>
      <w:r>
        <w:rPr/>
        <w:t>the</w:t>
      </w:r>
      <w:r>
        <w:rPr>
          <w:spacing w:val="-3"/>
        </w:rPr>
        <w:t> </w:t>
      </w:r>
      <w:r>
        <w:rPr/>
        <w:t>Galois</w:t>
      </w:r>
      <w:r>
        <w:rPr>
          <w:spacing w:val="-3"/>
        </w:rPr>
        <w:t> </w:t>
      </w:r>
      <w:r>
        <w:rPr/>
        <w:t>field, makes it resistant to brute force and other typical cryptographic attacks. That is why AES has become the encryption standard in</w:t>
      </w:r>
      <w:r>
        <w:rPr>
          <w:spacing w:val="-3"/>
        </w:rPr>
        <w:t> </w:t>
      </w:r>
      <w:r>
        <w:rPr/>
        <w:t>securing</w:t>
      </w:r>
      <w:r>
        <w:rPr>
          <w:spacing w:val="-3"/>
        </w:rPr>
        <w:t> </w:t>
      </w:r>
      <w:r>
        <w:rPr/>
        <w:t>sensitive</w:t>
      </w:r>
      <w:r>
        <w:rPr>
          <w:spacing w:val="-3"/>
        </w:rPr>
        <w:t> </w:t>
      </w:r>
      <w:r>
        <w:rPr/>
        <w:t>data</w:t>
      </w:r>
      <w:r>
        <w:rPr>
          <w:spacing w:val="-3"/>
        </w:rPr>
        <w:t> </w:t>
      </w:r>
      <w:r>
        <w:rPr/>
        <w:t>for</w:t>
      </w:r>
      <w:r>
        <w:rPr>
          <w:spacing w:val="-3"/>
        </w:rPr>
        <w:t> </w:t>
      </w:r>
      <w:r>
        <w:rPr/>
        <w:t>lots</w:t>
      </w:r>
      <w:r>
        <w:rPr>
          <w:spacing w:val="-3"/>
        </w:rPr>
        <w:t> </w:t>
      </w:r>
      <w:r>
        <w:rPr/>
        <w:t>of</w:t>
      </w:r>
      <w:r>
        <w:rPr>
          <w:spacing w:val="-3"/>
        </w:rPr>
        <w:t> </w:t>
      </w:r>
      <w:r>
        <w:rPr/>
        <w:t>applications,</w:t>
      </w:r>
      <w:r>
        <w:rPr>
          <w:spacing w:val="-3"/>
        </w:rPr>
        <w:t> </w:t>
      </w:r>
      <w:r>
        <w:rPr/>
        <w:t>from</w:t>
      </w:r>
      <w:r>
        <w:rPr>
          <w:spacing w:val="-3"/>
        </w:rPr>
        <w:t> </w:t>
      </w:r>
      <w:r>
        <w:rPr/>
        <w:t>financial transactions to government communications.</w:t>
      </w:r>
    </w:p>
    <w:p>
      <w:pPr>
        <w:pStyle w:val="BodyText"/>
        <w:spacing w:before="26"/>
      </w:pPr>
    </w:p>
    <w:p>
      <w:pPr>
        <w:pStyle w:val="Heading1"/>
        <w:numPr>
          <w:ilvl w:val="0"/>
          <w:numId w:val="5"/>
        </w:numPr>
        <w:tabs>
          <w:tab w:pos="747" w:val="left" w:leader="none"/>
        </w:tabs>
        <w:spacing w:line="240" w:lineRule="auto" w:before="1" w:after="0"/>
        <w:ind w:left="747" w:right="0" w:hanging="287"/>
        <w:jc w:val="left"/>
      </w:pPr>
      <w:bookmarkStart w:name="_TOC_250001" w:id="19"/>
      <w:bookmarkEnd w:id="19"/>
      <w:r>
        <w:rPr>
          <w:spacing w:val="-2"/>
        </w:rPr>
        <w:t>References</w:t>
      </w:r>
    </w:p>
    <w:p>
      <w:pPr>
        <w:pStyle w:val="ListParagraph"/>
        <w:numPr>
          <w:ilvl w:val="0"/>
          <w:numId w:val="11"/>
        </w:numPr>
        <w:tabs>
          <w:tab w:pos="701" w:val="left" w:leader="none"/>
        </w:tabs>
        <w:spacing w:line="276" w:lineRule="auto" w:before="124" w:after="0"/>
        <w:ind w:left="460" w:right="524" w:firstLine="0"/>
        <w:jc w:val="both"/>
        <w:rPr>
          <w:sz w:val="22"/>
        </w:rPr>
      </w:pPr>
      <w:hyperlink r:id="rId10">
        <w:r>
          <w:rPr>
            <w:sz w:val="22"/>
          </w:rPr>
          <w:t>Daemen, Joan, and Vincent Rijmen. </w:t>
        </w:r>
        <w:r>
          <w:rPr>
            <w:rFonts w:ascii="Arial"/>
            <w:i/>
            <w:sz w:val="22"/>
          </w:rPr>
          <w:t>The Data Encryption Standard. </w:t>
        </w:r>
        <w:r>
          <w:rPr>
            <w:sz w:val="22"/>
          </w:rPr>
          <w:t>In </w:t>
        </w:r>
        <w:r>
          <w:rPr>
            <w:rFonts w:ascii="Arial"/>
            <w:i/>
            <w:sz w:val="22"/>
          </w:rPr>
          <w:t>The Design of</w:t>
        </w:r>
      </w:hyperlink>
      <w:r>
        <w:rPr>
          <w:rFonts w:ascii="Arial"/>
          <w:i/>
          <w:sz w:val="22"/>
        </w:rPr>
        <w:t> </w:t>
      </w:r>
      <w:hyperlink r:id="rId10">
        <w:r>
          <w:rPr>
            <w:rFonts w:ascii="Arial"/>
            <w:i/>
            <w:sz w:val="22"/>
          </w:rPr>
          <w:t>Rijndael. </w:t>
        </w:r>
        <w:r>
          <w:rPr>
            <w:sz w:val="22"/>
          </w:rPr>
          <w:t>Berlin: Springer, 2002.</w:t>
        </w:r>
      </w:hyperlink>
    </w:p>
    <w:p>
      <w:pPr>
        <w:pStyle w:val="ListParagraph"/>
        <w:numPr>
          <w:ilvl w:val="0"/>
          <w:numId w:val="11"/>
        </w:numPr>
        <w:tabs>
          <w:tab w:pos="701" w:val="left" w:leader="none"/>
        </w:tabs>
        <w:spacing w:line="276" w:lineRule="auto" w:before="0" w:after="0"/>
        <w:ind w:left="460" w:right="522" w:firstLine="0"/>
        <w:jc w:val="both"/>
        <w:rPr>
          <w:sz w:val="22"/>
        </w:rPr>
      </w:pPr>
      <w:hyperlink r:id="rId11">
        <w:r>
          <w:rPr>
            <w:sz w:val="22"/>
          </w:rPr>
          <w:t>Stallings, William. </w:t>
        </w:r>
        <w:r>
          <w:rPr>
            <w:rFonts w:ascii="Arial"/>
            <w:i/>
            <w:sz w:val="22"/>
          </w:rPr>
          <w:t>Cryptography and Network Security: Principles and Practice. </w:t>
        </w:r>
        <w:r>
          <w:rPr>
            <w:sz w:val="22"/>
          </w:rPr>
          <w:t>8th ed.</w:t>
        </w:r>
      </w:hyperlink>
      <w:r>
        <w:rPr>
          <w:sz w:val="22"/>
        </w:rPr>
        <w:t> </w:t>
      </w:r>
      <w:hyperlink r:id="rId11">
        <w:r>
          <w:rPr>
            <w:sz w:val="22"/>
          </w:rPr>
          <w:t>London: Pearson, 2017.</w:t>
        </w:r>
      </w:hyperlink>
    </w:p>
    <w:p>
      <w:pPr>
        <w:pStyle w:val="ListParagraph"/>
        <w:numPr>
          <w:ilvl w:val="0"/>
          <w:numId w:val="11"/>
        </w:numPr>
        <w:tabs>
          <w:tab w:pos="701" w:val="left" w:leader="none"/>
        </w:tabs>
        <w:spacing w:line="276" w:lineRule="auto" w:before="0" w:after="0"/>
        <w:ind w:left="460" w:right="527" w:firstLine="0"/>
        <w:jc w:val="both"/>
        <w:rPr>
          <w:sz w:val="22"/>
        </w:rPr>
      </w:pPr>
      <w:hyperlink r:id="rId12">
        <w:r>
          <w:rPr>
            <w:sz w:val="22"/>
          </w:rPr>
          <w:t>National Institute of Standards and Technology (NIST), Morris J. Dworkin, Elaine Barker,</w:t>
        </w:r>
      </w:hyperlink>
      <w:r>
        <w:rPr>
          <w:sz w:val="22"/>
        </w:rPr>
        <w:t> </w:t>
      </w:r>
      <w:hyperlink r:id="rId12">
        <w:r>
          <w:rPr>
            <w:sz w:val="22"/>
          </w:rPr>
          <w:t>James R. Nechvatal, James Foti, Lawrence E. Bassham, E. Roback, and James F. Dray Jr.</w:t>
        </w:r>
      </w:hyperlink>
      <w:r>
        <w:rPr>
          <w:sz w:val="22"/>
        </w:rPr>
        <w:t> </w:t>
      </w:r>
      <w:hyperlink r:id="rId12">
        <w:r>
          <w:rPr>
            <w:rFonts w:ascii="Arial"/>
            <w:i/>
            <w:sz w:val="22"/>
          </w:rPr>
          <w:t>Recommendation for Block</w:t>
        </w:r>
        <w:r>
          <w:rPr>
            <w:rFonts w:ascii="Arial"/>
            <w:i/>
            <w:spacing w:val="-6"/>
            <w:sz w:val="22"/>
          </w:rPr>
          <w:t> </w:t>
        </w:r>
        <w:r>
          <w:rPr>
            <w:rFonts w:ascii="Arial"/>
            <w:i/>
            <w:sz w:val="22"/>
          </w:rPr>
          <w:t>Cipher</w:t>
        </w:r>
        <w:r>
          <w:rPr>
            <w:rFonts w:ascii="Arial"/>
            <w:i/>
            <w:spacing w:val="-6"/>
            <w:sz w:val="22"/>
          </w:rPr>
          <w:t> </w:t>
        </w:r>
        <w:r>
          <w:rPr>
            <w:rFonts w:ascii="Arial"/>
            <w:i/>
            <w:sz w:val="22"/>
          </w:rPr>
          <w:t>Modes</w:t>
        </w:r>
        <w:r>
          <w:rPr>
            <w:rFonts w:ascii="Arial"/>
            <w:i/>
            <w:spacing w:val="-6"/>
            <w:sz w:val="22"/>
          </w:rPr>
          <w:t> </w:t>
        </w:r>
        <w:r>
          <w:rPr>
            <w:rFonts w:ascii="Arial"/>
            <w:i/>
            <w:sz w:val="22"/>
          </w:rPr>
          <w:t>of</w:t>
        </w:r>
        <w:r>
          <w:rPr>
            <w:rFonts w:ascii="Arial"/>
            <w:i/>
            <w:spacing w:val="-6"/>
            <w:sz w:val="22"/>
          </w:rPr>
          <w:t> </w:t>
        </w:r>
        <w:r>
          <w:rPr>
            <w:rFonts w:ascii="Arial"/>
            <w:i/>
            <w:sz w:val="22"/>
          </w:rPr>
          <w:t>Operation:</w:t>
        </w:r>
        <w:r>
          <w:rPr>
            <w:rFonts w:ascii="Arial"/>
            <w:i/>
            <w:spacing w:val="-6"/>
            <w:sz w:val="22"/>
          </w:rPr>
          <w:t> </w:t>
        </w:r>
        <w:r>
          <w:rPr>
            <w:rFonts w:ascii="Arial"/>
            <w:i/>
            <w:sz w:val="22"/>
          </w:rPr>
          <w:t>Methods</w:t>
        </w:r>
        <w:r>
          <w:rPr>
            <w:rFonts w:ascii="Arial"/>
            <w:i/>
            <w:spacing w:val="-6"/>
            <w:sz w:val="22"/>
          </w:rPr>
          <w:t> </w:t>
        </w:r>
        <w:r>
          <w:rPr>
            <w:rFonts w:ascii="Arial"/>
            <w:i/>
            <w:sz w:val="22"/>
          </w:rPr>
          <w:t>and</w:t>
        </w:r>
        <w:r>
          <w:rPr>
            <w:rFonts w:ascii="Arial"/>
            <w:i/>
            <w:spacing w:val="-6"/>
            <w:sz w:val="22"/>
          </w:rPr>
          <w:t> </w:t>
        </w:r>
        <w:r>
          <w:rPr>
            <w:rFonts w:ascii="Arial"/>
            <w:i/>
            <w:sz w:val="22"/>
          </w:rPr>
          <w:t>Techniques.</w:t>
        </w:r>
        <w:r>
          <w:rPr>
            <w:rFonts w:ascii="Arial"/>
            <w:i/>
            <w:spacing w:val="-6"/>
            <w:sz w:val="22"/>
          </w:rPr>
          <w:t> </w:t>
        </w:r>
        <w:r>
          <w:rPr>
            <w:sz w:val="22"/>
          </w:rPr>
          <w:t>NIST</w:t>
        </w:r>
        <w:r>
          <w:rPr>
            <w:spacing w:val="-6"/>
            <w:sz w:val="22"/>
          </w:rPr>
          <w:t> </w:t>
        </w:r>
        <w:r>
          <w:rPr>
            <w:sz w:val="22"/>
          </w:rPr>
          <w:t>Special</w:t>
        </w:r>
      </w:hyperlink>
      <w:r>
        <w:rPr>
          <w:sz w:val="22"/>
        </w:rPr>
        <w:t> </w:t>
      </w:r>
      <w:hyperlink r:id="rId12">
        <w:r>
          <w:rPr>
            <w:sz w:val="22"/>
          </w:rPr>
          <w:t>Publication 800-38A, 2001.</w:t>
        </w:r>
      </w:hyperlink>
    </w:p>
    <w:p>
      <w:pPr>
        <w:pStyle w:val="ListParagraph"/>
        <w:numPr>
          <w:ilvl w:val="0"/>
          <w:numId w:val="11"/>
        </w:numPr>
        <w:tabs>
          <w:tab w:pos="701" w:val="left" w:leader="none"/>
        </w:tabs>
        <w:spacing w:line="276" w:lineRule="auto" w:before="0" w:after="0"/>
        <w:ind w:left="460" w:right="528" w:firstLine="0"/>
        <w:jc w:val="both"/>
        <w:rPr>
          <w:sz w:val="22"/>
        </w:rPr>
      </w:pPr>
      <w:hyperlink r:id="rId13">
        <w:r>
          <w:rPr>
            <w:sz w:val="22"/>
          </w:rPr>
          <w:t>Abdullah, Ako. Advanced Encryption Standard (AES)</w:t>
        </w:r>
        <w:r>
          <w:rPr>
            <w:spacing w:val="-4"/>
            <w:sz w:val="22"/>
          </w:rPr>
          <w:t> </w:t>
        </w:r>
        <w:r>
          <w:rPr>
            <w:sz w:val="22"/>
          </w:rPr>
          <w:t>Algorithm</w:t>
        </w:r>
        <w:r>
          <w:rPr>
            <w:spacing w:val="-4"/>
            <w:sz w:val="22"/>
          </w:rPr>
          <w:t> </w:t>
        </w:r>
        <w:r>
          <w:rPr>
            <w:sz w:val="22"/>
          </w:rPr>
          <w:t>to</w:t>
        </w:r>
        <w:r>
          <w:rPr>
            <w:spacing w:val="-4"/>
            <w:sz w:val="22"/>
          </w:rPr>
          <w:t> </w:t>
        </w:r>
        <w:r>
          <w:rPr>
            <w:sz w:val="22"/>
          </w:rPr>
          <w:t>Encrypt</w:t>
        </w:r>
        <w:r>
          <w:rPr>
            <w:spacing w:val="-4"/>
            <w:sz w:val="22"/>
          </w:rPr>
          <w:t> </w:t>
        </w:r>
        <w:r>
          <w:rPr>
            <w:sz w:val="22"/>
          </w:rPr>
          <w:t>and</w:t>
        </w:r>
        <w:r>
          <w:rPr>
            <w:spacing w:val="-4"/>
            <w:sz w:val="22"/>
          </w:rPr>
          <w:t> </w:t>
        </w:r>
        <w:r>
          <w:rPr>
            <w:sz w:val="22"/>
          </w:rPr>
          <w:t>Decrypt</w:t>
        </w:r>
        <w:r>
          <w:rPr>
            <w:spacing w:val="-4"/>
            <w:sz w:val="22"/>
          </w:rPr>
          <w:t> </w:t>
        </w:r>
        <w:r>
          <w:rPr>
            <w:sz w:val="22"/>
          </w:rPr>
          <w:t>Data.</w:t>
        </w:r>
      </w:hyperlink>
      <w:r>
        <w:rPr>
          <w:sz w:val="22"/>
        </w:rPr>
        <w:t> </w:t>
      </w:r>
      <w:hyperlink r:id="rId13">
        <w:r>
          <w:rPr>
            <w:spacing w:val="-2"/>
            <w:sz w:val="22"/>
          </w:rPr>
          <w:t>2017.</w:t>
        </w:r>
      </w:hyperlink>
    </w:p>
    <w:p>
      <w:pPr>
        <w:pStyle w:val="ListParagraph"/>
        <w:numPr>
          <w:ilvl w:val="0"/>
          <w:numId w:val="11"/>
        </w:numPr>
        <w:tabs>
          <w:tab w:pos="701" w:val="left" w:leader="none"/>
        </w:tabs>
        <w:spacing w:line="240" w:lineRule="auto" w:before="0" w:after="0"/>
        <w:ind w:left="701" w:right="0" w:hanging="241"/>
        <w:jc w:val="both"/>
        <w:rPr>
          <w:sz w:val="22"/>
        </w:rPr>
      </w:pPr>
      <w:hyperlink r:id="rId14">
        <w:r>
          <w:rPr>
            <w:sz w:val="22"/>
          </w:rPr>
          <w:t>Avi</w:t>
        </w:r>
        <w:r>
          <w:rPr>
            <w:spacing w:val="-11"/>
            <w:sz w:val="22"/>
          </w:rPr>
          <w:t> </w:t>
        </w:r>
        <w:r>
          <w:rPr>
            <w:sz w:val="22"/>
          </w:rPr>
          <w:t>Kak</w:t>
        </w:r>
        <w:r>
          <w:rPr>
            <w:spacing w:val="-9"/>
            <w:sz w:val="22"/>
          </w:rPr>
          <w:t> </w:t>
        </w:r>
        <w:r>
          <w:rPr>
            <w:sz w:val="22"/>
          </w:rPr>
          <w:t>The</w:t>
        </w:r>
        <w:r>
          <w:rPr>
            <w:spacing w:val="-9"/>
            <w:sz w:val="22"/>
          </w:rPr>
          <w:t> </w:t>
        </w:r>
        <w:r>
          <w:rPr>
            <w:sz w:val="22"/>
          </w:rPr>
          <w:t>Advanced</w:t>
        </w:r>
        <w:r>
          <w:rPr>
            <w:spacing w:val="-9"/>
            <w:sz w:val="22"/>
          </w:rPr>
          <w:t> </w:t>
        </w:r>
        <w:r>
          <w:rPr>
            <w:sz w:val="22"/>
          </w:rPr>
          <w:t>Encryption</w:t>
        </w:r>
        <w:r>
          <w:rPr>
            <w:spacing w:val="-9"/>
            <w:sz w:val="22"/>
          </w:rPr>
          <w:t> </w:t>
        </w:r>
        <w:r>
          <w:rPr>
            <w:sz w:val="22"/>
          </w:rPr>
          <w:t>Standard</w:t>
        </w:r>
        <w:r>
          <w:rPr>
            <w:spacing w:val="-9"/>
            <w:sz w:val="22"/>
          </w:rPr>
          <w:t> </w:t>
        </w:r>
        <w:r>
          <w:rPr>
            <w:sz w:val="22"/>
          </w:rPr>
          <w:t>Purdue</w:t>
        </w:r>
        <w:r>
          <w:rPr>
            <w:spacing w:val="-9"/>
            <w:sz w:val="22"/>
          </w:rPr>
          <w:t> </w:t>
        </w:r>
        <w:r>
          <w:rPr>
            <w:sz w:val="22"/>
          </w:rPr>
          <w:t>University,</w:t>
        </w:r>
        <w:r>
          <w:rPr>
            <w:spacing w:val="-9"/>
            <w:sz w:val="22"/>
          </w:rPr>
          <w:t> </w:t>
        </w:r>
        <w:r>
          <w:rPr>
            <w:spacing w:val="-4"/>
            <w:sz w:val="22"/>
          </w:rPr>
          <w:t>2024</w:t>
        </w:r>
      </w:hyperlink>
    </w:p>
    <w:p>
      <w:pPr>
        <w:spacing w:after="0" w:line="240" w:lineRule="auto"/>
        <w:jc w:val="both"/>
        <w:rPr>
          <w:sz w:val="22"/>
        </w:rPr>
        <w:sectPr>
          <w:pgSz w:w="12240" w:h="15840"/>
          <w:pgMar w:header="0" w:footer="804" w:top="1360" w:bottom="1000" w:left="980" w:right="920"/>
        </w:sectPr>
      </w:pPr>
    </w:p>
    <w:p>
      <w:pPr>
        <w:pStyle w:val="Heading1"/>
        <w:ind w:left="100" w:firstLine="0"/>
      </w:pPr>
      <w:bookmarkStart w:name="_TOC_250000" w:id="20"/>
      <w:r>
        <w:rPr>
          <w:color w:val="424242"/>
        </w:rPr>
        <w:t>Plagiarism</w:t>
      </w:r>
      <w:r>
        <w:rPr>
          <w:color w:val="424242"/>
          <w:spacing w:val="-10"/>
        </w:rPr>
        <w:t> </w:t>
      </w:r>
      <w:bookmarkEnd w:id="20"/>
      <w:r>
        <w:rPr>
          <w:color w:val="424242"/>
          <w:spacing w:val="-2"/>
        </w:rPr>
        <w:t>Report</w:t>
      </w:r>
    </w:p>
    <w:p>
      <w:pPr>
        <w:pStyle w:val="BodyText"/>
        <w:rPr>
          <w:rFonts w:ascii="Arial"/>
          <w:b/>
          <w:sz w:val="20"/>
        </w:rPr>
      </w:pPr>
    </w:p>
    <w:p>
      <w:pPr>
        <w:pStyle w:val="BodyText"/>
        <w:spacing w:before="26"/>
        <w:rPr>
          <w:rFonts w:ascii="Arial"/>
          <w:b/>
          <w:sz w:val="20"/>
        </w:rPr>
      </w:pPr>
      <w:r>
        <w:rPr/>
        <w:drawing>
          <wp:anchor distT="0" distB="0" distL="0" distR="0" allowOverlap="1" layoutInCell="1" locked="0" behindDoc="1" simplePos="0" relativeHeight="487588864">
            <wp:simplePos x="0" y="0"/>
            <wp:positionH relativeFrom="page">
              <wp:posOffset>1209627</wp:posOffset>
            </wp:positionH>
            <wp:positionV relativeFrom="paragraph">
              <wp:posOffset>178152</wp:posOffset>
            </wp:positionV>
            <wp:extent cx="5206484" cy="3720846"/>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5" cstate="print"/>
                    <a:stretch>
                      <a:fillRect/>
                    </a:stretch>
                  </pic:blipFill>
                  <pic:spPr>
                    <a:xfrm>
                      <a:off x="0" y="0"/>
                      <a:ext cx="5206484" cy="3720846"/>
                    </a:xfrm>
                    <a:prstGeom prst="rect">
                      <a:avLst/>
                    </a:prstGeom>
                  </pic:spPr>
                </pic:pic>
              </a:graphicData>
            </a:graphic>
          </wp:anchor>
        </w:drawing>
      </w:r>
    </w:p>
    <w:sectPr>
      <w:pgSz w:w="12240" w:h="15840"/>
      <w:pgMar w:header="0" w:footer="804" w:top="1360" w:bottom="1000" w:left="9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ourier New">
    <w:altName w:val="Courier New"/>
    <w:charset w:val="1"/>
    <w:family w:val="modern"/>
    <w:pitch w:val="default"/>
  </w:font>
  <w:font w:name="MS PGothic">
    <w:altName w:val="MS PGothic"/>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6000">
              <wp:simplePos x="0" y="0"/>
              <wp:positionH relativeFrom="page">
                <wp:posOffset>6690021</wp:posOffset>
              </wp:positionH>
              <wp:positionV relativeFrom="page">
                <wp:posOffset>9408332</wp:posOffset>
              </wp:positionV>
              <wp:extent cx="219075" cy="1816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19075" cy="181610"/>
                      </a:xfrm>
                      <a:prstGeom prst="rect">
                        <a:avLst/>
                      </a:prstGeom>
                    </wps:spPr>
                    <wps:txbx>
                      <w:txbxContent>
                        <w:p>
                          <w:pPr>
                            <w:pStyle w:val="BodyText"/>
                            <w:spacing w:before="13"/>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6.773315pt;margin-top:740.813599pt;width:17.25pt;height:14.3pt;mso-position-horizontal-relative:page;mso-position-vertical-relative:page;z-index:-16020480" type="#_x0000_t202" id="docshape1" filled="false" stroked="false">
              <v:textbox inset="0,0,0,0">
                <w:txbxContent>
                  <w:p>
                    <w:pPr>
                      <w:pStyle w:val="BodyText"/>
                      <w:spacing w:before="13"/>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460" w:hanging="246"/>
        <w:jc w:val="left"/>
      </w:pPr>
      <w:rPr>
        <w:rFonts w:hint="default" w:ascii="Arial MT" w:hAnsi="Arial MT" w:eastAsia="Arial MT" w:cs="Arial MT"/>
        <w:b w:val="0"/>
        <w:bCs w:val="0"/>
        <w:i w:val="0"/>
        <w:iCs w:val="0"/>
        <w:spacing w:val="-1"/>
        <w:w w:val="100"/>
        <w:sz w:val="20"/>
        <w:szCs w:val="20"/>
        <w:lang w:val="en-US" w:eastAsia="en-US" w:bidi="ar-SA"/>
      </w:rPr>
    </w:lvl>
    <w:lvl w:ilvl="1">
      <w:start w:val="0"/>
      <w:numFmt w:val="bullet"/>
      <w:lvlText w:val="•"/>
      <w:lvlJc w:val="left"/>
      <w:pPr>
        <w:ind w:left="1448" w:hanging="246"/>
      </w:pPr>
      <w:rPr>
        <w:rFonts w:hint="default"/>
        <w:lang w:val="en-US" w:eastAsia="en-US" w:bidi="ar-SA"/>
      </w:rPr>
    </w:lvl>
    <w:lvl w:ilvl="2">
      <w:start w:val="0"/>
      <w:numFmt w:val="bullet"/>
      <w:lvlText w:val="•"/>
      <w:lvlJc w:val="left"/>
      <w:pPr>
        <w:ind w:left="2436" w:hanging="246"/>
      </w:pPr>
      <w:rPr>
        <w:rFonts w:hint="default"/>
        <w:lang w:val="en-US" w:eastAsia="en-US" w:bidi="ar-SA"/>
      </w:rPr>
    </w:lvl>
    <w:lvl w:ilvl="3">
      <w:start w:val="0"/>
      <w:numFmt w:val="bullet"/>
      <w:lvlText w:val="•"/>
      <w:lvlJc w:val="left"/>
      <w:pPr>
        <w:ind w:left="3424" w:hanging="246"/>
      </w:pPr>
      <w:rPr>
        <w:rFonts w:hint="default"/>
        <w:lang w:val="en-US" w:eastAsia="en-US" w:bidi="ar-SA"/>
      </w:rPr>
    </w:lvl>
    <w:lvl w:ilvl="4">
      <w:start w:val="0"/>
      <w:numFmt w:val="bullet"/>
      <w:lvlText w:val="•"/>
      <w:lvlJc w:val="left"/>
      <w:pPr>
        <w:ind w:left="4412" w:hanging="246"/>
      </w:pPr>
      <w:rPr>
        <w:rFonts w:hint="default"/>
        <w:lang w:val="en-US" w:eastAsia="en-US" w:bidi="ar-SA"/>
      </w:rPr>
    </w:lvl>
    <w:lvl w:ilvl="5">
      <w:start w:val="0"/>
      <w:numFmt w:val="bullet"/>
      <w:lvlText w:val="•"/>
      <w:lvlJc w:val="left"/>
      <w:pPr>
        <w:ind w:left="5400" w:hanging="246"/>
      </w:pPr>
      <w:rPr>
        <w:rFonts w:hint="default"/>
        <w:lang w:val="en-US" w:eastAsia="en-US" w:bidi="ar-SA"/>
      </w:rPr>
    </w:lvl>
    <w:lvl w:ilvl="6">
      <w:start w:val="0"/>
      <w:numFmt w:val="bullet"/>
      <w:lvlText w:val="•"/>
      <w:lvlJc w:val="left"/>
      <w:pPr>
        <w:ind w:left="6388" w:hanging="246"/>
      </w:pPr>
      <w:rPr>
        <w:rFonts w:hint="default"/>
        <w:lang w:val="en-US" w:eastAsia="en-US" w:bidi="ar-SA"/>
      </w:rPr>
    </w:lvl>
    <w:lvl w:ilvl="7">
      <w:start w:val="0"/>
      <w:numFmt w:val="bullet"/>
      <w:lvlText w:val="•"/>
      <w:lvlJc w:val="left"/>
      <w:pPr>
        <w:ind w:left="7376" w:hanging="246"/>
      </w:pPr>
      <w:rPr>
        <w:rFonts w:hint="default"/>
        <w:lang w:val="en-US" w:eastAsia="en-US" w:bidi="ar-SA"/>
      </w:rPr>
    </w:lvl>
    <w:lvl w:ilvl="8">
      <w:start w:val="0"/>
      <w:numFmt w:val="bullet"/>
      <w:lvlText w:val="•"/>
      <w:lvlJc w:val="left"/>
      <w:pPr>
        <w:ind w:left="8364" w:hanging="246"/>
      </w:pPr>
      <w:rPr>
        <w:rFonts w:hint="default"/>
        <w:lang w:val="en-US" w:eastAsia="en-US" w:bidi="ar-SA"/>
      </w:rPr>
    </w:lvl>
  </w:abstractNum>
  <w:abstractNum w:abstractNumId="9">
    <w:multiLevelType w:val="hybridMultilevel"/>
    <w:lvl w:ilvl="0">
      <w:start w:val="3"/>
      <w:numFmt w:val="decimal"/>
      <w:lvlText w:val="%1"/>
      <w:lvlJc w:val="left"/>
      <w:pPr>
        <w:ind w:left="1197" w:hanging="467"/>
        <w:jc w:val="left"/>
      </w:pPr>
      <w:rPr>
        <w:rFonts w:hint="default"/>
        <w:lang w:val="en-US" w:eastAsia="en-US" w:bidi="ar-SA"/>
      </w:rPr>
    </w:lvl>
    <w:lvl w:ilvl="1">
      <w:start w:val="5"/>
      <w:numFmt w:val="decimal"/>
      <w:lvlText w:val="%1.%2."/>
      <w:lvlJc w:val="left"/>
      <w:pPr>
        <w:ind w:left="1197" w:hanging="467"/>
        <w:jc w:val="left"/>
      </w:pPr>
      <w:rPr>
        <w:rFonts w:hint="default" w:ascii="Arial" w:hAnsi="Arial" w:eastAsia="Arial" w:cs="Arial"/>
        <w:b/>
        <w:bCs/>
        <w:i w:val="0"/>
        <w:iCs w:val="0"/>
        <w:spacing w:val="0"/>
        <w:w w:val="100"/>
        <w:sz w:val="24"/>
        <w:szCs w:val="24"/>
        <w:lang w:val="en-US" w:eastAsia="en-US" w:bidi="ar-SA"/>
      </w:rPr>
    </w:lvl>
    <w:lvl w:ilvl="2">
      <w:start w:val="0"/>
      <w:numFmt w:val="bullet"/>
      <w:lvlText w:val="●"/>
      <w:lvlJc w:val="left"/>
      <w:pPr>
        <w:ind w:left="1900" w:hanging="270"/>
      </w:pPr>
      <w:rPr>
        <w:rFonts w:hint="default" w:ascii="Arial MT" w:hAnsi="Arial MT" w:eastAsia="Arial MT" w:cs="Arial MT"/>
        <w:b w:val="0"/>
        <w:bCs w:val="0"/>
        <w:i w:val="0"/>
        <w:iCs w:val="0"/>
        <w:spacing w:val="0"/>
        <w:w w:val="60"/>
        <w:sz w:val="22"/>
        <w:szCs w:val="22"/>
        <w:lang w:val="en-US" w:eastAsia="en-US" w:bidi="ar-SA"/>
      </w:rPr>
    </w:lvl>
    <w:lvl w:ilvl="3">
      <w:start w:val="0"/>
      <w:numFmt w:val="bullet"/>
      <w:lvlText w:val="•"/>
      <w:lvlJc w:val="left"/>
      <w:pPr>
        <w:ind w:left="3775" w:hanging="270"/>
      </w:pPr>
      <w:rPr>
        <w:rFonts w:hint="default"/>
        <w:lang w:val="en-US" w:eastAsia="en-US" w:bidi="ar-SA"/>
      </w:rPr>
    </w:lvl>
    <w:lvl w:ilvl="4">
      <w:start w:val="0"/>
      <w:numFmt w:val="bullet"/>
      <w:lvlText w:val="•"/>
      <w:lvlJc w:val="left"/>
      <w:pPr>
        <w:ind w:left="4713" w:hanging="270"/>
      </w:pPr>
      <w:rPr>
        <w:rFonts w:hint="default"/>
        <w:lang w:val="en-US" w:eastAsia="en-US" w:bidi="ar-SA"/>
      </w:rPr>
    </w:lvl>
    <w:lvl w:ilvl="5">
      <w:start w:val="0"/>
      <w:numFmt w:val="bullet"/>
      <w:lvlText w:val="•"/>
      <w:lvlJc w:val="left"/>
      <w:pPr>
        <w:ind w:left="5651" w:hanging="270"/>
      </w:pPr>
      <w:rPr>
        <w:rFonts w:hint="default"/>
        <w:lang w:val="en-US" w:eastAsia="en-US" w:bidi="ar-SA"/>
      </w:rPr>
    </w:lvl>
    <w:lvl w:ilvl="6">
      <w:start w:val="0"/>
      <w:numFmt w:val="bullet"/>
      <w:lvlText w:val="•"/>
      <w:lvlJc w:val="left"/>
      <w:pPr>
        <w:ind w:left="6588" w:hanging="270"/>
      </w:pPr>
      <w:rPr>
        <w:rFonts w:hint="default"/>
        <w:lang w:val="en-US" w:eastAsia="en-US" w:bidi="ar-SA"/>
      </w:rPr>
    </w:lvl>
    <w:lvl w:ilvl="7">
      <w:start w:val="0"/>
      <w:numFmt w:val="bullet"/>
      <w:lvlText w:val="•"/>
      <w:lvlJc w:val="left"/>
      <w:pPr>
        <w:ind w:left="7526" w:hanging="270"/>
      </w:pPr>
      <w:rPr>
        <w:rFonts w:hint="default"/>
        <w:lang w:val="en-US" w:eastAsia="en-US" w:bidi="ar-SA"/>
      </w:rPr>
    </w:lvl>
    <w:lvl w:ilvl="8">
      <w:start w:val="0"/>
      <w:numFmt w:val="bullet"/>
      <w:lvlText w:val="•"/>
      <w:lvlJc w:val="left"/>
      <w:pPr>
        <w:ind w:left="8464" w:hanging="270"/>
      </w:pPr>
      <w:rPr>
        <w:rFonts w:hint="default"/>
        <w:lang w:val="en-US" w:eastAsia="en-US" w:bidi="ar-SA"/>
      </w:rPr>
    </w:lvl>
  </w:abstractNum>
  <w:abstractNum w:abstractNumId="8">
    <w:multiLevelType w:val="hybridMultilevel"/>
    <w:lvl w:ilvl="0">
      <w:start w:val="1"/>
      <w:numFmt w:val="decimal"/>
      <w:lvlText w:val="%1."/>
      <w:lvlJc w:val="left"/>
      <w:pPr>
        <w:ind w:left="1900" w:hanging="360"/>
        <w:jc w:val="left"/>
      </w:pPr>
      <w:rPr>
        <w:rFonts w:hint="default" w:ascii="Arial MT" w:hAnsi="Arial MT" w:eastAsia="Arial MT" w:cs="Arial MT"/>
        <w:b w:val="0"/>
        <w:bCs w:val="0"/>
        <w:i w:val="0"/>
        <w:iCs w:val="0"/>
        <w:spacing w:val="-1"/>
        <w:w w:val="100"/>
        <w:sz w:val="22"/>
        <w:szCs w:val="22"/>
        <w:lang w:val="en-US" w:eastAsia="en-US" w:bidi="ar-SA"/>
      </w:rPr>
    </w:lvl>
    <w:lvl w:ilvl="1">
      <w:start w:val="0"/>
      <w:numFmt w:val="bullet"/>
      <w:lvlText w:val="•"/>
      <w:lvlJc w:val="left"/>
      <w:pPr>
        <w:ind w:left="2744" w:hanging="360"/>
      </w:pPr>
      <w:rPr>
        <w:rFonts w:hint="default"/>
        <w:lang w:val="en-US" w:eastAsia="en-US" w:bidi="ar-SA"/>
      </w:rPr>
    </w:lvl>
    <w:lvl w:ilvl="2">
      <w:start w:val="0"/>
      <w:numFmt w:val="bullet"/>
      <w:lvlText w:val="•"/>
      <w:lvlJc w:val="left"/>
      <w:pPr>
        <w:ind w:left="3588" w:hanging="360"/>
      </w:pPr>
      <w:rPr>
        <w:rFonts w:hint="default"/>
        <w:lang w:val="en-US" w:eastAsia="en-US" w:bidi="ar-SA"/>
      </w:rPr>
    </w:lvl>
    <w:lvl w:ilvl="3">
      <w:start w:val="0"/>
      <w:numFmt w:val="bullet"/>
      <w:lvlText w:val="•"/>
      <w:lvlJc w:val="left"/>
      <w:pPr>
        <w:ind w:left="4432" w:hanging="360"/>
      </w:pPr>
      <w:rPr>
        <w:rFonts w:hint="default"/>
        <w:lang w:val="en-US" w:eastAsia="en-US" w:bidi="ar-SA"/>
      </w:rPr>
    </w:lvl>
    <w:lvl w:ilvl="4">
      <w:start w:val="0"/>
      <w:numFmt w:val="bullet"/>
      <w:lvlText w:val="•"/>
      <w:lvlJc w:val="left"/>
      <w:pPr>
        <w:ind w:left="5276"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6964" w:hanging="360"/>
      </w:pPr>
      <w:rPr>
        <w:rFonts w:hint="default"/>
        <w:lang w:val="en-US" w:eastAsia="en-US" w:bidi="ar-SA"/>
      </w:rPr>
    </w:lvl>
    <w:lvl w:ilvl="7">
      <w:start w:val="0"/>
      <w:numFmt w:val="bullet"/>
      <w:lvlText w:val="•"/>
      <w:lvlJc w:val="left"/>
      <w:pPr>
        <w:ind w:left="7808" w:hanging="360"/>
      </w:pPr>
      <w:rPr>
        <w:rFonts w:hint="default"/>
        <w:lang w:val="en-US" w:eastAsia="en-US" w:bidi="ar-SA"/>
      </w:rPr>
    </w:lvl>
    <w:lvl w:ilvl="8">
      <w:start w:val="0"/>
      <w:numFmt w:val="bullet"/>
      <w:lvlText w:val="•"/>
      <w:lvlJc w:val="left"/>
      <w:pPr>
        <w:ind w:left="8652" w:hanging="360"/>
      </w:pPr>
      <w:rPr>
        <w:rFonts w:hint="default"/>
        <w:lang w:val="en-US" w:eastAsia="en-US" w:bidi="ar-SA"/>
      </w:rPr>
    </w:lvl>
  </w:abstractNum>
  <w:abstractNum w:abstractNumId="7">
    <w:multiLevelType w:val="hybridMultilevel"/>
    <w:lvl w:ilvl="0">
      <w:start w:val="3"/>
      <w:numFmt w:val="decimal"/>
      <w:lvlText w:val="%1"/>
      <w:lvlJc w:val="left"/>
      <w:pPr>
        <w:ind w:left="1130" w:hanging="401"/>
        <w:jc w:val="left"/>
      </w:pPr>
      <w:rPr>
        <w:rFonts w:hint="default"/>
        <w:lang w:val="en-US" w:eastAsia="en-US" w:bidi="ar-SA"/>
      </w:rPr>
    </w:lvl>
    <w:lvl w:ilvl="1">
      <w:start w:val="4"/>
      <w:numFmt w:val="decimal"/>
      <w:lvlText w:val="%1.%2"/>
      <w:lvlJc w:val="left"/>
      <w:pPr>
        <w:ind w:left="1130" w:hanging="401"/>
        <w:jc w:val="left"/>
      </w:pPr>
      <w:rPr>
        <w:rFonts w:hint="default" w:ascii="Arial" w:hAnsi="Arial" w:eastAsia="Arial" w:cs="Arial"/>
        <w:b/>
        <w:bCs/>
        <w:i w:val="0"/>
        <w:iCs w:val="0"/>
        <w:spacing w:val="0"/>
        <w:w w:val="100"/>
        <w:sz w:val="24"/>
        <w:szCs w:val="24"/>
        <w:lang w:val="en-US" w:eastAsia="en-US" w:bidi="ar-SA"/>
      </w:rPr>
    </w:lvl>
    <w:lvl w:ilvl="2">
      <w:start w:val="1"/>
      <w:numFmt w:val="decimal"/>
      <w:lvlText w:val="%1.%2.%3"/>
      <w:lvlJc w:val="left"/>
      <w:pPr>
        <w:ind w:left="1730" w:hanging="551"/>
        <w:jc w:val="left"/>
      </w:pPr>
      <w:rPr>
        <w:rFonts w:hint="default" w:ascii="Arial" w:hAnsi="Arial" w:eastAsia="Arial" w:cs="Arial"/>
        <w:b/>
        <w:bCs/>
        <w:i w:val="0"/>
        <w:iCs w:val="0"/>
        <w:spacing w:val="-1"/>
        <w:w w:val="100"/>
        <w:sz w:val="22"/>
        <w:szCs w:val="22"/>
        <w:lang w:val="en-US" w:eastAsia="en-US" w:bidi="ar-SA"/>
      </w:rPr>
    </w:lvl>
    <w:lvl w:ilvl="3">
      <w:start w:val="0"/>
      <w:numFmt w:val="bullet"/>
      <w:lvlText w:val="●"/>
      <w:lvlJc w:val="left"/>
      <w:pPr>
        <w:ind w:left="1900" w:hanging="360"/>
      </w:pPr>
      <w:rPr>
        <w:rFonts w:hint="default" w:ascii="Arial MT" w:hAnsi="Arial MT" w:eastAsia="Arial MT" w:cs="Arial MT"/>
        <w:b w:val="0"/>
        <w:bCs w:val="0"/>
        <w:i w:val="0"/>
        <w:iCs w:val="0"/>
        <w:spacing w:val="0"/>
        <w:w w:val="60"/>
        <w:sz w:val="22"/>
        <w:szCs w:val="22"/>
        <w:lang w:val="en-US" w:eastAsia="en-US" w:bidi="ar-SA"/>
      </w:rPr>
    </w:lvl>
    <w:lvl w:ilvl="4">
      <w:start w:val="0"/>
      <w:numFmt w:val="bullet"/>
      <w:lvlText w:val="○"/>
      <w:lvlJc w:val="left"/>
      <w:pPr>
        <w:ind w:left="2620" w:hanging="360"/>
      </w:pPr>
      <w:rPr>
        <w:rFonts w:hint="default" w:ascii="Arial MT" w:hAnsi="Arial MT" w:eastAsia="Arial MT" w:cs="Arial MT"/>
        <w:b w:val="0"/>
        <w:bCs w:val="0"/>
        <w:i w:val="0"/>
        <w:iCs w:val="0"/>
        <w:spacing w:val="0"/>
        <w:w w:val="60"/>
        <w:sz w:val="22"/>
        <w:szCs w:val="22"/>
        <w:lang w:val="en-US" w:eastAsia="en-US" w:bidi="ar-SA"/>
      </w:rPr>
    </w:lvl>
    <w:lvl w:ilvl="5">
      <w:start w:val="0"/>
      <w:numFmt w:val="bullet"/>
      <w:lvlText w:val="•"/>
      <w:lvlJc w:val="left"/>
      <w:pPr>
        <w:ind w:left="4825" w:hanging="360"/>
      </w:pPr>
      <w:rPr>
        <w:rFonts w:hint="default"/>
        <w:lang w:val="en-US" w:eastAsia="en-US" w:bidi="ar-SA"/>
      </w:rPr>
    </w:lvl>
    <w:lvl w:ilvl="6">
      <w:start w:val="0"/>
      <w:numFmt w:val="bullet"/>
      <w:lvlText w:val="•"/>
      <w:lvlJc w:val="left"/>
      <w:pPr>
        <w:ind w:left="5928" w:hanging="360"/>
      </w:pPr>
      <w:rPr>
        <w:rFonts w:hint="default"/>
        <w:lang w:val="en-US" w:eastAsia="en-US" w:bidi="ar-SA"/>
      </w:rPr>
    </w:lvl>
    <w:lvl w:ilvl="7">
      <w:start w:val="0"/>
      <w:numFmt w:val="bullet"/>
      <w:lvlText w:val="•"/>
      <w:lvlJc w:val="left"/>
      <w:pPr>
        <w:ind w:left="7031" w:hanging="360"/>
      </w:pPr>
      <w:rPr>
        <w:rFonts w:hint="default"/>
        <w:lang w:val="en-US" w:eastAsia="en-US" w:bidi="ar-SA"/>
      </w:rPr>
    </w:lvl>
    <w:lvl w:ilvl="8">
      <w:start w:val="0"/>
      <w:numFmt w:val="bullet"/>
      <w:lvlText w:val="•"/>
      <w:lvlJc w:val="left"/>
      <w:pPr>
        <w:ind w:left="8134" w:hanging="360"/>
      </w:pPr>
      <w:rPr>
        <w:rFonts w:hint="default"/>
        <w:lang w:val="en-US" w:eastAsia="en-US" w:bidi="ar-SA"/>
      </w:rPr>
    </w:lvl>
  </w:abstractNum>
  <w:abstractNum w:abstractNumId="6">
    <w:multiLevelType w:val="hybridMultilevel"/>
    <w:lvl w:ilvl="0">
      <w:start w:val="3"/>
      <w:numFmt w:val="decimal"/>
      <w:lvlText w:val="%1"/>
      <w:lvlJc w:val="left"/>
      <w:pPr>
        <w:ind w:left="1197" w:hanging="467"/>
        <w:jc w:val="left"/>
      </w:pPr>
      <w:rPr>
        <w:rFonts w:hint="default"/>
        <w:lang w:val="en-US" w:eastAsia="en-US" w:bidi="ar-SA"/>
      </w:rPr>
    </w:lvl>
    <w:lvl w:ilvl="1">
      <w:start w:val="1"/>
      <w:numFmt w:val="decimal"/>
      <w:lvlText w:val="%1.%2."/>
      <w:lvlJc w:val="left"/>
      <w:pPr>
        <w:ind w:left="1197" w:hanging="467"/>
        <w:jc w:val="left"/>
      </w:pPr>
      <w:rPr>
        <w:rFonts w:hint="default"/>
        <w:spacing w:val="0"/>
        <w:w w:val="100"/>
        <w:lang w:val="en-US" w:eastAsia="en-US" w:bidi="ar-SA"/>
      </w:rPr>
    </w:lvl>
    <w:lvl w:ilvl="2">
      <w:start w:val="1"/>
      <w:numFmt w:val="decimal"/>
      <w:lvlText w:val="%1.%2.%3."/>
      <w:lvlJc w:val="left"/>
      <w:pPr>
        <w:ind w:left="1791" w:hanging="612"/>
        <w:jc w:val="left"/>
      </w:pPr>
      <w:rPr>
        <w:rFonts w:hint="default" w:ascii="Arial" w:hAnsi="Arial" w:eastAsia="Arial" w:cs="Arial"/>
        <w:b/>
        <w:bCs/>
        <w:i w:val="0"/>
        <w:iCs w:val="0"/>
        <w:spacing w:val="-1"/>
        <w:w w:val="100"/>
        <w:sz w:val="22"/>
        <w:szCs w:val="22"/>
        <w:lang w:val="en-US" w:eastAsia="en-US" w:bidi="ar-SA"/>
      </w:rPr>
    </w:lvl>
    <w:lvl w:ilvl="3">
      <w:start w:val="0"/>
      <w:numFmt w:val="bullet"/>
      <w:lvlText w:val="●"/>
      <w:lvlJc w:val="left"/>
      <w:pPr>
        <w:ind w:left="1961" w:hanging="242"/>
      </w:pPr>
      <w:rPr>
        <w:rFonts w:hint="default" w:ascii="Arial MT" w:hAnsi="Arial MT" w:eastAsia="Arial MT" w:cs="Arial MT"/>
        <w:b w:val="0"/>
        <w:bCs w:val="0"/>
        <w:i w:val="0"/>
        <w:iCs w:val="0"/>
        <w:spacing w:val="0"/>
        <w:w w:val="60"/>
        <w:sz w:val="22"/>
        <w:szCs w:val="22"/>
        <w:lang w:val="en-US" w:eastAsia="en-US" w:bidi="ar-SA"/>
      </w:rPr>
    </w:lvl>
    <w:lvl w:ilvl="4">
      <w:start w:val="0"/>
      <w:numFmt w:val="bullet"/>
      <w:lvlText w:val="•"/>
      <w:lvlJc w:val="left"/>
      <w:pPr>
        <w:ind w:left="4055" w:hanging="242"/>
      </w:pPr>
      <w:rPr>
        <w:rFonts w:hint="default"/>
        <w:lang w:val="en-US" w:eastAsia="en-US" w:bidi="ar-SA"/>
      </w:rPr>
    </w:lvl>
    <w:lvl w:ilvl="5">
      <w:start w:val="0"/>
      <w:numFmt w:val="bullet"/>
      <w:lvlText w:val="•"/>
      <w:lvlJc w:val="left"/>
      <w:pPr>
        <w:ind w:left="5102" w:hanging="242"/>
      </w:pPr>
      <w:rPr>
        <w:rFonts w:hint="default"/>
        <w:lang w:val="en-US" w:eastAsia="en-US" w:bidi="ar-SA"/>
      </w:rPr>
    </w:lvl>
    <w:lvl w:ilvl="6">
      <w:start w:val="0"/>
      <w:numFmt w:val="bullet"/>
      <w:lvlText w:val="•"/>
      <w:lvlJc w:val="left"/>
      <w:pPr>
        <w:ind w:left="6150" w:hanging="242"/>
      </w:pPr>
      <w:rPr>
        <w:rFonts w:hint="default"/>
        <w:lang w:val="en-US" w:eastAsia="en-US" w:bidi="ar-SA"/>
      </w:rPr>
    </w:lvl>
    <w:lvl w:ilvl="7">
      <w:start w:val="0"/>
      <w:numFmt w:val="bullet"/>
      <w:lvlText w:val="•"/>
      <w:lvlJc w:val="left"/>
      <w:pPr>
        <w:ind w:left="7197" w:hanging="242"/>
      </w:pPr>
      <w:rPr>
        <w:rFonts w:hint="default"/>
        <w:lang w:val="en-US" w:eastAsia="en-US" w:bidi="ar-SA"/>
      </w:rPr>
    </w:lvl>
    <w:lvl w:ilvl="8">
      <w:start w:val="0"/>
      <w:numFmt w:val="bullet"/>
      <w:lvlText w:val="•"/>
      <w:lvlJc w:val="left"/>
      <w:pPr>
        <w:ind w:left="8245" w:hanging="242"/>
      </w:pPr>
      <w:rPr>
        <w:rFonts w:hint="default"/>
        <w:lang w:val="en-US" w:eastAsia="en-US" w:bidi="ar-SA"/>
      </w:rPr>
    </w:lvl>
  </w:abstractNum>
  <w:abstractNum w:abstractNumId="5">
    <w:multiLevelType w:val="hybridMultilevel"/>
    <w:lvl w:ilvl="0">
      <w:start w:val="1"/>
      <w:numFmt w:val="decimal"/>
      <w:lvlText w:val="%1."/>
      <w:lvlJc w:val="left"/>
      <w:pPr>
        <w:ind w:left="1180" w:hanging="360"/>
        <w:jc w:val="left"/>
      </w:pPr>
      <w:rPr>
        <w:rFonts w:hint="default" w:ascii="Arial MT" w:hAnsi="Arial MT" w:eastAsia="Arial MT" w:cs="Arial MT"/>
        <w:b w:val="0"/>
        <w:bCs w:val="0"/>
        <w:i w:val="0"/>
        <w:iCs w:val="0"/>
        <w:spacing w:val="-1"/>
        <w:w w:val="100"/>
        <w:sz w:val="22"/>
        <w:szCs w:val="22"/>
        <w:lang w:val="en-US" w:eastAsia="en-US" w:bidi="ar-SA"/>
      </w:rPr>
    </w:lvl>
    <w:lvl w:ilvl="1">
      <w:start w:val="0"/>
      <w:numFmt w:val="bullet"/>
      <w:lvlText w:val="•"/>
      <w:lvlJc w:val="left"/>
      <w:pPr>
        <w:ind w:left="2096" w:hanging="360"/>
      </w:pPr>
      <w:rPr>
        <w:rFonts w:hint="default"/>
        <w:lang w:val="en-US" w:eastAsia="en-US" w:bidi="ar-SA"/>
      </w:rPr>
    </w:lvl>
    <w:lvl w:ilvl="2">
      <w:start w:val="0"/>
      <w:numFmt w:val="bullet"/>
      <w:lvlText w:val="•"/>
      <w:lvlJc w:val="left"/>
      <w:pPr>
        <w:ind w:left="3012" w:hanging="360"/>
      </w:pPr>
      <w:rPr>
        <w:rFonts w:hint="default"/>
        <w:lang w:val="en-US" w:eastAsia="en-US" w:bidi="ar-SA"/>
      </w:rPr>
    </w:lvl>
    <w:lvl w:ilvl="3">
      <w:start w:val="0"/>
      <w:numFmt w:val="bullet"/>
      <w:lvlText w:val="•"/>
      <w:lvlJc w:val="left"/>
      <w:pPr>
        <w:ind w:left="3928" w:hanging="360"/>
      </w:pPr>
      <w:rPr>
        <w:rFonts w:hint="default"/>
        <w:lang w:val="en-US" w:eastAsia="en-US" w:bidi="ar-SA"/>
      </w:rPr>
    </w:lvl>
    <w:lvl w:ilvl="4">
      <w:start w:val="0"/>
      <w:numFmt w:val="bullet"/>
      <w:lvlText w:val="•"/>
      <w:lvlJc w:val="left"/>
      <w:pPr>
        <w:ind w:left="484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76" w:hanging="360"/>
      </w:pPr>
      <w:rPr>
        <w:rFonts w:hint="default"/>
        <w:lang w:val="en-US" w:eastAsia="en-US" w:bidi="ar-SA"/>
      </w:rPr>
    </w:lvl>
    <w:lvl w:ilvl="7">
      <w:start w:val="0"/>
      <w:numFmt w:val="bullet"/>
      <w:lvlText w:val="•"/>
      <w:lvlJc w:val="left"/>
      <w:pPr>
        <w:ind w:left="7592" w:hanging="360"/>
      </w:pPr>
      <w:rPr>
        <w:rFonts w:hint="default"/>
        <w:lang w:val="en-US" w:eastAsia="en-US" w:bidi="ar-SA"/>
      </w:rPr>
    </w:lvl>
    <w:lvl w:ilvl="8">
      <w:start w:val="0"/>
      <w:numFmt w:val="bullet"/>
      <w:lvlText w:val="•"/>
      <w:lvlJc w:val="left"/>
      <w:pPr>
        <w:ind w:left="8508" w:hanging="360"/>
      </w:pPr>
      <w:rPr>
        <w:rFonts w:hint="default"/>
        <w:lang w:val="en-US" w:eastAsia="en-US" w:bidi="ar-SA"/>
      </w:rPr>
    </w:lvl>
  </w:abstractNum>
  <w:abstractNum w:abstractNumId="4">
    <w:multiLevelType w:val="hybridMultilevel"/>
    <w:lvl w:ilvl="0">
      <w:start w:val="1"/>
      <w:numFmt w:val="decimal"/>
      <w:lvlText w:val="%1."/>
      <w:lvlJc w:val="left"/>
      <w:pPr>
        <w:ind w:left="748" w:hanging="289"/>
        <w:jc w:val="right"/>
      </w:pPr>
      <w:rPr>
        <w:rFonts w:hint="default" w:ascii="Arial" w:hAnsi="Arial" w:eastAsia="Arial" w:cs="Arial"/>
        <w:b/>
        <w:bCs/>
        <w:i w:val="0"/>
        <w:iCs w:val="0"/>
        <w:spacing w:val="-1"/>
        <w:w w:val="100"/>
        <w:sz w:val="26"/>
        <w:szCs w:val="26"/>
        <w:lang w:val="en-US" w:eastAsia="en-US" w:bidi="ar-SA"/>
      </w:rPr>
    </w:lvl>
    <w:lvl w:ilvl="1">
      <w:start w:val="1"/>
      <w:numFmt w:val="decimal"/>
      <w:lvlText w:val="%1.%2"/>
      <w:lvlJc w:val="left"/>
      <w:pPr>
        <w:ind w:left="1130" w:hanging="401"/>
        <w:jc w:val="left"/>
      </w:pPr>
      <w:rPr>
        <w:rFonts w:hint="default" w:ascii="Arial" w:hAnsi="Arial" w:eastAsia="Arial" w:cs="Arial"/>
        <w:b/>
        <w:bCs/>
        <w:i w:val="0"/>
        <w:iCs w:val="0"/>
        <w:spacing w:val="0"/>
        <w:w w:val="100"/>
        <w:sz w:val="24"/>
        <w:szCs w:val="24"/>
        <w:lang w:val="en-US" w:eastAsia="en-US" w:bidi="ar-SA"/>
      </w:rPr>
    </w:lvl>
    <w:lvl w:ilvl="2">
      <w:start w:val="0"/>
      <w:numFmt w:val="bullet"/>
      <w:lvlText w:val="●"/>
      <w:lvlJc w:val="left"/>
      <w:pPr>
        <w:ind w:left="1180" w:hanging="360"/>
      </w:pPr>
      <w:rPr>
        <w:rFonts w:hint="default" w:ascii="Arial MT" w:hAnsi="Arial MT" w:eastAsia="Arial MT" w:cs="Arial MT"/>
        <w:b w:val="0"/>
        <w:bCs w:val="0"/>
        <w:i w:val="0"/>
        <w:iCs w:val="0"/>
        <w:spacing w:val="0"/>
        <w:w w:val="60"/>
        <w:sz w:val="22"/>
        <w:szCs w:val="22"/>
        <w:lang w:val="en-US" w:eastAsia="en-US" w:bidi="ar-SA"/>
      </w:rPr>
    </w:lvl>
    <w:lvl w:ilvl="3">
      <w:start w:val="0"/>
      <w:numFmt w:val="bullet"/>
      <w:lvlText w:val="•"/>
      <w:lvlJc w:val="left"/>
      <w:pPr>
        <w:ind w:left="2325" w:hanging="360"/>
      </w:pPr>
      <w:rPr>
        <w:rFonts w:hint="default"/>
        <w:lang w:val="en-US" w:eastAsia="en-US" w:bidi="ar-SA"/>
      </w:rPr>
    </w:lvl>
    <w:lvl w:ilvl="4">
      <w:start w:val="0"/>
      <w:numFmt w:val="bullet"/>
      <w:lvlText w:val="•"/>
      <w:lvlJc w:val="left"/>
      <w:pPr>
        <w:ind w:left="3470" w:hanging="360"/>
      </w:pPr>
      <w:rPr>
        <w:rFonts w:hint="default"/>
        <w:lang w:val="en-US" w:eastAsia="en-US" w:bidi="ar-SA"/>
      </w:rPr>
    </w:lvl>
    <w:lvl w:ilvl="5">
      <w:start w:val="0"/>
      <w:numFmt w:val="bullet"/>
      <w:lvlText w:val="•"/>
      <w:lvlJc w:val="left"/>
      <w:pPr>
        <w:ind w:left="4615" w:hanging="360"/>
      </w:pPr>
      <w:rPr>
        <w:rFonts w:hint="default"/>
        <w:lang w:val="en-US" w:eastAsia="en-US" w:bidi="ar-SA"/>
      </w:rPr>
    </w:lvl>
    <w:lvl w:ilvl="6">
      <w:start w:val="0"/>
      <w:numFmt w:val="bullet"/>
      <w:lvlText w:val="•"/>
      <w:lvlJc w:val="left"/>
      <w:pPr>
        <w:ind w:left="5760" w:hanging="360"/>
      </w:pPr>
      <w:rPr>
        <w:rFonts w:hint="default"/>
        <w:lang w:val="en-US" w:eastAsia="en-US" w:bidi="ar-SA"/>
      </w:rPr>
    </w:lvl>
    <w:lvl w:ilvl="7">
      <w:start w:val="0"/>
      <w:numFmt w:val="bullet"/>
      <w:lvlText w:val="•"/>
      <w:lvlJc w:val="left"/>
      <w:pPr>
        <w:ind w:left="6905" w:hanging="360"/>
      </w:pPr>
      <w:rPr>
        <w:rFonts w:hint="default"/>
        <w:lang w:val="en-US" w:eastAsia="en-US" w:bidi="ar-SA"/>
      </w:rPr>
    </w:lvl>
    <w:lvl w:ilvl="8">
      <w:start w:val="0"/>
      <w:numFmt w:val="bullet"/>
      <w:lvlText w:val="•"/>
      <w:lvlJc w:val="left"/>
      <w:pPr>
        <w:ind w:left="8050" w:hanging="360"/>
      </w:pPr>
      <w:rPr>
        <w:rFonts w:hint="default"/>
        <w:lang w:val="en-US" w:eastAsia="en-US" w:bidi="ar-SA"/>
      </w:rPr>
    </w:lvl>
  </w:abstractNum>
  <w:abstractNum w:abstractNumId="3">
    <w:multiLevelType w:val="hybridMultilevel"/>
    <w:lvl w:ilvl="0">
      <w:start w:val="3"/>
      <w:numFmt w:val="decimal"/>
      <w:lvlText w:val="%1"/>
      <w:lvlJc w:val="left"/>
      <w:pPr>
        <w:ind w:left="1287" w:hanging="467"/>
        <w:jc w:val="left"/>
      </w:pPr>
      <w:rPr>
        <w:rFonts w:hint="default"/>
        <w:lang w:val="en-US" w:eastAsia="en-US" w:bidi="ar-SA"/>
      </w:rPr>
    </w:lvl>
    <w:lvl w:ilvl="1">
      <w:start w:val="5"/>
      <w:numFmt w:val="decimal"/>
      <w:lvlText w:val="%1.%2."/>
      <w:lvlJc w:val="left"/>
      <w:pPr>
        <w:ind w:left="1287" w:hanging="467"/>
        <w:jc w:val="left"/>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3092" w:hanging="467"/>
      </w:pPr>
      <w:rPr>
        <w:rFonts w:hint="default"/>
        <w:lang w:val="en-US" w:eastAsia="en-US" w:bidi="ar-SA"/>
      </w:rPr>
    </w:lvl>
    <w:lvl w:ilvl="3">
      <w:start w:val="0"/>
      <w:numFmt w:val="bullet"/>
      <w:lvlText w:val="•"/>
      <w:lvlJc w:val="left"/>
      <w:pPr>
        <w:ind w:left="3998" w:hanging="467"/>
      </w:pPr>
      <w:rPr>
        <w:rFonts w:hint="default"/>
        <w:lang w:val="en-US" w:eastAsia="en-US" w:bidi="ar-SA"/>
      </w:rPr>
    </w:lvl>
    <w:lvl w:ilvl="4">
      <w:start w:val="0"/>
      <w:numFmt w:val="bullet"/>
      <w:lvlText w:val="•"/>
      <w:lvlJc w:val="left"/>
      <w:pPr>
        <w:ind w:left="4904" w:hanging="467"/>
      </w:pPr>
      <w:rPr>
        <w:rFonts w:hint="default"/>
        <w:lang w:val="en-US" w:eastAsia="en-US" w:bidi="ar-SA"/>
      </w:rPr>
    </w:lvl>
    <w:lvl w:ilvl="5">
      <w:start w:val="0"/>
      <w:numFmt w:val="bullet"/>
      <w:lvlText w:val="•"/>
      <w:lvlJc w:val="left"/>
      <w:pPr>
        <w:ind w:left="5810" w:hanging="467"/>
      </w:pPr>
      <w:rPr>
        <w:rFonts w:hint="default"/>
        <w:lang w:val="en-US" w:eastAsia="en-US" w:bidi="ar-SA"/>
      </w:rPr>
    </w:lvl>
    <w:lvl w:ilvl="6">
      <w:start w:val="0"/>
      <w:numFmt w:val="bullet"/>
      <w:lvlText w:val="•"/>
      <w:lvlJc w:val="left"/>
      <w:pPr>
        <w:ind w:left="6716" w:hanging="467"/>
      </w:pPr>
      <w:rPr>
        <w:rFonts w:hint="default"/>
        <w:lang w:val="en-US" w:eastAsia="en-US" w:bidi="ar-SA"/>
      </w:rPr>
    </w:lvl>
    <w:lvl w:ilvl="7">
      <w:start w:val="0"/>
      <w:numFmt w:val="bullet"/>
      <w:lvlText w:val="•"/>
      <w:lvlJc w:val="left"/>
      <w:pPr>
        <w:ind w:left="7622" w:hanging="467"/>
      </w:pPr>
      <w:rPr>
        <w:rFonts w:hint="default"/>
        <w:lang w:val="en-US" w:eastAsia="en-US" w:bidi="ar-SA"/>
      </w:rPr>
    </w:lvl>
    <w:lvl w:ilvl="8">
      <w:start w:val="0"/>
      <w:numFmt w:val="bullet"/>
      <w:lvlText w:val="•"/>
      <w:lvlJc w:val="left"/>
      <w:pPr>
        <w:ind w:left="8528" w:hanging="467"/>
      </w:pPr>
      <w:rPr>
        <w:rFonts w:hint="default"/>
        <w:lang w:val="en-US" w:eastAsia="en-US" w:bidi="ar-SA"/>
      </w:rPr>
    </w:lvl>
  </w:abstractNum>
  <w:abstractNum w:abstractNumId="2">
    <w:multiLevelType w:val="hybridMultilevel"/>
    <w:lvl w:ilvl="0">
      <w:start w:val="3"/>
      <w:numFmt w:val="decimal"/>
      <w:lvlText w:val="%1"/>
      <w:lvlJc w:val="left"/>
      <w:pPr>
        <w:ind w:left="1220" w:hanging="401"/>
        <w:jc w:val="left"/>
      </w:pPr>
      <w:rPr>
        <w:rFonts w:hint="default"/>
        <w:lang w:val="en-US" w:eastAsia="en-US" w:bidi="ar-SA"/>
      </w:rPr>
    </w:lvl>
    <w:lvl w:ilvl="1">
      <w:start w:val="4"/>
      <w:numFmt w:val="decimal"/>
      <w:lvlText w:val="%1.%2"/>
      <w:lvlJc w:val="left"/>
      <w:pPr>
        <w:ind w:left="1220" w:hanging="401"/>
        <w:jc w:val="left"/>
      </w:pPr>
      <w:rPr>
        <w:rFonts w:hint="default" w:ascii="Arial MT" w:hAnsi="Arial MT" w:eastAsia="Arial MT" w:cs="Arial MT"/>
        <w:b w:val="0"/>
        <w:bCs w:val="0"/>
        <w:i w:val="0"/>
        <w:iCs w:val="0"/>
        <w:spacing w:val="0"/>
        <w:w w:val="100"/>
        <w:sz w:val="24"/>
        <w:szCs w:val="24"/>
        <w:lang w:val="en-US" w:eastAsia="en-US" w:bidi="ar-SA"/>
      </w:rPr>
    </w:lvl>
    <w:lvl w:ilvl="2">
      <w:start w:val="1"/>
      <w:numFmt w:val="decimal"/>
      <w:lvlText w:val="%1.%2.%3"/>
      <w:lvlJc w:val="left"/>
      <w:pPr>
        <w:ind w:left="1730" w:hanging="551"/>
        <w:jc w:val="left"/>
      </w:pPr>
      <w:rPr>
        <w:rFonts w:hint="default" w:ascii="Arial MT" w:hAnsi="Arial MT" w:eastAsia="Arial MT" w:cs="Arial MT"/>
        <w:b w:val="0"/>
        <w:bCs w:val="0"/>
        <w:i w:val="0"/>
        <w:iCs w:val="0"/>
        <w:spacing w:val="-1"/>
        <w:w w:val="100"/>
        <w:sz w:val="22"/>
        <w:szCs w:val="22"/>
        <w:lang w:val="en-US" w:eastAsia="en-US" w:bidi="ar-SA"/>
      </w:rPr>
    </w:lvl>
    <w:lvl w:ilvl="3">
      <w:start w:val="0"/>
      <w:numFmt w:val="bullet"/>
      <w:lvlText w:val="•"/>
      <w:lvlJc w:val="left"/>
      <w:pPr>
        <w:ind w:left="3651" w:hanging="551"/>
      </w:pPr>
      <w:rPr>
        <w:rFonts w:hint="default"/>
        <w:lang w:val="en-US" w:eastAsia="en-US" w:bidi="ar-SA"/>
      </w:rPr>
    </w:lvl>
    <w:lvl w:ilvl="4">
      <w:start w:val="0"/>
      <w:numFmt w:val="bullet"/>
      <w:lvlText w:val="•"/>
      <w:lvlJc w:val="left"/>
      <w:pPr>
        <w:ind w:left="4606" w:hanging="551"/>
      </w:pPr>
      <w:rPr>
        <w:rFonts w:hint="default"/>
        <w:lang w:val="en-US" w:eastAsia="en-US" w:bidi="ar-SA"/>
      </w:rPr>
    </w:lvl>
    <w:lvl w:ilvl="5">
      <w:start w:val="0"/>
      <w:numFmt w:val="bullet"/>
      <w:lvlText w:val="•"/>
      <w:lvlJc w:val="left"/>
      <w:pPr>
        <w:ind w:left="5562" w:hanging="551"/>
      </w:pPr>
      <w:rPr>
        <w:rFonts w:hint="default"/>
        <w:lang w:val="en-US" w:eastAsia="en-US" w:bidi="ar-SA"/>
      </w:rPr>
    </w:lvl>
    <w:lvl w:ilvl="6">
      <w:start w:val="0"/>
      <w:numFmt w:val="bullet"/>
      <w:lvlText w:val="•"/>
      <w:lvlJc w:val="left"/>
      <w:pPr>
        <w:ind w:left="6517" w:hanging="551"/>
      </w:pPr>
      <w:rPr>
        <w:rFonts w:hint="default"/>
        <w:lang w:val="en-US" w:eastAsia="en-US" w:bidi="ar-SA"/>
      </w:rPr>
    </w:lvl>
    <w:lvl w:ilvl="7">
      <w:start w:val="0"/>
      <w:numFmt w:val="bullet"/>
      <w:lvlText w:val="•"/>
      <w:lvlJc w:val="left"/>
      <w:pPr>
        <w:ind w:left="7473" w:hanging="551"/>
      </w:pPr>
      <w:rPr>
        <w:rFonts w:hint="default"/>
        <w:lang w:val="en-US" w:eastAsia="en-US" w:bidi="ar-SA"/>
      </w:rPr>
    </w:lvl>
    <w:lvl w:ilvl="8">
      <w:start w:val="0"/>
      <w:numFmt w:val="bullet"/>
      <w:lvlText w:val="•"/>
      <w:lvlJc w:val="left"/>
      <w:pPr>
        <w:ind w:left="8428" w:hanging="551"/>
      </w:pPr>
      <w:rPr>
        <w:rFonts w:hint="default"/>
        <w:lang w:val="en-US" w:eastAsia="en-US" w:bidi="ar-SA"/>
      </w:rPr>
    </w:lvl>
  </w:abstractNum>
  <w:abstractNum w:abstractNumId="1">
    <w:multiLevelType w:val="hybridMultilevel"/>
    <w:lvl w:ilvl="0">
      <w:start w:val="3"/>
      <w:numFmt w:val="decimal"/>
      <w:lvlText w:val="%1"/>
      <w:lvlJc w:val="left"/>
      <w:pPr>
        <w:ind w:left="1287" w:hanging="467"/>
        <w:jc w:val="left"/>
      </w:pPr>
      <w:rPr>
        <w:rFonts w:hint="default"/>
        <w:lang w:val="en-US" w:eastAsia="en-US" w:bidi="ar-SA"/>
      </w:rPr>
    </w:lvl>
    <w:lvl w:ilvl="1">
      <w:start w:val="1"/>
      <w:numFmt w:val="decimal"/>
      <w:lvlText w:val="%1.%2."/>
      <w:lvlJc w:val="left"/>
      <w:pPr>
        <w:ind w:left="1287" w:hanging="467"/>
        <w:jc w:val="left"/>
      </w:pPr>
      <w:rPr>
        <w:rFonts w:hint="default" w:ascii="Arial MT" w:hAnsi="Arial MT" w:eastAsia="Arial MT" w:cs="Arial MT"/>
        <w:b w:val="0"/>
        <w:bCs w:val="0"/>
        <w:i w:val="0"/>
        <w:iCs w:val="0"/>
        <w:spacing w:val="0"/>
        <w:w w:val="100"/>
        <w:sz w:val="24"/>
        <w:szCs w:val="24"/>
        <w:lang w:val="en-US" w:eastAsia="en-US" w:bidi="ar-SA"/>
      </w:rPr>
    </w:lvl>
    <w:lvl w:ilvl="2">
      <w:start w:val="1"/>
      <w:numFmt w:val="decimal"/>
      <w:lvlText w:val="%1.%2.%3."/>
      <w:lvlJc w:val="left"/>
      <w:pPr>
        <w:ind w:left="1847" w:hanging="668"/>
        <w:jc w:val="left"/>
      </w:pPr>
      <w:rPr>
        <w:rFonts w:hint="default" w:ascii="Arial MT" w:hAnsi="Arial MT" w:eastAsia="Arial MT" w:cs="Arial MT"/>
        <w:b w:val="0"/>
        <w:bCs w:val="0"/>
        <w:i w:val="0"/>
        <w:iCs w:val="0"/>
        <w:spacing w:val="0"/>
        <w:w w:val="100"/>
        <w:sz w:val="24"/>
        <w:szCs w:val="24"/>
        <w:lang w:val="en-US" w:eastAsia="en-US" w:bidi="ar-SA"/>
      </w:rPr>
    </w:lvl>
    <w:lvl w:ilvl="3">
      <w:start w:val="0"/>
      <w:numFmt w:val="bullet"/>
      <w:lvlText w:val="•"/>
      <w:lvlJc w:val="left"/>
      <w:pPr>
        <w:ind w:left="3728" w:hanging="668"/>
      </w:pPr>
      <w:rPr>
        <w:rFonts w:hint="default"/>
        <w:lang w:val="en-US" w:eastAsia="en-US" w:bidi="ar-SA"/>
      </w:rPr>
    </w:lvl>
    <w:lvl w:ilvl="4">
      <w:start w:val="0"/>
      <w:numFmt w:val="bullet"/>
      <w:lvlText w:val="•"/>
      <w:lvlJc w:val="left"/>
      <w:pPr>
        <w:ind w:left="4673" w:hanging="668"/>
      </w:pPr>
      <w:rPr>
        <w:rFonts w:hint="default"/>
        <w:lang w:val="en-US" w:eastAsia="en-US" w:bidi="ar-SA"/>
      </w:rPr>
    </w:lvl>
    <w:lvl w:ilvl="5">
      <w:start w:val="0"/>
      <w:numFmt w:val="bullet"/>
      <w:lvlText w:val="•"/>
      <w:lvlJc w:val="left"/>
      <w:pPr>
        <w:ind w:left="5617" w:hanging="668"/>
      </w:pPr>
      <w:rPr>
        <w:rFonts w:hint="default"/>
        <w:lang w:val="en-US" w:eastAsia="en-US" w:bidi="ar-SA"/>
      </w:rPr>
    </w:lvl>
    <w:lvl w:ilvl="6">
      <w:start w:val="0"/>
      <w:numFmt w:val="bullet"/>
      <w:lvlText w:val="•"/>
      <w:lvlJc w:val="left"/>
      <w:pPr>
        <w:ind w:left="6562" w:hanging="668"/>
      </w:pPr>
      <w:rPr>
        <w:rFonts w:hint="default"/>
        <w:lang w:val="en-US" w:eastAsia="en-US" w:bidi="ar-SA"/>
      </w:rPr>
    </w:lvl>
    <w:lvl w:ilvl="7">
      <w:start w:val="0"/>
      <w:numFmt w:val="bullet"/>
      <w:lvlText w:val="•"/>
      <w:lvlJc w:val="left"/>
      <w:pPr>
        <w:ind w:left="7506" w:hanging="668"/>
      </w:pPr>
      <w:rPr>
        <w:rFonts w:hint="default"/>
        <w:lang w:val="en-US" w:eastAsia="en-US" w:bidi="ar-SA"/>
      </w:rPr>
    </w:lvl>
    <w:lvl w:ilvl="8">
      <w:start w:val="0"/>
      <w:numFmt w:val="bullet"/>
      <w:lvlText w:val="•"/>
      <w:lvlJc w:val="left"/>
      <w:pPr>
        <w:ind w:left="8451" w:hanging="668"/>
      </w:pPr>
      <w:rPr>
        <w:rFonts w:hint="default"/>
        <w:lang w:val="en-US" w:eastAsia="en-US" w:bidi="ar-SA"/>
      </w:rPr>
    </w:lvl>
  </w:abstractNum>
  <w:abstractNum w:abstractNumId="0">
    <w:multiLevelType w:val="hybridMultilevel"/>
    <w:lvl w:ilvl="0">
      <w:start w:val="1"/>
      <w:numFmt w:val="decimal"/>
      <w:lvlText w:val="%1."/>
      <w:lvlJc w:val="left"/>
      <w:pPr>
        <w:ind w:left="726" w:hanging="267"/>
        <w:jc w:val="left"/>
      </w:pPr>
      <w:rPr>
        <w:rFonts w:hint="default" w:ascii="Arial" w:hAnsi="Arial" w:eastAsia="Arial" w:cs="Arial"/>
        <w:b/>
        <w:bCs/>
        <w:i w:val="0"/>
        <w:iCs w:val="0"/>
        <w:spacing w:val="0"/>
        <w:w w:val="100"/>
        <w:sz w:val="24"/>
        <w:szCs w:val="24"/>
        <w:lang w:val="en-US" w:eastAsia="en-US" w:bidi="ar-SA"/>
      </w:rPr>
    </w:lvl>
    <w:lvl w:ilvl="1">
      <w:start w:val="1"/>
      <w:numFmt w:val="decimal"/>
      <w:lvlText w:val="%1.%2"/>
      <w:lvlJc w:val="left"/>
      <w:pPr>
        <w:ind w:left="1220" w:hanging="401"/>
        <w:jc w:val="left"/>
      </w:pPr>
      <w:rPr>
        <w:rFonts w:hint="default" w:ascii="Arial" w:hAnsi="Arial" w:eastAsia="Arial" w:cs="Arial"/>
        <w:b/>
        <w:bCs/>
        <w:i w:val="0"/>
        <w:iCs w:val="0"/>
        <w:spacing w:val="0"/>
        <w:w w:val="100"/>
        <w:sz w:val="24"/>
        <w:szCs w:val="24"/>
        <w:lang w:val="en-US" w:eastAsia="en-US" w:bidi="ar-SA"/>
      </w:rPr>
    </w:lvl>
    <w:lvl w:ilvl="2">
      <w:start w:val="0"/>
      <w:numFmt w:val="bullet"/>
      <w:lvlText w:val="•"/>
      <w:lvlJc w:val="left"/>
      <w:pPr>
        <w:ind w:left="2233" w:hanging="401"/>
      </w:pPr>
      <w:rPr>
        <w:rFonts w:hint="default"/>
        <w:lang w:val="en-US" w:eastAsia="en-US" w:bidi="ar-SA"/>
      </w:rPr>
    </w:lvl>
    <w:lvl w:ilvl="3">
      <w:start w:val="0"/>
      <w:numFmt w:val="bullet"/>
      <w:lvlText w:val="•"/>
      <w:lvlJc w:val="left"/>
      <w:pPr>
        <w:ind w:left="3246" w:hanging="401"/>
      </w:pPr>
      <w:rPr>
        <w:rFonts w:hint="default"/>
        <w:lang w:val="en-US" w:eastAsia="en-US" w:bidi="ar-SA"/>
      </w:rPr>
    </w:lvl>
    <w:lvl w:ilvl="4">
      <w:start w:val="0"/>
      <w:numFmt w:val="bullet"/>
      <w:lvlText w:val="•"/>
      <w:lvlJc w:val="left"/>
      <w:pPr>
        <w:ind w:left="4260" w:hanging="401"/>
      </w:pPr>
      <w:rPr>
        <w:rFonts w:hint="default"/>
        <w:lang w:val="en-US" w:eastAsia="en-US" w:bidi="ar-SA"/>
      </w:rPr>
    </w:lvl>
    <w:lvl w:ilvl="5">
      <w:start w:val="0"/>
      <w:numFmt w:val="bullet"/>
      <w:lvlText w:val="•"/>
      <w:lvlJc w:val="left"/>
      <w:pPr>
        <w:ind w:left="5273" w:hanging="401"/>
      </w:pPr>
      <w:rPr>
        <w:rFonts w:hint="default"/>
        <w:lang w:val="en-US" w:eastAsia="en-US" w:bidi="ar-SA"/>
      </w:rPr>
    </w:lvl>
    <w:lvl w:ilvl="6">
      <w:start w:val="0"/>
      <w:numFmt w:val="bullet"/>
      <w:lvlText w:val="•"/>
      <w:lvlJc w:val="left"/>
      <w:pPr>
        <w:ind w:left="6286" w:hanging="401"/>
      </w:pPr>
      <w:rPr>
        <w:rFonts w:hint="default"/>
        <w:lang w:val="en-US" w:eastAsia="en-US" w:bidi="ar-SA"/>
      </w:rPr>
    </w:lvl>
    <w:lvl w:ilvl="7">
      <w:start w:val="0"/>
      <w:numFmt w:val="bullet"/>
      <w:lvlText w:val="•"/>
      <w:lvlJc w:val="left"/>
      <w:pPr>
        <w:ind w:left="7300" w:hanging="401"/>
      </w:pPr>
      <w:rPr>
        <w:rFonts w:hint="default"/>
        <w:lang w:val="en-US" w:eastAsia="en-US" w:bidi="ar-SA"/>
      </w:rPr>
    </w:lvl>
    <w:lvl w:ilvl="8">
      <w:start w:val="0"/>
      <w:numFmt w:val="bullet"/>
      <w:lvlText w:val="•"/>
      <w:lvlJc w:val="left"/>
      <w:pPr>
        <w:ind w:left="8313" w:hanging="401"/>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TOC1" w:type="paragraph">
    <w:name w:val="TOC 1"/>
    <w:basedOn w:val="Normal"/>
    <w:uiPriority w:val="1"/>
    <w:qFormat/>
    <w:pPr>
      <w:spacing w:before="60"/>
      <w:ind w:left="726" w:hanging="266"/>
    </w:pPr>
    <w:rPr>
      <w:rFonts w:ascii="Arial" w:hAnsi="Arial" w:eastAsia="Arial" w:cs="Arial"/>
      <w:b/>
      <w:bCs/>
      <w:sz w:val="24"/>
      <w:szCs w:val="24"/>
      <w:lang w:val="en-US" w:eastAsia="en-US" w:bidi="ar-SA"/>
    </w:rPr>
  </w:style>
  <w:style w:styleId="TOC2" w:type="paragraph">
    <w:name w:val="TOC 2"/>
    <w:basedOn w:val="Normal"/>
    <w:uiPriority w:val="1"/>
    <w:qFormat/>
    <w:pPr>
      <w:spacing w:before="60"/>
      <w:ind w:left="460"/>
    </w:pPr>
    <w:rPr>
      <w:rFonts w:ascii="Arial" w:hAnsi="Arial" w:eastAsia="Arial" w:cs="Arial"/>
      <w:b/>
      <w:bCs/>
      <w:sz w:val="24"/>
      <w:szCs w:val="24"/>
      <w:lang w:val="en-US" w:eastAsia="en-US" w:bidi="ar-SA"/>
    </w:rPr>
  </w:style>
  <w:style w:styleId="TOC3" w:type="paragraph">
    <w:name w:val="TOC 3"/>
    <w:basedOn w:val="Normal"/>
    <w:uiPriority w:val="1"/>
    <w:qFormat/>
    <w:pPr>
      <w:spacing w:before="60"/>
      <w:ind w:left="1220" w:hanging="400"/>
    </w:pPr>
    <w:rPr>
      <w:rFonts w:ascii="Arial" w:hAnsi="Arial" w:eastAsia="Arial" w:cs="Arial"/>
      <w:b/>
      <w:bCs/>
      <w:sz w:val="24"/>
      <w:szCs w:val="24"/>
      <w:lang w:val="en-US" w:eastAsia="en-US" w:bidi="ar-SA"/>
    </w:rPr>
  </w:style>
  <w:style w:styleId="TOC4" w:type="paragraph">
    <w:name w:val="TOC 4"/>
    <w:basedOn w:val="Normal"/>
    <w:uiPriority w:val="1"/>
    <w:qFormat/>
    <w:pPr>
      <w:spacing w:before="60"/>
      <w:ind w:left="1287" w:hanging="467"/>
    </w:pPr>
    <w:rPr>
      <w:rFonts w:ascii="Arial MT" w:hAnsi="Arial MT" w:eastAsia="Arial MT" w:cs="Arial MT"/>
      <w:sz w:val="24"/>
      <w:szCs w:val="24"/>
      <w:lang w:val="en-US" w:eastAsia="en-US" w:bidi="ar-SA"/>
    </w:rPr>
  </w:style>
  <w:style w:styleId="TOC5" w:type="paragraph">
    <w:name w:val="TOC 5"/>
    <w:basedOn w:val="Normal"/>
    <w:uiPriority w:val="1"/>
    <w:qFormat/>
    <w:pPr>
      <w:spacing w:before="60"/>
      <w:ind w:left="1847" w:hanging="667"/>
    </w:pPr>
    <w:rPr>
      <w:rFonts w:ascii="Arial MT" w:hAnsi="Arial MT" w:eastAsia="Arial MT" w:cs="Arial MT"/>
      <w:sz w:val="24"/>
      <w:szCs w:val="24"/>
      <w:lang w:val="en-US" w:eastAsia="en-US" w:bidi="ar-SA"/>
    </w:rPr>
  </w:style>
  <w:style w:styleId="TOC6" w:type="paragraph">
    <w:name w:val="TOC 6"/>
    <w:basedOn w:val="Normal"/>
    <w:uiPriority w:val="1"/>
    <w:qFormat/>
    <w:pPr>
      <w:spacing w:before="60"/>
      <w:ind w:left="1725" w:hanging="545"/>
    </w:pPr>
    <w:rPr>
      <w:rFonts w:ascii="Arial MT" w:hAnsi="Arial MT" w:eastAsia="Arial MT" w:cs="Arial MT"/>
      <w:sz w:val="22"/>
      <w:szCs w:val="22"/>
      <w:lang w:val="en-US" w:eastAsia="en-US" w:bidi="ar-SA"/>
    </w:rPr>
  </w:style>
  <w:style w:styleId="BodyText" w:type="paragraph">
    <w:name w:val="Body Text"/>
    <w:basedOn w:val="Normal"/>
    <w:uiPriority w:val="1"/>
    <w:qFormat/>
    <w:pPr/>
    <w:rPr>
      <w:rFonts w:ascii="Arial MT" w:hAnsi="Arial MT" w:eastAsia="Arial MT" w:cs="Arial MT"/>
      <w:sz w:val="22"/>
      <w:szCs w:val="22"/>
      <w:lang w:val="en-US" w:eastAsia="en-US" w:bidi="ar-SA"/>
    </w:rPr>
  </w:style>
  <w:style w:styleId="Heading1" w:type="paragraph">
    <w:name w:val="Heading 1"/>
    <w:basedOn w:val="Normal"/>
    <w:uiPriority w:val="1"/>
    <w:qFormat/>
    <w:pPr>
      <w:spacing w:before="80"/>
      <w:ind w:left="747" w:hanging="287"/>
      <w:outlineLvl w:val="1"/>
    </w:pPr>
    <w:rPr>
      <w:rFonts w:ascii="Arial" w:hAnsi="Arial" w:eastAsia="Arial" w:cs="Arial"/>
      <w:b/>
      <w:bCs/>
      <w:sz w:val="26"/>
      <w:szCs w:val="26"/>
      <w:lang w:val="en-US" w:eastAsia="en-US" w:bidi="ar-SA"/>
    </w:rPr>
  </w:style>
  <w:style w:styleId="Heading2" w:type="paragraph">
    <w:name w:val="Heading 2"/>
    <w:basedOn w:val="Normal"/>
    <w:uiPriority w:val="1"/>
    <w:qFormat/>
    <w:pPr>
      <w:ind w:left="1130" w:hanging="467"/>
      <w:outlineLvl w:val="2"/>
    </w:pPr>
    <w:rPr>
      <w:rFonts w:ascii="Arial" w:hAnsi="Arial" w:eastAsia="Arial" w:cs="Arial"/>
      <w:b/>
      <w:bCs/>
      <w:sz w:val="24"/>
      <w:szCs w:val="24"/>
      <w:lang w:val="en-US" w:eastAsia="en-US" w:bidi="ar-SA"/>
    </w:rPr>
  </w:style>
  <w:style w:styleId="Heading3" w:type="paragraph">
    <w:name w:val="Heading 3"/>
    <w:basedOn w:val="Normal"/>
    <w:uiPriority w:val="1"/>
    <w:qFormat/>
    <w:pPr>
      <w:ind w:left="1785" w:hanging="605"/>
      <w:outlineLvl w:val="3"/>
    </w:pPr>
    <w:rPr>
      <w:rFonts w:ascii="Arial" w:hAnsi="Arial" w:eastAsia="Arial" w:cs="Arial"/>
      <w:b/>
      <w:bCs/>
      <w:sz w:val="22"/>
      <w:szCs w:val="22"/>
      <w:lang w:val="en-US" w:eastAsia="en-US" w:bidi="ar-SA"/>
    </w:rPr>
  </w:style>
  <w:style w:styleId="Title" w:type="paragraph">
    <w:name w:val="Title"/>
    <w:basedOn w:val="Normal"/>
    <w:uiPriority w:val="1"/>
    <w:qFormat/>
    <w:pPr>
      <w:spacing w:before="471"/>
      <w:ind w:right="57"/>
      <w:jc w:val="center"/>
    </w:pPr>
    <w:rPr>
      <w:rFonts w:ascii="Arial" w:hAnsi="Arial" w:eastAsia="Arial" w:cs="Arial"/>
      <w:b/>
      <w:bCs/>
      <w:sz w:val="52"/>
      <w:szCs w:val="52"/>
      <w:lang w:val="en-US" w:eastAsia="en-US" w:bidi="ar-SA"/>
    </w:rPr>
  </w:style>
  <w:style w:styleId="ListParagraph" w:type="paragraph">
    <w:name w:val="List Paragraph"/>
    <w:basedOn w:val="Normal"/>
    <w:uiPriority w:val="1"/>
    <w:qFormat/>
    <w:pPr>
      <w:spacing w:before="60"/>
      <w:ind w:left="1900" w:hanging="467"/>
    </w:pPr>
    <w:rPr>
      <w:rFonts w:ascii="Arial MT" w:hAnsi="Arial MT" w:eastAsia="Arial MT" w:cs="Arial MT"/>
      <w:lang w:val="en-US" w:eastAsia="en-US" w:bidi="ar-SA"/>
    </w:rPr>
  </w:style>
  <w:style w:styleId="TableParagraph" w:type="paragraph">
    <w:name w:val="Table Paragraph"/>
    <w:basedOn w:val="Normal"/>
    <w:uiPriority w:val="1"/>
    <w:qFormat/>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hyperlink" Target="https://link.springer.com/book/10.1007/978-3-662-04722-4" TargetMode="External"/><Relationship Id="rId11" Type="http://schemas.openxmlformats.org/officeDocument/2006/relationships/hyperlink" Target="https://mrce.in/ebooks/Cryptography%20%26%20Network%20Security%208th%20Ed.pdf" TargetMode="External"/><Relationship Id="rId12" Type="http://schemas.openxmlformats.org/officeDocument/2006/relationships/hyperlink" Target="https://www.nist.gov/publications/advanced-encryption-standard-aes" TargetMode="External"/><Relationship Id="rId13" Type="http://schemas.openxmlformats.org/officeDocument/2006/relationships/hyperlink" Target="https://www.researchgate.net/publication/317615794_Advanced_Encryption_Standard_AES_Algorithm_to_Encrypt_and_Decrypt_Data" TargetMode="External"/><Relationship Id="rId14" Type="http://schemas.openxmlformats.org/officeDocument/2006/relationships/hyperlink" Target="https://engineering.purdue.edu/kak/compsec/NewLectures/Lecture8.pdf" TargetMode="External"/><Relationship Id="rId15" Type="http://schemas.openxmlformats.org/officeDocument/2006/relationships/image" Target="media/image5.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AES Crypto</dc:title>
  <dcterms:created xsi:type="dcterms:W3CDTF">2024-12-01T17:19:10Z</dcterms:created>
  <dcterms:modified xsi:type="dcterms:W3CDTF">2024-12-01T17:19:10Z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2024-12-01T00:00:00Z</vt:filetime>
  </property>
  <property fmtid="{D5CDD505-2E9C-101B-9397-08002B2CF9AE}" pid="3" name="Producer">
    <vt:lpwstr>Skia/PDF m133 Google Docs Renderer</vt:lpwstr>
  </property>
  <property fmtid="{D5CDD505-2E9C-101B-9397-08002B2CF9AE}" pid="4" name="LastSaved">
    <vt:filetime>2024-12-01T00:00:00Z</vt:filetime>
  </property>
</Properties>
</file>