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settings.xml" ContentType="application/vnd.openxmlformats-officedocument.wordprocessingml.settings+xml"/>
  <Override PartName="/word/footer0.xml" ContentType="application/vnd.openxmlformats-officedocument.wordprocessingml.footer+xml"/>
  <Override PartName="/docProps/core.xml" ContentType="application/vnd.openxmlformats-package.core-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Id2" /><Relationship Type="http://schemas.openxmlformats.org/package/2006/relationships/metadata/core-properties" Target="/docProps/core.xml" Id="rId7" /></Relationships>
</file>

<file path=word/document.xml><?xml version="1.0" encoding="utf-8"?>
<w:document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body>
    <w:tbl>
      <w:tblPr>
        <w:tblCellMar>
          <w:top w:w="0" w:type="dxa"/>
          <w:left w:w="0" w:type="dxa"/>
          <w:bottom w:w="0" w:type="dxa"/>
          <w:right w:w="0" w:type="dxa"/>
        </w:tblCellMar>
      </w:tblPr>
      <w:tblGrid>
        <w:gridCol w:w="2387"/>
        <w:gridCol w:w="211"/>
        <w:gridCol w:w="1601"/>
        <w:gridCol w:w="210"/>
        <w:gridCol w:w="99"/>
        <w:gridCol w:w="4583"/>
        <w:gridCol w:w="259"/>
      </w:tblGrid>
      <w:tr>
        <w:trPr>
          <w:trHeight w:val="243" w:hRule="atLeast"/>
        </w:trPr>
        <w:tc>
          <w:tcPr>
            <w:tcW w:w="2387" w:type="dxa"/>
          </w:tcPr>
          <w:p>
            <w:pPr>
              <w:pStyle w:val="EmptyCellLayoutStyle"/>
              <w:spacing w:after="0" w:line="240" w:lineRule="auto"/>
            </w:pPr>
          </w:p>
        </w:tc>
        <w:tc>
          <w:tcPr>
            <w:tcW w:w="211" w:type="dxa"/>
          </w:tcPr>
          <w:p>
            <w:pPr>
              <w:pStyle w:val="EmptyCellLayoutStyle"/>
              <w:spacing w:after="0" w:line="240" w:lineRule="auto"/>
            </w:pPr>
          </w:p>
        </w:tc>
        <w:tc>
          <w:tcPr>
            <w:tcW w:w="1601" w:type="dxa"/>
          </w:tcPr>
          <w:p>
            <w:pPr>
              <w:pStyle w:val="EmptyCellLayoutStyle"/>
              <w:spacing w:after="0" w:line="240" w:lineRule="auto"/>
            </w:pPr>
          </w:p>
        </w:tc>
        <w:tc>
          <w:tcPr>
            <w:tcW w:w="210" w:type="dxa"/>
          </w:tcPr>
          <w:p>
            <w:pPr>
              <w:pStyle w:val="EmptyCellLayoutStyle"/>
              <w:spacing w:after="0" w:line="240" w:lineRule="auto"/>
            </w:pPr>
          </w:p>
        </w:tc>
        <w:tc>
          <w:tcPr>
            <w:tcW w:w="99" w:type="dxa"/>
          </w:tcPr>
          <w:p>
            <w:pPr>
              <w:pStyle w:val="EmptyCellLayoutStyle"/>
              <w:spacing w:after="0" w:line="240" w:lineRule="auto"/>
            </w:pPr>
          </w:p>
        </w:tc>
        <w:tc>
          <w:tcPr>
            <w:tcW w:w="4583" w:type="dxa"/>
          </w:tcPr>
          <w:p>
            <w:pPr>
              <w:pStyle w:val="EmptyCellLayoutStyle"/>
              <w:spacing w:after="0" w:line="240" w:lineRule="auto"/>
            </w:pPr>
          </w:p>
        </w:tc>
        <w:tc>
          <w:tcPr>
            <w:tcW w:w="259" w:type="dxa"/>
          </w:tcPr>
          <w:p>
            <w:pPr>
              <w:pStyle w:val="EmptyCellLayoutStyle"/>
              <w:spacing w:after="0" w:line="240" w:lineRule="auto"/>
            </w:pPr>
          </w:p>
        </w:tc>
      </w:tr>
      <w:tr>
        <w:trPr>
          <w:trHeight w:val="195" w:hRule="atLeast"/>
        </w:trPr>
        <w:tc>
          <w:tcPr>
            <w:tcW w:w="2387" w:type="dxa"/>
            <w:vMerge w:val="restart"/>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r w:rsidRPr="" w:rsidDel="" w:rsidR="">
              <w:drawing>
                <wp:inline>
                  <wp:extent cx="1516377" cy="948678"/>
                  <wp:docPr id="0" name="img3.jpg"/>
                  <a:graphic>
                    <a:graphicData uri="http://schemas.openxmlformats.org/drawingml/2006/picture">
                      <pic:pic>
                        <pic:nvPicPr>
                          <pic:cNvPr id="1" name="img3.jpg"/>
                          <pic:cNvPicPr/>
                        </pic:nvPicPr>
                        <pic:blipFill>
                          <a:blip r:embed="rId6" cstate="print"/>
                          <a:stretch>
                            <a:fillRect r="0" b="0"/>
                          </a:stretch>
                        </pic:blipFill>
                        <pic:spPr>
                          <a:xfrm>
                            <a:off x="0" y="0"/>
                            <a:ext cx="1516377" cy="948678"/>
                          </a:xfrm>
                          <a:prstGeom prst="rect">
                            <a:avLst/>
                          </a:prstGeom>
                        </pic:spPr>
                      </pic:pic>
                    </a:graphicData>
                  </a:graphic>
                </wp:inline>
              </w:drawing>
            </w:r>
          </w:p>
        </w:tc>
        <w:tc>
          <w:tcPr>
            <w:tcW w:w="211" w:type="dxa"/>
          </w:tcPr>
          <w:p>
            <w:pPr>
              <w:pStyle w:val="EmptyCellLayoutStyle"/>
              <w:spacing w:after="0" w:line="240" w:lineRule="auto"/>
            </w:pPr>
          </w:p>
        </w:tc>
        <w:tc>
          <w:tcPr>
            <w:tcW w:w="1601" w:type="dxa"/>
          </w:tcPr>
          <w:p>
            <w:pPr>
              <w:pStyle w:val="EmptyCellLayoutStyle"/>
              <w:spacing w:after="0" w:line="240" w:lineRule="auto"/>
            </w:pPr>
          </w:p>
        </w:tc>
        <w:tc>
          <w:tcPr>
            <w:tcW w:w="210" w:type="dxa"/>
          </w:tcPr>
          <w:p>
            <w:pPr>
              <w:pStyle w:val="EmptyCellLayoutStyle"/>
              <w:spacing w:after="0" w:line="240" w:lineRule="auto"/>
            </w:pPr>
          </w:p>
        </w:tc>
        <w:tc>
          <w:tcPr>
            <w:tcW w:w="99" w:type="dxa"/>
          </w:tcPr>
          <w:p>
            <w:pPr>
              <w:pStyle w:val="EmptyCellLayoutStyle"/>
              <w:spacing w:after="0" w:line="240" w:lineRule="auto"/>
            </w:pPr>
          </w:p>
        </w:tc>
        <w:tc>
          <w:tcPr>
            <w:tcW w:w="4583" w:type="dxa"/>
            <w:vMerge w:val="restart"/>
          </w:tcPr>
          <w:tbl>
            <w:tblPr>
              <w:tblCellMar>
                <w:top w:w="0" w:type="dxa"/>
                <w:left w:w="0" w:type="dxa"/>
                <w:bottom w:w="0" w:type="dxa"/>
                <w:right w:w="0" w:type="dxa"/>
              </w:tblCellMar>
            </w:tblPr>
            <w:tblGrid>
              <w:gridCol w:w="4583"/>
            </w:tblGrid>
            <w:tr>
              <w:trPr>
                <w:trHeight w:val="11524" w:hRule="exact"/>
              </w:trPr>
              <w:tc>
                <w:tcPr>
                  <w:tcW w:w="4583" w:type="dxa"/>
                  <w:tcBorders>
                    <w:top w:val="nil" w:color="000000" w:sz="7"/>
                    <w:left w:val="nil" w:color="000000" w:sz="7"/>
                    <w:bottom w:val="nil" w:color="000000" w:sz="7"/>
                    <w:right w:val="nil" w:color="000000" w:sz="7"/>
                  </w:tcBorders>
                  <w:shd w:val="clear" w:fill="ADD8E6"/>
                  <w:tcMar>
                    <w:top w:w="39" w:type="dxa"/>
                    <w:left w:w="39" w:type="dxa"/>
                    <w:bottom w:w="39" w:type="dxa"/>
                    <w:right w:w="39" w:type="dxa"/>
                  </w:tcMar>
                </w:tcPr>
                <w:p>
                  <w:pPr>
                    <w:spacing w:after="0" w:line="240" w:lineRule="auto"/>
                    <w:jc w:val="left"/>
                  </w:pPr>
                  <w:r>
                    <w:rPr>
                      <w:rFonts w:ascii="Segoe UI" w:hAnsi="Segoe UI" w:eastAsia="Segoe UI"/>
                      <w:b/>
                      <w:color w:val="000000"/>
                      <w:sz w:val="12"/>
                    </w:rPr>
                    <w:t xml:space="preserve">U.S. Customs and Border Protection Welcomes You to the United States</w:t>
                  </w:r>
                  <w:r>
                    <w:rPr>
                      <w:rFonts w:ascii="Segoe UI" w:hAnsi="Segoe UI" w:eastAsia="Segoe UI"/>
                      <w:color w:val="000000"/>
                      <w:sz w:val="12"/>
                    </w:rPr>
                  </w:r>
                  <w:r>
                    <w:rPr>
                      <w:rFonts w:ascii="Segoe UI" w:hAnsi="Segoe UI" w:eastAsia="Segoe UI"/>
                      <w:color w:val="000000"/>
                      <w:sz w:val="12"/>
                    </w:rPr>
                    <w:br/>
                    <w:t xml:space="preserve">U.S. Customs and Border Protection is responsible for protecting the United States against the illegal importation of prohibited items. CBP officers have the authority to question you and to examine you and your personal property. If you are one of the travelers selected for an examination, you will be treated in a courteous, professional, and dignified manner. CBP Supervisors and Passenger Service Representatives are available to answer your questions. Comment cards are available to compliment or provide feedback.</w:t>
                  </w:r>
                  <w:r>
                    <w:rPr>
                      <w:rFonts w:ascii="Segoe UI" w:hAnsi="Segoe UI" w:eastAsia="Segoe UI"/>
                      <w:color w:val="000000"/>
                      <w:sz w:val="12"/>
                    </w:rPr>
                    <w:br/>
                  </w:r>
                  <w:r>
                    <w:rPr>
                      <w:rFonts w:ascii="Segoe UI" w:hAnsi="Segoe UI" w:eastAsia="Segoe UI"/>
                      <w:b/>
                      <w:color w:val="000000"/>
                      <w:sz w:val="12"/>
                    </w:rPr>
                    <w:t xml:space="preserve">Important Information</w:t>
                  </w:r>
                  <w:r>
                    <w:rPr>
                      <w:rFonts w:ascii="Segoe UI" w:hAnsi="Segoe UI" w:eastAsia="Segoe UI"/>
                      <w:color w:val="000000"/>
                      <w:sz w:val="12"/>
                    </w:rPr>
                  </w:r>
                  <w:r>
                    <w:rPr>
                      <w:rFonts w:ascii="Segoe UI" w:hAnsi="Segoe UI" w:eastAsia="Segoe UI"/>
                      <w:color w:val="000000"/>
                      <w:sz w:val="12"/>
                    </w:rPr>
                    <w:br/>
                  </w:r>
                  <w:r>
                    <w:rPr>
                      <w:rFonts w:ascii="Segoe UI" w:hAnsi="Segoe UI" w:eastAsia="Segoe UI"/>
                      <w:b/>
                      <w:color w:val="000000"/>
                      <w:sz w:val="12"/>
                    </w:rPr>
                    <w:t xml:space="preserve">U.S. Residents</w:t>
                  </w:r>
                  <w:r>
                    <w:rPr>
                      <w:rFonts w:ascii="Segoe UI" w:hAnsi="Segoe UI" w:eastAsia="Segoe UI"/>
                      <w:color w:val="000000"/>
                      <w:sz w:val="12"/>
                    </w:rPr>
                    <w:t xml:space="preserve">—Declare all articles that you have acquired abroad and are bringing into the United States.</w:t>
                  </w:r>
                  <w:r>
                    <w:rPr>
                      <w:rFonts w:ascii="Segoe UI" w:hAnsi="Segoe UI" w:eastAsia="Segoe UI"/>
                      <w:color w:val="000000"/>
                      <w:sz w:val="12"/>
                    </w:rPr>
                    <w:br/>
                  </w:r>
                  <w:r>
                    <w:rPr>
                      <w:rFonts w:ascii="Segoe UI" w:hAnsi="Segoe UI" w:eastAsia="Segoe UI"/>
                      <w:b/>
                      <w:color w:val="000000"/>
                      <w:sz w:val="12"/>
                    </w:rPr>
                    <w:t xml:space="preserve">Visitors (Non-Residents)</w:t>
                  </w:r>
                  <w:r>
                    <w:rPr>
                      <w:rFonts w:ascii="Segoe UI" w:hAnsi="Segoe UI" w:eastAsia="Segoe UI"/>
                      <w:color w:val="000000"/>
                      <w:sz w:val="12"/>
                    </w:rPr>
                    <w:t xml:space="preserve">—Declare the value of all articles that will remain in the United States.</w:t>
                  </w:r>
                  <w:r>
                    <w:rPr>
                      <w:rFonts w:ascii="Segoe UI" w:hAnsi="Segoe UI" w:eastAsia="Segoe UI"/>
                      <w:color w:val="000000"/>
                      <w:sz w:val="12"/>
                    </w:rPr>
                    <w:br/>
                  </w:r>
                  <w:r>
                    <w:rPr>
                      <w:rFonts w:ascii="Segoe UI" w:hAnsi="Segoe UI" w:eastAsia="Segoe UI"/>
                      <w:b/>
                      <w:color w:val="000000"/>
                      <w:sz w:val="12"/>
                    </w:rPr>
                    <w:t xml:space="preserve">Declare all articles</w:t>
                  </w:r>
                  <w:r>
                    <w:rPr>
                      <w:rFonts w:ascii="Segoe UI" w:hAnsi="Segoe UI" w:eastAsia="Segoe UI"/>
                      <w:color w:val="000000"/>
                      <w:sz w:val="12"/>
                    </w:rPr>
                    <w:t xml:space="preserve"> on this declaration form and show the value in U.S.  dollars. For gifts, please indicate the retail value.</w:t>
                  </w:r>
                  <w:r>
                    <w:rPr>
                      <w:rFonts w:ascii="Segoe UI" w:hAnsi="Segoe UI" w:eastAsia="Segoe UI"/>
                      <w:color w:val="000000"/>
                      <w:sz w:val="12"/>
                    </w:rPr>
                    <w:br/>
                  </w:r>
                  <w:r>
                    <w:rPr>
                      <w:rFonts w:ascii="Segoe UI" w:hAnsi="Segoe UI" w:eastAsia="Segoe UI"/>
                      <w:b/>
                      <w:color w:val="000000"/>
                      <w:sz w:val="12"/>
                    </w:rPr>
                    <w:t xml:space="preserve">Duty</w:t>
                  </w:r>
                  <w:r>
                    <w:rPr>
                      <w:rFonts w:ascii="Segoe UI" w:hAnsi="Segoe UI" w:eastAsia="Segoe UI"/>
                      <w:color w:val="000000"/>
                      <w:sz w:val="12"/>
                    </w:rPr>
                    <w:t xml:space="preserve">—CBP officers will determine duty. U.S. residents are normally entitled to a duty-free exemption of $800 on items accompanying them. Visitors (non-residents) are normally entitled to an exemption of $100. Duty will be assessed at the current rate on the first $1,000 above the exemption.</w:t>
                  </w:r>
                  <w:r>
                    <w:rPr>
                      <w:rFonts w:ascii="Segoe UI" w:hAnsi="Segoe UI" w:eastAsia="Segoe UI"/>
                      <w:color w:val="000000"/>
                      <w:sz w:val="12"/>
                    </w:rPr>
                    <w:br/>
                  </w:r>
                  <w:r>
                    <w:rPr>
                      <w:rFonts w:ascii="Segoe UI" w:hAnsi="Segoe UI" w:eastAsia="Segoe UI"/>
                      <w:b/>
                      <w:color w:val="000000"/>
                      <w:sz w:val="12"/>
                    </w:rPr>
                    <w:t xml:space="preserve">Agricultural and Wildlife Products</w:t>
                  </w:r>
                  <w:r>
                    <w:rPr>
                      <w:rFonts w:ascii="Segoe UI" w:hAnsi="Segoe UI" w:eastAsia="Segoe UI"/>
                      <w:color w:val="000000"/>
                      <w:sz w:val="12"/>
                    </w:rPr>
                    <w:t xml:space="preserve">—To prevent the entry of dangerous agricultural pests and prohibited wildlife, the following are restricted: Fruits, vegetables, plants, plant products, soil, meat, meat products, birds, snails, and other live animals or animal products. Failure to declare such items to a Customs and Border Protection Officer/Customs and Border Protection Agriculture Specialist/Fish and Wildlife Inspector can result in penalties and the items may be subject to seizure.</w:t>
                  </w:r>
                </w:p>
                <w:p>
                  <w:pPr>
                    <w:spacing w:after="0" w:line="240" w:lineRule="auto"/>
                    <w:jc w:val="left"/>
                  </w:pPr>
                  <w:r>
                    <w:rPr>
                      <w:rFonts w:ascii="Segoe UI" w:hAnsi="Segoe UI" w:eastAsia="Segoe UI"/>
                      <w:b/>
                      <w:color w:val="000000"/>
                      <w:sz w:val="12"/>
                    </w:rPr>
                    <w:t xml:space="preserve">Controlled substances, obscene articles, and toxic substances are generally prohibited entry. The importation of merchandise into the U.S. that infringes intellectual property rights may subject travelers to</w:t>
                  </w:r>
                  <w:r>
                    <w:rPr>
                      <w:rFonts w:ascii="Segoe UI" w:hAnsi="Segoe UI" w:eastAsia="Segoe UI"/>
                      <w:b/>
                      <w:color w:val="000000"/>
                      <w:sz w:val="12"/>
                    </w:rPr>
                    <w:br/>
                    <w:t xml:space="preserve">civil or criminal penalties and may pose serious risk to safety or health.</w:t>
                  </w:r>
                </w:p>
                <w:p>
                  <w:pPr>
                    <w:spacing w:after="0" w:line="240" w:lineRule="auto"/>
                    <w:jc w:val="left"/>
                  </w:pPr>
                </w:p>
                <w:p>
                  <w:pPr>
                    <w:spacing w:after="0" w:line="240" w:lineRule="auto"/>
                    <w:jc w:val="left"/>
                  </w:pPr>
                  <w:r>
                    <w:rPr>
                      <w:rFonts w:ascii="Segoe UI" w:hAnsi="Segoe UI" w:eastAsia="Segoe UI"/>
                      <w:color w:val="000000"/>
                      <w:sz w:val="12"/>
                    </w:rPr>
                    <w:t xml:space="preserve">The transportation of currency or </w:t>
                  </w:r>
                  <w:r>
                    <w:rPr>
                      <w:rFonts w:ascii="Segoe UI" w:hAnsi="Segoe UI" w:eastAsia="Segoe UI"/>
                      <w:b/>
                      <w:color w:val="000000"/>
                      <w:sz w:val="12"/>
                    </w:rPr>
                    <w:t xml:space="preserve">monetary instruments</w:t>
                  </w:r>
                  <w:r>
                    <w:rPr>
                      <w:rFonts w:ascii="Segoe UI" w:hAnsi="Segoe UI" w:eastAsia="Segoe UI"/>
                      <w:color w:val="000000"/>
                      <w:sz w:val="12"/>
                    </w:rPr>
                    <w:t xml:space="preserve">, regardless of the amount, is legal. However, if you bring into or take out of the United States more than $10,000 (U.S. or foreign equivalent, or a combination of both), you are required by law to file a report on FinCEN 105 (formerly Customs Form 4790) with U.S. Customs and Border Protection.  Monetary instruments include coin, currency, travelers checks and bearer instruments such as personal or cashiers checks and stocks and bonds. If you have someone else carry the currency or monetary instrument for you, you must also file a report on FinCEN 105. Failure to file the required report or failure to report the total amount that you are carrying may lead to the seizure of all the currency or monetary instruments, and may subject you to civil penalties and/or criminal prosecution. SIGN ON THE OPPOSITE SIDE OF THIS FORM AFTER YOU HAVE READ THE IMPORTANT INFORMATION ABOVE AND MADE A TRUTHFUL DECLARATION.</w:t>
                  </w:r>
                </w:p>
                <w:p>
                  <w:pPr>
                    <w:spacing w:after="0" w:line="240" w:lineRule="auto"/>
                    <w:jc w:val="left"/>
                  </w:pPr>
                </w:p>
                <w:p>
                  <w:pPr>
                    <w:spacing w:after="0" w:line="240" w:lineRule="auto"/>
                    <w:jc w:val="left"/>
                  </w:pPr>
                  <w:r>
                    <w:rPr>
                      <w:rFonts w:ascii="Segoe UI" w:hAnsi="Segoe UI" w:eastAsia="Segoe UI"/>
                      <w:color w:val="000000"/>
                      <w:sz w:val="12"/>
                    </w:rPr>
                    <w:t xml:space="preserve">Description of Articles (List may continue on another CBP Form 6059B) Value CBP Use Only</w:t>
                  </w:r>
                  <w:r>
                    <w:rPr>
                      <w:rFonts w:ascii="Segoe UI" w:hAnsi="Segoe UI" w:eastAsia="Segoe UI"/>
                      <w:color w:val="000000"/>
                      <w:sz w:val="12"/>
                    </w:rPr>
                  </w:r>
                  <w:r>
                    <w:rPr>
                      <w:rFonts w:ascii="Segoe UI" w:hAnsi="Segoe UI" w:eastAsia="Segoe UI"/>
                      <w:color w:val="000000"/>
                      <w:sz w:val="12"/>
                    </w:rPr>
                    <w:br/>
                  </w:r>
                </w:p>
                <w:p>
                  <w:pPr>
                    <w:spacing w:after="0" w:line="240" w:lineRule="auto"/>
                    <w:jc w:val="left"/>
                  </w:pPr>
                </w:p>
                <w:p>
                  <w:pPr>
                    <w:spacing w:after="0" w:line="240" w:lineRule="auto"/>
                    <w:jc w:val="left"/>
                  </w:pPr>
                  <w:r>
                    <w:rPr>
                      <w:rFonts w:ascii="Segoe UI" w:hAnsi="Segoe UI" w:eastAsia="Segoe UI"/>
                      <w:b/>
                      <w:color w:val="000000"/>
                      <w:sz w:val="12"/>
                    </w:rPr>
                    <w:t xml:space="preserve">PAPERWORK REDUCTION ACT STATEMENT</w:t>
                  </w:r>
                  <w:r>
                    <w:rPr>
                      <w:rFonts w:ascii="Segoe UI" w:hAnsi="Segoe UI" w:eastAsia="Segoe UI"/>
                      <w:color w:val="000000"/>
                      <w:sz w:val="12"/>
                    </w:rPr>
                    <w:t xml:space="preserve">: An agency may not conduct or sponsor an information collection and a person is not required to respond to this information unless it displays a current valid OMB control number. The control number for this collection is 1651-0009. The estimated average time to complete this application is 4 minutes. Your response is mandatory. If you have any comments regarding the burden estimate you can write to U.S. Customs and Border Protection Office of Regulations and Rulings, 90 K Street, NE, 10th Floor, Washington, DC 20229.</w:t>
                  </w:r>
                </w:p>
              </w:tc>
            </w:tr>
          </w:tbl>
          <w:p>
            <w:pPr>
              <w:spacing w:after="0" w:line="240" w:lineRule="auto"/>
            </w:pPr>
          </w:p>
        </w:tc>
        <w:tc>
          <w:tcPr>
            <w:tcW w:w="259" w:type="dxa"/>
          </w:tcPr>
          <w:p>
            <w:pPr>
              <w:pStyle w:val="EmptyCellLayoutStyle"/>
              <w:spacing w:after="0" w:line="240" w:lineRule="auto"/>
            </w:pPr>
          </w:p>
        </w:tc>
      </w:tr>
      <w:tr>
        <w:trPr>
          <w:trHeight w:val="1122" w:hRule="atLeast"/>
        </w:trPr>
        <w:tc>
          <w:tcPr>
            <w:tcW w:w="2387" w:type="dxa"/>
            <w:vMerge w:val="continue"/>
          </w:tcPr>
          <w:p>
            <w:pPr>
              <w:pStyle w:val="EmptyCellLayoutStyle"/>
              <w:spacing w:after="0" w:line="240" w:lineRule="auto"/>
            </w:pPr>
          </w:p>
        </w:tc>
        <w:tc>
          <w:tcPr>
            <w:tcW w:w="211" w:type="dxa"/>
          </w:tcPr>
          <w:p>
            <w:pPr>
              <w:pStyle w:val="EmptyCellLayoutStyle"/>
              <w:spacing w:after="0" w:line="240" w:lineRule="auto"/>
            </w:pPr>
          </w:p>
        </w:tc>
        <w:tc>
          <w:tcPr>
            <w:tcW w:w="1601" w:type="dxa"/>
          </w:tcPr>
          <w:tbl>
            <w:tblPr>
              <w:tblCellMar>
                <w:top w:w="0" w:type="dxa"/>
                <w:left w:w="0" w:type="dxa"/>
                <w:bottom w:w="0" w:type="dxa"/>
                <w:right w:w="0" w:type="dxa"/>
              </w:tblCellMar>
            </w:tblPr>
            <w:tblGrid>
              <w:gridCol w:w="1601"/>
            </w:tblGrid>
            <w:tr>
              <w:trPr>
                <w:trHeight w:val="1044" w:hRule="atLeast"/>
              </w:trPr>
              <w:tc>
                <w:tcPr>
                  <w:tcW w:w="160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p>
                <w:p>
                  <w:pPr>
                    <w:spacing w:after="0" w:line="240" w:lineRule="auto"/>
                    <w:jc w:val="center"/>
                  </w:pPr>
                  <w:r>
                    <w:rPr>
                      <w:rFonts w:ascii="Segoe UI" w:hAnsi="Segoe UI" w:eastAsia="Segoe UI"/>
                      <w:color w:val="C0C0C0"/>
                      <w:sz w:val="18"/>
                    </w:rPr>
                    <w:t xml:space="preserve">This space</w:t>
                  </w:r>
                </w:p>
                <w:p>
                  <w:pPr>
                    <w:spacing w:after="0" w:line="240" w:lineRule="auto"/>
                    <w:jc w:val="center"/>
                  </w:pPr>
                  <w:r>
                    <w:rPr>
                      <w:rFonts w:ascii="Segoe UI" w:hAnsi="Segoe UI" w:eastAsia="Segoe UI"/>
                      <w:color w:val="C0C0C0"/>
                      <w:sz w:val="18"/>
                    </w:rPr>
                    <w:t xml:space="preserve">for official</w:t>
                  </w:r>
                </w:p>
                <w:p>
                  <w:pPr>
                    <w:spacing w:after="0" w:line="240" w:lineRule="auto"/>
                    <w:jc w:val="center"/>
                  </w:pPr>
                  <w:r>
                    <w:rPr>
                      <w:rFonts w:ascii="Segoe UI" w:hAnsi="Segoe UI" w:eastAsia="Segoe UI"/>
                      <w:color w:val="C0C0C0"/>
                      <w:sz w:val="18"/>
                    </w:rPr>
                    <w:t xml:space="preserve">use only</w:t>
                  </w:r>
                </w:p>
              </w:tc>
            </w:tr>
          </w:tbl>
          <w:p>
            <w:pPr>
              <w:spacing w:after="0" w:line="240" w:lineRule="auto"/>
            </w:pPr>
          </w:p>
        </w:tc>
        <w:tc>
          <w:tcPr>
            <w:tcW w:w="210" w:type="dxa"/>
          </w:tcPr>
          <w:p>
            <w:pPr>
              <w:pStyle w:val="EmptyCellLayoutStyle"/>
              <w:spacing w:after="0" w:line="240" w:lineRule="auto"/>
            </w:pPr>
          </w:p>
        </w:tc>
        <w:tc>
          <w:tcPr>
            <w:tcW w:w="99" w:type="dxa"/>
          </w:tcPr>
          <w:p>
            <w:pPr>
              <w:pStyle w:val="EmptyCellLayoutStyle"/>
              <w:spacing w:after="0" w:line="240" w:lineRule="auto"/>
            </w:pPr>
          </w:p>
        </w:tc>
        <w:tc>
          <w:tcPr>
            <w:tcW w:w="4583" w:type="dxa"/>
            <w:vMerge w:val="continue"/>
          </w:tcPr>
          <w:p>
            <w:pPr>
              <w:pStyle w:val="EmptyCellLayoutStyle"/>
              <w:spacing w:after="0" w:line="240" w:lineRule="auto"/>
            </w:pPr>
          </w:p>
        </w:tc>
        <w:tc>
          <w:tcPr>
            <w:tcW w:w="259" w:type="dxa"/>
          </w:tcPr>
          <w:p>
            <w:pPr>
              <w:pStyle w:val="EmptyCellLayoutStyle"/>
              <w:spacing w:after="0" w:line="240" w:lineRule="auto"/>
            </w:pPr>
          </w:p>
        </w:tc>
      </w:tr>
      <w:tr>
        <w:trPr>
          <w:trHeight w:val="189" w:hRule="atLeast"/>
        </w:trPr>
        <w:tc>
          <w:tcPr>
            <w:tcW w:w="2387" w:type="dxa"/>
            <w:vMerge w:val="continue"/>
          </w:tcPr>
          <w:p>
            <w:pPr>
              <w:pStyle w:val="EmptyCellLayoutStyle"/>
              <w:spacing w:after="0" w:line="240" w:lineRule="auto"/>
            </w:pPr>
          </w:p>
        </w:tc>
        <w:tc>
          <w:tcPr>
            <w:tcW w:w="211" w:type="dxa"/>
          </w:tcPr>
          <w:p>
            <w:pPr>
              <w:pStyle w:val="EmptyCellLayoutStyle"/>
              <w:spacing w:after="0" w:line="240" w:lineRule="auto"/>
            </w:pPr>
          </w:p>
        </w:tc>
        <w:tc>
          <w:tcPr>
            <w:tcW w:w="1601" w:type="dxa"/>
          </w:tcPr>
          <w:p>
            <w:pPr>
              <w:pStyle w:val="EmptyCellLayoutStyle"/>
              <w:spacing w:after="0" w:line="240" w:lineRule="auto"/>
            </w:pPr>
          </w:p>
        </w:tc>
        <w:tc>
          <w:tcPr>
            <w:tcW w:w="210" w:type="dxa"/>
          </w:tcPr>
          <w:p>
            <w:pPr>
              <w:pStyle w:val="EmptyCellLayoutStyle"/>
              <w:spacing w:after="0" w:line="240" w:lineRule="auto"/>
            </w:pPr>
          </w:p>
        </w:tc>
        <w:tc>
          <w:tcPr>
            <w:tcW w:w="99" w:type="dxa"/>
          </w:tcPr>
          <w:p>
            <w:pPr>
              <w:pStyle w:val="EmptyCellLayoutStyle"/>
              <w:spacing w:after="0" w:line="240" w:lineRule="auto"/>
            </w:pPr>
          </w:p>
        </w:tc>
        <w:tc>
          <w:tcPr>
            <w:tcW w:w="4583" w:type="dxa"/>
            <w:vMerge w:val="continue"/>
          </w:tcPr>
          <w:p>
            <w:pPr>
              <w:pStyle w:val="EmptyCellLayoutStyle"/>
              <w:spacing w:after="0" w:line="240" w:lineRule="auto"/>
            </w:pPr>
          </w:p>
        </w:tc>
        <w:tc>
          <w:tcPr>
            <w:tcW w:w="259" w:type="dxa"/>
          </w:tcPr>
          <w:p>
            <w:pPr>
              <w:pStyle w:val="EmptyCellLayoutStyle"/>
              <w:spacing w:after="0" w:line="240" w:lineRule="auto"/>
            </w:pPr>
          </w:p>
        </w:tc>
      </w:tr>
      <w:tr>
        <w:trPr>
          <w:trHeight w:val="80" w:hRule="atLeast"/>
        </w:trPr>
        <w:tc>
          <w:tcPr>
            <w:tcW w:w="2387" w:type="dxa"/>
          </w:tcPr>
          <w:p>
            <w:pPr>
              <w:pStyle w:val="EmptyCellLayoutStyle"/>
              <w:spacing w:after="0" w:line="240" w:lineRule="auto"/>
            </w:pPr>
          </w:p>
        </w:tc>
        <w:tc>
          <w:tcPr>
            <w:tcW w:w="211" w:type="dxa"/>
          </w:tcPr>
          <w:p>
            <w:pPr>
              <w:pStyle w:val="EmptyCellLayoutStyle"/>
              <w:spacing w:after="0" w:line="240" w:lineRule="auto"/>
            </w:pPr>
          </w:p>
        </w:tc>
        <w:tc>
          <w:tcPr>
            <w:tcW w:w="1601" w:type="dxa"/>
          </w:tcPr>
          <w:p>
            <w:pPr>
              <w:pStyle w:val="EmptyCellLayoutStyle"/>
              <w:spacing w:after="0" w:line="240" w:lineRule="auto"/>
            </w:pPr>
          </w:p>
        </w:tc>
        <w:tc>
          <w:tcPr>
            <w:tcW w:w="210" w:type="dxa"/>
          </w:tcPr>
          <w:p>
            <w:pPr>
              <w:pStyle w:val="EmptyCellLayoutStyle"/>
              <w:spacing w:after="0" w:line="240" w:lineRule="auto"/>
            </w:pPr>
          </w:p>
        </w:tc>
        <w:tc>
          <w:tcPr>
            <w:tcW w:w="99" w:type="dxa"/>
          </w:tcPr>
          <w:p>
            <w:pPr>
              <w:pStyle w:val="EmptyCellLayoutStyle"/>
              <w:spacing w:after="0" w:line="240" w:lineRule="auto"/>
            </w:pPr>
          </w:p>
        </w:tc>
        <w:tc>
          <w:tcPr>
            <w:tcW w:w="4583" w:type="dxa"/>
            <w:vMerge w:val="continue"/>
          </w:tcPr>
          <w:p>
            <w:pPr>
              <w:pStyle w:val="EmptyCellLayoutStyle"/>
              <w:spacing w:after="0" w:line="240" w:lineRule="auto"/>
            </w:pPr>
          </w:p>
        </w:tc>
        <w:tc>
          <w:tcPr>
            <w:tcW w:w="259" w:type="dxa"/>
          </w:tcPr>
          <w:p>
            <w:pPr>
              <w:pStyle w:val="EmptyCellLayoutStyle"/>
              <w:spacing w:after="0" w:line="240" w:lineRule="auto"/>
            </w:pPr>
          </w:p>
        </w:tc>
      </w:tr>
      <w:tr>
        <w:trPr>
          <w:trHeight w:val="10014" w:hRule="atLeast"/>
        </w:trPr>
        <w:tc>
          <w:tcPr>
            <w:tcW w:w="2387" w:type="dxa"/>
            <w:hMerge w:val="restart"/>
          </w:tcPr>
          <w:tbl>
            <w:tblPr>
              <w:tblCellMar>
                <w:top w:w="0" w:type="dxa"/>
                <w:left w:w="0" w:type="dxa"/>
                <w:bottom w:w="0" w:type="dxa"/>
                <w:right w:w="0" w:type="dxa"/>
              </w:tblCellMar>
            </w:tblPr>
            <w:tblGrid>
              <w:gridCol w:w="4412"/>
            </w:tblGrid>
            <w:tr>
              <w:trPr>
                <w:trHeight w:val="9936" w:hRule="exact"/>
              </w:trPr>
              <w:tc>
                <w:tcPr>
                  <w:tcW w:w="4412" w:type="dxa"/>
                  <w:tcBorders>
                    <w:top w:val="nil" w:color="000000" w:sz="7"/>
                    <w:left w:val="nil" w:color="000000" w:sz="7"/>
                    <w:bottom w:val="nil" w:color="000000" w:sz="7"/>
                    <w:right w:val="nil" w:color="000000" w:sz="7"/>
                  </w:tcBorders>
                  <w:shd w:val="clear" w:fill="ADD8E6"/>
                  <w:tcMar>
                    <w:top w:w="39" w:type="dxa"/>
                    <w:left w:w="39" w:type="dxa"/>
                    <w:bottom w:w="39" w:type="dxa"/>
                    <w:right w:w="39" w:type="dxa"/>
                  </w:tcMar>
                </w:tcPr>
                <w:p>
                  <w:pPr>
                    <w:spacing w:after="0" w:line="240" w:lineRule="auto"/>
                    <w:jc w:val="left"/>
                  </w:pPr>
                  <w:r>
                    <w:rPr>
                      <w:rFonts w:ascii="Segoe UI" w:hAnsi="Segoe UI" w:eastAsia="Segoe UI"/>
                      <w:b/>
                      <w:color w:val="000000"/>
                      <w:sz w:val="16"/>
                    </w:rPr>
                    <w:t xml:space="preserve">Customs Declaration</w:t>
                  </w:r>
                </w:p>
                <w:p>
                  <w:pPr>
                    <w:spacing w:after="0" w:line="240" w:lineRule="auto"/>
                    <w:jc w:val="left"/>
                  </w:pPr>
                </w:p>
                <w:p>
                  <w:pPr>
                    <w:spacing w:after="0" w:line="240" w:lineRule="auto"/>
                    <w:jc w:val="left"/>
                  </w:pPr>
                  <w:r>
                    <w:rPr>
                      <w:rFonts w:ascii="Segoe UI" w:hAnsi="Segoe UI" w:eastAsia="Segoe UI"/>
                      <w:color w:val="000000"/>
                      <w:sz w:val="12"/>
                    </w:rPr>
                    <w:t xml:space="preserve">Each arriving traveler or responsible family member must provide the following information (only ONE written  declaration per family is required).  The term "family" is defined as "members of a family  residing in the same household who are related by blood, marriage, domestic relationship, or adoption."</w:t>
                  </w:r>
                </w:p>
                <w:p>
                  <w:pPr>
                    <w:spacing w:after="0" w:line="240" w:lineRule="auto"/>
                    <w:jc w:val="left"/>
                  </w:pPr>
                </w:p>
                <w:p>
                  <w:pPr>
                    <w:spacing w:after="0" w:line="240" w:lineRule="auto"/>
                    <w:jc w:val="left"/>
                  </w:pPr>
                  <w:r>
                    <w:rPr>
                      <w:rFonts w:ascii="Segoe UI" w:hAnsi="Segoe UI" w:eastAsia="Segoe UI"/>
                      <w:color w:val="000000"/>
                      <w:sz w:val="12"/>
                    </w:rPr>
                    <w:t xml:space="preserve">1 </w:t>
                  </w:r>
                  <w:r>
                    <w:rPr>
                      <w:rFonts w:ascii="Segoe UI" w:hAnsi="Segoe UI" w:eastAsia="Segoe UI"/>
                      <w:b/>
                      <w:color w:val="000000"/>
                      <w:sz w:val="12"/>
                    </w:rPr>
                    <w:t xml:space="preserve">Family Name</w:t>
                  </w:r>
                  <w:r>
                    <w:rPr>
                      <w:rFonts w:ascii="Segoe UI" w:hAnsi="Segoe UI" w:eastAsia="Segoe UI"/>
                      <w:color w:val="000000"/>
                      <w:sz w:val="12"/>
                    </w:rPr>
                    <w:t xml:space="preserve"> </w:t>
                  </w:r>
                  <w:r>
                    <w:rPr>
                      <w:rFonts w:ascii="Segoe UI" w:hAnsi="Segoe UI" w:eastAsia="Segoe UI"/>
                      <w:color w:val="000000"/>
                      <w:sz w:val="12"/>
                    </w:rPr>
                    <w:t xml:space="preserve">AALDERINK</w:t>
                  </w:r>
                </w:p>
                <w:p>
                  <w:pPr>
                    <w:spacing w:after="0" w:line="240" w:lineRule="auto"/>
                    <w:jc w:val="left"/>
                  </w:pPr>
                  <w:r>
                    <w:rPr>
                      <w:rFonts w:ascii="Segoe UI" w:hAnsi="Segoe UI" w:eastAsia="Segoe UI"/>
                      <w:color w:val="000000"/>
                      <w:sz w:val="12"/>
                    </w:rPr>
                    <w:t xml:space="preserve">   </w:t>
                  </w:r>
                  <w:r>
                    <w:rPr>
                      <w:rFonts w:ascii="Segoe UI" w:hAnsi="Segoe UI" w:eastAsia="Segoe UI"/>
                      <w:b/>
                      <w:color w:val="000000"/>
                      <w:sz w:val="12"/>
                    </w:rPr>
                    <w:t xml:space="preserve">First Name</w:t>
                  </w:r>
                  <w:r>
                    <w:rPr>
                      <w:rFonts w:ascii="Segoe UI" w:hAnsi="Segoe UI" w:eastAsia="Segoe UI"/>
                      <w:color w:val="000000"/>
                      <w:sz w:val="12"/>
                    </w:rPr>
                    <w:t xml:space="preserve"> </w:t>
                  </w:r>
                  <w:r>
                    <w:rPr>
                      <w:rFonts w:ascii="Segoe UI" w:hAnsi="Segoe UI" w:eastAsia="Segoe UI"/>
                      <w:color w:val="000000"/>
                      <w:sz w:val="12"/>
                    </w:rPr>
                    <w:t xml:space="preserve">ALONSO</w:t>
                  </w:r>
                </w:p>
                <w:p>
                  <w:pPr>
                    <w:spacing w:after="0" w:line="240" w:lineRule="auto"/>
                    <w:jc w:val="left"/>
                  </w:pPr>
                </w:p>
                <w:p>
                  <w:pPr>
                    <w:spacing w:after="0" w:line="240" w:lineRule="auto"/>
                    <w:jc w:val="left"/>
                  </w:pPr>
                  <w:r>
                    <w:rPr>
                      <w:rFonts w:ascii="Segoe UI" w:hAnsi="Segoe UI" w:eastAsia="Segoe UI"/>
                      <w:color w:val="000000"/>
                      <w:sz w:val="12"/>
                    </w:rPr>
                    <w:t xml:space="preserve">2 </w:t>
                  </w:r>
                  <w:r>
                    <w:rPr>
                      <w:rFonts w:ascii="Segoe UI" w:hAnsi="Segoe UI" w:eastAsia="Segoe UI"/>
                      <w:b/>
                      <w:color w:val="000000"/>
                      <w:sz w:val="12"/>
                    </w:rPr>
                    <w:t xml:space="preserve">Birth date</w:t>
                  </w:r>
                  <w:r>
                    <w:rPr>
                      <w:rFonts w:ascii="Segoe UI" w:hAnsi="Segoe UI" w:eastAsia="Segoe UI"/>
                      <w:color w:val="000000"/>
                      <w:sz w:val="12"/>
                    </w:rPr>
                    <w:t xml:space="preserve"> Month </w:t>
                  </w:r>
                  <w:r>
                    <w:rPr>
                      <w:rFonts w:ascii="Segoe UI" w:hAnsi="Segoe UI" w:eastAsia="Segoe UI"/>
                      <w:color w:val="000000"/>
                      <w:sz w:val="12"/>
                    </w:rPr>
                    <w:t xml:space="preserve">01</w:t>
                  </w:r>
                  <w:r>
                    <w:rPr>
                      <w:rFonts w:ascii="Segoe UI" w:hAnsi="Segoe UI" w:eastAsia="Segoe UI"/>
                      <w:color w:val="000000"/>
                      <w:sz w:val="12"/>
                    </w:rPr>
                    <w:t xml:space="preserve"> Day </w:t>
                  </w:r>
                  <w:r>
                    <w:rPr>
                      <w:rFonts w:ascii="Segoe UI" w:hAnsi="Segoe UI" w:eastAsia="Segoe UI"/>
                      <w:color w:val="000000"/>
                      <w:sz w:val="12"/>
                    </w:rPr>
                    <w:t xml:space="preserve">01</w:t>
                  </w:r>
                  <w:r>
                    <w:rPr>
                      <w:rFonts w:ascii="Segoe UI" w:hAnsi="Segoe UI" w:eastAsia="Segoe UI"/>
                      <w:color w:val="000000"/>
                      <w:sz w:val="12"/>
                    </w:rPr>
                    <w:t xml:space="preserve"> Year </w:t>
                  </w:r>
                  <w:r>
                    <w:rPr>
                      <w:rFonts w:ascii="Segoe UI" w:hAnsi="Segoe UI" w:eastAsia="Segoe UI"/>
                      <w:color w:val="000000"/>
                      <w:sz w:val="12"/>
                    </w:rPr>
                    <w:t xml:space="preserve">1920</w:t>
                  </w:r>
                </w:p>
                <w:p>
                  <w:pPr>
                    <w:spacing w:after="0" w:line="240" w:lineRule="auto"/>
                    <w:jc w:val="left"/>
                  </w:pPr>
                </w:p>
                <w:p>
                  <w:pPr>
                    <w:spacing w:after="0" w:line="240" w:lineRule="auto"/>
                    <w:jc w:val="left"/>
                  </w:pPr>
                  <w:r>
                    <w:rPr>
                      <w:rFonts w:ascii="Segoe UI" w:hAnsi="Segoe UI" w:eastAsia="Segoe UI"/>
                      <w:color w:val="000000"/>
                      <w:sz w:val="12"/>
                    </w:rPr>
                    <w:t xml:space="preserve">3 </w:t>
                  </w:r>
                  <w:r>
                    <w:rPr>
                      <w:rFonts w:ascii="Segoe UI" w:hAnsi="Segoe UI" w:eastAsia="Segoe UI"/>
                      <w:b/>
                      <w:color w:val="000000"/>
                      <w:sz w:val="12"/>
                    </w:rPr>
                    <w:t xml:space="preserve">Number of Family Members</w:t>
                  </w:r>
                  <w:r>
                    <w:rPr>
                      <w:rFonts w:ascii="Segoe UI" w:hAnsi="Segoe UI" w:eastAsia="Segoe UI"/>
                      <w:color w:val="000000"/>
                      <w:sz w:val="12"/>
                    </w:rPr>
                    <w:t xml:space="preserve"> traveling with you 0</w:t>
                  </w:r>
                </w:p>
                <w:p>
                  <w:pPr>
                    <w:spacing w:after="0" w:line="240" w:lineRule="auto"/>
                    <w:jc w:val="left"/>
                  </w:pPr>
                </w:p>
                <w:p>
                  <w:pPr>
                    <w:spacing w:after="0" w:line="240" w:lineRule="auto"/>
                    <w:jc w:val="left"/>
                  </w:pPr>
                  <w:r>
                    <w:rPr>
                      <w:rFonts w:ascii="Segoe UI" w:hAnsi="Segoe UI" w:eastAsia="Segoe UI"/>
                      <w:color w:val="000000"/>
                      <w:sz w:val="12"/>
                    </w:rPr>
                    <w:t xml:space="preserve">4 </w:t>
                  </w:r>
                  <w:r>
                    <w:rPr>
                      <w:rFonts w:ascii="Segoe UI" w:hAnsi="Segoe UI" w:eastAsia="Segoe UI"/>
                      <w:b/>
                      <w:color w:val="000000"/>
                      <w:sz w:val="12"/>
                    </w:rPr>
                    <w:t xml:space="preserve">U.S. Street Address </w:t>
                  </w:r>
                  <w:r>
                    <w:rPr>
                      <w:rFonts w:ascii="Segoe UI" w:hAnsi="Segoe UI" w:eastAsia="Segoe UI"/>
                      <w:color w:val="000000"/>
                      <w:sz w:val="12"/>
                    </w:rPr>
                    <w:t xml:space="preserve">(hotel name/destination)</w:t>
                  </w:r>
                </w:p>
                <w:p>
                  <w:pPr>
                    <w:spacing w:after="0" w:line="240" w:lineRule="auto"/>
                    <w:jc w:val="left"/>
                  </w:pPr>
                  <w:r>
                    <w:rPr>
                      <w:rFonts w:ascii="Segoe UI" w:hAnsi="Segoe UI" w:eastAsia="Segoe UI"/>
                      <w:color w:val="000000"/>
                      <w:sz w:val="12"/>
                    </w:rPr>
                    <w:t xml:space="preserve">   </w:t>
                  </w:r>
                  <w:r>
                    <w:rPr>
                      <w:rFonts w:ascii="Segoe UI" w:hAnsi="Segoe UI" w:eastAsia="Segoe UI"/>
                      <w:color w:val="000000"/>
                      <w:sz w:val="12"/>
                    </w:rPr>
                    <w:t xml:space="preserve"> 160 CHAR NOR MANOR Boulevard </w:t>
                  </w:r>
                </w:p>
                <w:p>
                  <w:pPr>
                    <w:spacing w:after="0" w:line="240" w:lineRule="auto"/>
                    <w:jc w:val="left"/>
                  </w:pPr>
                  <w:r>
                    <w:rPr>
                      <w:rFonts w:ascii="Segoe UI" w:hAnsi="Segoe UI" w:eastAsia="Segoe UI"/>
                      <w:color w:val="000000"/>
                      <w:sz w:val="12"/>
                    </w:rPr>
                    <w:t xml:space="preserve">   </w:t>
                  </w:r>
                  <w:r>
                    <w:rPr>
                      <w:rFonts w:ascii="Segoe UI" w:hAnsi="Segoe UI" w:eastAsia="Segoe UI"/>
                      <w:color w:val="000000"/>
                      <w:sz w:val="12"/>
                    </w:rPr>
                    <w:t xml:space="preserve">Las Vegas, NV 89101</w:t>
                  </w:r>
                </w:p>
                <w:p>
                  <w:pPr>
                    <w:spacing w:after="0" w:line="240" w:lineRule="auto"/>
                    <w:jc w:val="left"/>
                  </w:pPr>
                </w:p>
                <w:p>
                  <w:pPr>
                    <w:spacing w:after="0" w:line="240" w:lineRule="auto"/>
                    <w:jc w:val="left"/>
                  </w:pPr>
                  <w:r>
                    <w:rPr>
                      <w:rFonts w:ascii="Segoe UI" w:hAnsi="Segoe UI" w:eastAsia="Segoe UI"/>
                      <w:color w:val="000000"/>
                      <w:sz w:val="12"/>
                    </w:rPr>
                    <w:t xml:space="preserve">5 </w:t>
                  </w:r>
                  <w:r>
                    <w:rPr>
                      <w:rFonts w:ascii="Segoe UI" w:hAnsi="Segoe UI" w:eastAsia="Segoe UI"/>
                      <w:b/>
                      <w:color w:val="000000"/>
                      <w:sz w:val="12"/>
                    </w:rPr>
                    <w:t xml:space="preserve">Passport issued by</w:t>
                  </w:r>
                  <w:r>
                    <w:rPr>
                      <w:rFonts w:ascii="Segoe UI" w:hAnsi="Segoe UI" w:eastAsia="Segoe UI"/>
                      <w:color w:val="000000"/>
                      <w:sz w:val="12"/>
                    </w:rPr>
                    <w:t xml:space="preserve"> (country)  United States of America</w:t>
                  </w:r>
                </w:p>
                <w:p>
                  <w:pPr>
                    <w:spacing w:after="0" w:line="240" w:lineRule="auto"/>
                    <w:jc w:val="left"/>
                  </w:pPr>
                </w:p>
                <w:p>
                  <w:pPr>
                    <w:spacing w:after="0" w:line="240" w:lineRule="auto"/>
                    <w:jc w:val="left"/>
                  </w:pPr>
                  <w:r>
                    <w:rPr>
                      <w:rFonts w:ascii="Segoe UI" w:hAnsi="Segoe UI" w:eastAsia="Segoe UI"/>
                      <w:color w:val="000000"/>
                      <w:sz w:val="12"/>
                    </w:rPr>
                    <w:t xml:space="preserve">6 </w:t>
                  </w:r>
                  <w:r>
                    <w:rPr>
                      <w:rFonts w:ascii="Segoe UI" w:hAnsi="Segoe UI" w:eastAsia="Segoe UI"/>
                      <w:b/>
                      <w:color w:val="000000"/>
                      <w:sz w:val="12"/>
                    </w:rPr>
                    <w:t xml:space="preserve">Passport number</w:t>
                  </w:r>
                  <w:r>
                    <w:rPr>
                      <w:rFonts w:ascii="Segoe UI" w:hAnsi="Segoe UI" w:eastAsia="Segoe UI"/>
                      <w:color w:val="000000"/>
                      <w:sz w:val="12"/>
                    </w:rPr>
                    <w:t xml:space="preserve">  </w:t>
                  </w:r>
                  <w:r>
                    <w:rPr>
                      <w:rFonts w:ascii="Segoe UI" w:hAnsi="Segoe UI" w:eastAsia="Segoe UI"/>
                      <w:color w:val="000000"/>
                      <w:sz w:val="12"/>
                    </w:rPr>
                    <w:t xml:space="preserve">144977791</w:t>
                  </w:r>
                </w:p>
                <w:p>
                  <w:pPr>
                    <w:spacing w:after="0" w:line="240" w:lineRule="auto"/>
                    <w:jc w:val="left"/>
                  </w:pPr>
                </w:p>
                <w:p>
                  <w:pPr>
                    <w:spacing w:after="0" w:line="240" w:lineRule="auto"/>
                    <w:jc w:val="left"/>
                  </w:pPr>
                  <w:r>
                    <w:rPr>
                      <w:rFonts w:ascii="Segoe UI" w:hAnsi="Segoe UI" w:eastAsia="Segoe UI"/>
                      <w:color w:val="000000"/>
                      <w:sz w:val="12"/>
                    </w:rPr>
                    <w:t xml:space="preserve">7 </w:t>
                  </w:r>
                  <w:r>
                    <w:rPr>
                      <w:rFonts w:ascii="Segoe UI" w:hAnsi="Segoe UI" w:eastAsia="Segoe UI"/>
                      <w:b/>
                      <w:color w:val="000000"/>
                      <w:sz w:val="12"/>
                    </w:rPr>
                    <w:t xml:space="preserve">Country of Residence</w:t>
                  </w:r>
                  <w:r>
                    <w:rPr>
                      <w:rFonts w:ascii="Segoe UI" w:hAnsi="Segoe UI" w:eastAsia="Segoe UI"/>
                      <w:color w:val="000000"/>
                      <w:sz w:val="12"/>
                    </w:rPr>
                    <w:t xml:space="preserve">  United Stats of America</w:t>
                  </w:r>
                </w:p>
                <w:p>
                  <w:pPr>
                    <w:spacing w:after="0" w:line="240" w:lineRule="auto"/>
                    <w:jc w:val="left"/>
                  </w:pPr>
                </w:p>
                <w:p>
                  <w:pPr>
                    <w:spacing w:after="0" w:line="240" w:lineRule="auto"/>
                    <w:jc w:val="left"/>
                  </w:pPr>
                  <w:r>
                    <w:rPr>
                      <w:rFonts w:ascii="Segoe UI" w:hAnsi="Segoe UI" w:eastAsia="Segoe UI"/>
                      <w:color w:val="000000"/>
                      <w:sz w:val="12"/>
                    </w:rPr>
                    <w:t xml:space="preserve">8 </w:t>
                  </w:r>
                  <w:r>
                    <w:rPr>
                      <w:rFonts w:ascii="Segoe UI" w:hAnsi="Segoe UI" w:eastAsia="Segoe UI"/>
                      <w:b/>
                      <w:color w:val="000000"/>
                      <w:sz w:val="12"/>
                    </w:rPr>
                    <w:t xml:space="preserve">Countries visited</w:t>
                  </w:r>
                  <w:r>
                    <w:rPr>
                      <w:rFonts w:ascii="Segoe UI" w:hAnsi="Segoe UI" w:eastAsia="Segoe UI"/>
                      <w:color w:val="000000"/>
                      <w:sz w:val="12"/>
                    </w:rPr>
                    <w:t xml:space="preserve">  Ireland</w:t>
                  </w:r>
                </w:p>
                <w:p>
                  <w:pPr>
                    <w:spacing w:after="0" w:line="240" w:lineRule="auto"/>
                    <w:jc w:val="left"/>
                  </w:pPr>
                </w:p>
                <w:p>
                  <w:pPr>
                    <w:spacing w:after="0" w:line="240" w:lineRule="auto"/>
                    <w:jc w:val="left"/>
                  </w:pPr>
                  <w:r>
                    <w:rPr>
                      <w:rFonts w:ascii="Segoe UI" w:hAnsi="Segoe UI" w:eastAsia="Segoe UI"/>
                      <w:color w:val="000000"/>
                      <w:sz w:val="12"/>
                    </w:rPr>
                    <w:t xml:space="preserve">9 </w:t>
                  </w:r>
                  <w:r>
                    <w:rPr>
                      <w:rFonts w:ascii="Segoe UI" w:hAnsi="Segoe UI" w:eastAsia="Segoe UI"/>
                      <w:b/>
                      <w:color w:val="000000"/>
                      <w:sz w:val="12"/>
                    </w:rPr>
                    <w:t xml:space="preserve">Airline/Flight No.</w:t>
                  </w:r>
                  <w:r>
                    <w:rPr>
                      <w:rFonts w:ascii="Segoe UI" w:hAnsi="Segoe UI" w:eastAsia="Segoe UI"/>
                      <w:color w:val="000000"/>
                      <w:sz w:val="12"/>
                    </w:rPr>
                    <w:t xml:space="preserve"> or </w:t>
                  </w:r>
                  <w:r>
                    <w:rPr>
                      <w:rFonts w:ascii="Segoe UI" w:hAnsi="Segoe UI" w:eastAsia="Segoe UI"/>
                      <w:b/>
                      <w:color w:val="000000"/>
                      <w:sz w:val="12"/>
                    </w:rPr>
                    <w:t xml:space="preserve">Vessel Name</w:t>
                  </w:r>
                  <w:r>
                    <w:rPr>
                      <w:rFonts w:ascii="Segoe UI" w:hAnsi="Segoe UI" w:eastAsia="Segoe UI"/>
                      <w:color w:val="000000"/>
                      <w:sz w:val="12"/>
                    </w:rPr>
                    <w:t xml:space="preserve">  Delta Flight 1024</w:t>
                  </w:r>
                </w:p>
                <w:p>
                  <w:pPr>
                    <w:spacing w:after="0" w:line="240" w:lineRule="auto"/>
                    <w:jc w:val="left"/>
                  </w:pPr>
                </w:p>
                <w:p>
                  <w:pPr>
                    <w:spacing w:after="0" w:line="240" w:lineRule="auto"/>
                    <w:jc w:val="left"/>
                  </w:pPr>
                  <w:r>
                    <w:rPr>
                      <w:rFonts w:ascii="Segoe UI" w:hAnsi="Segoe UI" w:eastAsia="Segoe UI"/>
                      <w:color w:val="000000"/>
                      <w:sz w:val="12"/>
                    </w:rPr>
                    <w:t xml:space="preserve">10 The primary purpose of this trip is business:                         Yes    No  X</w:t>
                  </w:r>
                </w:p>
                <w:p>
                  <w:pPr>
                    <w:spacing w:after="0" w:line="240" w:lineRule="auto"/>
                    <w:jc w:val="left"/>
                  </w:pPr>
                </w:p>
                <w:p>
                  <w:pPr>
                    <w:spacing w:after="0" w:line="240" w:lineRule="auto"/>
                    <w:jc w:val="left"/>
                  </w:pPr>
                  <w:r>
                    <w:rPr>
                      <w:rFonts w:ascii="Segoe UI" w:hAnsi="Segoe UI" w:eastAsia="Segoe UI"/>
                      <w:color w:val="000000"/>
                      <w:sz w:val="12"/>
                    </w:rPr>
                    <w:t xml:space="preserve">11 I am (we are) bringing</w:t>
                  </w:r>
                </w:p>
                <w:p>
                  <w:pPr>
                    <w:spacing w:after="0" w:line="240" w:lineRule="auto"/>
                    <w:jc w:val="left"/>
                  </w:pPr>
                  <w:r>
                    <w:rPr>
                      <w:rFonts w:ascii="Segoe UI" w:hAnsi="Segoe UI" w:eastAsia="Segoe UI"/>
                      <w:color w:val="000000"/>
                      <w:sz w:val="12"/>
                    </w:rPr>
                    <w:t xml:space="preserve">    (a) fruits, vegetables, plants, seeds, food                                Yes    No  X</w:t>
                  </w:r>
                </w:p>
                <w:p>
                  <w:pPr>
                    <w:spacing w:after="0" w:line="240" w:lineRule="auto"/>
                    <w:jc w:val="left"/>
                  </w:pPr>
                  <w:r>
                    <w:rPr>
                      <w:rFonts w:ascii="Segoe UI" w:hAnsi="Segoe UI" w:eastAsia="Segoe UI"/>
                      <w:color w:val="000000"/>
                      <w:sz w:val="12"/>
                    </w:rPr>
                    <w:t xml:space="preserve">    (b) meats, animals, animal/wildlife producs:                          Yes    No  X</w:t>
                  </w:r>
                </w:p>
                <w:p>
                  <w:pPr>
                    <w:spacing w:after="0" w:line="240" w:lineRule="auto"/>
                    <w:jc w:val="left"/>
                  </w:pPr>
                  <w:r>
                    <w:rPr>
                      <w:rFonts w:ascii="Segoe UI" w:hAnsi="Segoe UI" w:eastAsia="Segoe UI"/>
                      <w:color w:val="000000"/>
                      <w:sz w:val="12"/>
                    </w:rPr>
                    <w:t xml:space="preserve">    (c) disease agents, cell cultures, snails:                                    Yes    No  X</w:t>
                  </w:r>
                </w:p>
                <w:p>
                  <w:pPr>
                    <w:spacing w:after="0" w:line="240" w:lineRule="auto"/>
                    <w:jc w:val="left"/>
                  </w:pPr>
                  <w:r>
                    <w:rPr>
                      <w:rFonts w:ascii="Segoe UI" w:hAnsi="Segoe UI" w:eastAsia="Segoe UI"/>
                      <w:color w:val="000000"/>
                      <w:sz w:val="12"/>
                    </w:rPr>
                    <w:t xml:space="preserve">    (d) soil or have been on farm/ranch/pasture                         Yes    No  X</w:t>
                  </w:r>
                </w:p>
                <w:p>
                  <w:pPr>
                    <w:spacing w:after="0" w:line="240" w:lineRule="auto"/>
                    <w:jc w:val="left"/>
                  </w:pPr>
                </w:p>
                <w:p>
                  <w:pPr>
                    <w:spacing w:after="0" w:line="240" w:lineRule="auto"/>
                    <w:jc w:val="left"/>
                  </w:pPr>
                  <w:r>
                    <w:rPr>
                      <w:rFonts w:ascii="Segoe UI" w:hAnsi="Segoe UI" w:eastAsia="Segoe UI"/>
                      <w:color w:val="000000"/>
                      <w:sz w:val="12"/>
                    </w:rPr>
                    <w:t xml:space="preserve">12 I have (we have) been in close proximity of livestock</w:t>
                  </w:r>
                </w:p>
                <w:p>
                  <w:pPr>
                    <w:spacing w:after="0" w:line="240" w:lineRule="auto"/>
                    <w:jc w:val="left"/>
                  </w:pPr>
                  <w:r>
                    <w:rPr>
                      <w:rFonts w:ascii="Segoe UI" w:hAnsi="Segoe UI" w:eastAsia="Segoe UI"/>
                      <w:color w:val="000000"/>
                      <w:sz w:val="12"/>
                    </w:rPr>
                    <w:t xml:space="preserve">     (such as touching or handling)                                               Yes    No  X</w:t>
                  </w:r>
                </w:p>
                <w:p>
                  <w:pPr>
                    <w:spacing w:after="0" w:line="240" w:lineRule="auto"/>
                    <w:jc w:val="left"/>
                  </w:pPr>
                </w:p>
                <w:p>
                  <w:pPr>
                    <w:spacing w:after="0" w:line="240" w:lineRule="auto"/>
                    <w:jc w:val="left"/>
                  </w:pPr>
                  <w:r>
                    <w:rPr>
                      <w:rFonts w:ascii="Segoe UI" w:hAnsi="Segoe UI" w:eastAsia="Segoe UI"/>
                      <w:color w:val="000000"/>
                      <w:sz w:val="12"/>
                    </w:rPr>
                    <w:t xml:space="preserve">13 I am (we are) carrying currency or monetary instruments</w:t>
                  </w:r>
                </w:p>
                <w:p>
                  <w:pPr>
                    <w:spacing w:after="0" w:line="240" w:lineRule="auto"/>
                    <w:jc w:val="left"/>
                  </w:pPr>
                  <w:r>
                    <w:rPr>
                      <w:rFonts w:ascii="Segoe UI" w:hAnsi="Segoe UI" w:eastAsia="Segoe UI"/>
                      <w:color w:val="000000"/>
                      <w:sz w:val="12"/>
                    </w:rPr>
                    <w:t xml:space="preserve">     over $10,000 U.S. or foreign equivilent                                 Yes    No  X</w:t>
                  </w:r>
                </w:p>
                <w:p>
                  <w:pPr>
                    <w:spacing w:after="0" w:line="240" w:lineRule="auto"/>
                    <w:jc w:val="left"/>
                  </w:pPr>
                </w:p>
                <w:p>
                  <w:pPr>
                    <w:spacing w:after="0" w:line="240" w:lineRule="auto"/>
                    <w:jc w:val="left"/>
                  </w:pPr>
                  <w:r>
                    <w:rPr>
                      <w:rFonts w:ascii="Segoe UI" w:hAnsi="Segoe UI" w:eastAsia="Segoe UI"/>
                      <w:color w:val="000000"/>
                      <w:sz w:val="12"/>
                    </w:rPr>
                    <w:t xml:space="preserve">14 I have (we have) commercial merchandise                           Yes    No  X </w:t>
                  </w:r>
                </w:p>
                <w:p>
                  <w:pPr>
                    <w:spacing w:after="0" w:line="240" w:lineRule="auto"/>
                    <w:jc w:val="left"/>
                  </w:pPr>
                </w:p>
                <w:p>
                  <w:pPr>
                    <w:spacing w:after="0" w:line="240" w:lineRule="auto"/>
                    <w:jc w:val="left"/>
                  </w:pPr>
                  <w:r>
                    <w:rPr>
                      <w:rFonts w:ascii="Segoe UI" w:hAnsi="Segoe UI" w:eastAsia="Segoe UI"/>
                      <w:color w:val="000000"/>
                      <w:sz w:val="12"/>
                    </w:rPr>
                    <w:t xml:space="preserve">15 </w:t>
                  </w:r>
                  <w:r>
                    <w:rPr>
                      <w:rFonts w:ascii="Segoe UI" w:hAnsi="Segoe UI" w:eastAsia="Segoe UI"/>
                      <w:b/>
                      <w:color w:val="000000"/>
                      <w:sz w:val="12"/>
                    </w:rPr>
                    <w:t xml:space="preserve">Residents</w:t>
                  </w:r>
                  <w:r>
                    <w:rPr>
                      <w:rFonts w:ascii="Segoe UI" w:hAnsi="Segoe UI" w:eastAsia="Segoe UI"/>
                      <w:color w:val="000000"/>
                      <w:sz w:val="12"/>
                    </w:rPr>
                    <w:t xml:space="preserve">--the total value of all good, including  commercial merchandise I/we have purchased or aquired abroad, (including gifts for someone else but not items mailed to the U.S.) and am/are  bringing to U.S. is  $100</w:t>
                  </w:r>
                </w:p>
                <w:p>
                  <w:pPr>
                    <w:spacing w:after="0" w:line="240" w:lineRule="auto"/>
                    <w:jc w:val="left"/>
                  </w:pPr>
                  <w:r>
                    <w:rPr>
                      <w:rFonts w:ascii="Segoe UI" w:hAnsi="Segoe UI" w:eastAsia="Segoe UI"/>
                      <w:color w:val="000000"/>
                      <w:sz w:val="12"/>
                    </w:rPr>
                    <w:t xml:space="preserve">     </w:t>
                  </w:r>
                  <w:r>
                    <w:rPr>
                      <w:rFonts w:ascii="Segoe UI" w:hAnsi="Segoe UI" w:eastAsia="Segoe UI"/>
                      <w:b/>
                      <w:color w:val="000000"/>
                      <w:sz w:val="12"/>
                    </w:rPr>
                    <w:t xml:space="preserve">Visitors</w:t>
                  </w:r>
                  <w:r>
                    <w:rPr>
                      <w:rFonts w:ascii="Segoe UI" w:hAnsi="Segoe UI" w:eastAsia="Segoe UI"/>
                      <w:color w:val="000000"/>
                      <w:sz w:val="12"/>
                    </w:rPr>
                    <w:t xml:space="preserve">--the total value of all articles that will remain in the U.S., including commercial merchandise is:</w:t>
                  </w:r>
                </w:p>
                <w:p>
                  <w:pPr>
                    <w:spacing w:after="0" w:line="240" w:lineRule="auto"/>
                    <w:jc w:val="left"/>
                  </w:pPr>
                </w:p>
                <w:p>
                  <w:pPr>
                    <w:spacing w:after="0" w:line="240" w:lineRule="auto"/>
                    <w:jc w:val="left"/>
                  </w:pPr>
                  <w:r>
                    <w:rPr>
                      <w:rFonts w:ascii="Segoe UI" w:hAnsi="Segoe UI" w:eastAsia="Segoe UI"/>
                      <w:color w:val="000000"/>
                      <w:sz w:val="12"/>
                    </w:rPr>
                    <w:t xml:space="preserve">Read Instructions on the back of this form.  Space is provided to list all items you must declare.</w:t>
                  </w:r>
                </w:p>
                <w:p>
                  <w:pPr>
                    <w:spacing w:after="0" w:line="240" w:lineRule="auto"/>
                    <w:jc w:val="left"/>
                  </w:pPr>
                </w:p>
                <w:p>
                  <w:pPr>
                    <w:spacing w:after="0" w:line="240" w:lineRule="auto"/>
                    <w:jc w:val="left"/>
                  </w:pPr>
                  <w:r>
                    <w:rPr>
                      <w:rFonts w:ascii="Segoe UI" w:hAnsi="Segoe UI" w:eastAsia="Segoe UI"/>
                      <w:color w:val="000000"/>
                      <w:sz w:val="12"/>
                    </w:rPr>
                    <w:t xml:space="preserve">I HAVE READ THE IMPORTANT INFORMATION ON THE REVERSE SIDE OF THIS FORM AND HAVE MADE A TRUTHFUL DECLARATION.</w:t>
                  </w:r>
                </w:p>
                <w:p>
                  <w:pPr>
                    <w:spacing w:after="0" w:line="240" w:lineRule="auto"/>
                    <w:jc w:val="left"/>
                  </w:pPr>
                </w:p>
                <w:p>
                  <w:pPr>
                    <w:spacing w:after="0" w:line="240" w:lineRule="auto"/>
                    <w:jc w:val="left"/>
                  </w:pPr>
                  <w:r>
                    <w:rPr>
                      <w:rFonts w:ascii="Script MT Bold" w:hAnsi="Script MT Bold" w:eastAsia="Script MT Bold"/>
                      <w:color w:val="000000"/>
                      <w:sz w:val="12"/>
                    </w:rPr>
                    <w:t xml:space="preserve">  </w:t>
                  </w:r>
                  <w:r>
                    <w:rPr>
                      <w:rFonts w:ascii="Brush Script MT" w:hAnsi="Brush Script MT" w:eastAsia="Brush Script MT"/>
                      <w:color w:val="000000"/>
                      <w:sz w:val="12"/>
                    </w:rPr>
                    <w:t xml:space="preserve">ALONSO AALDERINK</w:t>
                  </w:r>
                  <w:r>
                    <w:rPr>
                      <w:rFonts w:ascii="Brush Script MT" w:hAnsi="Brush Script MT" w:eastAsia="Brush Script MT"/>
                      <w:color w:val="000000"/>
                      <w:sz w:val="12"/>
                    </w:rPr>
                    <w:t xml:space="preserve">              01/01/2020</w:t>
                  </w:r>
                </w:p>
                <w:p>
                  <w:pPr>
                    <w:spacing w:after="0" w:line="240" w:lineRule="auto"/>
                    <w:jc w:val="left"/>
                  </w:pPr>
                  <w:r>
                    <w:rPr>
                      <w:rFonts w:ascii="Arial" w:hAnsi="Arial" w:eastAsia="Arial"/>
                      <w:color w:val="000000"/>
                      <w:sz w:val="12"/>
                    </w:rPr>
                    <w:t xml:space="preserve">    Signature                                                Date</w:t>
                  </w:r>
                </w:p>
              </w:tc>
            </w:tr>
          </w:tbl>
          <w:p>
            <w:pPr>
              <w:spacing w:after="0" w:line="240" w:lineRule="auto"/>
            </w:pPr>
          </w:p>
        </w:tc>
        <w:tc>
          <w:tcPr>
            <w:tcW w:w="211" w:type="dxa"/>
            <w:hMerge w:val="continue"/>
          </w:tcPr>
          <w:p>
            <w:pPr>
              <w:pStyle w:val="EmptyCellLayoutStyle"/>
              <w:spacing w:after="0" w:line="240" w:lineRule="auto"/>
            </w:pPr>
          </w:p>
        </w:tc>
        <w:tc>
          <w:tcPr>
            <w:tcW w:w="1601" w:type="dxa"/>
            <w:hMerge w:val="continue"/>
          </w:tcPr>
          <w:p>
            <w:pPr>
              <w:pStyle w:val="EmptyCellLayoutStyle"/>
              <w:spacing w:after="0" w:line="240" w:lineRule="auto"/>
            </w:pPr>
          </w:p>
        </w:tc>
        <w:tc>
          <w:tcPr>
            <w:tcW w:w="210" w:type="dxa"/>
            <w:hMerge w:val="continue"/>
          </w:tcPr>
          <w:p>
            <w:pPr>
              <w:pStyle w:val="EmptyCellLayoutStyle"/>
              <w:spacing w:after="0" w:line="240" w:lineRule="auto"/>
            </w:pPr>
          </w:p>
        </w:tc>
        <w:tc>
          <w:tcPr>
            <w:tcW w:w="99" w:type="dxa"/>
          </w:tcPr>
          <w:p>
            <w:pPr>
              <w:pStyle w:val="EmptyCellLayoutStyle"/>
              <w:spacing w:after="0" w:line="240" w:lineRule="auto"/>
            </w:pPr>
          </w:p>
        </w:tc>
        <w:tc>
          <w:tcPr>
            <w:tcW w:w="4583" w:type="dxa"/>
            <w:vMerge w:val="continue"/>
          </w:tcPr>
          <w:p>
            <w:pPr>
              <w:pStyle w:val="EmptyCellLayoutStyle"/>
              <w:spacing w:after="0" w:line="240" w:lineRule="auto"/>
            </w:pPr>
          </w:p>
        </w:tc>
        <w:tc>
          <w:tcPr>
            <w:tcW w:w="259" w:type="dxa"/>
          </w:tcPr>
          <w:p>
            <w:pPr>
              <w:pStyle w:val="EmptyCellLayoutStyle"/>
              <w:spacing w:after="0" w:line="240" w:lineRule="auto"/>
            </w:pPr>
          </w:p>
        </w:tc>
      </w:tr>
      <w:tr>
        <w:trPr>
          <w:trHeight w:val="136" w:hRule="atLeast"/>
        </w:trPr>
        <w:tc>
          <w:tcPr>
            <w:tcW w:w="2387" w:type="dxa"/>
          </w:tcPr>
          <w:p>
            <w:pPr>
              <w:pStyle w:val="EmptyCellLayoutStyle"/>
              <w:spacing w:after="0" w:line="240" w:lineRule="auto"/>
            </w:pPr>
          </w:p>
        </w:tc>
        <w:tc>
          <w:tcPr>
            <w:tcW w:w="211" w:type="dxa"/>
          </w:tcPr>
          <w:p>
            <w:pPr>
              <w:pStyle w:val="EmptyCellLayoutStyle"/>
              <w:spacing w:after="0" w:line="240" w:lineRule="auto"/>
            </w:pPr>
          </w:p>
        </w:tc>
        <w:tc>
          <w:tcPr>
            <w:tcW w:w="1601" w:type="dxa"/>
          </w:tcPr>
          <w:p>
            <w:pPr>
              <w:pStyle w:val="EmptyCellLayoutStyle"/>
              <w:spacing w:after="0" w:line="240" w:lineRule="auto"/>
            </w:pPr>
          </w:p>
        </w:tc>
        <w:tc>
          <w:tcPr>
            <w:tcW w:w="210" w:type="dxa"/>
          </w:tcPr>
          <w:p>
            <w:pPr>
              <w:pStyle w:val="EmptyCellLayoutStyle"/>
              <w:spacing w:after="0" w:line="240" w:lineRule="auto"/>
            </w:pPr>
          </w:p>
        </w:tc>
        <w:tc>
          <w:tcPr>
            <w:tcW w:w="99" w:type="dxa"/>
          </w:tcPr>
          <w:p>
            <w:pPr>
              <w:pStyle w:val="EmptyCellLayoutStyle"/>
              <w:spacing w:after="0" w:line="240" w:lineRule="auto"/>
            </w:pPr>
          </w:p>
        </w:tc>
        <w:tc>
          <w:tcPr>
            <w:tcW w:w="4583" w:type="dxa"/>
          </w:tcPr>
          <w:p>
            <w:pPr>
              <w:pStyle w:val="EmptyCellLayoutStyle"/>
              <w:spacing w:after="0" w:line="240" w:lineRule="auto"/>
            </w:pPr>
          </w:p>
        </w:tc>
        <w:tc>
          <w:tcPr>
            <w:tcW w:w="259" w:type="dxa"/>
          </w:tcPr>
          <w:p>
            <w:pPr>
              <w:pStyle w:val="EmptyCellLayoutStyle"/>
              <w:spacing w:after="0" w:line="240" w:lineRule="auto"/>
            </w:pPr>
          </w:p>
        </w:tc>
      </w:tr>
    </w:tbl>
    <w:p>
      <w:pPr>
        <w:spacing w:after="0" w:line="240" w:lineRule="auto"/>
      </w:pPr>
    </w:p>
    <w:sectPr w:rsidRPr="" w:rsidDel="" w:rsidR="" w:rsidSect="">
      <w:footerReference r:id="rId5" w:type="default"/>
      <w:pgSz w:w="12240" w:h="15840"/>
      <w:pgMar w:top="1440" w:right="1440" w:bottom="1440" w:left="1440" w:header="" w:footer="" w:gutter=""/>
    </w:sectPr>
  </w:body>
</w:document>
</file>

<file path=word/footer0.xml><?xml version="1.0" encoding="utf-8"?>
<w:ft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9355"/>
    </w:tblGrid>
    <w:tr>
      <w:trPr/>
      <w:tc>
        <w:tcPr>
          <w:tcW w:w="9355" w:type="dxa"/>
        </w:tcPr>
        <w:p>
          <w:pPr>
            <w:pStyle w:val="EmptyCellLayoutStyle"/>
            <w:spacing w:after="0" w:line="240" w:lineRule="auto"/>
          </w:pPr>
        </w:p>
      </w:tc>
    </w:tr>
    <w:tr>
      <w:trPr/>
      <w:tc>
        <w:tcPr>
          <w:tcW w:w="9355" w:type="dxa"/>
        </w:tcPr>
        <w:tbl>
          <w:tblPr>
            <w:tblCellMar>
              <w:top w:w="0" w:type="dxa"/>
              <w:left w:w="0" w:type="dxa"/>
              <w:bottom w:w="0" w:type="dxa"/>
              <w:right w:w="0" w:type="dxa"/>
            </w:tblCellMar>
          </w:tblPr>
          <w:tblGrid>
            <w:gridCol w:w="9355"/>
          </w:tblGrid>
          <w:tr>
            <w:trPr>
              <w:trHeight w:val="282" w:hRule="atLeast"/>
            </w:trPr>
            <w:tc>
              <w:tcPr>
                <w:tcW w:w="935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r>
                  <w:rPr>
                    <w:rFonts w:ascii="Segoe UI" w:hAnsi="Segoe UI" w:eastAsia="Segoe UI"/>
                    <w:color w:val="000000"/>
                    <w:sz w:val="16"/>
                  </w:rPr>
                  <w:t xml:space="preserve">THIS IS NOT A REAL CBP FORM.  THIS IS NOT A REAL CBP FORM.  THIS IS NOT A REAL CBP FORM.  </w:t>
                </w:r>
              </w:p>
            </w:tc>
          </w:tr>
        </w:tbl>
        <w:p>
          <w:pPr>
            <w:spacing w:after="0" w:line="240" w:lineRule="auto"/>
          </w:pPr>
        </w:p>
      </w:tc>
    </w:tr>
    <w:tr>
      <w:trPr/>
      <w:tc>
        <w:tcPr>
          <w:tcW w:w="9355" w:type="dxa"/>
        </w:tcPr>
        <w:p>
          <w:pPr>
            <w:pStyle w:val="EmptyCellLayoutStyle"/>
            <w:spacing w:after="0" w:line="240" w:lineRule="auto"/>
          </w:pPr>
        </w:p>
      </w:tc>
    </w:tr>
  </w:tbl>
</w:ftr>
</file>

<file path=word/numbering.xml><?xml version="1.0" encoding="utf-8"?>
<w:numbering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abstractNum w:abstractNumId="0">
    <w:nsid w:val="00000001"/>
    <w:multiLevelType w:val="multilevel"/>
    <w:tmpl w:val="00000001"/>
    <w:lvl w:ilvl="0">
      <w:start w:val="1"/>
      <w:numFmt w:val="bullet"/>
      <w:lvlText w:val="·"/>
      <w:lvlJc w:val="left"/>
      <w:rPr>
        <w:rFonts w:ascii="Symbol" w:hAnsi="Symbol" w:eastAsia="Symbol" w:cs="Symbol"/>
        <w:sz w:val="20"/>
      </w:rPr>
    </w:lvl>
    <w:lvl w:ilvl="1">
      <w:start w:val="1"/>
      <w:numFmt w:val="bullet"/>
      <w:lvlText w:val="o"/>
      <w:lvlJc w:val="left"/>
      <w:rPr>
        <w:rFonts w:ascii="Courier New" w:hAnsi="Courier New" w:eastAsia="Courier New" w:cs="Courier New"/>
        <w:sz w:val="20"/>
      </w:rPr>
    </w:lvl>
    <w:lvl w:ilvl="2">
      <w:start w:val="1"/>
      <w:numFmt w:val="bullet"/>
      <w:lvlText w:val="§"/>
      <w:lvlJc w:val="left"/>
      <w:rPr>
        <w:rFonts w:ascii="Wingdings" w:hAnsi="Wingdings" w:eastAsia="Wingdings" w:cs="Wingdings"/>
        <w:sz w:val="20"/>
      </w:rPr>
    </w:lvl>
    <w:lvl w:ilvl="3">
      <w:start w:val="1"/>
      <w:numFmt w:val="bullet"/>
      <w:lvlText w:val="·"/>
      <w:lvlJc w:val="left"/>
      <w:rPr>
        <w:rFonts w:ascii="Symbol" w:hAnsi="Symbol" w:eastAsia="Symbol" w:cs="Symbol"/>
        <w:sz w:val="20"/>
      </w:rPr>
    </w:lvl>
    <w:lvl w:ilvl="4">
      <w:start w:val="1"/>
      <w:numFmt w:val="bullet"/>
      <w:lvlText w:val="o"/>
      <w:lvlJc w:val="left"/>
      <w:rPr>
        <w:rFonts w:ascii="Courier New" w:hAnsi="Courier New" w:eastAsia="Courier New" w:cs="Courier New"/>
        <w:sz w:val="20"/>
      </w:rPr>
    </w:lvl>
    <w:lvl w:ilvl="5">
      <w:start w:val="1"/>
      <w:numFmt w:val="bullet"/>
      <w:lvlText w:val="§"/>
      <w:lvlJc w:val="left"/>
      <w:rPr>
        <w:rFonts w:ascii="Wingdings" w:hAnsi="Wingdings" w:eastAsia="Wingdings" w:cs="Wingdings"/>
        <w:sz w:val="20"/>
      </w:rPr>
    </w:lvl>
    <w:lvl w:ilvl="6">
      <w:start w:val="1"/>
      <w:numFmt w:val="bullet"/>
      <w:lvlText w:val="·"/>
      <w:lvlJc w:val="left"/>
      <w:rPr>
        <w:rFonts w:ascii="Symbol" w:hAnsi="Symbol" w:eastAsia="Symbol" w:cs="Symbol"/>
        <w:sz w:val="20"/>
      </w:rPr>
    </w:lvl>
    <w:lvl w:ilvl="7">
      <w:start w:val="1"/>
      <w:numFmt w:val="bullet"/>
      <w:lvlText w:val="o"/>
      <w:lvlJc w:val="left"/>
      <w:rPr>
        <w:rFonts w:ascii="Courier New" w:hAnsi="Courier New" w:eastAsia="Courier New" w:cs="Courier New"/>
        <w:sz w:val="20"/>
      </w:rPr>
    </w:lvl>
    <w:lvl w:ilvl="8">
      <w:start w:val="1"/>
      <w:numFmt w:val="bullet"/>
      <w:lvlText w:val="§"/>
      <w:lvlJc w:val="left"/>
      <w:rPr>
        <w:rFonts w:ascii="Wingdings" w:hAnsi="Wingdings" w:eastAsia="Wingdings" w:cs="Wingdings"/>
        <w:sz w:val="20"/>
      </w:rPr>
    </w:lvl>
  </w:abstractNum>
  <w:abstractNum w:abstractNumId="1">
    <w:nsid w:val="00000002"/>
    <w:multiLevelType w:val="multilevel"/>
    <w:tmpl w:val="0000000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
    <w:nsid w:val="00000003"/>
    <w:multiLevelType w:val="multilevel"/>
    <w:tmpl w:val="0000000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
    <w:nsid w:val="00000004"/>
    <w:multiLevelType w:val="multilevel"/>
    <w:tmpl w:val="0000000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
    <w:nsid w:val="00000005"/>
    <w:multiLevelType w:val="multilevel"/>
    <w:tmpl w:val="0000000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
    <w:nsid w:val="00000006"/>
    <w:multiLevelType w:val="multilevel"/>
    <w:tmpl w:val="0000000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
    <w:nsid w:val="00000007"/>
    <w:multiLevelType w:val="multilevel"/>
    <w:tmpl w:val="0000000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
    <w:nsid w:val="00000008"/>
    <w:multiLevelType w:val="multilevel"/>
    <w:tmpl w:val="0000000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
    <w:nsid w:val="00000009"/>
    <w:multiLevelType w:val="multilevel"/>
    <w:tmpl w:val="0000000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
    <w:nsid w:val="0000000A"/>
    <w:multiLevelType w:val="multilevel"/>
    <w:tmpl w:val="0000000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
    <w:nsid w:val="0000000B"/>
    <w:multiLevelType w:val="multilevel"/>
    <w:tmpl w:val="0000000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
    <w:nsid w:val="0000000C"/>
    <w:multiLevelType w:val="multilevel"/>
    <w:tmpl w:val="0000000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
    <w:nsid w:val="0000000D"/>
    <w:multiLevelType w:val="multilevel"/>
    <w:tmpl w:val="0000000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
    <w:nsid w:val="0000000E"/>
    <w:multiLevelType w:val="multilevel"/>
    <w:tmpl w:val="0000000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
    <w:nsid w:val="0000000F"/>
    <w:multiLevelType w:val="multilevel"/>
    <w:tmpl w:val="0000000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
    <w:nsid w:val="00000010"/>
    <w:multiLevelType w:val="multilevel"/>
    <w:tmpl w:val="0000001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
    <w:nsid w:val="00000011"/>
    <w:multiLevelType w:val="multilevel"/>
    <w:tmpl w:val="0000001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
    <w:nsid w:val="00000012"/>
    <w:multiLevelType w:val="multilevel"/>
    <w:tmpl w:val="0000001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
    <w:nsid w:val="00000013"/>
    <w:multiLevelType w:val="multilevel"/>
    <w:tmpl w:val="0000001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
    <w:nsid w:val="00000014"/>
    <w:multiLevelType w:val="multilevel"/>
    <w:tmpl w:val="0000001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
    <w:nsid w:val="00000015"/>
    <w:multiLevelType w:val="multilevel"/>
    <w:tmpl w:val="0000001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
    <w:nsid w:val="00000016"/>
    <w:multiLevelType w:val="multilevel"/>
    <w:tmpl w:val="0000001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
    <w:nsid w:val="00000017"/>
    <w:multiLevelType w:val="multilevel"/>
    <w:tmpl w:val="0000001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
    <w:nsid w:val="00000018"/>
    <w:multiLevelType w:val="multilevel"/>
    <w:tmpl w:val="0000001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
    <w:nsid w:val="00000019"/>
    <w:multiLevelType w:val="multilevel"/>
    <w:tmpl w:val="0000001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
    <w:nsid w:val="0000001A"/>
    <w:multiLevelType w:val="multilevel"/>
    <w:tmpl w:val="0000001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
    <w:nsid w:val="0000001B"/>
    <w:multiLevelType w:val="multilevel"/>
    <w:tmpl w:val="0000001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
    <w:nsid w:val="0000001C"/>
    <w:multiLevelType w:val="multilevel"/>
    <w:tmpl w:val="0000001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
    <w:nsid w:val="0000001D"/>
    <w:multiLevelType w:val="multilevel"/>
    <w:tmpl w:val="0000001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
    <w:nsid w:val="0000001E"/>
    <w:multiLevelType w:val="multilevel"/>
    <w:tmpl w:val="0000001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
    <w:nsid w:val="0000001F"/>
    <w:multiLevelType w:val="multilevel"/>
    <w:tmpl w:val="0000001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
    <w:nsid w:val="00000020"/>
    <w:multiLevelType w:val="multilevel"/>
    <w:tmpl w:val="0000002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
    <w:nsid w:val="00000021"/>
    <w:multiLevelType w:val="multilevel"/>
    <w:tmpl w:val="0000002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
    <w:nsid w:val="00000022"/>
    <w:multiLevelType w:val="multilevel"/>
    <w:tmpl w:val="0000002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
    <w:nsid w:val="00000023"/>
    <w:multiLevelType w:val="multilevel"/>
    <w:tmpl w:val="0000002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
    <w:nsid w:val="00000024"/>
    <w:multiLevelType w:val="multilevel"/>
    <w:tmpl w:val="0000002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
    <w:nsid w:val="00000025"/>
    <w:multiLevelType w:val="multilevel"/>
    <w:tmpl w:val="0000002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
    <w:nsid w:val="00000026"/>
    <w:multiLevelType w:val="multilevel"/>
    <w:tmpl w:val="0000002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
    <w:nsid w:val="00000027"/>
    <w:multiLevelType w:val="multilevel"/>
    <w:tmpl w:val="0000002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9">
    <w:nsid w:val="00000028"/>
    <w:multiLevelType w:val="multilevel"/>
    <w:tmpl w:val="0000002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0">
    <w:nsid w:val="00000029"/>
    <w:multiLevelType w:val="multilevel"/>
    <w:tmpl w:val="0000002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1">
    <w:nsid w:val="0000002A"/>
    <w:multiLevelType w:val="multilevel"/>
    <w:tmpl w:val="0000002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2">
    <w:nsid w:val="0000002B"/>
    <w:multiLevelType w:val="multilevel"/>
    <w:tmpl w:val="0000002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3">
    <w:nsid w:val="0000002C"/>
    <w:multiLevelType w:val="multilevel"/>
    <w:tmpl w:val="0000002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4">
    <w:nsid w:val="0000002D"/>
    <w:multiLevelType w:val="multilevel"/>
    <w:tmpl w:val="0000002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5">
    <w:nsid w:val="0000002E"/>
    <w:multiLevelType w:val="multilevel"/>
    <w:tmpl w:val="0000002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6">
    <w:nsid w:val="0000002F"/>
    <w:multiLevelType w:val="multilevel"/>
    <w:tmpl w:val="0000002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7">
    <w:nsid w:val="00000030"/>
    <w:multiLevelType w:val="multilevel"/>
    <w:tmpl w:val="0000003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8">
    <w:nsid w:val="00000031"/>
    <w:multiLevelType w:val="multilevel"/>
    <w:tmpl w:val="0000003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9">
    <w:nsid w:val="00000032"/>
    <w:multiLevelType w:val="multilevel"/>
    <w:tmpl w:val="0000003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0">
    <w:nsid w:val="00000033"/>
    <w:multiLevelType w:val="multilevel"/>
    <w:tmpl w:val="0000003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1">
    <w:nsid w:val="00000034"/>
    <w:multiLevelType w:val="multilevel"/>
    <w:tmpl w:val="0000003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2">
    <w:nsid w:val="00000035"/>
    <w:multiLevelType w:val="multilevel"/>
    <w:tmpl w:val="0000003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3">
    <w:nsid w:val="00000036"/>
    <w:multiLevelType w:val="multilevel"/>
    <w:tmpl w:val="0000003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4">
    <w:nsid w:val="00000037"/>
    <w:multiLevelType w:val="multilevel"/>
    <w:tmpl w:val="0000003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5">
    <w:nsid w:val="00000038"/>
    <w:multiLevelType w:val="multilevel"/>
    <w:tmpl w:val="0000003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6">
    <w:nsid w:val="00000039"/>
    <w:multiLevelType w:val="multilevel"/>
    <w:tmpl w:val="0000003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7">
    <w:nsid w:val="0000003A"/>
    <w:multiLevelType w:val="multilevel"/>
    <w:tmpl w:val="0000003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8">
    <w:nsid w:val="0000003B"/>
    <w:multiLevelType w:val="multilevel"/>
    <w:tmpl w:val="0000003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9">
    <w:nsid w:val="0000003C"/>
    <w:multiLevelType w:val="multilevel"/>
    <w:tmpl w:val="0000003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0">
    <w:nsid w:val="0000003D"/>
    <w:multiLevelType w:val="multilevel"/>
    <w:tmpl w:val="0000003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1">
    <w:nsid w:val="0000003E"/>
    <w:multiLevelType w:val="multilevel"/>
    <w:tmpl w:val="0000003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2">
    <w:nsid w:val="0000003F"/>
    <w:multiLevelType w:val="multilevel"/>
    <w:tmpl w:val="0000003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bering>
</file>

<file path=word/settings.xml><?xml version="1.0" encoding="utf-8"?>
<w:setting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settings>
</file>

<file path=word/styles.xml><?xml version="1.0" encoding="utf-8"?>
<w:styl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docDefaults>
    <w:rPrDefault>
      <w:rPr>
        <w:rFonts w:ascii="Times New Roman" w:hAnsi="Times New Roman" w:eastAsia="Times New Roman" w:cs="Times New Roman"/>
      </w:rPr>
    </w:rPrDefault>
  </w:docDefaults>
  <w:style>
    <w:name w:val="EmptyCellLayoutStyle"/>
    <w:basedOn w:val="Normal"/>
    <w:rPr>
      <w:sz w:val="2"/>
    </w:rPr>
  </w:style>
</w:style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openxmlformats.org/officeDocument/2006/relationships/settings" Target="/word/settings.xml" Id="rId4" /><Relationship Type="http://schemas.openxmlformats.org/officeDocument/2006/relationships/footer" Target="/word/footer0.xml" Id="rId5" /><Relationship Type="http://schemas.openxmlformats.org/officeDocument/2006/relationships/image" Target="/word/media/img3.jpg" Id="rId6" /><Relationship Type="http://schemas.openxmlformats.org/officeDocument/2006/relationships/numbering" Target="/word/numbering.xml" Id="rId8" /></Relationships>
</file>

<file path=docProps/core.xml><?xml version="1.0" encoding="utf-8"?>
<cp:coreProperti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dc:creator/>
  <dc:description/>
  <dc:title>USCustomsForm_DataDriven</dc:title>
</cp:coreProperties>
</file>