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7741D" w14:textId="77777777" w:rsidR="00B04744" w:rsidRDefault="00B04744" w:rsidP="00C1760B">
      <w:pPr>
        <w:pStyle w:val="Default"/>
        <w:jc w:val="center"/>
      </w:pPr>
    </w:p>
    <w:p w14:paraId="20DE9BD2" w14:textId="77777777" w:rsidR="00B04744" w:rsidRDefault="00B04744" w:rsidP="00C1760B">
      <w:pPr>
        <w:pStyle w:val="Default"/>
        <w:jc w:val="center"/>
        <w:rPr>
          <w:sz w:val="52"/>
          <w:szCs w:val="52"/>
        </w:rPr>
      </w:pPr>
    </w:p>
    <w:p w14:paraId="551E29F1" w14:textId="4F91A11C" w:rsidR="00B04744" w:rsidRPr="00B04744" w:rsidRDefault="00B04744" w:rsidP="00C1760B">
      <w:pPr>
        <w:pStyle w:val="Default"/>
        <w:jc w:val="center"/>
        <w:rPr>
          <w:sz w:val="52"/>
          <w:szCs w:val="52"/>
        </w:rPr>
      </w:pPr>
      <w:r w:rsidRPr="00B04744">
        <w:rPr>
          <w:sz w:val="52"/>
          <w:szCs w:val="52"/>
        </w:rPr>
        <w:t>A Data Analysis Report On</w:t>
      </w:r>
    </w:p>
    <w:p w14:paraId="1DFBE4D7" w14:textId="77777777" w:rsidR="00B04744" w:rsidRDefault="00B04744" w:rsidP="00C1760B">
      <w:pPr>
        <w:pStyle w:val="Default"/>
        <w:jc w:val="center"/>
        <w:rPr>
          <w:sz w:val="36"/>
          <w:szCs w:val="36"/>
        </w:rPr>
      </w:pPr>
    </w:p>
    <w:p w14:paraId="013BDF3E" w14:textId="13C89349" w:rsidR="00B04744" w:rsidRPr="00C1760B" w:rsidRDefault="00B04744" w:rsidP="00C1760B">
      <w:pPr>
        <w:pStyle w:val="Default"/>
        <w:jc w:val="center"/>
        <w:rPr>
          <w:rFonts w:ascii="Calibri" w:hAnsi="Calibri" w:cs="Calibri"/>
          <w:sz w:val="96"/>
          <w:szCs w:val="96"/>
        </w:rPr>
      </w:pPr>
      <w:r w:rsidRPr="00C1760B">
        <w:rPr>
          <w:rFonts w:ascii="Calibri" w:hAnsi="Calibri" w:cs="Calibri"/>
          <w:b/>
          <w:bCs/>
          <w:sz w:val="96"/>
          <w:szCs w:val="96"/>
        </w:rPr>
        <w:t>“SHOPNEST STORE</w:t>
      </w:r>
      <w:r w:rsidR="00C1760B" w:rsidRPr="00C1760B">
        <w:rPr>
          <w:rFonts w:ascii="Calibri" w:hAnsi="Calibri" w:cs="Calibri"/>
          <w:b/>
          <w:bCs/>
          <w:sz w:val="96"/>
          <w:szCs w:val="96"/>
        </w:rPr>
        <w:t>”</w:t>
      </w:r>
    </w:p>
    <w:p w14:paraId="4461FDF0" w14:textId="77777777" w:rsidR="00B04744" w:rsidRDefault="00B04744" w:rsidP="00C1760B">
      <w:pPr>
        <w:pStyle w:val="Default"/>
        <w:jc w:val="center"/>
        <w:rPr>
          <w:sz w:val="28"/>
          <w:szCs w:val="28"/>
        </w:rPr>
      </w:pPr>
    </w:p>
    <w:p w14:paraId="0654B28C" w14:textId="77777777" w:rsidR="00B04744" w:rsidRDefault="00B04744" w:rsidP="00C1760B">
      <w:pPr>
        <w:pStyle w:val="Default"/>
        <w:jc w:val="center"/>
        <w:rPr>
          <w:sz w:val="28"/>
          <w:szCs w:val="28"/>
        </w:rPr>
      </w:pPr>
    </w:p>
    <w:p w14:paraId="4DC17DC6" w14:textId="77777777" w:rsidR="00C1760B" w:rsidRPr="00B04744" w:rsidRDefault="00C1760B" w:rsidP="00C1760B">
      <w:pPr>
        <w:pStyle w:val="Default"/>
        <w:jc w:val="center"/>
        <w:rPr>
          <w:b/>
          <w:bCs/>
          <w:sz w:val="48"/>
          <w:szCs w:val="48"/>
        </w:rPr>
      </w:pPr>
      <w:r w:rsidRPr="00B04744">
        <w:rPr>
          <w:b/>
          <w:bCs/>
          <w:sz w:val="48"/>
          <w:szCs w:val="48"/>
        </w:rPr>
        <w:t>(POWER BI)</w:t>
      </w:r>
    </w:p>
    <w:p w14:paraId="409A233C" w14:textId="750730C9" w:rsidR="00B04744" w:rsidRPr="00B04744" w:rsidRDefault="00B04744" w:rsidP="00C1760B">
      <w:pPr>
        <w:pStyle w:val="Default"/>
        <w:jc w:val="center"/>
        <w:rPr>
          <w:sz w:val="52"/>
          <w:szCs w:val="52"/>
        </w:rPr>
      </w:pPr>
      <w:r w:rsidRPr="00B04744">
        <w:rPr>
          <w:b/>
          <w:bCs/>
          <w:sz w:val="52"/>
          <w:szCs w:val="52"/>
        </w:rPr>
        <w:t>CAPSTONE PROJECT</w:t>
      </w:r>
    </w:p>
    <w:p w14:paraId="43A0B216" w14:textId="06DCDAED" w:rsidR="00B04744" w:rsidRDefault="00B04744" w:rsidP="00C1760B">
      <w:pPr>
        <w:pStyle w:val="Default"/>
        <w:jc w:val="center"/>
        <w:rPr>
          <w:b/>
          <w:bCs/>
          <w:sz w:val="32"/>
          <w:szCs w:val="32"/>
        </w:rPr>
      </w:pPr>
    </w:p>
    <w:p w14:paraId="61C75CE9" w14:textId="77777777" w:rsidR="00B04744" w:rsidRDefault="00B04744" w:rsidP="00C1760B">
      <w:pPr>
        <w:pStyle w:val="Default"/>
        <w:jc w:val="center"/>
        <w:rPr>
          <w:sz w:val="32"/>
          <w:szCs w:val="32"/>
        </w:rPr>
      </w:pPr>
    </w:p>
    <w:p w14:paraId="611C2DDD" w14:textId="77777777" w:rsidR="00B04744" w:rsidRDefault="00B04744" w:rsidP="00C1760B">
      <w:pPr>
        <w:pStyle w:val="Default"/>
        <w:jc w:val="center"/>
        <w:rPr>
          <w:b/>
          <w:bCs/>
          <w:sz w:val="52"/>
          <w:szCs w:val="52"/>
        </w:rPr>
      </w:pPr>
    </w:p>
    <w:p w14:paraId="53FCFC50" w14:textId="18FDF13B" w:rsidR="00B04744" w:rsidRPr="00B04744" w:rsidRDefault="00B04744" w:rsidP="00C1760B">
      <w:pPr>
        <w:pStyle w:val="Default"/>
        <w:jc w:val="center"/>
        <w:rPr>
          <w:b/>
          <w:bCs/>
          <w:sz w:val="52"/>
          <w:szCs w:val="52"/>
        </w:rPr>
      </w:pPr>
      <w:r w:rsidRPr="00B04744">
        <w:rPr>
          <w:b/>
          <w:bCs/>
          <w:sz w:val="52"/>
          <w:szCs w:val="52"/>
        </w:rPr>
        <w:t>Submitted By:</w:t>
      </w:r>
    </w:p>
    <w:p w14:paraId="2B8910C5" w14:textId="77777777" w:rsidR="00B04744" w:rsidRDefault="00B04744" w:rsidP="00C1760B">
      <w:pPr>
        <w:pStyle w:val="Default"/>
        <w:jc w:val="center"/>
        <w:rPr>
          <w:sz w:val="28"/>
          <w:szCs w:val="28"/>
        </w:rPr>
      </w:pPr>
    </w:p>
    <w:p w14:paraId="6CF889C7" w14:textId="77777777" w:rsidR="00B04744" w:rsidRDefault="00B04744" w:rsidP="00C1760B">
      <w:pPr>
        <w:pStyle w:val="Default"/>
        <w:jc w:val="center"/>
        <w:rPr>
          <w:b/>
          <w:bCs/>
          <w:sz w:val="40"/>
          <w:szCs w:val="40"/>
        </w:rPr>
      </w:pPr>
    </w:p>
    <w:p w14:paraId="1599121D" w14:textId="77777777" w:rsidR="00B04744" w:rsidRDefault="00B04744" w:rsidP="00C1760B">
      <w:pPr>
        <w:pStyle w:val="Default"/>
        <w:jc w:val="center"/>
        <w:rPr>
          <w:b/>
          <w:bCs/>
          <w:sz w:val="40"/>
          <w:szCs w:val="40"/>
        </w:rPr>
      </w:pPr>
    </w:p>
    <w:p w14:paraId="2B687915" w14:textId="15CA8690" w:rsidR="00B04744" w:rsidRPr="00B04744" w:rsidRDefault="00B04744" w:rsidP="00C1760B">
      <w:pPr>
        <w:pStyle w:val="Default"/>
        <w:jc w:val="center"/>
        <w:rPr>
          <w:sz w:val="40"/>
          <w:szCs w:val="40"/>
        </w:rPr>
      </w:pPr>
      <w:r w:rsidRPr="00B04744">
        <w:rPr>
          <w:b/>
          <w:bCs/>
          <w:sz w:val="40"/>
          <w:szCs w:val="40"/>
        </w:rPr>
        <w:t>MOHIT MISHRA</w:t>
      </w:r>
    </w:p>
    <w:p w14:paraId="61F9E34F" w14:textId="2FE7767F" w:rsidR="00B04744" w:rsidRPr="00B04744" w:rsidRDefault="00B04744" w:rsidP="00C1760B">
      <w:pPr>
        <w:pStyle w:val="Default"/>
        <w:jc w:val="center"/>
        <w:rPr>
          <w:sz w:val="40"/>
          <w:szCs w:val="40"/>
        </w:rPr>
      </w:pPr>
      <w:r w:rsidRPr="00B04744">
        <w:rPr>
          <w:b/>
          <w:bCs/>
          <w:sz w:val="40"/>
          <w:szCs w:val="40"/>
        </w:rPr>
        <w:t>Batch No.: DA-202403-1</w:t>
      </w:r>
    </w:p>
    <w:p w14:paraId="6658815A" w14:textId="77777777" w:rsidR="00B04744" w:rsidRDefault="00B04744" w:rsidP="00C1760B">
      <w:pPr>
        <w:pStyle w:val="Default"/>
        <w:jc w:val="center"/>
        <w:rPr>
          <w:b/>
          <w:bCs/>
          <w:sz w:val="28"/>
          <w:szCs w:val="28"/>
        </w:rPr>
      </w:pPr>
    </w:p>
    <w:p w14:paraId="50C8E291" w14:textId="77777777" w:rsidR="00B04744" w:rsidRDefault="00B04744" w:rsidP="00C1760B">
      <w:pPr>
        <w:pStyle w:val="Default"/>
        <w:jc w:val="center"/>
        <w:rPr>
          <w:b/>
          <w:bCs/>
          <w:sz w:val="28"/>
          <w:szCs w:val="28"/>
        </w:rPr>
      </w:pPr>
    </w:p>
    <w:p w14:paraId="60120525" w14:textId="77777777" w:rsidR="00B04744" w:rsidRDefault="00B04744" w:rsidP="00C1760B">
      <w:pPr>
        <w:pStyle w:val="Default"/>
        <w:jc w:val="center"/>
        <w:rPr>
          <w:b/>
          <w:bCs/>
          <w:sz w:val="56"/>
          <w:szCs w:val="56"/>
        </w:rPr>
      </w:pPr>
    </w:p>
    <w:p w14:paraId="4A922EE2" w14:textId="2C58A72C" w:rsidR="00B04744" w:rsidRPr="00B04744" w:rsidRDefault="00B04744" w:rsidP="00C1760B">
      <w:pPr>
        <w:pStyle w:val="Default"/>
        <w:jc w:val="center"/>
        <w:rPr>
          <w:sz w:val="56"/>
          <w:szCs w:val="56"/>
        </w:rPr>
      </w:pPr>
      <w:r w:rsidRPr="00B04744">
        <w:rPr>
          <w:b/>
          <w:bCs/>
          <w:sz w:val="56"/>
          <w:szCs w:val="56"/>
        </w:rPr>
        <w:t>Submitted to:</w:t>
      </w:r>
    </w:p>
    <w:p w14:paraId="7C85650F" w14:textId="067AD73D" w:rsidR="00B04744" w:rsidRDefault="00B04744" w:rsidP="00C1760B">
      <w:pPr>
        <w:jc w:val="center"/>
        <w:rPr>
          <w:rFonts w:ascii="Calibri" w:hAnsi="Calibri" w:cs="Calibri"/>
          <w:b/>
          <w:bCs/>
          <w:sz w:val="56"/>
          <w:szCs w:val="56"/>
        </w:rPr>
      </w:pPr>
      <w:r>
        <w:rPr>
          <w:noProof/>
        </w:rPr>
        <w:drawing>
          <wp:inline distT="0" distB="0" distL="0" distR="0" wp14:anchorId="03E47271" wp14:editId="063BBA83">
            <wp:extent cx="2118360" cy="11072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39635" cy="1118414"/>
                    </a:xfrm>
                    <a:prstGeom prst="rect">
                      <a:avLst/>
                    </a:prstGeom>
                    <a:noFill/>
                    <a:ln>
                      <a:noFill/>
                    </a:ln>
                  </pic:spPr>
                </pic:pic>
              </a:graphicData>
            </a:graphic>
          </wp:inline>
        </w:drawing>
      </w:r>
    </w:p>
    <w:p w14:paraId="56FC29C9" w14:textId="197DB5D6" w:rsidR="00B04744" w:rsidRDefault="00B04744" w:rsidP="00C1760B">
      <w:pPr>
        <w:jc w:val="center"/>
        <w:rPr>
          <w:sz w:val="56"/>
          <w:szCs w:val="56"/>
        </w:rPr>
      </w:pPr>
    </w:p>
    <w:p w14:paraId="3A795CAB" w14:textId="77777777" w:rsidR="006C5E6D" w:rsidRDefault="006C5E6D" w:rsidP="006C5E6D">
      <w:pPr>
        <w:pStyle w:val="NormalWeb"/>
        <w:shd w:val="clear" w:color="auto" w:fill="FFFFFF"/>
        <w:spacing w:before="0" w:beforeAutospacing="0" w:after="240" w:afterAutospacing="0"/>
        <w:ind w:left="720"/>
        <w:rPr>
          <w:rFonts w:ascii="Arial Nova" w:hAnsi="Arial Nova"/>
          <w:b/>
          <w:bCs/>
          <w:sz w:val="32"/>
          <w:szCs w:val="32"/>
        </w:rPr>
      </w:pPr>
    </w:p>
    <w:p w14:paraId="539C1F73" w14:textId="77777777" w:rsidR="006C5E6D" w:rsidRDefault="006C5E6D" w:rsidP="006C5E6D">
      <w:pPr>
        <w:pStyle w:val="NormalWeb"/>
        <w:shd w:val="clear" w:color="auto" w:fill="FFFFFF"/>
        <w:spacing w:before="0" w:beforeAutospacing="0" w:after="240" w:afterAutospacing="0"/>
        <w:ind w:left="720"/>
        <w:rPr>
          <w:rFonts w:ascii="Arial Nova" w:hAnsi="Arial Nova"/>
          <w:b/>
          <w:bCs/>
          <w:sz w:val="32"/>
          <w:szCs w:val="32"/>
        </w:rPr>
      </w:pPr>
    </w:p>
    <w:p w14:paraId="742088A8" w14:textId="77777777" w:rsidR="006C5E6D" w:rsidRDefault="006C5E6D" w:rsidP="006C5E6D">
      <w:pPr>
        <w:pStyle w:val="NormalWeb"/>
        <w:shd w:val="clear" w:color="auto" w:fill="FFFFFF"/>
        <w:spacing w:before="0" w:beforeAutospacing="0" w:after="240" w:afterAutospacing="0"/>
        <w:ind w:left="720"/>
        <w:rPr>
          <w:rFonts w:ascii="Arial Nova" w:hAnsi="Arial Nova"/>
          <w:b/>
          <w:bCs/>
          <w:sz w:val="32"/>
          <w:szCs w:val="32"/>
        </w:rPr>
      </w:pPr>
    </w:p>
    <w:p w14:paraId="4A44CB2F" w14:textId="77777777" w:rsidR="006C5E6D" w:rsidRDefault="006C5E6D" w:rsidP="006C5E6D">
      <w:pPr>
        <w:pStyle w:val="NormalWeb"/>
        <w:shd w:val="clear" w:color="auto" w:fill="FFFFFF"/>
        <w:spacing w:before="0" w:beforeAutospacing="0" w:after="240" w:afterAutospacing="0"/>
        <w:ind w:left="720"/>
        <w:rPr>
          <w:rFonts w:ascii="Arial Nova" w:hAnsi="Arial Nova"/>
          <w:b/>
          <w:bCs/>
          <w:sz w:val="32"/>
          <w:szCs w:val="32"/>
        </w:rPr>
      </w:pPr>
    </w:p>
    <w:p w14:paraId="6B51B76E" w14:textId="1F2785CD" w:rsidR="006C5E6D" w:rsidRPr="006C5E6D" w:rsidRDefault="006C5E6D" w:rsidP="006C5E6D">
      <w:pPr>
        <w:pStyle w:val="NormalWeb"/>
        <w:shd w:val="clear" w:color="auto" w:fill="FFFFFF"/>
        <w:spacing w:before="0" w:beforeAutospacing="0" w:after="240" w:afterAutospacing="0"/>
        <w:ind w:left="720"/>
        <w:rPr>
          <w:rFonts w:ascii="Arial Nova" w:hAnsi="Arial Nova"/>
          <w:color w:val="202B45"/>
          <w:sz w:val="32"/>
          <w:szCs w:val="32"/>
        </w:rPr>
      </w:pPr>
      <w:r w:rsidRPr="006C5E6D">
        <w:rPr>
          <w:rFonts w:ascii="Arial Nova" w:hAnsi="Arial Nova"/>
          <w:b/>
          <w:bCs/>
          <w:sz w:val="32"/>
          <w:szCs w:val="32"/>
        </w:rPr>
        <w:t>Q1.</w:t>
      </w:r>
      <w:r w:rsidRPr="006C5E6D">
        <w:rPr>
          <w:rFonts w:ascii="Arial Nova" w:hAnsi="Arial Nova"/>
          <w:sz w:val="32"/>
          <w:szCs w:val="32"/>
        </w:rPr>
        <w:t xml:space="preserve"> </w:t>
      </w:r>
      <w:r w:rsidRPr="006C5E6D">
        <w:rPr>
          <w:rFonts w:ascii="Arial Nova" w:hAnsi="Arial Nova"/>
          <w:color w:val="202B45"/>
          <w:sz w:val="32"/>
          <w:szCs w:val="32"/>
        </w:rPr>
        <w:t xml:space="preserve">Identify the rating distribution in the </w:t>
      </w:r>
      <w:proofErr w:type="spellStart"/>
      <w:r w:rsidRPr="006C5E6D">
        <w:rPr>
          <w:rFonts w:ascii="Arial Nova" w:hAnsi="Arial Nova"/>
          <w:color w:val="202B45"/>
          <w:sz w:val="32"/>
          <w:szCs w:val="32"/>
        </w:rPr>
        <w:t>ShopNest</w:t>
      </w:r>
      <w:proofErr w:type="spellEnd"/>
      <w:r w:rsidRPr="006C5E6D">
        <w:rPr>
          <w:rFonts w:ascii="Arial Nova" w:hAnsi="Arial Nova"/>
          <w:color w:val="202B45"/>
          <w:sz w:val="32"/>
          <w:szCs w:val="32"/>
        </w:rPr>
        <w:t xml:space="preserve"> dataset, showcasing ratings categorized as Excellent, Very Good, Good, Bad, and Very Bad, along with corresponding orders.</w:t>
      </w:r>
    </w:p>
    <w:p w14:paraId="06B58DF0" w14:textId="4B768266" w:rsidR="00C1760B" w:rsidRDefault="006C5E6D" w:rsidP="00C1760B">
      <w:pPr>
        <w:jc w:val="center"/>
        <w:rPr>
          <w:sz w:val="56"/>
          <w:szCs w:val="56"/>
        </w:rPr>
      </w:pPr>
      <w:r>
        <w:rPr>
          <w:noProof/>
        </w:rPr>
        <w:drawing>
          <wp:inline distT="0" distB="0" distL="0" distR="0" wp14:anchorId="3CAD4FF0" wp14:editId="17F6EEE5">
            <wp:extent cx="3612228" cy="4114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4943" cy="4163458"/>
                    </a:xfrm>
                    <a:prstGeom prst="rect">
                      <a:avLst/>
                    </a:prstGeom>
                    <a:noFill/>
                    <a:ln>
                      <a:noFill/>
                    </a:ln>
                  </pic:spPr>
                </pic:pic>
              </a:graphicData>
            </a:graphic>
          </wp:inline>
        </w:drawing>
      </w:r>
      <w:r>
        <w:rPr>
          <w:sz w:val="56"/>
          <w:szCs w:val="56"/>
        </w:rPr>
        <w:br/>
      </w:r>
    </w:p>
    <w:p w14:paraId="6F3A4CC6" w14:textId="69BCC39E" w:rsidR="006C5E6D" w:rsidRPr="006C5E6D" w:rsidRDefault="006C5E6D" w:rsidP="006C5E6D">
      <w:pPr>
        <w:pStyle w:val="ListParagraph"/>
        <w:numPr>
          <w:ilvl w:val="0"/>
          <w:numId w:val="2"/>
        </w:numPr>
        <w:spacing w:after="0" w:line="240" w:lineRule="auto"/>
        <w:rPr>
          <w:rFonts w:ascii="Arial Nova" w:eastAsia="Times New Roman" w:hAnsi="Arial Nova" w:cs="Times New Roman"/>
          <w:sz w:val="32"/>
          <w:szCs w:val="32"/>
          <w:lang w:eastAsia="en-IN"/>
        </w:rPr>
      </w:pPr>
      <w:r w:rsidRPr="006C5E6D">
        <w:rPr>
          <w:rFonts w:ascii="Arial Nova" w:eastAsia="Times New Roman" w:hAnsi="Arial Nova" w:cs="Times New Roman"/>
          <w:b/>
          <w:bCs/>
          <w:sz w:val="32"/>
          <w:szCs w:val="32"/>
          <w:lang w:eastAsia="en-IN"/>
        </w:rPr>
        <w:t>Visual</w:t>
      </w:r>
      <w:r w:rsidRPr="006C5E6D">
        <w:rPr>
          <w:rFonts w:ascii="Arial Nova" w:eastAsia="Times New Roman" w:hAnsi="Arial Nova" w:cs="Times New Roman"/>
          <w:b/>
          <w:bCs/>
          <w:sz w:val="32"/>
          <w:szCs w:val="32"/>
          <w:lang w:eastAsia="en-IN"/>
        </w:rPr>
        <w:t xml:space="preserve"> Type</w:t>
      </w:r>
      <w:r w:rsidRPr="006C5E6D">
        <w:rPr>
          <w:rFonts w:ascii="Arial Nova" w:eastAsia="Times New Roman" w:hAnsi="Arial Nova" w:cs="Times New Roman"/>
          <w:sz w:val="32"/>
          <w:szCs w:val="32"/>
          <w:lang w:eastAsia="en-IN"/>
        </w:rPr>
        <w:t xml:space="preserve">: </w:t>
      </w:r>
      <w:r>
        <w:rPr>
          <w:rFonts w:ascii="Arial Nova" w:eastAsia="Times New Roman" w:hAnsi="Arial Nova" w:cs="Times New Roman"/>
          <w:sz w:val="32"/>
          <w:szCs w:val="32"/>
          <w:lang w:eastAsia="en-IN"/>
        </w:rPr>
        <w:t>Clustered Bar Chart</w:t>
      </w:r>
    </w:p>
    <w:p w14:paraId="6AF26BB6" w14:textId="77777777" w:rsidR="006C5E6D" w:rsidRPr="006C5E6D" w:rsidRDefault="006C5E6D" w:rsidP="006C5E6D">
      <w:pPr>
        <w:rPr>
          <w:rFonts w:ascii="Arial Nova" w:eastAsia="Times New Roman" w:hAnsi="Arial Nova" w:cs="Times New Roman"/>
          <w:sz w:val="32"/>
          <w:szCs w:val="32"/>
          <w:lang w:eastAsia="en-IN"/>
        </w:rPr>
      </w:pPr>
    </w:p>
    <w:p w14:paraId="55F2D543" w14:textId="77777777" w:rsidR="006C5E6D" w:rsidRPr="006C5E6D" w:rsidRDefault="006C5E6D" w:rsidP="006C5E6D">
      <w:pPr>
        <w:pStyle w:val="ListParagraph"/>
        <w:numPr>
          <w:ilvl w:val="0"/>
          <w:numId w:val="2"/>
        </w:numPr>
        <w:spacing w:after="0" w:line="240" w:lineRule="auto"/>
        <w:rPr>
          <w:rFonts w:ascii="Arial Nova" w:eastAsia="Times New Roman" w:hAnsi="Arial Nova" w:cs="Times New Roman"/>
          <w:sz w:val="32"/>
          <w:szCs w:val="32"/>
          <w:lang w:eastAsia="en-IN"/>
        </w:rPr>
      </w:pPr>
      <w:r w:rsidRPr="006C5E6D">
        <w:rPr>
          <w:rFonts w:ascii="Arial Nova" w:eastAsia="Times New Roman" w:hAnsi="Arial Nova" w:cs="Times New Roman"/>
          <w:b/>
          <w:bCs/>
          <w:sz w:val="32"/>
          <w:szCs w:val="32"/>
          <w:lang w:eastAsia="en-IN"/>
        </w:rPr>
        <w:t xml:space="preserve">Excellent: </w:t>
      </w:r>
      <w:r w:rsidRPr="006C5E6D">
        <w:rPr>
          <w:rFonts w:ascii="Arial Nova" w:eastAsia="Times New Roman" w:hAnsi="Arial Nova" w:cs="Times New Roman"/>
          <w:sz w:val="32"/>
          <w:szCs w:val="32"/>
          <w:lang w:eastAsia="en-IN"/>
        </w:rPr>
        <w:t>The highest number of orders, with 57K ratings.</w:t>
      </w:r>
    </w:p>
    <w:p w14:paraId="5FEC5450" w14:textId="77777777" w:rsidR="006C5E6D" w:rsidRPr="006C5E6D" w:rsidRDefault="006C5E6D" w:rsidP="006C5E6D">
      <w:pPr>
        <w:pStyle w:val="ListParagraph"/>
        <w:numPr>
          <w:ilvl w:val="0"/>
          <w:numId w:val="2"/>
        </w:numPr>
        <w:rPr>
          <w:rFonts w:ascii="Arial Nova" w:eastAsia="Times New Roman" w:hAnsi="Arial Nova" w:cs="Times New Roman"/>
          <w:sz w:val="32"/>
          <w:szCs w:val="32"/>
          <w:lang w:eastAsia="en-IN"/>
        </w:rPr>
      </w:pPr>
      <w:r w:rsidRPr="006C5E6D">
        <w:rPr>
          <w:rFonts w:ascii="Arial Nova" w:eastAsia="Times New Roman" w:hAnsi="Arial Nova" w:cs="Times New Roman"/>
          <w:b/>
          <w:bCs/>
          <w:sz w:val="32"/>
          <w:szCs w:val="32"/>
          <w:lang w:eastAsia="en-IN"/>
        </w:rPr>
        <w:t xml:space="preserve">Very Good: </w:t>
      </w:r>
      <w:r w:rsidRPr="006C5E6D">
        <w:rPr>
          <w:rFonts w:ascii="Arial Nova" w:eastAsia="Times New Roman" w:hAnsi="Arial Nova" w:cs="Times New Roman"/>
          <w:sz w:val="32"/>
          <w:szCs w:val="32"/>
          <w:lang w:eastAsia="en-IN"/>
        </w:rPr>
        <w:t>Received 19K ratings.</w:t>
      </w:r>
    </w:p>
    <w:p w14:paraId="086B6D43" w14:textId="77777777" w:rsidR="006C5E6D" w:rsidRPr="006C5E6D" w:rsidRDefault="006C5E6D" w:rsidP="006C5E6D">
      <w:pPr>
        <w:pStyle w:val="ListParagraph"/>
        <w:numPr>
          <w:ilvl w:val="0"/>
          <w:numId w:val="2"/>
        </w:numPr>
        <w:rPr>
          <w:rFonts w:ascii="Arial Nova" w:eastAsia="Times New Roman" w:hAnsi="Arial Nova" w:cs="Times New Roman"/>
          <w:b/>
          <w:bCs/>
          <w:sz w:val="32"/>
          <w:szCs w:val="32"/>
          <w:lang w:eastAsia="en-IN"/>
        </w:rPr>
      </w:pPr>
      <w:r w:rsidRPr="006C5E6D">
        <w:rPr>
          <w:rFonts w:ascii="Arial Nova" w:eastAsia="Times New Roman" w:hAnsi="Arial Nova" w:cs="Times New Roman"/>
          <w:b/>
          <w:bCs/>
          <w:sz w:val="32"/>
          <w:szCs w:val="32"/>
          <w:lang w:eastAsia="en-IN"/>
        </w:rPr>
        <w:t xml:space="preserve">Very Bad: </w:t>
      </w:r>
      <w:r w:rsidRPr="006C5E6D">
        <w:rPr>
          <w:rFonts w:ascii="Arial Nova" w:eastAsia="Times New Roman" w:hAnsi="Arial Nova" w:cs="Times New Roman"/>
          <w:sz w:val="32"/>
          <w:szCs w:val="32"/>
          <w:lang w:eastAsia="en-IN"/>
        </w:rPr>
        <w:t>Got 12K ratings.</w:t>
      </w:r>
    </w:p>
    <w:p w14:paraId="1C4B61E8" w14:textId="77777777" w:rsidR="006C5E6D" w:rsidRPr="006C5E6D" w:rsidRDefault="006C5E6D" w:rsidP="006C5E6D">
      <w:pPr>
        <w:pStyle w:val="ListParagraph"/>
        <w:numPr>
          <w:ilvl w:val="0"/>
          <w:numId w:val="2"/>
        </w:numPr>
        <w:rPr>
          <w:rFonts w:ascii="Arial Nova" w:eastAsia="Times New Roman" w:hAnsi="Arial Nova" w:cs="Times New Roman"/>
          <w:sz w:val="32"/>
          <w:szCs w:val="32"/>
          <w:lang w:eastAsia="en-IN"/>
        </w:rPr>
      </w:pPr>
      <w:r w:rsidRPr="006C5E6D">
        <w:rPr>
          <w:rFonts w:ascii="Arial Nova" w:eastAsia="Times New Roman" w:hAnsi="Arial Nova" w:cs="Times New Roman"/>
          <w:b/>
          <w:bCs/>
          <w:sz w:val="32"/>
          <w:szCs w:val="32"/>
          <w:lang w:eastAsia="en-IN"/>
        </w:rPr>
        <w:t xml:space="preserve">Good: </w:t>
      </w:r>
      <w:r w:rsidRPr="006C5E6D">
        <w:rPr>
          <w:rFonts w:ascii="Arial Nova" w:eastAsia="Times New Roman" w:hAnsi="Arial Nova" w:cs="Times New Roman"/>
          <w:sz w:val="32"/>
          <w:szCs w:val="32"/>
          <w:lang w:eastAsia="en-IN"/>
        </w:rPr>
        <w:t>Had 8K ratings.</w:t>
      </w:r>
    </w:p>
    <w:p w14:paraId="12F7CE76" w14:textId="77777777" w:rsidR="006C5E6D" w:rsidRPr="006C5E6D" w:rsidRDefault="006C5E6D" w:rsidP="006C5E6D">
      <w:pPr>
        <w:pStyle w:val="ListParagraph"/>
        <w:numPr>
          <w:ilvl w:val="0"/>
          <w:numId w:val="2"/>
        </w:numPr>
        <w:rPr>
          <w:rFonts w:ascii="Arial Nova" w:eastAsia="Times New Roman" w:hAnsi="Arial Nova" w:cs="Times New Roman"/>
          <w:sz w:val="32"/>
          <w:szCs w:val="32"/>
          <w:lang w:eastAsia="en-IN"/>
        </w:rPr>
      </w:pPr>
      <w:r w:rsidRPr="006C5E6D">
        <w:rPr>
          <w:rFonts w:ascii="Arial Nova" w:eastAsia="Times New Roman" w:hAnsi="Arial Nova" w:cs="Times New Roman"/>
          <w:b/>
          <w:bCs/>
          <w:sz w:val="32"/>
          <w:szCs w:val="32"/>
          <w:lang w:eastAsia="en-IN"/>
        </w:rPr>
        <w:t xml:space="preserve">Bad: </w:t>
      </w:r>
      <w:r w:rsidRPr="006C5E6D">
        <w:rPr>
          <w:rFonts w:ascii="Arial Nova" w:eastAsia="Times New Roman" w:hAnsi="Arial Nova" w:cs="Times New Roman"/>
          <w:sz w:val="32"/>
          <w:szCs w:val="32"/>
          <w:lang w:eastAsia="en-IN"/>
        </w:rPr>
        <w:t>The lowest, with 3K ratings.</w:t>
      </w:r>
    </w:p>
    <w:p w14:paraId="3317C004" w14:textId="77777777" w:rsidR="006C5E6D" w:rsidRDefault="006C5E6D" w:rsidP="006C5E6D">
      <w:pPr>
        <w:pStyle w:val="ListParagraph"/>
        <w:rPr>
          <w:rFonts w:ascii="Arial Nova" w:eastAsia="Times New Roman" w:hAnsi="Arial Nova" w:cs="Times New Roman"/>
          <w:b/>
          <w:bCs/>
          <w:sz w:val="32"/>
          <w:szCs w:val="32"/>
          <w:lang w:eastAsia="en-IN"/>
        </w:rPr>
      </w:pPr>
    </w:p>
    <w:p w14:paraId="47B83BCA" w14:textId="09A2515B" w:rsidR="006C5E6D" w:rsidRPr="006C5E6D" w:rsidRDefault="006C5E6D" w:rsidP="006C5E6D">
      <w:pPr>
        <w:pStyle w:val="ListParagraph"/>
        <w:rPr>
          <w:rFonts w:ascii="Arial Nova" w:eastAsia="Times New Roman" w:hAnsi="Arial Nova" w:cs="Times New Roman"/>
          <w:b/>
          <w:bCs/>
          <w:sz w:val="32"/>
          <w:szCs w:val="32"/>
          <w:lang w:eastAsia="en-IN"/>
        </w:rPr>
      </w:pPr>
      <w:r w:rsidRPr="006C5E6D">
        <w:rPr>
          <w:rFonts w:ascii="Arial Nova" w:eastAsia="Times New Roman" w:hAnsi="Arial Nova" w:cs="Times New Roman"/>
          <w:sz w:val="32"/>
          <w:szCs w:val="32"/>
          <w:lang w:eastAsia="en-IN"/>
        </w:rPr>
        <w:t>This chart indicates that the majority of customers rated their orders positively, with “Excellent” being the most common rating. This suggests a high level of customer satisfaction overall. However, there are still areas for improvement, as indicated by the “Bad” and “Very Bad” ratings.</w:t>
      </w:r>
    </w:p>
    <w:p w14:paraId="4C5F46BD" w14:textId="75D6BDEE" w:rsidR="006C5E6D" w:rsidRPr="006C5E6D" w:rsidRDefault="006C5E6D" w:rsidP="00C30909">
      <w:pPr>
        <w:pStyle w:val="NormalWeb"/>
        <w:shd w:val="clear" w:color="auto" w:fill="FFFFFF"/>
        <w:spacing w:before="0" w:beforeAutospacing="0" w:after="240" w:afterAutospacing="0"/>
        <w:rPr>
          <w:rFonts w:ascii="Arial Nova" w:hAnsi="Arial Nova"/>
          <w:sz w:val="32"/>
          <w:szCs w:val="32"/>
        </w:rPr>
      </w:pPr>
      <w:r w:rsidRPr="006C5E6D">
        <w:rPr>
          <w:rFonts w:ascii="Arial Nova" w:hAnsi="Arial Nova"/>
          <w:b/>
          <w:bCs/>
          <w:sz w:val="32"/>
          <w:szCs w:val="32"/>
        </w:rPr>
        <w:lastRenderedPageBreak/>
        <w:t>Q2.</w:t>
      </w:r>
      <w:r w:rsidRPr="006C5E6D">
        <w:rPr>
          <w:rFonts w:ascii="Segoe UI" w:hAnsi="Segoe UI" w:cs="Segoe UI"/>
          <w:color w:val="202B45"/>
        </w:rPr>
        <w:t xml:space="preserve"> </w:t>
      </w:r>
      <w:r w:rsidRPr="00C30909">
        <w:rPr>
          <w:rFonts w:ascii="Arial Nova" w:hAnsi="Arial Nova" w:cs="Arial"/>
          <w:sz w:val="32"/>
          <w:szCs w:val="32"/>
        </w:rPr>
        <w:t xml:space="preserve">What are the top 10 and bottom 18 most popular product categories in the </w:t>
      </w:r>
      <w:proofErr w:type="spellStart"/>
      <w:r w:rsidRPr="00C30909">
        <w:rPr>
          <w:rFonts w:ascii="Arial Nova" w:hAnsi="Arial Nova" w:cs="Arial"/>
          <w:sz w:val="32"/>
          <w:szCs w:val="32"/>
        </w:rPr>
        <w:t>ShopNest</w:t>
      </w:r>
      <w:proofErr w:type="spellEnd"/>
      <w:r w:rsidRPr="00C30909">
        <w:rPr>
          <w:rFonts w:ascii="Arial Nova" w:hAnsi="Arial Nova" w:cs="Arial"/>
          <w:sz w:val="32"/>
          <w:szCs w:val="32"/>
        </w:rPr>
        <w:t xml:space="preserve"> dataset? Please list them based on the number of orders.</w:t>
      </w:r>
    </w:p>
    <w:p w14:paraId="65B6F470" w14:textId="77777777" w:rsidR="00C30909" w:rsidRDefault="006C5E6D" w:rsidP="00C30909">
      <w:pPr>
        <w:pStyle w:val="ListParagraph"/>
        <w:jc w:val="center"/>
        <w:rPr>
          <w:rFonts w:ascii="Arial" w:hAnsi="Arial" w:cs="Arial"/>
          <w:color w:val="000000"/>
          <w:sz w:val="26"/>
          <w:szCs w:val="26"/>
        </w:rPr>
      </w:pPr>
      <w:r>
        <w:rPr>
          <w:noProof/>
        </w:rPr>
        <w:drawing>
          <wp:inline distT="0" distB="0" distL="0" distR="0" wp14:anchorId="6753A5AB" wp14:editId="27AFD8C4">
            <wp:extent cx="5731510" cy="21253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25345"/>
                    </a:xfrm>
                    <a:prstGeom prst="rect">
                      <a:avLst/>
                    </a:prstGeom>
                    <a:noFill/>
                    <a:ln>
                      <a:noFill/>
                    </a:ln>
                  </pic:spPr>
                </pic:pic>
              </a:graphicData>
            </a:graphic>
          </wp:inline>
        </w:drawing>
      </w:r>
    </w:p>
    <w:p w14:paraId="577526CC" w14:textId="77777777" w:rsidR="00C30909" w:rsidRDefault="00C30909" w:rsidP="00C30909">
      <w:pPr>
        <w:pStyle w:val="ListParagraph"/>
        <w:jc w:val="center"/>
        <w:rPr>
          <w:rFonts w:ascii="Arial" w:hAnsi="Arial" w:cs="Arial"/>
          <w:color w:val="000000"/>
          <w:sz w:val="26"/>
          <w:szCs w:val="26"/>
        </w:rPr>
      </w:pPr>
    </w:p>
    <w:p w14:paraId="5AAA0F87" w14:textId="77777777" w:rsidR="00C30909" w:rsidRDefault="00C30909" w:rsidP="00C30909">
      <w:pPr>
        <w:pStyle w:val="ListParagraph"/>
        <w:jc w:val="center"/>
        <w:rPr>
          <w:rFonts w:ascii="Arial" w:hAnsi="Arial" w:cs="Arial"/>
          <w:color w:val="000000"/>
          <w:sz w:val="26"/>
          <w:szCs w:val="26"/>
        </w:rPr>
      </w:pPr>
    </w:p>
    <w:p w14:paraId="29FEEF39" w14:textId="41B51316" w:rsidR="00C30909" w:rsidRPr="00C30909" w:rsidRDefault="00C30909" w:rsidP="00C30909">
      <w:pPr>
        <w:pStyle w:val="ListParagraph"/>
        <w:jc w:val="center"/>
        <w:rPr>
          <w:rFonts w:ascii="Arial Nova" w:hAnsi="Arial Nova"/>
          <w:b/>
          <w:bCs/>
          <w:sz w:val="32"/>
          <w:szCs w:val="32"/>
        </w:rPr>
      </w:pPr>
      <w:r w:rsidRPr="00C30909">
        <w:rPr>
          <w:rFonts w:ascii="Arial Nova" w:hAnsi="Arial Nova" w:cs="Arial"/>
          <w:b/>
          <w:bCs/>
          <w:color w:val="000000"/>
          <w:sz w:val="32"/>
          <w:szCs w:val="32"/>
        </w:rPr>
        <w:t>Top 10 Most Popular Product Categories</w:t>
      </w:r>
    </w:p>
    <w:p w14:paraId="342C3586" w14:textId="77C22BEE" w:rsidR="00C30909" w:rsidRPr="00C30909" w:rsidRDefault="00C30909" w:rsidP="00C30909">
      <w:pPr>
        <w:pStyle w:val="NormalWeb"/>
        <w:numPr>
          <w:ilvl w:val="0"/>
          <w:numId w:val="7"/>
        </w:numPr>
        <w:spacing w:before="240" w:beforeAutospacing="0" w:after="0" w:afterAutospacing="0"/>
        <w:jc w:val="both"/>
        <w:textAlignment w:val="baseline"/>
        <w:rPr>
          <w:rFonts w:ascii="Arial Nova" w:hAnsi="Arial Nova" w:cs="Arial"/>
          <w:sz w:val="32"/>
          <w:szCs w:val="32"/>
        </w:rPr>
      </w:pPr>
      <w:r w:rsidRPr="00C30909">
        <w:rPr>
          <w:rFonts w:ascii="Arial Nova" w:hAnsi="Arial Nova" w:cs="Arial"/>
          <w:b/>
          <w:bCs/>
          <w:color w:val="000000"/>
          <w:sz w:val="32"/>
          <w:szCs w:val="32"/>
        </w:rPr>
        <w:t>Visual Type</w:t>
      </w:r>
      <w:r>
        <w:rPr>
          <w:rFonts w:ascii="Arial Nova" w:hAnsi="Arial Nova" w:cs="Arial"/>
          <w:b/>
          <w:bCs/>
          <w:color w:val="000000"/>
          <w:sz w:val="32"/>
          <w:szCs w:val="32"/>
        </w:rPr>
        <w:t xml:space="preserve"> </w:t>
      </w:r>
      <w:r w:rsidRPr="00C30909">
        <w:rPr>
          <w:rFonts w:ascii="Arial Nova" w:hAnsi="Arial Nova" w:cs="Arial"/>
          <w:b/>
          <w:bCs/>
          <w:color w:val="000000"/>
          <w:sz w:val="28"/>
          <w:szCs w:val="28"/>
        </w:rPr>
        <w:t>:</w:t>
      </w:r>
      <w:r w:rsidRPr="00C30909">
        <w:rPr>
          <w:rFonts w:ascii="Arial" w:hAnsi="Arial" w:cs="Arial"/>
          <w:color w:val="000000"/>
          <w:sz w:val="28"/>
          <w:szCs w:val="28"/>
        </w:rPr>
        <w:t xml:space="preserve"> </w:t>
      </w:r>
      <w:r>
        <w:rPr>
          <w:rFonts w:ascii="Arial Nova" w:hAnsi="Arial Nova" w:cs="Arial"/>
          <w:sz w:val="28"/>
          <w:szCs w:val="28"/>
        </w:rPr>
        <w:t>Clustered</w:t>
      </w:r>
      <w:r w:rsidRPr="00C30909">
        <w:rPr>
          <w:rFonts w:ascii="Arial Nova" w:hAnsi="Arial Nova" w:cs="Arial"/>
          <w:sz w:val="28"/>
          <w:szCs w:val="28"/>
        </w:rPr>
        <w:t xml:space="preserve"> Bar Chart</w:t>
      </w:r>
    </w:p>
    <w:p w14:paraId="1F0E2B06" w14:textId="7908D071" w:rsidR="00C30909" w:rsidRPr="00C30909" w:rsidRDefault="00C30909" w:rsidP="00C30909">
      <w:pPr>
        <w:pStyle w:val="NormalWeb"/>
        <w:numPr>
          <w:ilvl w:val="0"/>
          <w:numId w:val="7"/>
        </w:numPr>
        <w:spacing w:before="0" w:beforeAutospacing="0" w:after="0" w:afterAutospacing="0"/>
        <w:jc w:val="both"/>
        <w:textAlignment w:val="baseline"/>
        <w:rPr>
          <w:rFonts w:ascii="Arial Nova" w:hAnsi="Arial Nova" w:cs="Arial"/>
          <w:color w:val="000000"/>
          <w:sz w:val="32"/>
          <w:szCs w:val="32"/>
        </w:rPr>
      </w:pPr>
      <w:r w:rsidRPr="00C30909">
        <w:rPr>
          <w:rFonts w:ascii="Arial Nova" w:hAnsi="Arial Nova" w:cs="Arial"/>
          <w:b/>
          <w:bCs/>
          <w:color w:val="000000"/>
          <w:sz w:val="32"/>
          <w:szCs w:val="32"/>
        </w:rPr>
        <w:t>Insight</w:t>
      </w:r>
      <w:r>
        <w:rPr>
          <w:rFonts w:ascii="Arial Nova" w:hAnsi="Arial Nova" w:cs="Arial"/>
          <w:color w:val="000000"/>
          <w:sz w:val="32"/>
          <w:szCs w:val="32"/>
        </w:rPr>
        <w:t xml:space="preserve"> :</w:t>
      </w:r>
    </w:p>
    <w:p w14:paraId="7D955ABF" w14:textId="6A5661F0" w:rsidR="00C30909" w:rsidRPr="00C30909" w:rsidRDefault="00C30909" w:rsidP="00C30909">
      <w:pPr>
        <w:pStyle w:val="NormalWeb"/>
        <w:numPr>
          <w:ilvl w:val="1"/>
          <w:numId w:val="7"/>
        </w:numPr>
        <w:spacing w:before="0" w:beforeAutospacing="0" w:after="0" w:afterAutospacing="0"/>
        <w:jc w:val="both"/>
        <w:textAlignment w:val="baseline"/>
        <w:rPr>
          <w:rFonts w:ascii="Arial Nova" w:hAnsi="Arial Nova" w:cs="Arial"/>
          <w:color w:val="000000"/>
          <w:sz w:val="32"/>
          <w:szCs w:val="32"/>
        </w:rPr>
      </w:pPr>
      <w:r w:rsidRPr="00C30909">
        <w:rPr>
          <w:rFonts w:ascii="Arial Nova" w:hAnsi="Arial Nova" w:cs="Arial"/>
          <w:b/>
          <w:bCs/>
          <w:color w:val="000000"/>
          <w:sz w:val="32"/>
          <w:szCs w:val="32"/>
        </w:rPr>
        <w:t>Top Categories</w:t>
      </w:r>
      <w:r>
        <w:rPr>
          <w:rFonts w:ascii="Arial Nova" w:hAnsi="Arial Nova" w:cs="Arial"/>
          <w:color w:val="000000"/>
          <w:sz w:val="32"/>
          <w:szCs w:val="32"/>
        </w:rPr>
        <w:t xml:space="preserve"> :</w:t>
      </w:r>
    </w:p>
    <w:p w14:paraId="65C73BDC" w14:textId="77777777" w:rsidR="00C30909" w:rsidRPr="00C30909" w:rsidRDefault="00C30909" w:rsidP="00C30909">
      <w:pPr>
        <w:pStyle w:val="NormalWeb"/>
        <w:numPr>
          <w:ilvl w:val="2"/>
          <w:numId w:val="7"/>
        </w:numPr>
        <w:spacing w:before="0" w:beforeAutospacing="0" w:after="0" w:afterAutospacing="0"/>
        <w:jc w:val="both"/>
        <w:textAlignment w:val="baseline"/>
        <w:rPr>
          <w:rFonts w:ascii="Arial Nova" w:hAnsi="Arial Nova" w:cs="Arial"/>
          <w:color w:val="000000"/>
          <w:sz w:val="32"/>
          <w:szCs w:val="32"/>
        </w:rPr>
      </w:pPr>
      <w:r w:rsidRPr="00C30909">
        <w:rPr>
          <w:rFonts w:ascii="Arial Nova" w:hAnsi="Arial Nova" w:cs="Arial"/>
          <w:b/>
          <w:bCs/>
          <w:color w:val="000000"/>
          <w:sz w:val="32"/>
          <w:szCs w:val="32"/>
        </w:rPr>
        <w:t>Bed Bath Table</w:t>
      </w:r>
      <w:r w:rsidRPr="00C30909">
        <w:rPr>
          <w:rFonts w:ascii="Arial Nova" w:hAnsi="Arial Nova" w:cs="Arial"/>
          <w:color w:val="000000"/>
          <w:sz w:val="28"/>
          <w:szCs w:val="28"/>
        </w:rPr>
        <w:t>:</w:t>
      </w:r>
      <w:r w:rsidRPr="00C30909">
        <w:rPr>
          <w:rFonts w:ascii="Arial" w:hAnsi="Arial" w:cs="Arial"/>
          <w:color w:val="000000"/>
          <w:sz w:val="28"/>
          <w:szCs w:val="28"/>
        </w:rPr>
        <w:t xml:space="preserve"> </w:t>
      </w:r>
      <w:r w:rsidRPr="00C30909">
        <w:rPr>
          <w:rFonts w:ascii="Arial Nova" w:hAnsi="Arial Nova" w:cs="Arial"/>
          <w:color w:val="000000"/>
          <w:sz w:val="28"/>
          <w:szCs w:val="28"/>
        </w:rPr>
        <w:t>This category is the most popular with 11.1K orders, indicating strong demand.</w:t>
      </w:r>
    </w:p>
    <w:p w14:paraId="2750451C" w14:textId="77777777" w:rsidR="00C30909" w:rsidRPr="00C30909" w:rsidRDefault="00C30909" w:rsidP="00C30909">
      <w:pPr>
        <w:pStyle w:val="NormalWeb"/>
        <w:numPr>
          <w:ilvl w:val="2"/>
          <w:numId w:val="7"/>
        </w:numPr>
        <w:spacing w:before="0" w:beforeAutospacing="0" w:after="0" w:afterAutospacing="0"/>
        <w:jc w:val="both"/>
        <w:textAlignment w:val="baseline"/>
        <w:rPr>
          <w:rFonts w:ascii="Arial Nova" w:hAnsi="Arial Nova" w:cs="Arial"/>
          <w:color w:val="000000"/>
          <w:sz w:val="28"/>
          <w:szCs w:val="28"/>
        </w:rPr>
      </w:pPr>
      <w:r w:rsidRPr="00C30909">
        <w:rPr>
          <w:rFonts w:ascii="Arial Nova" w:hAnsi="Arial Nova" w:cs="Arial"/>
          <w:b/>
          <w:bCs/>
          <w:color w:val="000000"/>
          <w:sz w:val="32"/>
          <w:szCs w:val="32"/>
        </w:rPr>
        <w:t>Health Beauty</w:t>
      </w:r>
      <w:r w:rsidRPr="00C30909">
        <w:rPr>
          <w:rFonts w:ascii="Arial Nova" w:hAnsi="Arial Nova" w:cs="Arial"/>
          <w:color w:val="000000"/>
          <w:sz w:val="28"/>
          <w:szCs w:val="28"/>
        </w:rPr>
        <w:t>:</w:t>
      </w:r>
      <w:r w:rsidRPr="00C30909">
        <w:rPr>
          <w:rFonts w:ascii="Arial" w:hAnsi="Arial" w:cs="Arial"/>
          <w:color w:val="000000"/>
          <w:sz w:val="28"/>
          <w:szCs w:val="28"/>
        </w:rPr>
        <w:t xml:space="preserve"> </w:t>
      </w:r>
      <w:r w:rsidRPr="00C30909">
        <w:rPr>
          <w:rFonts w:ascii="Arial Nova" w:hAnsi="Arial Nova" w:cs="Arial"/>
          <w:color w:val="000000"/>
          <w:sz w:val="28"/>
          <w:szCs w:val="28"/>
        </w:rPr>
        <w:t>9.7K orders, suggesting that health and beauty products are in high demand.</w:t>
      </w:r>
    </w:p>
    <w:p w14:paraId="4D780303" w14:textId="77777777" w:rsidR="00C30909" w:rsidRPr="00C30909" w:rsidRDefault="00C30909" w:rsidP="00C30909">
      <w:pPr>
        <w:pStyle w:val="NormalWeb"/>
        <w:numPr>
          <w:ilvl w:val="2"/>
          <w:numId w:val="7"/>
        </w:numPr>
        <w:spacing w:before="0" w:beforeAutospacing="0" w:after="0" w:afterAutospacing="0"/>
        <w:jc w:val="both"/>
        <w:textAlignment w:val="baseline"/>
        <w:rPr>
          <w:rFonts w:ascii="Arial Nova" w:hAnsi="Arial Nova" w:cs="Arial"/>
          <w:color w:val="000000"/>
          <w:sz w:val="28"/>
          <w:szCs w:val="28"/>
        </w:rPr>
      </w:pPr>
      <w:r w:rsidRPr="00C30909">
        <w:rPr>
          <w:rFonts w:ascii="Arial Nova" w:hAnsi="Arial Nova" w:cs="Arial"/>
          <w:b/>
          <w:bCs/>
          <w:color w:val="000000"/>
          <w:sz w:val="32"/>
          <w:szCs w:val="32"/>
        </w:rPr>
        <w:t>Sports Leisure</w:t>
      </w:r>
      <w:r w:rsidRPr="00C30909">
        <w:rPr>
          <w:rFonts w:ascii="Arial Nova" w:hAnsi="Arial Nova" w:cs="Arial"/>
          <w:color w:val="000000"/>
          <w:sz w:val="28"/>
          <w:szCs w:val="28"/>
        </w:rPr>
        <w:t>:</w:t>
      </w:r>
      <w:r w:rsidRPr="00C30909">
        <w:rPr>
          <w:rFonts w:ascii="Arial" w:hAnsi="Arial" w:cs="Arial"/>
          <w:color w:val="000000"/>
          <w:sz w:val="28"/>
          <w:szCs w:val="28"/>
        </w:rPr>
        <w:t xml:space="preserve"> </w:t>
      </w:r>
      <w:r w:rsidRPr="00C30909">
        <w:rPr>
          <w:rFonts w:ascii="Arial Nova" w:hAnsi="Arial Nova" w:cs="Arial"/>
          <w:color w:val="000000"/>
          <w:sz w:val="28"/>
          <w:szCs w:val="28"/>
        </w:rPr>
        <w:t>8.6K orders, making it a significant contributor to overall sales.</w:t>
      </w:r>
    </w:p>
    <w:p w14:paraId="0328BA5D" w14:textId="77777777" w:rsidR="00C30909" w:rsidRPr="00C30909" w:rsidRDefault="00C30909" w:rsidP="00C30909">
      <w:pPr>
        <w:pStyle w:val="NormalWeb"/>
        <w:numPr>
          <w:ilvl w:val="1"/>
          <w:numId w:val="7"/>
        </w:numPr>
        <w:spacing w:before="0" w:beforeAutospacing="0" w:after="240" w:afterAutospacing="0"/>
        <w:jc w:val="both"/>
        <w:textAlignment w:val="baseline"/>
        <w:rPr>
          <w:rFonts w:ascii="Arial Nova" w:hAnsi="Arial Nova" w:cs="Arial"/>
          <w:color w:val="000000"/>
          <w:sz w:val="32"/>
          <w:szCs w:val="32"/>
        </w:rPr>
      </w:pPr>
      <w:r w:rsidRPr="00C30909">
        <w:rPr>
          <w:rFonts w:ascii="Arial Nova" w:hAnsi="Arial Nova" w:cs="Arial"/>
          <w:b/>
          <w:bCs/>
          <w:color w:val="000000"/>
          <w:sz w:val="32"/>
          <w:szCs w:val="32"/>
        </w:rPr>
        <w:t>Other Categories</w:t>
      </w:r>
      <w:r w:rsidRPr="00C30909">
        <w:rPr>
          <w:rFonts w:ascii="Arial Nova" w:hAnsi="Arial Nova" w:cs="Arial"/>
          <w:color w:val="000000"/>
          <w:sz w:val="32"/>
          <w:szCs w:val="32"/>
        </w:rPr>
        <w:t xml:space="preserve">: </w:t>
      </w:r>
      <w:r w:rsidRPr="00C30909">
        <w:rPr>
          <w:rFonts w:ascii="Arial Nova" w:hAnsi="Arial Nova" w:cs="Arial"/>
          <w:color w:val="000000"/>
          <w:sz w:val="28"/>
          <w:szCs w:val="28"/>
        </w:rPr>
        <w:t>Categories like "Housewares" and "Furniture Decorations" are also popular but have slightly fewer orders, still indicating significant consumer interest.</w:t>
      </w:r>
    </w:p>
    <w:p w14:paraId="115A032C" w14:textId="49229465" w:rsidR="00C30909" w:rsidRPr="00C30909" w:rsidRDefault="00C30909" w:rsidP="00C30909">
      <w:pPr>
        <w:pStyle w:val="NormalWeb"/>
        <w:spacing w:before="0" w:beforeAutospacing="0" w:after="240" w:afterAutospacing="0"/>
        <w:jc w:val="both"/>
        <w:textAlignment w:val="baseline"/>
        <w:rPr>
          <w:rFonts w:ascii="Arial Nova" w:hAnsi="Arial Nova" w:cs="Arial"/>
          <w:b/>
          <w:bCs/>
          <w:color w:val="000000"/>
          <w:sz w:val="32"/>
          <w:szCs w:val="32"/>
        </w:rPr>
      </w:pPr>
      <w:r w:rsidRPr="00C30909">
        <w:rPr>
          <w:rFonts w:ascii="Arial Nova" w:hAnsi="Arial Nova" w:cs="Arial"/>
          <w:b/>
          <w:bCs/>
          <w:color w:val="000000"/>
          <w:sz w:val="32"/>
          <w:szCs w:val="32"/>
        </w:rPr>
        <w:t>Bottom 18 Most Popular Product Categories</w:t>
      </w:r>
    </w:p>
    <w:p w14:paraId="45386E4C" w14:textId="77777777" w:rsidR="00C30909" w:rsidRPr="00C30909" w:rsidRDefault="00C30909" w:rsidP="00C30909">
      <w:pPr>
        <w:pStyle w:val="NormalWeb"/>
        <w:numPr>
          <w:ilvl w:val="0"/>
          <w:numId w:val="8"/>
        </w:numPr>
        <w:spacing w:before="240" w:beforeAutospacing="0" w:after="0" w:afterAutospacing="0"/>
        <w:jc w:val="both"/>
        <w:textAlignment w:val="baseline"/>
        <w:rPr>
          <w:rFonts w:ascii="Arial Nova" w:hAnsi="Arial Nova" w:cs="Arial"/>
          <w:color w:val="000000"/>
          <w:sz w:val="28"/>
          <w:szCs w:val="28"/>
        </w:rPr>
      </w:pPr>
      <w:r w:rsidRPr="00C30909">
        <w:rPr>
          <w:rFonts w:ascii="Arial Nova" w:hAnsi="Arial Nova" w:cs="Arial"/>
          <w:b/>
          <w:bCs/>
          <w:color w:val="000000"/>
          <w:sz w:val="32"/>
          <w:szCs w:val="32"/>
        </w:rPr>
        <w:t>Visual Type</w:t>
      </w:r>
      <w:r w:rsidRPr="00C30909">
        <w:rPr>
          <w:rFonts w:ascii="Arial Nova" w:hAnsi="Arial Nova" w:cs="Arial"/>
          <w:color w:val="000000"/>
          <w:sz w:val="28"/>
          <w:szCs w:val="28"/>
        </w:rPr>
        <w:t>: Horizontal Bar Chart</w:t>
      </w:r>
    </w:p>
    <w:p w14:paraId="20EC461C" w14:textId="77777777" w:rsidR="00C30909" w:rsidRPr="00C30909" w:rsidRDefault="00C30909" w:rsidP="00C30909">
      <w:pPr>
        <w:pStyle w:val="NormalWeb"/>
        <w:numPr>
          <w:ilvl w:val="0"/>
          <w:numId w:val="8"/>
        </w:numPr>
        <w:spacing w:before="0" w:beforeAutospacing="0" w:after="0" w:afterAutospacing="0"/>
        <w:jc w:val="both"/>
        <w:textAlignment w:val="baseline"/>
        <w:rPr>
          <w:rFonts w:ascii="Arial Nova" w:hAnsi="Arial Nova" w:cs="Arial"/>
          <w:color w:val="000000"/>
          <w:sz w:val="32"/>
          <w:szCs w:val="32"/>
        </w:rPr>
      </w:pPr>
      <w:r w:rsidRPr="00C30909">
        <w:rPr>
          <w:rFonts w:ascii="Arial Nova" w:hAnsi="Arial Nova" w:cs="Arial"/>
          <w:b/>
          <w:bCs/>
          <w:color w:val="000000"/>
          <w:sz w:val="32"/>
          <w:szCs w:val="32"/>
        </w:rPr>
        <w:t>Insight</w:t>
      </w:r>
      <w:r w:rsidRPr="00C30909">
        <w:rPr>
          <w:rFonts w:ascii="Arial Nova" w:hAnsi="Arial Nova" w:cs="Arial"/>
          <w:color w:val="000000"/>
          <w:sz w:val="32"/>
          <w:szCs w:val="32"/>
        </w:rPr>
        <w:t>:</w:t>
      </w:r>
    </w:p>
    <w:p w14:paraId="234A5440" w14:textId="77777777" w:rsidR="00C30909" w:rsidRPr="00C30909" w:rsidRDefault="00C30909" w:rsidP="00C30909">
      <w:pPr>
        <w:pStyle w:val="NormalWeb"/>
        <w:numPr>
          <w:ilvl w:val="1"/>
          <w:numId w:val="8"/>
        </w:numPr>
        <w:spacing w:before="0" w:beforeAutospacing="0" w:after="0" w:afterAutospacing="0"/>
        <w:jc w:val="both"/>
        <w:textAlignment w:val="baseline"/>
        <w:rPr>
          <w:rFonts w:ascii="Arial Nova" w:hAnsi="Arial Nova" w:cs="Arial"/>
          <w:color w:val="000000"/>
          <w:sz w:val="32"/>
          <w:szCs w:val="32"/>
        </w:rPr>
      </w:pPr>
      <w:r w:rsidRPr="00C30909">
        <w:rPr>
          <w:rFonts w:ascii="Arial Nova" w:hAnsi="Arial Nova" w:cs="Arial"/>
          <w:b/>
          <w:bCs/>
          <w:color w:val="000000"/>
          <w:sz w:val="32"/>
          <w:szCs w:val="32"/>
        </w:rPr>
        <w:t>Least Popular Categories</w:t>
      </w:r>
      <w:r w:rsidRPr="00C30909">
        <w:rPr>
          <w:rFonts w:ascii="Arial Nova" w:hAnsi="Arial Nova" w:cs="Arial"/>
          <w:color w:val="000000"/>
          <w:sz w:val="32"/>
          <w:szCs w:val="32"/>
        </w:rPr>
        <w:t>:</w:t>
      </w:r>
    </w:p>
    <w:p w14:paraId="758ED7F0" w14:textId="77777777" w:rsidR="00C30909" w:rsidRPr="00C30909" w:rsidRDefault="00C30909" w:rsidP="00C30909">
      <w:pPr>
        <w:pStyle w:val="NormalWeb"/>
        <w:numPr>
          <w:ilvl w:val="2"/>
          <w:numId w:val="8"/>
        </w:numPr>
        <w:spacing w:before="0" w:beforeAutospacing="0" w:after="0" w:afterAutospacing="0"/>
        <w:jc w:val="both"/>
        <w:textAlignment w:val="baseline"/>
        <w:rPr>
          <w:rFonts w:ascii="Arial Nova" w:hAnsi="Arial Nova" w:cs="Arial"/>
          <w:color w:val="000000"/>
          <w:sz w:val="28"/>
          <w:szCs w:val="28"/>
        </w:rPr>
      </w:pPr>
      <w:r w:rsidRPr="00C30909">
        <w:rPr>
          <w:rFonts w:ascii="Arial Nova" w:hAnsi="Arial Nova" w:cs="Arial"/>
          <w:b/>
          <w:bCs/>
          <w:color w:val="000000"/>
          <w:sz w:val="32"/>
          <w:szCs w:val="32"/>
        </w:rPr>
        <w:t>Tablets Printers</w:t>
      </w:r>
      <w:r w:rsidRPr="00C30909">
        <w:rPr>
          <w:rFonts w:ascii="Arial Nova" w:hAnsi="Arial Nova" w:cs="Arial"/>
          <w:color w:val="000000"/>
          <w:sz w:val="28"/>
          <w:szCs w:val="28"/>
        </w:rPr>
        <w:t>: With only 83 orders, this category is the least popular, possibly due to market saturation or lack of consumer interest.</w:t>
      </w:r>
    </w:p>
    <w:p w14:paraId="03FF1757" w14:textId="77777777" w:rsidR="00C30909" w:rsidRPr="00C30909" w:rsidRDefault="00C30909" w:rsidP="00C30909">
      <w:pPr>
        <w:pStyle w:val="NormalWeb"/>
        <w:numPr>
          <w:ilvl w:val="2"/>
          <w:numId w:val="8"/>
        </w:numPr>
        <w:spacing w:before="0" w:beforeAutospacing="0" w:after="0" w:afterAutospacing="0"/>
        <w:jc w:val="both"/>
        <w:textAlignment w:val="baseline"/>
        <w:rPr>
          <w:rFonts w:ascii="Arial Nova" w:hAnsi="Arial Nova" w:cs="Arial"/>
          <w:color w:val="000000"/>
          <w:sz w:val="28"/>
          <w:szCs w:val="28"/>
        </w:rPr>
      </w:pPr>
      <w:r w:rsidRPr="00C30909">
        <w:rPr>
          <w:rFonts w:ascii="Arial Nova" w:hAnsi="Arial Nova" w:cs="Arial"/>
          <w:b/>
          <w:bCs/>
          <w:color w:val="000000"/>
          <w:sz w:val="32"/>
          <w:szCs w:val="32"/>
        </w:rPr>
        <w:t>Small Appliances</w:t>
      </w:r>
      <w:r w:rsidRPr="00C30909">
        <w:rPr>
          <w:rFonts w:ascii="Arial Nova" w:hAnsi="Arial Nova" w:cs="Arial"/>
          <w:color w:val="000000"/>
          <w:sz w:val="28"/>
          <w:szCs w:val="28"/>
        </w:rPr>
        <w:t>: 76 orders, indicating low consumer demand.</w:t>
      </w:r>
    </w:p>
    <w:p w14:paraId="6C2F0F89" w14:textId="77777777" w:rsidR="00C30909" w:rsidRPr="00C30909" w:rsidRDefault="00C30909" w:rsidP="00C30909">
      <w:pPr>
        <w:pStyle w:val="NormalWeb"/>
        <w:numPr>
          <w:ilvl w:val="2"/>
          <w:numId w:val="8"/>
        </w:numPr>
        <w:spacing w:before="0" w:beforeAutospacing="0" w:after="240" w:afterAutospacing="0"/>
        <w:jc w:val="both"/>
        <w:textAlignment w:val="baseline"/>
        <w:rPr>
          <w:rFonts w:ascii="Arial Nova" w:hAnsi="Arial Nova" w:cs="Arial"/>
          <w:color w:val="000000"/>
          <w:sz w:val="28"/>
          <w:szCs w:val="28"/>
        </w:rPr>
      </w:pPr>
      <w:r w:rsidRPr="00C30909">
        <w:rPr>
          <w:rFonts w:ascii="Arial Nova" w:hAnsi="Arial Nova" w:cs="Arial"/>
          <w:b/>
          <w:bCs/>
          <w:color w:val="000000"/>
          <w:sz w:val="32"/>
          <w:szCs w:val="32"/>
        </w:rPr>
        <w:t>Cine Photo</w:t>
      </w:r>
      <w:r w:rsidRPr="00C30909">
        <w:rPr>
          <w:rFonts w:ascii="Arial Nova" w:hAnsi="Arial Nova" w:cs="Arial"/>
          <w:color w:val="000000"/>
          <w:sz w:val="28"/>
          <w:szCs w:val="28"/>
        </w:rPr>
        <w:t>: 72 orders, suggesting that this category does not perform well, possibly due to niche interest.</w:t>
      </w:r>
    </w:p>
    <w:p w14:paraId="349A99CA" w14:textId="0EF826AE" w:rsidR="00C30909" w:rsidRDefault="00C30909" w:rsidP="00C30909">
      <w:pPr>
        <w:pStyle w:val="ListParagraph"/>
        <w:jc w:val="both"/>
        <w:rPr>
          <w:rFonts w:ascii="Arial Nova" w:hAnsi="Arial Nova" w:cs="Arial"/>
          <w:color w:val="000000"/>
          <w:sz w:val="28"/>
          <w:szCs w:val="28"/>
        </w:rPr>
      </w:pPr>
      <w:r w:rsidRPr="00C30909">
        <w:rPr>
          <w:rFonts w:ascii="Arial Nova" w:hAnsi="Arial Nova" w:cs="Arial"/>
          <w:b/>
          <w:bCs/>
          <w:color w:val="000000"/>
          <w:sz w:val="32"/>
          <w:szCs w:val="32"/>
        </w:rPr>
        <w:t>Other Categories</w:t>
      </w:r>
      <w:r w:rsidRPr="00C30909">
        <w:rPr>
          <w:rFonts w:ascii="Arial Nova" w:hAnsi="Arial Nova" w:cs="Arial"/>
          <w:color w:val="000000"/>
          <w:sz w:val="28"/>
          <w:szCs w:val="28"/>
        </w:rPr>
        <w:t>: Categories like "Books Imported" and "Fashion Female" also have very few orders, indicating they are not primary revenue drivers.</w:t>
      </w:r>
    </w:p>
    <w:p w14:paraId="0DAF84B0" w14:textId="77777777" w:rsidR="00D67D92" w:rsidRDefault="00D67D92" w:rsidP="00D67D92">
      <w:pPr>
        <w:pStyle w:val="NormalWeb"/>
        <w:shd w:val="clear" w:color="auto" w:fill="FFFFFF"/>
        <w:spacing w:before="0" w:beforeAutospacing="0" w:after="240" w:afterAutospacing="0"/>
        <w:ind w:left="360"/>
        <w:rPr>
          <w:rFonts w:ascii="Arial Nova" w:hAnsi="Arial Nova" w:cs="Arial"/>
          <w:b/>
          <w:bCs/>
          <w:color w:val="000000"/>
          <w:sz w:val="32"/>
          <w:szCs w:val="32"/>
        </w:rPr>
      </w:pPr>
    </w:p>
    <w:p w14:paraId="09C554E0" w14:textId="6EF0245A" w:rsidR="00C30909" w:rsidRPr="00C30909" w:rsidRDefault="00C30909" w:rsidP="00D67D92">
      <w:pPr>
        <w:pStyle w:val="NormalWeb"/>
        <w:shd w:val="clear" w:color="auto" w:fill="FFFFFF"/>
        <w:spacing w:before="0" w:beforeAutospacing="0" w:after="240" w:afterAutospacing="0"/>
        <w:ind w:left="360"/>
        <w:rPr>
          <w:rFonts w:ascii="Arial Nova" w:hAnsi="Arial Nova" w:cs="Segoe UI"/>
          <w:color w:val="202B45"/>
          <w:sz w:val="32"/>
          <w:szCs w:val="32"/>
        </w:rPr>
      </w:pPr>
      <w:r>
        <w:rPr>
          <w:rFonts w:ascii="Arial Nova" w:hAnsi="Arial Nova" w:cs="Arial"/>
          <w:b/>
          <w:bCs/>
          <w:color w:val="000000"/>
          <w:sz w:val="32"/>
          <w:szCs w:val="32"/>
        </w:rPr>
        <w:t>Q4.</w:t>
      </w:r>
      <w:r w:rsidRPr="00C30909">
        <w:rPr>
          <w:rFonts w:ascii="Segoe UI" w:hAnsi="Segoe UI" w:cs="Segoe UI"/>
          <w:color w:val="202B45"/>
        </w:rPr>
        <w:t xml:space="preserve"> </w:t>
      </w:r>
      <w:r w:rsidRPr="00C30909">
        <w:rPr>
          <w:rFonts w:ascii="Arial Nova" w:hAnsi="Arial Nova" w:cs="Segoe UI"/>
          <w:color w:val="202B45"/>
          <w:sz w:val="32"/>
          <w:szCs w:val="32"/>
        </w:rPr>
        <w:t xml:space="preserve">Which payment methods are most commonly used by </w:t>
      </w:r>
      <w:proofErr w:type="spellStart"/>
      <w:r w:rsidRPr="00C30909">
        <w:rPr>
          <w:rFonts w:ascii="Arial Nova" w:hAnsi="Arial Nova" w:cs="Segoe UI"/>
          <w:color w:val="202B45"/>
          <w:sz w:val="32"/>
          <w:szCs w:val="32"/>
        </w:rPr>
        <w:t>ShopNest</w:t>
      </w:r>
      <w:proofErr w:type="spellEnd"/>
      <w:r w:rsidRPr="00C30909">
        <w:rPr>
          <w:rFonts w:ascii="Arial Nova" w:hAnsi="Arial Nova" w:cs="Segoe UI"/>
          <w:color w:val="202B45"/>
          <w:sz w:val="32"/>
          <w:szCs w:val="32"/>
        </w:rPr>
        <w:t xml:space="preserve"> customers.</w:t>
      </w:r>
    </w:p>
    <w:p w14:paraId="60F0A9AA" w14:textId="2FB1F844" w:rsidR="00C30909" w:rsidRDefault="00C30909" w:rsidP="00C30909">
      <w:pPr>
        <w:pStyle w:val="ListParagraph"/>
        <w:jc w:val="center"/>
        <w:rPr>
          <w:rFonts w:ascii="Arial Nova" w:hAnsi="Arial Nova"/>
          <w:b/>
          <w:bCs/>
          <w:sz w:val="32"/>
          <w:szCs w:val="32"/>
        </w:rPr>
      </w:pPr>
      <w:r>
        <w:rPr>
          <w:noProof/>
        </w:rPr>
        <w:drawing>
          <wp:inline distT="0" distB="0" distL="0" distR="0" wp14:anchorId="41DCCE28" wp14:editId="605058E9">
            <wp:extent cx="4920615"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0615" cy="3505200"/>
                    </a:xfrm>
                    <a:prstGeom prst="rect">
                      <a:avLst/>
                    </a:prstGeom>
                    <a:noFill/>
                    <a:ln>
                      <a:noFill/>
                    </a:ln>
                  </pic:spPr>
                </pic:pic>
              </a:graphicData>
            </a:graphic>
          </wp:inline>
        </w:drawing>
      </w:r>
    </w:p>
    <w:p w14:paraId="598E0CD0" w14:textId="6F1C34AE" w:rsidR="00C30909" w:rsidRDefault="00C30909" w:rsidP="00C30909">
      <w:pPr>
        <w:pStyle w:val="ListParagraph"/>
        <w:rPr>
          <w:rFonts w:ascii="Arial Nova" w:hAnsi="Arial Nova"/>
          <w:b/>
          <w:bCs/>
          <w:sz w:val="32"/>
          <w:szCs w:val="32"/>
        </w:rPr>
      </w:pPr>
    </w:p>
    <w:p w14:paraId="2E07BF67" w14:textId="5799DED3" w:rsidR="00C30909" w:rsidRPr="00C30909" w:rsidRDefault="00C30909" w:rsidP="00C30909">
      <w:pPr>
        <w:numPr>
          <w:ilvl w:val="0"/>
          <w:numId w:val="10"/>
        </w:numPr>
        <w:spacing w:before="240" w:after="0" w:line="240" w:lineRule="auto"/>
        <w:textAlignment w:val="baseline"/>
        <w:rPr>
          <w:rFonts w:ascii="Arial" w:eastAsia="Times New Roman" w:hAnsi="Arial" w:cs="Arial"/>
          <w:color w:val="000000"/>
          <w:sz w:val="32"/>
          <w:szCs w:val="32"/>
          <w:lang w:eastAsia="en-IN"/>
        </w:rPr>
      </w:pPr>
      <w:r w:rsidRPr="00C30909">
        <w:rPr>
          <w:rFonts w:ascii="Arial Nova" w:eastAsia="Times New Roman" w:hAnsi="Arial Nova" w:cs="Arial"/>
          <w:b/>
          <w:bCs/>
          <w:color w:val="000000"/>
          <w:sz w:val="36"/>
          <w:szCs w:val="36"/>
          <w:lang w:eastAsia="en-IN"/>
        </w:rPr>
        <w:t>Visual Type</w:t>
      </w:r>
      <w:r w:rsidR="00FD1CBF">
        <w:rPr>
          <w:rFonts w:ascii="Arial Nova" w:eastAsia="Times New Roman" w:hAnsi="Arial Nova" w:cs="Arial"/>
          <w:color w:val="000000"/>
          <w:sz w:val="36"/>
          <w:szCs w:val="36"/>
          <w:lang w:eastAsia="en-IN"/>
        </w:rPr>
        <w:t xml:space="preserve"> </w:t>
      </w:r>
      <w:r w:rsidR="00FD1CBF" w:rsidRPr="00FD1CBF">
        <w:rPr>
          <w:rFonts w:ascii="Arial Nova" w:eastAsia="Times New Roman" w:hAnsi="Arial Nova" w:cs="Arial"/>
          <w:b/>
          <w:bCs/>
          <w:color w:val="000000"/>
          <w:sz w:val="36"/>
          <w:szCs w:val="36"/>
          <w:lang w:eastAsia="en-IN"/>
        </w:rPr>
        <w:t>:</w:t>
      </w:r>
      <w:r w:rsidRPr="00C30909">
        <w:rPr>
          <w:rFonts w:ascii="Arial" w:eastAsia="Times New Roman" w:hAnsi="Arial" w:cs="Arial"/>
          <w:color w:val="000000"/>
          <w:sz w:val="32"/>
          <w:szCs w:val="32"/>
          <w:lang w:eastAsia="en-IN"/>
        </w:rPr>
        <w:t xml:space="preserve"> Pie Chart</w:t>
      </w:r>
    </w:p>
    <w:p w14:paraId="638B2775" w14:textId="77777777" w:rsidR="00FD1CBF" w:rsidRPr="00FD1CBF" w:rsidRDefault="00FD1CBF" w:rsidP="00FD1CBF">
      <w:pPr>
        <w:spacing w:after="0" w:line="240" w:lineRule="auto"/>
        <w:ind w:left="720"/>
        <w:textAlignment w:val="baseline"/>
        <w:rPr>
          <w:rFonts w:ascii="Arial Nova" w:eastAsia="Times New Roman" w:hAnsi="Arial Nova" w:cs="Arial"/>
          <w:color w:val="000000"/>
          <w:sz w:val="36"/>
          <w:szCs w:val="36"/>
          <w:lang w:eastAsia="en-IN"/>
        </w:rPr>
      </w:pPr>
    </w:p>
    <w:p w14:paraId="7A46A416" w14:textId="2CFDEC51" w:rsidR="00C30909" w:rsidRDefault="00C30909" w:rsidP="00C30909">
      <w:pPr>
        <w:numPr>
          <w:ilvl w:val="0"/>
          <w:numId w:val="10"/>
        </w:numPr>
        <w:spacing w:after="0" w:line="240" w:lineRule="auto"/>
        <w:textAlignment w:val="baseline"/>
        <w:rPr>
          <w:rFonts w:ascii="Arial Nova" w:eastAsia="Times New Roman" w:hAnsi="Arial Nova" w:cs="Arial"/>
          <w:color w:val="000000"/>
          <w:sz w:val="36"/>
          <w:szCs w:val="36"/>
          <w:lang w:eastAsia="en-IN"/>
        </w:rPr>
      </w:pPr>
      <w:r w:rsidRPr="00C30909">
        <w:rPr>
          <w:rFonts w:ascii="Arial Nova" w:eastAsia="Times New Roman" w:hAnsi="Arial Nova" w:cs="Arial"/>
          <w:b/>
          <w:bCs/>
          <w:color w:val="000000"/>
          <w:sz w:val="36"/>
          <w:szCs w:val="36"/>
          <w:lang w:eastAsia="en-IN"/>
        </w:rPr>
        <w:t>Insight</w:t>
      </w:r>
      <w:r w:rsidR="00FD1CBF">
        <w:rPr>
          <w:rFonts w:ascii="Arial Nova" w:eastAsia="Times New Roman" w:hAnsi="Arial Nova" w:cs="Arial"/>
          <w:color w:val="000000"/>
          <w:sz w:val="36"/>
          <w:szCs w:val="36"/>
          <w:lang w:eastAsia="en-IN"/>
        </w:rPr>
        <w:t xml:space="preserve"> </w:t>
      </w:r>
      <w:r w:rsidR="00FD1CBF" w:rsidRPr="00FD1CBF">
        <w:rPr>
          <w:rFonts w:ascii="Arial Nova" w:eastAsia="Times New Roman" w:hAnsi="Arial Nova" w:cs="Arial"/>
          <w:b/>
          <w:bCs/>
          <w:color w:val="000000"/>
          <w:sz w:val="36"/>
          <w:szCs w:val="36"/>
          <w:lang w:eastAsia="en-IN"/>
        </w:rPr>
        <w:t>:</w:t>
      </w:r>
    </w:p>
    <w:p w14:paraId="60551EE7" w14:textId="77777777" w:rsidR="00FD1CBF" w:rsidRPr="00C30909" w:rsidRDefault="00FD1CBF" w:rsidP="00FD1CBF">
      <w:pPr>
        <w:spacing w:after="0" w:line="240" w:lineRule="auto"/>
        <w:ind w:left="720"/>
        <w:textAlignment w:val="baseline"/>
        <w:rPr>
          <w:rFonts w:ascii="Arial Nova" w:eastAsia="Times New Roman" w:hAnsi="Arial Nova" w:cs="Arial"/>
          <w:color w:val="000000"/>
          <w:sz w:val="36"/>
          <w:szCs w:val="36"/>
          <w:lang w:eastAsia="en-IN"/>
        </w:rPr>
      </w:pPr>
    </w:p>
    <w:p w14:paraId="0311DFC0" w14:textId="63375CC7" w:rsidR="00C30909" w:rsidRPr="00C30909" w:rsidRDefault="00C30909" w:rsidP="00C30909">
      <w:pPr>
        <w:numPr>
          <w:ilvl w:val="1"/>
          <w:numId w:val="10"/>
        </w:numPr>
        <w:spacing w:after="0" w:line="240" w:lineRule="auto"/>
        <w:textAlignment w:val="baseline"/>
        <w:rPr>
          <w:rFonts w:ascii="Arial" w:eastAsia="Times New Roman" w:hAnsi="Arial" w:cs="Arial"/>
          <w:color w:val="000000"/>
          <w:sz w:val="22"/>
          <w:szCs w:val="22"/>
          <w:lang w:eastAsia="en-IN"/>
        </w:rPr>
      </w:pPr>
      <w:r w:rsidRPr="00C30909">
        <w:rPr>
          <w:rFonts w:ascii="Arial Nova" w:eastAsia="Times New Roman" w:hAnsi="Arial Nova" w:cs="Arial"/>
          <w:b/>
          <w:bCs/>
          <w:color w:val="000000"/>
          <w:sz w:val="36"/>
          <w:szCs w:val="36"/>
          <w:lang w:eastAsia="en-IN"/>
        </w:rPr>
        <w:t>Credit Card</w:t>
      </w:r>
      <w:r w:rsidR="00FD1CBF">
        <w:rPr>
          <w:rFonts w:ascii="Arial Nova" w:eastAsia="Times New Roman" w:hAnsi="Arial Nova" w:cs="Arial"/>
          <w:color w:val="000000"/>
          <w:sz w:val="36"/>
          <w:szCs w:val="36"/>
          <w:lang w:eastAsia="en-IN"/>
        </w:rPr>
        <w:t xml:space="preserve"> </w:t>
      </w:r>
      <w:r w:rsidR="00FD1CBF" w:rsidRPr="00FD1CBF">
        <w:rPr>
          <w:rFonts w:ascii="Arial Nova" w:eastAsia="Times New Roman" w:hAnsi="Arial Nova" w:cs="Arial"/>
          <w:b/>
          <w:bCs/>
          <w:color w:val="000000"/>
          <w:sz w:val="36"/>
          <w:szCs w:val="36"/>
          <w:lang w:eastAsia="en-IN"/>
        </w:rPr>
        <w:t>:</w:t>
      </w:r>
      <w:r w:rsidRPr="00C30909">
        <w:rPr>
          <w:rFonts w:ascii="Arial" w:eastAsia="Times New Roman" w:hAnsi="Arial" w:cs="Arial"/>
          <w:color w:val="000000"/>
          <w:sz w:val="22"/>
          <w:szCs w:val="22"/>
          <w:lang w:eastAsia="en-IN"/>
        </w:rPr>
        <w:t xml:space="preserve"> </w:t>
      </w:r>
      <w:r w:rsidRPr="00C30909">
        <w:rPr>
          <w:rFonts w:ascii="Arial" w:eastAsia="Times New Roman" w:hAnsi="Arial" w:cs="Arial"/>
          <w:color w:val="000000"/>
          <w:sz w:val="32"/>
          <w:szCs w:val="32"/>
          <w:lang w:eastAsia="en-IN"/>
        </w:rPr>
        <w:t>73.92% of transactions are made using credit cards, showing that this is the preferred payment method for customers</w:t>
      </w:r>
      <w:r w:rsidRPr="00C30909">
        <w:rPr>
          <w:rFonts w:ascii="Arial" w:eastAsia="Times New Roman" w:hAnsi="Arial" w:cs="Arial"/>
          <w:color w:val="000000"/>
          <w:sz w:val="22"/>
          <w:szCs w:val="22"/>
          <w:lang w:eastAsia="en-IN"/>
        </w:rPr>
        <w:t>.</w:t>
      </w:r>
    </w:p>
    <w:p w14:paraId="359849C4" w14:textId="77777777" w:rsidR="00FD1CBF" w:rsidRPr="00FD1CBF" w:rsidRDefault="00FD1CBF" w:rsidP="00FD1CBF">
      <w:pPr>
        <w:spacing w:after="0" w:line="240" w:lineRule="auto"/>
        <w:ind w:left="1440"/>
        <w:textAlignment w:val="baseline"/>
        <w:rPr>
          <w:rFonts w:ascii="Arial" w:eastAsia="Times New Roman" w:hAnsi="Arial" w:cs="Arial"/>
          <w:color w:val="000000"/>
          <w:sz w:val="32"/>
          <w:szCs w:val="32"/>
          <w:lang w:eastAsia="en-IN"/>
        </w:rPr>
      </w:pPr>
    </w:p>
    <w:p w14:paraId="5FC170AF" w14:textId="78744CCF" w:rsidR="00C30909" w:rsidRPr="00C30909" w:rsidRDefault="00C30909" w:rsidP="00C30909">
      <w:pPr>
        <w:numPr>
          <w:ilvl w:val="1"/>
          <w:numId w:val="10"/>
        </w:numPr>
        <w:spacing w:after="0" w:line="240" w:lineRule="auto"/>
        <w:textAlignment w:val="baseline"/>
        <w:rPr>
          <w:rFonts w:ascii="Arial" w:eastAsia="Times New Roman" w:hAnsi="Arial" w:cs="Arial"/>
          <w:color w:val="000000"/>
          <w:sz w:val="32"/>
          <w:szCs w:val="32"/>
          <w:lang w:eastAsia="en-IN"/>
        </w:rPr>
      </w:pPr>
      <w:proofErr w:type="spellStart"/>
      <w:r w:rsidRPr="00C30909">
        <w:rPr>
          <w:rFonts w:ascii="Arial Nova" w:eastAsia="Times New Roman" w:hAnsi="Arial Nova" w:cs="Arial"/>
          <w:b/>
          <w:bCs/>
          <w:color w:val="000000"/>
          <w:sz w:val="36"/>
          <w:szCs w:val="36"/>
          <w:lang w:eastAsia="en-IN"/>
        </w:rPr>
        <w:t>Boleto</w:t>
      </w:r>
      <w:proofErr w:type="spellEnd"/>
      <w:r w:rsidR="00FD1CBF">
        <w:rPr>
          <w:rFonts w:ascii="Arial Nova" w:eastAsia="Times New Roman" w:hAnsi="Arial Nova" w:cs="Arial"/>
          <w:color w:val="000000"/>
          <w:sz w:val="36"/>
          <w:szCs w:val="36"/>
          <w:lang w:eastAsia="en-IN"/>
        </w:rPr>
        <w:t xml:space="preserve"> </w:t>
      </w:r>
      <w:r w:rsidR="00FD1CBF" w:rsidRPr="00FD1CBF">
        <w:rPr>
          <w:rFonts w:ascii="Arial Nova" w:eastAsia="Times New Roman" w:hAnsi="Arial Nova" w:cs="Arial"/>
          <w:b/>
          <w:bCs/>
          <w:color w:val="000000"/>
          <w:sz w:val="36"/>
          <w:szCs w:val="36"/>
          <w:lang w:eastAsia="en-IN"/>
        </w:rPr>
        <w:t>:</w:t>
      </w:r>
      <w:r w:rsidRPr="00C30909">
        <w:rPr>
          <w:rFonts w:ascii="Arial" w:eastAsia="Times New Roman" w:hAnsi="Arial" w:cs="Arial"/>
          <w:color w:val="000000"/>
          <w:sz w:val="22"/>
          <w:szCs w:val="22"/>
          <w:lang w:eastAsia="en-IN"/>
        </w:rPr>
        <w:t xml:space="preserve"> </w:t>
      </w:r>
      <w:r w:rsidRPr="00C30909">
        <w:rPr>
          <w:rFonts w:ascii="Arial" w:eastAsia="Times New Roman" w:hAnsi="Arial" w:cs="Arial"/>
          <w:color w:val="000000"/>
          <w:sz w:val="32"/>
          <w:szCs w:val="32"/>
          <w:lang w:eastAsia="en-IN"/>
        </w:rPr>
        <w:t>19.04% usage, indicating it's the second most popular method, likely due to its convenience in certain regions.</w:t>
      </w:r>
    </w:p>
    <w:p w14:paraId="387C7038" w14:textId="77777777" w:rsidR="00FD1CBF" w:rsidRPr="00FD1CBF" w:rsidRDefault="00FD1CBF" w:rsidP="00FD1CBF">
      <w:pPr>
        <w:spacing w:after="240" w:line="240" w:lineRule="auto"/>
        <w:ind w:left="1440"/>
        <w:textAlignment w:val="baseline"/>
        <w:rPr>
          <w:rFonts w:ascii="Arial" w:eastAsia="Times New Roman" w:hAnsi="Arial" w:cs="Arial"/>
          <w:color w:val="000000"/>
          <w:sz w:val="32"/>
          <w:szCs w:val="32"/>
          <w:lang w:eastAsia="en-IN"/>
        </w:rPr>
      </w:pPr>
    </w:p>
    <w:p w14:paraId="15D6B3BF" w14:textId="0A594DDC" w:rsidR="00FD1CBF" w:rsidRDefault="00C30909" w:rsidP="00FD1CBF">
      <w:pPr>
        <w:numPr>
          <w:ilvl w:val="1"/>
          <w:numId w:val="10"/>
        </w:numPr>
        <w:spacing w:after="240" w:line="240" w:lineRule="auto"/>
        <w:textAlignment w:val="baseline"/>
        <w:rPr>
          <w:rFonts w:ascii="Arial" w:eastAsia="Times New Roman" w:hAnsi="Arial" w:cs="Arial"/>
          <w:color w:val="000000"/>
          <w:sz w:val="32"/>
          <w:szCs w:val="32"/>
          <w:lang w:eastAsia="en-IN"/>
        </w:rPr>
      </w:pPr>
      <w:r w:rsidRPr="00C30909">
        <w:rPr>
          <w:rFonts w:ascii="Arial Nova" w:eastAsia="Times New Roman" w:hAnsi="Arial Nova" w:cs="Arial"/>
          <w:b/>
          <w:bCs/>
          <w:color w:val="000000"/>
          <w:sz w:val="36"/>
          <w:szCs w:val="36"/>
          <w:lang w:eastAsia="en-IN"/>
        </w:rPr>
        <w:t>Voucher</w:t>
      </w:r>
      <w:r w:rsidR="00FD1CBF">
        <w:rPr>
          <w:rFonts w:ascii="Arial Nova" w:eastAsia="Times New Roman" w:hAnsi="Arial Nova" w:cs="Arial"/>
          <w:b/>
          <w:bCs/>
          <w:color w:val="000000"/>
          <w:sz w:val="36"/>
          <w:szCs w:val="36"/>
          <w:lang w:eastAsia="en-IN"/>
        </w:rPr>
        <w:t xml:space="preserve"> :</w:t>
      </w:r>
      <w:r w:rsidRPr="00C30909">
        <w:rPr>
          <w:rFonts w:ascii="Arial" w:eastAsia="Times New Roman" w:hAnsi="Arial" w:cs="Arial"/>
          <w:color w:val="000000"/>
          <w:sz w:val="32"/>
          <w:szCs w:val="32"/>
          <w:lang w:eastAsia="en-IN"/>
        </w:rPr>
        <w:t xml:space="preserve"> 5.56%, a smaller percentage, indicating limited use, perhaps for promotions or discounts.</w:t>
      </w:r>
    </w:p>
    <w:p w14:paraId="3B01A529" w14:textId="77777777" w:rsidR="00FD1CBF" w:rsidRDefault="00FD1CBF" w:rsidP="00FD1CBF">
      <w:pPr>
        <w:pStyle w:val="ListParagraph"/>
        <w:rPr>
          <w:rFonts w:ascii="Arial" w:eastAsia="Times New Roman" w:hAnsi="Arial" w:cs="Arial"/>
          <w:color w:val="000000"/>
          <w:sz w:val="32"/>
          <w:szCs w:val="32"/>
          <w:lang w:eastAsia="en-IN"/>
        </w:rPr>
      </w:pPr>
    </w:p>
    <w:p w14:paraId="457BD75B" w14:textId="5DA1D0BE" w:rsidR="00FD1CBF" w:rsidRPr="00FD1CBF" w:rsidRDefault="00FD1CBF" w:rsidP="00FD1CBF">
      <w:pPr>
        <w:numPr>
          <w:ilvl w:val="1"/>
          <w:numId w:val="10"/>
        </w:numPr>
        <w:spacing w:after="240" w:line="240" w:lineRule="auto"/>
        <w:textAlignment w:val="baseline"/>
        <w:rPr>
          <w:rFonts w:ascii="Arial" w:eastAsia="Times New Roman" w:hAnsi="Arial" w:cs="Arial"/>
          <w:b/>
          <w:bCs/>
          <w:color w:val="000000"/>
          <w:sz w:val="36"/>
          <w:szCs w:val="36"/>
          <w:lang w:eastAsia="en-IN"/>
        </w:rPr>
      </w:pPr>
      <w:r w:rsidRPr="00FD1CBF">
        <w:rPr>
          <w:rFonts w:ascii="Arial" w:eastAsia="Times New Roman" w:hAnsi="Arial" w:cs="Arial"/>
          <w:b/>
          <w:bCs/>
          <w:color w:val="000000"/>
          <w:sz w:val="36"/>
          <w:szCs w:val="36"/>
          <w:lang w:eastAsia="en-IN"/>
        </w:rPr>
        <w:t>Debit Card</w:t>
      </w:r>
      <w:r>
        <w:rPr>
          <w:rFonts w:ascii="Arial" w:eastAsia="Times New Roman" w:hAnsi="Arial" w:cs="Arial"/>
          <w:b/>
          <w:bCs/>
          <w:color w:val="000000"/>
          <w:sz w:val="36"/>
          <w:szCs w:val="36"/>
          <w:lang w:eastAsia="en-IN"/>
        </w:rPr>
        <w:t xml:space="preserve"> : </w:t>
      </w:r>
      <w:r w:rsidRPr="00FD1CBF">
        <w:rPr>
          <w:rFonts w:ascii="Arial" w:eastAsia="Times New Roman" w:hAnsi="Arial" w:cs="Arial"/>
          <w:color w:val="000000"/>
          <w:sz w:val="32"/>
          <w:szCs w:val="32"/>
          <w:lang w:eastAsia="en-IN"/>
        </w:rPr>
        <w:t>It</w:t>
      </w:r>
      <w:r>
        <w:rPr>
          <w:rFonts w:ascii="Arial" w:eastAsia="Times New Roman" w:hAnsi="Arial" w:cs="Arial"/>
          <w:color w:val="000000"/>
          <w:sz w:val="32"/>
          <w:szCs w:val="32"/>
          <w:lang w:eastAsia="en-IN"/>
        </w:rPr>
        <w:t>’s the least used payment method.</w:t>
      </w:r>
    </w:p>
    <w:p w14:paraId="4A93ABF0" w14:textId="77777777" w:rsidR="00FD1CBF" w:rsidRDefault="00FD1CBF" w:rsidP="00FD1CBF">
      <w:pPr>
        <w:pStyle w:val="ListParagraph"/>
        <w:rPr>
          <w:rFonts w:ascii="Arial" w:eastAsia="Times New Roman" w:hAnsi="Arial" w:cs="Arial"/>
          <w:b/>
          <w:bCs/>
          <w:color w:val="000000"/>
          <w:sz w:val="36"/>
          <w:szCs w:val="36"/>
          <w:lang w:eastAsia="en-IN"/>
        </w:rPr>
      </w:pPr>
    </w:p>
    <w:p w14:paraId="0EB094CC" w14:textId="210DBC8D" w:rsidR="00FD1CBF" w:rsidRPr="00FD1CBF" w:rsidRDefault="00FD1CBF" w:rsidP="00FD1CBF">
      <w:pPr>
        <w:spacing w:after="240" w:line="240" w:lineRule="auto"/>
        <w:ind w:left="1440"/>
        <w:textAlignment w:val="baseline"/>
        <w:rPr>
          <w:rFonts w:ascii="Arial" w:eastAsia="Times New Roman" w:hAnsi="Arial" w:cs="Arial"/>
          <w:color w:val="000000"/>
          <w:sz w:val="32"/>
          <w:szCs w:val="32"/>
          <w:lang w:eastAsia="en-IN"/>
        </w:rPr>
      </w:pPr>
      <w:r w:rsidRPr="00FD1CBF">
        <w:rPr>
          <w:rFonts w:ascii="Arial" w:eastAsia="Times New Roman" w:hAnsi="Arial" w:cs="Arial"/>
          <w:b/>
          <w:bCs/>
          <w:color w:val="000000"/>
          <w:sz w:val="32"/>
          <w:szCs w:val="32"/>
          <w:lang w:eastAsia="en-IN"/>
        </w:rPr>
        <w:lastRenderedPageBreak/>
        <w:t>Q5</w:t>
      </w:r>
      <w:r w:rsidRPr="00FD1CBF">
        <w:rPr>
          <w:rFonts w:ascii="Arial" w:eastAsia="Times New Roman" w:hAnsi="Arial" w:cs="Arial"/>
          <w:color w:val="000000"/>
          <w:sz w:val="32"/>
          <w:szCs w:val="32"/>
          <w:lang w:eastAsia="en-IN"/>
        </w:rPr>
        <w:t>.</w:t>
      </w:r>
      <w:r w:rsidRPr="00FD1CBF">
        <w:rPr>
          <w:sz w:val="32"/>
          <w:szCs w:val="32"/>
        </w:rPr>
        <w:t xml:space="preserve">  </w:t>
      </w:r>
      <w:r w:rsidRPr="00FD1CBF">
        <w:rPr>
          <w:rFonts w:ascii="Arial" w:eastAsia="Times New Roman" w:hAnsi="Arial" w:cs="Arial"/>
          <w:color w:val="000000"/>
          <w:sz w:val="32"/>
          <w:szCs w:val="32"/>
          <w:lang w:eastAsia="en-IN"/>
        </w:rPr>
        <w:t>Identify the product category. wise profit margin using the formula</w:t>
      </w:r>
      <w:r>
        <w:rPr>
          <w:rFonts w:ascii="Arial" w:eastAsia="Times New Roman" w:hAnsi="Arial" w:cs="Arial"/>
          <w:color w:val="000000"/>
          <w:sz w:val="32"/>
          <w:szCs w:val="32"/>
          <w:lang w:eastAsia="en-IN"/>
        </w:rPr>
        <w:t>:</w:t>
      </w:r>
    </w:p>
    <w:p w14:paraId="27490517" w14:textId="27073C33" w:rsidR="00FD1CBF" w:rsidRDefault="00FD1CBF" w:rsidP="00FD1CBF">
      <w:pPr>
        <w:spacing w:after="240" w:line="240" w:lineRule="auto"/>
        <w:ind w:left="1440"/>
        <w:textAlignment w:val="baseline"/>
        <w:rPr>
          <w:rFonts w:ascii="Arial" w:eastAsia="Times New Roman" w:hAnsi="Arial" w:cs="Arial"/>
          <w:color w:val="000000"/>
          <w:sz w:val="32"/>
          <w:szCs w:val="32"/>
          <w:lang w:eastAsia="en-IN"/>
        </w:rPr>
      </w:pPr>
      <w:r w:rsidRPr="00FD1CBF">
        <w:rPr>
          <w:rFonts w:ascii="Arial" w:eastAsia="Times New Roman" w:hAnsi="Arial" w:cs="Arial"/>
          <w:color w:val="000000"/>
          <w:sz w:val="32"/>
          <w:szCs w:val="32"/>
          <w:lang w:eastAsia="en-IN"/>
        </w:rPr>
        <w:t xml:space="preserve">Hint: (Payment value -price + </w:t>
      </w:r>
      <w:proofErr w:type="spellStart"/>
      <w:r w:rsidRPr="00FD1CBF">
        <w:rPr>
          <w:rFonts w:ascii="Arial" w:eastAsia="Times New Roman" w:hAnsi="Arial" w:cs="Arial"/>
          <w:color w:val="000000"/>
          <w:sz w:val="32"/>
          <w:szCs w:val="32"/>
          <w:lang w:eastAsia="en-IN"/>
        </w:rPr>
        <w:t>Freight_value</w:t>
      </w:r>
      <w:proofErr w:type="spellEnd"/>
      <w:r w:rsidRPr="00FD1CBF">
        <w:rPr>
          <w:rFonts w:ascii="Arial" w:eastAsia="Times New Roman" w:hAnsi="Arial" w:cs="Arial"/>
          <w:color w:val="000000"/>
          <w:sz w:val="32"/>
          <w:szCs w:val="32"/>
          <w:lang w:eastAsia="en-IN"/>
        </w:rPr>
        <w:t>)/</w:t>
      </w:r>
      <w:proofErr w:type="spellStart"/>
      <w:r w:rsidRPr="00FD1CBF">
        <w:rPr>
          <w:rFonts w:ascii="Arial" w:eastAsia="Times New Roman" w:hAnsi="Arial" w:cs="Arial"/>
          <w:color w:val="000000"/>
          <w:sz w:val="32"/>
          <w:szCs w:val="32"/>
          <w:lang w:eastAsia="en-IN"/>
        </w:rPr>
        <w:t>payment_value</w:t>
      </w:r>
      <w:proofErr w:type="spellEnd"/>
      <w:r w:rsidRPr="00FD1CBF">
        <w:rPr>
          <w:rFonts w:ascii="Arial" w:eastAsia="Times New Roman" w:hAnsi="Arial" w:cs="Arial"/>
          <w:color w:val="000000"/>
          <w:sz w:val="32"/>
          <w:szCs w:val="32"/>
          <w:lang w:eastAsia="en-IN"/>
        </w:rPr>
        <w:t>*100 (Rounded to two decimal points).</w:t>
      </w:r>
    </w:p>
    <w:p w14:paraId="401DA3BE" w14:textId="4F298FE6" w:rsidR="00FD1CBF" w:rsidRDefault="00FD1CBF" w:rsidP="00FD1CBF">
      <w:pPr>
        <w:spacing w:after="240" w:line="240" w:lineRule="auto"/>
        <w:ind w:left="1440"/>
        <w:textAlignment w:val="baseline"/>
        <w:rPr>
          <w:rFonts w:ascii="Arial" w:eastAsia="Times New Roman" w:hAnsi="Arial" w:cs="Arial"/>
          <w:color w:val="000000"/>
          <w:sz w:val="32"/>
          <w:szCs w:val="32"/>
          <w:lang w:eastAsia="en-IN"/>
        </w:rPr>
      </w:pPr>
      <w:r>
        <w:rPr>
          <w:noProof/>
        </w:rPr>
        <w:drawing>
          <wp:inline distT="0" distB="0" distL="0" distR="0" wp14:anchorId="76C7AC74" wp14:editId="30695B23">
            <wp:extent cx="5116195" cy="4277995"/>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6195" cy="4277995"/>
                    </a:xfrm>
                    <a:prstGeom prst="rect">
                      <a:avLst/>
                    </a:prstGeom>
                    <a:noFill/>
                    <a:ln>
                      <a:noFill/>
                    </a:ln>
                  </pic:spPr>
                </pic:pic>
              </a:graphicData>
            </a:graphic>
          </wp:inline>
        </w:drawing>
      </w:r>
    </w:p>
    <w:p w14:paraId="08955CF1" w14:textId="77777777" w:rsidR="00FD1CBF" w:rsidRDefault="00FD1CBF" w:rsidP="00FD1CBF">
      <w:pPr>
        <w:pStyle w:val="NormalWeb"/>
        <w:numPr>
          <w:ilvl w:val="0"/>
          <w:numId w:val="11"/>
        </w:numPr>
        <w:spacing w:before="240" w:beforeAutospacing="0" w:after="0" w:afterAutospacing="0"/>
        <w:textAlignment w:val="baseline"/>
        <w:rPr>
          <w:rFonts w:ascii="Arial" w:hAnsi="Arial" w:cs="Arial"/>
          <w:color w:val="000000"/>
          <w:sz w:val="22"/>
          <w:szCs w:val="22"/>
        </w:rPr>
      </w:pPr>
      <w:r w:rsidRPr="00FD1CBF">
        <w:rPr>
          <w:rFonts w:ascii="Arial Nova" w:hAnsi="Arial Nova" w:cs="Arial"/>
          <w:b/>
          <w:bCs/>
          <w:color w:val="000000"/>
          <w:sz w:val="32"/>
          <w:szCs w:val="32"/>
        </w:rPr>
        <w:t>Visual Type</w:t>
      </w:r>
      <w:r w:rsidRPr="00FD1CBF">
        <w:rPr>
          <w:rFonts w:ascii="Arial Nova" w:hAnsi="Arial Nova" w:cs="Arial"/>
          <w:b/>
          <w:bCs/>
          <w:color w:val="000000"/>
          <w:sz w:val="28"/>
          <w:szCs w:val="28"/>
        </w:rPr>
        <w:t>:</w:t>
      </w:r>
      <w:r w:rsidRPr="00FD1CBF">
        <w:rPr>
          <w:rFonts w:ascii="Arial Nova" w:hAnsi="Arial Nova" w:cs="Arial"/>
          <w:color w:val="000000"/>
          <w:sz w:val="28"/>
          <w:szCs w:val="28"/>
        </w:rPr>
        <w:t xml:space="preserve"> Horizontal Bar Chart</w:t>
      </w:r>
    </w:p>
    <w:p w14:paraId="651B4D6F" w14:textId="1323D8A9" w:rsidR="00FD1CBF" w:rsidRPr="00FD1CBF" w:rsidRDefault="00FD1CBF" w:rsidP="00FD1CBF">
      <w:pPr>
        <w:pStyle w:val="NormalWeb"/>
        <w:numPr>
          <w:ilvl w:val="0"/>
          <w:numId w:val="11"/>
        </w:numPr>
        <w:spacing w:before="0" w:beforeAutospacing="0" w:after="0" w:afterAutospacing="0"/>
        <w:textAlignment w:val="baseline"/>
        <w:rPr>
          <w:rFonts w:ascii="Arial Nova" w:hAnsi="Arial Nova" w:cs="Arial"/>
          <w:b/>
          <w:bCs/>
          <w:color w:val="000000"/>
          <w:sz w:val="32"/>
          <w:szCs w:val="32"/>
        </w:rPr>
      </w:pPr>
      <w:r w:rsidRPr="00FD1CBF">
        <w:rPr>
          <w:rFonts w:ascii="Arial Nova" w:hAnsi="Arial Nova" w:cs="Arial"/>
          <w:b/>
          <w:bCs/>
          <w:color w:val="000000"/>
          <w:sz w:val="32"/>
          <w:szCs w:val="32"/>
        </w:rPr>
        <w:t>Insight</w:t>
      </w:r>
      <w:r w:rsidR="00830373">
        <w:rPr>
          <w:rFonts w:ascii="Arial Nova" w:hAnsi="Arial Nova" w:cs="Arial"/>
          <w:b/>
          <w:bCs/>
          <w:color w:val="000000"/>
          <w:sz w:val="32"/>
          <w:szCs w:val="32"/>
        </w:rPr>
        <w:t>s</w:t>
      </w:r>
      <w:r w:rsidRPr="00FD1CBF">
        <w:rPr>
          <w:rFonts w:ascii="Arial Nova" w:hAnsi="Arial Nova" w:cs="Arial"/>
          <w:b/>
          <w:bCs/>
          <w:color w:val="000000"/>
          <w:sz w:val="32"/>
          <w:szCs w:val="32"/>
        </w:rPr>
        <w:t>:</w:t>
      </w:r>
    </w:p>
    <w:p w14:paraId="63768AE4" w14:textId="068CBF21" w:rsidR="00FD1CBF" w:rsidRPr="00FD1CBF" w:rsidRDefault="00FD1CBF" w:rsidP="00FD1CBF">
      <w:pPr>
        <w:pStyle w:val="NormalWeb"/>
        <w:numPr>
          <w:ilvl w:val="1"/>
          <w:numId w:val="11"/>
        </w:numPr>
        <w:spacing w:before="0" w:beforeAutospacing="0" w:after="0" w:afterAutospacing="0"/>
        <w:textAlignment w:val="baseline"/>
        <w:rPr>
          <w:rFonts w:ascii="Arial Nova" w:hAnsi="Arial Nova" w:cs="Arial"/>
          <w:b/>
          <w:bCs/>
          <w:color w:val="000000"/>
          <w:sz w:val="32"/>
          <w:szCs w:val="32"/>
        </w:rPr>
      </w:pPr>
      <w:r w:rsidRPr="00FD1CBF">
        <w:rPr>
          <w:rFonts w:ascii="Arial Nova" w:hAnsi="Arial Nova" w:cs="Arial"/>
          <w:b/>
          <w:bCs/>
          <w:color w:val="000000"/>
          <w:sz w:val="32"/>
          <w:szCs w:val="32"/>
        </w:rPr>
        <w:t>Top Categories by Payment Efficiency:</w:t>
      </w:r>
    </w:p>
    <w:p w14:paraId="55BB386D" w14:textId="77777777" w:rsidR="00FD1CBF" w:rsidRPr="00FD1CBF" w:rsidRDefault="00FD1CBF" w:rsidP="00FD1CBF">
      <w:pPr>
        <w:pStyle w:val="NormalWeb"/>
        <w:numPr>
          <w:ilvl w:val="2"/>
          <w:numId w:val="11"/>
        </w:numPr>
        <w:spacing w:before="0" w:beforeAutospacing="0" w:after="0" w:afterAutospacing="0"/>
        <w:textAlignment w:val="baseline"/>
        <w:rPr>
          <w:rFonts w:ascii="Arial Nova" w:hAnsi="Arial Nova" w:cs="Arial"/>
          <w:color w:val="000000"/>
          <w:sz w:val="28"/>
          <w:szCs w:val="28"/>
        </w:rPr>
      </w:pPr>
      <w:r w:rsidRPr="00FD1CBF">
        <w:rPr>
          <w:rFonts w:ascii="Arial Nova" w:hAnsi="Arial Nova" w:cs="Arial"/>
          <w:b/>
          <w:bCs/>
          <w:color w:val="000000"/>
          <w:sz w:val="32"/>
          <w:szCs w:val="32"/>
        </w:rPr>
        <w:t>Home Comfort:</w:t>
      </w:r>
      <w:r>
        <w:rPr>
          <w:rFonts w:ascii="Arial" w:hAnsi="Arial" w:cs="Arial"/>
          <w:color w:val="000000"/>
          <w:sz w:val="22"/>
          <w:szCs w:val="22"/>
        </w:rPr>
        <w:t xml:space="preserve"> </w:t>
      </w:r>
      <w:r w:rsidRPr="00FD1CBF">
        <w:rPr>
          <w:rFonts w:ascii="Arial Nova" w:hAnsi="Arial Nova" w:cs="Arial"/>
          <w:color w:val="000000"/>
          <w:sz w:val="28"/>
          <w:szCs w:val="28"/>
        </w:rPr>
        <w:t>This category shows the highest payment efficiency, indicating it is highly profitable and customers are more likely to pay promptly or use preferred payment methods.</w:t>
      </w:r>
    </w:p>
    <w:p w14:paraId="0A708125" w14:textId="77777777" w:rsidR="00FD1CBF" w:rsidRPr="00FD1CBF" w:rsidRDefault="00FD1CBF" w:rsidP="00FD1CBF">
      <w:pPr>
        <w:pStyle w:val="NormalWeb"/>
        <w:numPr>
          <w:ilvl w:val="2"/>
          <w:numId w:val="11"/>
        </w:numPr>
        <w:spacing w:before="0" w:beforeAutospacing="0" w:after="0" w:afterAutospacing="0"/>
        <w:textAlignment w:val="baseline"/>
        <w:rPr>
          <w:rFonts w:ascii="Arial Nova" w:hAnsi="Arial Nova" w:cs="Arial"/>
          <w:color w:val="000000"/>
          <w:sz w:val="28"/>
          <w:szCs w:val="28"/>
        </w:rPr>
      </w:pPr>
      <w:r w:rsidRPr="00FD1CBF">
        <w:rPr>
          <w:rFonts w:ascii="Arial Nova" w:hAnsi="Arial Nova" w:cs="Arial"/>
          <w:b/>
          <w:bCs/>
          <w:color w:val="000000"/>
          <w:sz w:val="32"/>
          <w:szCs w:val="32"/>
        </w:rPr>
        <w:t>Flowers:</w:t>
      </w:r>
      <w:r w:rsidRPr="00FD1CBF">
        <w:rPr>
          <w:rFonts w:ascii="Arial Nova" w:hAnsi="Arial Nova" w:cs="Arial"/>
          <w:color w:val="000000"/>
          <w:sz w:val="28"/>
          <w:szCs w:val="28"/>
        </w:rPr>
        <w:t xml:space="preserve"> This category also shows strong payment efficiency, potentially due to the high demand for flowers and lower return rates.</w:t>
      </w:r>
    </w:p>
    <w:p w14:paraId="1917303A" w14:textId="77777777" w:rsidR="00FD1CBF" w:rsidRPr="00FD1CBF" w:rsidRDefault="00FD1CBF" w:rsidP="00FD1CBF">
      <w:pPr>
        <w:pStyle w:val="NormalWeb"/>
        <w:numPr>
          <w:ilvl w:val="2"/>
          <w:numId w:val="11"/>
        </w:numPr>
        <w:spacing w:before="0" w:beforeAutospacing="0" w:after="240" w:afterAutospacing="0"/>
        <w:textAlignment w:val="baseline"/>
        <w:rPr>
          <w:rFonts w:ascii="Arial Nova" w:hAnsi="Arial Nova" w:cs="Arial"/>
          <w:color w:val="000000"/>
          <w:sz w:val="28"/>
          <w:szCs w:val="28"/>
        </w:rPr>
      </w:pPr>
      <w:r w:rsidRPr="00FD1CBF">
        <w:rPr>
          <w:rFonts w:ascii="Arial Nova" w:hAnsi="Arial Nova" w:cs="Arial"/>
          <w:b/>
          <w:bCs/>
          <w:color w:val="000000"/>
          <w:sz w:val="32"/>
          <w:szCs w:val="32"/>
        </w:rPr>
        <w:t>Furniture Materials:</w:t>
      </w:r>
      <w:r>
        <w:rPr>
          <w:rFonts w:ascii="Arial" w:hAnsi="Arial" w:cs="Arial"/>
          <w:color w:val="000000"/>
          <w:sz w:val="22"/>
          <w:szCs w:val="22"/>
        </w:rPr>
        <w:t xml:space="preserve"> </w:t>
      </w:r>
      <w:r w:rsidRPr="00FD1CBF">
        <w:rPr>
          <w:rFonts w:ascii="Arial Nova" w:hAnsi="Arial Nova" w:cs="Arial"/>
          <w:color w:val="000000"/>
          <w:sz w:val="28"/>
          <w:szCs w:val="28"/>
        </w:rPr>
        <w:t>This category ranks third in payment efficiency, indicating it is a solid contributor to overall profit margins.</w:t>
      </w:r>
    </w:p>
    <w:p w14:paraId="5BDBA8CD" w14:textId="21820E4F" w:rsidR="00FD1CBF" w:rsidRPr="00FD1CBF" w:rsidRDefault="00FD1CBF" w:rsidP="00FD1CBF">
      <w:pPr>
        <w:spacing w:after="240" w:line="240" w:lineRule="auto"/>
        <w:ind w:left="1440"/>
        <w:textAlignment w:val="baseline"/>
        <w:rPr>
          <w:rFonts w:ascii="Arial Nova" w:eastAsia="Times New Roman" w:hAnsi="Arial Nova" w:cs="Arial"/>
          <w:color w:val="000000"/>
          <w:sz w:val="28"/>
          <w:szCs w:val="28"/>
          <w:lang w:eastAsia="en-IN"/>
        </w:rPr>
      </w:pPr>
      <w:r w:rsidRPr="00FD1CBF">
        <w:rPr>
          <w:rFonts w:ascii="Arial" w:hAnsi="Arial" w:cs="Arial"/>
          <w:b/>
          <w:bCs/>
          <w:color w:val="000000"/>
          <w:sz w:val="32"/>
          <w:szCs w:val="32"/>
        </w:rPr>
        <w:t>Other Categories:</w:t>
      </w:r>
      <w:r w:rsidRPr="00FD1CBF">
        <w:rPr>
          <w:rFonts w:ascii="Arial Nova" w:hAnsi="Arial Nova" w:cs="Arial"/>
          <w:color w:val="000000"/>
          <w:sz w:val="28"/>
          <w:szCs w:val="28"/>
        </w:rPr>
        <w:t xml:space="preserve"> The chart shows that categories like "</w:t>
      </w:r>
      <w:r>
        <w:rPr>
          <w:rFonts w:ascii="Arial Nova" w:hAnsi="Arial Nova" w:cs="Arial"/>
          <w:color w:val="000000"/>
          <w:sz w:val="28"/>
          <w:szCs w:val="28"/>
        </w:rPr>
        <w:t>Computers</w:t>
      </w:r>
      <w:r w:rsidRPr="00FD1CBF">
        <w:rPr>
          <w:rFonts w:ascii="Arial Nova" w:hAnsi="Arial Nova" w:cs="Arial"/>
          <w:color w:val="000000"/>
          <w:sz w:val="28"/>
          <w:szCs w:val="28"/>
        </w:rPr>
        <w:t>" and "</w:t>
      </w:r>
      <w:r>
        <w:rPr>
          <w:rFonts w:ascii="Arial Nova" w:hAnsi="Arial Nova" w:cs="Arial"/>
          <w:color w:val="000000"/>
          <w:sz w:val="28"/>
          <w:szCs w:val="28"/>
        </w:rPr>
        <w:t>Small Appliances like Oven and Coff</w:t>
      </w:r>
      <w:r w:rsidR="00D67D92">
        <w:rPr>
          <w:rFonts w:ascii="Arial Nova" w:hAnsi="Arial Nova" w:cs="Arial"/>
          <w:color w:val="000000"/>
          <w:sz w:val="28"/>
          <w:szCs w:val="28"/>
        </w:rPr>
        <w:t>e</w:t>
      </w:r>
      <w:r>
        <w:rPr>
          <w:rFonts w:ascii="Arial Nova" w:hAnsi="Arial Nova" w:cs="Arial"/>
          <w:color w:val="000000"/>
          <w:sz w:val="28"/>
          <w:szCs w:val="28"/>
        </w:rPr>
        <w:t>e</w:t>
      </w:r>
      <w:r w:rsidRPr="00FD1CBF">
        <w:rPr>
          <w:rFonts w:ascii="Arial Nova" w:hAnsi="Arial Nova" w:cs="Arial"/>
          <w:color w:val="000000"/>
          <w:sz w:val="28"/>
          <w:szCs w:val="28"/>
        </w:rPr>
        <w:t>" have lowe</w:t>
      </w:r>
      <w:r>
        <w:rPr>
          <w:rFonts w:ascii="Arial Nova" w:hAnsi="Arial Nova" w:cs="Arial"/>
          <w:color w:val="000000"/>
          <w:sz w:val="28"/>
          <w:szCs w:val="28"/>
        </w:rPr>
        <w:t>st</w:t>
      </w:r>
      <w:r w:rsidRPr="00FD1CBF">
        <w:rPr>
          <w:rFonts w:ascii="Arial Nova" w:hAnsi="Arial Nova" w:cs="Arial"/>
          <w:color w:val="000000"/>
          <w:sz w:val="28"/>
          <w:szCs w:val="28"/>
        </w:rPr>
        <w:t xml:space="preserve"> </w:t>
      </w:r>
      <w:r>
        <w:rPr>
          <w:rFonts w:ascii="Arial Nova" w:hAnsi="Arial Nova" w:cs="Arial"/>
          <w:color w:val="000000"/>
          <w:sz w:val="28"/>
          <w:szCs w:val="28"/>
        </w:rPr>
        <w:t>Profit Margin</w:t>
      </w:r>
      <w:r w:rsidRPr="00FD1CBF">
        <w:rPr>
          <w:rFonts w:ascii="Arial Nova" w:hAnsi="Arial Nova" w:cs="Arial"/>
          <w:color w:val="000000"/>
          <w:sz w:val="28"/>
          <w:szCs w:val="28"/>
        </w:rPr>
        <w:t>, indicating possible areas for improvement or different strategies.</w:t>
      </w:r>
    </w:p>
    <w:p w14:paraId="6153C17C" w14:textId="375518ED" w:rsidR="00FD1CBF" w:rsidRPr="00C30909" w:rsidRDefault="00FD1CBF" w:rsidP="00FD1CBF">
      <w:pPr>
        <w:spacing w:after="240" w:line="240" w:lineRule="auto"/>
        <w:ind w:left="1440"/>
        <w:textAlignment w:val="baseline"/>
        <w:rPr>
          <w:rFonts w:ascii="Arial" w:eastAsia="Times New Roman" w:hAnsi="Arial" w:cs="Arial"/>
          <w:b/>
          <w:bCs/>
          <w:color w:val="000000"/>
          <w:sz w:val="36"/>
          <w:szCs w:val="36"/>
          <w:lang w:eastAsia="en-IN"/>
        </w:rPr>
      </w:pPr>
    </w:p>
    <w:p w14:paraId="281DF4B8" w14:textId="287D6741" w:rsidR="00C30909" w:rsidRDefault="00CD2343" w:rsidP="00251377">
      <w:pPr>
        <w:pStyle w:val="ListParagraph"/>
        <w:rPr>
          <w:rFonts w:ascii="Arial Nova" w:hAnsi="Arial Nova"/>
          <w:sz w:val="32"/>
          <w:szCs w:val="32"/>
        </w:rPr>
      </w:pPr>
      <w:r>
        <w:rPr>
          <w:rFonts w:ascii="Arial Nova" w:hAnsi="Arial Nova"/>
          <w:b/>
          <w:bCs/>
          <w:sz w:val="32"/>
          <w:szCs w:val="32"/>
        </w:rPr>
        <w:t>Q6.</w:t>
      </w:r>
      <w:r w:rsidRPr="00CD2343">
        <w:t xml:space="preserve"> </w:t>
      </w:r>
      <w:r w:rsidRPr="00CD2343">
        <w:rPr>
          <w:rFonts w:ascii="Arial Nova" w:hAnsi="Arial Nova"/>
          <w:sz w:val="32"/>
          <w:szCs w:val="32"/>
        </w:rPr>
        <w:t>Determine the monthly payments made by customers using credit cards.</w:t>
      </w:r>
    </w:p>
    <w:p w14:paraId="6F945838" w14:textId="2CA8DA35" w:rsidR="00CD2343" w:rsidRDefault="00CD2343" w:rsidP="00830373">
      <w:pPr>
        <w:pStyle w:val="ListParagraph"/>
        <w:rPr>
          <w:rFonts w:ascii="Arial Nova" w:hAnsi="Arial Nova"/>
          <w:b/>
          <w:bCs/>
          <w:sz w:val="32"/>
          <w:szCs w:val="32"/>
        </w:rPr>
      </w:pPr>
      <w:r>
        <w:rPr>
          <w:noProof/>
        </w:rPr>
        <w:drawing>
          <wp:inline distT="0" distB="0" distL="0" distR="0" wp14:anchorId="606982AD" wp14:editId="12FC2BAB">
            <wp:extent cx="5769338" cy="3602932"/>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3360" cy="3611688"/>
                    </a:xfrm>
                    <a:prstGeom prst="rect">
                      <a:avLst/>
                    </a:prstGeom>
                    <a:noFill/>
                    <a:ln>
                      <a:noFill/>
                    </a:ln>
                  </pic:spPr>
                </pic:pic>
              </a:graphicData>
            </a:graphic>
          </wp:inline>
        </w:drawing>
      </w:r>
    </w:p>
    <w:p w14:paraId="64C7EC75" w14:textId="0DF3D361" w:rsidR="00CD2343" w:rsidRDefault="00CD2343" w:rsidP="00251377">
      <w:pPr>
        <w:pStyle w:val="ListParagraph"/>
        <w:rPr>
          <w:rFonts w:ascii="Arial Nova" w:hAnsi="Arial Nova"/>
          <w:b/>
          <w:bCs/>
          <w:sz w:val="32"/>
          <w:szCs w:val="32"/>
        </w:rPr>
      </w:pPr>
    </w:p>
    <w:p w14:paraId="7E1DA753" w14:textId="623C36B3" w:rsidR="00830373" w:rsidRPr="00830373" w:rsidRDefault="00830373" w:rsidP="00830373">
      <w:pPr>
        <w:jc w:val="center"/>
        <w:rPr>
          <w:rFonts w:ascii="Arial Nova" w:hAnsi="Arial Nova"/>
          <w:sz w:val="32"/>
          <w:szCs w:val="32"/>
        </w:rPr>
      </w:pPr>
      <w:r w:rsidRPr="00830373">
        <w:rPr>
          <w:rFonts w:ascii="Arial Nova" w:hAnsi="Arial Nova"/>
          <w:b/>
          <w:bCs/>
          <w:sz w:val="32"/>
          <w:szCs w:val="32"/>
        </w:rPr>
        <w:t xml:space="preserve">NOTE: </w:t>
      </w:r>
      <w:r w:rsidRPr="00830373">
        <w:rPr>
          <w:rFonts w:ascii="Arial Nova" w:hAnsi="Arial Nova"/>
          <w:sz w:val="32"/>
          <w:szCs w:val="32"/>
        </w:rPr>
        <w:t>Year Slicer is added in the top right of the dashboard to</w:t>
      </w:r>
    </w:p>
    <w:p w14:paraId="5E00DEFE" w14:textId="298E7FAC" w:rsidR="00CD2343" w:rsidRDefault="00830373" w:rsidP="00830373">
      <w:pPr>
        <w:jc w:val="center"/>
        <w:rPr>
          <w:rFonts w:ascii="Arial Nova" w:hAnsi="Arial Nova"/>
          <w:sz w:val="32"/>
          <w:szCs w:val="32"/>
        </w:rPr>
      </w:pPr>
      <w:r w:rsidRPr="00830373">
        <w:rPr>
          <w:rFonts w:ascii="Arial Nova" w:hAnsi="Arial Nova"/>
          <w:sz w:val="32"/>
          <w:szCs w:val="32"/>
        </w:rPr>
        <w:t>navigate through months</w:t>
      </w:r>
      <w:r>
        <w:rPr>
          <w:rFonts w:ascii="Arial Nova" w:hAnsi="Arial Nova"/>
          <w:sz w:val="32"/>
          <w:szCs w:val="32"/>
        </w:rPr>
        <w:t xml:space="preserve"> for every year.</w:t>
      </w:r>
    </w:p>
    <w:p w14:paraId="17635C51" w14:textId="71B1B79D" w:rsidR="00830373" w:rsidRDefault="00830373" w:rsidP="00830373">
      <w:pPr>
        <w:jc w:val="center"/>
        <w:rPr>
          <w:rFonts w:ascii="Arial Nova" w:hAnsi="Arial Nova"/>
          <w:sz w:val="32"/>
          <w:szCs w:val="32"/>
        </w:rPr>
      </w:pPr>
    </w:p>
    <w:p w14:paraId="6142F249" w14:textId="42C6DF73" w:rsidR="00830373" w:rsidRPr="00830373" w:rsidRDefault="00830373" w:rsidP="00830373">
      <w:pPr>
        <w:pStyle w:val="NormalWeb"/>
        <w:numPr>
          <w:ilvl w:val="0"/>
          <w:numId w:val="11"/>
        </w:numPr>
        <w:spacing w:before="240" w:beforeAutospacing="0" w:after="0" w:afterAutospacing="0"/>
        <w:textAlignment w:val="baseline"/>
        <w:rPr>
          <w:rFonts w:ascii="Arial" w:hAnsi="Arial" w:cs="Arial"/>
          <w:color w:val="000000"/>
          <w:sz w:val="22"/>
          <w:szCs w:val="22"/>
        </w:rPr>
      </w:pPr>
      <w:r w:rsidRPr="00FD1CBF">
        <w:rPr>
          <w:rFonts w:ascii="Arial Nova" w:hAnsi="Arial Nova" w:cs="Arial"/>
          <w:b/>
          <w:bCs/>
          <w:color w:val="000000"/>
          <w:sz w:val="32"/>
          <w:szCs w:val="32"/>
        </w:rPr>
        <w:t>Visual Type</w:t>
      </w:r>
      <w:r w:rsidRPr="00FD1CBF">
        <w:rPr>
          <w:rFonts w:ascii="Arial Nova" w:hAnsi="Arial Nova" w:cs="Arial"/>
          <w:b/>
          <w:bCs/>
          <w:color w:val="000000"/>
          <w:sz w:val="28"/>
          <w:szCs w:val="28"/>
        </w:rPr>
        <w:t>:</w:t>
      </w:r>
      <w:r w:rsidRPr="00FD1CBF">
        <w:rPr>
          <w:rFonts w:ascii="Arial Nova" w:hAnsi="Arial Nova" w:cs="Arial"/>
          <w:color w:val="000000"/>
          <w:sz w:val="28"/>
          <w:szCs w:val="28"/>
        </w:rPr>
        <w:t xml:space="preserve"> </w:t>
      </w:r>
      <w:r w:rsidRPr="00830373">
        <w:rPr>
          <w:rFonts w:ascii="Arial Nova" w:hAnsi="Arial Nova" w:cs="Arial"/>
          <w:color w:val="000000"/>
          <w:sz w:val="32"/>
          <w:szCs w:val="32"/>
        </w:rPr>
        <w:t>Line</w:t>
      </w:r>
      <w:r w:rsidRPr="00830373">
        <w:rPr>
          <w:rFonts w:ascii="Arial Nova" w:hAnsi="Arial Nova" w:cs="Arial"/>
          <w:color w:val="000000"/>
          <w:sz w:val="32"/>
          <w:szCs w:val="32"/>
        </w:rPr>
        <w:t xml:space="preserve"> Chart</w:t>
      </w:r>
    </w:p>
    <w:p w14:paraId="07914A55" w14:textId="77777777" w:rsidR="00830373" w:rsidRDefault="00830373" w:rsidP="00830373">
      <w:pPr>
        <w:pStyle w:val="NormalWeb"/>
        <w:spacing w:before="0" w:beforeAutospacing="0" w:after="0" w:afterAutospacing="0"/>
        <w:ind w:left="720"/>
        <w:textAlignment w:val="baseline"/>
        <w:rPr>
          <w:rFonts w:ascii="Arial Nova" w:hAnsi="Arial Nova" w:cs="Arial"/>
          <w:b/>
          <w:bCs/>
          <w:color w:val="000000"/>
          <w:sz w:val="32"/>
          <w:szCs w:val="32"/>
        </w:rPr>
      </w:pPr>
    </w:p>
    <w:p w14:paraId="638F1837" w14:textId="2ADB3105" w:rsidR="00830373" w:rsidRDefault="00830373" w:rsidP="00830373">
      <w:pPr>
        <w:pStyle w:val="NormalWeb"/>
        <w:numPr>
          <w:ilvl w:val="0"/>
          <w:numId w:val="11"/>
        </w:numPr>
        <w:spacing w:before="0" w:beforeAutospacing="0" w:after="0" w:afterAutospacing="0"/>
        <w:textAlignment w:val="baseline"/>
        <w:rPr>
          <w:rFonts w:ascii="Arial Nova" w:hAnsi="Arial Nova" w:cs="Arial"/>
          <w:b/>
          <w:bCs/>
          <w:color w:val="000000"/>
          <w:sz w:val="32"/>
          <w:szCs w:val="32"/>
        </w:rPr>
      </w:pPr>
      <w:r w:rsidRPr="00FD1CBF">
        <w:rPr>
          <w:rFonts w:ascii="Arial Nova" w:hAnsi="Arial Nova" w:cs="Arial"/>
          <w:b/>
          <w:bCs/>
          <w:color w:val="000000"/>
          <w:sz w:val="32"/>
          <w:szCs w:val="32"/>
        </w:rPr>
        <w:t>Insight</w:t>
      </w:r>
      <w:r>
        <w:rPr>
          <w:rFonts w:ascii="Arial Nova" w:hAnsi="Arial Nova" w:cs="Arial"/>
          <w:b/>
          <w:bCs/>
          <w:color w:val="000000"/>
          <w:sz w:val="32"/>
          <w:szCs w:val="32"/>
        </w:rPr>
        <w:t>s</w:t>
      </w:r>
      <w:r w:rsidRPr="00FD1CBF">
        <w:rPr>
          <w:rFonts w:ascii="Arial Nova" w:hAnsi="Arial Nova" w:cs="Arial"/>
          <w:b/>
          <w:bCs/>
          <w:color w:val="000000"/>
          <w:sz w:val="32"/>
          <w:szCs w:val="32"/>
        </w:rPr>
        <w:t>:</w:t>
      </w:r>
      <w:r>
        <w:rPr>
          <w:rFonts w:ascii="Arial Nova" w:hAnsi="Arial Nova" w:cs="Arial"/>
          <w:b/>
          <w:bCs/>
          <w:color w:val="000000"/>
          <w:sz w:val="32"/>
          <w:szCs w:val="32"/>
        </w:rPr>
        <w:t xml:space="preserve"> </w:t>
      </w:r>
    </w:p>
    <w:p w14:paraId="7B55553C" w14:textId="77777777" w:rsidR="00830373" w:rsidRDefault="00830373" w:rsidP="00830373">
      <w:pPr>
        <w:pStyle w:val="ListParagraph"/>
        <w:rPr>
          <w:rFonts w:ascii="Arial Nova" w:hAnsi="Arial Nova" w:cs="Arial"/>
          <w:b/>
          <w:bCs/>
          <w:color w:val="000000"/>
          <w:sz w:val="32"/>
          <w:szCs w:val="32"/>
        </w:rPr>
      </w:pPr>
    </w:p>
    <w:p w14:paraId="35F461B6" w14:textId="77777777" w:rsidR="00830373" w:rsidRDefault="00830373" w:rsidP="00830373">
      <w:pPr>
        <w:pStyle w:val="NormalWeb"/>
        <w:spacing w:before="0" w:beforeAutospacing="0" w:after="0" w:afterAutospacing="0"/>
        <w:ind w:left="720"/>
        <w:textAlignment w:val="baseline"/>
        <w:rPr>
          <w:rFonts w:ascii="Arial Nova" w:hAnsi="Arial Nova" w:cs="Arial"/>
          <w:b/>
          <w:bCs/>
          <w:color w:val="000000"/>
          <w:sz w:val="32"/>
          <w:szCs w:val="32"/>
        </w:rPr>
      </w:pPr>
    </w:p>
    <w:p w14:paraId="6277243A" w14:textId="27464F02" w:rsidR="00830373" w:rsidRPr="00E069EF" w:rsidRDefault="00830373" w:rsidP="00830373">
      <w:pPr>
        <w:pStyle w:val="NormalWeb"/>
        <w:numPr>
          <w:ilvl w:val="0"/>
          <w:numId w:val="12"/>
        </w:numPr>
        <w:spacing w:before="0" w:beforeAutospacing="0" w:after="0" w:afterAutospacing="0"/>
        <w:textAlignment w:val="baseline"/>
        <w:rPr>
          <w:rFonts w:ascii="Arial Nova" w:hAnsi="Arial Nova" w:cs="Arial"/>
          <w:color w:val="000000"/>
          <w:sz w:val="32"/>
          <w:szCs w:val="32"/>
        </w:rPr>
      </w:pPr>
      <w:r w:rsidRPr="00E069EF">
        <w:rPr>
          <w:rFonts w:ascii="Arial Nova" w:hAnsi="Arial Nova" w:cs="Arial"/>
          <w:color w:val="000000"/>
          <w:sz w:val="32"/>
          <w:szCs w:val="32"/>
        </w:rPr>
        <w:t>In year 2016 most of the payments are made in the month of October only.</w:t>
      </w:r>
    </w:p>
    <w:p w14:paraId="2FC82469" w14:textId="77777777" w:rsidR="00830373" w:rsidRPr="00E069EF" w:rsidRDefault="00830373" w:rsidP="00830373">
      <w:pPr>
        <w:pStyle w:val="NormalWeb"/>
        <w:numPr>
          <w:ilvl w:val="0"/>
          <w:numId w:val="12"/>
        </w:numPr>
        <w:rPr>
          <w:rFonts w:ascii="Arial Nova" w:hAnsi="Arial Nova"/>
          <w:sz w:val="32"/>
          <w:szCs w:val="32"/>
        </w:rPr>
      </w:pPr>
      <w:r w:rsidRPr="00E069EF">
        <w:rPr>
          <w:rFonts w:ascii="Arial Nova" w:hAnsi="Arial Nova"/>
          <w:sz w:val="32"/>
          <w:szCs w:val="32"/>
        </w:rPr>
        <w:t xml:space="preserve">In the year 2017, the trend of credit card payments exhibited a notable seasonal pattern. Our analysis reveals that </w:t>
      </w:r>
      <w:r w:rsidRPr="00E069EF">
        <w:rPr>
          <w:rStyle w:val="Strong"/>
          <w:rFonts w:ascii="Arial Nova" w:hAnsi="Arial Nova"/>
          <w:sz w:val="32"/>
          <w:szCs w:val="32"/>
        </w:rPr>
        <w:t>November</w:t>
      </w:r>
      <w:r w:rsidRPr="00E069EF">
        <w:rPr>
          <w:rFonts w:ascii="Arial Nova" w:hAnsi="Arial Nova"/>
          <w:sz w:val="32"/>
          <w:szCs w:val="32"/>
        </w:rPr>
        <w:t xml:space="preserve"> was the peak month for credit card transactions, with the highest payment volume recorded. This surge in payments could be attributed to end-of-year events, holiday shopping, or special promotions that drive increased consumer spending.</w:t>
      </w:r>
    </w:p>
    <w:p w14:paraId="76F1CF92" w14:textId="77777777" w:rsidR="00830373" w:rsidRPr="00E069EF" w:rsidRDefault="00830373" w:rsidP="00830373">
      <w:pPr>
        <w:pStyle w:val="NormalWeb"/>
        <w:ind w:left="1440"/>
        <w:rPr>
          <w:rFonts w:ascii="Arial Nova" w:hAnsi="Arial Nova"/>
          <w:sz w:val="32"/>
          <w:szCs w:val="32"/>
        </w:rPr>
      </w:pPr>
    </w:p>
    <w:p w14:paraId="2C29A03F" w14:textId="13B3E200" w:rsidR="00830373" w:rsidRPr="00E069EF" w:rsidRDefault="00830373" w:rsidP="00830373">
      <w:pPr>
        <w:pStyle w:val="NormalWeb"/>
        <w:ind w:left="1440"/>
        <w:rPr>
          <w:rFonts w:ascii="Arial Nova" w:hAnsi="Arial Nova"/>
          <w:sz w:val="32"/>
          <w:szCs w:val="32"/>
        </w:rPr>
      </w:pPr>
      <w:r w:rsidRPr="00E069EF">
        <w:rPr>
          <w:rFonts w:ascii="Arial Nova" w:hAnsi="Arial Nova"/>
          <w:sz w:val="32"/>
          <w:szCs w:val="32"/>
        </w:rPr>
        <w:lastRenderedPageBreak/>
        <w:t xml:space="preserve">Conversely, the first part of the year, spanning from </w:t>
      </w:r>
      <w:r w:rsidRPr="00E069EF">
        <w:rPr>
          <w:rStyle w:val="Strong"/>
          <w:rFonts w:ascii="Arial Nova" w:hAnsi="Arial Nova"/>
          <w:sz w:val="32"/>
          <w:szCs w:val="32"/>
        </w:rPr>
        <w:t>January to April</w:t>
      </w:r>
      <w:r w:rsidRPr="00E069EF">
        <w:rPr>
          <w:rFonts w:ascii="Arial Nova" w:hAnsi="Arial Nova"/>
          <w:sz w:val="32"/>
          <w:szCs w:val="32"/>
        </w:rPr>
        <w:t>, saw the lowest levels of credit card payments. This decline in payments during these months could be linked to post-holiday financial recovery or a seasonal dip in consumer spending.</w:t>
      </w:r>
    </w:p>
    <w:p w14:paraId="53F54B08" w14:textId="77777777" w:rsidR="00830373" w:rsidRPr="00E069EF" w:rsidRDefault="00830373" w:rsidP="00830373">
      <w:pPr>
        <w:pStyle w:val="NormalWeb"/>
        <w:ind w:left="1440"/>
        <w:rPr>
          <w:rFonts w:ascii="Arial Nova" w:hAnsi="Arial Nova"/>
          <w:sz w:val="32"/>
          <w:szCs w:val="32"/>
        </w:rPr>
      </w:pPr>
      <w:r w:rsidRPr="00E069EF">
        <w:rPr>
          <w:rFonts w:ascii="Arial Nova" w:hAnsi="Arial Nova"/>
          <w:sz w:val="32"/>
          <w:szCs w:val="32"/>
        </w:rPr>
        <w:t>This seasonal variation in payment trends highlights the impact of annual events and economic factors on credit card usage patterns. Understanding these trends can help in planning marketing strategies and managing financial resources more effectively.</w:t>
      </w:r>
    </w:p>
    <w:p w14:paraId="4F51C389" w14:textId="18D8CB8C" w:rsidR="00830373" w:rsidRPr="00E069EF" w:rsidRDefault="00830373" w:rsidP="00830373">
      <w:pPr>
        <w:pStyle w:val="NormalWeb"/>
        <w:numPr>
          <w:ilvl w:val="0"/>
          <w:numId w:val="12"/>
        </w:numPr>
        <w:spacing w:before="0" w:beforeAutospacing="0" w:after="0" w:afterAutospacing="0"/>
        <w:textAlignment w:val="baseline"/>
        <w:rPr>
          <w:rFonts w:ascii="Arial Nova" w:hAnsi="Arial Nova" w:cs="Arial"/>
          <w:color w:val="000000"/>
          <w:sz w:val="32"/>
          <w:szCs w:val="32"/>
        </w:rPr>
      </w:pPr>
      <w:r w:rsidRPr="00E069EF">
        <w:rPr>
          <w:rFonts w:ascii="Arial Nova" w:hAnsi="Arial Nova"/>
          <w:sz w:val="32"/>
          <w:szCs w:val="32"/>
        </w:rPr>
        <w:t xml:space="preserve">The year 2018 displayed a distinct pattern in credit card payment </w:t>
      </w:r>
      <w:proofErr w:type="spellStart"/>
      <w:r w:rsidRPr="00E069EF">
        <w:rPr>
          <w:rFonts w:ascii="Arial Nova" w:hAnsi="Arial Nova"/>
          <w:sz w:val="32"/>
          <w:szCs w:val="32"/>
        </w:rPr>
        <w:t>behavior</w:t>
      </w:r>
      <w:proofErr w:type="spellEnd"/>
      <w:r w:rsidRPr="00E069EF">
        <w:rPr>
          <w:rFonts w:ascii="Arial Nova" w:hAnsi="Arial Nova"/>
          <w:sz w:val="32"/>
          <w:szCs w:val="32"/>
        </w:rPr>
        <w:t xml:space="preserve">. During the months of </w:t>
      </w:r>
      <w:r w:rsidRPr="00E069EF">
        <w:rPr>
          <w:rStyle w:val="Strong"/>
          <w:rFonts w:ascii="Arial Nova" w:hAnsi="Arial Nova"/>
          <w:sz w:val="32"/>
          <w:szCs w:val="32"/>
        </w:rPr>
        <w:t>April, May, and June</w:t>
      </w:r>
      <w:r w:rsidRPr="00E069EF">
        <w:rPr>
          <w:rFonts w:ascii="Arial Nova" w:hAnsi="Arial Nova"/>
          <w:sz w:val="32"/>
          <w:szCs w:val="32"/>
        </w:rPr>
        <w:t>, payments remained relatively stable, indicating a period of consistent consumer spending. This steady trend suggests that these months did not experience significant fluctuations in payment volumes, potentially due to a balanced consumer spending pattern or the absence of major financial events.</w:t>
      </w:r>
    </w:p>
    <w:p w14:paraId="1C010AD9" w14:textId="5D713A05" w:rsidR="00830373" w:rsidRPr="00E069EF" w:rsidRDefault="00830373" w:rsidP="00830373">
      <w:pPr>
        <w:pStyle w:val="NormalWeb"/>
        <w:ind w:left="1440"/>
        <w:rPr>
          <w:rFonts w:ascii="Arial Nova" w:hAnsi="Arial Nova"/>
          <w:sz w:val="32"/>
          <w:szCs w:val="32"/>
        </w:rPr>
      </w:pPr>
      <w:r w:rsidRPr="00E069EF">
        <w:rPr>
          <w:rFonts w:ascii="Arial Nova" w:hAnsi="Arial Nova"/>
          <w:sz w:val="32"/>
          <w:szCs w:val="32"/>
        </w:rPr>
        <w:t xml:space="preserve">In contrast, </w:t>
      </w:r>
      <w:r w:rsidRPr="00E069EF">
        <w:rPr>
          <w:rStyle w:val="Strong"/>
          <w:rFonts w:ascii="Arial Nova" w:hAnsi="Arial Nova"/>
          <w:sz w:val="32"/>
          <w:szCs w:val="32"/>
        </w:rPr>
        <w:t>February</w:t>
      </w:r>
      <w:r w:rsidRPr="00E069EF">
        <w:rPr>
          <w:rFonts w:ascii="Arial Nova" w:hAnsi="Arial Nova"/>
          <w:sz w:val="32"/>
          <w:szCs w:val="32"/>
        </w:rPr>
        <w:t xml:space="preserve"> and </w:t>
      </w:r>
      <w:r w:rsidRPr="00E069EF">
        <w:rPr>
          <w:rStyle w:val="Strong"/>
          <w:rFonts w:ascii="Arial Nova" w:hAnsi="Arial Nova"/>
          <w:sz w:val="32"/>
          <w:szCs w:val="32"/>
        </w:rPr>
        <w:t>August</w:t>
      </w:r>
      <w:r w:rsidRPr="00E069EF">
        <w:rPr>
          <w:rFonts w:ascii="Arial Nova" w:hAnsi="Arial Nova"/>
          <w:sz w:val="32"/>
          <w:szCs w:val="32"/>
        </w:rPr>
        <w:t xml:space="preserve"> saw noticeable declines in credit card </w:t>
      </w:r>
      <w:r w:rsidRPr="00E069EF">
        <w:rPr>
          <w:rFonts w:ascii="Arial Nova" w:hAnsi="Arial Nova"/>
          <w:sz w:val="32"/>
          <w:szCs w:val="32"/>
        </w:rPr>
        <w:t xml:space="preserve"> </w:t>
      </w:r>
      <w:r w:rsidRPr="00E069EF">
        <w:rPr>
          <w:rFonts w:ascii="Arial Nova" w:hAnsi="Arial Nova"/>
          <w:sz w:val="32"/>
          <w:szCs w:val="32"/>
        </w:rPr>
        <w:t>payments. The decrease in February might be attributed to post-holiday financial adjustments or the natural dip in consumer spending after the festive season. Similarly, the drop in August could be related to the summer vacation period, during which spending patterns often change.</w:t>
      </w:r>
    </w:p>
    <w:p w14:paraId="6F09F8A7" w14:textId="77777777" w:rsidR="00830373" w:rsidRPr="00E069EF" w:rsidRDefault="00830373" w:rsidP="00830373">
      <w:pPr>
        <w:pStyle w:val="NormalWeb"/>
        <w:ind w:left="1440"/>
        <w:rPr>
          <w:rFonts w:ascii="Arial Nova" w:hAnsi="Arial Nova"/>
          <w:sz w:val="32"/>
          <w:szCs w:val="32"/>
        </w:rPr>
      </w:pPr>
      <w:r w:rsidRPr="00E069EF">
        <w:rPr>
          <w:rFonts w:ascii="Arial Nova" w:hAnsi="Arial Nova"/>
          <w:sz w:val="32"/>
          <w:szCs w:val="32"/>
        </w:rPr>
        <w:t>These insights into the payment trends for 2018 can provide valuable information for adjusting financial strategies and anticipating periods of higher or lower spending.</w:t>
      </w:r>
    </w:p>
    <w:p w14:paraId="6C837CFB" w14:textId="77777777" w:rsidR="00830373" w:rsidRPr="00830373" w:rsidRDefault="00830373" w:rsidP="00830373">
      <w:pPr>
        <w:pStyle w:val="NormalWeb"/>
        <w:spacing w:before="0" w:beforeAutospacing="0" w:after="0" w:afterAutospacing="0"/>
        <w:ind w:left="1440"/>
        <w:textAlignment w:val="baseline"/>
        <w:rPr>
          <w:rFonts w:ascii="Arial Nova" w:hAnsi="Arial Nova" w:cs="Arial"/>
          <w:b/>
          <w:bCs/>
          <w:color w:val="000000"/>
          <w:sz w:val="32"/>
          <w:szCs w:val="32"/>
        </w:rPr>
      </w:pPr>
    </w:p>
    <w:p w14:paraId="68A1681C" w14:textId="77777777" w:rsidR="00830373" w:rsidRDefault="00830373" w:rsidP="00830373">
      <w:pPr>
        <w:pStyle w:val="NormalWeb"/>
        <w:spacing w:before="240" w:beforeAutospacing="0" w:after="0" w:afterAutospacing="0"/>
        <w:ind w:left="720"/>
        <w:textAlignment w:val="baseline"/>
        <w:rPr>
          <w:rFonts w:ascii="Arial" w:hAnsi="Arial" w:cs="Arial"/>
          <w:color w:val="000000"/>
          <w:sz w:val="22"/>
          <w:szCs w:val="22"/>
        </w:rPr>
      </w:pPr>
    </w:p>
    <w:p w14:paraId="49DDE910" w14:textId="08062BD2" w:rsidR="00830373" w:rsidRDefault="00830373" w:rsidP="00830373">
      <w:pPr>
        <w:jc w:val="center"/>
        <w:rPr>
          <w:rFonts w:ascii="Arial Nova" w:hAnsi="Arial Nova"/>
          <w:sz w:val="32"/>
          <w:szCs w:val="32"/>
        </w:rPr>
      </w:pPr>
    </w:p>
    <w:p w14:paraId="6FCBD301" w14:textId="796AC4A5" w:rsidR="00830373" w:rsidRDefault="00830373" w:rsidP="00830373">
      <w:pPr>
        <w:jc w:val="center"/>
        <w:rPr>
          <w:rFonts w:ascii="Arial Nova" w:hAnsi="Arial Nova"/>
          <w:sz w:val="32"/>
          <w:szCs w:val="32"/>
        </w:rPr>
      </w:pPr>
    </w:p>
    <w:p w14:paraId="1006F4BE" w14:textId="75E7C7CE" w:rsidR="00830373" w:rsidRDefault="00830373" w:rsidP="00830373">
      <w:pPr>
        <w:jc w:val="center"/>
        <w:rPr>
          <w:rFonts w:ascii="Arial Nova" w:hAnsi="Arial Nova"/>
          <w:sz w:val="32"/>
          <w:szCs w:val="32"/>
        </w:rPr>
      </w:pPr>
    </w:p>
    <w:p w14:paraId="57E91F2C" w14:textId="255DC635" w:rsidR="00830373" w:rsidRDefault="00830373" w:rsidP="00830373">
      <w:pPr>
        <w:jc w:val="center"/>
        <w:rPr>
          <w:rFonts w:ascii="Arial Nova" w:hAnsi="Arial Nova"/>
          <w:sz w:val="32"/>
          <w:szCs w:val="32"/>
        </w:rPr>
      </w:pPr>
    </w:p>
    <w:p w14:paraId="1989B653" w14:textId="5324442D" w:rsidR="00830373" w:rsidRDefault="00830373" w:rsidP="00830373">
      <w:pPr>
        <w:jc w:val="center"/>
        <w:rPr>
          <w:rFonts w:ascii="Arial Nova" w:hAnsi="Arial Nova"/>
          <w:sz w:val="32"/>
          <w:szCs w:val="32"/>
        </w:rPr>
      </w:pPr>
    </w:p>
    <w:p w14:paraId="31584AC4" w14:textId="23390192" w:rsidR="00830373" w:rsidRDefault="00830373" w:rsidP="00830373">
      <w:pPr>
        <w:jc w:val="center"/>
        <w:rPr>
          <w:rFonts w:ascii="Arial Nova" w:hAnsi="Arial Nova"/>
          <w:sz w:val="32"/>
          <w:szCs w:val="32"/>
        </w:rPr>
      </w:pPr>
    </w:p>
    <w:p w14:paraId="769DE387" w14:textId="77777777" w:rsidR="00CF7115" w:rsidRDefault="00CF7115" w:rsidP="00CF7115">
      <w:pPr>
        <w:pStyle w:val="NormalWeb"/>
        <w:shd w:val="clear" w:color="auto" w:fill="FFFFFF"/>
        <w:spacing w:before="0" w:beforeAutospacing="0" w:after="240" w:afterAutospacing="0"/>
        <w:rPr>
          <w:rFonts w:ascii="Arial Nova" w:hAnsi="Arial Nova"/>
          <w:b/>
          <w:bCs/>
          <w:sz w:val="32"/>
          <w:szCs w:val="32"/>
        </w:rPr>
      </w:pPr>
    </w:p>
    <w:p w14:paraId="734B1A49" w14:textId="77777777" w:rsidR="00CF7115" w:rsidRDefault="00CF7115" w:rsidP="00CF7115">
      <w:pPr>
        <w:pStyle w:val="NormalWeb"/>
        <w:shd w:val="clear" w:color="auto" w:fill="FFFFFF"/>
        <w:spacing w:before="0" w:beforeAutospacing="0" w:after="240" w:afterAutospacing="0"/>
        <w:rPr>
          <w:rFonts w:ascii="Arial Nova" w:hAnsi="Arial Nova"/>
          <w:b/>
          <w:bCs/>
          <w:sz w:val="32"/>
          <w:szCs w:val="32"/>
        </w:rPr>
      </w:pPr>
    </w:p>
    <w:p w14:paraId="065CD0BA" w14:textId="222EAA61" w:rsidR="00830373" w:rsidRDefault="00830373" w:rsidP="00CF7115">
      <w:pPr>
        <w:pStyle w:val="NormalWeb"/>
        <w:shd w:val="clear" w:color="auto" w:fill="FFFFFF"/>
        <w:spacing w:before="0" w:beforeAutospacing="0" w:after="240" w:afterAutospacing="0"/>
        <w:rPr>
          <w:rFonts w:ascii="Arial Nova" w:hAnsi="Arial Nova" w:cs="Segoe UI"/>
          <w:color w:val="202B45"/>
          <w:sz w:val="32"/>
          <w:szCs w:val="32"/>
        </w:rPr>
      </w:pPr>
      <w:r w:rsidRPr="00830373">
        <w:rPr>
          <w:rFonts w:ascii="Arial Nova" w:hAnsi="Arial Nova"/>
          <w:b/>
          <w:bCs/>
          <w:sz w:val="32"/>
          <w:szCs w:val="32"/>
        </w:rPr>
        <w:t>Q7.</w:t>
      </w:r>
      <w:r w:rsidRPr="00830373">
        <w:rPr>
          <w:rFonts w:ascii="Arial Nova" w:hAnsi="Arial Nova" w:cs="Segoe UI"/>
          <w:color w:val="202B45"/>
          <w:sz w:val="32"/>
          <w:szCs w:val="32"/>
        </w:rPr>
        <w:t xml:space="preserve"> </w:t>
      </w:r>
      <w:r w:rsidRPr="00830373">
        <w:rPr>
          <w:rFonts w:ascii="Arial Nova" w:hAnsi="Arial Nova" w:cs="Segoe UI"/>
          <w:color w:val="202B45"/>
          <w:sz w:val="32"/>
          <w:szCs w:val="32"/>
        </w:rPr>
        <w:t>Identify sellers categorized by city, excluding cities starting with the letters S and B.</w:t>
      </w:r>
    </w:p>
    <w:p w14:paraId="397E7712" w14:textId="543F6086" w:rsidR="00F552F4" w:rsidRPr="00830373" w:rsidRDefault="00F552F4" w:rsidP="00830373">
      <w:pPr>
        <w:pStyle w:val="NormalWeb"/>
        <w:shd w:val="clear" w:color="auto" w:fill="FFFFFF"/>
        <w:spacing w:before="0" w:beforeAutospacing="0" w:after="240" w:afterAutospacing="0"/>
        <w:ind w:left="720"/>
        <w:rPr>
          <w:rFonts w:ascii="Segoe UI" w:hAnsi="Segoe UI" w:cs="Segoe UI"/>
          <w:color w:val="202B45"/>
        </w:rPr>
      </w:pPr>
      <w:r>
        <w:rPr>
          <w:noProof/>
        </w:rPr>
        <w:drawing>
          <wp:inline distT="0" distB="0" distL="0" distR="0" wp14:anchorId="118BFE6B" wp14:editId="22FA028B">
            <wp:extent cx="5910943" cy="350089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6294" cy="3509982"/>
                    </a:xfrm>
                    <a:prstGeom prst="rect">
                      <a:avLst/>
                    </a:prstGeom>
                    <a:noFill/>
                    <a:ln>
                      <a:noFill/>
                    </a:ln>
                  </pic:spPr>
                </pic:pic>
              </a:graphicData>
            </a:graphic>
          </wp:inline>
        </w:drawing>
      </w:r>
    </w:p>
    <w:p w14:paraId="0D71036F" w14:textId="77777777" w:rsidR="00CF7115" w:rsidRPr="00CF7115" w:rsidRDefault="00CF7115" w:rsidP="00CF7115">
      <w:pPr>
        <w:pStyle w:val="ListParagraph"/>
        <w:rPr>
          <w:rFonts w:ascii="Arial Nova" w:hAnsi="Arial Nova"/>
          <w:sz w:val="32"/>
          <w:szCs w:val="32"/>
        </w:rPr>
      </w:pPr>
    </w:p>
    <w:p w14:paraId="4BF824B0" w14:textId="77777777" w:rsidR="00CF7115" w:rsidRDefault="00CF7115" w:rsidP="00CF7115">
      <w:pPr>
        <w:pStyle w:val="ListParagraph"/>
        <w:numPr>
          <w:ilvl w:val="0"/>
          <w:numId w:val="15"/>
        </w:numPr>
        <w:rPr>
          <w:rFonts w:ascii="Arial Nova" w:hAnsi="Arial Nova"/>
          <w:sz w:val="32"/>
          <w:szCs w:val="32"/>
        </w:rPr>
      </w:pPr>
      <w:r w:rsidRPr="00CF7115">
        <w:rPr>
          <w:rFonts w:ascii="Arial Nova" w:hAnsi="Arial Nova"/>
          <w:b/>
          <w:bCs/>
          <w:sz w:val="36"/>
          <w:szCs w:val="36"/>
        </w:rPr>
        <w:t>Visual Type:</w:t>
      </w:r>
      <w:r w:rsidRPr="00CF7115">
        <w:rPr>
          <w:rFonts w:ascii="Arial Nova" w:hAnsi="Arial Nova"/>
          <w:sz w:val="32"/>
          <w:szCs w:val="32"/>
        </w:rPr>
        <w:t xml:space="preserve"> Horizontal Bar Chart</w:t>
      </w:r>
    </w:p>
    <w:p w14:paraId="7D3A94A1" w14:textId="77777777" w:rsidR="00CF7115" w:rsidRPr="00CF7115" w:rsidRDefault="00CF7115" w:rsidP="00CF7115">
      <w:pPr>
        <w:pStyle w:val="ListParagraph"/>
        <w:rPr>
          <w:rFonts w:ascii="Arial Nova" w:hAnsi="Arial Nova"/>
          <w:sz w:val="32"/>
          <w:szCs w:val="32"/>
        </w:rPr>
      </w:pPr>
    </w:p>
    <w:p w14:paraId="0F86C7A0" w14:textId="09A44011" w:rsidR="00CF7115" w:rsidRPr="00CF7115" w:rsidRDefault="00CF7115" w:rsidP="00CF7115">
      <w:pPr>
        <w:pStyle w:val="ListParagraph"/>
        <w:numPr>
          <w:ilvl w:val="0"/>
          <w:numId w:val="15"/>
        </w:numPr>
        <w:rPr>
          <w:rFonts w:ascii="Arial Nova" w:hAnsi="Arial Nova"/>
          <w:sz w:val="32"/>
          <w:szCs w:val="32"/>
        </w:rPr>
      </w:pPr>
      <w:r w:rsidRPr="00CF7115">
        <w:rPr>
          <w:rFonts w:ascii="Arial Nova" w:hAnsi="Arial Nova"/>
          <w:b/>
          <w:bCs/>
          <w:sz w:val="36"/>
          <w:szCs w:val="36"/>
        </w:rPr>
        <w:t>Insight:</w:t>
      </w:r>
    </w:p>
    <w:p w14:paraId="40A503D7" w14:textId="77777777" w:rsidR="00CF7115" w:rsidRPr="00CF7115" w:rsidRDefault="00CF7115" w:rsidP="00CF7115">
      <w:pPr>
        <w:rPr>
          <w:rFonts w:ascii="Arial Nova" w:hAnsi="Arial Nova"/>
          <w:sz w:val="32"/>
          <w:szCs w:val="32"/>
        </w:rPr>
      </w:pPr>
      <w:r w:rsidRPr="00CF7115">
        <w:rPr>
          <w:rFonts w:ascii="Arial Nova" w:hAnsi="Arial Nova"/>
          <w:b/>
          <w:bCs/>
          <w:sz w:val="32"/>
          <w:szCs w:val="32"/>
        </w:rPr>
        <w:t>Curitiba</w:t>
      </w:r>
      <w:r w:rsidRPr="00CF7115">
        <w:rPr>
          <w:rFonts w:ascii="Arial Nova" w:hAnsi="Arial Nova"/>
          <w:sz w:val="32"/>
          <w:szCs w:val="32"/>
        </w:rPr>
        <w:t>: This city has the highest number of sellers, indicating a strong seller base and possibly a large market.</w:t>
      </w:r>
    </w:p>
    <w:p w14:paraId="15912A39" w14:textId="77777777" w:rsidR="00CF7115" w:rsidRPr="00CF7115" w:rsidRDefault="00CF7115" w:rsidP="00CF7115">
      <w:pPr>
        <w:rPr>
          <w:rFonts w:ascii="Arial Nova" w:hAnsi="Arial Nova"/>
          <w:sz w:val="32"/>
          <w:szCs w:val="32"/>
        </w:rPr>
      </w:pPr>
      <w:r w:rsidRPr="00CF7115">
        <w:rPr>
          <w:rFonts w:ascii="Arial Nova" w:hAnsi="Arial Nova"/>
          <w:b/>
          <w:bCs/>
          <w:sz w:val="32"/>
          <w:szCs w:val="32"/>
        </w:rPr>
        <w:t>Rio de Janeiro</w:t>
      </w:r>
      <w:r w:rsidRPr="00CF7115">
        <w:rPr>
          <w:rFonts w:ascii="Arial Nova" w:hAnsi="Arial Nova"/>
          <w:sz w:val="32"/>
          <w:szCs w:val="32"/>
        </w:rPr>
        <w:t>: Also shows a significant number of sellers, highlighting it as a major hub for the marketplace.</w:t>
      </w:r>
    </w:p>
    <w:p w14:paraId="02BB89DC" w14:textId="233C5490" w:rsidR="00830373" w:rsidRDefault="00CF7115" w:rsidP="00CF7115">
      <w:pPr>
        <w:rPr>
          <w:rFonts w:ascii="Arial Nova" w:hAnsi="Arial Nova"/>
          <w:sz w:val="32"/>
          <w:szCs w:val="32"/>
        </w:rPr>
      </w:pPr>
      <w:r w:rsidRPr="00CF7115">
        <w:rPr>
          <w:rFonts w:ascii="Arial Nova" w:hAnsi="Arial Nova"/>
          <w:b/>
          <w:bCs/>
          <w:sz w:val="32"/>
          <w:szCs w:val="32"/>
        </w:rPr>
        <w:t>Other Cities</w:t>
      </w:r>
      <w:r w:rsidRPr="00CF7115">
        <w:rPr>
          <w:rFonts w:ascii="Arial Nova" w:hAnsi="Arial Nova"/>
          <w:sz w:val="32"/>
          <w:szCs w:val="32"/>
        </w:rPr>
        <w:t>: Cities like "Ribeirao Preto," "Guarulhos," and "</w:t>
      </w:r>
      <w:proofErr w:type="spellStart"/>
      <w:r w:rsidRPr="00CF7115">
        <w:rPr>
          <w:rFonts w:ascii="Arial Nova" w:hAnsi="Arial Nova"/>
          <w:sz w:val="32"/>
          <w:szCs w:val="32"/>
        </w:rPr>
        <w:t>Ibitinga</w:t>
      </w:r>
      <w:proofErr w:type="spellEnd"/>
      <w:r w:rsidRPr="00CF7115">
        <w:rPr>
          <w:rFonts w:ascii="Arial Nova" w:hAnsi="Arial Nova"/>
          <w:sz w:val="32"/>
          <w:szCs w:val="32"/>
        </w:rPr>
        <w:t>" have fewer sellers but are still important for regional sales.</w:t>
      </w:r>
    </w:p>
    <w:p w14:paraId="5C84DD78" w14:textId="70313788" w:rsidR="00CF7115" w:rsidRDefault="00CF7115" w:rsidP="00CF7115">
      <w:pPr>
        <w:rPr>
          <w:rFonts w:ascii="Arial Nova" w:hAnsi="Arial Nova"/>
          <w:sz w:val="32"/>
          <w:szCs w:val="32"/>
        </w:rPr>
      </w:pPr>
    </w:p>
    <w:p w14:paraId="2B2C4EAC" w14:textId="5DD2F679" w:rsidR="00CF7115" w:rsidRDefault="00CF7115" w:rsidP="00CF7115">
      <w:pPr>
        <w:rPr>
          <w:rFonts w:ascii="Arial Nova" w:hAnsi="Arial Nova"/>
          <w:sz w:val="32"/>
          <w:szCs w:val="32"/>
        </w:rPr>
      </w:pPr>
    </w:p>
    <w:p w14:paraId="01465F92" w14:textId="03CD0ED4" w:rsidR="00CF7115" w:rsidRDefault="00CF7115" w:rsidP="00CF7115">
      <w:pPr>
        <w:rPr>
          <w:rFonts w:ascii="Arial Nova" w:hAnsi="Arial Nova"/>
          <w:sz w:val="32"/>
          <w:szCs w:val="32"/>
        </w:rPr>
      </w:pPr>
    </w:p>
    <w:p w14:paraId="6CBE83A0" w14:textId="1A72FD8D" w:rsidR="00CF7115" w:rsidRDefault="00CF7115" w:rsidP="00CF7115">
      <w:pPr>
        <w:rPr>
          <w:rFonts w:ascii="Arial Nova" w:hAnsi="Arial Nova"/>
          <w:sz w:val="32"/>
          <w:szCs w:val="32"/>
        </w:rPr>
      </w:pPr>
      <w:r w:rsidRPr="00CF7115">
        <w:rPr>
          <w:rFonts w:ascii="Arial Nova" w:hAnsi="Arial Nova"/>
          <w:b/>
          <w:bCs/>
          <w:sz w:val="32"/>
          <w:szCs w:val="32"/>
        </w:rPr>
        <w:lastRenderedPageBreak/>
        <w:t>Q8.</w:t>
      </w:r>
      <w:r>
        <w:rPr>
          <w:rFonts w:ascii="Arial Nova" w:hAnsi="Arial Nova"/>
          <w:sz w:val="32"/>
          <w:szCs w:val="32"/>
        </w:rPr>
        <w:t xml:space="preserve"> </w:t>
      </w:r>
      <w:r w:rsidRPr="00CF7115">
        <w:rPr>
          <w:rFonts w:ascii="Arial Nova" w:hAnsi="Arial Nova"/>
          <w:sz w:val="32"/>
          <w:szCs w:val="32"/>
        </w:rPr>
        <w:t>Create a dynamic visual that compares the number of delayed orders to the number of orders received earlier for each month. Utilize the drill through the cross-report feature to provide a detailed analysis of late and on-time deliveries.</w:t>
      </w:r>
    </w:p>
    <w:p w14:paraId="73534523" w14:textId="5C904FD7" w:rsidR="00CF7115" w:rsidRDefault="00CF7115" w:rsidP="00CF7115">
      <w:pPr>
        <w:rPr>
          <w:rFonts w:ascii="Arial Nova" w:hAnsi="Arial Nova"/>
          <w:sz w:val="32"/>
          <w:szCs w:val="32"/>
        </w:rPr>
      </w:pPr>
    </w:p>
    <w:p w14:paraId="2753DC53" w14:textId="4875BDD9" w:rsidR="00CF7115" w:rsidRDefault="00CF7115" w:rsidP="00CF7115">
      <w:pPr>
        <w:rPr>
          <w:rFonts w:ascii="Arial Nova" w:hAnsi="Arial Nova"/>
          <w:sz w:val="32"/>
          <w:szCs w:val="32"/>
        </w:rPr>
      </w:pPr>
      <w:r>
        <w:rPr>
          <w:noProof/>
        </w:rPr>
        <w:drawing>
          <wp:inline distT="0" distB="0" distL="0" distR="0" wp14:anchorId="4B3BF165" wp14:editId="3C9BD6B0">
            <wp:extent cx="6645910" cy="17805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1780540"/>
                    </a:xfrm>
                    <a:prstGeom prst="rect">
                      <a:avLst/>
                    </a:prstGeom>
                    <a:noFill/>
                    <a:ln>
                      <a:noFill/>
                    </a:ln>
                  </pic:spPr>
                </pic:pic>
              </a:graphicData>
            </a:graphic>
          </wp:inline>
        </w:drawing>
      </w:r>
    </w:p>
    <w:p w14:paraId="68010D70" w14:textId="5D228D89" w:rsidR="00CF7115" w:rsidRDefault="00CF7115" w:rsidP="00CF7115">
      <w:pPr>
        <w:rPr>
          <w:rFonts w:ascii="Arial Nova" w:hAnsi="Arial Nova"/>
          <w:sz w:val="32"/>
          <w:szCs w:val="32"/>
        </w:rPr>
      </w:pPr>
    </w:p>
    <w:p w14:paraId="29545DBB" w14:textId="77777777" w:rsidR="00CF7115" w:rsidRPr="00CF7115" w:rsidRDefault="00CF7115" w:rsidP="00CF7115">
      <w:pPr>
        <w:pStyle w:val="ListParagraph"/>
        <w:numPr>
          <w:ilvl w:val="0"/>
          <w:numId w:val="16"/>
        </w:numPr>
        <w:rPr>
          <w:rFonts w:ascii="Arial Nova" w:hAnsi="Arial Nova"/>
          <w:sz w:val="32"/>
          <w:szCs w:val="32"/>
        </w:rPr>
      </w:pPr>
      <w:r w:rsidRPr="00CF7115">
        <w:rPr>
          <w:rFonts w:ascii="Arial Nova" w:hAnsi="Arial Nova"/>
          <w:b/>
          <w:bCs/>
          <w:sz w:val="36"/>
          <w:szCs w:val="36"/>
        </w:rPr>
        <w:t>Visual Type:</w:t>
      </w:r>
      <w:r w:rsidRPr="00CF7115">
        <w:rPr>
          <w:rFonts w:ascii="Arial Nova" w:hAnsi="Arial Nova"/>
          <w:sz w:val="32"/>
          <w:szCs w:val="32"/>
        </w:rPr>
        <w:t xml:space="preserve"> Line Chart</w:t>
      </w:r>
    </w:p>
    <w:p w14:paraId="345E18C2" w14:textId="77777777" w:rsidR="00CF7115" w:rsidRDefault="00CF7115" w:rsidP="00CF7115">
      <w:pPr>
        <w:rPr>
          <w:rFonts w:ascii="Arial Nova" w:hAnsi="Arial Nova"/>
          <w:b/>
          <w:bCs/>
          <w:sz w:val="36"/>
          <w:szCs w:val="36"/>
        </w:rPr>
      </w:pPr>
    </w:p>
    <w:p w14:paraId="1E364774" w14:textId="77777777" w:rsidR="00CF7115" w:rsidRDefault="00CF7115" w:rsidP="00CF7115">
      <w:pPr>
        <w:pStyle w:val="ListParagraph"/>
        <w:numPr>
          <w:ilvl w:val="0"/>
          <w:numId w:val="16"/>
        </w:numPr>
        <w:rPr>
          <w:rFonts w:ascii="Arial Nova" w:hAnsi="Arial Nova"/>
          <w:b/>
          <w:bCs/>
          <w:sz w:val="36"/>
          <w:szCs w:val="36"/>
        </w:rPr>
      </w:pPr>
      <w:r w:rsidRPr="00CF7115">
        <w:rPr>
          <w:rFonts w:ascii="Arial Nova" w:hAnsi="Arial Nova"/>
          <w:b/>
          <w:bCs/>
          <w:sz w:val="36"/>
          <w:szCs w:val="36"/>
        </w:rPr>
        <w:t>Insight:</w:t>
      </w:r>
    </w:p>
    <w:p w14:paraId="235FE590" w14:textId="77777777" w:rsidR="00CF7115" w:rsidRPr="00CF7115" w:rsidRDefault="00CF7115" w:rsidP="00CF7115">
      <w:pPr>
        <w:pStyle w:val="ListParagraph"/>
        <w:rPr>
          <w:rFonts w:ascii="Arial Nova" w:hAnsi="Arial Nova"/>
          <w:b/>
          <w:bCs/>
          <w:sz w:val="32"/>
          <w:szCs w:val="32"/>
        </w:rPr>
      </w:pPr>
    </w:p>
    <w:p w14:paraId="61F59C8F" w14:textId="3E0D45A9" w:rsidR="00CF7115" w:rsidRPr="00CF7115" w:rsidRDefault="00CF7115" w:rsidP="00CF7115">
      <w:pPr>
        <w:pStyle w:val="ListParagraph"/>
        <w:numPr>
          <w:ilvl w:val="0"/>
          <w:numId w:val="17"/>
        </w:numPr>
        <w:rPr>
          <w:rFonts w:ascii="Arial Nova" w:hAnsi="Arial Nova"/>
          <w:b/>
          <w:bCs/>
          <w:sz w:val="36"/>
          <w:szCs w:val="36"/>
        </w:rPr>
      </w:pPr>
      <w:r w:rsidRPr="00CF7115">
        <w:rPr>
          <w:rFonts w:ascii="Arial Nova" w:hAnsi="Arial Nova"/>
          <w:b/>
          <w:bCs/>
          <w:sz w:val="32"/>
          <w:szCs w:val="32"/>
        </w:rPr>
        <w:t>Delayed Orders:</w:t>
      </w:r>
    </w:p>
    <w:p w14:paraId="26841702" w14:textId="77777777" w:rsidR="00CF7115" w:rsidRPr="00CF7115" w:rsidRDefault="00CF7115" w:rsidP="00CF7115">
      <w:pPr>
        <w:ind w:left="720"/>
        <w:jc w:val="both"/>
        <w:rPr>
          <w:rFonts w:ascii="Arial Nova" w:hAnsi="Arial Nova"/>
          <w:sz w:val="32"/>
          <w:szCs w:val="32"/>
        </w:rPr>
      </w:pPr>
      <w:r w:rsidRPr="00CF7115">
        <w:rPr>
          <w:rFonts w:ascii="Arial Nova" w:hAnsi="Arial Nova"/>
          <w:sz w:val="32"/>
          <w:szCs w:val="32"/>
        </w:rPr>
        <w:t>The ‘Delayed’ line consistently remains above the ‘Earlier’ line, indicating a higher number of delayed orders each month.</w:t>
      </w:r>
    </w:p>
    <w:p w14:paraId="34736146" w14:textId="77777777" w:rsidR="00CF7115" w:rsidRPr="00CF7115" w:rsidRDefault="00CF7115" w:rsidP="00CF7115">
      <w:pPr>
        <w:ind w:left="720"/>
        <w:jc w:val="both"/>
        <w:rPr>
          <w:rFonts w:ascii="Arial Nova" w:hAnsi="Arial Nova"/>
          <w:sz w:val="32"/>
          <w:szCs w:val="32"/>
        </w:rPr>
      </w:pPr>
      <w:r w:rsidRPr="00CF7115">
        <w:rPr>
          <w:rFonts w:ascii="Arial Nova" w:hAnsi="Arial Nova"/>
          <w:sz w:val="32"/>
          <w:szCs w:val="32"/>
        </w:rPr>
        <w:t>Peak in August: There is a significant peak in delayed orders in August, reaching 12K. This could indicate a seasonal issue or a specific event causing delays.</w:t>
      </w:r>
    </w:p>
    <w:p w14:paraId="49678116" w14:textId="77777777" w:rsidR="00CF7115" w:rsidRPr="00CF7115" w:rsidRDefault="00CF7115" w:rsidP="00CF7115">
      <w:pPr>
        <w:pStyle w:val="ListParagraph"/>
        <w:numPr>
          <w:ilvl w:val="0"/>
          <w:numId w:val="17"/>
        </w:numPr>
        <w:jc w:val="both"/>
        <w:rPr>
          <w:rFonts w:ascii="Arial Nova" w:hAnsi="Arial Nova"/>
          <w:b/>
          <w:bCs/>
          <w:sz w:val="32"/>
          <w:szCs w:val="32"/>
        </w:rPr>
      </w:pPr>
      <w:r w:rsidRPr="00CF7115">
        <w:rPr>
          <w:rFonts w:ascii="Arial Nova" w:hAnsi="Arial Nova"/>
          <w:b/>
          <w:bCs/>
          <w:sz w:val="32"/>
          <w:szCs w:val="32"/>
        </w:rPr>
        <w:t>Earlier Orders:</w:t>
      </w:r>
    </w:p>
    <w:p w14:paraId="22D00DD9" w14:textId="77777777" w:rsidR="00CF7115" w:rsidRPr="00CF7115" w:rsidRDefault="00CF7115" w:rsidP="00CF7115">
      <w:pPr>
        <w:ind w:left="720"/>
        <w:jc w:val="both"/>
        <w:rPr>
          <w:rFonts w:ascii="Arial Nova" w:hAnsi="Arial Nova"/>
          <w:sz w:val="32"/>
          <w:szCs w:val="32"/>
        </w:rPr>
      </w:pPr>
      <w:r w:rsidRPr="00CF7115">
        <w:rPr>
          <w:rFonts w:ascii="Arial Nova" w:hAnsi="Arial Nova"/>
          <w:sz w:val="32"/>
          <w:szCs w:val="32"/>
        </w:rPr>
        <w:t>The ‘Earlier’ line is consistently lower, suggesting fewer orders are delivered earlier than expected.</w:t>
      </w:r>
    </w:p>
    <w:p w14:paraId="22B0040B" w14:textId="77777777" w:rsidR="00CF7115" w:rsidRPr="00CF7115" w:rsidRDefault="00CF7115" w:rsidP="00CF7115">
      <w:pPr>
        <w:ind w:left="720"/>
        <w:jc w:val="both"/>
        <w:rPr>
          <w:rFonts w:ascii="Arial Nova" w:hAnsi="Arial Nova"/>
          <w:sz w:val="32"/>
          <w:szCs w:val="32"/>
        </w:rPr>
      </w:pPr>
      <w:r w:rsidRPr="00CF7115">
        <w:rPr>
          <w:rFonts w:ascii="Arial Nova" w:hAnsi="Arial Nova"/>
          <w:sz w:val="32"/>
          <w:szCs w:val="32"/>
        </w:rPr>
        <w:t>The trend remains relatively stable throughout the year, with no significant peaks or drops.</w:t>
      </w:r>
    </w:p>
    <w:p w14:paraId="082EEBF0" w14:textId="77777777" w:rsidR="00CF7115" w:rsidRDefault="00CF7115" w:rsidP="00CF7115">
      <w:pPr>
        <w:jc w:val="both"/>
        <w:rPr>
          <w:rFonts w:ascii="Arial Nova" w:hAnsi="Arial Nova"/>
          <w:b/>
          <w:bCs/>
          <w:sz w:val="34"/>
          <w:szCs w:val="34"/>
        </w:rPr>
      </w:pPr>
    </w:p>
    <w:p w14:paraId="186027B6" w14:textId="77777777" w:rsidR="00CF7115" w:rsidRDefault="00CF7115" w:rsidP="00CF7115">
      <w:pPr>
        <w:jc w:val="both"/>
        <w:rPr>
          <w:rFonts w:ascii="Arial Nova" w:hAnsi="Arial Nova"/>
          <w:b/>
          <w:bCs/>
          <w:sz w:val="34"/>
          <w:szCs w:val="34"/>
        </w:rPr>
      </w:pPr>
    </w:p>
    <w:p w14:paraId="22C5D76D" w14:textId="77777777" w:rsidR="00CF7115" w:rsidRDefault="00CF7115" w:rsidP="00CF7115">
      <w:pPr>
        <w:jc w:val="both"/>
        <w:rPr>
          <w:rFonts w:ascii="Arial Nova" w:hAnsi="Arial Nova"/>
          <w:b/>
          <w:bCs/>
          <w:sz w:val="34"/>
          <w:szCs w:val="34"/>
        </w:rPr>
      </w:pPr>
    </w:p>
    <w:p w14:paraId="5597D50A" w14:textId="3A1B078A" w:rsidR="00CF7115" w:rsidRPr="00CF7115" w:rsidRDefault="00CF7115" w:rsidP="00CF7115">
      <w:pPr>
        <w:jc w:val="center"/>
        <w:rPr>
          <w:rFonts w:ascii="Arial Nova" w:hAnsi="Arial Nova"/>
          <w:b/>
          <w:bCs/>
          <w:sz w:val="40"/>
          <w:szCs w:val="40"/>
        </w:rPr>
      </w:pPr>
      <w:r w:rsidRPr="00CF7115">
        <w:rPr>
          <w:rFonts w:ascii="Arial Nova" w:hAnsi="Arial Nova"/>
          <w:b/>
          <w:bCs/>
          <w:sz w:val="40"/>
          <w:szCs w:val="40"/>
        </w:rPr>
        <w:lastRenderedPageBreak/>
        <w:t>Insights</w:t>
      </w:r>
      <w:r w:rsidRPr="00CF7115">
        <w:rPr>
          <w:rFonts w:ascii="Arial Nova" w:hAnsi="Arial Nova"/>
          <w:b/>
          <w:bCs/>
          <w:sz w:val="40"/>
          <w:szCs w:val="40"/>
        </w:rPr>
        <w:t>:</w:t>
      </w:r>
    </w:p>
    <w:p w14:paraId="39FCFF6B" w14:textId="77777777" w:rsidR="00CF7115" w:rsidRPr="00CF7115" w:rsidRDefault="00CF7115" w:rsidP="00CF7115">
      <w:pPr>
        <w:jc w:val="both"/>
        <w:rPr>
          <w:rFonts w:ascii="Arial Nova" w:hAnsi="Arial Nova"/>
          <w:b/>
          <w:bCs/>
          <w:sz w:val="34"/>
          <w:szCs w:val="34"/>
        </w:rPr>
      </w:pPr>
    </w:p>
    <w:p w14:paraId="3CD4BF91" w14:textId="7E94E135" w:rsidR="00CF7115" w:rsidRPr="00CF7115" w:rsidRDefault="00CF7115" w:rsidP="00CF7115">
      <w:pPr>
        <w:jc w:val="both"/>
        <w:rPr>
          <w:rFonts w:ascii="Arial Nova" w:hAnsi="Arial Nova"/>
          <w:sz w:val="32"/>
          <w:szCs w:val="32"/>
        </w:rPr>
      </w:pPr>
      <w:r>
        <w:rPr>
          <w:rFonts w:ascii="Arial Nova" w:hAnsi="Arial Nova"/>
          <w:b/>
          <w:bCs/>
          <w:sz w:val="32"/>
          <w:szCs w:val="32"/>
        </w:rPr>
        <w:t xml:space="preserve">1. </w:t>
      </w:r>
      <w:r w:rsidRPr="00CF7115">
        <w:rPr>
          <w:rFonts w:ascii="Arial Nova" w:hAnsi="Arial Nova"/>
          <w:b/>
          <w:bCs/>
          <w:sz w:val="32"/>
          <w:szCs w:val="32"/>
        </w:rPr>
        <w:t>High Delays:</w:t>
      </w:r>
      <w:r w:rsidRPr="00CF7115">
        <w:rPr>
          <w:rFonts w:ascii="Arial Nova" w:hAnsi="Arial Nova"/>
          <w:sz w:val="32"/>
          <w:szCs w:val="32"/>
        </w:rPr>
        <w:t xml:space="preserve"> The consistently higher number of delayed orders suggests potential issues in the supply chain or delivery process that need addressing.</w:t>
      </w:r>
    </w:p>
    <w:p w14:paraId="48C5FCD6" w14:textId="3EC1EA06" w:rsidR="00CF7115" w:rsidRPr="00CF7115" w:rsidRDefault="00CF7115" w:rsidP="00CF7115">
      <w:pPr>
        <w:jc w:val="both"/>
        <w:rPr>
          <w:rFonts w:ascii="Arial Nova" w:hAnsi="Arial Nova"/>
          <w:sz w:val="32"/>
          <w:szCs w:val="32"/>
        </w:rPr>
      </w:pPr>
      <w:r>
        <w:rPr>
          <w:rFonts w:ascii="Arial Nova" w:hAnsi="Arial Nova"/>
          <w:b/>
          <w:bCs/>
          <w:sz w:val="32"/>
          <w:szCs w:val="32"/>
        </w:rPr>
        <w:t xml:space="preserve">2. </w:t>
      </w:r>
      <w:r w:rsidRPr="00CF7115">
        <w:rPr>
          <w:rFonts w:ascii="Arial Nova" w:hAnsi="Arial Nova"/>
          <w:b/>
          <w:bCs/>
          <w:sz w:val="32"/>
          <w:szCs w:val="32"/>
        </w:rPr>
        <w:t>August Spike:</w:t>
      </w:r>
      <w:r w:rsidRPr="00CF7115">
        <w:rPr>
          <w:rFonts w:ascii="Arial Nova" w:hAnsi="Arial Nova"/>
          <w:sz w:val="32"/>
          <w:szCs w:val="32"/>
        </w:rPr>
        <w:t xml:space="preserve"> The peak in August could be due to increased demand, logistical challenges, or other factors that should be investigated further.</w:t>
      </w:r>
    </w:p>
    <w:p w14:paraId="6E816B71" w14:textId="77777777" w:rsidR="00CF7115" w:rsidRPr="00CF7115" w:rsidRDefault="00CF7115" w:rsidP="00CF7115">
      <w:pPr>
        <w:jc w:val="both"/>
        <w:rPr>
          <w:rFonts w:ascii="Arial Nova" w:hAnsi="Arial Nova"/>
          <w:sz w:val="32"/>
          <w:szCs w:val="32"/>
        </w:rPr>
      </w:pPr>
      <w:r w:rsidRPr="00CF7115">
        <w:rPr>
          <w:rFonts w:ascii="Arial Nova" w:hAnsi="Arial Nova"/>
          <w:sz w:val="32"/>
          <w:szCs w:val="32"/>
        </w:rPr>
        <w:t>Stable Early Deliveries: The stable trend in earlier deliveries indicates that while some orders are delivered ahead of time, it is not a common occurrence.</w:t>
      </w:r>
    </w:p>
    <w:p w14:paraId="505CD831" w14:textId="77777777" w:rsidR="00CF7115" w:rsidRDefault="00CF7115" w:rsidP="00CF7115">
      <w:pPr>
        <w:jc w:val="both"/>
        <w:rPr>
          <w:rFonts w:ascii="Arial Nova" w:hAnsi="Arial Nova"/>
          <w:b/>
          <w:bCs/>
          <w:sz w:val="32"/>
          <w:szCs w:val="32"/>
        </w:rPr>
      </w:pPr>
    </w:p>
    <w:p w14:paraId="7603B5C0" w14:textId="684A46C8" w:rsidR="00CF7115" w:rsidRPr="00CF7115" w:rsidRDefault="00CF7115" w:rsidP="00CF7115">
      <w:pPr>
        <w:pStyle w:val="ListParagraph"/>
        <w:ind w:left="360"/>
        <w:jc w:val="center"/>
        <w:rPr>
          <w:rFonts w:ascii="Arial Nova" w:hAnsi="Arial Nova"/>
          <w:b/>
          <w:bCs/>
          <w:sz w:val="32"/>
          <w:szCs w:val="32"/>
          <w:u w:val="single"/>
        </w:rPr>
      </w:pPr>
      <w:r w:rsidRPr="00CF7115">
        <w:rPr>
          <w:rFonts w:ascii="Arial Nova" w:hAnsi="Arial Nova"/>
          <w:b/>
          <w:bCs/>
          <w:sz w:val="32"/>
          <w:szCs w:val="32"/>
          <w:u w:val="single"/>
        </w:rPr>
        <w:t>Drill-Through Feature</w:t>
      </w:r>
    </w:p>
    <w:p w14:paraId="119C9608" w14:textId="0AE8B43B" w:rsidR="00CF7115" w:rsidRPr="00830373" w:rsidRDefault="00CF7115" w:rsidP="00CF7115">
      <w:pPr>
        <w:jc w:val="both"/>
        <w:rPr>
          <w:rFonts w:ascii="Arial Nova" w:hAnsi="Arial Nova"/>
          <w:sz w:val="32"/>
          <w:szCs w:val="32"/>
        </w:rPr>
      </w:pPr>
      <w:r w:rsidRPr="00CF7115">
        <w:rPr>
          <w:rFonts w:ascii="Arial Nova" w:hAnsi="Arial Nova"/>
          <w:sz w:val="32"/>
          <w:szCs w:val="32"/>
        </w:rPr>
        <w:t>The drill-through feature allows for deeper analysis. By drilling through, you can access more detailed data for each month, such as specific reasons for delays, affected product categories, or regional performance.</w:t>
      </w:r>
    </w:p>
    <w:sectPr w:rsidR="00CF7115" w:rsidRPr="00830373" w:rsidSect="006C5E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9" type="#_x0000_t75" style="width:11.15pt;height:11.15pt" o:bullet="t">
        <v:imagedata r:id="rId1" o:title="msoC22C"/>
      </v:shape>
    </w:pict>
  </w:numPicBullet>
  <w:abstractNum w:abstractNumId="0" w15:restartNumberingAfterBreak="0">
    <w:nsid w:val="03A04CBD"/>
    <w:multiLevelType w:val="hybridMultilevel"/>
    <w:tmpl w:val="8A429F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0C17121"/>
    <w:multiLevelType w:val="multilevel"/>
    <w:tmpl w:val="B2E24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830C5"/>
    <w:multiLevelType w:val="multilevel"/>
    <w:tmpl w:val="F80C9D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8932538"/>
    <w:multiLevelType w:val="multilevel"/>
    <w:tmpl w:val="F80C9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AC54C6"/>
    <w:multiLevelType w:val="hybridMultilevel"/>
    <w:tmpl w:val="1624AE1E"/>
    <w:lvl w:ilvl="0" w:tplc="4009000F">
      <w:start w:val="1"/>
      <w:numFmt w:val="decimal"/>
      <w:lvlText w:val="%1."/>
      <w:lvlJc w:val="left"/>
      <w:pPr>
        <w:ind w:left="36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9EF2CA5"/>
    <w:multiLevelType w:val="multilevel"/>
    <w:tmpl w:val="E216E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D36329"/>
    <w:multiLevelType w:val="hybridMultilevel"/>
    <w:tmpl w:val="34EEE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9E0073"/>
    <w:multiLevelType w:val="hybridMultilevel"/>
    <w:tmpl w:val="D7CC2D4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4B02EEA"/>
    <w:multiLevelType w:val="multilevel"/>
    <w:tmpl w:val="F80C9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6C0E25"/>
    <w:multiLevelType w:val="multilevel"/>
    <w:tmpl w:val="B9D0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FB13D3"/>
    <w:multiLevelType w:val="multilevel"/>
    <w:tmpl w:val="965A7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F61644"/>
    <w:multiLevelType w:val="multilevel"/>
    <w:tmpl w:val="DE2CD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CD718E"/>
    <w:multiLevelType w:val="multilevel"/>
    <w:tmpl w:val="6C6E4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BF3023"/>
    <w:multiLevelType w:val="multilevel"/>
    <w:tmpl w:val="F80C9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333A5F"/>
    <w:multiLevelType w:val="multilevel"/>
    <w:tmpl w:val="1F30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0018A1"/>
    <w:multiLevelType w:val="multilevel"/>
    <w:tmpl w:val="308E3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D32AF6"/>
    <w:multiLevelType w:val="multilevel"/>
    <w:tmpl w:val="D9F6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D3261C"/>
    <w:multiLevelType w:val="multilevel"/>
    <w:tmpl w:val="605E5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9"/>
  </w:num>
  <w:num w:numId="4">
    <w:abstractNumId w:val="16"/>
  </w:num>
  <w:num w:numId="5">
    <w:abstractNumId w:val="15"/>
  </w:num>
  <w:num w:numId="6">
    <w:abstractNumId w:val="14"/>
  </w:num>
  <w:num w:numId="7">
    <w:abstractNumId w:val="1"/>
  </w:num>
  <w:num w:numId="8">
    <w:abstractNumId w:val="12"/>
  </w:num>
  <w:num w:numId="9">
    <w:abstractNumId w:val="17"/>
  </w:num>
  <w:num w:numId="10">
    <w:abstractNumId w:val="11"/>
  </w:num>
  <w:num w:numId="11">
    <w:abstractNumId w:val="13"/>
  </w:num>
  <w:num w:numId="12">
    <w:abstractNumId w:val="0"/>
  </w:num>
  <w:num w:numId="13">
    <w:abstractNumId w:val="10"/>
  </w:num>
  <w:num w:numId="14">
    <w:abstractNumId w:val="8"/>
  </w:num>
  <w:num w:numId="15">
    <w:abstractNumId w:val="3"/>
  </w:num>
  <w:num w:numId="16">
    <w:abstractNumId w:val="2"/>
  </w:num>
  <w:num w:numId="17">
    <w:abstractNumId w:val="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04"/>
    <w:rsid w:val="00012FA2"/>
    <w:rsid w:val="00251377"/>
    <w:rsid w:val="006C5E6D"/>
    <w:rsid w:val="00830373"/>
    <w:rsid w:val="008F08FB"/>
    <w:rsid w:val="00B04744"/>
    <w:rsid w:val="00C1760B"/>
    <w:rsid w:val="00C30909"/>
    <w:rsid w:val="00CD2343"/>
    <w:rsid w:val="00CF7115"/>
    <w:rsid w:val="00D67D92"/>
    <w:rsid w:val="00DD5504"/>
    <w:rsid w:val="00E069EF"/>
    <w:rsid w:val="00F552F4"/>
    <w:rsid w:val="00FD1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5EC6D"/>
  <w15:chartTrackingRefBased/>
  <w15:docId w15:val="{0C72022C-3154-4F59-9E9A-95614040F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E6D"/>
  </w:style>
  <w:style w:type="paragraph" w:styleId="Heading1">
    <w:name w:val="heading 1"/>
    <w:basedOn w:val="Normal"/>
    <w:next w:val="Normal"/>
    <w:link w:val="Heading1Char"/>
    <w:uiPriority w:val="9"/>
    <w:qFormat/>
    <w:rsid w:val="006C5E6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C5E6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C5E6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C5E6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C5E6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C5E6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C5E6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C5E6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5E6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474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6C5E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5E6D"/>
    <w:rPr>
      <w:b/>
      <w:bCs/>
    </w:rPr>
  </w:style>
  <w:style w:type="paragraph" w:styleId="ListParagraph">
    <w:name w:val="List Paragraph"/>
    <w:basedOn w:val="Normal"/>
    <w:uiPriority w:val="34"/>
    <w:qFormat/>
    <w:rsid w:val="006C5E6D"/>
    <w:pPr>
      <w:ind w:left="720"/>
      <w:contextualSpacing/>
    </w:pPr>
  </w:style>
  <w:style w:type="character" w:customStyle="1" w:styleId="Heading1Char">
    <w:name w:val="Heading 1 Char"/>
    <w:basedOn w:val="DefaultParagraphFont"/>
    <w:link w:val="Heading1"/>
    <w:uiPriority w:val="9"/>
    <w:rsid w:val="006C5E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C5E6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C5E6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C5E6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C5E6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C5E6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C5E6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C5E6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5E6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5E6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C5E6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5E6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5E6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C5E6D"/>
    <w:rPr>
      <w:rFonts w:asciiTheme="majorHAnsi" w:eastAsiaTheme="majorEastAsia" w:hAnsiTheme="majorHAnsi" w:cstheme="majorBidi"/>
      <w:sz w:val="24"/>
      <w:szCs w:val="24"/>
    </w:rPr>
  </w:style>
  <w:style w:type="character" w:styleId="Emphasis">
    <w:name w:val="Emphasis"/>
    <w:basedOn w:val="DefaultParagraphFont"/>
    <w:uiPriority w:val="20"/>
    <w:qFormat/>
    <w:rsid w:val="006C5E6D"/>
    <w:rPr>
      <w:i/>
      <w:iCs/>
    </w:rPr>
  </w:style>
  <w:style w:type="paragraph" w:styleId="NoSpacing">
    <w:name w:val="No Spacing"/>
    <w:uiPriority w:val="1"/>
    <w:qFormat/>
    <w:rsid w:val="006C5E6D"/>
    <w:pPr>
      <w:spacing w:after="0" w:line="240" w:lineRule="auto"/>
    </w:pPr>
  </w:style>
  <w:style w:type="paragraph" w:styleId="Quote">
    <w:name w:val="Quote"/>
    <w:basedOn w:val="Normal"/>
    <w:next w:val="Normal"/>
    <w:link w:val="QuoteChar"/>
    <w:uiPriority w:val="29"/>
    <w:qFormat/>
    <w:rsid w:val="006C5E6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5E6D"/>
    <w:rPr>
      <w:i/>
      <w:iCs/>
      <w:color w:val="404040" w:themeColor="text1" w:themeTint="BF"/>
    </w:rPr>
  </w:style>
  <w:style w:type="paragraph" w:styleId="IntenseQuote">
    <w:name w:val="Intense Quote"/>
    <w:basedOn w:val="Normal"/>
    <w:next w:val="Normal"/>
    <w:link w:val="IntenseQuoteChar"/>
    <w:uiPriority w:val="30"/>
    <w:qFormat/>
    <w:rsid w:val="006C5E6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5E6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5E6D"/>
    <w:rPr>
      <w:i/>
      <w:iCs/>
      <w:color w:val="404040" w:themeColor="text1" w:themeTint="BF"/>
    </w:rPr>
  </w:style>
  <w:style w:type="character" w:styleId="IntenseEmphasis">
    <w:name w:val="Intense Emphasis"/>
    <w:basedOn w:val="DefaultParagraphFont"/>
    <w:uiPriority w:val="21"/>
    <w:qFormat/>
    <w:rsid w:val="006C5E6D"/>
    <w:rPr>
      <w:b/>
      <w:bCs/>
      <w:i/>
      <w:iCs/>
    </w:rPr>
  </w:style>
  <w:style w:type="character" w:styleId="SubtleReference">
    <w:name w:val="Subtle Reference"/>
    <w:basedOn w:val="DefaultParagraphFont"/>
    <w:uiPriority w:val="31"/>
    <w:qFormat/>
    <w:rsid w:val="006C5E6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5E6D"/>
    <w:rPr>
      <w:b/>
      <w:bCs/>
      <w:smallCaps/>
      <w:spacing w:val="5"/>
      <w:u w:val="single"/>
    </w:rPr>
  </w:style>
  <w:style w:type="character" w:styleId="BookTitle">
    <w:name w:val="Book Title"/>
    <w:basedOn w:val="DefaultParagraphFont"/>
    <w:uiPriority w:val="33"/>
    <w:qFormat/>
    <w:rsid w:val="006C5E6D"/>
    <w:rPr>
      <w:b/>
      <w:bCs/>
      <w:smallCaps/>
    </w:rPr>
  </w:style>
  <w:style w:type="paragraph" w:styleId="TOCHeading">
    <w:name w:val="TOC Heading"/>
    <w:basedOn w:val="Heading1"/>
    <w:next w:val="Normal"/>
    <w:uiPriority w:val="39"/>
    <w:semiHidden/>
    <w:unhideWhenUsed/>
    <w:qFormat/>
    <w:rsid w:val="006C5E6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2725">
      <w:bodyDiv w:val="1"/>
      <w:marLeft w:val="0"/>
      <w:marRight w:val="0"/>
      <w:marTop w:val="0"/>
      <w:marBottom w:val="0"/>
      <w:divBdr>
        <w:top w:val="none" w:sz="0" w:space="0" w:color="auto"/>
        <w:left w:val="none" w:sz="0" w:space="0" w:color="auto"/>
        <w:bottom w:val="none" w:sz="0" w:space="0" w:color="auto"/>
        <w:right w:val="none" w:sz="0" w:space="0" w:color="auto"/>
      </w:divBdr>
    </w:div>
    <w:div w:id="140923285">
      <w:bodyDiv w:val="1"/>
      <w:marLeft w:val="0"/>
      <w:marRight w:val="0"/>
      <w:marTop w:val="0"/>
      <w:marBottom w:val="0"/>
      <w:divBdr>
        <w:top w:val="none" w:sz="0" w:space="0" w:color="auto"/>
        <w:left w:val="none" w:sz="0" w:space="0" w:color="auto"/>
        <w:bottom w:val="none" w:sz="0" w:space="0" w:color="auto"/>
        <w:right w:val="none" w:sz="0" w:space="0" w:color="auto"/>
      </w:divBdr>
    </w:div>
    <w:div w:id="174271777">
      <w:bodyDiv w:val="1"/>
      <w:marLeft w:val="0"/>
      <w:marRight w:val="0"/>
      <w:marTop w:val="0"/>
      <w:marBottom w:val="0"/>
      <w:divBdr>
        <w:top w:val="none" w:sz="0" w:space="0" w:color="auto"/>
        <w:left w:val="none" w:sz="0" w:space="0" w:color="auto"/>
        <w:bottom w:val="none" w:sz="0" w:space="0" w:color="auto"/>
        <w:right w:val="none" w:sz="0" w:space="0" w:color="auto"/>
      </w:divBdr>
    </w:div>
    <w:div w:id="282613938">
      <w:bodyDiv w:val="1"/>
      <w:marLeft w:val="0"/>
      <w:marRight w:val="0"/>
      <w:marTop w:val="0"/>
      <w:marBottom w:val="0"/>
      <w:divBdr>
        <w:top w:val="none" w:sz="0" w:space="0" w:color="auto"/>
        <w:left w:val="none" w:sz="0" w:space="0" w:color="auto"/>
        <w:bottom w:val="none" w:sz="0" w:space="0" w:color="auto"/>
        <w:right w:val="none" w:sz="0" w:space="0" w:color="auto"/>
      </w:divBdr>
      <w:divsChild>
        <w:div w:id="1682275571">
          <w:marLeft w:val="0"/>
          <w:marRight w:val="0"/>
          <w:marTop w:val="0"/>
          <w:marBottom w:val="0"/>
          <w:divBdr>
            <w:top w:val="none" w:sz="0" w:space="0" w:color="auto"/>
            <w:left w:val="none" w:sz="0" w:space="0" w:color="auto"/>
            <w:bottom w:val="none" w:sz="0" w:space="0" w:color="auto"/>
            <w:right w:val="none" w:sz="0" w:space="0" w:color="auto"/>
          </w:divBdr>
        </w:div>
        <w:div w:id="606156772">
          <w:marLeft w:val="0"/>
          <w:marRight w:val="0"/>
          <w:marTop w:val="0"/>
          <w:marBottom w:val="0"/>
          <w:divBdr>
            <w:top w:val="none" w:sz="0" w:space="0" w:color="auto"/>
            <w:left w:val="none" w:sz="0" w:space="0" w:color="auto"/>
            <w:bottom w:val="none" w:sz="0" w:space="0" w:color="auto"/>
            <w:right w:val="none" w:sz="0" w:space="0" w:color="auto"/>
          </w:divBdr>
        </w:div>
        <w:div w:id="1165432750">
          <w:marLeft w:val="0"/>
          <w:marRight w:val="0"/>
          <w:marTop w:val="0"/>
          <w:marBottom w:val="0"/>
          <w:divBdr>
            <w:top w:val="none" w:sz="0" w:space="0" w:color="auto"/>
            <w:left w:val="none" w:sz="0" w:space="0" w:color="auto"/>
            <w:bottom w:val="none" w:sz="0" w:space="0" w:color="auto"/>
            <w:right w:val="none" w:sz="0" w:space="0" w:color="auto"/>
          </w:divBdr>
        </w:div>
        <w:div w:id="259411765">
          <w:marLeft w:val="0"/>
          <w:marRight w:val="0"/>
          <w:marTop w:val="0"/>
          <w:marBottom w:val="0"/>
          <w:divBdr>
            <w:top w:val="none" w:sz="0" w:space="0" w:color="auto"/>
            <w:left w:val="none" w:sz="0" w:space="0" w:color="auto"/>
            <w:bottom w:val="none" w:sz="0" w:space="0" w:color="auto"/>
            <w:right w:val="none" w:sz="0" w:space="0" w:color="auto"/>
          </w:divBdr>
        </w:div>
        <w:div w:id="1229683741">
          <w:marLeft w:val="0"/>
          <w:marRight w:val="0"/>
          <w:marTop w:val="0"/>
          <w:marBottom w:val="0"/>
          <w:divBdr>
            <w:top w:val="none" w:sz="0" w:space="0" w:color="auto"/>
            <w:left w:val="none" w:sz="0" w:space="0" w:color="auto"/>
            <w:bottom w:val="none" w:sz="0" w:space="0" w:color="auto"/>
            <w:right w:val="none" w:sz="0" w:space="0" w:color="auto"/>
          </w:divBdr>
        </w:div>
        <w:div w:id="141967060">
          <w:marLeft w:val="0"/>
          <w:marRight w:val="0"/>
          <w:marTop w:val="0"/>
          <w:marBottom w:val="0"/>
          <w:divBdr>
            <w:top w:val="none" w:sz="0" w:space="0" w:color="auto"/>
            <w:left w:val="none" w:sz="0" w:space="0" w:color="auto"/>
            <w:bottom w:val="none" w:sz="0" w:space="0" w:color="auto"/>
            <w:right w:val="none" w:sz="0" w:space="0" w:color="auto"/>
          </w:divBdr>
        </w:div>
        <w:div w:id="1516915527">
          <w:marLeft w:val="0"/>
          <w:marRight w:val="0"/>
          <w:marTop w:val="0"/>
          <w:marBottom w:val="0"/>
          <w:divBdr>
            <w:top w:val="none" w:sz="0" w:space="0" w:color="auto"/>
            <w:left w:val="none" w:sz="0" w:space="0" w:color="auto"/>
            <w:bottom w:val="none" w:sz="0" w:space="0" w:color="auto"/>
            <w:right w:val="none" w:sz="0" w:space="0" w:color="auto"/>
          </w:divBdr>
        </w:div>
        <w:div w:id="1876233335">
          <w:marLeft w:val="0"/>
          <w:marRight w:val="0"/>
          <w:marTop w:val="0"/>
          <w:marBottom w:val="0"/>
          <w:divBdr>
            <w:top w:val="none" w:sz="0" w:space="0" w:color="auto"/>
            <w:left w:val="none" w:sz="0" w:space="0" w:color="auto"/>
            <w:bottom w:val="none" w:sz="0" w:space="0" w:color="auto"/>
            <w:right w:val="none" w:sz="0" w:space="0" w:color="auto"/>
          </w:divBdr>
        </w:div>
        <w:div w:id="1174806474">
          <w:marLeft w:val="0"/>
          <w:marRight w:val="0"/>
          <w:marTop w:val="0"/>
          <w:marBottom w:val="0"/>
          <w:divBdr>
            <w:top w:val="none" w:sz="0" w:space="0" w:color="auto"/>
            <w:left w:val="none" w:sz="0" w:space="0" w:color="auto"/>
            <w:bottom w:val="none" w:sz="0" w:space="0" w:color="auto"/>
            <w:right w:val="none" w:sz="0" w:space="0" w:color="auto"/>
          </w:divBdr>
        </w:div>
        <w:div w:id="255134417">
          <w:marLeft w:val="0"/>
          <w:marRight w:val="0"/>
          <w:marTop w:val="0"/>
          <w:marBottom w:val="0"/>
          <w:divBdr>
            <w:top w:val="none" w:sz="0" w:space="0" w:color="auto"/>
            <w:left w:val="none" w:sz="0" w:space="0" w:color="auto"/>
            <w:bottom w:val="none" w:sz="0" w:space="0" w:color="auto"/>
            <w:right w:val="none" w:sz="0" w:space="0" w:color="auto"/>
          </w:divBdr>
        </w:div>
      </w:divsChild>
    </w:div>
    <w:div w:id="423186624">
      <w:bodyDiv w:val="1"/>
      <w:marLeft w:val="0"/>
      <w:marRight w:val="0"/>
      <w:marTop w:val="0"/>
      <w:marBottom w:val="0"/>
      <w:divBdr>
        <w:top w:val="none" w:sz="0" w:space="0" w:color="auto"/>
        <w:left w:val="none" w:sz="0" w:space="0" w:color="auto"/>
        <w:bottom w:val="none" w:sz="0" w:space="0" w:color="auto"/>
        <w:right w:val="none" w:sz="0" w:space="0" w:color="auto"/>
      </w:divBdr>
    </w:div>
    <w:div w:id="526918281">
      <w:bodyDiv w:val="1"/>
      <w:marLeft w:val="0"/>
      <w:marRight w:val="0"/>
      <w:marTop w:val="0"/>
      <w:marBottom w:val="0"/>
      <w:divBdr>
        <w:top w:val="none" w:sz="0" w:space="0" w:color="auto"/>
        <w:left w:val="none" w:sz="0" w:space="0" w:color="auto"/>
        <w:bottom w:val="none" w:sz="0" w:space="0" w:color="auto"/>
        <w:right w:val="none" w:sz="0" w:space="0" w:color="auto"/>
      </w:divBdr>
    </w:div>
    <w:div w:id="707605339">
      <w:bodyDiv w:val="1"/>
      <w:marLeft w:val="0"/>
      <w:marRight w:val="0"/>
      <w:marTop w:val="0"/>
      <w:marBottom w:val="0"/>
      <w:divBdr>
        <w:top w:val="none" w:sz="0" w:space="0" w:color="auto"/>
        <w:left w:val="none" w:sz="0" w:space="0" w:color="auto"/>
        <w:bottom w:val="none" w:sz="0" w:space="0" w:color="auto"/>
        <w:right w:val="none" w:sz="0" w:space="0" w:color="auto"/>
      </w:divBdr>
    </w:div>
    <w:div w:id="823542728">
      <w:bodyDiv w:val="1"/>
      <w:marLeft w:val="0"/>
      <w:marRight w:val="0"/>
      <w:marTop w:val="0"/>
      <w:marBottom w:val="0"/>
      <w:divBdr>
        <w:top w:val="none" w:sz="0" w:space="0" w:color="auto"/>
        <w:left w:val="none" w:sz="0" w:space="0" w:color="auto"/>
        <w:bottom w:val="none" w:sz="0" w:space="0" w:color="auto"/>
        <w:right w:val="none" w:sz="0" w:space="0" w:color="auto"/>
      </w:divBdr>
    </w:div>
    <w:div w:id="891385565">
      <w:bodyDiv w:val="1"/>
      <w:marLeft w:val="0"/>
      <w:marRight w:val="0"/>
      <w:marTop w:val="0"/>
      <w:marBottom w:val="0"/>
      <w:divBdr>
        <w:top w:val="none" w:sz="0" w:space="0" w:color="auto"/>
        <w:left w:val="none" w:sz="0" w:space="0" w:color="auto"/>
        <w:bottom w:val="none" w:sz="0" w:space="0" w:color="auto"/>
        <w:right w:val="none" w:sz="0" w:space="0" w:color="auto"/>
      </w:divBdr>
    </w:div>
    <w:div w:id="919873798">
      <w:bodyDiv w:val="1"/>
      <w:marLeft w:val="0"/>
      <w:marRight w:val="0"/>
      <w:marTop w:val="0"/>
      <w:marBottom w:val="0"/>
      <w:divBdr>
        <w:top w:val="none" w:sz="0" w:space="0" w:color="auto"/>
        <w:left w:val="none" w:sz="0" w:space="0" w:color="auto"/>
        <w:bottom w:val="none" w:sz="0" w:space="0" w:color="auto"/>
        <w:right w:val="none" w:sz="0" w:space="0" w:color="auto"/>
      </w:divBdr>
    </w:div>
    <w:div w:id="1330669199">
      <w:bodyDiv w:val="1"/>
      <w:marLeft w:val="0"/>
      <w:marRight w:val="0"/>
      <w:marTop w:val="0"/>
      <w:marBottom w:val="0"/>
      <w:divBdr>
        <w:top w:val="none" w:sz="0" w:space="0" w:color="auto"/>
        <w:left w:val="none" w:sz="0" w:space="0" w:color="auto"/>
        <w:bottom w:val="none" w:sz="0" w:space="0" w:color="auto"/>
        <w:right w:val="none" w:sz="0" w:space="0" w:color="auto"/>
      </w:divBdr>
    </w:div>
    <w:div w:id="1754399668">
      <w:bodyDiv w:val="1"/>
      <w:marLeft w:val="0"/>
      <w:marRight w:val="0"/>
      <w:marTop w:val="0"/>
      <w:marBottom w:val="0"/>
      <w:divBdr>
        <w:top w:val="none" w:sz="0" w:space="0" w:color="auto"/>
        <w:left w:val="none" w:sz="0" w:space="0" w:color="auto"/>
        <w:bottom w:val="none" w:sz="0" w:space="0" w:color="auto"/>
        <w:right w:val="none" w:sz="0" w:space="0" w:color="auto"/>
      </w:divBdr>
    </w:div>
    <w:div w:id="1787307198">
      <w:bodyDiv w:val="1"/>
      <w:marLeft w:val="0"/>
      <w:marRight w:val="0"/>
      <w:marTop w:val="0"/>
      <w:marBottom w:val="0"/>
      <w:divBdr>
        <w:top w:val="none" w:sz="0" w:space="0" w:color="auto"/>
        <w:left w:val="none" w:sz="0" w:space="0" w:color="auto"/>
        <w:bottom w:val="none" w:sz="0" w:space="0" w:color="auto"/>
        <w:right w:val="none" w:sz="0" w:space="0" w:color="auto"/>
      </w:divBdr>
    </w:div>
    <w:div w:id="1907454988">
      <w:bodyDiv w:val="1"/>
      <w:marLeft w:val="0"/>
      <w:marRight w:val="0"/>
      <w:marTop w:val="0"/>
      <w:marBottom w:val="0"/>
      <w:divBdr>
        <w:top w:val="none" w:sz="0" w:space="0" w:color="auto"/>
        <w:left w:val="none" w:sz="0" w:space="0" w:color="auto"/>
        <w:bottom w:val="none" w:sz="0" w:space="0" w:color="auto"/>
        <w:right w:val="none" w:sz="0" w:space="0" w:color="auto"/>
      </w:divBdr>
    </w:div>
    <w:div w:id="1940720476">
      <w:bodyDiv w:val="1"/>
      <w:marLeft w:val="0"/>
      <w:marRight w:val="0"/>
      <w:marTop w:val="0"/>
      <w:marBottom w:val="0"/>
      <w:divBdr>
        <w:top w:val="none" w:sz="0" w:space="0" w:color="auto"/>
        <w:left w:val="none" w:sz="0" w:space="0" w:color="auto"/>
        <w:bottom w:val="none" w:sz="0" w:space="0" w:color="auto"/>
        <w:right w:val="none" w:sz="0" w:space="0" w:color="auto"/>
      </w:divBdr>
    </w:div>
    <w:div w:id="2069526079">
      <w:bodyDiv w:val="1"/>
      <w:marLeft w:val="0"/>
      <w:marRight w:val="0"/>
      <w:marTop w:val="0"/>
      <w:marBottom w:val="0"/>
      <w:divBdr>
        <w:top w:val="none" w:sz="0" w:space="0" w:color="auto"/>
        <w:left w:val="none" w:sz="0" w:space="0" w:color="auto"/>
        <w:bottom w:val="none" w:sz="0" w:space="0" w:color="auto"/>
        <w:right w:val="none" w:sz="0" w:space="0" w:color="auto"/>
      </w:divBdr>
    </w:div>
    <w:div w:id="214107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Mishra</dc:creator>
  <cp:keywords/>
  <dc:description/>
  <cp:lastModifiedBy>Mohit Mishra</cp:lastModifiedBy>
  <cp:revision>6</cp:revision>
  <dcterms:created xsi:type="dcterms:W3CDTF">2024-08-18T13:12:00Z</dcterms:created>
  <dcterms:modified xsi:type="dcterms:W3CDTF">2024-08-18T18:04:00Z</dcterms:modified>
</cp:coreProperties>
</file>