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alatino Linotype" w:cs="Palatino Linotype" w:eastAsia="Palatino Linotype" w:hAnsi="Palatino Linotype"/>
          <w:b w:val="1"/>
          <w:sz w:val="28"/>
          <w:szCs w:val="28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8"/>
          <w:szCs w:val="28"/>
          <w:rtl w:val="0"/>
        </w:rPr>
        <w:t xml:space="preserve">INFOLABZ IT SERVICES PVT. LTD.</w:t>
      </w:r>
    </w:p>
    <w:p w:rsidR="00000000" w:rsidDel="00000000" w:rsidP="00000000" w:rsidRDefault="00000000" w:rsidRPr="00000000" w14:paraId="00000002">
      <w:pPr>
        <w:jc w:val="center"/>
        <w:rPr>
          <w:rFonts w:ascii="Palatino Linotype" w:cs="Palatino Linotype" w:eastAsia="Palatino Linotype" w:hAnsi="Palatino Linotyp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Course  :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React</w:t>
      </w:r>
    </w:p>
    <w:p w:rsidR="00000000" w:rsidDel="00000000" w:rsidP="00000000" w:rsidRDefault="00000000" w:rsidRPr="00000000" w14:paraId="00000004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Session No :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Topics to be covered :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Map in react, Map with react bootstrap, Object data </w:t>
      </w:r>
    </w:p>
    <w:p w:rsidR="00000000" w:rsidDel="00000000" w:rsidP="00000000" w:rsidRDefault="00000000" w:rsidRPr="00000000" w14:paraId="00000006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</w:rPr>
        <w:drawing>
          <wp:inline distB="114300" distT="114300" distL="114300" distR="114300">
            <wp:extent cx="4329113" cy="507144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5071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</w:rPr>
        <w:drawing>
          <wp:inline distB="114300" distT="114300" distL="114300" distR="114300">
            <wp:extent cx="4373670" cy="508158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3670" cy="5081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</w:rPr>
        <w:drawing>
          <wp:inline distB="114300" distT="114300" distL="114300" distR="114300">
            <wp:extent cx="6836412" cy="196111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0233" l="0" r="0" t="15163"/>
                    <a:stretch>
                      <a:fillRect/>
                    </a:stretch>
                  </pic:blipFill>
                  <pic:spPr>
                    <a:xfrm>
                      <a:off x="0" y="0"/>
                      <a:ext cx="6836412" cy="1961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newdata =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"states"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"Gujarat"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"Rajasthan"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"maharashtra"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"capital"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"Gandhinagar"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"Jaipur"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"mumbai"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"population"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"5 CR"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"12 CR"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"4 CR"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]};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QUESTION 1 : print all state names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QUESTION 2 :print newdata in bootstrap table using map table column names : Sr no, States , Capital , Population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practicedata = [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"INFOLABZ"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"AHMEDABAD"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"mobile"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8866662662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"a@b.com"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"xyz"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"SURAT"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"mobile"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8888888888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"x@y.com"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QUESTION 3 :print above data in bootstrap bordered table with hover effect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const isrodata = datafromapi;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QUESTION 4 :Copy and paste data in variable name isrodata from isro API : https://isro.vercel.app/api/spacecrafts   print all spacecraft data in bootstrap table ( ID | NAME )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PRINTING LIST DATA WITH REACT MAP 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943600" cy="2438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