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BA7047" w14:paraId="7C4790CC" w14:textId="77777777" w:rsidTr="00F84A2A">
        <w:trPr>
          <w:cantSplit/>
          <w:trHeight w:hRule="exact" w:val="1134"/>
        </w:trPr>
        <w:tc>
          <w:tcPr>
            <w:tcW w:w="10206" w:type="dxa"/>
            <w:vAlign w:val="bottom"/>
          </w:tcPr>
          <w:bookmarkStart w:id="0" w:name="_Hlk129953749"/>
          <w:bookmarkStart w:id="1" w:name="_Hlk183790229"/>
          <w:p w14:paraId="098CDEAF" w14:textId="240EBBC9" w:rsidR="002E1CEC" w:rsidRPr="00BA7047" w:rsidRDefault="00000000" w:rsidP="00BA7047">
            <w:pPr>
              <w:pStyle w:val="ZA"/>
              <w:framePr w:h="1134" w:hRule="exact" w:wrap="notBeside"/>
            </w:pPr>
            <w:r>
              <w:fldChar w:fldCharType="begin"/>
            </w:r>
            <w:r>
              <w:instrText xml:space="preserve"> DOCPROPERTY  "Document number"  \* MERGEFORMAT </w:instrText>
            </w:r>
            <w:r>
              <w:fldChar w:fldCharType="separate"/>
            </w:r>
            <w:r w:rsidR="00917E97">
              <w:t>O-RAN.TIFG.TS.Cert-Badge.4-R00</w:t>
            </w:r>
            <w:r w:rsidR="00B41411">
              <w:t>5</w:t>
            </w:r>
            <w:r w:rsidR="00917E97">
              <w:t>-v1</w:t>
            </w:r>
            <w:r w:rsidR="00B41411">
              <w:t>3</w:t>
            </w:r>
            <w:r w:rsidR="00917E97">
              <w:t>.00</w:t>
            </w:r>
            <w:r>
              <w:fldChar w:fldCharType="end"/>
            </w:r>
            <w:r w:rsidR="00AC0161" w:rsidRPr="00BA7047">
              <w:drawing>
                <wp:anchor distT="0" distB="0" distL="114300" distR="114300" simplePos="0" relativeHeight="251658240" behindDoc="0" locked="0" layoutInCell="1" allowOverlap="1" wp14:anchorId="3E916BCD" wp14:editId="6BE17FB2">
                  <wp:simplePos x="0" y="0"/>
                  <wp:positionH relativeFrom="margin">
                    <wp:align>inside</wp:align>
                  </wp:positionH>
                  <wp:positionV relativeFrom="paragraph">
                    <wp:posOffset>473</wp:posOffset>
                  </wp:positionV>
                  <wp:extent cx="1090800" cy="468000"/>
                  <wp:effectExtent l="0" t="0" r="0" b="8255"/>
                  <wp:wrapSquare wrapText="right"/>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1B3ADCC6" w14:textId="77777777" w:rsidTr="00665F27">
        <w:trPr>
          <w:cantSplit/>
          <w:trHeight w:hRule="exact" w:val="284"/>
        </w:trPr>
        <w:tc>
          <w:tcPr>
            <w:tcW w:w="10206" w:type="dxa"/>
            <w:vAlign w:val="bottom"/>
          </w:tcPr>
          <w:p w14:paraId="608AEF46" w14:textId="77777777" w:rsidR="00AC0161" w:rsidRPr="00405541" w:rsidRDefault="00AC0161" w:rsidP="00811BFE">
            <w:pPr>
              <w:pStyle w:val="ZB"/>
              <w:framePr w:w="0" w:hRule="auto" w:wrap="auto" w:vAnchor="margin" w:hAnchor="text" w:yAlign="inline"/>
            </w:pPr>
            <w:bookmarkStart w:id="2" w:name="_Hlk129953668"/>
            <w:bookmarkEnd w:id="0"/>
            <w:r w:rsidRPr="00405541">
              <w:t>Technical Specification</w:t>
            </w:r>
          </w:p>
          <w:p w14:paraId="4D0A325C" w14:textId="77777777" w:rsidR="002E1CEC" w:rsidRDefault="002E1CEC" w:rsidP="00811BFE">
            <w:pPr>
              <w:spacing w:after="0"/>
            </w:pPr>
          </w:p>
        </w:tc>
      </w:tr>
      <w:tr w:rsidR="00DC52F9" w14:paraId="3F76CCD9" w14:textId="77777777" w:rsidTr="005A6ED3">
        <w:trPr>
          <w:cantSplit/>
          <w:trHeight w:hRule="exact" w:val="4706"/>
        </w:trPr>
        <w:tc>
          <w:tcPr>
            <w:tcW w:w="10206" w:type="dxa"/>
            <w:tcBorders>
              <w:top w:val="single" w:sz="12" w:space="0" w:color="auto"/>
              <w:bottom w:val="single" w:sz="12" w:space="0" w:color="auto"/>
            </w:tcBorders>
          </w:tcPr>
          <w:p w14:paraId="3C345A3E" w14:textId="77777777" w:rsidR="00D752E2" w:rsidRPr="00AC4D23" w:rsidRDefault="00D752E2" w:rsidP="00EB2796">
            <w:pPr>
              <w:pStyle w:val="Guidance"/>
              <w:rPr>
                <w:i/>
                <w:iC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28EDE3D6" w14:textId="77777777" w:rsidTr="007727ED">
        <w:trPr>
          <w:cantSplit/>
          <w:trHeight w:hRule="exact" w:val="1191"/>
        </w:trPr>
        <w:tc>
          <w:tcPr>
            <w:tcW w:w="10349" w:type="dxa"/>
          </w:tcPr>
          <w:p w14:paraId="4B9D6FE2" w14:textId="77777777" w:rsidR="00426D7F" w:rsidRPr="00426D7F" w:rsidRDefault="00000000" w:rsidP="00426D7F">
            <w:pPr>
              <w:pStyle w:val="ZT"/>
              <w:framePr w:wrap="notBeside"/>
            </w:pPr>
            <w:r w:rsidRPr="00C34845">
              <w:t xml:space="preserve">O-RAN </w:t>
            </w:r>
            <w:r w:rsidR="00EB2796">
              <w:t>Test and Integration Focus Group</w:t>
            </w:r>
            <w:r w:rsidR="00286AE6">
              <w:br/>
            </w:r>
            <w:r w:rsidR="00426D7F" w:rsidRPr="00426D7F">
              <w:t xml:space="preserve"> </w:t>
            </w:r>
          </w:p>
          <w:p w14:paraId="71D9FCC7" w14:textId="77777777" w:rsidR="00AC0161" w:rsidRPr="000C71FF" w:rsidRDefault="00917E97" w:rsidP="001F4CBB">
            <w:pPr>
              <w:pStyle w:val="ZT"/>
              <w:framePr w:wrap="notBeside" w:vAnchor="text" w:y="1"/>
            </w:pPr>
            <w:fldSimple w:instr=" DOCPROPERTY  TITLE  \* MERGEFORMAT ">
              <w:r>
                <w:t>Certification and Badging Profiles</w:t>
              </w:r>
            </w:fldSimple>
          </w:p>
          <w:p w14:paraId="52C349AA" w14:textId="77777777"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45E59D9A" w14:textId="77777777" w:rsidTr="007C16AB">
        <w:trPr>
          <w:cantSplit/>
          <w:trHeight w:hRule="exact" w:val="4253"/>
        </w:trPr>
        <w:tc>
          <w:tcPr>
            <w:tcW w:w="10348" w:type="dxa"/>
          </w:tcPr>
          <w:p w14:paraId="494A63DB" w14:textId="77777777" w:rsidR="00C235A2" w:rsidRPr="00D752E2" w:rsidRDefault="00C235A2" w:rsidP="00EB4F38">
            <w:pPr>
              <w:pStyle w:val="Guidance"/>
            </w:pPr>
          </w:p>
        </w:tc>
      </w:tr>
      <w:tr w:rsidR="00C235A2" w14:paraId="37FE7E70" w14:textId="77777777" w:rsidTr="004220B8">
        <w:trPr>
          <w:cantSplit/>
          <w:trHeight w:hRule="exact" w:val="2608"/>
        </w:trPr>
        <w:tc>
          <w:tcPr>
            <w:tcW w:w="10348" w:type="dxa"/>
            <w:vAlign w:val="bottom"/>
          </w:tcPr>
          <w:p w14:paraId="14DBFD02" w14:textId="5354B87A" w:rsidR="00C235A2" w:rsidRDefault="00000000" w:rsidP="00F64C13">
            <w:pPr>
              <w:spacing w:after="0"/>
              <w:rPr>
                <w:noProof/>
              </w:rPr>
            </w:pPr>
            <w:r w:rsidRPr="00A879B7">
              <w:rPr>
                <w:noProof/>
              </w:rPr>
              <w:t>Copyright © 202</w:t>
            </w:r>
            <w:r w:rsidR="00B41411">
              <w:rPr>
                <w:noProof/>
              </w:rPr>
              <w:t>6</w:t>
            </w:r>
            <w:r w:rsidRPr="00A879B7">
              <w:rPr>
                <w:noProof/>
              </w:rPr>
              <w:t xml:space="preserve"> by the O-RAN ALLIANCE e.V.</w:t>
            </w:r>
          </w:p>
          <w:p w14:paraId="5685E3F5" w14:textId="77777777" w:rsidR="00C235A2" w:rsidRDefault="00000000" w:rsidP="001C5776">
            <w:pPr>
              <w:spacing w:after="0"/>
              <w:jc w:val="both"/>
              <w:rPr>
                <w:noProof/>
              </w:rPr>
            </w:pPr>
            <w:r w:rsidRPr="00A879B7">
              <w:rPr>
                <w:noProof/>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9870A9D" w14:textId="77777777" w:rsidR="00F64C13" w:rsidRDefault="00F64C13" w:rsidP="00F64C13">
            <w:pPr>
              <w:spacing w:after="0"/>
              <w:rPr>
                <w:noProof/>
              </w:rPr>
            </w:pPr>
          </w:p>
          <w:p w14:paraId="7CAF165A" w14:textId="77777777" w:rsidR="00C235A2" w:rsidRDefault="00000000" w:rsidP="00F64C13">
            <w:pPr>
              <w:spacing w:after="0"/>
              <w:rPr>
                <w:noProof/>
              </w:rPr>
            </w:pPr>
            <w:r w:rsidRPr="00A879B7">
              <w:rPr>
                <w:noProof/>
              </w:rPr>
              <w:t>O-RAN ALLIANCE e.V., Buschkauler Weg 27, 53347 Alfter, Germany</w:t>
            </w:r>
          </w:p>
          <w:p w14:paraId="63F97B6C" w14:textId="77777777" w:rsidR="00C235A2" w:rsidRPr="003253EE" w:rsidRDefault="00000000" w:rsidP="00F64C13">
            <w:pPr>
              <w:spacing w:after="0"/>
              <w:rPr>
                <w:noProof/>
              </w:rPr>
            </w:pPr>
            <w:r w:rsidRPr="00A879B7">
              <w:rPr>
                <w:noProof/>
              </w:rPr>
              <w:t>Register of Associations, Bonn VR 11238, VAT ID DE321720189</w:t>
            </w:r>
          </w:p>
          <w:p w14:paraId="7500BA78" w14:textId="77777777" w:rsidR="00C235A2" w:rsidRPr="00AC0161" w:rsidRDefault="00C235A2" w:rsidP="00811BFE">
            <w:pPr>
              <w:spacing w:after="0"/>
            </w:pPr>
          </w:p>
        </w:tc>
      </w:tr>
      <w:bookmarkEnd w:id="2"/>
    </w:tbl>
    <w:p w14:paraId="39455772" w14:textId="77777777" w:rsidR="00B712F2" w:rsidRDefault="00B712F2" w:rsidP="00F813AD"/>
    <w:bookmarkEnd w:id="1"/>
    <w:p w14:paraId="34387234" w14:textId="77777777" w:rsidR="00080512" w:rsidRPr="00286492" w:rsidRDefault="00C4559C" w:rsidP="00427D73">
      <w:pPr>
        <w:pStyle w:val="TT"/>
      </w:pPr>
      <w:r w:rsidRPr="00C4559C">
        <w:lastRenderedPageBreak/>
        <w:t>Contents</w:t>
      </w:r>
    </w:p>
    <w:p w14:paraId="528726E4" w14:textId="467A258D" w:rsidR="00B72332" w:rsidRDefault="00EE1889">
      <w:pPr>
        <w:pStyle w:val="TOC1"/>
        <w:rPr>
          <w:rFonts w:asciiTheme="minorHAnsi" w:eastAsiaTheme="minorEastAsia" w:hAnsiTheme="minorHAnsi" w:cstheme="minorBidi"/>
          <w:kern w:val="2"/>
          <w:sz w:val="24"/>
          <w:szCs w:val="24"/>
          <w:lang w:val="en-US"/>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B72332">
        <w:t>Foreword</w:t>
      </w:r>
      <w:r w:rsidR="00B72332">
        <w:tab/>
      </w:r>
      <w:r w:rsidR="00B72332">
        <w:fldChar w:fldCharType="begin"/>
      </w:r>
      <w:r w:rsidR="00B72332">
        <w:instrText xml:space="preserve"> PAGEREF _Toc215762121 \h </w:instrText>
      </w:r>
      <w:r w:rsidR="00B72332">
        <w:fldChar w:fldCharType="separate"/>
      </w:r>
      <w:r w:rsidR="00B72332">
        <w:t>3</w:t>
      </w:r>
      <w:r w:rsidR="00B72332">
        <w:fldChar w:fldCharType="end"/>
      </w:r>
    </w:p>
    <w:p w14:paraId="25EBCD46" w14:textId="21C73DA1" w:rsidR="00B72332" w:rsidRDefault="00B72332">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_Toc215762122 \h </w:instrText>
      </w:r>
      <w:r>
        <w:fldChar w:fldCharType="separate"/>
      </w:r>
      <w:r>
        <w:t>3</w:t>
      </w:r>
      <w:r>
        <w:fldChar w:fldCharType="end"/>
      </w:r>
    </w:p>
    <w:p w14:paraId="622EC51A" w14:textId="1427CA2F" w:rsidR="00B72332" w:rsidRDefault="00B72332">
      <w:pPr>
        <w:pStyle w:val="TOC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_Toc215762123 \h </w:instrText>
      </w:r>
      <w:r>
        <w:fldChar w:fldCharType="separate"/>
      </w:r>
      <w:r>
        <w:t>4</w:t>
      </w:r>
      <w:r>
        <w:fldChar w:fldCharType="end"/>
      </w:r>
    </w:p>
    <w:p w14:paraId="374C6C02" w14:textId="4993CAE0" w:rsidR="00B72332" w:rsidRDefault="00B72332">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_Toc215762124 \h </w:instrText>
      </w:r>
      <w:r>
        <w:fldChar w:fldCharType="separate"/>
      </w:r>
      <w:r>
        <w:t>4</w:t>
      </w:r>
      <w:r>
        <w:fldChar w:fldCharType="end"/>
      </w:r>
    </w:p>
    <w:p w14:paraId="09D86258" w14:textId="77E272EC" w:rsidR="00B72332" w:rsidRDefault="00B72332">
      <w:pPr>
        <w:pStyle w:val="TOC2"/>
        <w:rPr>
          <w:rFonts w:asciiTheme="minorHAnsi" w:eastAsiaTheme="minorEastAsia" w:hAnsiTheme="minorHAnsi" w:cstheme="minorBidi"/>
          <w:kern w:val="2"/>
          <w:sz w:val="24"/>
          <w:szCs w:val="24"/>
          <w:lang w:val="en-US"/>
          <w14:ligatures w14:val="standardContextual"/>
        </w:rPr>
      </w:pPr>
      <w:r>
        <w:t>2.1</w:t>
      </w:r>
      <w:r>
        <w:rPr>
          <w:rFonts w:asciiTheme="minorHAnsi" w:eastAsiaTheme="minorEastAsia" w:hAnsiTheme="minorHAnsi" w:cstheme="minorBidi"/>
          <w:kern w:val="2"/>
          <w:sz w:val="24"/>
          <w:szCs w:val="24"/>
          <w:lang w:val="en-US"/>
          <w14:ligatures w14:val="standardContextual"/>
        </w:rPr>
        <w:tab/>
      </w:r>
      <w:r>
        <w:t>Normative references</w:t>
      </w:r>
      <w:r>
        <w:tab/>
      </w:r>
      <w:r>
        <w:fldChar w:fldCharType="begin"/>
      </w:r>
      <w:r>
        <w:instrText xml:space="preserve"> PAGEREF _Toc215762125 \h </w:instrText>
      </w:r>
      <w:r>
        <w:fldChar w:fldCharType="separate"/>
      </w:r>
      <w:r>
        <w:t>4</w:t>
      </w:r>
      <w:r>
        <w:fldChar w:fldCharType="end"/>
      </w:r>
    </w:p>
    <w:p w14:paraId="4D4186BC" w14:textId="062FD7D1" w:rsidR="00B72332" w:rsidRDefault="00B72332">
      <w:pPr>
        <w:pStyle w:val="TOC2"/>
        <w:rPr>
          <w:rFonts w:asciiTheme="minorHAnsi" w:eastAsiaTheme="minorEastAsia" w:hAnsiTheme="minorHAnsi" w:cstheme="minorBidi"/>
          <w:kern w:val="2"/>
          <w:sz w:val="24"/>
          <w:szCs w:val="24"/>
          <w:lang w:val="en-US"/>
          <w14:ligatures w14:val="standardContextual"/>
        </w:rPr>
      </w:pPr>
      <w: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_Toc215762126 \h </w:instrText>
      </w:r>
      <w:r>
        <w:fldChar w:fldCharType="separate"/>
      </w:r>
      <w:r>
        <w:t>4</w:t>
      </w:r>
      <w:r>
        <w:fldChar w:fldCharType="end"/>
      </w:r>
    </w:p>
    <w:p w14:paraId="65DAC00C" w14:textId="1B64A719" w:rsidR="00B72332" w:rsidRDefault="00B72332">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 of terms, symbols and abbreviations</w:t>
      </w:r>
      <w:r>
        <w:tab/>
      </w:r>
      <w:r>
        <w:fldChar w:fldCharType="begin"/>
      </w:r>
      <w:r>
        <w:instrText xml:space="preserve"> PAGEREF _Toc215762127 \h </w:instrText>
      </w:r>
      <w:r>
        <w:fldChar w:fldCharType="separate"/>
      </w:r>
      <w:r>
        <w:t>4</w:t>
      </w:r>
      <w:r>
        <w:fldChar w:fldCharType="end"/>
      </w:r>
    </w:p>
    <w:p w14:paraId="14067FD4" w14:textId="4DA42E3D" w:rsidR="00B72332" w:rsidRDefault="00B72332">
      <w:pPr>
        <w:pStyle w:val="TOC2"/>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_Toc215762128 \h </w:instrText>
      </w:r>
      <w:r>
        <w:fldChar w:fldCharType="separate"/>
      </w:r>
      <w:r>
        <w:t>4</w:t>
      </w:r>
      <w:r>
        <w:fldChar w:fldCharType="end"/>
      </w:r>
    </w:p>
    <w:p w14:paraId="586297F8" w14:textId="340F3080" w:rsidR="00B72332" w:rsidRDefault="00B72332">
      <w:pPr>
        <w:pStyle w:val="TOC2"/>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_Toc215762129 \h </w:instrText>
      </w:r>
      <w:r>
        <w:fldChar w:fldCharType="separate"/>
      </w:r>
      <w:r>
        <w:t>5</w:t>
      </w:r>
      <w:r>
        <w:fldChar w:fldCharType="end"/>
      </w:r>
    </w:p>
    <w:p w14:paraId="596CE886" w14:textId="1B8347B7" w:rsidR="00B72332" w:rsidRDefault="00B72332">
      <w:pPr>
        <w:pStyle w:val="TOC2"/>
        <w:rPr>
          <w:rFonts w:asciiTheme="minorHAnsi" w:eastAsiaTheme="minorEastAsia" w:hAnsiTheme="minorHAnsi" w:cstheme="minorBidi"/>
          <w:kern w:val="2"/>
          <w:sz w:val="24"/>
          <w:szCs w:val="24"/>
          <w:lang w:val="en-US"/>
          <w14:ligatures w14:val="standardContextual"/>
        </w:rPr>
      </w:pPr>
      <w: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_Toc215762130 \h </w:instrText>
      </w:r>
      <w:r>
        <w:fldChar w:fldCharType="separate"/>
      </w:r>
      <w:r>
        <w:t>5</w:t>
      </w:r>
      <w:r>
        <w:fldChar w:fldCharType="end"/>
      </w:r>
    </w:p>
    <w:p w14:paraId="422137F1" w14:textId="6BA30D43" w:rsidR="00B72332" w:rsidRDefault="00B72332">
      <w:pPr>
        <w:pStyle w:val="TOC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Introduction</w:t>
      </w:r>
      <w:r>
        <w:tab/>
      </w:r>
      <w:r>
        <w:fldChar w:fldCharType="begin"/>
      </w:r>
      <w:r>
        <w:instrText xml:space="preserve"> PAGEREF _Toc215762131 \h </w:instrText>
      </w:r>
      <w:r>
        <w:fldChar w:fldCharType="separate"/>
      </w:r>
      <w:r>
        <w:t>5</w:t>
      </w:r>
      <w:r>
        <w:fldChar w:fldCharType="end"/>
      </w:r>
    </w:p>
    <w:p w14:paraId="0F6BFB89" w14:textId="6FA3F667" w:rsidR="00B72332" w:rsidRDefault="00B72332">
      <w:pPr>
        <w:pStyle w:val="TOC2"/>
        <w:rPr>
          <w:rFonts w:asciiTheme="minorHAnsi" w:eastAsiaTheme="minorEastAsia" w:hAnsiTheme="minorHAnsi" w:cstheme="minorBidi"/>
          <w:kern w:val="2"/>
          <w:sz w:val="24"/>
          <w:szCs w:val="24"/>
          <w:lang w:val="en-US"/>
          <w14:ligatures w14:val="standardContextual"/>
        </w:rPr>
      </w:pPr>
      <w:r>
        <w:t>4.1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_Toc215762132 \h </w:instrText>
      </w:r>
      <w:r>
        <w:fldChar w:fldCharType="separate"/>
      </w:r>
      <w:r>
        <w:t>5</w:t>
      </w:r>
      <w:r>
        <w:fldChar w:fldCharType="end"/>
      </w:r>
    </w:p>
    <w:p w14:paraId="3C9D6839" w14:textId="694A9595" w:rsidR="00B72332" w:rsidRDefault="00B72332">
      <w:pPr>
        <w:pStyle w:val="TOC1"/>
        <w:rPr>
          <w:rFonts w:asciiTheme="minorHAnsi" w:eastAsiaTheme="minorEastAsia" w:hAnsiTheme="minorHAnsi" w:cstheme="minorBidi"/>
          <w:kern w:val="2"/>
          <w:sz w:val="24"/>
          <w:szCs w:val="24"/>
          <w:lang w:val="en-US"/>
          <w14:ligatures w14:val="standardContextual"/>
        </w:rPr>
      </w:pPr>
      <w:r>
        <w:t>5</w:t>
      </w:r>
      <w:r>
        <w:rPr>
          <w:rFonts w:asciiTheme="minorHAnsi" w:eastAsiaTheme="minorEastAsia" w:hAnsiTheme="minorHAnsi" w:cstheme="minorBidi"/>
          <w:kern w:val="2"/>
          <w:sz w:val="24"/>
          <w:szCs w:val="24"/>
          <w:lang w:val="en-US"/>
          <w14:ligatures w14:val="standardContextual"/>
        </w:rPr>
        <w:tab/>
      </w:r>
      <w:r>
        <w:t>Certification and Badging Profiles</w:t>
      </w:r>
      <w:r>
        <w:tab/>
      </w:r>
      <w:r>
        <w:fldChar w:fldCharType="begin"/>
      </w:r>
      <w:r>
        <w:instrText xml:space="preserve"> PAGEREF _Toc215762133 \h </w:instrText>
      </w:r>
      <w:r>
        <w:fldChar w:fldCharType="separate"/>
      </w:r>
      <w:r>
        <w:t>5</w:t>
      </w:r>
      <w:r>
        <w:fldChar w:fldCharType="end"/>
      </w:r>
    </w:p>
    <w:p w14:paraId="7DB4280C" w14:textId="177671CD" w:rsidR="00B72332" w:rsidRDefault="00B72332">
      <w:pPr>
        <w:pStyle w:val="TOC2"/>
        <w:rPr>
          <w:rFonts w:asciiTheme="minorHAnsi" w:eastAsiaTheme="minorEastAsia" w:hAnsiTheme="minorHAnsi" w:cstheme="minorBidi"/>
          <w:kern w:val="2"/>
          <w:sz w:val="24"/>
          <w:szCs w:val="24"/>
          <w:lang w:val="en-US"/>
          <w14:ligatures w14:val="standardContextual"/>
        </w:rPr>
      </w:pPr>
      <w:r>
        <w:t>5.1</w:t>
      </w:r>
      <w:r>
        <w:rPr>
          <w:rFonts w:asciiTheme="minorHAnsi" w:eastAsiaTheme="minorEastAsia" w:hAnsiTheme="minorHAnsi" w:cstheme="minorBidi"/>
          <w:kern w:val="2"/>
          <w:sz w:val="24"/>
          <w:szCs w:val="24"/>
          <w:lang w:val="en-US"/>
          <w14:ligatures w14:val="standardContextual"/>
        </w:rPr>
        <w:tab/>
      </w:r>
      <w:r>
        <w:t>O-RAN Certificates</w:t>
      </w:r>
      <w:r>
        <w:tab/>
      </w:r>
      <w:r>
        <w:fldChar w:fldCharType="begin"/>
      </w:r>
      <w:r>
        <w:instrText xml:space="preserve"> PAGEREF _Toc215762134 \h </w:instrText>
      </w:r>
      <w:r>
        <w:fldChar w:fldCharType="separate"/>
      </w:r>
      <w:r>
        <w:t>5</w:t>
      </w:r>
      <w:r>
        <w:fldChar w:fldCharType="end"/>
      </w:r>
    </w:p>
    <w:p w14:paraId="0371504B" w14:textId="17EE97D5" w:rsidR="00B72332" w:rsidRDefault="00B72332">
      <w:pPr>
        <w:pStyle w:val="TOC3"/>
        <w:rPr>
          <w:rFonts w:asciiTheme="minorHAnsi" w:eastAsiaTheme="minorEastAsia" w:hAnsiTheme="minorHAnsi" w:cstheme="minorBidi"/>
          <w:kern w:val="2"/>
          <w:sz w:val="24"/>
          <w:szCs w:val="24"/>
          <w:lang w:val="en-US"/>
          <w14:ligatures w14:val="standardContextual"/>
        </w:rPr>
      </w:pPr>
      <w:r>
        <w:t>5.1.1</w:t>
      </w:r>
      <w:r>
        <w:rPr>
          <w:rFonts w:asciiTheme="minorHAnsi" w:eastAsiaTheme="minorEastAsia" w:hAnsiTheme="minorHAnsi" w:cstheme="minorBidi"/>
          <w:kern w:val="2"/>
          <w:sz w:val="24"/>
          <w:szCs w:val="24"/>
          <w:lang w:val="en-US"/>
          <w14:ligatures w14:val="standardContextual"/>
        </w:rPr>
        <w:tab/>
      </w:r>
      <w:r>
        <w:t>A1 services on A1 interface of Near-RT RIC</w:t>
      </w:r>
      <w:r>
        <w:tab/>
      </w:r>
      <w:r>
        <w:fldChar w:fldCharType="begin"/>
      </w:r>
      <w:r>
        <w:instrText xml:space="preserve"> PAGEREF _Toc215762135 \h </w:instrText>
      </w:r>
      <w:r>
        <w:fldChar w:fldCharType="separate"/>
      </w:r>
      <w:r>
        <w:t>5</w:t>
      </w:r>
      <w:r>
        <w:fldChar w:fldCharType="end"/>
      </w:r>
    </w:p>
    <w:p w14:paraId="2D221182" w14:textId="33DD0A44" w:rsidR="00B72332" w:rsidRDefault="00B72332">
      <w:pPr>
        <w:pStyle w:val="TOC3"/>
        <w:rPr>
          <w:rFonts w:asciiTheme="minorHAnsi" w:eastAsiaTheme="minorEastAsia" w:hAnsiTheme="minorHAnsi" w:cstheme="minorBidi"/>
          <w:kern w:val="2"/>
          <w:sz w:val="24"/>
          <w:szCs w:val="24"/>
          <w:lang w:val="en-US"/>
          <w14:ligatures w14:val="standardContextual"/>
        </w:rPr>
      </w:pPr>
      <w:r>
        <w:t>5.1.2</w:t>
      </w:r>
      <w:r>
        <w:rPr>
          <w:rFonts w:asciiTheme="minorHAnsi" w:eastAsiaTheme="minorEastAsia" w:hAnsiTheme="minorHAnsi" w:cstheme="minorBidi"/>
          <w:kern w:val="2"/>
          <w:sz w:val="24"/>
          <w:szCs w:val="24"/>
          <w:lang w:val="en-US"/>
          <w14:ligatures w14:val="standardContextual"/>
        </w:rPr>
        <w:tab/>
      </w:r>
      <w:r>
        <w:t>A1 services on A1 interface of Non-RT RIC</w:t>
      </w:r>
      <w:r>
        <w:tab/>
      </w:r>
      <w:r>
        <w:fldChar w:fldCharType="begin"/>
      </w:r>
      <w:r>
        <w:instrText xml:space="preserve"> PAGEREF _Toc215762136 \h </w:instrText>
      </w:r>
      <w:r>
        <w:fldChar w:fldCharType="separate"/>
      </w:r>
      <w:r>
        <w:t>6</w:t>
      </w:r>
      <w:r>
        <w:fldChar w:fldCharType="end"/>
      </w:r>
    </w:p>
    <w:p w14:paraId="0F066DEA" w14:textId="39648AC7" w:rsidR="00B72332" w:rsidRDefault="00B72332">
      <w:pPr>
        <w:pStyle w:val="TOC2"/>
        <w:rPr>
          <w:rFonts w:asciiTheme="minorHAnsi" w:eastAsiaTheme="minorEastAsia" w:hAnsiTheme="minorHAnsi" w:cstheme="minorBidi"/>
          <w:kern w:val="2"/>
          <w:sz w:val="24"/>
          <w:szCs w:val="24"/>
          <w:lang w:val="en-US"/>
          <w14:ligatures w14:val="standardContextual"/>
        </w:rPr>
      </w:pPr>
      <w:r>
        <w:t xml:space="preserve">5.2 </w:t>
      </w:r>
      <w:r>
        <w:rPr>
          <w:rFonts w:asciiTheme="minorHAnsi" w:eastAsiaTheme="minorEastAsia" w:hAnsiTheme="minorHAnsi" w:cstheme="minorBidi"/>
          <w:kern w:val="2"/>
          <w:sz w:val="24"/>
          <w:szCs w:val="24"/>
          <w:lang w:val="en-US"/>
          <w14:ligatures w14:val="standardContextual"/>
        </w:rPr>
        <w:tab/>
      </w:r>
      <w:r>
        <w:t>O-RAN IOT Badges</w:t>
      </w:r>
      <w:r>
        <w:tab/>
      </w:r>
      <w:r>
        <w:fldChar w:fldCharType="begin"/>
      </w:r>
      <w:r>
        <w:instrText xml:space="preserve"> PAGEREF _Toc215762137 \h </w:instrText>
      </w:r>
      <w:r>
        <w:fldChar w:fldCharType="separate"/>
      </w:r>
      <w:r>
        <w:t>6</w:t>
      </w:r>
      <w:r>
        <w:fldChar w:fldCharType="end"/>
      </w:r>
    </w:p>
    <w:p w14:paraId="04B35AA4" w14:textId="0D4ED2A6" w:rsidR="00B72332" w:rsidRDefault="00B72332">
      <w:pPr>
        <w:pStyle w:val="TOC3"/>
        <w:rPr>
          <w:rFonts w:asciiTheme="minorHAnsi" w:eastAsiaTheme="minorEastAsia" w:hAnsiTheme="minorHAnsi" w:cstheme="minorBidi"/>
          <w:kern w:val="2"/>
          <w:sz w:val="24"/>
          <w:szCs w:val="24"/>
          <w:lang w:val="en-US"/>
          <w14:ligatures w14:val="standardContextual"/>
        </w:rPr>
      </w:pPr>
      <w:r>
        <w:t>5.2.1</w:t>
      </w:r>
      <w:r>
        <w:rPr>
          <w:rFonts w:asciiTheme="minorHAnsi" w:eastAsiaTheme="minorEastAsia" w:hAnsiTheme="minorHAnsi" w:cstheme="minorBidi"/>
          <w:kern w:val="2"/>
          <w:sz w:val="24"/>
          <w:szCs w:val="24"/>
          <w:lang w:val="en-US"/>
          <w14:ligatures w14:val="standardContextual"/>
        </w:rPr>
        <w:tab/>
      </w:r>
      <w:r>
        <w:t>A1 services on A1 interface</w:t>
      </w:r>
      <w:r>
        <w:tab/>
      </w:r>
      <w:r>
        <w:fldChar w:fldCharType="begin"/>
      </w:r>
      <w:r>
        <w:instrText xml:space="preserve"> PAGEREF _Toc215762138 \h </w:instrText>
      </w:r>
      <w:r>
        <w:fldChar w:fldCharType="separate"/>
      </w:r>
      <w:r>
        <w:t>6</w:t>
      </w:r>
      <w:r>
        <w:fldChar w:fldCharType="end"/>
      </w:r>
    </w:p>
    <w:p w14:paraId="6FA8F4A1" w14:textId="6030B510" w:rsidR="00B72332" w:rsidRDefault="00B72332">
      <w:pPr>
        <w:pStyle w:val="TOC2"/>
        <w:rPr>
          <w:rFonts w:asciiTheme="minorHAnsi" w:eastAsiaTheme="minorEastAsia" w:hAnsiTheme="minorHAnsi" w:cstheme="minorBidi"/>
          <w:kern w:val="2"/>
          <w:sz w:val="24"/>
          <w:szCs w:val="24"/>
          <w:lang w:val="en-US"/>
          <w14:ligatures w14:val="standardContextual"/>
        </w:rPr>
      </w:pPr>
      <w:r>
        <w:t>5.3</w:t>
      </w:r>
      <w:r>
        <w:rPr>
          <w:rFonts w:asciiTheme="minorHAnsi" w:eastAsiaTheme="minorEastAsia" w:hAnsiTheme="minorHAnsi" w:cstheme="minorBidi"/>
          <w:kern w:val="2"/>
          <w:sz w:val="24"/>
          <w:szCs w:val="24"/>
          <w:lang w:val="en-US"/>
          <w14:ligatures w14:val="standardContextual"/>
        </w:rPr>
        <w:tab/>
      </w:r>
      <w:r>
        <w:t>O-RAN E2E Badges</w:t>
      </w:r>
      <w:r>
        <w:tab/>
      </w:r>
      <w:r>
        <w:fldChar w:fldCharType="begin"/>
      </w:r>
      <w:r>
        <w:instrText xml:space="preserve"> PAGEREF _Toc215762139 \h </w:instrText>
      </w:r>
      <w:r>
        <w:fldChar w:fldCharType="separate"/>
      </w:r>
      <w:r>
        <w:t>7</w:t>
      </w:r>
      <w:r>
        <w:fldChar w:fldCharType="end"/>
      </w:r>
    </w:p>
    <w:p w14:paraId="3FBDC763" w14:textId="3ECE1FF4" w:rsidR="00B72332" w:rsidRDefault="00B72332">
      <w:pPr>
        <w:pStyle w:val="TOC1"/>
        <w:rPr>
          <w:rFonts w:asciiTheme="minorHAnsi" w:eastAsiaTheme="minorEastAsia" w:hAnsiTheme="minorHAnsi" w:cstheme="minorBidi"/>
          <w:kern w:val="2"/>
          <w:sz w:val="24"/>
          <w:szCs w:val="24"/>
          <w:lang w:val="en-US"/>
          <w14:ligatures w14:val="standardContextual"/>
        </w:rPr>
      </w:pPr>
      <w:r>
        <w:t>Annex (informative): Change history/Change request (history)</w:t>
      </w:r>
      <w:r>
        <w:tab/>
      </w:r>
      <w:r>
        <w:fldChar w:fldCharType="begin"/>
      </w:r>
      <w:r>
        <w:instrText xml:space="preserve"> PAGEREF _Toc215762140 \h </w:instrText>
      </w:r>
      <w:r>
        <w:fldChar w:fldCharType="separate"/>
      </w:r>
      <w:r>
        <w:t>8</w:t>
      </w:r>
      <w:r>
        <w:fldChar w:fldCharType="end"/>
      </w:r>
    </w:p>
    <w:p w14:paraId="147E038B" w14:textId="6E970764" w:rsidR="00A02D83" w:rsidRPr="00BB315D" w:rsidRDefault="00EE1889" w:rsidP="006D24EB">
      <w:r>
        <w:rPr>
          <w:rFonts w:eastAsia="Yu Mincho" w:cs="Times New Roman"/>
          <w:noProof/>
          <w:sz w:val="22"/>
          <w:szCs w:val="20"/>
        </w:rPr>
        <w:fldChar w:fldCharType="end"/>
      </w:r>
    </w:p>
    <w:p w14:paraId="415ABA8C" w14:textId="77777777" w:rsidR="00A02D83" w:rsidRPr="00F813AD" w:rsidRDefault="00A02D83" w:rsidP="004220B8">
      <w:r>
        <w:rPr>
          <w:noProof/>
        </w:rPr>
        <w:br w:type="page"/>
      </w:r>
    </w:p>
    <w:p w14:paraId="50B35889" w14:textId="77777777" w:rsidR="001A4D49" w:rsidRDefault="001A4D49" w:rsidP="001A4D49">
      <w:pPr>
        <w:pStyle w:val="Heading1"/>
      </w:pPr>
      <w:bookmarkStart w:id="3" w:name="_Toc215762121"/>
      <w:r>
        <w:lastRenderedPageBreak/>
        <w:t>Foreword</w:t>
      </w:r>
      <w:bookmarkEnd w:id="3"/>
    </w:p>
    <w:p w14:paraId="0B586B25" w14:textId="77777777" w:rsidR="001A4D49" w:rsidRDefault="000F2273" w:rsidP="00C6554A">
      <w:r w:rsidRPr="000F2273">
        <w:t xml:space="preserve">This Technical Specification (TS) has been produced by </w:t>
      </w:r>
      <w:r w:rsidR="00541446" w:rsidRPr="00541446">
        <w:t>TIFG (Test and Integration Focus Group)</w:t>
      </w:r>
      <w:r w:rsidR="00541446">
        <w:t xml:space="preserve"> </w:t>
      </w:r>
      <w:r w:rsidRPr="000F2273">
        <w:t>of the O-RAN ALLIANCE.</w:t>
      </w:r>
    </w:p>
    <w:p w14:paraId="5A132915" w14:textId="77777777" w:rsidR="00D56E47" w:rsidRPr="00286492" w:rsidRDefault="000F2273" w:rsidP="00D56E47">
      <w:r w:rsidRPr="000F2273">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2C1BDEC6" w14:textId="77777777" w:rsidR="00D56E47" w:rsidRPr="00286492" w:rsidRDefault="00C4559C" w:rsidP="00D56E47">
      <w:r w:rsidRPr="00C4559C">
        <w:t>version xx.yy.zz</w:t>
      </w:r>
    </w:p>
    <w:p w14:paraId="443E2B18" w14:textId="77777777" w:rsidR="00D56E47" w:rsidRPr="00286492" w:rsidRDefault="00D56E47" w:rsidP="00D56E47">
      <w:r w:rsidRPr="00286492">
        <w:t>where:</w:t>
      </w:r>
    </w:p>
    <w:p w14:paraId="20081768" w14:textId="77777777" w:rsidR="00D56E47" w:rsidRPr="00286492" w:rsidRDefault="00C4559C" w:rsidP="00D56E47">
      <w:pPr>
        <w:pStyle w:val="B10"/>
      </w:pPr>
      <w:r w:rsidRPr="00C4559C">
        <w:t>xx:</w:t>
      </w:r>
      <w:r w:rsidR="00D56E47" w:rsidRPr="00286492">
        <w:tab/>
      </w:r>
      <w:r w:rsidRPr="00C4559C">
        <w:t>the first digit-group is incremented for all changes of substance, i.e. technical enhancements, corrections, updates, etc. (the initial approved document will have xx=01). Always 2 digits with leading zero if needed.</w:t>
      </w:r>
    </w:p>
    <w:p w14:paraId="7176A288" w14:textId="77777777" w:rsidR="00D56E47" w:rsidRPr="00286492" w:rsidRDefault="00C4559C" w:rsidP="00D56E47">
      <w:pPr>
        <w:pStyle w:val="B10"/>
      </w:pPr>
      <w:r w:rsidRPr="00C4559C">
        <w:t>yy:</w:t>
      </w:r>
      <w:r w:rsidR="00D56E47" w:rsidRPr="00286492">
        <w:tab/>
      </w:r>
      <w:r w:rsidRPr="00C4559C">
        <w:t>the second digit-group is incremented when editorial only changes have been incorporated in the document. Always 2 digits with leading zero if needed.</w:t>
      </w:r>
    </w:p>
    <w:p w14:paraId="6F462C9F" w14:textId="77777777" w:rsidR="00D56E47" w:rsidRPr="00286492" w:rsidRDefault="00C4559C" w:rsidP="00D56E47">
      <w:pPr>
        <w:pStyle w:val="B10"/>
      </w:pPr>
      <w:r w:rsidRPr="00C4559C">
        <w:t>zz:</w:t>
      </w:r>
      <w:r w:rsidR="00D56E47" w:rsidRPr="00286492">
        <w:tab/>
      </w:r>
      <w:r w:rsidRPr="00C4559C">
        <w:t>the third digit-group included only in working versions of the document indicating incremental changes during the editing process. External versions never include the third digit-group. Always 2 digits with leading zero if needed.</w:t>
      </w:r>
    </w:p>
    <w:p w14:paraId="722ABB48" w14:textId="77777777" w:rsidR="001A4D49" w:rsidRPr="00EF7CDE" w:rsidRDefault="001A4D49" w:rsidP="001A4D49">
      <w:pPr>
        <w:pStyle w:val="Heading1"/>
      </w:pPr>
      <w:bookmarkStart w:id="4" w:name="_Toc215762122"/>
      <w:r>
        <w:t>Modal verbs terminology</w:t>
      </w:r>
      <w:bookmarkEnd w:id="4"/>
    </w:p>
    <w:p w14:paraId="6C5FAC2B" w14:textId="77777777"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w:t>
      </w:r>
      <w:r w:rsidR="00C4559C" w:rsidRPr="00C4559C">
        <w:t>are to be interpreted as described in clause 3.2 of the O-RAN Drafting Rules (Verbal forms for the expression of provisions).</w:t>
      </w:r>
    </w:p>
    <w:p w14:paraId="2D5CE6EE" w14:textId="77777777" w:rsidR="001A4D49" w:rsidRDefault="001A4D49" w:rsidP="001A4D49">
      <w:r>
        <w:t>"</w:t>
      </w:r>
      <w:r>
        <w:rPr>
          <w:b/>
          <w:bCs/>
        </w:rPr>
        <w:t>must</w:t>
      </w:r>
      <w:r>
        <w:t>" and "</w:t>
      </w:r>
      <w:r>
        <w:rPr>
          <w:b/>
          <w:bCs/>
        </w:rPr>
        <w:t>must not</w:t>
      </w:r>
      <w:r>
        <w:t xml:space="preserve">" are </w:t>
      </w:r>
      <w:r>
        <w:rPr>
          <w:b/>
          <w:bCs/>
        </w:rPr>
        <w:t>NOT</w:t>
      </w:r>
      <w:r>
        <w:t xml:space="preserve"> </w:t>
      </w:r>
      <w:r w:rsidR="00C4559C" w:rsidRPr="00C4559C">
        <w:t>allowed in O-RAN deliverables except when used in direct citation.</w:t>
      </w:r>
    </w:p>
    <w:p w14:paraId="6014154C" w14:textId="77777777" w:rsidR="001A4D49" w:rsidRPr="00BB315D" w:rsidRDefault="001A4D49" w:rsidP="004B07FE">
      <w:pPr>
        <w:pStyle w:val="Guidance"/>
      </w:pPr>
      <w:r>
        <w:br w:type="page"/>
      </w:r>
    </w:p>
    <w:p w14:paraId="7D81E078" w14:textId="77777777" w:rsidR="001A4D49" w:rsidRDefault="001A4D49" w:rsidP="001A4D49">
      <w:pPr>
        <w:pStyle w:val="Heading1"/>
      </w:pPr>
      <w:bookmarkStart w:id="5" w:name="_Toc215762123"/>
      <w:r>
        <w:lastRenderedPageBreak/>
        <w:t>1</w:t>
      </w:r>
      <w:r>
        <w:tab/>
        <w:t>Scope</w:t>
      </w:r>
      <w:bookmarkEnd w:id="5"/>
    </w:p>
    <w:p w14:paraId="7A8D4FF4" w14:textId="77777777" w:rsidR="00DE40CA" w:rsidRDefault="00DF3DCE" w:rsidP="004220B8">
      <w:r w:rsidRPr="00F813AD">
        <w:t>The present document specifies</w:t>
      </w:r>
      <w:r w:rsidR="00DE40CA">
        <w:t xml:space="preserve"> </w:t>
      </w:r>
      <w:r w:rsidR="004B07FE">
        <w:t>Certificaiton and Badging Profiles</w:t>
      </w:r>
      <w:r w:rsidR="00917E97">
        <w:t xml:space="preserve"> (CB-Profiles) f</w:t>
      </w:r>
      <w:r w:rsidR="00917E97" w:rsidRPr="00917E97">
        <w:t>or the purpose of O-RAN Certification and Badging</w:t>
      </w:r>
      <w:r w:rsidR="00B057F9">
        <w:t xml:space="preserve">. </w:t>
      </w:r>
    </w:p>
    <w:p w14:paraId="1A41474B" w14:textId="77777777" w:rsidR="001A4D49" w:rsidRDefault="001A4D49" w:rsidP="001A4D49">
      <w:pPr>
        <w:pStyle w:val="Heading1"/>
      </w:pPr>
      <w:bookmarkStart w:id="6" w:name="_Toc215762124"/>
      <w:r>
        <w:t>2</w:t>
      </w:r>
      <w:r>
        <w:tab/>
        <w:t>References</w:t>
      </w:r>
      <w:bookmarkEnd w:id="6"/>
    </w:p>
    <w:p w14:paraId="5558C144" w14:textId="77777777" w:rsidR="001A4D49" w:rsidRDefault="001A4D49" w:rsidP="001A4D49">
      <w:pPr>
        <w:pStyle w:val="Heading2"/>
        <w:keepNext w:val="0"/>
      </w:pPr>
      <w:bookmarkStart w:id="7" w:name="_Toc215762125"/>
      <w:r>
        <w:t>2.1</w:t>
      </w:r>
      <w:r>
        <w:tab/>
        <w:t>Normative references</w:t>
      </w:r>
      <w:bookmarkEnd w:id="7"/>
    </w:p>
    <w:p w14:paraId="48FB304F" w14:textId="77777777" w:rsidR="001A4D49" w:rsidRDefault="00BC3818" w:rsidP="003944DE">
      <w:r w:rsidRPr="00BC3818">
        <w:t>References are either specific (identified by date of publication and/or edition number or version number) or non</w:t>
      </w:r>
      <w:r w:rsidR="00917E97">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67792209" w14:textId="77777777" w:rsidR="001A4D49" w:rsidRDefault="001A4D49" w:rsidP="003944DE">
      <w:pPr>
        <w:pStyle w:val="NO"/>
      </w:pPr>
      <w:r>
        <w:t>NOTE:</w:t>
      </w:r>
      <w:r>
        <w:tab/>
      </w:r>
      <w:r w:rsidR="00BC3818" w:rsidRPr="00BC3818">
        <w:t>While any hyperlinks included in this clause were valid at the time of publication, O-RAN cannot guarantee their long-term validity.</w:t>
      </w:r>
    </w:p>
    <w:p w14:paraId="2D1B9D38" w14:textId="77777777" w:rsidR="001A4D49" w:rsidRDefault="00BC3818" w:rsidP="001A4D49">
      <w:pPr>
        <w:keepNext/>
      </w:pPr>
      <w:r w:rsidRPr="00BC3818">
        <w:t>The following referenced documents are necessary for the application of the present document.</w:t>
      </w:r>
    </w:p>
    <w:p w14:paraId="176B410B" w14:textId="77777777" w:rsidR="00DF3DCE" w:rsidRDefault="001A4D49" w:rsidP="00427F6D">
      <w:pPr>
        <w:pStyle w:val="EX"/>
      </w:pPr>
      <w:r>
        <w:t>[1]</w:t>
      </w:r>
      <w:r w:rsidR="00DF3DCE">
        <w:tab/>
      </w:r>
      <w:r w:rsidR="004B07FE">
        <w:t>O</w:t>
      </w:r>
      <w:r w:rsidR="004B07FE" w:rsidRPr="004B07FE">
        <w:t>-RAN.TIFG.TS.Cert-Badge</w:t>
      </w:r>
      <w:r w:rsidR="00541446">
        <w:t>.0</w:t>
      </w:r>
      <w:r w:rsidR="003713A7" w:rsidRPr="003713A7">
        <w:t xml:space="preserve">: </w:t>
      </w:r>
      <w:r w:rsidR="001D614A">
        <w:t>“</w:t>
      </w:r>
      <w:r w:rsidR="004B07FE" w:rsidRPr="004B07FE">
        <w:t>Certification and Badging Processes and Procedures</w:t>
      </w:r>
      <w:r w:rsidR="001D614A">
        <w:t>”</w:t>
      </w:r>
    </w:p>
    <w:p w14:paraId="08AAF25B" w14:textId="77777777" w:rsidR="001D614A" w:rsidRPr="00541446" w:rsidRDefault="003713A7" w:rsidP="00427F6D">
      <w:pPr>
        <w:pStyle w:val="EX"/>
        <w:rPr>
          <w:lang w:val="it-IT"/>
        </w:rPr>
      </w:pPr>
      <w:r w:rsidRPr="00541446">
        <w:rPr>
          <w:lang w:val="it-IT"/>
        </w:rPr>
        <w:t>[2]</w:t>
      </w:r>
      <w:r w:rsidRPr="00541446">
        <w:rPr>
          <w:lang w:val="it-IT"/>
        </w:rPr>
        <w:tab/>
      </w:r>
      <w:r w:rsidR="00FB2456" w:rsidRPr="00FB2456">
        <w:rPr>
          <w:lang w:val="it-IT"/>
        </w:rPr>
        <w:t>O-RAN.WG2.TS.A1AP</w:t>
      </w:r>
      <w:r w:rsidR="001D614A" w:rsidRPr="00541446">
        <w:rPr>
          <w:lang w:val="it-IT"/>
        </w:rPr>
        <w:t>: “A1 interface: Application Protocol”</w:t>
      </w:r>
    </w:p>
    <w:p w14:paraId="212038BE" w14:textId="77777777" w:rsidR="001A4D49" w:rsidRDefault="001A4D49" w:rsidP="001A4D49">
      <w:pPr>
        <w:pStyle w:val="Heading2"/>
      </w:pPr>
      <w:bookmarkStart w:id="8" w:name="_Toc215762126"/>
      <w:r>
        <w:t>2.2</w:t>
      </w:r>
      <w:r>
        <w:tab/>
        <w:t>Informative references</w:t>
      </w:r>
      <w:bookmarkEnd w:id="8"/>
    </w:p>
    <w:p w14:paraId="6C2DA6E4" w14:textId="77777777" w:rsidR="001A4D49" w:rsidRDefault="00BC3818" w:rsidP="003944DE">
      <w:r w:rsidRPr="00BC3818">
        <w:t>References are either specific (identified by date of publication and/or edition number or version number) or non</w:t>
      </w:r>
      <w:r w:rsidR="00917E97">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2E6858D0" w14:textId="77777777" w:rsidR="001A4D49" w:rsidRDefault="001A4D49" w:rsidP="003944DE">
      <w:pPr>
        <w:pStyle w:val="NO"/>
      </w:pPr>
      <w:r>
        <w:t>NOTE:</w:t>
      </w:r>
      <w:r>
        <w:tab/>
      </w:r>
      <w:r w:rsidR="00BC3818" w:rsidRPr="00BC3818">
        <w:t>While any hyperlinks included in this clause were valid at the time of publication, O-RAN cannot guarantee their long-term validity.</w:t>
      </w:r>
    </w:p>
    <w:p w14:paraId="7423F143" w14:textId="77777777" w:rsidR="001A4D49" w:rsidRDefault="00BC3818" w:rsidP="003944DE">
      <w:r w:rsidRPr="00BC3818">
        <w:t>The following referenced documents are not necessary for the application of the present document, but they assist the user with regard to a particular subject area.</w:t>
      </w:r>
    </w:p>
    <w:p w14:paraId="21EB7F0B" w14:textId="77777777" w:rsidR="004B07FE" w:rsidRDefault="004B07FE" w:rsidP="003944DE">
      <w:r>
        <w:t>Not applicable</w:t>
      </w:r>
    </w:p>
    <w:p w14:paraId="62758B75" w14:textId="77777777" w:rsidR="001A4D49" w:rsidRDefault="001A4D49" w:rsidP="001A4D49">
      <w:pPr>
        <w:pStyle w:val="Heading1"/>
      </w:pPr>
      <w:bookmarkStart w:id="9" w:name="_Toc215762127"/>
      <w:r>
        <w:t>3</w:t>
      </w:r>
      <w:r>
        <w:tab/>
        <w:t>Definition of terms, symbols and abbreviations</w:t>
      </w:r>
      <w:bookmarkEnd w:id="9"/>
    </w:p>
    <w:p w14:paraId="5273E5C3" w14:textId="77777777" w:rsidR="001A4D49" w:rsidRDefault="001A4D49" w:rsidP="001A4D49">
      <w:pPr>
        <w:pStyle w:val="Heading2"/>
      </w:pPr>
      <w:bookmarkStart w:id="10" w:name="_Toc451532926"/>
      <w:bookmarkStart w:id="11" w:name="_Toc215762128"/>
      <w:r>
        <w:t>3.1</w:t>
      </w:r>
      <w:r>
        <w:tab/>
      </w:r>
      <w:bookmarkEnd w:id="10"/>
      <w:r>
        <w:t>Terms</w:t>
      </w:r>
      <w:bookmarkEnd w:id="11"/>
    </w:p>
    <w:p w14:paraId="43425703" w14:textId="77777777" w:rsidR="00F15477" w:rsidRDefault="00BC3818" w:rsidP="00F15477">
      <w:r w:rsidRPr="00BC3818">
        <w:t>For the purposes of the present document, the terms [given in [i.1] and the following] apply:</w:t>
      </w:r>
    </w:p>
    <w:p w14:paraId="6310DA84" w14:textId="77777777" w:rsidR="00917E97" w:rsidRPr="00917E97" w:rsidRDefault="00917E97" w:rsidP="00917E97">
      <w:pPr>
        <w:pStyle w:val="EQ"/>
        <w:rPr>
          <w:bCs/>
        </w:rPr>
      </w:pPr>
      <w:r w:rsidRPr="00917E97">
        <w:rPr>
          <w:b/>
        </w:rPr>
        <w:t xml:space="preserve">Certification and Badging ICS Proforma (CB-ICS Proforma): </w:t>
      </w:r>
      <w:r w:rsidRPr="00917E97">
        <w:rPr>
          <w:bCs/>
        </w:rPr>
        <w:t xml:space="preserve">An overview of all mandatory/optional/ conditional functions and capabilities defined in base specification(s)/profile and, if exists, in O-RAN Certification and Badging Profile. It helps vendors ensure that their products meet the necessary requirements for O-RAN Certificates and Badges. When the implementation is done, vendor declares which functions and capabilities have been implemented/supported, and so it becomes Certification and Badging ICS. </w:t>
      </w:r>
    </w:p>
    <w:p w14:paraId="189BDE49" w14:textId="77777777" w:rsidR="00917E97" w:rsidRPr="00917E97" w:rsidRDefault="00917E97" w:rsidP="00917E97">
      <w:pPr>
        <w:pStyle w:val="EQ"/>
        <w:rPr>
          <w:bCs/>
        </w:rPr>
      </w:pPr>
      <w:r w:rsidRPr="00917E97">
        <w:rPr>
          <w:b/>
        </w:rPr>
        <w:t xml:space="preserve">Certification and Badging ICS (CB-ICS): </w:t>
      </w:r>
      <w:r w:rsidRPr="00917E97">
        <w:rPr>
          <w:bCs/>
        </w:rPr>
        <w:t xml:space="preserve">A statement made by the vendor of an implementation stating which functions and capabilities have been implemented/supported for the purpose of O-RAN Certificate or Badge. The Certification and Badging ICS (CB-ICS) is attached to O-RAN Certificate, IOT Badge or E2E Badge. </w:t>
      </w:r>
    </w:p>
    <w:p w14:paraId="2EAB5250" w14:textId="77777777" w:rsidR="00917E97" w:rsidRPr="00917E97" w:rsidRDefault="00917E97" w:rsidP="00E05049">
      <w:pPr>
        <w:pStyle w:val="EQ"/>
        <w:rPr>
          <w:bCs/>
        </w:rPr>
      </w:pPr>
      <w:r w:rsidRPr="00917E97">
        <w:rPr>
          <w:b/>
        </w:rPr>
        <w:lastRenderedPageBreak/>
        <w:t>Certification and Badging Profile (CB-Profile</w:t>
      </w:r>
      <w:bookmarkStart w:id="12" w:name="_Hlk192753050"/>
      <w:r w:rsidRPr="00917E97">
        <w:rPr>
          <w:b/>
        </w:rPr>
        <w:t xml:space="preserve">): </w:t>
      </w:r>
      <w:r w:rsidRPr="00917E97">
        <w:rPr>
          <w:bCs/>
        </w:rPr>
        <w:t xml:space="preserve">For the purpose of O-RAN Certification and Badging, the CB-Profile may constrain the existing options in base specification(s)/profile, and shall not impose requirements that conflict with the existing requirements in base specification(s)/profile </w:t>
      </w:r>
      <w:bookmarkEnd w:id="12"/>
      <w:r w:rsidRPr="00917E97">
        <w:rPr>
          <w:bCs/>
        </w:rPr>
        <w:t>(e.g. a function/capability/ parameter mandatory in the base specification shall not be optional in the profile; or adding new function/capability/parameter that does not exist in the base specification is not allowed).</w:t>
      </w:r>
    </w:p>
    <w:p w14:paraId="7D819EF3" w14:textId="77777777" w:rsidR="001A4D49" w:rsidRDefault="001A4D49" w:rsidP="001A4D49">
      <w:pPr>
        <w:pStyle w:val="Heading2"/>
        <w:keepLines w:val="0"/>
        <w:widowControl w:val="0"/>
      </w:pPr>
      <w:bookmarkStart w:id="13" w:name="_Toc215762129"/>
      <w:r>
        <w:t>3.2</w:t>
      </w:r>
      <w:r>
        <w:tab/>
        <w:t>Symbols</w:t>
      </w:r>
      <w:bookmarkEnd w:id="13"/>
    </w:p>
    <w:p w14:paraId="70BBD2F3" w14:textId="77777777" w:rsidR="00F15477" w:rsidRDefault="00BC3818" w:rsidP="00F15477">
      <w:r w:rsidRPr="00BC3818">
        <w:t>For the purposes of the present document, the symbols [given in [i.1] and the following] apply:</w:t>
      </w:r>
    </w:p>
    <w:p w14:paraId="7098AC16" w14:textId="77777777" w:rsidR="001A4D49" w:rsidRPr="00E05049" w:rsidRDefault="00E05049" w:rsidP="00E05049">
      <w:r w:rsidRPr="00E05049">
        <w:t>Void</w:t>
      </w:r>
    </w:p>
    <w:p w14:paraId="2C0EB2EB" w14:textId="77777777" w:rsidR="001A4D49" w:rsidRDefault="001A4D49" w:rsidP="001A4D49">
      <w:pPr>
        <w:pStyle w:val="Heading2"/>
      </w:pPr>
      <w:bookmarkStart w:id="14" w:name="_Toc215762130"/>
      <w:r>
        <w:t>3.3</w:t>
      </w:r>
      <w:r>
        <w:tab/>
        <w:t>Abbreviations</w:t>
      </w:r>
      <w:bookmarkEnd w:id="14"/>
    </w:p>
    <w:p w14:paraId="4AF29CA4" w14:textId="77777777" w:rsidR="001A4D49" w:rsidRDefault="00BC3818" w:rsidP="001A4D49">
      <w:r w:rsidRPr="00BC3818">
        <w:t>For the purposes of the present document, the abbreviations [given in [i.1] and the following] apply:</w:t>
      </w:r>
    </w:p>
    <w:p w14:paraId="58700D0E" w14:textId="77777777" w:rsidR="00E05049" w:rsidRDefault="00E05049" w:rsidP="003944DE">
      <w:pPr>
        <w:pStyle w:val="EW"/>
        <w:rPr>
          <w:noProof/>
        </w:rPr>
      </w:pPr>
      <w:r>
        <w:rPr>
          <w:noProof/>
        </w:rPr>
        <w:t>CB</w:t>
      </w:r>
      <w:r>
        <w:rPr>
          <w:noProof/>
        </w:rPr>
        <w:tab/>
        <w:t>Certificaiton and Badging</w:t>
      </w:r>
    </w:p>
    <w:p w14:paraId="5DB1A4E1" w14:textId="77777777" w:rsidR="00E05049" w:rsidRDefault="00E05049" w:rsidP="003944DE">
      <w:pPr>
        <w:pStyle w:val="EW"/>
        <w:rPr>
          <w:noProof/>
        </w:rPr>
      </w:pPr>
      <w:r>
        <w:rPr>
          <w:noProof/>
        </w:rPr>
        <w:t>CB-ICS</w:t>
      </w:r>
      <w:r>
        <w:rPr>
          <w:noProof/>
        </w:rPr>
        <w:tab/>
        <w:t>Certification and Badging Implementation and Conformance Statement</w:t>
      </w:r>
    </w:p>
    <w:p w14:paraId="030F40EE" w14:textId="77777777" w:rsidR="00917E97" w:rsidRDefault="00917E97" w:rsidP="003944DE">
      <w:pPr>
        <w:pStyle w:val="EW"/>
        <w:rPr>
          <w:noProof/>
        </w:rPr>
      </w:pPr>
      <w:r>
        <w:rPr>
          <w:noProof/>
        </w:rPr>
        <w:t>CB-Profile</w:t>
      </w:r>
      <w:r>
        <w:rPr>
          <w:noProof/>
        </w:rPr>
        <w:tab/>
        <w:t>Certification and Badging Profile</w:t>
      </w:r>
    </w:p>
    <w:p w14:paraId="7B3AA13B" w14:textId="77777777" w:rsidR="005C3C39" w:rsidRDefault="00E05049" w:rsidP="003944DE">
      <w:pPr>
        <w:pStyle w:val="EW"/>
        <w:rPr>
          <w:noProof/>
        </w:rPr>
      </w:pPr>
      <w:r>
        <w:rPr>
          <w:noProof/>
        </w:rPr>
        <w:t>ICS</w:t>
      </w:r>
      <w:r w:rsidR="005C3C39">
        <w:rPr>
          <w:noProof/>
        </w:rPr>
        <w:tab/>
      </w:r>
      <w:r>
        <w:rPr>
          <w:noProof/>
        </w:rPr>
        <w:t>Implementation Conformance Statement</w:t>
      </w:r>
    </w:p>
    <w:p w14:paraId="13484C2D" w14:textId="77777777" w:rsidR="00EF1535" w:rsidRPr="00EF1535" w:rsidRDefault="00EF1535" w:rsidP="00EF1535">
      <w:pPr>
        <w:pStyle w:val="EW"/>
        <w:rPr>
          <w:lang w:val="en-GB" w:eastAsia="ja-JP"/>
        </w:rPr>
      </w:pPr>
      <w:r w:rsidRPr="00E500DB">
        <w:rPr>
          <w:lang w:val="en-GB" w:eastAsia="ja-JP"/>
        </w:rPr>
        <w:t>TIFG</w:t>
      </w:r>
      <w:r w:rsidRPr="00E500DB">
        <w:rPr>
          <w:lang w:val="en-GB" w:eastAsia="ja-JP"/>
        </w:rPr>
        <w:tab/>
        <w:t>O-RAN Test and Integration Focus Group</w:t>
      </w:r>
    </w:p>
    <w:p w14:paraId="579F0894" w14:textId="77777777" w:rsidR="001A4D49" w:rsidRDefault="001A4D49" w:rsidP="00A205F4">
      <w:pPr>
        <w:pStyle w:val="Heading1"/>
      </w:pPr>
      <w:bookmarkStart w:id="15" w:name="_Toc215762131"/>
      <w:r>
        <w:t>4</w:t>
      </w:r>
      <w:r>
        <w:tab/>
      </w:r>
      <w:r w:rsidR="00DA6EF8">
        <w:t>Introduction</w:t>
      </w:r>
      <w:bookmarkEnd w:id="15"/>
    </w:p>
    <w:p w14:paraId="0B18F261" w14:textId="77777777" w:rsidR="001A4D49" w:rsidRDefault="001A4D49" w:rsidP="00A205F4">
      <w:pPr>
        <w:pStyle w:val="Heading2"/>
      </w:pPr>
      <w:bookmarkStart w:id="16" w:name="_Toc215762132"/>
      <w:r>
        <w:t>4.1</w:t>
      </w:r>
      <w:r>
        <w:tab/>
      </w:r>
      <w:r w:rsidR="00E05049">
        <w:t>Scope</w:t>
      </w:r>
      <w:bookmarkEnd w:id="16"/>
    </w:p>
    <w:p w14:paraId="57173A32" w14:textId="77777777" w:rsidR="00DA6EF8" w:rsidRDefault="00DA6EF8" w:rsidP="00FC6164">
      <w:r>
        <w:rPr>
          <w:lang w:val="en-GB"/>
        </w:rPr>
        <w:t>For the purpose of O-RAN Certification and Badging</w:t>
      </w:r>
      <w:r w:rsidRPr="009E686F">
        <w:rPr>
          <w:lang w:val="en-GB"/>
        </w:rPr>
        <w:t xml:space="preserve"> </w:t>
      </w:r>
      <w:r>
        <w:rPr>
          <w:lang w:val="en-GB"/>
        </w:rPr>
        <w:t xml:space="preserve">and to facilitate O-RAN productization, the </w:t>
      </w:r>
      <w:r w:rsidRPr="00606C61">
        <w:rPr>
          <w:lang w:val="en-GB"/>
        </w:rPr>
        <w:t xml:space="preserve">O-RAN Certification and Badging Profile </w:t>
      </w:r>
      <w:r>
        <w:rPr>
          <w:lang w:val="en-GB"/>
        </w:rPr>
        <w:t>(CB-Profile)</w:t>
      </w:r>
      <w:r w:rsidR="009455DC">
        <w:rPr>
          <w:lang w:val="en-GB"/>
        </w:rPr>
        <w:t xml:space="preserve"> [1]</w:t>
      </w:r>
      <w:r>
        <w:rPr>
          <w:lang w:val="en-GB"/>
        </w:rPr>
        <w:t xml:space="preserve"> may be used to </w:t>
      </w:r>
      <w:r w:rsidRPr="005436F7">
        <w:rPr>
          <w:lang w:val="en-GB"/>
        </w:rPr>
        <w:t>constrain</w:t>
      </w:r>
      <w:r>
        <w:rPr>
          <w:lang w:val="en-GB"/>
        </w:rPr>
        <w:t xml:space="preserve"> the existing </w:t>
      </w:r>
      <w:r w:rsidRPr="005436F7">
        <w:rPr>
          <w:lang w:val="en-GB"/>
        </w:rPr>
        <w:t>option</w:t>
      </w:r>
      <w:r>
        <w:rPr>
          <w:lang w:val="en-GB"/>
        </w:rPr>
        <w:t>s</w:t>
      </w:r>
      <w:r w:rsidRPr="005436F7">
        <w:rPr>
          <w:lang w:val="en-GB"/>
        </w:rPr>
        <w:t xml:space="preserve"> in </w:t>
      </w:r>
      <w:r>
        <w:rPr>
          <w:lang w:val="en-GB"/>
        </w:rPr>
        <w:t xml:space="preserve">base specification(s)/profile, but </w:t>
      </w:r>
      <w:r w:rsidRPr="00A17911">
        <w:t>shall not impose requirements that conflict with the existing requirements in base specification(s)/profile (e.g. a function/capabilit</w:t>
      </w:r>
      <w:r>
        <w:t>y</w:t>
      </w:r>
      <w:r w:rsidRPr="00A17911">
        <w:t>/parameter mandatory in the base specification shall not be optional in the profile</w:t>
      </w:r>
      <w:r>
        <w:t>;</w:t>
      </w:r>
      <w:r w:rsidRPr="00A17911">
        <w:t xml:space="preserve"> or adding new function/capability/parameter that does not exist in the base specification is not allowed</w:t>
      </w:r>
      <w:r>
        <w:t>.</w:t>
      </w:r>
      <w:r w:rsidR="00302A88">
        <w:t>)</w:t>
      </w:r>
    </w:p>
    <w:p w14:paraId="31206A87" w14:textId="77777777" w:rsidR="00DA6EF8" w:rsidRPr="00D646BE" w:rsidRDefault="00DA6EF8" w:rsidP="00FC6164">
      <w:pPr>
        <w:rPr>
          <w:lang w:val="en-GB"/>
        </w:rPr>
      </w:pPr>
      <w:r w:rsidRPr="00DA6EF8">
        <w:t xml:space="preserve">For O-RAN certificates, one CB-Profile </w:t>
      </w:r>
      <w:r w:rsidR="009455DC">
        <w:t>is</w:t>
      </w:r>
      <w:r w:rsidRPr="00DA6EF8">
        <w:t xml:space="preserve"> defined for each device and interface/service under test, e.g. Open FH O-RU, Open FH O-DU. For O-RAN IOT Badge, one CB-Profile </w:t>
      </w:r>
      <w:r w:rsidR="009455DC">
        <w:t>is</w:t>
      </w:r>
      <w:r w:rsidRPr="00DA6EF8">
        <w:t xml:space="preserve"> defined for each interface/service under test including both devices in the pair, e.g. Open FH (including both O-RU and O-DU). For O-RAN E2E Badge, one CB-Profile </w:t>
      </w:r>
      <w:r w:rsidR="00606C61">
        <w:t>is</w:t>
      </w:r>
      <w:r w:rsidRPr="00DA6EF8">
        <w:t xml:space="preserve"> defined for the whole system under test (not to individual devices and interfaces) and to E2E functionalities and capabilities. </w:t>
      </w:r>
    </w:p>
    <w:p w14:paraId="43A39921" w14:textId="77777777" w:rsidR="00E05049" w:rsidRDefault="00E05049" w:rsidP="00E05049">
      <w:pPr>
        <w:pStyle w:val="Heading1"/>
      </w:pPr>
      <w:bookmarkStart w:id="17" w:name="_Toc215762133"/>
      <w:r>
        <w:t>5</w:t>
      </w:r>
      <w:r>
        <w:tab/>
      </w:r>
      <w:r w:rsidR="00FA4F9E">
        <w:t>Certification and Badging Profiles</w:t>
      </w:r>
      <w:bookmarkEnd w:id="17"/>
    </w:p>
    <w:p w14:paraId="763669E4" w14:textId="77777777" w:rsidR="00FA4F9E" w:rsidRDefault="00FA4F9E" w:rsidP="00FA4F9E">
      <w:pPr>
        <w:pStyle w:val="Heading2"/>
      </w:pPr>
      <w:bookmarkStart w:id="18" w:name="_Toc215762134"/>
      <w:r>
        <w:t>5.1</w:t>
      </w:r>
      <w:r>
        <w:tab/>
        <w:t>O-RAN Certificates</w:t>
      </w:r>
      <w:bookmarkEnd w:id="18"/>
    </w:p>
    <w:p w14:paraId="2089470B" w14:textId="77777777" w:rsidR="00FA4F9E" w:rsidRDefault="00FA4F9E" w:rsidP="00FA4F9E">
      <w:pPr>
        <w:pStyle w:val="Heading3"/>
      </w:pPr>
      <w:bookmarkStart w:id="19" w:name="_Toc215762135"/>
      <w:r>
        <w:t>5.1.1</w:t>
      </w:r>
      <w:r>
        <w:tab/>
        <w:t xml:space="preserve">A1 services </w:t>
      </w:r>
      <w:r w:rsidR="001F1714">
        <w:t xml:space="preserve">on A1 interface </w:t>
      </w:r>
      <w:r>
        <w:t>of Near-RT RIC</w:t>
      </w:r>
      <w:bookmarkEnd w:id="19"/>
    </w:p>
    <w:p w14:paraId="4D77242C" w14:textId="77777777" w:rsidR="00302A88" w:rsidRDefault="00302A88" w:rsidP="00FC6164">
      <w:pPr>
        <w:rPr>
          <w:lang w:val="en-GB"/>
        </w:rPr>
      </w:pPr>
      <w:r>
        <w:rPr>
          <w:lang w:val="en-GB"/>
        </w:rPr>
        <w:t>The O-RAN Certificate for A1 services of Near-RT RIC is defined in [1</w:t>
      </w:r>
      <w:r w:rsidR="00606C61">
        <w:rPr>
          <w:lang w:val="en-GB"/>
        </w:rPr>
        <w:t>]</w:t>
      </w:r>
      <w:r>
        <w:rPr>
          <w:lang w:val="en-GB"/>
        </w:rPr>
        <w:t xml:space="preserve">, </w:t>
      </w:r>
      <w:r w:rsidR="00606C61">
        <w:rPr>
          <w:lang w:val="en-GB"/>
        </w:rPr>
        <w:t>c</w:t>
      </w:r>
      <w:r>
        <w:rPr>
          <w:lang w:val="en-GB"/>
        </w:rPr>
        <w:t xml:space="preserve">lause </w:t>
      </w:r>
      <w:r w:rsidR="001F1714" w:rsidRPr="00AC716F">
        <w:rPr>
          <w:lang w:val="en-GB"/>
        </w:rPr>
        <w:t>6.5</w:t>
      </w:r>
      <w:r>
        <w:rPr>
          <w:lang w:val="en-GB"/>
        </w:rPr>
        <w:t>. The services and related service procedures of A1 application protocol are specified in [2].</w:t>
      </w:r>
    </w:p>
    <w:p w14:paraId="6EB38825" w14:textId="77777777" w:rsidR="00302A88" w:rsidRDefault="00302A88" w:rsidP="00FC6164">
      <w:pPr>
        <w:rPr>
          <w:lang w:val="en-GB"/>
        </w:rPr>
      </w:pPr>
      <w:r>
        <w:rPr>
          <w:lang w:val="en-GB"/>
        </w:rPr>
        <w:t xml:space="preserve"> For the purpose of O-RAN Certificaiton</w:t>
      </w:r>
      <w:r w:rsidR="00606C61">
        <w:rPr>
          <w:lang w:val="en-GB"/>
        </w:rPr>
        <w:t xml:space="preserve"> of A1 services of Near-RT RIC</w:t>
      </w:r>
      <w:r>
        <w:rPr>
          <w:lang w:val="en-GB"/>
        </w:rPr>
        <w:t>, the following constrain</w:t>
      </w:r>
      <w:r w:rsidR="005D057E">
        <w:rPr>
          <w:lang w:val="en-GB"/>
        </w:rPr>
        <w:t>t</w:t>
      </w:r>
      <w:r>
        <w:rPr>
          <w:lang w:val="en-GB"/>
        </w:rPr>
        <w:t>s applied:</w:t>
      </w:r>
    </w:p>
    <w:p w14:paraId="787ADD50" w14:textId="77777777" w:rsidR="00FA4F9E" w:rsidRDefault="00021E45" w:rsidP="00FC6164">
      <w:pPr>
        <w:pStyle w:val="BN"/>
      </w:pPr>
      <w:r>
        <w:t>At least</w:t>
      </w:r>
      <w:r w:rsidR="00302A88" w:rsidRPr="00302A88">
        <w:t xml:space="preserve"> one A1 serv</w:t>
      </w:r>
      <w:r>
        <w:t>ice</w:t>
      </w:r>
      <w:r w:rsidR="00302A88" w:rsidRPr="00302A88">
        <w:t xml:space="preserve"> shall be implemented</w:t>
      </w:r>
      <w:r>
        <w:t xml:space="preserve"> and supported</w:t>
      </w:r>
      <w:r w:rsidR="00603AAA">
        <w:t xml:space="preserve"> by Near-RT RIC</w:t>
      </w:r>
    </w:p>
    <w:p w14:paraId="1C89393B" w14:textId="77777777" w:rsidR="00FC6164" w:rsidRDefault="00021E45" w:rsidP="00615C5F">
      <w:pPr>
        <w:pStyle w:val="BN"/>
      </w:pPr>
      <w:r>
        <w:t>If A1</w:t>
      </w:r>
      <w:r w:rsidR="00BB336A">
        <w:t xml:space="preserve"> policy management service (A1-P)</w:t>
      </w:r>
      <w:r>
        <w:t xml:space="preserve"> is supported</w:t>
      </w:r>
      <w:r w:rsidR="00603AAA">
        <w:t xml:space="preserve"> by Near-RT RIC (A1-P Producer)</w:t>
      </w:r>
      <w:r>
        <w:t xml:space="preserve">, then the following A1 service procedures shall be </w:t>
      </w:r>
      <w:r w:rsidR="00BB336A">
        <w:t>supported:</w:t>
      </w:r>
    </w:p>
    <w:p w14:paraId="576546F4" w14:textId="77777777" w:rsidR="00021E45" w:rsidRDefault="00021E45" w:rsidP="00FC6164">
      <w:pPr>
        <w:pStyle w:val="BL"/>
        <w:ind w:hanging="28"/>
      </w:pPr>
      <w:r>
        <w:t>Create Policy</w:t>
      </w:r>
      <w:r w:rsidR="00BB336A">
        <w:t xml:space="preserve"> [2</w:t>
      </w:r>
      <w:r w:rsidR="00606C61">
        <w:t>]</w:t>
      </w:r>
      <w:r w:rsidR="00BB336A">
        <w:t xml:space="preserve">, </w:t>
      </w:r>
      <w:r w:rsidR="00606C61">
        <w:t>c</w:t>
      </w:r>
      <w:r w:rsidR="00BB336A">
        <w:t>lause 5.2.4.3</w:t>
      </w:r>
    </w:p>
    <w:p w14:paraId="635FD328" w14:textId="77777777" w:rsidR="00021E45" w:rsidRDefault="00021E45" w:rsidP="00FC6164">
      <w:pPr>
        <w:pStyle w:val="BL"/>
        <w:ind w:hanging="28"/>
      </w:pPr>
      <w:r>
        <w:lastRenderedPageBreak/>
        <w:t>Delete Policy</w:t>
      </w:r>
      <w:r w:rsidR="00BB336A">
        <w:t xml:space="preserve"> [2</w:t>
      </w:r>
      <w:r w:rsidR="00606C61">
        <w:t>]</w:t>
      </w:r>
      <w:r w:rsidR="00BB336A">
        <w:t xml:space="preserve">, </w:t>
      </w:r>
      <w:r w:rsidR="00606C61">
        <w:t>c</w:t>
      </w:r>
      <w:r w:rsidR="00BB336A">
        <w:t>lause 5.2.4.6</w:t>
      </w:r>
    </w:p>
    <w:p w14:paraId="6E34A189" w14:textId="77777777" w:rsidR="00302A88" w:rsidRDefault="00021E45" w:rsidP="00FC6164">
      <w:pPr>
        <w:pStyle w:val="BN"/>
      </w:pPr>
      <w:r>
        <w:t xml:space="preserve">If A1 </w:t>
      </w:r>
      <w:r w:rsidR="00BB336A">
        <w:t>enrichment information service (A1-EI) is supported</w:t>
      </w:r>
      <w:r w:rsidR="00603AAA">
        <w:t xml:space="preserve"> by Near-RT RIC (A1-EI Consumer)</w:t>
      </w:r>
      <w:r w:rsidR="00BB336A">
        <w:t>, then the following A1 service procedures shall be supported:</w:t>
      </w:r>
      <w:r w:rsidR="00302A88">
        <w:t xml:space="preserve"> </w:t>
      </w:r>
    </w:p>
    <w:p w14:paraId="7425F635" w14:textId="77777777" w:rsidR="00021E45" w:rsidRDefault="00021E45" w:rsidP="00FC6164">
      <w:pPr>
        <w:pStyle w:val="BL"/>
        <w:numPr>
          <w:ilvl w:val="0"/>
          <w:numId w:val="51"/>
        </w:numPr>
        <w:ind w:hanging="28"/>
      </w:pPr>
      <w:r>
        <w:t>Create EI job</w:t>
      </w:r>
      <w:r w:rsidR="00BB336A">
        <w:t xml:space="preserve"> [2</w:t>
      </w:r>
      <w:r w:rsidR="00606C61">
        <w:t>]</w:t>
      </w:r>
      <w:r w:rsidR="00BB336A">
        <w:t xml:space="preserve">, </w:t>
      </w:r>
      <w:r w:rsidR="00606C61">
        <w:t>c</w:t>
      </w:r>
      <w:r w:rsidR="00BB336A">
        <w:t>lause 5.3.4.3</w:t>
      </w:r>
    </w:p>
    <w:p w14:paraId="6F634FC1" w14:textId="77777777" w:rsidR="00021E45" w:rsidRDefault="00021E45" w:rsidP="00FC6164">
      <w:pPr>
        <w:pStyle w:val="BL"/>
        <w:ind w:hanging="28"/>
      </w:pPr>
      <w:r>
        <w:t>Delete EI job</w:t>
      </w:r>
      <w:r w:rsidR="00BB336A">
        <w:t xml:space="preserve"> [2</w:t>
      </w:r>
      <w:r w:rsidR="00606C61">
        <w:t>]</w:t>
      </w:r>
      <w:r w:rsidR="00BB336A">
        <w:t xml:space="preserve">, </w:t>
      </w:r>
      <w:r w:rsidR="00606C61">
        <w:t>c</w:t>
      </w:r>
      <w:r w:rsidR="00BB336A">
        <w:t>lause 5.3.4.6</w:t>
      </w:r>
    </w:p>
    <w:p w14:paraId="4FF78CBC" w14:textId="77777777" w:rsidR="00021E45" w:rsidRDefault="00021E45" w:rsidP="00FC6164">
      <w:pPr>
        <w:pStyle w:val="BL"/>
        <w:ind w:hanging="28"/>
      </w:pPr>
      <w:r>
        <w:t>Deliver EI job</w:t>
      </w:r>
      <w:r w:rsidR="00BB336A">
        <w:t xml:space="preserve"> result [2</w:t>
      </w:r>
      <w:r w:rsidR="00606C61">
        <w:t>]</w:t>
      </w:r>
      <w:r w:rsidR="00BB336A">
        <w:t xml:space="preserve">, </w:t>
      </w:r>
      <w:r w:rsidR="00606C61">
        <w:t>c</w:t>
      </w:r>
      <w:r w:rsidR="00BB336A">
        <w:t>lause 5.3.5.2</w:t>
      </w:r>
    </w:p>
    <w:p w14:paraId="66DED83E" w14:textId="77777777" w:rsidR="00FA4F9E" w:rsidRDefault="00FA4F9E" w:rsidP="00FA4F9E">
      <w:pPr>
        <w:pStyle w:val="Heading3"/>
      </w:pPr>
      <w:bookmarkStart w:id="20" w:name="_Toc215762136"/>
      <w:r>
        <w:t>5.1.2</w:t>
      </w:r>
      <w:r>
        <w:tab/>
        <w:t xml:space="preserve">A1 services </w:t>
      </w:r>
      <w:r w:rsidR="001F1714">
        <w:t xml:space="preserve">on A1 interface </w:t>
      </w:r>
      <w:r>
        <w:t>of Non-RT RIC</w:t>
      </w:r>
      <w:bookmarkEnd w:id="20"/>
    </w:p>
    <w:p w14:paraId="0E1ABB76" w14:textId="77777777" w:rsidR="00606C61" w:rsidRPr="00AC716F" w:rsidRDefault="00606C61" w:rsidP="00606C61">
      <w:pPr>
        <w:rPr>
          <w:color w:val="000000" w:themeColor="text1"/>
          <w:lang w:val="en-GB"/>
        </w:rPr>
      </w:pPr>
      <w:r w:rsidRPr="00AC716F">
        <w:rPr>
          <w:color w:val="000000" w:themeColor="text1"/>
          <w:lang w:val="en-GB"/>
        </w:rPr>
        <w:t xml:space="preserve">The O-RAN Certificate for A1 services of Non-RT RIC is defined in [1], clause </w:t>
      </w:r>
      <w:r w:rsidR="001F1714" w:rsidRPr="00AC716F">
        <w:rPr>
          <w:color w:val="000000" w:themeColor="text1"/>
          <w:lang w:val="en-GB"/>
        </w:rPr>
        <w:t>6.4</w:t>
      </w:r>
      <w:r w:rsidRPr="00AC716F">
        <w:rPr>
          <w:color w:val="000000" w:themeColor="text1"/>
          <w:lang w:val="en-GB"/>
        </w:rPr>
        <w:t>. The services and related service procedures of A1 application protocol are specified in [2].</w:t>
      </w:r>
    </w:p>
    <w:p w14:paraId="329657CA" w14:textId="77777777" w:rsidR="00606C61" w:rsidRPr="00AC716F" w:rsidRDefault="00606C61" w:rsidP="00606C61">
      <w:pPr>
        <w:rPr>
          <w:color w:val="000000" w:themeColor="text1"/>
          <w:lang w:val="en-GB"/>
        </w:rPr>
      </w:pPr>
      <w:r w:rsidRPr="00AC716F">
        <w:rPr>
          <w:color w:val="000000" w:themeColor="text1"/>
          <w:lang w:val="en-GB"/>
        </w:rPr>
        <w:t>For the purpose of O-RAN Certificaiton of A1 services of Non-RT RIC, the following constrain</w:t>
      </w:r>
      <w:r w:rsidR="005D057E" w:rsidRPr="00AC716F">
        <w:rPr>
          <w:color w:val="000000" w:themeColor="text1"/>
          <w:lang w:val="en-GB"/>
        </w:rPr>
        <w:t>t</w:t>
      </w:r>
      <w:r w:rsidRPr="00AC716F">
        <w:rPr>
          <w:color w:val="000000" w:themeColor="text1"/>
          <w:lang w:val="en-GB"/>
        </w:rPr>
        <w:t>s applied:</w:t>
      </w:r>
    </w:p>
    <w:p w14:paraId="4CB2A385" w14:textId="77777777" w:rsidR="00606C61" w:rsidRPr="00AC716F" w:rsidRDefault="00606C61" w:rsidP="00FC6164">
      <w:pPr>
        <w:pStyle w:val="BN"/>
        <w:numPr>
          <w:ilvl w:val="0"/>
          <w:numId w:val="52"/>
        </w:numPr>
        <w:rPr>
          <w:color w:val="000000" w:themeColor="text1"/>
        </w:rPr>
      </w:pPr>
      <w:r w:rsidRPr="00AC716F">
        <w:rPr>
          <w:color w:val="000000" w:themeColor="text1"/>
        </w:rPr>
        <w:t>At least one A1 service shall be implemented and supported</w:t>
      </w:r>
      <w:r w:rsidR="00603AAA" w:rsidRPr="00AC716F">
        <w:rPr>
          <w:color w:val="000000" w:themeColor="text1"/>
        </w:rPr>
        <w:t xml:space="preserve"> by Non-RT RIC</w:t>
      </w:r>
    </w:p>
    <w:p w14:paraId="7C37F590" w14:textId="77777777" w:rsidR="00606C61" w:rsidRPr="00AC716F" w:rsidRDefault="00606C61" w:rsidP="00FC6164">
      <w:pPr>
        <w:pStyle w:val="BN"/>
        <w:rPr>
          <w:color w:val="000000" w:themeColor="text1"/>
        </w:rPr>
      </w:pPr>
      <w:r w:rsidRPr="00AC716F">
        <w:rPr>
          <w:color w:val="000000" w:themeColor="text1"/>
        </w:rPr>
        <w:t>If A1 policy management service (A1-P) is supported</w:t>
      </w:r>
      <w:r w:rsidR="00603AAA" w:rsidRPr="00AC716F">
        <w:rPr>
          <w:color w:val="000000" w:themeColor="text1"/>
        </w:rPr>
        <w:t xml:space="preserve"> by Non-RT RIC (A1-P Consumer)</w:t>
      </w:r>
      <w:r w:rsidRPr="00AC716F">
        <w:rPr>
          <w:color w:val="000000" w:themeColor="text1"/>
        </w:rPr>
        <w:t>, then the following A1 service procedures shall be supported:</w:t>
      </w:r>
    </w:p>
    <w:p w14:paraId="09D483C3" w14:textId="77777777" w:rsidR="00606C61" w:rsidRPr="00AC716F" w:rsidRDefault="00606C61" w:rsidP="00FC6164">
      <w:pPr>
        <w:pStyle w:val="BL"/>
        <w:numPr>
          <w:ilvl w:val="0"/>
          <w:numId w:val="53"/>
        </w:numPr>
        <w:ind w:hanging="28"/>
        <w:rPr>
          <w:color w:val="000000" w:themeColor="text1"/>
        </w:rPr>
      </w:pPr>
      <w:r w:rsidRPr="00AC716F">
        <w:rPr>
          <w:color w:val="000000" w:themeColor="text1"/>
        </w:rPr>
        <w:t xml:space="preserve">Create </w:t>
      </w:r>
      <w:r w:rsidR="00603AAA" w:rsidRPr="00AC716F">
        <w:rPr>
          <w:color w:val="000000" w:themeColor="text1"/>
        </w:rPr>
        <w:t>p</w:t>
      </w:r>
      <w:r w:rsidRPr="00AC716F">
        <w:rPr>
          <w:color w:val="000000" w:themeColor="text1"/>
        </w:rPr>
        <w:t>olicy [2], clause 5.2.4.3</w:t>
      </w:r>
    </w:p>
    <w:p w14:paraId="38CF796D" w14:textId="77777777" w:rsidR="00606C61" w:rsidRPr="00AC716F" w:rsidRDefault="00606C61" w:rsidP="00FC6164">
      <w:pPr>
        <w:pStyle w:val="BL"/>
        <w:ind w:hanging="28"/>
        <w:rPr>
          <w:color w:val="000000" w:themeColor="text1"/>
        </w:rPr>
      </w:pPr>
      <w:r w:rsidRPr="00AC716F">
        <w:rPr>
          <w:color w:val="000000" w:themeColor="text1"/>
        </w:rPr>
        <w:t xml:space="preserve">Delete </w:t>
      </w:r>
      <w:r w:rsidR="00603AAA" w:rsidRPr="00AC716F">
        <w:rPr>
          <w:color w:val="000000" w:themeColor="text1"/>
        </w:rPr>
        <w:t>p</w:t>
      </w:r>
      <w:r w:rsidRPr="00AC716F">
        <w:rPr>
          <w:color w:val="000000" w:themeColor="text1"/>
        </w:rPr>
        <w:t>olicy [2], clause 5.2.4.6</w:t>
      </w:r>
    </w:p>
    <w:p w14:paraId="0A721D2C" w14:textId="77777777" w:rsidR="00606C61" w:rsidRPr="00AC716F" w:rsidRDefault="00606C61" w:rsidP="00FC6164">
      <w:pPr>
        <w:pStyle w:val="BN"/>
        <w:rPr>
          <w:color w:val="000000" w:themeColor="text1"/>
        </w:rPr>
      </w:pPr>
      <w:r w:rsidRPr="00AC716F">
        <w:rPr>
          <w:color w:val="000000" w:themeColor="text1"/>
        </w:rPr>
        <w:t>If A1 enrichment information service (A1-EI) is supported</w:t>
      </w:r>
      <w:r w:rsidR="00603AAA" w:rsidRPr="00AC716F">
        <w:rPr>
          <w:color w:val="000000" w:themeColor="text1"/>
        </w:rPr>
        <w:t xml:space="preserve"> by Non-RT RIC (A1-EI Producer)</w:t>
      </w:r>
      <w:r w:rsidRPr="00AC716F">
        <w:rPr>
          <w:color w:val="000000" w:themeColor="text1"/>
        </w:rPr>
        <w:t xml:space="preserve">, then the following A1 service procedures shall be supported: </w:t>
      </w:r>
    </w:p>
    <w:p w14:paraId="56D5DAE7" w14:textId="77777777" w:rsidR="00606C61" w:rsidRPr="00AC716F" w:rsidRDefault="00606C61" w:rsidP="00FC6164">
      <w:pPr>
        <w:pStyle w:val="BL"/>
        <w:numPr>
          <w:ilvl w:val="0"/>
          <w:numId w:val="54"/>
        </w:numPr>
        <w:ind w:hanging="28"/>
        <w:rPr>
          <w:color w:val="000000" w:themeColor="text1"/>
        </w:rPr>
      </w:pPr>
      <w:r w:rsidRPr="00AC716F">
        <w:rPr>
          <w:color w:val="000000" w:themeColor="text1"/>
        </w:rPr>
        <w:t>Create EI job [2], clause 5.3.4.3</w:t>
      </w:r>
    </w:p>
    <w:p w14:paraId="653BB96A" w14:textId="77777777" w:rsidR="003E1E09" w:rsidRPr="00AC716F" w:rsidRDefault="003E1E09" w:rsidP="003E1E09">
      <w:pPr>
        <w:pStyle w:val="BL"/>
        <w:numPr>
          <w:ilvl w:val="0"/>
          <w:numId w:val="54"/>
        </w:numPr>
        <w:ind w:hanging="28"/>
        <w:rPr>
          <w:color w:val="000000" w:themeColor="text1"/>
        </w:rPr>
      </w:pPr>
      <w:r w:rsidRPr="00AC716F">
        <w:rPr>
          <w:color w:val="000000" w:themeColor="text1"/>
        </w:rPr>
        <w:t>Delete EI job [2], clause 5.3.4.6</w:t>
      </w:r>
    </w:p>
    <w:p w14:paraId="3F450E1F" w14:textId="77777777" w:rsidR="003E1E09" w:rsidRPr="00AC716F" w:rsidRDefault="003E1E09" w:rsidP="003E1E09">
      <w:pPr>
        <w:pStyle w:val="BL"/>
        <w:numPr>
          <w:ilvl w:val="0"/>
          <w:numId w:val="54"/>
        </w:numPr>
        <w:ind w:hanging="28"/>
        <w:rPr>
          <w:color w:val="000000" w:themeColor="text1"/>
        </w:rPr>
      </w:pPr>
      <w:r w:rsidRPr="00AC716F">
        <w:rPr>
          <w:color w:val="000000" w:themeColor="text1"/>
        </w:rPr>
        <w:t>Deliver EI job result [2], clause 5.3.5.2</w:t>
      </w:r>
    </w:p>
    <w:p w14:paraId="573B8357" w14:textId="77777777" w:rsidR="00FA4F9E" w:rsidRDefault="00FA4F9E" w:rsidP="00FA4F9E">
      <w:pPr>
        <w:pStyle w:val="Heading2"/>
      </w:pPr>
      <w:bookmarkStart w:id="21" w:name="_Toc215762137"/>
      <w:r>
        <w:t xml:space="preserve">5.2 </w:t>
      </w:r>
      <w:r>
        <w:tab/>
        <w:t>O-RAN IOT Badges</w:t>
      </w:r>
      <w:bookmarkEnd w:id="21"/>
    </w:p>
    <w:p w14:paraId="212A96C5" w14:textId="77777777" w:rsidR="00FA4F9E" w:rsidRDefault="00FA4F9E" w:rsidP="00FA4F9E">
      <w:pPr>
        <w:pStyle w:val="Heading3"/>
      </w:pPr>
      <w:bookmarkStart w:id="22" w:name="_Toc215762138"/>
      <w:r>
        <w:t>5.2.1</w:t>
      </w:r>
      <w:r>
        <w:tab/>
        <w:t>A1 services</w:t>
      </w:r>
      <w:r w:rsidR="001F1714">
        <w:t xml:space="preserve"> on A1 interface</w:t>
      </w:r>
      <w:bookmarkEnd w:id="22"/>
    </w:p>
    <w:p w14:paraId="79E6C833" w14:textId="77777777" w:rsidR="0050342B" w:rsidRDefault="0050342B" w:rsidP="0050342B">
      <w:pPr>
        <w:rPr>
          <w:lang w:val="en-GB"/>
        </w:rPr>
      </w:pPr>
      <w:r>
        <w:rPr>
          <w:lang w:val="en-GB"/>
        </w:rPr>
        <w:t xml:space="preserve">The O-RAN </w:t>
      </w:r>
      <w:r w:rsidR="001B3A77">
        <w:rPr>
          <w:lang w:val="en-GB"/>
        </w:rPr>
        <w:t>IOT Badge</w:t>
      </w:r>
      <w:r>
        <w:rPr>
          <w:lang w:val="en-GB"/>
        </w:rPr>
        <w:t xml:space="preserve"> for A1 services </w:t>
      </w:r>
      <w:r w:rsidR="001B3A77">
        <w:rPr>
          <w:lang w:val="en-GB"/>
        </w:rPr>
        <w:t xml:space="preserve">between Near-RT RIC and Non-RT RIC </w:t>
      </w:r>
      <w:r>
        <w:rPr>
          <w:lang w:val="en-GB"/>
        </w:rPr>
        <w:t xml:space="preserve">is defined in [1], clause </w:t>
      </w:r>
      <w:r w:rsidR="001F1714" w:rsidRPr="00AC716F">
        <w:rPr>
          <w:lang w:val="en-GB"/>
        </w:rPr>
        <w:t>7.6</w:t>
      </w:r>
      <w:r>
        <w:rPr>
          <w:lang w:val="en-GB"/>
        </w:rPr>
        <w:t>. The services and related service procedures of A1 application protocol are specified in [2].</w:t>
      </w:r>
    </w:p>
    <w:p w14:paraId="259B350E" w14:textId="77777777" w:rsidR="00FA2E33" w:rsidRDefault="00FA2E33" w:rsidP="00FA2E33">
      <w:pPr>
        <w:rPr>
          <w:lang w:val="en-GB"/>
        </w:rPr>
      </w:pPr>
      <w:r>
        <w:rPr>
          <w:lang w:val="en-GB"/>
        </w:rPr>
        <w:t xml:space="preserve">For the purpose of O-RAN IOT Badge of A1 services of </w:t>
      </w:r>
      <w:r w:rsidR="003E1E09">
        <w:rPr>
          <w:lang w:val="en-GB"/>
        </w:rPr>
        <w:t xml:space="preserve">between Near-RT RIC and </w:t>
      </w:r>
      <w:r>
        <w:rPr>
          <w:lang w:val="en-GB"/>
        </w:rPr>
        <w:t>Non-RT RIC, the following constrain</w:t>
      </w:r>
      <w:r w:rsidR="005D057E">
        <w:rPr>
          <w:lang w:val="en-GB"/>
        </w:rPr>
        <w:t>t</w:t>
      </w:r>
      <w:r>
        <w:rPr>
          <w:lang w:val="en-GB"/>
        </w:rPr>
        <w:t>s applied:</w:t>
      </w:r>
    </w:p>
    <w:p w14:paraId="4E4F1C8C" w14:textId="77777777" w:rsidR="00FA2E33" w:rsidRDefault="00FA2E33" w:rsidP="00FC6164">
      <w:pPr>
        <w:pStyle w:val="BN"/>
        <w:numPr>
          <w:ilvl w:val="0"/>
          <w:numId w:val="55"/>
        </w:numPr>
      </w:pPr>
      <w:r>
        <w:t>At least</w:t>
      </w:r>
      <w:r w:rsidRPr="00302A88">
        <w:t xml:space="preserve"> one A1 serv</w:t>
      </w:r>
      <w:r>
        <w:t>ice</w:t>
      </w:r>
      <w:r w:rsidRPr="00302A88">
        <w:t xml:space="preserve"> shall be implemented</w:t>
      </w:r>
      <w:r>
        <w:t xml:space="preserve"> and supported by Near-RT RIC and Non-RT RIC. Both Near-RT RIC and Non-RT RIC shall support and implement the same A1 service</w:t>
      </w:r>
      <w:r w:rsidR="003E1E09">
        <w:t>(s)</w:t>
      </w:r>
      <w:r>
        <w:t xml:space="preserve">. </w:t>
      </w:r>
    </w:p>
    <w:p w14:paraId="4C07051E" w14:textId="77777777" w:rsidR="00FA2E33" w:rsidRDefault="00FA2E33" w:rsidP="00FC6164">
      <w:pPr>
        <w:pStyle w:val="BN"/>
      </w:pPr>
      <w:r>
        <w:t>If A1 policy management service (A1-P) is supported by Near-RT RIC (A1-P Producer) and Non-RT RIC (A1-P Consumer), then the following A1 service procedures shall be supported:</w:t>
      </w:r>
    </w:p>
    <w:p w14:paraId="445C3D12" w14:textId="77777777" w:rsidR="00FA2E33" w:rsidRDefault="00FA2E33" w:rsidP="00FC6164">
      <w:pPr>
        <w:pStyle w:val="BL"/>
        <w:numPr>
          <w:ilvl w:val="0"/>
          <w:numId w:val="56"/>
        </w:numPr>
        <w:ind w:hanging="28"/>
      </w:pPr>
      <w:r>
        <w:t>Create policy [2], clause 5.2.4.3</w:t>
      </w:r>
    </w:p>
    <w:p w14:paraId="219FA7F8" w14:textId="77777777" w:rsidR="00FA2E33" w:rsidRDefault="00FA2E33" w:rsidP="00FC6164">
      <w:pPr>
        <w:pStyle w:val="BL"/>
        <w:ind w:hanging="28"/>
      </w:pPr>
      <w:r>
        <w:t>Delete policy [2], clause 5.2.4.6</w:t>
      </w:r>
    </w:p>
    <w:p w14:paraId="04FB9310" w14:textId="77777777" w:rsidR="00FA2E33" w:rsidRDefault="00FA2E33" w:rsidP="00FC6164">
      <w:pPr>
        <w:pStyle w:val="BN"/>
      </w:pPr>
      <w:r>
        <w:t xml:space="preserve">If A1 enrichment information service (A1-EI) is supported by Near-RT RIC (A1-EI Consumer) and  Non-RT RIC (A1-EI Producer), then the following A1 service procedures shall be supported: </w:t>
      </w:r>
    </w:p>
    <w:p w14:paraId="4245889B" w14:textId="77777777" w:rsidR="00FA2E33" w:rsidRDefault="00FA2E33" w:rsidP="00FC6164">
      <w:pPr>
        <w:pStyle w:val="BL"/>
        <w:numPr>
          <w:ilvl w:val="0"/>
          <w:numId w:val="57"/>
        </w:numPr>
        <w:ind w:hanging="28"/>
      </w:pPr>
      <w:r>
        <w:t>Create EI job [2], clause 5.3.4.3</w:t>
      </w:r>
    </w:p>
    <w:p w14:paraId="00967A34" w14:textId="77777777" w:rsidR="00C2155A" w:rsidRDefault="00C2155A" w:rsidP="00FC6164">
      <w:pPr>
        <w:pStyle w:val="BL"/>
        <w:ind w:hanging="28"/>
      </w:pPr>
      <w:r>
        <w:t>Delete EI job [2], clause 5.3.4.6</w:t>
      </w:r>
    </w:p>
    <w:p w14:paraId="27DAD2D7" w14:textId="77777777" w:rsidR="00C2155A" w:rsidRDefault="00C2155A" w:rsidP="00FC6164">
      <w:pPr>
        <w:pStyle w:val="BL"/>
        <w:ind w:hanging="28"/>
      </w:pPr>
      <w:r>
        <w:t>Deliver EI job result [2], clause 5.3.5.2</w:t>
      </w:r>
    </w:p>
    <w:p w14:paraId="10D7538F" w14:textId="77777777" w:rsidR="00FA4F9E" w:rsidRDefault="00FA4F9E" w:rsidP="00FA4F9E">
      <w:pPr>
        <w:pStyle w:val="Heading2"/>
      </w:pPr>
      <w:bookmarkStart w:id="23" w:name="_Toc215762139"/>
      <w:r>
        <w:lastRenderedPageBreak/>
        <w:t>5.3</w:t>
      </w:r>
      <w:r>
        <w:tab/>
        <w:t>O-RAN E2E Badges</w:t>
      </w:r>
      <w:bookmarkEnd w:id="23"/>
    </w:p>
    <w:p w14:paraId="2FAD3E93" w14:textId="77777777" w:rsidR="00D646BE" w:rsidRPr="00E05049" w:rsidRDefault="00D646BE" w:rsidP="00E05049">
      <w:pPr>
        <w:rPr>
          <w:lang w:val="en-GB"/>
        </w:rPr>
      </w:pPr>
    </w:p>
    <w:p w14:paraId="24465047" w14:textId="77777777" w:rsidR="0085367E" w:rsidRDefault="0085367E">
      <w:r>
        <w:br w:type="page"/>
      </w:r>
    </w:p>
    <w:p w14:paraId="38827ED6" w14:textId="77777777" w:rsidR="003E453C" w:rsidRDefault="003E453C" w:rsidP="005204CD">
      <w:pPr>
        <w:pStyle w:val="Heading1"/>
        <w:ind w:left="0" w:firstLine="0"/>
      </w:pPr>
      <w:bookmarkStart w:id="24" w:name="_Toc215762140"/>
      <w:r>
        <w:lastRenderedPageBreak/>
        <w:t xml:space="preserve">Annex </w:t>
      </w:r>
      <w:r w:rsidRPr="00EF7CDE">
        <w:t>(informative)</w:t>
      </w:r>
      <w:r>
        <w:t>:</w:t>
      </w:r>
      <w:r>
        <w:br/>
      </w:r>
      <w:r w:rsidR="00BC3818" w:rsidRPr="00BC3818">
        <w:t>Change history/Change request (history)</w:t>
      </w:r>
      <w:bookmarkEnd w:id="24"/>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193336FE" w14:textId="77777777">
        <w:tc>
          <w:tcPr>
            <w:tcW w:w="1185" w:type="dxa"/>
          </w:tcPr>
          <w:p w14:paraId="01489B12" w14:textId="77777777" w:rsidR="00477B26" w:rsidRPr="006017CB" w:rsidRDefault="00477B26">
            <w:pPr>
              <w:pStyle w:val="TAH"/>
            </w:pPr>
            <w:r w:rsidRPr="006017CB">
              <w:t>Date</w:t>
            </w:r>
          </w:p>
        </w:tc>
        <w:tc>
          <w:tcPr>
            <w:tcW w:w="1075" w:type="dxa"/>
          </w:tcPr>
          <w:p w14:paraId="5971A9B3" w14:textId="77777777" w:rsidR="00477B26" w:rsidRPr="00405541" w:rsidRDefault="00477B26">
            <w:pPr>
              <w:pStyle w:val="TAH"/>
            </w:pPr>
            <w:r w:rsidRPr="00405541">
              <w:t>Revision</w:t>
            </w:r>
          </w:p>
        </w:tc>
        <w:tc>
          <w:tcPr>
            <w:tcW w:w="7374" w:type="dxa"/>
          </w:tcPr>
          <w:p w14:paraId="78881FA7" w14:textId="77777777" w:rsidR="00477B26" w:rsidRPr="00286492" w:rsidRDefault="00477B26">
            <w:pPr>
              <w:pStyle w:val="TAH"/>
            </w:pPr>
            <w:r w:rsidRPr="00286492">
              <w:t>Description</w:t>
            </w:r>
          </w:p>
        </w:tc>
      </w:tr>
      <w:tr w:rsidR="00EE011A" w:rsidRPr="00286492" w14:paraId="6644A5F8" w14:textId="77777777">
        <w:tc>
          <w:tcPr>
            <w:tcW w:w="1185" w:type="dxa"/>
          </w:tcPr>
          <w:p w14:paraId="5CD16259" w14:textId="2505D78C" w:rsidR="00EE011A" w:rsidRDefault="00EE011A">
            <w:pPr>
              <w:pStyle w:val="TAL"/>
            </w:pPr>
            <w:r w:rsidRPr="00AC716F">
              <w:t>20</w:t>
            </w:r>
            <w:r w:rsidR="0050342B" w:rsidRPr="00AC716F">
              <w:t>25</w:t>
            </w:r>
            <w:r w:rsidRPr="00AC716F">
              <w:t>.0</w:t>
            </w:r>
            <w:r w:rsidR="0050342B" w:rsidRPr="00AC716F">
              <w:t>7</w:t>
            </w:r>
            <w:r w:rsidRPr="00AC716F">
              <w:t>.</w:t>
            </w:r>
            <w:r w:rsidR="00AC716F">
              <w:t>18</w:t>
            </w:r>
          </w:p>
        </w:tc>
        <w:tc>
          <w:tcPr>
            <w:tcW w:w="1075" w:type="dxa"/>
          </w:tcPr>
          <w:p w14:paraId="67B6D363" w14:textId="77777777" w:rsidR="00EE011A" w:rsidRDefault="004A527A">
            <w:pPr>
              <w:pStyle w:val="TAL"/>
            </w:pPr>
            <w:r>
              <w:t>12</w:t>
            </w:r>
            <w:r w:rsidR="00EE011A">
              <w:t>.00</w:t>
            </w:r>
          </w:p>
        </w:tc>
        <w:tc>
          <w:tcPr>
            <w:tcW w:w="7374" w:type="dxa"/>
          </w:tcPr>
          <w:p w14:paraId="6BD85BBF" w14:textId="77777777" w:rsidR="00EE011A" w:rsidRDefault="004A527A">
            <w:pPr>
              <w:pStyle w:val="TAL"/>
            </w:pPr>
            <w:r>
              <w:t>First v</w:t>
            </w:r>
            <w:r w:rsidR="00564CEB">
              <w:t>ersion</w:t>
            </w:r>
            <w:r w:rsidR="00EE011A">
              <w:t xml:space="preserve"> </w:t>
            </w:r>
            <w:r>
              <w:t>(v12.00)</w:t>
            </w:r>
          </w:p>
        </w:tc>
      </w:tr>
      <w:tr w:rsidR="00EE011A" w:rsidRPr="00286492" w14:paraId="0CCA994A" w14:textId="77777777">
        <w:tc>
          <w:tcPr>
            <w:tcW w:w="1185" w:type="dxa"/>
          </w:tcPr>
          <w:p w14:paraId="72A01766" w14:textId="13FF629F" w:rsidR="00EE011A" w:rsidRDefault="00B41411">
            <w:pPr>
              <w:pStyle w:val="TAL"/>
            </w:pPr>
            <w:r>
              <w:t>2025.11.28</w:t>
            </w:r>
          </w:p>
        </w:tc>
        <w:tc>
          <w:tcPr>
            <w:tcW w:w="1075" w:type="dxa"/>
          </w:tcPr>
          <w:p w14:paraId="02AE8B03" w14:textId="4562A597" w:rsidR="00EE011A" w:rsidRDefault="00B41411">
            <w:pPr>
              <w:pStyle w:val="TAL"/>
            </w:pPr>
            <w:r>
              <w:t>13.00</w:t>
            </w:r>
          </w:p>
        </w:tc>
        <w:tc>
          <w:tcPr>
            <w:tcW w:w="7374" w:type="dxa"/>
          </w:tcPr>
          <w:p w14:paraId="7D179561" w14:textId="20CEFD19" w:rsidR="00EE011A" w:rsidRDefault="00EE011A">
            <w:pPr>
              <w:pStyle w:val="TAL"/>
            </w:pPr>
          </w:p>
        </w:tc>
      </w:tr>
    </w:tbl>
    <w:p w14:paraId="5367576A" w14:textId="77777777" w:rsidR="0036183C" w:rsidRPr="00610719" w:rsidRDefault="0036183C" w:rsidP="00F813AD"/>
    <w:sectPr w:rsidR="0036183C" w:rsidRPr="00610719" w:rsidSect="00672214">
      <w:headerReference w:type="default" r:id="rId9"/>
      <w:footerReference w:type="default" r:id="rId10"/>
      <w:footnotePr>
        <w:numRestart w:val="eachSect"/>
      </w:footnotePr>
      <w:pgSz w:w="11907" w:h="16840" w:code="9"/>
      <w:pgMar w:top="1134" w:right="851" w:bottom="397" w:left="851" w:header="680" w:footer="340"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E7221" w14:textId="77777777" w:rsidR="00AE7D73" w:rsidRDefault="00AE7D73">
      <w:r>
        <w:separator/>
      </w:r>
    </w:p>
    <w:p w14:paraId="316D4B55" w14:textId="77777777" w:rsidR="00AE7D73" w:rsidRDefault="00AE7D73"/>
  </w:endnote>
  <w:endnote w:type="continuationSeparator" w:id="0">
    <w:p w14:paraId="3373CAB1" w14:textId="77777777" w:rsidR="00AE7D73" w:rsidRDefault="00AE7D73">
      <w:r>
        <w:continuationSeparator/>
      </w:r>
    </w:p>
    <w:p w14:paraId="7C33A6B6" w14:textId="77777777" w:rsidR="00AE7D73" w:rsidRDefault="00AE7D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71BB" w14:textId="77777777" w:rsidR="0048292D" w:rsidRDefault="0048292D">
    <w:pPr>
      <w:pStyle w:val="Footer"/>
      <w:pBdr>
        <w:bottom w:val="single" w:sz="12" w:space="1" w:color="auto"/>
      </w:pBdr>
      <w:tabs>
        <w:tab w:val="right" w:pos="9639"/>
      </w:tabs>
      <w:jc w:val="both"/>
      <w:rPr>
        <w:b w:val="0"/>
        <w:i w:val="0"/>
      </w:rPr>
    </w:pPr>
  </w:p>
  <w:p w14:paraId="00BDE210" w14:textId="6311215A" w:rsidR="0048292D" w:rsidRDefault="00000000">
    <w:pPr>
      <w:pStyle w:val="Footer"/>
      <w:tabs>
        <w:tab w:val="right" w:pos="9639"/>
      </w:tabs>
      <w:jc w:val="both"/>
      <w:rPr>
        <w:b w:val="0"/>
        <w:i w:val="0"/>
      </w:rPr>
    </w:pPr>
    <w:r>
      <w:rPr>
        <w:b w:val="0"/>
        <w:i w:val="0"/>
        <w:sz w:val="16"/>
        <w:szCs w:val="18"/>
      </w:rPr>
      <w:t>© 202</w:t>
    </w:r>
    <w:r w:rsidR="00B72332">
      <w:rPr>
        <w:b w:val="0"/>
        <w:i w:val="0"/>
        <w:sz w:val="16"/>
        <w:szCs w:val="18"/>
      </w:rPr>
      <w:t>6</w:t>
    </w:r>
    <w:r>
      <w:rPr>
        <w:b w:val="0"/>
        <w:i w:val="0"/>
        <w:sz w:val="16"/>
        <w:szCs w:val="18"/>
      </w:rPr>
      <w:t xml:space="preserve"> by the O-RAN ALLIANCE e.V. Your use is subject to the copyright statement on the cover page of this specification.</w:t>
    </w:r>
    <w:r>
      <w:rPr>
        <w:b w:val="0"/>
        <w:i w:val="0"/>
        <w:sz w:val="16"/>
        <w:szCs w:val="18"/>
      </w:rPr>
      <w:tab/>
    </w:r>
    <w:r>
      <w:rPr>
        <w:b w:val="0"/>
        <w:i w:val="0"/>
        <w:noProof w:val="0"/>
      </w:rPr>
      <w:fldChar w:fldCharType="begin"/>
    </w:r>
    <w:r>
      <w:rPr>
        <w:b w:val="0"/>
        <w:i w:val="0"/>
      </w:rPr>
      <w:instrText xml:space="preserve"> PAGE   \* MERGEFORMAT </w:instrText>
    </w:r>
    <w:r>
      <w:rPr>
        <w:b w:val="0"/>
        <w:i w:val="0"/>
        <w:noProof w:val="0"/>
      </w:rPr>
      <w:fldChar w:fldCharType="separate"/>
    </w:r>
    <w:r>
      <w:rPr>
        <w:b w:val="0"/>
        <w:i w:val="0"/>
      </w:rPr>
      <w:t>52</w:t>
    </w:r>
    <w:r>
      <w:rPr>
        <w:b w:val="0"/>
        <w:i w:val="0"/>
      </w:rPr>
      <w:fldChar w:fldCharType="end"/>
    </w:r>
  </w:p>
  <w:p w14:paraId="0F962C19" w14:textId="77777777" w:rsidR="0048292D" w:rsidRDefault="0048292D">
    <w:pPr>
      <w:pStyle w:val="Footer"/>
      <w:tabs>
        <w:tab w:val="right" w:pos="9639"/>
      </w:tabs>
      <w:jc w:val="both"/>
      <w:rPr>
        <w:b w:val="0"/>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CEA43" w14:textId="77777777" w:rsidR="00AE7D73" w:rsidRDefault="00AE7D73">
      <w:r>
        <w:separator/>
      </w:r>
    </w:p>
    <w:p w14:paraId="2923F877" w14:textId="77777777" w:rsidR="00AE7D73" w:rsidRDefault="00AE7D73"/>
  </w:footnote>
  <w:footnote w:type="continuationSeparator" w:id="0">
    <w:p w14:paraId="61660A2F" w14:textId="77777777" w:rsidR="00AE7D73" w:rsidRDefault="00AE7D73">
      <w:r>
        <w:continuationSeparator/>
      </w:r>
    </w:p>
    <w:p w14:paraId="22A185DE" w14:textId="77777777" w:rsidR="00AE7D73" w:rsidRDefault="00AE7D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66439" w14:textId="362A34B0"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B72332">
      <w:rPr>
        <w:rFonts w:ascii="Arial" w:hAnsi="Arial" w:cs="Arial"/>
        <w:b/>
        <w:noProof/>
        <w:sz w:val="18"/>
        <w:szCs w:val="18"/>
      </w:rPr>
      <w:t>O-RAN.TIFG.TS.Cert-Badge.4-R005-v13.00</w:t>
    </w:r>
    <w:r>
      <w:rPr>
        <w:rFonts w:ascii="Arial" w:hAnsi="Arial" w:cs="Arial"/>
        <w:b/>
        <w:sz w:val="18"/>
        <w:szCs w:val="18"/>
      </w:rPr>
      <w:fldChar w:fldCharType="end"/>
    </w:r>
  </w:p>
  <w:p w14:paraId="668FB10D" w14:textId="77777777" w:rsidR="00563934" w:rsidRDefault="00563934">
    <w:pPr>
      <w:pStyle w:val="Header"/>
    </w:pPr>
    <w:r w:rsidRPr="00474BBE">
      <w:rPr>
        <w:lang w:val="en-US"/>
      </w:rPr>
      <w:drawing>
        <wp:inline distT="0" distB="0" distL="0" distR="0" wp14:anchorId="7F4734BA" wp14:editId="69BEAEDE">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538C1"/>
    <w:multiLevelType w:val="hybridMultilevel"/>
    <w:tmpl w:val="056A11A6"/>
    <w:lvl w:ilvl="0" w:tplc="04090019">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1"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81C50D7"/>
    <w:multiLevelType w:val="hybridMultilevel"/>
    <w:tmpl w:val="50BE101A"/>
    <w:lvl w:ilvl="0" w:tplc="FFFFFFFF">
      <w:start w:val="1"/>
      <w:numFmt w:val="decimal"/>
      <w:lvlText w:val="%1."/>
      <w:lvlJc w:val="left"/>
      <w:pPr>
        <w:ind w:left="765" w:hanging="360"/>
      </w:pPr>
      <w:rPr>
        <w:rFonts w:hint="default"/>
      </w:rPr>
    </w:lvl>
    <w:lvl w:ilvl="1" w:tplc="04090019">
      <w:start w:val="1"/>
      <w:numFmt w:val="lowerLetter"/>
      <w:lvlText w:val="%2."/>
      <w:lvlJc w:val="left"/>
      <w:pPr>
        <w:ind w:left="1485" w:hanging="360"/>
      </w:p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B922460"/>
    <w:multiLevelType w:val="multilevel"/>
    <w:tmpl w:val="9B6C0A1A"/>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26909D2"/>
    <w:multiLevelType w:val="hybridMultilevel"/>
    <w:tmpl w:val="262E2200"/>
    <w:lvl w:ilvl="0" w:tplc="FFFFFFFF">
      <w:start w:val="1"/>
      <w:numFmt w:val="decimal"/>
      <w:lvlText w:val="%1."/>
      <w:lvlJc w:val="left"/>
      <w:pPr>
        <w:ind w:left="765" w:hanging="360"/>
      </w:pPr>
      <w:rPr>
        <w:rFonts w:hint="default"/>
      </w:rPr>
    </w:lvl>
    <w:lvl w:ilvl="1" w:tplc="FFFFFFFF">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17"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037612"/>
    <w:multiLevelType w:val="hybridMultilevel"/>
    <w:tmpl w:val="262E2200"/>
    <w:lvl w:ilvl="0" w:tplc="FFFFFFFF">
      <w:start w:val="1"/>
      <w:numFmt w:val="decimal"/>
      <w:lvlText w:val="%1."/>
      <w:lvlJc w:val="left"/>
      <w:pPr>
        <w:ind w:left="765" w:hanging="360"/>
      </w:pPr>
      <w:rPr>
        <w:rFonts w:hint="default"/>
      </w:rPr>
    </w:lvl>
    <w:lvl w:ilvl="1" w:tplc="FFFFFFFF">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23" w15:restartNumberingAfterBreak="0">
    <w:nsid w:val="2BA1778F"/>
    <w:multiLevelType w:val="hybridMultilevel"/>
    <w:tmpl w:val="209E9A54"/>
    <w:lvl w:ilvl="0" w:tplc="FFFFFFFF">
      <w:start w:val="1"/>
      <w:numFmt w:val="lowerLetter"/>
      <w:lvlText w:val="%1."/>
      <w:lvlJc w:val="left"/>
      <w:pPr>
        <w:ind w:left="1485" w:hanging="360"/>
      </w:pPr>
    </w:lvl>
    <w:lvl w:ilvl="1" w:tplc="FFFFFFFF" w:tentative="1">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24"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3C072A77"/>
    <w:multiLevelType w:val="hybridMultilevel"/>
    <w:tmpl w:val="262E2200"/>
    <w:lvl w:ilvl="0" w:tplc="0409000F">
      <w:start w:val="1"/>
      <w:numFmt w:val="decimal"/>
      <w:lvlText w:val="%1."/>
      <w:lvlJc w:val="left"/>
      <w:pPr>
        <w:ind w:left="765" w:hanging="360"/>
      </w:pPr>
      <w:rPr>
        <w:rFonts w:hint="default"/>
      </w:rPr>
    </w:lvl>
    <w:lvl w:ilvl="1" w:tplc="FFFFFFFF">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29"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49811505"/>
    <w:multiLevelType w:val="hybridMultilevel"/>
    <w:tmpl w:val="209E9A54"/>
    <w:lvl w:ilvl="0" w:tplc="FFFFFFFF">
      <w:start w:val="1"/>
      <w:numFmt w:val="lowerLetter"/>
      <w:lvlText w:val="%1."/>
      <w:lvlJc w:val="left"/>
      <w:pPr>
        <w:ind w:left="1485" w:hanging="360"/>
      </w:pPr>
    </w:lvl>
    <w:lvl w:ilvl="1" w:tplc="FFFFFFFF" w:tentative="1">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32"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6812636"/>
    <w:multiLevelType w:val="hybridMultilevel"/>
    <w:tmpl w:val="209E9A54"/>
    <w:lvl w:ilvl="0" w:tplc="FFFFFFFF">
      <w:start w:val="1"/>
      <w:numFmt w:val="lowerLetter"/>
      <w:lvlText w:val="%1."/>
      <w:lvlJc w:val="left"/>
      <w:pPr>
        <w:ind w:left="1485" w:hanging="360"/>
      </w:pPr>
    </w:lvl>
    <w:lvl w:ilvl="1" w:tplc="FFFFFFFF" w:tentative="1">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37"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29A5D7E"/>
    <w:multiLevelType w:val="hybridMultilevel"/>
    <w:tmpl w:val="09A441C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1"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43" w15:restartNumberingAfterBreak="0">
    <w:nsid w:val="7FC61594"/>
    <w:multiLevelType w:val="hybridMultilevel"/>
    <w:tmpl w:val="209E9A54"/>
    <w:lvl w:ilvl="0" w:tplc="04090019">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num w:numId="1" w16cid:durableId="2626123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21"/>
  </w:num>
  <w:num w:numId="3" w16cid:durableId="249774566">
    <w:abstractNumId w:val="41"/>
  </w:num>
  <w:num w:numId="4" w16cid:durableId="2077625891">
    <w:abstractNumId w:val="15"/>
  </w:num>
  <w:num w:numId="5" w16cid:durableId="202864163">
    <w:abstractNumId w:val="32"/>
  </w:num>
  <w:num w:numId="6" w16cid:durableId="135882758">
    <w:abstractNumId w:val="25"/>
  </w:num>
  <w:num w:numId="7" w16cid:durableId="1777166458">
    <w:abstractNumId w:val="39"/>
  </w:num>
  <w:num w:numId="8" w16cid:durableId="1420442532">
    <w:abstractNumId w:val="42"/>
  </w:num>
  <w:num w:numId="9" w16cid:durableId="335546910">
    <w:abstractNumId w:val="21"/>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20"/>
  </w:num>
  <w:num w:numId="18" w16cid:durableId="48850370">
    <w:abstractNumId w:val="35"/>
  </w:num>
  <w:num w:numId="19" w16cid:durableId="1204752950">
    <w:abstractNumId w:val="29"/>
  </w:num>
  <w:num w:numId="20" w16cid:durableId="174923475">
    <w:abstractNumId w:val="34"/>
  </w:num>
  <w:num w:numId="21" w16cid:durableId="1928617344">
    <w:abstractNumId w:val="19"/>
  </w:num>
  <w:num w:numId="22" w16cid:durableId="1188831916">
    <w:abstractNumId w:val="13"/>
  </w:num>
  <w:num w:numId="23" w16cid:durableId="1500659797">
    <w:abstractNumId w:val="17"/>
  </w:num>
  <w:num w:numId="24" w16cid:durableId="167449986">
    <w:abstractNumId w:val="30"/>
  </w:num>
  <w:num w:numId="25" w16cid:durableId="617835221">
    <w:abstractNumId w:val="38"/>
  </w:num>
  <w:num w:numId="26" w16cid:durableId="47145316">
    <w:abstractNumId w:val="26"/>
  </w:num>
  <w:num w:numId="27" w16cid:durableId="1646202999">
    <w:abstractNumId w:val="11"/>
  </w:num>
  <w:num w:numId="28" w16cid:durableId="2114089107">
    <w:abstractNumId w:val="27"/>
  </w:num>
  <w:num w:numId="29" w16cid:durableId="1717045161">
    <w:abstractNumId w:val="18"/>
  </w:num>
  <w:num w:numId="30" w16cid:durableId="1737629703">
    <w:abstractNumId w:val="24"/>
  </w:num>
  <w:num w:numId="31" w16cid:durableId="1307589165">
    <w:abstractNumId w:val="37"/>
  </w:num>
  <w:num w:numId="32" w16cid:durableId="912937217">
    <w:abstractNumId w:val="2"/>
  </w:num>
  <w:num w:numId="33" w16cid:durableId="451556355">
    <w:abstractNumId w:val="1"/>
  </w:num>
  <w:num w:numId="34" w16cid:durableId="1607615825">
    <w:abstractNumId w:val="0"/>
  </w:num>
  <w:num w:numId="35" w16cid:durableId="1684891521">
    <w:abstractNumId w:val="21"/>
  </w:num>
  <w:num w:numId="36" w16cid:durableId="963776442">
    <w:abstractNumId w:val="41"/>
  </w:num>
  <w:num w:numId="37" w16cid:durableId="1828595862">
    <w:abstractNumId w:val="15"/>
  </w:num>
  <w:num w:numId="38" w16cid:durableId="1042050118">
    <w:abstractNumId w:val="14"/>
  </w:num>
  <w:num w:numId="39" w16cid:durableId="821822236">
    <w:abstractNumId w:val="40"/>
  </w:num>
  <w:num w:numId="40" w16cid:durableId="1465083163">
    <w:abstractNumId w:val="28"/>
  </w:num>
  <w:num w:numId="41" w16cid:durableId="178786896">
    <w:abstractNumId w:val="12"/>
  </w:num>
  <w:num w:numId="42" w16cid:durableId="6948239">
    <w:abstractNumId w:val="16"/>
  </w:num>
  <w:num w:numId="43" w16cid:durableId="1304432587">
    <w:abstractNumId w:val="43"/>
  </w:num>
  <w:num w:numId="44" w16cid:durableId="1112478857">
    <w:abstractNumId w:val="10"/>
  </w:num>
  <w:num w:numId="45" w16cid:durableId="55787961">
    <w:abstractNumId w:val="31"/>
  </w:num>
  <w:num w:numId="46" w16cid:durableId="1963656674">
    <w:abstractNumId w:val="22"/>
  </w:num>
  <w:num w:numId="47" w16cid:durableId="2078700099">
    <w:abstractNumId w:val="23"/>
  </w:num>
  <w:num w:numId="48" w16cid:durableId="657805237">
    <w:abstractNumId w:val="36"/>
  </w:num>
  <w:num w:numId="49" w16cid:durableId="1130242899">
    <w:abstractNumId w:val="32"/>
    <w:lvlOverride w:ilvl="0">
      <w:startOverride w:val="1"/>
    </w:lvlOverride>
  </w:num>
  <w:num w:numId="50" w16cid:durableId="1242300563">
    <w:abstractNumId w:val="32"/>
  </w:num>
  <w:num w:numId="51" w16cid:durableId="758217180">
    <w:abstractNumId w:val="32"/>
    <w:lvlOverride w:ilvl="0">
      <w:startOverride w:val="1"/>
    </w:lvlOverride>
  </w:num>
  <w:num w:numId="52" w16cid:durableId="2103060271">
    <w:abstractNumId w:val="25"/>
    <w:lvlOverride w:ilvl="0">
      <w:startOverride w:val="1"/>
    </w:lvlOverride>
  </w:num>
  <w:num w:numId="53" w16cid:durableId="930939085">
    <w:abstractNumId w:val="32"/>
    <w:lvlOverride w:ilvl="0">
      <w:startOverride w:val="1"/>
    </w:lvlOverride>
  </w:num>
  <w:num w:numId="54" w16cid:durableId="1513640464">
    <w:abstractNumId w:val="32"/>
    <w:lvlOverride w:ilvl="0">
      <w:startOverride w:val="1"/>
    </w:lvlOverride>
  </w:num>
  <w:num w:numId="55" w16cid:durableId="1857302401">
    <w:abstractNumId w:val="25"/>
    <w:lvlOverride w:ilvl="0">
      <w:startOverride w:val="1"/>
    </w:lvlOverride>
  </w:num>
  <w:num w:numId="56" w16cid:durableId="1152677015">
    <w:abstractNumId w:val="32"/>
    <w:lvlOverride w:ilvl="0">
      <w:startOverride w:val="1"/>
    </w:lvlOverride>
  </w:num>
  <w:num w:numId="57" w16cid:durableId="1311323728">
    <w:abstractNumId w:val="32"/>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3FF0"/>
    <w:rsid w:val="00004764"/>
    <w:rsid w:val="000047F0"/>
    <w:rsid w:val="0000481B"/>
    <w:rsid w:val="0000505D"/>
    <w:rsid w:val="00005D24"/>
    <w:rsid w:val="00006563"/>
    <w:rsid w:val="0001088A"/>
    <w:rsid w:val="00010974"/>
    <w:rsid w:val="0001437D"/>
    <w:rsid w:val="000159CB"/>
    <w:rsid w:val="00015C82"/>
    <w:rsid w:val="00016ED7"/>
    <w:rsid w:val="00017A62"/>
    <w:rsid w:val="00021A07"/>
    <w:rsid w:val="00021E45"/>
    <w:rsid w:val="000232AA"/>
    <w:rsid w:val="00025004"/>
    <w:rsid w:val="000259C3"/>
    <w:rsid w:val="00025C66"/>
    <w:rsid w:val="00025C8F"/>
    <w:rsid w:val="00026229"/>
    <w:rsid w:val="0002683C"/>
    <w:rsid w:val="0002786D"/>
    <w:rsid w:val="00030BC5"/>
    <w:rsid w:val="00031622"/>
    <w:rsid w:val="00031BA2"/>
    <w:rsid w:val="00031EA5"/>
    <w:rsid w:val="000323F2"/>
    <w:rsid w:val="00032D61"/>
    <w:rsid w:val="00032E2E"/>
    <w:rsid w:val="00033397"/>
    <w:rsid w:val="0003344A"/>
    <w:rsid w:val="0003376E"/>
    <w:rsid w:val="00033B3C"/>
    <w:rsid w:val="00033F3F"/>
    <w:rsid w:val="000340FF"/>
    <w:rsid w:val="0003455B"/>
    <w:rsid w:val="00034971"/>
    <w:rsid w:val="00034E00"/>
    <w:rsid w:val="00035B73"/>
    <w:rsid w:val="00036295"/>
    <w:rsid w:val="00036CAB"/>
    <w:rsid w:val="00036DEF"/>
    <w:rsid w:val="00040095"/>
    <w:rsid w:val="00043C34"/>
    <w:rsid w:val="0004605B"/>
    <w:rsid w:val="00046A86"/>
    <w:rsid w:val="00046FD7"/>
    <w:rsid w:val="00050609"/>
    <w:rsid w:val="00052803"/>
    <w:rsid w:val="000533E3"/>
    <w:rsid w:val="0005422E"/>
    <w:rsid w:val="000550E6"/>
    <w:rsid w:val="00055448"/>
    <w:rsid w:val="00055492"/>
    <w:rsid w:val="0005643A"/>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0B97"/>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B7C3C"/>
    <w:rsid w:val="000C068C"/>
    <w:rsid w:val="000C0BAA"/>
    <w:rsid w:val="000C18EC"/>
    <w:rsid w:val="000C1A99"/>
    <w:rsid w:val="000C23AC"/>
    <w:rsid w:val="000C2A2D"/>
    <w:rsid w:val="000C3359"/>
    <w:rsid w:val="000C37DA"/>
    <w:rsid w:val="000C6381"/>
    <w:rsid w:val="000C6708"/>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F2273"/>
    <w:rsid w:val="000F32E9"/>
    <w:rsid w:val="0010032C"/>
    <w:rsid w:val="0010127A"/>
    <w:rsid w:val="0010209D"/>
    <w:rsid w:val="00102F30"/>
    <w:rsid w:val="001032A8"/>
    <w:rsid w:val="00103CB8"/>
    <w:rsid w:val="0010446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282B"/>
    <w:rsid w:val="00132E94"/>
    <w:rsid w:val="00136191"/>
    <w:rsid w:val="00136CAD"/>
    <w:rsid w:val="00137280"/>
    <w:rsid w:val="00137ACA"/>
    <w:rsid w:val="00140085"/>
    <w:rsid w:val="001412A3"/>
    <w:rsid w:val="00141DC4"/>
    <w:rsid w:val="00142DC6"/>
    <w:rsid w:val="001451A9"/>
    <w:rsid w:val="00145590"/>
    <w:rsid w:val="0014633C"/>
    <w:rsid w:val="001473EA"/>
    <w:rsid w:val="00150FBB"/>
    <w:rsid w:val="0015122C"/>
    <w:rsid w:val="00151E37"/>
    <w:rsid w:val="00152A10"/>
    <w:rsid w:val="00152BB7"/>
    <w:rsid w:val="00153936"/>
    <w:rsid w:val="0015415A"/>
    <w:rsid w:val="00154CC9"/>
    <w:rsid w:val="00154F0C"/>
    <w:rsid w:val="001559FF"/>
    <w:rsid w:val="00155B3F"/>
    <w:rsid w:val="00157C6F"/>
    <w:rsid w:val="00157E51"/>
    <w:rsid w:val="001607A7"/>
    <w:rsid w:val="00160995"/>
    <w:rsid w:val="00161780"/>
    <w:rsid w:val="00162264"/>
    <w:rsid w:val="001627AF"/>
    <w:rsid w:val="001646FE"/>
    <w:rsid w:val="00165EE5"/>
    <w:rsid w:val="001667E4"/>
    <w:rsid w:val="00166D2E"/>
    <w:rsid w:val="00166FDA"/>
    <w:rsid w:val="001717E0"/>
    <w:rsid w:val="0017271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D49"/>
    <w:rsid w:val="001A6CB4"/>
    <w:rsid w:val="001A75E4"/>
    <w:rsid w:val="001A7810"/>
    <w:rsid w:val="001A7A38"/>
    <w:rsid w:val="001B0315"/>
    <w:rsid w:val="001B05C1"/>
    <w:rsid w:val="001B0850"/>
    <w:rsid w:val="001B0C42"/>
    <w:rsid w:val="001B1914"/>
    <w:rsid w:val="001B1CCD"/>
    <w:rsid w:val="001B1FE2"/>
    <w:rsid w:val="001B388E"/>
    <w:rsid w:val="001B3A77"/>
    <w:rsid w:val="001B4105"/>
    <w:rsid w:val="001B41B3"/>
    <w:rsid w:val="001B4628"/>
    <w:rsid w:val="001B5D91"/>
    <w:rsid w:val="001B6A09"/>
    <w:rsid w:val="001B6AEF"/>
    <w:rsid w:val="001B7237"/>
    <w:rsid w:val="001B7A0C"/>
    <w:rsid w:val="001C0E8B"/>
    <w:rsid w:val="001C1142"/>
    <w:rsid w:val="001C181E"/>
    <w:rsid w:val="001C1D90"/>
    <w:rsid w:val="001C4249"/>
    <w:rsid w:val="001C4404"/>
    <w:rsid w:val="001C52B4"/>
    <w:rsid w:val="001C5776"/>
    <w:rsid w:val="001D02E2"/>
    <w:rsid w:val="001D11A9"/>
    <w:rsid w:val="001D1228"/>
    <w:rsid w:val="001D1864"/>
    <w:rsid w:val="001D2EDB"/>
    <w:rsid w:val="001D3261"/>
    <w:rsid w:val="001D45E5"/>
    <w:rsid w:val="001D614A"/>
    <w:rsid w:val="001D74D1"/>
    <w:rsid w:val="001D7A14"/>
    <w:rsid w:val="001E1117"/>
    <w:rsid w:val="001E2274"/>
    <w:rsid w:val="001E31F6"/>
    <w:rsid w:val="001E51EC"/>
    <w:rsid w:val="001E593D"/>
    <w:rsid w:val="001E59CF"/>
    <w:rsid w:val="001E5D52"/>
    <w:rsid w:val="001E7894"/>
    <w:rsid w:val="001F03B9"/>
    <w:rsid w:val="001F168B"/>
    <w:rsid w:val="001F1714"/>
    <w:rsid w:val="001F2196"/>
    <w:rsid w:val="001F258C"/>
    <w:rsid w:val="001F3133"/>
    <w:rsid w:val="001F33FD"/>
    <w:rsid w:val="001F371A"/>
    <w:rsid w:val="001F3AB3"/>
    <w:rsid w:val="001F4719"/>
    <w:rsid w:val="001F4B66"/>
    <w:rsid w:val="001F4CBB"/>
    <w:rsid w:val="001F6003"/>
    <w:rsid w:val="001F6D42"/>
    <w:rsid w:val="00200FB7"/>
    <w:rsid w:val="00201407"/>
    <w:rsid w:val="0020240D"/>
    <w:rsid w:val="00204F95"/>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0420"/>
    <w:rsid w:val="00241A9E"/>
    <w:rsid w:val="00242FE7"/>
    <w:rsid w:val="0024354B"/>
    <w:rsid w:val="002436BA"/>
    <w:rsid w:val="00243C1E"/>
    <w:rsid w:val="002452AC"/>
    <w:rsid w:val="00245A15"/>
    <w:rsid w:val="002465E5"/>
    <w:rsid w:val="00250712"/>
    <w:rsid w:val="00250BB9"/>
    <w:rsid w:val="00250D0D"/>
    <w:rsid w:val="00250DD2"/>
    <w:rsid w:val="00252E85"/>
    <w:rsid w:val="0025399F"/>
    <w:rsid w:val="00257A9A"/>
    <w:rsid w:val="002609A7"/>
    <w:rsid w:val="0026205C"/>
    <w:rsid w:val="00263588"/>
    <w:rsid w:val="00264A2F"/>
    <w:rsid w:val="002658EC"/>
    <w:rsid w:val="00265ECA"/>
    <w:rsid w:val="00266E2E"/>
    <w:rsid w:val="00267CB3"/>
    <w:rsid w:val="0027048E"/>
    <w:rsid w:val="00273BBA"/>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5DFC"/>
    <w:rsid w:val="00296F01"/>
    <w:rsid w:val="002A09F5"/>
    <w:rsid w:val="002A14C6"/>
    <w:rsid w:val="002A25E7"/>
    <w:rsid w:val="002A297A"/>
    <w:rsid w:val="002A3BCD"/>
    <w:rsid w:val="002A4BFB"/>
    <w:rsid w:val="002B0A1A"/>
    <w:rsid w:val="002B0EEC"/>
    <w:rsid w:val="002B1B71"/>
    <w:rsid w:val="002B2AD9"/>
    <w:rsid w:val="002B3318"/>
    <w:rsid w:val="002B4A7C"/>
    <w:rsid w:val="002B52AC"/>
    <w:rsid w:val="002B56E1"/>
    <w:rsid w:val="002B689A"/>
    <w:rsid w:val="002C0140"/>
    <w:rsid w:val="002C04F7"/>
    <w:rsid w:val="002C0D02"/>
    <w:rsid w:val="002C0D6E"/>
    <w:rsid w:val="002C0E7B"/>
    <w:rsid w:val="002C1BE8"/>
    <w:rsid w:val="002C25BB"/>
    <w:rsid w:val="002C4026"/>
    <w:rsid w:val="002C5FAE"/>
    <w:rsid w:val="002C6B42"/>
    <w:rsid w:val="002C7996"/>
    <w:rsid w:val="002D09AF"/>
    <w:rsid w:val="002D434C"/>
    <w:rsid w:val="002D4A08"/>
    <w:rsid w:val="002D5C16"/>
    <w:rsid w:val="002D6466"/>
    <w:rsid w:val="002D68AC"/>
    <w:rsid w:val="002D7267"/>
    <w:rsid w:val="002D72E9"/>
    <w:rsid w:val="002D77AD"/>
    <w:rsid w:val="002E1CEC"/>
    <w:rsid w:val="002E1EEE"/>
    <w:rsid w:val="002E1FBE"/>
    <w:rsid w:val="002E2804"/>
    <w:rsid w:val="002E44B7"/>
    <w:rsid w:val="002E568B"/>
    <w:rsid w:val="002E60D1"/>
    <w:rsid w:val="002E64D3"/>
    <w:rsid w:val="002E70B8"/>
    <w:rsid w:val="002E73D8"/>
    <w:rsid w:val="002F03B0"/>
    <w:rsid w:val="002F1776"/>
    <w:rsid w:val="002F3129"/>
    <w:rsid w:val="002F332D"/>
    <w:rsid w:val="002F3A97"/>
    <w:rsid w:val="002F4586"/>
    <w:rsid w:val="002F4F78"/>
    <w:rsid w:val="002F6FA5"/>
    <w:rsid w:val="00300884"/>
    <w:rsid w:val="00300A86"/>
    <w:rsid w:val="00301288"/>
    <w:rsid w:val="00301CA2"/>
    <w:rsid w:val="00302A88"/>
    <w:rsid w:val="003034ED"/>
    <w:rsid w:val="00303F3C"/>
    <w:rsid w:val="003058AB"/>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0932"/>
    <w:rsid w:val="0033130E"/>
    <w:rsid w:val="0033284B"/>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56BAF"/>
    <w:rsid w:val="003609C8"/>
    <w:rsid w:val="00361301"/>
    <w:rsid w:val="0036160D"/>
    <w:rsid w:val="0036183C"/>
    <w:rsid w:val="0036231F"/>
    <w:rsid w:val="003659E6"/>
    <w:rsid w:val="003668D2"/>
    <w:rsid w:val="00366B30"/>
    <w:rsid w:val="00367389"/>
    <w:rsid w:val="003675F4"/>
    <w:rsid w:val="003701A7"/>
    <w:rsid w:val="00370B5B"/>
    <w:rsid w:val="003713A7"/>
    <w:rsid w:val="003717C0"/>
    <w:rsid w:val="003721B3"/>
    <w:rsid w:val="00372863"/>
    <w:rsid w:val="00372E4C"/>
    <w:rsid w:val="00373CB8"/>
    <w:rsid w:val="0037450A"/>
    <w:rsid w:val="003750B5"/>
    <w:rsid w:val="00375C3A"/>
    <w:rsid w:val="00375C89"/>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C0756"/>
    <w:rsid w:val="003C140C"/>
    <w:rsid w:val="003C2756"/>
    <w:rsid w:val="003C2A81"/>
    <w:rsid w:val="003C2CE8"/>
    <w:rsid w:val="003C393D"/>
    <w:rsid w:val="003C4C5C"/>
    <w:rsid w:val="003C50B3"/>
    <w:rsid w:val="003C5C73"/>
    <w:rsid w:val="003C6781"/>
    <w:rsid w:val="003C7548"/>
    <w:rsid w:val="003C7C27"/>
    <w:rsid w:val="003D028F"/>
    <w:rsid w:val="003D0624"/>
    <w:rsid w:val="003D0823"/>
    <w:rsid w:val="003D1008"/>
    <w:rsid w:val="003D1628"/>
    <w:rsid w:val="003D1ED5"/>
    <w:rsid w:val="003D2C1D"/>
    <w:rsid w:val="003D41FA"/>
    <w:rsid w:val="003D573A"/>
    <w:rsid w:val="003D6087"/>
    <w:rsid w:val="003D6500"/>
    <w:rsid w:val="003D7AE9"/>
    <w:rsid w:val="003E08DC"/>
    <w:rsid w:val="003E1582"/>
    <w:rsid w:val="003E1E09"/>
    <w:rsid w:val="003E453C"/>
    <w:rsid w:val="003E540C"/>
    <w:rsid w:val="003E58F1"/>
    <w:rsid w:val="003E59EF"/>
    <w:rsid w:val="003E5A2F"/>
    <w:rsid w:val="003E6685"/>
    <w:rsid w:val="003E6ED5"/>
    <w:rsid w:val="003F0942"/>
    <w:rsid w:val="003F26E6"/>
    <w:rsid w:val="003F3559"/>
    <w:rsid w:val="003F433B"/>
    <w:rsid w:val="003F4BCB"/>
    <w:rsid w:val="003F61CE"/>
    <w:rsid w:val="003F66B0"/>
    <w:rsid w:val="003F6A29"/>
    <w:rsid w:val="003F78DD"/>
    <w:rsid w:val="003F7B3D"/>
    <w:rsid w:val="004008AC"/>
    <w:rsid w:val="0040096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A9C"/>
    <w:rsid w:val="00416B56"/>
    <w:rsid w:val="00417180"/>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8FE"/>
    <w:rsid w:val="00436779"/>
    <w:rsid w:val="00437E60"/>
    <w:rsid w:val="00437F2D"/>
    <w:rsid w:val="00441147"/>
    <w:rsid w:val="004416D0"/>
    <w:rsid w:val="004419C5"/>
    <w:rsid w:val="00442E05"/>
    <w:rsid w:val="00442E52"/>
    <w:rsid w:val="0044365F"/>
    <w:rsid w:val="00444223"/>
    <w:rsid w:val="00445041"/>
    <w:rsid w:val="00446FAF"/>
    <w:rsid w:val="00450568"/>
    <w:rsid w:val="00450988"/>
    <w:rsid w:val="004513A7"/>
    <w:rsid w:val="00451E7D"/>
    <w:rsid w:val="00452023"/>
    <w:rsid w:val="004524D2"/>
    <w:rsid w:val="00452B60"/>
    <w:rsid w:val="00454741"/>
    <w:rsid w:val="00454803"/>
    <w:rsid w:val="00454B21"/>
    <w:rsid w:val="0045530E"/>
    <w:rsid w:val="00455AD0"/>
    <w:rsid w:val="00456D79"/>
    <w:rsid w:val="004577B5"/>
    <w:rsid w:val="00460E81"/>
    <w:rsid w:val="004613F2"/>
    <w:rsid w:val="004658E1"/>
    <w:rsid w:val="00466075"/>
    <w:rsid w:val="00466EA8"/>
    <w:rsid w:val="004709AE"/>
    <w:rsid w:val="00471895"/>
    <w:rsid w:val="004750C7"/>
    <w:rsid w:val="0047518E"/>
    <w:rsid w:val="004754CA"/>
    <w:rsid w:val="00475B72"/>
    <w:rsid w:val="004761E7"/>
    <w:rsid w:val="004765A3"/>
    <w:rsid w:val="00477067"/>
    <w:rsid w:val="00477B26"/>
    <w:rsid w:val="0048076D"/>
    <w:rsid w:val="00481F93"/>
    <w:rsid w:val="0048292D"/>
    <w:rsid w:val="00482B0F"/>
    <w:rsid w:val="00483077"/>
    <w:rsid w:val="00483B30"/>
    <w:rsid w:val="004847FB"/>
    <w:rsid w:val="004851CF"/>
    <w:rsid w:val="00485430"/>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27A"/>
    <w:rsid w:val="004A5716"/>
    <w:rsid w:val="004A6E73"/>
    <w:rsid w:val="004B0268"/>
    <w:rsid w:val="004B07FE"/>
    <w:rsid w:val="004B0FA5"/>
    <w:rsid w:val="004B1487"/>
    <w:rsid w:val="004B1488"/>
    <w:rsid w:val="004B25E9"/>
    <w:rsid w:val="004B36F7"/>
    <w:rsid w:val="004B4942"/>
    <w:rsid w:val="004B58AF"/>
    <w:rsid w:val="004B598A"/>
    <w:rsid w:val="004B6F9F"/>
    <w:rsid w:val="004C265F"/>
    <w:rsid w:val="004C2B03"/>
    <w:rsid w:val="004C32E0"/>
    <w:rsid w:val="004C43C3"/>
    <w:rsid w:val="004C4F60"/>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B65"/>
    <w:rsid w:val="004E3C1B"/>
    <w:rsid w:val="004E4CC8"/>
    <w:rsid w:val="004F0017"/>
    <w:rsid w:val="004F0D11"/>
    <w:rsid w:val="004F19EC"/>
    <w:rsid w:val="004F2065"/>
    <w:rsid w:val="004F27FA"/>
    <w:rsid w:val="004F3D1D"/>
    <w:rsid w:val="004F4192"/>
    <w:rsid w:val="004F425A"/>
    <w:rsid w:val="004F636A"/>
    <w:rsid w:val="004F6AAB"/>
    <w:rsid w:val="004F6FD5"/>
    <w:rsid w:val="00500415"/>
    <w:rsid w:val="00500AD3"/>
    <w:rsid w:val="00502C0A"/>
    <w:rsid w:val="0050342B"/>
    <w:rsid w:val="00503996"/>
    <w:rsid w:val="00503A4A"/>
    <w:rsid w:val="005046C7"/>
    <w:rsid w:val="00504E32"/>
    <w:rsid w:val="0050527B"/>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763E"/>
    <w:rsid w:val="005401D4"/>
    <w:rsid w:val="00540FAF"/>
    <w:rsid w:val="00540FEB"/>
    <w:rsid w:val="005412D5"/>
    <w:rsid w:val="00541446"/>
    <w:rsid w:val="00541595"/>
    <w:rsid w:val="00542809"/>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215"/>
    <w:rsid w:val="00554F70"/>
    <w:rsid w:val="00555A50"/>
    <w:rsid w:val="00555FE6"/>
    <w:rsid w:val="00556E2F"/>
    <w:rsid w:val="00557CF6"/>
    <w:rsid w:val="00557EF2"/>
    <w:rsid w:val="0056030E"/>
    <w:rsid w:val="0056042F"/>
    <w:rsid w:val="00561ECD"/>
    <w:rsid w:val="00562110"/>
    <w:rsid w:val="0056274D"/>
    <w:rsid w:val="005636C3"/>
    <w:rsid w:val="00563934"/>
    <w:rsid w:val="00564A1A"/>
    <w:rsid w:val="00564CEB"/>
    <w:rsid w:val="00565087"/>
    <w:rsid w:val="005666D9"/>
    <w:rsid w:val="00566C0D"/>
    <w:rsid w:val="00566F59"/>
    <w:rsid w:val="00567C60"/>
    <w:rsid w:val="00567FF3"/>
    <w:rsid w:val="00570141"/>
    <w:rsid w:val="005706F1"/>
    <w:rsid w:val="00570F15"/>
    <w:rsid w:val="00571D81"/>
    <w:rsid w:val="00571DAD"/>
    <w:rsid w:val="00572207"/>
    <w:rsid w:val="00572430"/>
    <w:rsid w:val="00572845"/>
    <w:rsid w:val="00572B93"/>
    <w:rsid w:val="00573A1C"/>
    <w:rsid w:val="005740B3"/>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057E"/>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637"/>
    <w:rsid w:val="005F46EE"/>
    <w:rsid w:val="005F5CA1"/>
    <w:rsid w:val="005F6DA1"/>
    <w:rsid w:val="005F702F"/>
    <w:rsid w:val="005F7AED"/>
    <w:rsid w:val="006010FD"/>
    <w:rsid w:val="006017CB"/>
    <w:rsid w:val="00601F8E"/>
    <w:rsid w:val="0060210D"/>
    <w:rsid w:val="006029DA"/>
    <w:rsid w:val="00603579"/>
    <w:rsid w:val="006038C3"/>
    <w:rsid w:val="00603AAA"/>
    <w:rsid w:val="00603F88"/>
    <w:rsid w:val="00606C61"/>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1199"/>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F27"/>
    <w:rsid w:val="00666270"/>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BFC"/>
    <w:rsid w:val="006A3C6E"/>
    <w:rsid w:val="006A5C8D"/>
    <w:rsid w:val="006A65D9"/>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03FF"/>
    <w:rsid w:val="006D2079"/>
    <w:rsid w:val="006D24EB"/>
    <w:rsid w:val="006D2872"/>
    <w:rsid w:val="006D3A7E"/>
    <w:rsid w:val="006D462F"/>
    <w:rsid w:val="006D49C9"/>
    <w:rsid w:val="006D4D23"/>
    <w:rsid w:val="006D5BD3"/>
    <w:rsid w:val="006D63D2"/>
    <w:rsid w:val="006D7417"/>
    <w:rsid w:val="006E080E"/>
    <w:rsid w:val="006E237D"/>
    <w:rsid w:val="006E2F81"/>
    <w:rsid w:val="006E503F"/>
    <w:rsid w:val="006E50CB"/>
    <w:rsid w:val="006E6F2E"/>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11B3E"/>
    <w:rsid w:val="00712008"/>
    <w:rsid w:val="00712AA7"/>
    <w:rsid w:val="00713B2F"/>
    <w:rsid w:val="00715CDA"/>
    <w:rsid w:val="00715D5D"/>
    <w:rsid w:val="00717F12"/>
    <w:rsid w:val="00721A1F"/>
    <w:rsid w:val="00721BFB"/>
    <w:rsid w:val="007221F0"/>
    <w:rsid w:val="00723587"/>
    <w:rsid w:val="007241A6"/>
    <w:rsid w:val="007244EF"/>
    <w:rsid w:val="0072460E"/>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E5A"/>
    <w:rsid w:val="007501F1"/>
    <w:rsid w:val="00750F37"/>
    <w:rsid w:val="00751654"/>
    <w:rsid w:val="007532AC"/>
    <w:rsid w:val="00754A68"/>
    <w:rsid w:val="0075575F"/>
    <w:rsid w:val="0075604C"/>
    <w:rsid w:val="00756330"/>
    <w:rsid w:val="00757253"/>
    <w:rsid w:val="00757C29"/>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6445"/>
    <w:rsid w:val="00777D2A"/>
    <w:rsid w:val="007803ED"/>
    <w:rsid w:val="00780A2C"/>
    <w:rsid w:val="00781571"/>
    <w:rsid w:val="00781B10"/>
    <w:rsid w:val="00781F0F"/>
    <w:rsid w:val="00782D45"/>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6406"/>
    <w:rsid w:val="00796831"/>
    <w:rsid w:val="00797D34"/>
    <w:rsid w:val="007A0872"/>
    <w:rsid w:val="007A28E1"/>
    <w:rsid w:val="007A36DE"/>
    <w:rsid w:val="007A55ED"/>
    <w:rsid w:val="007A5E86"/>
    <w:rsid w:val="007A7C94"/>
    <w:rsid w:val="007B0AD0"/>
    <w:rsid w:val="007B1D1B"/>
    <w:rsid w:val="007B2239"/>
    <w:rsid w:val="007B46D0"/>
    <w:rsid w:val="007B51E7"/>
    <w:rsid w:val="007B6931"/>
    <w:rsid w:val="007B6A9E"/>
    <w:rsid w:val="007B7A4D"/>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EF2"/>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4E2F"/>
    <w:rsid w:val="007F53A0"/>
    <w:rsid w:val="007F5A8A"/>
    <w:rsid w:val="007F5D03"/>
    <w:rsid w:val="007F5E0E"/>
    <w:rsid w:val="007F6614"/>
    <w:rsid w:val="00800CFA"/>
    <w:rsid w:val="008028A4"/>
    <w:rsid w:val="00802BF4"/>
    <w:rsid w:val="00803472"/>
    <w:rsid w:val="00803C07"/>
    <w:rsid w:val="008045F4"/>
    <w:rsid w:val="00804656"/>
    <w:rsid w:val="008046F0"/>
    <w:rsid w:val="00805DF4"/>
    <w:rsid w:val="00807667"/>
    <w:rsid w:val="008108A0"/>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31DD"/>
    <w:rsid w:val="008251B3"/>
    <w:rsid w:val="008261FF"/>
    <w:rsid w:val="00831B2A"/>
    <w:rsid w:val="00832112"/>
    <w:rsid w:val="008323BA"/>
    <w:rsid w:val="00832AB7"/>
    <w:rsid w:val="00832BD5"/>
    <w:rsid w:val="00833666"/>
    <w:rsid w:val="008337D7"/>
    <w:rsid w:val="008341E2"/>
    <w:rsid w:val="0083490E"/>
    <w:rsid w:val="00834C81"/>
    <w:rsid w:val="00834E1C"/>
    <w:rsid w:val="00835019"/>
    <w:rsid w:val="00841792"/>
    <w:rsid w:val="00842009"/>
    <w:rsid w:val="0084264B"/>
    <w:rsid w:val="00842678"/>
    <w:rsid w:val="00843DD2"/>
    <w:rsid w:val="008447BA"/>
    <w:rsid w:val="0084682D"/>
    <w:rsid w:val="00846C67"/>
    <w:rsid w:val="00851B58"/>
    <w:rsid w:val="00851F16"/>
    <w:rsid w:val="0085295E"/>
    <w:rsid w:val="008533CE"/>
    <w:rsid w:val="0085367E"/>
    <w:rsid w:val="0085486D"/>
    <w:rsid w:val="00854952"/>
    <w:rsid w:val="00854FA4"/>
    <w:rsid w:val="00855135"/>
    <w:rsid w:val="0085625E"/>
    <w:rsid w:val="0085696A"/>
    <w:rsid w:val="00856B8F"/>
    <w:rsid w:val="00860DB9"/>
    <w:rsid w:val="00861B96"/>
    <w:rsid w:val="00862613"/>
    <w:rsid w:val="00862A9E"/>
    <w:rsid w:val="0086352E"/>
    <w:rsid w:val="0086481B"/>
    <w:rsid w:val="008651A7"/>
    <w:rsid w:val="0086562B"/>
    <w:rsid w:val="00872029"/>
    <w:rsid w:val="008729F3"/>
    <w:rsid w:val="00874924"/>
    <w:rsid w:val="00874E10"/>
    <w:rsid w:val="00875450"/>
    <w:rsid w:val="008767F9"/>
    <w:rsid w:val="008768CA"/>
    <w:rsid w:val="00876BA3"/>
    <w:rsid w:val="00877C05"/>
    <w:rsid w:val="00885404"/>
    <w:rsid w:val="0088691E"/>
    <w:rsid w:val="0089064D"/>
    <w:rsid w:val="00892161"/>
    <w:rsid w:val="008925D8"/>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1660"/>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2FD8"/>
    <w:rsid w:val="008F4441"/>
    <w:rsid w:val="008F5538"/>
    <w:rsid w:val="008F67C9"/>
    <w:rsid w:val="00901B57"/>
    <w:rsid w:val="0090271F"/>
    <w:rsid w:val="00902994"/>
    <w:rsid w:val="0090365C"/>
    <w:rsid w:val="00903F73"/>
    <w:rsid w:val="00904F79"/>
    <w:rsid w:val="009114E3"/>
    <w:rsid w:val="00911C04"/>
    <w:rsid w:val="00913BE8"/>
    <w:rsid w:val="0091462A"/>
    <w:rsid w:val="00914E6F"/>
    <w:rsid w:val="00916058"/>
    <w:rsid w:val="00917E00"/>
    <w:rsid w:val="00917E97"/>
    <w:rsid w:val="0092128C"/>
    <w:rsid w:val="009227C6"/>
    <w:rsid w:val="00922AC5"/>
    <w:rsid w:val="00923BB8"/>
    <w:rsid w:val="009244F9"/>
    <w:rsid w:val="009248AD"/>
    <w:rsid w:val="00925ED3"/>
    <w:rsid w:val="0092600E"/>
    <w:rsid w:val="00930FCC"/>
    <w:rsid w:val="00931B7C"/>
    <w:rsid w:val="00932377"/>
    <w:rsid w:val="009323E2"/>
    <w:rsid w:val="009333F1"/>
    <w:rsid w:val="0093394B"/>
    <w:rsid w:val="00934D86"/>
    <w:rsid w:val="00935076"/>
    <w:rsid w:val="00936116"/>
    <w:rsid w:val="00936C57"/>
    <w:rsid w:val="00936C70"/>
    <w:rsid w:val="00941554"/>
    <w:rsid w:val="00941C0F"/>
    <w:rsid w:val="00942EC2"/>
    <w:rsid w:val="00943784"/>
    <w:rsid w:val="00944101"/>
    <w:rsid w:val="00944A12"/>
    <w:rsid w:val="009455DC"/>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B83"/>
    <w:rsid w:val="0098054D"/>
    <w:rsid w:val="00983581"/>
    <w:rsid w:val="0098509B"/>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0F19"/>
    <w:rsid w:val="009C110F"/>
    <w:rsid w:val="009C1949"/>
    <w:rsid w:val="009C1FD7"/>
    <w:rsid w:val="009C2528"/>
    <w:rsid w:val="009C2DC5"/>
    <w:rsid w:val="009C2E4A"/>
    <w:rsid w:val="009C48FD"/>
    <w:rsid w:val="009C58D5"/>
    <w:rsid w:val="009C7DAE"/>
    <w:rsid w:val="009D2070"/>
    <w:rsid w:val="009D224B"/>
    <w:rsid w:val="009D2761"/>
    <w:rsid w:val="009D42FA"/>
    <w:rsid w:val="009D437C"/>
    <w:rsid w:val="009D6462"/>
    <w:rsid w:val="009D76FE"/>
    <w:rsid w:val="009E1076"/>
    <w:rsid w:val="009E2934"/>
    <w:rsid w:val="009E2B6F"/>
    <w:rsid w:val="009E6A2E"/>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422"/>
    <w:rsid w:val="00A05A38"/>
    <w:rsid w:val="00A061CC"/>
    <w:rsid w:val="00A10985"/>
    <w:rsid w:val="00A10C4A"/>
    <w:rsid w:val="00A10F02"/>
    <w:rsid w:val="00A12554"/>
    <w:rsid w:val="00A13307"/>
    <w:rsid w:val="00A13A38"/>
    <w:rsid w:val="00A14E56"/>
    <w:rsid w:val="00A1552B"/>
    <w:rsid w:val="00A15C18"/>
    <w:rsid w:val="00A172ED"/>
    <w:rsid w:val="00A17B22"/>
    <w:rsid w:val="00A200B7"/>
    <w:rsid w:val="00A205F4"/>
    <w:rsid w:val="00A20F40"/>
    <w:rsid w:val="00A20FEF"/>
    <w:rsid w:val="00A21082"/>
    <w:rsid w:val="00A22CE9"/>
    <w:rsid w:val="00A25CFE"/>
    <w:rsid w:val="00A31271"/>
    <w:rsid w:val="00A314B4"/>
    <w:rsid w:val="00A3398C"/>
    <w:rsid w:val="00A3424A"/>
    <w:rsid w:val="00A34AB8"/>
    <w:rsid w:val="00A3566C"/>
    <w:rsid w:val="00A35C8B"/>
    <w:rsid w:val="00A36663"/>
    <w:rsid w:val="00A367F3"/>
    <w:rsid w:val="00A37272"/>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1A3C"/>
    <w:rsid w:val="00A63343"/>
    <w:rsid w:val="00A635AF"/>
    <w:rsid w:val="00A645D3"/>
    <w:rsid w:val="00A65727"/>
    <w:rsid w:val="00A67330"/>
    <w:rsid w:val="00A676AA"/>
    <w:rsid w:val="00A70A40"/>
    <w:rsid w:val="00A72DEA"/>
    <w:rsid w:val="00A731C8"/>
    <w:rsid w:val="00A7466E"/>
    <w:rsid w:val="00A74FDB"/>
    <w:rsid w:val="00A75C44"/>
    <w:rsid w:val="00A75CC0"/>
    <w:rsid w:val="00A75F44"/>
    <w:rsid w:val="00A7637F"/>
    <w:rsid w:val="00A769E7"/>
    <w:rsid w:val="00A776AA"/>
    <w:rsid w:val="00A80277"/>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27C"/>
    <w:rsid w:val="00AA42F3"/>
    <w:rsid w:val="00AA4804"/>
    <w:rsid w:val="00AA5FBD"/>
    <w:rsid w:val="00AA74E8"/>
    <w:rsid w:val="00AB0304"/>
    <w:rsid w:val="00AB03FF"/>
    <w:rsid w:val="00AB111E"/>
    <w:rsid w:val="00AB1A21"/>
    <w:rsid w:val="00AB1CAD"/>
    <w:rsid w:val="00AB21D4"/>
    <w:rsid w:val="00AB46D2"/>
    <w:rsid w:val="00AB5DCF"/>
    <w:rsid w:val="00AC0161"/>
    <w:rsid w:val="00AC06AF"/>
    <w:rsid w:val="00AC1454"/>
    <w:rsid w:val="00AC290A"/>
    <w:rsid w:val="00AC314D"/>
    <w:rsid w:val="00AC3E28"/>
    <w:rsid w:val="00AC4D23"/>
    <w:rsid w:val="00AC5D24"/>
    <w:rsid w:val="00AC716F"/>
    <w:rsid w:val="00AD0094"/>
    <w:rsid w:val="00AD0B72"/>
    <w:rsid w:val="00AD1144"/>
    <w:rsid w:val="00AD3D28"/>
    <w:rsid w:val="00AD3E87"/>
    <w:rsid w:val="00AD4274"/>
    <w:rsid w:val="00AD539C"/>
    <w:rsid w:val="00AD57EC"/>
    <w:rsid w:val="00AD6462"/>
    <w:rsid w:val="00AE0229"/>
    <w:rsid w:val="00AE2326"/>
    <w:rsid w:val="00AE2DAB"/>
    <w:rsid w:val="00AE2E46"/>
    <w:rsid w:val="00AE37FD"/>
    <w:rsid w:val="00AE595E"/>
    <w:rsid w:val="00AE6B37"/>
    <w:rsid w:val="00AE772E"/>
    <w:rsid w:val="00AE7D73"/>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7F9"/>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66F2"/>
    <w:rsid w:val="00B27A9A"/>
    <w:rsid w:val="00B30225"/>
    <w:rsid w:val="00B30948"/>
    <w:rsid w:val="00B30D09"/>
    <w:rsid w:val="00B316E7"/>
    <w:rsid w:val="00B31926"/>
    <w:rsid w:val="00B32FC5"/>
    <w:rsid w:val="00B363A8"/>
    <w:rsid w:val="00B3661E"/>
    <w:rsid w:val="00B36C32"/>
    <w:rsid w:val="00B37CEF"/>
    <w:rsid w:val="00B40C60"/>
    <w:rsid w:val="00B41411"/>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5688"/>
    <w:rsid w:val="00B57C26"/>
    <w:rsid w:val="00B57CAB"/>
    <w:rsid w:val="00B60101"/>
    <w:rsid w:val="00B61374"/>
    <w:rsid w:val="00B62F9B"/>
    <w:rsid w:val="00B63B1F"/>
    <w:rsid w:val="00B63D30"/>
    <w:rsid w:val="00B65ABC"/>
    <w:rsid w:val="00B65EF5"/>
    <w:rsid w:val="00B6624F"/>
    <w:rsid w:val="00B70F66"/>
    <w:rsid w:val="00B712F2"/>
    <w:rsid w:val="00B72332"/>
    <w:rsid w:val="00B724D8"/>
    <w:rsid w:val="00B73C6D"/>
    <w:rsid w:val="00B74CCC"/>
    <w:rsid w:val="00B75E93"/>
    <w:rsid w:val="00B7644F"/>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E18"/>
    <w:rsid w:val="00B96445"/>
    <w:rsid w:val="00B964B0"/>
    <w:rsid w:val="00B97C38"/>
    <w:rsid w:val="00B97E57"/>
    <w:rsid w:val="00B97EBB"/>
    <w:rsid w:val="00BA076D"/>
    <w:rsid w:val="00BA16BF"/>
    <w:rsid w:val="00BA386A"/>
    <w:rsid w:val="00BA38F1"/>
    <w:rsid w:val="00BA3B70"/>
    <w:rsid w:val="00BA44DD"/>
    <w:rsid w:val="00BA454A"/>
    <w:rsid w:val="00BA4817"/>
    <w:rsid w:val="00BA676A"/>
    <w:rsid w:val="00BA7047"/>
    <w:rsid w:val="00BA73DA"/>
    <w:rsid w:val="00BB1483"/>
    <w:rsid w:val="00BB245A"/>
    <w:rsid w:val="00BB2F89"/>
    <w:rsid w:val="00BB315D"/>
    <w:rsid w:val="00BB336A"/>
    <w:rsid w:val="00BB3E42"/>
    <w:rsid w:val="00BB3EBB"/>
    <w:rsid w:val="00BB3F15"/>
    <w:rsid w:val="00BB45EC"/>
    <w:rsid w:val="00BB5855"/>
    <w:rsid w:val="00BB5D67"/>
    <w:rsid w:val="00BB5F52"/>
    <w:rsid w:val="00BB6AFB"/>
    <w:rsid w:val="00BB6EB6"/>
    <w:rsid w:val="00BC0EF8"/>
    <w:rsid w:val="00BC0F7D"/>
    <w:rsid w:val="00BC14EB"/>
    <w:rsid w:val="00BC1793"/>
    <w:rsid w:val="00BC3818"/>
    <w:rsid w:val="00BC4720"/>
    <w:rsid w:val="00BC4F22"/>
    <w:rsid w:val="00BC5D99"/>
    <w:rsid w:val="00BC6B00"/>
    <w:rsid w:val="00BC7403"/>
    <w:rsid w:val="00BD0774"/>
    <w:rsid w:val="00BD0DC0"/>
    <w:rsid w:val="00BD17D0"/>
    <w:rsid w:val="00BD4762"/>
    <w:rsid w:val="00BD4A0F"/>
    <w:rsid w:val="00BD4C1D"/>
    <w:rsid w:val="00BD55A9"/>
    <w:rsid w:val="00BD56C7"/>
    <w:rsid w:val="00BD58FC"/>
    <w:rsid w:val="00BD7F87"/>
    <w:rsid w:val="00BE050E"/>
    <w:rsid w:val="00BE1597"/>
    <w:rsid w:val="00BE1A8F"/>
    <w:rsid w:val="00BE1F3C"/>
    <w:rsid w:val="00BE2D30"/>
    <w:rsid w:val="00BE448E"/>
    <w:rsid w:val="00BE44B8"/>
    <w:rsid w:val="00BE471C"/>
    <w:rsid w:val="00BE6123"/>
    <w:rsid w:val="00BE63E1"/>
    <w:rsid w:val="00BE6813"/>
    <w:rsid w:val="00BE7238"/>
    <w:rsid w:val="00BF0991"/>
    <w:rsid w:val="00BF1227"/>
    <w:rsid w:val="00BF1674"/>
    <w:rsid w:val="00BF22DA"/>
    <w:rsid w:val="00BF23FC"/>
    <w:rsid w:val="00BF3902"/>
    <w:rsid w:val="00BF3D73"/>
    <w:rsid w:val="00BF3ED6"/>
    <w:rsid w:val="00BF48B2"/>
    <w:rsid w:val="00BF54C0"/>
    <w:rsid w:val="00BF67EE"/>
    <w:rsid w:val="00BF6D59"/>
    <w:rsid w:val="00BF70C3"/>
    <w:rsid w:val="00BF7546"/>
    <w:rsid w:val="00BF7A79"/>
    <w:rsid w:val="00C0072C"/>
    <w:rsid w:val="00C01E69"/>
    <w:rsid w:val="00C0220A"/>
    <w:rsid w:val="00C030AD"/>
    <w:rsid w:val="00C0352B"/>
    <w:rsid w:val="00C049A7"/>
    <w:rsid w:val="00C059C3"/>
    <w:rsid w:val="00C05C50"/>
    <w:rsid w:val="00C06E98"/>
    <w:rsid w:val="00C07991"/>
    <w:rsid w:val="00C10A3A"/>
    <w:rsid w:val="00C10A8B"/>
    <w:rsid w:val="00C11852"/>
    <w:rsid w:val="00C12498"/>
    <w:rsid w:val="00C13ECE"/>
    <w:rsid w:val="00C1479C"/>
    <w:rsid w:val="00C15D97"/>
    <w:rsid w:val="00C164A7"/>
    <w:rsid w:val="00C17E71"/>
    <w:rsid w:val="00C210C1"/>
    <w:rsid w:val="00C214C6"/>
    <w:rsid w:val="00C2155A"/>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59C"/>
    <w:rsid w:val="00C45635"/>
    <w:rsid w:val="00C45C93"/>
    <w:rsid w:val="00C46C0B"/>
    <w:rsid w:val="00C46FD0"/>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2CD2"/>
    <w:rsid w:val="00C62CF6"/>
    <w:rsid w:val="00C63D1F"/>
    <w:rsid w:val="00C642D7"/>
    <w:rsid w:val="00C642DD"/>
    <w:rsid w:val="00C6554A"/>
    <w:rsid w:val="00C65CC8"/>
    <w:rsid w:val="00C666F4"/>
    <w:rsid w:val="00C706D3"/>
    <w:rsid w:val="00C72D07"/>
    <w:rsid w:val="00C732E4"/>
    <w:rsid w:val="00C7427B"/>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963"/>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3328"/>
    <w:rsid w:val="00CE4792"/>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A3B"/>
    <w:rsid w:val="00CF7B05"/>
    <w:rsid w:val="00D0029F"/>
    <w:rsid w:val="00D00AE6"/>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4A1"/>
    <w:rsid w:val="00D205D3"/>
    <w:rsid w:val="00D22B9C"/>
    <w:rsid w:val="00D238A8"/>
    <w:rsid w:val="00D23A84"/>
    <w:rsid w:val="00D23E65"/>
    <w:rsid w:val="00D25AE7"/>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830"/>
    <w:rsid w:val="00D50F3D"/>
    <w:rsid w:val="00D51360"/>
    <w:rsid w:val="00D5163E"/>
    <w:rsid w:val="00D51FF3"/>
    <w:rsid w:val="00D528BE"/>
    <w:rsid w:val="00D52B75"/>
    <w:rsid w:val="00D53A97"/>
    <w:rsid w:val="00D54434"/>
    <w:rsid w:val="00D5496F"/>
    <w:rsid w:val="00D552EA"/>
    <w:rsid w:val="00D56E47"/>
    <w:rsid w:val="00D57703"/>
    <w:rsid w:val="00D604DC"/>
    <w:rsid w:val="00D60E02"/>
    <w:rsid w:val="00D6194F"/>
    <w:rsid w:val="00D61C97"/>
    <w:rsid w:val="00D621E3"/>
    <w:rsid w:val="00D6277E"/>
    <w:rsid w:val="00D630F8"/>
    <w:rsid w:val="00D63CA5"/>
    <w:rsid w:val="00D63F4C"/>
    <w:rsid w:val="00D646BE"/>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3448"/>
    <w:rsid w:val="00DA4430"/>
    <w:rsid w:val="00DA626A"/>
    <w:rsid w:val="00DA6EF8"/>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5C9"/>
    <w:rsid w:val="00DF0B95"/>
    <w:rsid w:val="00DF1781"/>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7C4"/>
    <w:rsid w:val="00E03C96"/>
    <w:rsid w:val="00E03E77"/>
    <w:rsid w:val="00E03F2E"/>
    <w:rsid w:val="00E04223"/>
    <w:rsid w:val="00E04912"/>
    <w:rsid w:val="00E049C7"/>
    <w:rsid w:val="00E05049"/>
    <w:rsid w:val="00E074DB"/>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EC"/>
    <w:rsid w:val="00E36B1E"/>
    <w:rsid w:val="00E3726B"/>
    <w:rsid w:val="00E3739A"/>
    <w:rsid w:val="00E37465"/>
    <w:rsid w:val="00E37B8F"/>
    <w:rsid w:val="00E37CA2"/>
    <w:rsid w:val="00E409A2"/>
    <w:rsid w:val="00E42876"/>
    <w:rsid w:val="00E42897"/>
    <w:rsid w:val="00E42AF6"/>
    <w:rsid w:val="00E42B11"/>
    <w:rsid w:val="00E42FD0"/>
    <w:rsid w:val="00E433A2"/>
    <w:rsid w:val="00E43A94"/>
    <w:rsid w:val="00E4474F"/>
    <w:rsid w:val="00E4544B"/>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60FA9"/>
    <w:rsid w:val="00E61B9F"/>
    <w:rsid w:val="00E622F6"/>
    <w:rsid w:val="00E62B67"/>
    <w:rsid w:val="00E63428"/>
    <w:rsid w:val="00E63826"/>
    <w:rsid w:val="00E641DA"/>
    <w:rsid w:val="00E64EA3"/>
    <w:rsid w:val="00E65777"/>
    <w:rsid w:val="00E67472"/>
    <w:rsid w:val="00E7069E"/>
    <w:rsid w:val="00E71A5E"/>
    <w:rsid w:val="00E73103"/>
    <w:rsid w:val="00E73DF7"/>
    <w:rsid w:val="00E747C3"/>
    <w:rsid w:val="00E74A1E"/>
    <w:rsid w:val="00E7516C"/>
    <w:rsid w:val="00E75E6C"/>
    <w:rsid w:val="00E761D1"/>
    <w:rsid w:val="00E766CE"/>
    <w:rsid w:val="00E77645"/>
    <w:rsid w:val="00E805AF"/>
    <w:rsid w:val="00E82C41"/>
    <w:rsid w:val="00E834A0"/>
    <w:rsid w:val="00E83C7F"/>
    <w:rsid w:val="00E83FA1"/>
    <w:rsid w:val="00E8402E"/>
    <w:rsid w:val="00E8415B"/>
    <w:rsid w:val="00E84568"/>
    <w:rsid w:val="00E85D99"/>
    <w:rsid w:val="00E87053"/>
    <w:rsid w:val="00E8745C"/>
    <w:rsid w:val="00E87D22"/>
    <w:rsid w:val="00E9174F"/>
    <w:rsid w:val="00E91ECE"/>
    <w:rsid w:val="00E92F8D"/>
    <w:rsid w:val="00E93075"/>
    <w:rsid w:val="00E94B77"/>
    <w:rsid w:val="00E94F90"/>
    <w:rsid w:val="00E96843"/>
    <w:rsid w:val="00E97D2C"/>
    <w:rsid w:val="00EA03F8"/>
    <w:rsid w:val="00EA3237"/>
    <w:rsid w:val="00EA5D83"/>
    <w:rsid w:val="00EA5FF4"/>
    <w:rsid w:val="00EA6313"/>
    <w:rsid w:val="00EA773D"/>
    <w:rsid w:val="00EB040D"/>
    <w:rsid w:val="00EB0871"/>
    <w:rsid w:val="00EB193D"/>
    <w:rsid w:val="00EB2329"/>
    <w:rsid w:val="00EB2796"/>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3E35"/>
    <w:rsid w:val="00ED6048"/>
    <w:rsid w:val="00ED698C"/>
    <w:rsid w:val="00ED69CC"/>
    <w:rsid w:val="00ED6EA4"/>
    <w:rsid w:val="00ED7108"/>
    <w:rsid w:val="00ED7288"/>
    <w:rsid w:val="00ED778E"/>
    <w:rsid w:val="00EE011A"/>
    <w:rsid w:val="00EE1889"/>
    <w:rsid w:val="00EE2214"/>
    <w:rsid w:val="00EE22E4"/>
    <w:rsid w:val="00EE264F"/>
    <w:rsid w:val="00EE28C4"/>
    <w:rsid w:val="00EE2FA8"/>
    <w:rsid w:val="00EE39AA"/>
    <w:rsid w:val="00EE3CF6"/>
    <w:rsid w:val="00EE427F"/>
    <w:rsid w:val="00EE4EAF"/>
    <w:rsid w:val="00EE50EA"/>
    <w:rsid w:val="00EE7DC7"/>
    <w:rsid w:val="00EF04F7"/>
    <w:rsid w:val="00EF07AE"/>
    <w:rsid w:val="00EF1535"/>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EF4"/>
    <w:rsid w:val="00F10B80"/>
    <w:rsid w:val="00F15477"/>
    <w:rsid w:val="00F167E6"/>
    <w:rsid w:val="00F17339"/>
    <w:rsid w:val="00F20433"/>
    <w:rsid w:val="00F204FD"/>
    <w:rsid w:val="00F215FC"/>
    <w:rsid w:val="00F21D0D"/>
    <w:rsid w:val="00F2220E"/>
    <w:rsid w:val="00F22594"/>
    <w:rsid w:val="00F22EC7"/>
    <w:rsid w:val="00F23247"/>
    <w:rsid w:val="00F2432B"/>
    <w:rsid w:val="00F24E50"/>
    <w:rsid w:val="00F25CCD"/>
    <w:rsid w:val="00F261E1"/>
    <w:rsid w:val="00F27198"/>
    <w:rsid w:val="00F304E6"/>
    <w:rsid w:val="00F30F35"/>
    <w:rsid w:val="00F321AE"/>
    <w:rsid w:val="00F32436"/>
    <w:rsid w:val="00F32C31"/>
    <w:rsid w:val="00F3314F"/>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5FD2"/>
    <w:rsid w:val="00F46B8F"/>
    <w:rsid w:val="00F46BFD"/>
    <w:rsid w:val="00F47166"/>
    <w:rsid w:val="00F474CA"/>
    <w:rsid w:val="00F47F0E"/>
    <w:rsid w:val="00F505D3"/>
    <w:rsid w:val="00F50F42"/>
    <w:rsid w:val="00F50FD2"/>
    <w:rsid w:val="00F539E0"/>
    <w:rsid w:val="00F53B15"/>
    <w:rsid w:val="00F549F4"/>
    <w:rsid w:val="00F55E4A"/>
    <w:rsid w:val="00F56471"/>
    <w:rsid w:val="00F6076B"/>
    <w:rsid w:val="00F610D5"/>
    <w:rsid w:val="00F61EA7"/>
    <w:rsid w:val="00F624D0"/>
    <w:rsid w:val="00F64C13"/>
    <w:rsid w:val="00F653B8"/>
    <w:rsid w:val="00F65558"/>
    <w:rsid w:val="00F660E4"/>
    <w:rsid w:val="00F67202"/>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6AF1"/>
    <w:rsid w:val="00F977D7"/>
    <w:rsid w:val="00F9790B"/>
    <w:rsid w:val="00FA09C6"/>
    <w:rsid w:val="00FA1266"/>
    <w:rsid w:val="00FA2891"/>
    <w:rsid w:val="00FA2E33"/>
    <w:rsid w:val="00FA3F5C"/>
    <w:rsid w:val="00FA4C91"/>
    <w:rsid w:val="00FA4F9E"/>
    <w:rsid w:val="00FA5B3B"/>
    <w:rsid w:val="00FA68C3"/>
    <w:rsid w:val="00FA698B"/>
    <w:rsid w:val="00FA7596"/>
    <w:rsid w:val="00FA7EB5"/>
    <w:rsid w:val="00FB085E"/>
    <w:rsid w:val="00FB0A9B"/>
    <w:rsid w:val="00FB2456"/>
    <w:rsid w:val="00FB35CC"/>
    <w:rsid w:val="00FB44E6"/>
    <w:rsid w:val="00FB4CC1"/>
    <w:rsid w:val="00FB7593"/>
    <w:rsid w:val="00FC02AF"/>
    <w:rsid w:val="00FC0A02"/>
    <w:rsid w:val="00FC0A56"/>
    <w:rsid w:val="00FC1192"/>
    <w:rsid w:val="00FC14FF"/>
    <w:rsid w:val="00FC1959"/>
    <w:rsid w:val="00FC2DE9"/>
    <w:rsid w:val="00FC3C82"/>
    <w:rsid w:val="00FC50A9"/>
    <w:rsid w:val="00FC5289"/>
    <w:rsid w:val="00FC59FB"/>
    <w:rsid w:val="00FC6164"/>
    <w:rsid w:val="00FC6991"/>
    <w:rsid w:val="00FC7783"/>
    <w:rsid w:val="00FC7B88"/>
    <w:rsid w:val="00FC7CF3"/>
    <w:rsid w:val="00FD003A"/>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32209D6"/>
  <w15:chartTrackingRefBased/>
  <w15:docId w15:val="{9789CE36-E372-4A35-8463-4E2DE9FC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rsid w:val="0088691E"/>
    <w:pPr>
      <w:keepNext/>
      <w:keepLines/>
      <w:spacing w:after="0"/>
    </w:pPr>
    <w:rPr>
      <w:rFonts w:ascii="Arial" w:hAnsi="Arial"/>
      <w:sz w:val="18"/>
    </w:rPr>
  </w:style>
  <w:style w:type="paragraph" w:customStyle="1" w:styleId="TAH">
    <w:name w:val="TAH"/>
    <w:basedOn w:val="TAC"/>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0">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rsid w:val="0088691E"/>
    <w:pPr>
      <w:ind w:left="1191" w:hanging="454"/>
    </w:pPr>
  </w:style>
  <w:style w:type="paragraph" w:customStyle="1" w:styleId="B30">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basedOn w:val="Normal"/>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0"/>
    <w:rsid w:val="000E12C5"/>
    <w:rPr>
      <w:rFonts w:eastAsia="Times New Roman"/>
      <w:lang w:val="en-GB"/>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EWChar">
    <w:name w:val="EW Char"/>
    <w:basedOn w:val="DefaultParagraphFont"/>
    <w:link w:val="EW"/>
    <w:locked/>
    <w:rsid w:val="005C3C39"/>
    <w:rPr>
      <w:rFonts w:eastAsia="Times New Roman"/>
      <w:lang w:val="en-GB"/>
    </w:rPr>
  </w:style>
  <w:style w:type="paragraph" w:customStyle="1" w:styleId="B1">
    <w:name w:val="B1+"/>
    <w:basedOn w:val="B10"/>
    <w:rsid w:val="001F33FD"/>
    <w:pPr>
      <w:numPr>
        <w:numId w:val="35"/>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2">
    <w:name w:val="B2+"/>
    <w:basedOn w:val="B20"/>
    <w:rsid w:val="001F33FD"/>
    <w:pPr>
      <w:numPr>
        <w:numId w:val="36"/>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3">
    <w:name w:val="B3+"/>
    <w:basedOn w:val="B30"/>
    <w:rsid w:val="001F33FD"/>
    <w:pPr>
      <w:numPr>
        <w:numId w:val="37"/>
      </w:numPr>
      <w:tabs>
        <w:tab w:val="left" w:pos="1134"/>
      </w:tabs>
      <w:overflowPunct w:val="0"/>
      <w:autoSpaceDE w:val="0"/>
      <w:autoSpaceDN w:val="0"/>
      <w:adjustRightInd w:val="0"/>
      <w:spacing w:after="180" w:line="240" w:lineRule="auto"/>
      <w:textAlignment w:val="baseline"/>
    </w:pPr>
    <w:rPr>
      <w:rFonts w:eastAsia="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 id="{e3e41b38-373c-4b3a-9137-5c0b023d0bef}" enabled="1" method="Standard" siteId="{b213b057-1008-4204-8c53-8147bc602a29}"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8</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O-RAN.TIFG.TS.Cert-Badge.4-R004-v12.00</vt:lpstr>
    </vt:vector>
  </TitlesOfParts>
  <Manager/>
  <Company/>
  <LinksUpToDate>false</LinksUpToDate>
  <CharactersWithSpaces>11679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O-RAN.TIFG.TS.Cert-Badge.4-R005-v13.00</dc:title>
  <dc:subject/>
  <dc:creator>Chao Kan</dc:creator>
  <cp:keywords/>
  <dc:description/>
  <cp:lastModifiedBy>Chao Kan</cp:lastModifiedBy>
  <cp:revision>2</cp:revision>
  <dcterms:created xsi:type="dcterms:W3CDTF">2025-12-04T23:35:00Z</dcterms:created>
  <dcterms:modified xsi:type="dcterms:W3CDTF">2025-12-04T23:35:00Z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O-RAN.TIFG.TS.Cert-Badge.4-R004-v12.00</vt:lpwstr>
  </property>
  <property fmtid="{D5CDD505-2E9C-101B-9397-08002B2CF9AE}" pid="3" name="RELEASE">
    <vt:lpwstr> </vt:lpwstr>
  </property>
  <property fmtid="{D5CDD505-2E9C-101B-9397-08002B2CF9AE}" pid="4" name="TITLE">
    <vt:lpwstr>Certification and Badging Profiles</vt:lpwstr>
  </property>
  <property fmtid="{D5CDD505-2E9C-101B-9397-08002B2CF9AE}" pid="5" name="_NewReviewCycle">
    <vt:lpwstr/>
  </property>
</Properties>
</file>