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BF57" w14:textId="53E8CB96" w:rsidR="00D70281" w:rsidRPr="00F24F1D" w:rsidRDefault="00F24F1D" w:rsidP="00A32F9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24F1D">
        <w:rPr>
          <w:rFonts w:ascii="Times New Roman" w:hAnsi="Times New Roman" w:cs="Times New Roman"/>
          <w:b/>
          <w:bCs/>
          <w:sz w:val="24"/>
          <w:szCs w:val="24"/>
        </w:rPr>
        <w:t>SMART AIR-SHIELD</w:t>
      </w:r>
      <w:r w:rsidR="001F4381" w:rsidRPr="00F24F1D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D70281" w:rsidRPr="00F24F1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1F4381" w:rsidRPr="00F24F1D">
        <w:rPr>
          <w:rFonts w:ascii="Times New Roman" w:hAnsi="Times New Roman" w:cs="Times New Roman"/>
          <w:b/>
          <w:bCs/>
          <w:sz w:val="24"/>
          <w:szCs w:val="24"/>
        </w:rPr>
        <w:t xml:space="preserve"> Helmet-Mounted Air-Quality Monitoring and Particulate-Exposure Reduction Attachment for Two-Wheeler Riders</w:t>
      </w:r>
    </w:p>
    <w:p w14:paraId="4322B9E0" w14:textId="77777777" w:rsidR="00D70281" w:rsidRPr="004D01E0" w:rsidRDefault="00D70281" w:rsidP="00D7028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9E48F" w14:textId="77777777" w:rsidR="006433DB" w:rsidRDefault="00000000" w:rsidP="00D70281">
      <w:pPr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  <w:b/>
          <w:bCs/>
        </w:rPr>
        <w:t>Theme:</w:t>
      </w:r>
      <w:r w:rsidRPr="004D01E0">
        <w:rPr>
          <w:rFonts w:ascii="Times New Roman" w:hAnsi="Times New Roman" w:cs="Times New Roman"/>
        </w:rPr>
        <w:t xml:space="preserve"> Sustainable Cities / Smart Mobility (Hardware Innovation)</w:t>
      </w:r>
    </w:p>
    <w:p w14:paraId="751DADA7" w14:textId="77777777" w:rsidR="00A32F9A" w:rsidRPr="00A32F9A" w:rsidRDefault="00A32F9A" w:rsidP="00A32F9A">
      <w:pPr>
        <w:rPr>
          <w:rFonts w:ascii="Times New Roman" w:hAnsi="Times New Roman" w:cs="Times New Roman"/>
          <w:b/>
          <w:bCs/>
        </w:rPr>
      </w:pPr>
      <w:r w:rsidRPr="00A32F9A">
        <w:rPr>
          <w:rFonts w:ascii="Times New Roman" w:hAnsi="Times New Roman" w:cs="Times New Roman"/>
          <w:b/>
          <w:bCs/>
        </w:rPr>
        <w:t xml:space="preserve">Team Requirement: </w:t>
      </w:r>
    </w:p>
    <w:p w14:paraId="4CAED2EB" w14:textId="0E9BDBC1" w:rsidR="00A32F9A" w:rsidRPr="004D01E0" w:rsidRDefault="00A32F9A" w:rsidP="00D70281">
      <w:pPr>
        <w:rPr>
          <w:rFonts w:ascii="Times New Roman" w:hAnsi="Times New Roman" w:cs="Times New Roman"/>
        </w:rPr>
      </w:pPr>
      <w:r w:rsidRPr="00A32F9A">
        <w:rPr>
          <w:rFonts w:ascii="Times New Roman" w:hAnsi="Times New Roman" w:cs="Times New Roman"/>
          <w:b/>
          <w:bCs/>
        </w:rPr>
        <w:t>Student 1 – Mechanical:</w:t>
      </w:r>
      <w:r w:rsidRPr="00A32F9A">
        <w:rPr>
          <w:rFonts w:ascii="Times New Roman" w:hAnsi="Times New Roman" w:cs="Times New Roman"/>
        </w:rPr>
        <w:t xml:space="preserve"> CAD + helmet mounting + 3D printing</w:t>
      </w:r>
      <w:r w:rsidRPr="00A32F9A">
        <w:rPr>
          <w:rFonts w:ascii="Times New Roman" w:hAnsi="Times New Roman" w:cs="Times New Roman"/>
        </w:rPr>
        <w:br/>
      </w:r>
      <w:r w:rsidRPr="00A32F9A">
        <w:rPr>
          <w:rFonts w:ascii="Times New Roman" w:hAnsi="Times New Roman" w:cs="Times New Roman"/>
          <w:b/>
          <w:bCs/>
        </w:rPr>
        <w:t>Student 2 – ECE/EEE:</w:t>
      </w:r>
      <w:r w:rsidRPr="00A32F9A">
        <w:rPr>
          <w:rFonts w:ascii="Times New Roman" w:hAnsi="Times New Roman" w:cs="Times New Roman"/>
        </w:rPr>
        <w:t xml:space="preserve"> Sensors + electronics + battery + blower control</w:t>
      </w:r>
      <w:r w:rsidRPr="00A32F9A">
        <w:rPr>
          <w:rFonts w:ascii="Times New Roman" w:hAnsi="Times New Roman" w:cs="Times New Roman"/>
        </w:rPr>
        <w:br/>
      </w:r>
      <w:r w:rsidRPr="00A32F9A">
        <w:rPr>
          <w:rFonts w:ascii="Times New Roman" w:hAnsi="Times New Roman" w:cs="Times New Roman"/>
          <w:b/>
          <w:bCs/>
        </w:rPr>
        <w:t>Student 3 – CSE/ECE:</w:t>
      </w:r>
      <w:r w:rsidRPr="00A32F9A">
        <w:rPr>
          <w:rFonts w:ascii="Times New Roman" w:hAnsi="Times New Roman" w:cs="Times New Roman"/>
        </w:rPr>
        <w:t xml:space="preserve"> ESP32 programming + data logging + mobile/dashboard</w:t>
      </w:r>
    </w:p>
    <w:p w14:paraId="1DF5F5BF" w14:textId="4AFA3C41" w:rsidR="001F4381" w:rsidRPr="004D01E0" w:rsidRDefault="001F4381" w:rsidP="00D70281">
      <w:pPr>
        <w:rPr>
          <w:rFonts w:ascii="Times New Roman" w:hAnsi="Times New Roman" w:cs="Times New Roman"/>
          <w:b/>
          <w:bCs/>
        </w:rPr>
      </w:pPr>
      <w:r w:rsidRPr="004D01E0">
        <w:rPr>
          <w:rFonts w:ascii="Times New Roman" w:hAnsi="Times New Roman" w:cs="Times New Roman"/>
          <w:b/>
          <w:bCs/>
        </w:rPr>
        <w:t>Abstract</w:t>
      </w:r>
    </w:p>
    <w:p w14:paraId="2C93958C" w14:textId="77777777" w:rsidR="001F4381" w:rsidRPr="004D01E0" w:rsidRDefault="001F4381" w:rsidP="001F4381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</w:rPr>
        <w:t>Two-wheeler riders are directly exposed to rapidly changing roadside and industrial particulate pollution during travel. This project proposes SMART AIR-SHIELD, a compact removable helmet attachment that combines hyperlocal PM2.5/PM10 monitoring with adaptive filtered-air delivery to the rider’s breathing zone. A particulate sensor measures the surrounding exposure environment while a variable-speed centrifugal blower draws air through a replaceable particulate filter and delivers the treated air through a short duct near the nose–mouth region. The controller adapts blower speed to particulate concentration and records exposure data for route-wise analysis. The prototype will be evaluated through bench airflow/pressure-drop tests, controlled particle tests and paired on-road measurements with the system OFF and ON. Performance will be quantified using particulate reduction, airflow, pressure drop, energy consumption, battery runtime, noise and comfort. A key design requirement is that the attachment be removable and non-structural, without drilling or cutting the protective helmet shell. The project aims to provide an affordable personal exposure-reduction technology for two-wheeler riders while generating high-resolution local air-quality data useful for identifying pollution hotspots</w:t>
      </w:r>
    </w:p>
    <w:p w14:paraId="38CC7A58" w14:textId="7CE65D3B" w:rsidR="006433DB" w:rsidRPr="004D01E0" w:rsidRDefault="00000000" w:rsidP="00D70281">
      <w:pPr>
        <w:rPr>
          <w:rFonts w:ascii="Times New Roman" w:hAnsi="Times New Roman" w:cs="Times New Roman"/>
          <w:b/>
          <w:bCs/>
        </w:rPr>
      </w:pPr>
      <w:r w:rsidRPr="004D01E0">
        <w:rPr>
          <w:rFonts w:ascii="Times New Roman" w:hAnsi="Times New Roman" w:cs="Times New Roman"/>
          <w:b/>
          <w:bCs/>
        </w:rPr>
        <w:t>Problem Statement</w:t>
      </w:r>
    </w:p>
    <w:p w14:paraId="177E4F86" w14:textId="77777777" w:rsidR="006433DB" w:rsidRPr="004D01E0" w:rsidRDefault="00000000" w:rsidP="00D70281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</w:rPr>
        <w:t>Two-wheeler riders in Indian cities face continuous exposure to PM2.5/PM10, CO, and VOCs during daily commutes. Conventional helmets protect against impact but do not monitor air quality or actively reduce inhaled particulates, leading to long-term respiratory and cardiovascular risks. There is a need for a low-cost, retrofit solution that measures in-helmet pollution and adaptively reduces exposure without compromising comfort or safety.</w:t>
      </w:r>
    </w:p>
    <w:p w14:paraId="63BD7B14" w14:textId="65450995" w:rsidR="006433DB" w:rsidRPr="004D01E0" w:rsidRDefault="00000000" w:rsidP="00D70281">
      <w:pPr>
        <w:rPr>
          <w:rFonts w:ascii="Times New Roman" w:hAnsi="Times New Roman" w:cs="Times New Roman"/>
          <w:b/>
          <w:bCs/>
        </w:rPr>
      </w:pPr>
      <w:r w:rsidRPr="004D01E0">
        <w:rPr>
          <w:rFonts w:ascii="Times New Roman" w:hAnsi="Times New Roman" w:cs="Times New Roman"/>
          <w:b/>
          <w:bCs/>
        </w:rPr>
        <w:t xml:space="preserve">Proposed Solution </w:t>
      </w:r>
    </w:p>
    <w:p w14:paraId="77E60D2E" w14:textId="77777777" w:rsidR="004D01E0" w:rsidRPr="004D01E0" w:rsidRDefault="001F4381" w:rsidP="004D01E0">
      <w:pPr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</w:rPr>
        <w:t xml:space="preserve">SMART AIR-SHIELD is a modular external accessory attached to a full-face helmet using a clip-on/strap-assisted mount. </w:t>
      </w:r>
      <w:r w:rsidR="004D01E0" w:rsidRPr="004D01E0">
        <w:rPr>
          <w:rFonts w:ascii="Times New Roman" w:hAnsi="Times New Roman" w:cs="Times New Roman"/>
        </w:rPr>
        <w:t>The system works like a small personal air-treatment loop. The ambient sensor measures the pollution level outside the helmet. A blower draws air through a particulate filter. The filtered stream travels through a short flexible duct and is released near the nose–mouth region. A second sampling point near the outlet can be used to measure the delivered-air particulate concentration.</w:t>
      </w:r>
    </w:p>
    <w:p w14:paraId="21FB539A" w14:textId="7F2FE9A6" w:rsidR="001F4381" w:rsidRPr="004D01E0" w:rsidRDefault="001F4381" w:rsidP="004D01E0">
      <w:pPr>
        <w:rPr>
          <w:rFonts w:ascii="Times New Roman" w:hAnsi="Times New Roman" w:cs="Times New Roman"/>
          <w:b/>
          <w:bCs/>
        </w:rPr>
      </w:pPr>
      <w:r w:rsidRPr="004D01E0">
        <w:rPr>
          <w:rFonts w:ascii="Times New Roman" w:hAnsi="Times New Roman" w:cs="Times New Roman"/>
          <w:b/>
          <w:bCs/>
        </w:rPr>
        <w:lastRenderedPageBreak/>
        <w:t>Operating sequence</w:t>
      </w:r>
    </w:p>
    <w:p w14:paraId="5B3A1970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  <w:b/>
          <w:bCs/>
        </w:rPr>
        <w:t>Step 1 –</w:t>
      </w:r>
      <w:r w:rsidRPr="004D01E0">
        <w:rPr>
          <w:rFonts w:ascii="Times New Roman" w:hAnsi="Times New Roman" w:cs="Times New Roman"/>
        </w:rPr>
        <w:t xml:space="preserve"> Ambient air enters the module</w:t>
      </w:r>
    </w:p>
    <w:p w14:paraId="5EEED100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</w:rPr>
        <w:t>A protected inlet on the external module samples the surrounding air. The inlet should face the environment but should not be positioned directly behind the rider’s exhaust plume.</w:t>
      </w:r>
    </w:p>
    <w:p w14:paraId="0AD4DBBF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  <w:b/>
          <w:bCs/>
        </w:rPr>
        <w:t>Step 2 –</w:t>
      </w:r>
      <w:r w:rsidRPr="004D01E0">
        <w:rPr>
          <w:rFonts w:ascii="Times New Roman" w:hAnsi="Times New Roman" w:cs="Times New Roman"/>
        </w:rPr>
        <w:t xml:space="preserve"> Pollution is measured</w:t>
      </w:r>
    </w:p>
    <w:p w14:paraId="22FEF3B3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</w:rPr>
        <w:t>A PM2.5/PM10 optical particle sensor measures particulate concentration. This gives the controller a real-time indication of the rider’s surrounding particulate exposure.</w:t>
      </w:r>
    </w:p>
    <w:p w14:paraId="29D7CE2E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  <w:b/>
          <w:bCs/>
        </w:rPr>
        <w:t>Step 3 –</w:t>
      </w:r>
      <w:r w:rsidRPr="004D01E0">
        <w:rPr>
          <w:rFonts w:ascii="Times New Roman" w:hAnsi="Times New Roman" w:cs="Times New Roman"/>
        </w:rPr>
        <w:t xml:space="preserve"> The blower draws air</w:t>
      </w:r>
    </w:p>
    <w:p w14:paraId="570D7E5F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</w:rPr>
        <w:t>A compact centrifugal blower creates the pressure difference needed to move air through the filter. A centrifugal blower is preferable to a simple low-pressure fan because the filter and duct introduce flow resistance.</w:t>
      </w:r>
    </w:p>
    <w:p w14:paraId="3BB5DD2D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  <w:b/>
          <w:bCs/>
        </w:rPr>
        <w:t>Step 4 –</w:t>
      </w:r>
      <w:r w:rsidRPr="004D01E0">
        <w:rPr>
          <w:rFonts w:ascii="Times New Roman" w:hAnsi="Times New Roman" w:cs="Times New Roman"/>
        </w:rPr>
        <w:t xml:space="preserve"> Air passes through the filter</w:t>
      </w:r>
    </w:p>
    <w:p w14:paraId="4AF2D8F2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</w:rPr>
        <w:t xml:space="preserve">A replaceable filter cartridge contains a coarse pre-filter followed by a fine particulate filter. An optional activated-carbon layer may be included for some </w:t>
      </w:r>
      <w:proofErr w:type="spellStart"/>
      <w:r w:rsidRPr="004D01E0">
        <w:rPr>
          <w:rFonts w:ascii="Times New Roman" w:hAnsi="Times New Roman" w:cs="Times New Roman"/>
        </w:rPr>
        <w:t>odour</w:t>
      </w:r>
      <w:proofErr w:type="spellEnd"/>
      <w:r w:rsidRPr="004D01E0">
        <w:rPr>
          <w:rFonts w:ascii="Times New Roman" w:hAnsi="Times New Roman" w:cs="Times New Roman"/>
        </w:rPr>
        <w:t>/volatile-organic-compound reduction, but the prototype should not claim complete removal of exhaust gases.</w:t>
      </w:r>
    </w:p>
    <w:p w14:paraId="61798E55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  <w:b/>
          <w:bCs/>
        </w:rPr>
        <w:t>Step 5 –</w:t>
      </w:r>
      <w:r w:rsidRPr="004D01E0">
        <w:rPr>
          <w:rFonts w:ascii="Times New Roman" w:hAnsi="Times New Roman" w:cs="Times New Roman"/>
        </w:rPr>
        <w:t xml:space="preserve"> Filtered air travels through the duct</w:t>
      </w:r>
    </w:p>
    <w:p w14:paraId="0F564B97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</w:rPr>
        <w:t>A small flexible duct, approximately 8–12 mm internal diameter as an initial design range, follows the lower/side edge of the helmet and terminates near the chin/nose–mouth region.</w:t>
      </w:r>
    </w:p>
    <w:p w14:paraId="7C9EAB3B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  <w:b/>
          <w:bCs/>
        </w:rPr>
        <w:t>Step 6 –</w:t>
      </w:r>
      <w:r w:rsidRPr="004D01E0">
        <w:rPr>
          <w:rFonts w:ascii="Times New Roman" w:hAnsi="Times New Roman" w:cs="Times New Roman"/>
        </w:rPr>
        <w:t xml:space="preserve"> Filtered air is delivered to the breathing zone</w:t>
      </w:r>
    </w:p>
    <w:p w14:paraId="6E1BEC4B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</w:rPr>
        <w:t>The outlet should create a gentle local flow around the nose–mouth area rather than sealing the face. The objective is to reduce the particulate concentration in the air immediately available for breathing.</w:t>
      </w:r>
    </w:p>
    <w:p w14:paraId="4044EECF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  <w:b/>
          <w:bCs/>
        </w:rPr>
        <w:t>Step 7 –</w:t>
      </w:r>
      <w:r w:rsidRPr="004D01E0">
        <w:rPr>
          <w:rFonts w:ascii="Times New Roman" w:hAnsi="Times New Roman" w:cs="Times New Roman"/>
        </w:rPr>
        <w:t xml:space="preserve"> The second sensor checks the outlet</w:t>
      </w:r>
    </w:p>
    <w:p w14:paraId="2F8A54E4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</w:rPr>
        <w:t>A second PM sampling point can be placed near the delivered-air region. This allows the team to compare ambient and breathing-zone particulate concentration.</w:t>
      </w:r>
    </w:p>
    <w:p w14:paraId="68E77290" w14:textId="77777777" w:rsidR="004D01E0" w:rsidRP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  <w:b/>
          <w:bCs/>
        </w:rPr>
        <w:t>Step 8 –</w:t>
      </w:r>
      <w:r w:rsidRPr="004D01E0">
        <w:rPr>
          <w:rFonts w:ascii="Times New Roman" w:hAnsi="Times New Roman" w:cs="Times New Roman"/>
        </w:rPr>
        <w:t xml:space="preserve"> The controller adapts the blower</w:t>
      </w:r>
    </w:p>
    <w:p w14:paraId="76477FC1" w14:textId="5C553555" w:rsidR="004D01E0" w:rsidRDefault="004D01E0" w:rsidP="00F24F1D">
      <w:pPr>
        <w:jc w:val="both"/>
        <w:rPr>
          <w:rFonts w:ascii="Times New Roman" w:hAnsi="Times New Roman" w:cs="Times New Roman"/>
        </w:rPr>
      </w:pPr>
      <w:r w:rsidRPr="004D01E0">
        <w:rPr>
          <w:rFonts w:ascii="Times New Roman" w:hAnsi="Times New Roman" w:cs="Times New Roman"/>
        </w:rPr>
        <w:t>When particulate concentration increases, the controller can increase blower speed. Under cleaner conditions it can reduce speed to save battery energy and reduce noise.</w:t>
      </w:r>
    </w:p>
    <w:p w14:paraId="6F4F1B7F" w14:textId="77777777" w:rsidR="00A32F9A" w:rsidRPr="00DF44B6" w:rsidRDefault="00A32F9A" w:rsidP="00A32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DF44B6">
        <w:rPr>
          <w:rFonts w:ascii="Times New Roman" w:hAnsi="Times New Roman" w:cs="Times New Roman"/>
          <w:b/>
          <w:bCs/>
          <w:sz w:val="20"/>
          <w:szCs w:val="20"/>
          <w:lang w:val="en-IN"/>
        </w:rPr>
        <w:t>Basic working concept</w:t>
      </w:r>
    </w:p>
    <w:p w14:paraId="48DED6BD" w14:textId="77777777" w:rsidR="00A32F9A" w:rsidRPr="00DF44B6" w:rsidRDefault="00A32F9A" w:rsidP="00A32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0"/>
          <w:szCs w:val="20"/>
          <w:lang w:val="en-IN"/>
        </w:rPr>
      </w:pPr>
      <w:r w:rsidRPr="00DF44B6">
        <w:rPr>
          <w:rFonts w:ascii="Times New Roman" w:hAnsi="Times New Roman" w:cs="Times New Roman"/>
          <w:b/>
          <w:bCs/>
          <w:sz w:val="20"/>
          <w:szCs w:val="20"/>
          <w:lang w:val="en-IN"/>
        </w:rPr>
        <w:t>Ambient polluted air → PM sensor → filter + centrifugal blower → flexible duct → breathing zone near nose/mouth → outlet PM measurement → controller adjusts blower speed</w:t>
      </w:r>
    </w:p>
    <w:p w14:paraId="0D459043" w14:textId="77777777" w:rsidR="004D01E0" w:rsidRPr="004D01E0" w:rsidRDefault="004D01E0" w:rsidP="004D01E0">
      <w:pPr>
        <w:rPr>
          <w:rFonts w:ascii="Times New Roman" w:hAnsi="Times New Roman" w:cs="Times New Roman"/>
          <w:lang w:val="en-IN"/>
        </w:rPr>
      </w:pPr>
      <w:r w:rsidRPr="004D01E0">
        <w:rPr>
          <w:rFonts w:ascii="Times New Roman" w:hAnsi="Times New Roman" w:cs="Times New Roman"/>
          <w:b/>
          <w:bCs/>
          <w:lang w:val="en-IN"/>
        </w:rPr>
        <w:lastRenderedPageBreak/>
        <w:t>Components Required for the First Prototype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81"/>
        <w:gridCol w:w="2222"/>
        <w:gridCol w:w="2329"/>
        <w:gridCol w:w="1918"/>
      </w:tblGrid>
      <w:tr w:rsidR="004D01E0" w:rsidRPr="004D01E0" w14:paraId="2A565495" w14:textId="77777777" w:rsidTr="004D01E0">
        <w:tc>
          <w:tcPr>
            <w:tcW w:w="2520" w:type="dxa"/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C1A41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b/>
                <w:bCs/>
                <w:lang w:val="en-IN"/>
              </w:rPr>
              <w:t>Subsystem</w:t>
            </w:r>
          </w:p>
        </w:tc>
        <w:tc>
          <w:tcPr>
            <w:tcW w:w="2520" w:type="dxa"/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80722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b/>
                <w:bCs/>
                <w:lang w:val="en-IN"/>
              </w:rPr>
              <w:t>Suggested component</w:t>
            </w:r>
          </w:p>
        </w:tc>
        <w:tc>
          <w:tcPr>
            <w:tcW w:w="2520" w:type="dxa"/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465CD2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b/>
                <w:bCs/>
                <w:lang w:val="en-IN"/>
              </w:rPr>
              <w:t>Purpose</w:t>
            </w:r>
          </w:p>
        </w:tc>
        <w:tc>
          <w:tcPr>
            <w:tcW w:w="2520" w:type="dxa"/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63CA57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b/>
                <w:bCs/>
                <w:lang w:val="en-IN"/>
              </w:rPr>
              <w:t>Approx. prototype range</w:t>
            </w:r>
          </w:p>
        </w:tc>
      </w:tr>
      <w:tr w:rsidR="004D01E0" w:rsidRPr="004D01E0" w14:paraId="3066C2A5" w14:textId="77777777" w:rsidTr="004D01E0"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79DF6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Helmet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3CB4B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BIS-marked full-face helmet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AEFC9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Base platform for the removable attachment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DCF4E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₹1,500–3,500</w:t>
            </w:r>
          </w:p>
        </w:tc>
      </w:tr>
      <w:tr w:rsidR="004D01E0" w:rsidRPr="004D01E0" w14:paraId="22B20B9E" w14:textId="77777777" w:rsidTr="004D01E0"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460F93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PM sensing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0803A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PM2.5/PM10 optical sensor(s)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D3F46F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Ambient and/or outlet measurement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55051D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₹2,000–6,000</w:t>
            </w:r>
          </w:p>
        </w:tc>
      </w:tr>
      <w:tr w:rsidR="004D01E0" w:rsidRPr="004D01E0" w14:paraId="7DD45496" w14:textId="77777777" w:rsidTr="004D01E0"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747D53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Controller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F89339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ESP32-class development board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34C2C7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Sensor reading, fan control, data logging/Bluetooth/Wi-Fi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13AAB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₹400–1,000</w:t>
            </w:r>
          </w:p>
        </w:tc>
      </w:tr>
      <w:tr w:rsidR="004D01E0" w:rsidRPr="004D01E0" w14:paraId="0D3D1BD6" w14:textId="77777777" w:rsidTr="004D01E0"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BDED9C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Blower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161E5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Compact variable-speed centrifugal blower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25816F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Moves air through filter and duct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E340E3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₹800–2,000</w:t>
            </w:r>
          </w:p>
        </w:tc>
      </w:tr>
      <w:tr w:rsidR="004D01E0" w:rsidRPr="004D01E0" w14:paraId="1307AB4E" w14:textId="77777777" w:rsidTr="004D01E0"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618C46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Filter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4F47B9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Coarse + fine particulate filter cartridge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F6C70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Particle removal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6FAB33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₹500–1,500</w:t>
            </w:r>
          </w:p>
        </w:tc>
      </w:tr>
      <w:tr w:rsidR="004D01E0" w:rsidRPr="004D01E0" w14:paraId="07CB2100" w14:textId="77777777" w:rsidTr="004D01E0"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398D8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Battery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B5136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Protected Li-ion/LiPo pack with BMS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76E0B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Portable power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C56547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₹1,000–2,500</w:t>
            </w:r>
          </w:p>
        </w:tc>
      </w:tr>
      <w:tr w:rsidR="004D01E0" w:rsidRPr="004D01E0" w14:paraId="261D8803" w14:textId="77777777" w:rsidTr="004D01E0"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DA610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Driver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87BF9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MOSFET/PWM blower driver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D8AFDC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Variable-speed control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F71CC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₹150–400</w:t>
            </w:r>
          </w:p>
        </w:tc>
      </w:tr>
      <w:tr w:rsidR="004D01E0" w:rsidRPr="004D01E0" w14:paraId="0BEBEA2B" w14:textId="77777777" w:rsidTr="004D01E0"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F799F4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Duct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A0EB1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Flexible silicone/TPU tube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72691A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Filtered-air delivery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6EB41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₹200–600</w:t>
            </w:r>
          </w:p>
        </w:tc>
      </w:tr>
      <w:tr w:rsidR="004D01E0" w:rsidRPr="004D01E0" w14:paraId="3367DBA1" w14:textId="77777777" w:rsidTr="004D01E0"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832705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Enclosure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CDBE2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3D-printed ABS/PETG/nylon-type enclosure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C4AAF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Protect electronics and filter/blower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9A16C1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₹500–1,500</w:t>
            </w:r>
          </w:p>
        </w:tc>
      </w:tr>
      <w:tr w:rsidR="004D01E0" w:rsidRPr="004D01E0" w14:paraId="3106FBB3" w14:textId="77777777" w:rsidTr="004D01E0"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19086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Display/indicators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F220C5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OLED/LED/buzzer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01954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Status indication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389DB4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₹150–500</w:t>
            </w:r>
          </w:p>
        </w:tc>
      </w:tr>
      <w:tr w:rsidR="004D01E0" w:rsidRPr="004D01E0" w14:paraId="2B975A39" w14:textId="77777777" w:rsidTr="004D01E0"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2DEC9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Mount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9C047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Soft-lined clips/strap bracket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235FD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Removable attachment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E0EB6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₹300–800</w:t>
            </w:r>
          </w:p>
        </w:tc>
      </w:tr>
      <w:tr w:rsidR="004D01E0" w:rsidRPr="004D01E0" w14:paraId="0D762AE9" w14:textId="77777777" w:rsidTr="004D01E0"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D0B28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Miscellaneous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51DE30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Wires, connectors, PCB, fuse, switch, fasteners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5BD6A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Assembly and protection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06D84" w14:textId="77777777" w:rsidR="004D01E0" w:rsidRPr="004D01E0" w:rsidRDefault="004D01E0" w:rsidP="004D01E0">
            <w:pPr>
              <w:rPr>
                <w:rFonts w:ascii="Times New Roman" w:hAnsi="Times New Roman" w:cs="Times New Roman"/>
                <w:lang w:val="en-IN"/>
              </w:rPr>
            </w:pPr>
            <w:r w:rsidRPr="004D01E0">
              <w:rPr>
                <w:rFonts w:ascii="Times New Roman" w:hAnsi="Times New Roman" w:cs="Times New Roman"/>
                <w:lang w:val="en-IN"/>
              </w:rPr>
              <w:t>₹800–1,500</w:t>
            </w:r>
          </w:p>
        </w:tc>
      </w:tr>
    </w:tbl>
    <w:p w14:paraId="19361447" w14:textId="77777777" w:rsidR="004D01E0" w:rsidRDefault="004D01E0" w:rsidP="004D01E0">
      <w:pPr>
        <w:rPr>
          <w:rFonts w:ascii="Times New Roman" w:hAnsi="Times New Roman" w:cs="Times New Roman"/>
        </w:rPr>
      </w:pPr>
    </w:p>
    <w:p w14:paraId="5C6E3265" w14:textId="1C24D072" w:rsidR="00A32F9A" w:rsidRDefault="00A32F9A" w:rsidP="004D01E0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FE089B3" wp14:editId="07150C81">
                <wp:extent cx="304800" cy="304800"/>
                <wp:effectExtent l="0" t="0" r="0" b="0"/>
                <wp:docPr id="2015755163" name="Rectangle 1" descr="Helmet Air-Purifier Mounting Gui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E1C44" id="Rectangle 1" o:spid="_x0000_s1026" alt="Helmet Air-Purifier Mounting Gui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11996CA" wp14:editId="5CC2EF14">
                <wp:extent cx="304800" cy="304800"/>
                <wp:effectExtent l="0" t="0" r="0" b="0"/>
                <wp:docPr id="1990207413" name="Rectangle 5" descr="Smart Air-Shield Helmet Attachment Pos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9534A" id="Rectangle 5" o:spid="_x0000_s1026" alt="Smart Air-Shield Helmet Attachment Pos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FD2E6A" w14:textId="470E8652" w:rsidR="00A32F9A" w:rsidRDefault="00A32F9A" w:rsidP="004D01E0">
      <w:pPr>
        <w:rPr>
          <w:rFonts w:ascii="Times New Roman" w:hAnsi="Times New Roman" w:cs="Times New Roman"/>
        </w:rPr>
      </w:pPr>
    </w:p>
    <w:sectPr w:rsidR="00A32F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857378">
    <w:abstractNumId w:val="8"/>
  </w:num>
  <w:num w:numId="2" w16cid:durableId="1935164546">
    <w:abstractNumId w:val="6"/>
  </w:num>
  <w:num w:numId="3" w16cid:durableId="1594127760">
    <w:abstractNumId w:val="5"/>
  </w:num>
  <w:num w:numId="4" w16cid:durableId="106702852">
    <w:abstractNumId w:val="4"/>
  </w:num>
  <w:num w:numId="5" w16cid:durableId="722867488">
    <w:abstractNumId w:val="7"/>
  </w:num>
  <w:num w:numId="6" w16cid:durableId="354886060">
    <w:abstractNumId w:val="3"/>
  </w:num>
  <w:num w:numId="7" w16cid:durableId="1160851246">
    <w:abstractNumId w:val="2"/>
  </w:num>
  <w:num w:numId="8" w16cid:durableId="471411112">
    <w:abstractNumId w:val="1"/>
  </w:num>
  <w:num w:numId="9" w16cid:durableId="149934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381"/>
    <w:rsid w:val="0029639D"/>
    <w:rsid w:val="00326F90"/>
    <w:rsid w:val="004D01E0"/>
    <w:rsid w:val="006433DB"/>
    <w:rsid w:val="00940E30"/>
    <w:rsid w:val="009E5856"/>
    <w:rsid w:val="00A32F9A"/>
    <w:rsid w:val="00AA1D8D"/>
    <w:rsid w:val="00B47730"/>
    <w:rsid w:val="00CB0664"/>
    <w:rsid w:val="00D70281"/>
    <w:rsid w:val="00DF44B6"/>
    <w:rsid w:val="00F24F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99DC6"/>
  <w14:defaultImageDpi w14:val="300"/>
  <w15:docId w15:val="{26C967A6-6ECA-41A7-8EA3-357BD934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Kamlesh Kumar</cp:lastModifiedBy>
  <cp:revision>3</cp:revision>
  <dcterms:created xsi:type="dcterms:W3CDTF">2013-12-23T23:15:00Z</dcterms:created>
  <dcterms:modified xsi:type="dcterms:W3CDTF">2026-09-03T04:02:00Z</dcterms:modified>
  <cp:category/>
</cp:coreProperties>
</file>