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67C0" w14:textId="77777777" w:rsidR="00E479D2" w:rsidRDefault="003E6004">
      <w:pPr>
        <w:spacing w:after="0" w:line="259" w:lineRule="auto"/>
        <w:ind w:left="0" w:right="130" w:firstLine="0"/>
        <w:jc w:val="center"/>
      </w:pPr>
      <w:r>
        <w:rPr>
          <w:rFonts w:ascii="Arial" w:eastAsia="Arial" w:hAnsi="Arial" w:cs="Arial"/>
          <w:b/>
          <w:sz w:val="34"/>
        </w:rPr>
        <w:t xml:space="preserve"> SIMATS ENGINEERING </w:t>
      </w:r>
    </w:p>
    <w:p w14:paraId="02BEEB33" w14:textId="77777777" w:rsidR="00E479D2" w:rsidRDefault="003E6004">
      <w:pPr>
        <w:spacing w:after="23" w:line="262" w:lineRule="auto"/>
        <w:ind w:left="3773" w:right="2103" w:hanging="910"/>
        <w:jc w:val="left"/>
      </w:pPr>
      <w:r>
        <w:rPr>
          <w:rFonts w:ascii="Arial" w:eastAsia="Arial" w:hAnsi="Arial" w:cs="Arial"/>
          <w:b/>
        </w:rPr>
        <w:t xml:space="preserve">Co3-ASSESSMENT TOOL 2 </w:t>
      </w:r>
      <w:r>
        <w:rPr>
          <w:rFonts w:ascii="Arial" w:eastAsia="Arial" w:hAnsi="Arial" w:cs="Arial"/>
          <w:b/>
          <w:sz w:val="34"/>
        </w:rPr>
        <w:t xml:space="preserve">Case study </w:t>
      </w:r>
    </w:p>
    <w:p w14:paraId="7151AAB6" w14:textId="77777777" w:rsidR="00E479D2" w:rsidRDefault="003E6004">
      <w:pPr>
        <w:spacing w:after="0" w:line="259" w:lineRule="auto"/>
        <w:ind w:left="0" w:right="36" w:firstLine="0"/>
        <w:jc w:val="center"/>
      </w:pPr>
      <w:r>
        <w:rPr>
          <w:rFonts w:ascii="Arial" w:eastAsia="Arial" w:hAnsi="Arial" w:cs="Arial"/>
          <w:b/>
          <w:sz w:val="34"/>
        </w:rPr>
        <w:t xml:space="preserve"> </w:t>
      </w:r>
    </w:p>
    <w:p w14:paraId="650F083F" w14:textId="77777777" w:rsidR="00E479D2" w:rsidRDefault="003E6004">
      <w:pPr>
        <w:tabs>
          <w:tab w:val="center" w:pos="5040"/>
          <w:tab w:val="center" w:pos="6693"/>
          <w:tab w:val="center" w:pos="8307"/>
        </w:tabs>
        <w:spacing w:after="48" w:line="259" w:lineRule="auto"/>
        <w:ind w:left="-15"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w:t>
      </w:r>
      <w:proofErr w:type="gramStart"/>
      <w:r>
        <w:rPr>
          <w:rFonts w:ascii="Arial" w:eastAsia="Arial" w:hAnsi="Arial" w:cs="Arial"/>
          <w:b/>
          <w:sz w:val="24"/>
        </w:rPr>
        <w:t xml:space="preserve">Networks  </w:t>
      </w:r>
      <w:r>
        <w:rPr>
          <w:rFonts w:ascii="Arial" w:eastAsia="Arial" w:hAnsi="Arial" w:cs="Arial"/>
          <w:b/>
          <w:sz w:val="24"/>
        </w:rPr>
        <w:tab/>
      </w:r>
      <w:proofErr w:type="gramEnd"/>
      <w:r>
        <w:rPr>
          <w:rFonts w:ascii="Arial" w:eastAsia="Arial" w:hAnsi="Arial" w:cs="Arial"/>
          <w:b/>
          <w:sz w:val="24"/>
        </w:rPr>
        <w:t xml:space="preserve"> </w:t>
      </w:r>
      <w:r>
        <w:rPr>
          <w:rFonts w:ascii="Arial" w:eastAsia="Arial" w:hAnsi="Arial" w:cs="Arial"/>
          <w:b/>
          <w:sz w:val="24"/>
        </w:rPr>
        <w:tab/>
        <w:t xml:space="preserve">COURSE CODE: </w:t>
      </w:r>
      <w:r>
        <w:rPr>
          <w:rFonts w:ascii="Arial" w:eastAsia="Arial" w:hAnsi="Arial" w:cs="Arial"/>
          <w:b/>
          <w:sz w:val="24"/>
        </w:rPr>
        <w:tab/>
        <w:t xml:space="preserve">CSA07 </w:t>
      </w:r>
    </w:p>
    <w:p w14:paraId="0CBC3AAC" w14:textId="77777777" w:rsidR="00E479D2" w:rsidRDefault="003E6004">
      <w:pPr>
        <w:spacing w:after="27"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p>
    <w:p w14:paraId="2C238D89" w14:textId="77777777" w:rsidR="00E479D2" w:rsidRDefault="003E6004">
      <w:pPr>
        <w:spacing w:after="19" w:line="259" w:lineRule="auto"/>
        <w:ind w:left="0" w:right="63" w:firstLine="0"/>
        <w:jc w:val="right"/>
      </w:pPr>
      <w:r>
        <w:rPr>
          <w:rFonts w:ascii="Calibri" w:eastAsia="Calibri" w:hAnsi="Calibri" w:cs="Calibri"/>
          <w:noProof/>
          <w:sz w:val="22"/>
        </w:rPr>
        <mc:AlternateContent>
          <mc:Choice Requires="wpg">
            <w:drawing>
              <wp:inline distT="0" distB="0" distL="0" distR="0" wp14:anchorId="214641DD" wp14:editId="1F597BA7">
                <wp:extent cx="5867400" cy="12700"/>
                <wp:effectExtent l="0" t="0" r="0" b="0"/>
                <wp:docPr id="35596" name="Group 3559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 name="Shape 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96" style="width:462pt;height:1pt;mso-position-horizontal-relative:char;mso-position-vertical-relative:line" coordsize="58674,127">
                <v:shape id="Shape 42"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AF98B52" w14:textId="77777777" w:rsidR="00E479D2" w:rsidRDefault="003E6004">
      <w:pPr>
        <w:spacing w:after="19" w:line="259" w:lineRule="auto"/>
        <w:ind w:left="0" w:right="0" w:firstLine="0"/>
        <w:jc w:val="left"/>
      </w:pPr>
      <w:r>
        <w:rPr>
          <w:rFonts w:ascii="Arial" w:eastAsia="Arial" w:hAnsi="Arial" w:cs="Arial"/>
          <w:b/>
          <w:sz w:val="24"/>
        </w:rPr>
        <w:t xml:space="preserve"> </w:t>
      </w:r>
    </w:p>
    <w:p w14:paraId="0262BEBB" w14:textId="77777777" w:rsidR="00E479D2" w:rsidRDefault="003E6004">
      <w:pPr>
        <w:spacing w:after="23" w:line="259" w:lineRule="auto"/>
        <w:ind w:left="-5" w:right="0"/>
        <w:jc w:val="left"/>
      </w:pPr>
      <w:r>
        <w:rPr>
          <w:rFonts w:ascii="Arial" w:eastAsia="Arial" w:hAnsi="Arial" w:cs="Arial"/>
          <w:b/>
          <w:sz w:val="24"/>
        </w:rPr>
        <w:t xml:space="preserve">COURSE OUTCOME COVERED </w:t>
      </w:r>
    </w:p>
    <w:p w14:paraId="213BBBD1" w14:textId="77777777" w:rsidR="00E479D2" w:rsidRDefault="003E6004">
      <w:pPr>
        <w:spacing w:after="19" w:line="259" w:lineRule="auto"/>
        <w:ind w:left="0" w:right="0" w:firstLine="0"/>
        <w:jc w:val="left"/>
      </w:pPr>
      <w:r>
        <w:rPr>
          <w:rFonts w:ascii="Arial" w:eastAsia="Arial" w:hAnsi="Arial" w:cs="Arial"/>
          <w:b/>
          <w:sz w:val="24"/>
        </w:rPr>
        <w:t xml:space="preserve"> </w:t>
      </w:r>
    </w:p>
    <w:p w14:paraId="0BA0F708" w14:textId="77777777" w:rsidR="00E479D2" w:rsidRDefault="003E6004">
      <w:pPr>
        <w:spacing w:after="0" w:line="276" w:lineRule="auto"/>
        <w:ind w:left="-5" w:right="122"/>
      </w:pPr>
      <w:r>
        <w:rPr>
          <w:rFonts w:ascii="Arial" w:eastAsia="Arial" w:hAnsi="Arial" w:cs="Arial"/>
          <w:b/>
          <w:sz w:val="24"/>
        </w:rPr>
        <w:t xml:space="preserve">CO3: </w:t>
      </w:r>
      <w:proofErr w:type="spellStart"/>
      <w:r>
        <w:rPr>
          <w:rFonts w:ascii="Arial" w:eastAsia="Arial" w:hAnsi="Arial" w:cs="Arial"/>
          <w:i/>
          <w:sz w:val="24"/>
        </w:rPr>
        <w:t>Analyze</w:t>
      </w:r>
      <w:proofErr w:type="spellEnd"/>
      <w:r>
        <w:rPr>
          <w:rFonts w:ascii="Arial" w:eastAsia="Arial" w:hAnsi="Arial" w:cs="Arial"/>
          <w:i/>
          <w:sz w:val="24"/>
        </w:rPr>
        <w:t xml:space="preserve"> the performance of core network protocols such as TCP, UDP, HTTP, and DNS under varying conditions </w:t>
      </w:r>
      <w:r>
        <w:rPr>
          <w:rFonts w:ascii="Arial" w:eastAsia="Arial" w:hAnsi="Arial" w:cs="Arial"/>
          <w:sz w:val="24"/>
        </w:rPr>
        <w:t xml:space="preserve"> </w:t>
      </w:r>
    </w:p>
    <w:p w14:paraId="39319791" w14:textId="77777777" w:rsidR="00E479D2" w:rsidRDefault="003E6004">
      <w:pPr>
        <w:spacing w:after="19" w:line="259" w:lineRule="auto"/>
        <w:ind w:left="0" w:right="0" w:firstLine="0"/>
        <w:jc w:val="left"/>
      </w:pPr>
      <w:r>
        <w:rPr>
          <w:rFonts w:ascii="Arial" w:eastAsia="Arial" w:hAnsi="Arial" w:cs="Arial"/>
          <w:sz w:val="24"/>
        </w:rPr>
        <w:t xml:space="preserve"> </w:t>
      </w:r>
    </w:p>
    <w:p w14:paraId="3E906F37" w14:textId="77777777" w:rsidR="00E479D2" w:rsidRDefault="003E6004">
      <w:pPr>
        <w:spacing w:after="19" w:line="259" w:lineRule="auto"/>
        <w:ind w:left="-5" w:right="0"/>
        <w:jc w:val="left"/>
      </w:pPr>
      <w:r>
        <w:rPr>
          <w:rFonts w:ascii="Arial" w:eastAsia="Arial" w:hAnsi="Arial" w:cs="Arial"/>
          <w:sz w:val="24"/>
        </w:rPr>
        <w:t xml:space="preserve">Assessment Tool Weightage: 40% </w:t>
      </w:r>
    </w:p>
    <w:p w14:paraId="46076D24" w14:textId="77777777" w:rsidR="00E479D2" w:rsidRDefault="003E6004">
      <w:pPr>
        <w:spacing w:after="19" w:line="259" w:lineRule="auto"/>
        <w:ind w:left="0" w:right="0" w:firstLine="0"/>
        <w:jc w:val="left"/>
      </w:pPr>
      <w:r>
        <w:rPr>
          <w:rFonts w:ascii="Arial" w:eastAsia="Arial" w:hAnsi="Arial" w:cs="Arial"/>
          <w:sz w:val="24"/>
        </w:rPr>
        <w:t xml:space="preserve"> </w:t>
      </w:r>
    </w:p>
    <w:p w14:paraId="25F2E7F4" w14:textId="77777777" w:rsidR="00E479D2" w:rsidRDefault="003E6004">
      <w:pPr>
        <w:spacing w:after="19" w:line="259" w:lineRule="auto"/>
        <w:ind w:left="-5" w:right="0"/>
        <w:jc w:val="left"/>
      </w:pPr>
      <w:proofErr w:type="spellStart"/>
      <w:r>
        <w:rPr>
          <w:rFonts w:ascii="Arial" w:eastAsia="Arial" w:hAnsi="Arial" w:cs="Arial"/>
          <w:sz w:val="24"/>
        </w:rPr>
        <w:t>Dr.</w:t>
      </w:r>
      <w:proofErr w:type="gramStart"/>
      <w:r>
        <w:rPr>
          <w:rFonts w:ascii="Arial" w:eastAsia="Arial" w:hAnsi="Arial" w:cs="Arial"/>
          <w:sz w:val="24"/>
        </w:rPr>
        <w:t>V.Parthipan</w:t>
      </w:r>
      <w:proofErr w:type="spellEnd"/>
      <w:proofErr w:type="gramEnd"/>
      <w:r>
        <w:rPr>
          <w:rFonts w:ascii="Arial" w:eastAsia="Arial" w:hAnsi="Arial" w:cs="Arial"/>
          <w:sz w:val="24"/>
        </w:rPr>
        <w:t xml:space="preserve"> </w:t>
      </w:r>
    </w:p>
    <w:p w14:paraId="72B9485D" w14:textId="77777777" w:rsidR="00E479D2" w:rsidRDefault="003E6004">
      <w:pPr>
        <w:spacing w:after="40" w:line="259" w:lineRule="auto"/>
        <w:ind w:left="0" w:right="0" w:firstLine="0"/>
        <w:jc w:val="left"/>
      </w:pPr>
      <w:r>
        <w:rPr>
          <w:rFonts w:ascii="Arial" w:eastAsia="Arial" w:hAnsi="Arial" w:cs="Arial"/>
          <w:b/>
          <w:sz w:val="24"/>
        </w:rPr>
        <w:t xml:space="preserve"> </w:t>
      </w:r>
    </w:p>
    <w:p w14:paraId="491A17FD" w14:textId="77777777" w:rsidR="00E479D2" w:rsidRDefault="003E6004">
      <w:pPr>
        <w:tabs>
          <w:tab w:val="center" w:pos="2160"/>
          <w:tab w:val="center" w:pos="2880"/>
          <w:tab w:val="center" w:pos="3600"/>
          <w:tab w:val="center" w:pos="4320"/>
          <w:tab w:val="center" w:pos="5040"/>
          <w:tab w:val="center" w:pos="5760"/>
          <w:tab w:val="center" w:pos="7678"/>
        </w:tabs>
        <w:spacing w:after="23" w:line="259" w:lineRule="auto"/>
        <w:ind w:left="-15"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091716A9" w14:textId="77777777" w:rsidR="00E479D2" w:rsidRDefault="003E6004">
      <w:pPr>
        <w:spacing w:after="19" w:line="259" w:lineRule="auto"/>
        <w:ind w:left="0" w:right="63" w:firstLine="0"/>
        <w:jc w:val="right"/>
      </w:pPr>
      <w:r>
        <w:rPr>
          <w:rFonts w:ascii="Calibri" w:eastAsia="Calibri" w:hAnsi="Calibri" w:cs="Calibri"/>
          <w:noProof/>
          <w:sz w:val="22"/>
        </w:rPr>
        <mc:AlternateContent>
          <mc:Choice Requires="wpg">
            <w:drawing>
              <wp:inline distT="0" distB="0" distL="0" distR="0" wp14:anchorId="46E96A44" wp14:editId="039EA02D">
                <wp:extent cx="5867400" cy="12700"/>
                <wp:effectExtent l="0" t="0" r="0" b="0"/>
                <wp:docPr id="35597" name="Group 355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5" name="Shape 1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97" style="width:462pt;height:1pt;mso-position-horizontal-relative:char;mso-position-vertical-relative:line" coordsize="58674,127">
                <v:shape id="Shape 115"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5CD0B63" w14:textId="77777777" w:rsidR="00E479D2" w:rsidRDefault="003E6004">
      <w:pPr>
        <w:spacing w:after="19" w:line="259" w:lineRule="auto"/>
        <w:ind w:left="-5" w:right="0"/>
        <w:jc w:val="left"/>
      </w:pPr>
      <w:r>
        <w:rPr>
          <w:rFonts w:ascii="Arial" w:eastAsia="Arial" w:hAnsi="Arial" w:cs="Arial"/>
          <w:b/>
          <w:i/>
          <w:sz w:val="24"/>
        </w:rPr>
        <w:t xml:space="preserve">Code of Conduct: </w:t>
      </w:r>
    </w:p>
    <w:p w14:paraId="363AC56F" w14:textId="77777777" w:rsidR="00E479D2" w:rsidRDefault="003E6004">
      <w:pPr>
        <w:spacing w:after="19" w:line="259" w:lineRule="auto"/>
        <w:ind w:left="0" w:right="0" w:firstLine="0"/>
        <w:jc w:val="left"/>
      </w:pPr>
      <w:r>
        <w:rPr>
          <w:rFonts w:ascii="Arial" w:eastAsia="Arial" w:hAnsi="Arial" w:cs="Arial"/>
          <w:i/>
          <w:sz w:val="24"/>
        </w:rPr>
        <w:t xml:space="preserve"> </w:t>
      </w:r>
    </w:p>
    <w:p w14:paraId="07B4FF75" w14:textId="1F7CFBEB" w:rsidR="00E479D2" w:rsidRDefault="003E6004">
      <w:pPr>
        <w:spacing w:after="0" w:line="276" w:lineRule="auto"/>
        <w:ind w:left="-5" w:right="122"/>
      </w:pPr>
      <w:r>
        <w:rPr>
          <w:rFonts w:ascii="Arial" w:eastAsia="Arial" w:hAnsi="Arial" w:cs="Arial"/>
          <w:i/>
          <w:sz w:val="24"/>
        </w:rPr>
        <w:t xml:space="preserve">I </w:t>
      </w:r>
      <w:proofErr w:type="gramStart"/>
      <w:r w:rsidR="00265CDA">
        <w:rPr>
          <w:rFonts w:ascii="Arial" w:eastAsia="Arial" w:hAnsi="Arial" w:cs="Arial"/>
          <w:b/>
          <w:sz w:val="24"/>
          <w:u w:val="single" w:color="000000"/>
        </w:rPr>
        <w:t>S.MOHIT</w:t>
      </w:r>
      <w:proofErr w:type="gramEnd"/>
      <w:r>
        <w:rPr>
          <w:rFonts w:ascii="Arial" w:eastAsia="Arial" w:hAnsi="Arial" w:cs="Arial"/>
          <w:b/>
          <w:sz w:val="24"/>
          <w:u w:val="single" w:color="000000"/>
        </w:rPr>
        <w:t>(192</w:t>
      </w:r>
      <w:r w:rsidR="00265CDA">
        <w:rPr>
          <w:rFonts w:ascii="Arial" w:eastAsia="Arial" w:hAnsi="Arial" w:cs="Arial"/>
          <w:b/>
          <w:sz w:val="24"/>
          <w:u w:val="single" w:color="000000"/>
        </w:rPr>
        <w:t>3</w:t>
      </w:r>
      <w:r w:rsidR="00934B25">
        <w:rPr>
          <w:rFonts w:ascii="Arial" w:eastAsia="Arial" w:hAnsi="Arial" w:cs="Arial"/>
          <w:b/>
          <w:sz w:val="24"/>
          <w:u w:val="single" w:color="000000"/>
        </w:rPr>
        <w:t>12</w:t>
      </w:r>
      <w:r w:rsidR="00265CDA">
        <w:rPr>
          <w:rFonts w:ascii="Arial" w:eastAsia="Arial" w:hAnsi="Arial" w:cs="Arial"/>
          <w:b/>
          <w:sz w:val="24"/>
          <w:u w:val="single" w:color="000000"/>
        </w:rPr>
        <w:t>508</w:t>
      </w:r>
      <w:r>
        <w:rPr>
          <w:rFonts w:ascii="Arial" w:eastAsia="Arial" w:hAnsi="Arial" w:cs="Arial"/>
          <w:b/>
          <w:sz w:val="24"/>
          <w:u w:val="single" w:color="000000"/>
        </w:rPr>
        <w:t>)</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5B8CD99" w14:textId="77777777" w:rsidR="00E479D2" w:rsidRDefault="003E6004">
      <w:pPr>
        <w:spacing w:after="19" w:line="259" w:lineRule="auto"/>
        <w:ind w:left="0" w:right="0" w:firstLine="0"/>
        <w:jc w:val="left"/>
      </w:pPr>
      <w:r>
        <w:rPr>
          <w:rFonts w:ascii="Arial" w:eastAsia="Arial" w:hAnsi="Arial" w:cs="Arial"/>
          <w:i/>
          <w:sz w:val="24"/>
        </w:rPr>
        <w:t xml:space="preserve"> </w:t>
      </w:r>
    </w:p>
    <w:p w14:paraId="650FF850" w14:textId="0ED3F90D" w:rsidR="00E479D2" w:rsidRDefault="003E6004" w:rsidP="00265CDA">
      <w:pPr>
        <w:spacing w:after="19" w:line="259" w:lineRule="auto"/>
        <w:ind w:left="-5" w:right="0"/>
        <w:jc w:val="left"/>
      </w:pPr>
      <w:r>
        <w:rPr>
          <w:rFonts w:ascii="Arial" w:eastAsia="Arial" w:hAnsi="Arial" w:cs="Arial"/>
          <w:b/>
          <w:i/>
          <w:sz w:val="24"/>
        </w:rPr>
        <w:t xml:space="preserve">Signature of the </w:t>
      </w:r>
      <w:proofErr w:type="spellStart"/>
      <w:r>
        <w:rPr>
          <w:rFonts w:ascii="Arial" w:eastAsia="Arial" w:hAnsi="Arial" w:cs="Arial"/>
          <w:b/>
          <w:i/>
          <w:sz w:val="24"/>
        </w:rPr>
        <w:t>student:</w:t>
      </w:r>
      <w:r w:rsidR="00265CDA">
        <w:rPr>
          <w:rFonts w:ascii="Arial" w:eastAsia="Arial" w:hAnsi="Arial" w:cs="Arial"/>
          <w:b/>
          <w:i/>
          <w:sz w:val="24"/>
        </w:rPr>
        <w:t>MOHIT</w:t>
      </w:r>
      <w:proofErr w:type="spellEnd"/>
      <w:r w:rsidR="00265CDA">
        <w:rPr>
          <w:rFonts w:ascii="Arial" w:eastAsia="Arial" w:hAnsi="Arial" w:cs="Arial"/>
          <w:b/>
          <w:i/>
          <w:sz w:val="24"/>
        </w:rPr>
        <w:t xml:space="preserve"> S</w:t>
      </w:r>
      <w:r>
        <w:rPr>
          <w:rFonts w:ascii="Arial" w:eastAsia="Arial" w:hAnsi="Arial" w:cs="Arial"/>
          <w:sz w:val="24"/>
        </w:rPr>
        <w:t xml:space="preserve"> </w:t>
      </w:r>
    </w:p>
    <w:tbl>
      <w:tblPr>
        <w:tblStyle w:val="TableGrid"/>
        <w:tblW w:w="9780" w:type="dxa"/>
        <w:tblInd w:w="10" w:type="dxa"/>
        <w:tblCellMar>
          <w:top w:w="48" w:type="dxa"/>
          <w:left w:w="128" w:type="dxa"/>
          <w:right w:w="67" w:type="dxa"/>
        </w:tblCellMar>
        <w:tblLook w:val="04A0" w:firstRow="1" w:lastRow="0" w:firstColumn="1" w:lastColumn="0" w:noHBand="0" w:noVBand="1"/>
      </w:tblPr>
      <w:tblGrid>
        <w:gridCol w:w="1260"/>
        <w:gridCol w:w="1340"/>
        <w:gridCol w:w="1500"/>
        <w:gridCol w:w="1280"/>
        <w:gridCol w:w="1140"/>
        <w:gridCol w:w="1280"/>
        <w:gridCol w:w="1980"/>
      </w:tblGrid>
      <w:tr w:rsidR="00E479D2" w14:paraId="42957F8A" w14:textId="77777777">
        <w:trPr>
          <w:trHeight w:val="720"/>
        </w:trPr>
        <w:tc>
          <w:tcPr>
            <w:tcW w:w="1260" w:type="dxa"/>
            <w:tcBorders>
              <w:top w:val="single" w:sz="8" w:space="0" w:color="000000"/>
              <w:left w:val="single" w:sz="8" w:space="0" w:color="000000"/>
              <w:bottom w:val="single" w:sz="8" w:space="0" w:color="000000"/>
              <w:right w:val="single" w:sz="8" w:space="0" w:color="000000"/>
            </w:tcBorders>
            <w:vAlign w:val="center"/>
          </w:tcPr>
          <w:p w14:paraId="30B5FF76" w14:textId="77777777" w:rsidR="00E479D2" w:rsidRDefault="003E6004">
            <w:pPr>
              <w:spacing w:after="0" w:line="259" w:lineRule="auto"/>
              <w:ind w:left="0" w:right="66" w:firstLine="0"/>
              <w:jc w:val="center"/>
            </w:pPr>
            <w:r>
              <w:rPr>
                <w:rFonts w:ascii="Arial" w:eastAsia="Arial" w:hAnsi="Arial" w:cs="Arial"/>
                <w:b/>
                <w:sz w:val="20"/>
              </w:rPr>
              <w:t xml:space="preserve">Criteria </w:t>
            </w:r>
          </w:p>
        </w:tc>
        <w:tc>
          <w:tcPr>
            <w:tcW w:w="1340" w:type="dxa"/>
            <w:tcBorders>
              <w:top w:val="single" w:sz="8" w:space="0" w:color="000000"/>
              <w:left w:val="single" w:sz="8" w:space="0" w:color="000000"/>
              <w:bottom w:val="single" w:sz="8" w:space="0" w:color="000000"/>
              <w:right w:val="single" w:sz="8" w:space="0" w:color="000000"/>
            </w:tcBorders>
          </w:tcPr>
          <w:p w14:paraId="51162902" w14:textId="77777777" w:rsidR="00E479D2" w:rsidRDefault="003E6004">
            <w:pPr>
              <w:spacing w:after="0" w:line="240" w:lineRule="auto"/>
              <w:ind w:left="0" w:right="0" w:firstLine="0"/>
              <w:jc w:val="center"/>
            </w:pPr>
            <w:proofErr w:type="spellStart"/>
            <w:r>
              <w:rPr>
                <w:rFonts w:ascii="Arial" w:eastAsia="Arial" w:hAnsi="Arial" w:cs="Arial"/>
                <w:sz w:val="20"/>
              </w:rPr>
              <w:t>Understandi</w:t>
            </w:r>
            <w:proofErr w:type="spellEnd"/>
            <w:r>
              <w:rPr>
                <w:rFonts w:ascii="Arial" w:eastAsia="Arial" w:hAnsi="Arial" w:cs="Arial"/>
                <w:sz w:val="20"/>
              </w:rPr>
              <w:t xml:space="preserve"> </w:t>
            </w:r>
            <w:proofErr w:type="gramStart"/>
            <w:r>
              <w:rPr>
                <w:rFonts w:ascii="Arial" w:eastAsia="Arial" w:hAnsi="Arial" w:cs="Arial"/>
                <w:sz w:val="20"/>
              </w:rPr>
              <w:t>ng  the</w:t>
            </w:r>
            <w:proofErr w:type="gramEnd"/>
            <w:r>
              <w:rPr>
                <w:rFonts w:ascii="Arial" w:eastAsia="Arial" w:hAnsi="Arial" w:cs="Arial"/>
                <w:sz w:val="20"/>
              </w:rPr>
              <w:t xml:space="preserve"> case </w:t>
            </w:r>
          </w:p>
          <w:p w14:paraId="5A301515" w14:textId="77777777" w:rsidR="00E479D2" w:rsidRDefault="003E6004">
            <w:pPr>
              <w:spacing w:after="0" w:line="259" w:lineRule="auto"/>
              <w:ind w:left="0" w:right="56" w:firstLine="0"/>
              <w:jc w:val="center"/>
            </w:pPr>
            <w:r>
              <w:rPr>
                <w:rFonts w:ascii="Arial" w:eastAsia="Arial" w:hAnsi="Arial" w:cs="Arial"/>
                <w:sz w:val="20"/>
              </w:rPr>
              <w:t>2.5</w:t>
            </w: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1A59AED" w14:textId="77777777" w:rsidR="00E479D2" w:rsidRDefault="003E6004">
            <w:pPr>
              <w:spacing w:after="0" w:line="240" w:lineRule="auto"/>
              <w:ind w:left="0" w:right="0" w:firstLine="0"/>
              <w:jc w:val="center"/>
            </w:pPr>
            <w:r>
              <w:rPr>
                <w:rFonts w:ascii="Arial" w:eastAsia="Arial" w:hAnsi="Arial" w:cs="Arial"/>
                <w:b/>
                <w:sz w:val="20"/>
              </w:rPr>
              <w:t xml:space="preserve">Application of Concepts </w:t>
            </w:r>
          </w:p>
          <w:p w14:paraId="493536D6" w14:textId="77777777" w:rsidR="00E479D2" w:rsidRDefault="003E6004">
            <w:pPr>
              <w:spacing w:after="0" w:line="259" w:lineRule="auto"/>
              <w:ind w:left="0" w:right="61" w:firstLine="0"/>
              <w:jc w:val="center"/>
            </w:pPr>
            <w:r>
              <w:rPr>
                <w:rFonts w:ascii="Arial" w:eastAsia="Arial" w:hAnsi="Arial" w:cs="Arial"/>
                <w:sz w:val="20"/>
              </w:rPr>
              <w:t>2.5</w:t>
            </w: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9858730" w14:textId="77777777" w:rsidR="00E479D2" w:rsidRDefault="003E6004">
            <w:pPr>
              <w:spacing w:after="0" w:line="259" w:lineRule="auto"/>
              <w:ind w:left="43" w:right="0" w:firstLine="0"/>
              <w:jc w:val="center"/>
            </w:pPr>
            <w:proofErr w:type="gramStart"/>
            <w:r>
              <w:rPr>
                <w:rFonts w:ascii="Arial" w:eastAsia="Arial" w:hAnsi="Arial" w:cs="Arial"/>
                <w:b/>
                <w:sz w:val="20"/>
              </w:rPr>
              <w:t>Analysis</w:t>
            </w:r>
            <w:r>
              <w:rPr>
                <w:rFonts w:ascii="Arial" w:eastAsia="Arial" w:hAnsi="Arial" w:cs="Arial"/>
                <w:sz w:val="20"/>
              </w:rPr>
              <w:t xml:space="preserve">  2</w:t>
            </w:r>
            <w:proofErr w:type="gramEnd"/>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329FFA68" w14:textId="77777777" w:rsidR="00E479D2" w:rsidRDefault="003E6004">
            <w:pPr>
              <w:spacing w:after="0" w:line="259" w:lineRule="auto"/>
              <w:ind w:left="37" w:right="0" w:firstLine="0"/>
              <w:jc w:val="left"/>
            </w:pPr>
            <w:r>
              <w:rPr>
                <w:rFonts w:ascii="Arial" w:eastAsia="Arial" w:hAnsi="Arial" w:cs="Arial"/>
                <w:b/>
                <w:sz w:val="20"/>
              </w:rPr>
              <w:t xml:space="preserve">Solution </w:t>
            </w:r>
          </w:p>
          <w:p w14:paraId="3E562393" w14:textId="77777777" w:rsidR="00E479D2" w:rsidRDefault="003E6004">
            <w:pPr>
              <w:spacing w:after="0" w:line="259" w:lineRule="auto"/>
              <w:ind w:left="382" w:right="0" w:hanging="278"/>
              <w:jc w:val="left"/>
            </w:pPr>
            <w:proofErr w:type="gramStart"/>
            <w:r>
              <w:rPr>
                <w:rFonts w:ascii="Arial" w:eastAsia="Arial" w:hAnsi="Arial" w:cs="Arial"/>
                <w:b/>
                <w:sz w:val="20"/>
              </w:rPr>
              <w:t>Design</w:t>
            </w:r>
            <w:r>
              <w:rPr>
                <w:rFonts w:ascii="Arial" w:eastAsia="Arial" w:hAnsi="Arial" w:cs="Arial"/>
                <w:sz w:val="20"/>
              </w:rPr>
              <w:t xml:space="preserve">  2</w:t>
            </w:r>
            <w:proofErr w:type="gramEnd"/>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99F964C" w14:textId="77777777" w:rsidR="00E479D2" w:rsidRDefault="003E6004">
            <w:pPr>
              <w:spacing w:after="0" w:line="259" w:lineRule="auto"/>
              <w:ind w:left="450" w:right="47" w:hanging="256"/>
              <w:jc w:val="left"/>
            </w:pPr>
            <w:proofErr w:type="gramStart"/>
            <w:r>
              <w:rPr>
                <w:rFonts w:ascii="Arial" w:eastAsia="Arial" w:hAnsi="Arial" w:cs="Arial"/>
                <w:b/>
                <w:sz w:val="20"/>
              </w:rPr>
              <w:t>Clarity</w:t>
            </w:r>
            <w:r>
              <w:rPr>
                <w:rFonts w:ascii="Arial" w:eastAsia="Arial" w:hAnsi="Arial" w:cs="Arial"/>
                <w:sz w:val="20"/>
              </w:rPr>
              <w:t xml:space="preserve">  1</w:t>
            </w:r>
            <w:proofErr w:type="gramEnd"/>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A55978F" w14:textId="77777777" w:rsidR="00E479D2" w:rsidRDefault="003E6004">
            <w:pPr>
              <w:spacing w:after="0" w:line="259" w:lineRule="auto"/>
              <w:ind w:left="0" w:right="81" w:firstLine="0"/>
              <w:jc w:val="center"/>
            </w:pPr>
            <w:r>
              <w:rPr>
                <w:rFonts w:ascii="Arial" w:eastAsia="Arial" w:hAnsi="Arial" w:cs="Arial"/>
                <w:sz w:val="20"/>
              </w:rPr>
              <w:t xml:space="preserve">Total </w:t>
            </w:r>
          </w:p>
          <w:p w14:paraId="50A41A65" w14:textId="77777777" w:rsidR="00E479D2" w:rsidRDefault="003E6004">
            <w:pPr>
              <w:spacing w:after="0" w:line="259" w:lineRule="auto"/>
              <w:ind w:left="0" w:right="81" w:firstLine="0"/>
              <w:jc w:val="center"/>
            </w:pPr>
            <w:r>
              <w:rPr>
                <w:rFonts w:ascii="Arial" w:eastAsia="Arial" w:hAnsi="Arial" w:cs="Arial"/>
                <w:sz w:val="20"/>
              </w:rPr>
              <w:t xml:space="preserve">(10) </w:t>
            </w:r>
          </w:p>
        </w:tc>
      </w:tr>
      <w:tr w:rsidR="00E479D2" w14:paraId="62EFCC10" w14:textId="77777777">
        <w:trPr>
          <w:trHeight w:val="460"/>
        </w:trPr>
        <w:tc>
          <w:tcPr>
            <w:tcW w:w="1260" w:type="dxa"/>
            <w:tcBorders>
              <w:top w:val="single" w:sz="8" w:space="0" w:color="000000"/>
              <w:left w:val="single" w:sz="8" w:space="0" w:color="000000"/>
              <w:bottom w:val="single" w:sz="8" w:space="0" w:color="000000"/>
              <w:right w:val="single" w:sz="8" w:space="0" w:color="000000"/>
            </w:tcBorders>
          </w:tcPr>
          <w:p w14:paraId="7C4AABB8" w14:textId="77777777" w:rsidR="00E479D2" w:rsidRDefault="003E6004">
            <w:pPr>
              <w:spacing w:after="0" w:line="259" w:lineRule="auto"/>
              <w:ind w:left="0" w:right="66" w:firstLine="0"/>
              <w:jc w:val="center"/>
            </w:pPr>
            <w:r>
              <w:rPr>
                <w:rFonts w:ascii="Arial" w:eastAsia="Arial" w:hAnsi="Arial" w:cs="Arial"/>
                <w:b/>
                <w:sz w:val="20"/>
              </w:rPr>
              <w:t xml:space="preserve">Q1 </w:t>
            </w:r>
          </w:p>
        </w:tc>
        <w:tc>
          <w:tcPr>
            <w:tcW w:w="1340" w:type="dxa"/>
            <w:tcBorders>
              <w:top w:val="single" w:sz="8" w:space="0" w:color="000000"/>
              <w:left w:val="single" w:sz="8" w:space="0" w:color="000000"/>
              <w:bottom w:val="single" w:sz="8" w:space="0" w:color="000000"/>
              <w:right w:val="single" w:sz="8" w:space="0" w:color="000000"/>
            </w:tcBorders>
          </w:tcPr>
          <w:p w14:paraId="57AAA2D6" w14:textId="77777777" w:rsidR="00E479D2" w:rsidRDefault="003E6004">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835C249" w14:textId="77777777" w:rsidR="00E479D2" w:rsidRDefault="003E6004">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16B3C7E" w14:textId="77777777" w:rsidR="00E479D2" w:rsidRDefault="003E6004">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9FC7CAD" w14:textId="77777777" w:rsidR="00E479D2" w:rsidRDefault="003E6004">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647B698" w14:textId="77777777" w:rsidR="00E479D2" w:rsidRDefault="003E6004">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8348C1C" w14:textId="77777777" w:rsidR="00E479D2" w:rsidRDefault="003E6004">
            <w:pPr>
              <w:spacing w:after="0" w:line="259" w:lineRule="auto"/>
              <w:ind w:left="0" w:right="25" w:firstLine="0"/>
              <w:jc w:val="center"/>
            </w:pPr>
            <w:r>
              <w:rPr>
                <w:rFonts w:ascii="Arial" w:eastAsia="Arial" w:hAnsi="Arial" w:cs="Arial"/>
                <w:b/>
                <w:sz w:val="20"/>
              </w:rPr>
              <w:t xml:space="preserve"> </w:t>
            </w:r>
          </w:p>
        </w:tc>
      </w:tr>
      <w:tr w:rsidR="00E479D2" w14:paraId="195E63B9"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24745D01" w14:textId="77777777" w:rsidR="00E479D2" w:rsidRDefault="003E6004">
            <w:pPr>
              <w:spacing w:after="0" w:line="259" w:lineRule="auto"/>
              <w:ind w:left="0" w:right="66" w:firstLine="0"/>
              <w:jc w:val="center"/>
            </w:pPr>
            <w:r>
              <w:rPr>
                <w:rFonts w:ascii="Arial" w:eastAsia="Arial" w:hAnsi="Arial" w:cs="Arial"/>
                <w:b/>
                <w:sz w:val="20"/>
              </w:rPr>
              <w:t xml:space="preserve">Q2 </w:t>
            </w:r>
          </w:p>
        </w:tc>
        <w:tc>
          <w:tcPr>
            <w:tcW w:w="1340" w:type="dxa"/>
            <w:tcBorders>
              <w:top w:val="single" w:sz="8" w:space="0" w:color="000000"/>
              <w:left w:val="single" w:sz="8" w:space="0" w:color="000000"/>
              <w:bottom w:val="single" w:sz="8" w:space="0" w:color="000000"/>
              <w:right w:val="single" w:sz="8" w:space="0" w:color="000000"/>
            </w:tcBorders>
          </w:tcPr>
          <w:p w14:paraId="1F20A504" w14:textId="77777777" w:rsidR="00E479D2" w:rsidRDefault="003E6004">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2674007" w14:textId="77777777" w:rsidR="00E479D2" w:rsidRDefault="003E6004">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E102184" w14:textId="77777777" w:rsidR="00E479D2" w:rsidRDefault="003E6004">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BE277AF" w14:textId="77777777" w:rsidR="00E479D2" w:rsidRDefault="003E6004">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A1626ED" w14:textId="77777777" w:rsidR="00E479D2" w:rsidRDefault="003E6004">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EE02E56" w14:textId="77777777" w:rsidR="00E479D2" w:rsidRDefault="003E6004">
            <w:pPr>
              <w:spacing w:after="0" w:line="259" w:lineRule="auto"/>
              <w:ind w:left="0" w:right="25" w:firstLine="0"/>
              <w:jc w:val="center"/>
            </w:pPr>
            <w:r>
              <w:rPr>
                <w:rFonts w:ascii="Arial" w:eastAsia="Arial" w:hAnsi="Arial" w:cs="Arial"/>
                <w:b/>
                <w:sz w:val="20"/>
              </w:rPr>
              <w:t xml:space="preserve"> </w:t>
            </w:r>
          </w:p>
        </w:tc>
      </w:tr>
      <w:tr w:rsidR="00E479D2" w14:paraId="01A1833B"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552478D0" w14:textId="77777777" w:rsidR="00E479D2" w:rsidRDefault="003E6004">
            <w:pPr>
              <w:spacing w:after="0" w:line="259" w:lineRule="auto"/>
              <w:ind w:left="0" w:right="66" w:firstLine="0"/>
              <w:jc w:val="center"/>
            </w:pPr>
            <w:r>
              <w:rPr>
                <w:rFonts w:ascii="Arial" w:eastAsia="Arial" w:hAnsi="Arial" w:cs="Arial"/>
                <w:b/>
                <w:sz w:val="20"/>
              </w:rPr>
              <w:t xml:space="preserve">Q3 </w:t>
            </w:r>
          </w:p>
        </w:tc>
        <w:tc>
          <w:tcPr>
            <w:tcW w:w="1340" w:type="dxa"/>
            <w:tcBorders>
              <w:top w:val="single" w:sz="8" w:space="0" w:color="000000"/>
              <w:left w:val="single" w:sz="8" w:space="0" w:color="000000"/>
              <w:bottom w:val="single" w:sz="8" w:space="0" w:color="000000"/>
              <w:right w:val="single" w:sz="8" w:space="0" w:color="000000"/>
            </w:tcBorders>
          </w:tcPr>
          <w:p w14:paraId="733B9DC6" w14:textId="77777777" w:rsidR="00E479D2" w:rsidRDefault="003E6004">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120A971" w14:textId="77777777" w:rsidR="00E479D2" w:rsidRDefault="003E6004">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D113F45" w14:textId="77777777" w:rsidR="00E479D2" w:rsidRDefault="003E6004">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9B5377F" w14:textId="77777777" w:rsidR="00E479D2" w:rsidRDefault="003E6004">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81EDFAC" w14:textId="77777777" w:rsidR="00E479D2" w:rsidRDefault="003E6004">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377AFD6" w14:textId="77777777" w:rsidR="00E479D2" w:rsidRDefault="003E6004">
            <w:pPr>
              <w:spacing w:after="0" w:line="259" w:lineRule="auto"/>
              <w:ind w:left="0" w:right="25" w:firstLine="0"/>
              <w:jc w:val="center"/>
            </w:pPr>
            <w:r>
              <w:rPr>
                <w:rFonts w:ascii="Arial" w:eastAsia="Arial" w:hAnsi="Arial" w:cs="Arial"/>
                <w:b/>
                <w:sz w:val="20"/>
              </w:rPr>
              <w:t xml:space="preserve"> </w:t>
            </w:r>
          </w:p>
        </w:tc>
      </w:tr>
      <w:tr w:rsidR="00E479D2" w14:paraId="10BC31CC"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2C3423C9" w14:textId="77777777" w:rsidR="00E479D2" w:rsidRDefault="003E6004">
            <w:pPr>
              <w:spacing w:after="0" w:line="259" w:lineRule="auto"/>
              <w:ind w:left="0" w:right="66" w:firstLine="0"/>
              <w:jc w:val="center"/>
            </w:pPr>
            <w:r>
              <w:rPr>
                <w:rFonts w:ascii="Arial" w:eastAsia="Arial" w:hAnsi="Arial" w:cs="Arial"/>
                <w:b/>
                <w:sz w:val="20"/>
              </w:rPr>
              <w:t xml:space="preserve">Q4 </w:t>
            </w:r>
          </w:p>
        </w:tc>
        <w:tc>
          <w:tcPr>
            <w:tcW w:w="1340" w:type="dxa"/>
            <w:tcBorders>
              <w:top w:val="single" w:sz="8" w:space="0" w:color="000000"/>
              <w:left w:val="single" w:sz="8" w:space="0" w:color="000000"/>
              <w:bottom w:val="single" w:sz="8" w:space="0" w:color="000000"/>
              <w:right w:val="single" w:sz="8" w:space="0" w:color="000000"/>
            </w:tcBorders>
          </w:tcPr>
          <w:p w14:paraId="674D9615" w14:textId="77777777" w:rsidR="00E479D2" w:rsidRDefault="003E6004">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6839496" w14:textId="77777777" w:rsidR="00E479D2" w:rsidRDefault="003E6004">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0E7FE55" w14:textId="77777777" w:rsidR="00E479D2" w:rsidRDefault="003E6004">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F14D36C" w14:textId="77777777" w:rsidR="00E479D2" w:rsidRDefault="003E6004">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CFFE08D" w14:textId="77777777" w:rsidR="00E479D2" w:rsidRDefault="003E6004">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F56670C" w14:textId="77777777" w:rsidR="00E479D2" w:rsidRDefault="003E6004">
            <w:pPr>
              <w:spacing w:after="0" w:line="259" w:lineRule="auto"/>
              <w:ind w:left="0" w:right="25" w:firstLine="0"/>
              <w:jc w:val="center"/>
            </w:pPr>
            <w:r>
              <w:rPr>
                <w:rFonts w:ascii="Arial" w:eastAsia="Arial" w:hAnsi="Arial" w:cs="Arial"/>
                <w:b/>
                <w:sz w:val="20"/>
              </w:rPr>
              <w:t xml:space="preserve"> </w:t>
            </w:r>
          </w:p>
        </w:tc>
      </w:tr>
    </w:tbl>
    <w:p w14:paraId="42FEB1CD" w14:textId="3183B05F" w:rsidR="00E479D2" w:rsidRDefault="003E6004" w:rsidP="00934B25">
      <w:pPr>
        <w:spacing w:after="40" w:line="259" w:lineRule="auto"/>
        <w:ind w:left="0" w:right="0" w:firstLine="0"/>
        <w:jc w:val="left"/>
      </w:pPr>
      <w:r>
        <w:rPr>
          <w:rFonts w:ascii="Arial" w:eastAsia="Arial" w:hAnsi="Arial" w:cs="Arial"/>
          <w:sz w:val="24"/>
        </w:rPr>
        <w:t xml:space="preserve">Faculty Signature </w:t>
      </w:r>
    </w:p>
    <w:p w14:paraId="3FF7D3D9" w14:textId="77777777" w:rsidR="00E479D2" w:rsidRDefault="003E6004">
      <w:pPr>
        <w:spacing w:after="40" w:line="259" w:lineRule="auto"/>
        <w:ind w:left="0" w:right="0" w:firstLine="0"/>
        <w:jc w:val="left"/>
      </w:pPr>
      <w:r>
        <w:rPr>
          <w:rFonts w:ascii="Arial" w:eastAsia="Arial" w:hAnsi="Arial" w:cs="Arial"/>
          <w:sz w:val="24"/>
        </w:rPr>
        <w:t xml:space="preserve"> </w:t>
      </w:r>
    </w:p>
    <w:p w14:paraId="21870586" w14:textId="77777777" w:rsidR="00E479D2" w:rsidRDefault="003E6004">
      <w:pPr>
        <w:tabs>
          <w:tab w:val="center" w:pos="2160"/>
          <w:tab w:val="center" w:pos="2880"/>
          <w:tab w:val="center" w:pos="3600"/>
          <w:tab w:val="center" w:pos="4320"/>
          <w:tab w:val="center" w:pos="5040"/>
          <w:tab w:val="center" w:pos="5760"/>
          <w:tab w:val="center" w:pos="7645"/>
        </w:tabs>
        <w:spacing w:after="23" w:line="259" w:lineRule="auto"/>
        <w:ind w:left="-15" w:right="0" w:firstLine="0"/>
        <w:jc w:val="left"/>
      </w:pPr>
      <w:r>
        <w:rPr>
          <w:rFonts w:ascii="Arial" w:eastAsia="Arial" w:hAnsi="Arial" w:cs="Arial"/>
          <w:b/>
          <w:sz w:val="24"/>
        </w:rPr>
        <w:lastRenderedPageBreak/>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53EBA96A" w14:textId="77777777" w:rsidR="00E479D2" w:rsidRDefault="003E6004">
      <w:pPr>
        <w:spacing w:after="56" w:line="259" w:lineRule="auto"/>
        <w:ind w:left="0" w:right="0" w:firstLine="0"/>
        <w:jc w:val="left"/>
      </w:pPr>
      <w:r>
        <w:rPr>
          <w:rFonts w:ascii="Arial" w:eastAsia="Arial" w:hAnsi="Arial" w:cs="Arial"/>
          <w:sz w:val="24"/>
        </w:rPr>
        <w:t xml:space="preserve"> </w:t>
      </w:r>
    </w:p>
    <w:p w14:paraId="12CF2924" w14:textId="77777777" w:rsidR="00E479D2" w:rsidRDefault="003E6004">
      <w:pPr>
        <w:spacing w:after="308"/>
        <w:ind w:right="127"/>
      </w:pPr>
      <w:r>
        <w:t xml:space="preserve">1. A multinational IT company uses a cloud-based video conferencing platform for daily client meetings. During peak business hours, employees experience frequent voice distortion, frozen video frames, and delayed communication. Network monitoring reports indicate an </w:t>
      </w:r>
      <w:r>
        <w:rPr>
          <w:b/>
        </w:rPr>
        <w:t>8% packet loss</w:t>
      </w:r>
      <w:r>
        <w:t xml:space="preserve">, </w:t>
      </w:r>
      <w:r>
        <w:rPr>
          <w:b/>
        </w:rPr>
        <w:t xml:space="preserve">180 </w:t>
      </w:r>
      <w:proofErr w:type="spellStart"/>
      <w:r>
        <w:rPr>
          <w:b/>
        </w:rPr>
        <w:t>ms</w:t>
      </w:r>
      <w:proofErr w:type="spellEnd"/>
      <w:r>
        <w:rPr>
          <w:b/>
        </w:rPr>
        <w:t xml:space="preserve"> jitter</w:t>
      </w:r>
      <w:r>
        <w:t xml:space="preserve">, and fluctuating bandwidth utilization. The IT administrator suspects that the issue is related to the transport protocol or application-level buffering strategy. </w:t>
      </w:r>
    </w:p>
    <w:p w14:paraId="306A178E" w14:textId="77777777" w:rsidR="00E479D2" w:rsidRDefault="003E6004">
      <w:pPr>
        <w:pStyle w:val="Heading1"/>
        <w:spacing w:after="300"/>
        <w:ind w:left="-5"/>
      </w:pPr>
      <w:r>
        <w:rPr>
          <w:b w:val="0"/>
          <w:color w:val="434343"/>
          <w:sz w:val="28"/>
        </w:rPr>
        <w:t xml:space="preserve">Questions </w:t>
      </w:r>
    </w:p>
    <w:p w14:paraId="71167561" w14:textId="77777777" w:rsidR="00E479D2" w:rsidRDefault="003E6004">
      <w:pPr>
        <w:numPr>
          <w:ilvl w:val="0"/>
          <w:numId w:val="1"/>
        </w:numPr>
        <w:spacing w:after="0"/>
        <w:ind w:right="127" w:hanging="360"/>
      </w:pPr>
      <w:proofErr w:type="spellStart"/>
      <w:r>
        <w:t>Analyze</w:t>
      </w:r>
      <w:proofErr w:type="spellEnd"/>
      <w:r>
        <w:t xml:space="preserve"> whether the problem is primarily caused by the </w:t>
      </w:r>
      <w:r>
        <w:rPr>
          <w:b/>
        </w:rPr>
        <w:t>transport protocol (TCP/UDP)</w:t>
      </w:r>
      <w:r>
        <w:t xml:space="preserve"> or the </w:t>
      </w:r>
      <w:r>
        <w:rPr>
          <w:b/>
        </w:rPr>
        <w:t>application layer</w:t>
      </w:r>
      <w:r>
        <w:t xml:space="preserve">.  </w:t>
      </w:r>
    </w:p>
    <w:p w14:paraId="05A1FF6E" w14:textId="77777777" w:rsidR="00E479D2" w:rsidRDefault="003E6004">
      <w:pPr>
        <w:numPr>
          <w:ilvl w:val="0"/>
          <w:numId w:val="1"/>
        </w:numPr>
        <w:spacing w:after="0"/>
        <w:ind w:right="127" w:hanging="360"/>
      </w:pPr>
      <w:r>
        <w:t xml:space="preserve">Justify your answer based on the communication requirements of real-time multimedia applications.  </w:t>
      </w:r>
    </w:p>
    <w:p w14:paraId="32D0D5BC" w14:textId="77777777" w:rsidR="00E479D2" w:rsidRDefault="003E6004">
      <w:pPr>
        <w:numPr>
          <w:ilvl w:val="0"/>
          <w:numId w:val="1"/>
        </w:numPr>
        <w:spacing w:after="270"/>
        <w:ind w:right="127" w:hanging="360"/>
      </w:pPr>
      <w:r>
        <w:t xml:space="preserve">Recommend suitable protocol-level or application-level improvements to enhance conferencing quality. </w:t>
      </w:r>
    </w:p>
    <w:p w14:paraId="19D9F2D0" w14:textId="210EDD96" w:rsidR="002245CA" w:rsidRPr="002245CA" w:rsidRDefault="002245CA" w:rsidP="002245CA">
      <w:pPr>
        <w:spacing w:after="270"/>
        <w:ind w:right="127"/>
        <w:jc w:val="center"/>
        <w:rPr>
          <w:color w:val="EE0000"/>
        </w:rPr>
      </w:pPr>
      <w:r w:rsidRPr="002245CA">
        <w:rPr>
          <w:color w:val="EE0000"/>
        </w:rPr>
        <w:t>CASE STUDY 1</w:t>
      </w:r>
    </w:p>
    <w:p w14:paraId="10A45EAC" w14:textId="77777777" w:rsidR="00E479D2" w:rsidRDefault="003E6004">
      <w:pPr>
        <w:ind w:right="127"/>
      </w:pPr>
      <w:r>
        <w:t xml:space="preserve">The problem is mainly related to the </w:t>
      </w:r>
      <w:r>
        <w:rPr>
          <w:b/>
        </w:rPr>
        <w:t>transport protocol and its interaction with the application layer</w:t>
      </w:r>
      <w:r>
        <w:t xml:space="preserve">. For real-time video conferencing, using </w:t>
      </w:r>
      <w:r>
        <w:rPr>
          <w:b/>
        </w:rPr>
        <w:t>TCP</w:t>
      </w:r>
      <w:r>
        <w:t xml:space="preserve"> can cause delays because TCP retransmits lost packets and waits for acknowledgements. With </w:t>
      </w:r>
      <w:r>
        <w:rPr>
          <w:b/>
        </w:rPr>
        <w:t>8% packet loss</w:t>
      </w:r>
      <w:r>
        <w:t xml:space="preserve"> and </w:t>
      </w:r>
      <w:r>
        <w:rPr>
          <w:b/>
        </w:rPr>
        <w:t xml:space="preserve">180 </w:t>
      </w:r>
      <w:proofErr w:type="spellStart"/>
      <w:r>
        <w:rPr>
          <w:b/>
        </w:rPr>
        <w:t>ms</w:t>
      </w:r>
      <w:proofErr w:type="spellEnd"/>
      <w:r>
        <w:rPr>
          <w:b/>
        </w:rPr>
        <w:t xml:space="preserve"> </w:t>
      </w:r>
      <w:proofErr w:type="gramStart"/>
      <w:r>
        <w:rPr>
          <w:b/>
        </w:rPr>
        <w:t>jitter</w:t>
      </w:r>
      <w:proofErr w:type="gramEnd"/>
      <w:r>
        <w:t xml:space="preserve">, these retransmissions can increase delay and cause frozen video and distorted audio. </w:t>
      </w:r>
    </w:p>
    <w:p w14:paraId="0CD0AA01" w14:textId="77777777" w:rsidR="00E479D2" w:rsidRDefault="003E6004">
      <w:pPr>
        <w:ind w:right="127"/>
      </w:pPr>
      <w:r>
        <w:t xml:space="preserve">However, the </w:t>
      </w:r>
      <w:r>
        <w:rPr>
          <w:b/>
        </w:rPr>
        <w:t>application layer also plays an important role</w:t>
      </w:r>
      <w:r>
        <w:t xml:space="preserve">. If the conferencing application uses a large buffer, it may wait too long for missing packets, increasing communication delay. If the buffer is too small, packet loss and jitter may directly affect audio and video quality. </w:t>
      </w:r>
    </w:p>
    <w:p w14:paraId="3C16A0B6" w14:textId="77777777" w:rsidR="00E479D2" w:rsidRDefault="003E6004">
      <w:pPr>
        <w:numPr>
          <w:ilvl w:val="0"/>
          <w:numId w:val="2"/>
        </w:numPr>
        <w:ind w:right="120" w:hanging="280"/>
      </w:pPr>
      <w:r>
        <w:rPr>
          <w:b/>
        </w:rPr>
        <w:t xml:space="preserve">Why real-time multimedia applications are different </w:t>
      </w:r>
    </w:p>
    <w:p w14:paraId="4B20305F" w14:textId="77777777" w:rsidR="00E479D2" w:rsidRDefault="003E6004">
      <w:pPr>
        <w:ind w:right="127"/>
      </w:pPr>
      <w:r>
        <w:t xml:space="preserve">Video conferencing requires </w:t>
      </w:r>
      <w:r>
        <w:rPr>
          <w:b/>
        </w:rPr>
        <w:t>low delay, low jitter, and continuous delivery</w:t>
      </w:r>
      <w:r>
        <w:t xml:space="preserve"> rather than perfect delivery of every packet. </w:t>
      </w:r>
    </w:p>
    <w:p w14:paraId="2CEC8694" w14:textId="77777777" w:rsidR="00E479D2" w:rsidRDefault="003E6004">
      <w:pPr>
        <w:numPr>
          <w:ilvl w:val="1"/>
          <w:numId w:val="2"/>
        </w:numPr>
        <w:spacing w:after="0"/>
        <w:ind w:right="127" w:hanging="360"/>
      </w:pPr>
      <w:r>
        <w:rPr>
          <w:b/>
        </w:rPr>
        <w:t>TCP</w:t>
      </w:r>
      <w:r>
        <w:t xml:space="preserve"> provides reliable delivery, but retransmission and congestion control can introduce delays. </w:t>
      </w:r>
    </w:p>
    <w:p w14:paraId="08F39BFC" w14:textId="77777777" w:rsidR="00E479D2" w:rsidRDefault="003E6004" w:rsidP="00425146">
      <w:pPr>
        <w:numPr>
          <w:ilvl w:val="1"/>
          <w:numId w:val="22"/>
        </w:numPr>
        <w:spacing w:after="0"/>
        <w:ind w:right="127"/>
      </w:pPr>
      <w:r>
        <w:rPr>
          <w:b/>
        </w:rPr>
        <w:t>UDP</w:t>
      </w:r>
      <w:r>
        <w:t xml:space="preserve"> is commonly preferred for real-time audio and video because it does not wait for lost packets to be retransmitted. </w:t>
      </w:r>
    </w:p>
    <w:p w14:paraId="04B3B937" w14:textId="77777777" w:rsidR="00E479D2" w:rsidRDefault="003E6004" w:rsidP="00425146">
      <w:pPr>
        <w:numPr>
          <w:ilvl w:val="1"/>
          <w:numId w:val="22"/>
        </w:numPr>
        <w:ind w:right="127"/>
      </w:pPr>
      <w:r>
        <w:lastRenderedPageBreak/>
        <w:t xml:space="preserve">A small amount of packet loss is often better than waiting for delayed packets. </w:t>
      </w:r>
    </w:p>
    <w:p w14:paraId="7DD51BF6" w14:textId="77777777" w:rsidR="00E479D2" w:rsidRDefault="003E6004" w:rsidP="00425146">
      <w:pPr>
        <w:numPr>
          <w:ilvl w:val="1"/>
          <w:numId w:val="22"/>
        </w:numPr>
        <w:spacing w:after="12"/>
        <w:ind w:right="127"/>
      </w:pPr>
      <w:r>
        <w:rPr>
          <w:b/>
        </w:rPr>
        <w:t xml:space="preserve">180 </w:t>
      </w:r>
      <w:proofErr w:type="spellStart"/>
      <w:r>
        <w:rPr>
          <w:b/>
        </w:rPr>
        <w:t>ms</w:t>
      </w:r>
      <w:proofErr w:type="spellEnd"/>
      <w:r>
        <w:rPr>
          <w:b/>
        </w:rPr>
        <w:t xml:space="preserve"> </w:t>
      </w:r>
      <w:proofErr w:type="gramStart"/>
      <w:r>
        <w:rPr>
          <w:b/>
        </w:rPr>
        <w:t>jitter</w:t>
      </w:r>
      <w:proofErr w:type="gramEnd"/>
      <w:r>
        <w:t xml:space="preserve"> can cause audio/video synchronization problems. </w:t>
      </w:r>
    </w:p>
    <w:p w14:paraId="739EBA47" w14:textId="77777777" w:rsidR="00E479D2" w:rsidRDefault="003E6004" w:rsidP="00425146">
      <w:pPr>
        <w:numPr>
          <w:ilvl w:val="1"/>
          <w:numId w:val="22"/>
        </w:numPr>
        <w:spacing w:after="0"/>
        <w:ind w:right="127"/>
      </w:pPr>
      <w:r>
        <w:rPr>
          <w:b/>
        </w:rPr>
        <w:t>8% packet loss</w:t>
      </w:r>
      <w:r>
        <w:t xml:space="preserve"> is high enough to cause noticeable voice distortion and frozen frames. </w:t>
      </w:r>
    </w:p>
    <w:p w14:paraId="2B5D3732" w14:textId="77777777" w:rsidR="00E479D2" w:rsidRDefault="003E6004" w:rsidP="00425146">
      <w:pPr>
        <w:numPr>
          <w:ilvl w:val="1"/>
          <w:numId w:val="22"/>
        </w:numPr>
        <w:ind w:right="127"/>
      </w:pPr>
      <w:r>
        <w:t xml:space="preserve">Fluctuating bandwidth can make the problem worse if the application does not adapt its video quality. </w:t>
      </w:r>
    </w:p>
    <w:p w14:paraId="321B4751" w14:textId="77777777" w:rsidR="00E479D2" w:rsidRDefault="003E6004">
      <w:pPr>
        <w:ind w:right="127"/>
      </w:pPr>
      <w:r>
        <w:t xml:space="preserve">Therefore, </w:t>
      </w:r>
      <w:r>
        <w:rPr>
          <w:b/>
        </w:rPr>
        <w:t>UDP with suitable application-level mechanisms</w:t>
      </w:r>
      <w:r>
        <w:t xml:space="preserve"> is generally more appropriate for real-time conferencing. </w:t>
      </w:r>
    </w:p>
    <w:p w14:paraId="5B8BB335" w14:textId="77777777" w:rsidR="00E479D2" w:rsidRDefault="003E6004">
      <w:pPr>
        <w:numPr>
          <w:ilvl w:val="0"/>
          <w:numId w:val="2"/>
        </w:numPr>
        <w:ind w:right="120" w:hanging="280"/>
      </w:pPr>
      <w:r>
        <w:rPr>
          <w:b/>
        </w:rPr>
        <w:t xml:space="preserve">Recommended improvements </w:t>
      </w:r>
    </w:p>
    <w:p w14:paraId="1966EEB8" w14:textId="77777777" w:rsidR="00E479D2" w:rsidRDefault="003E6004">
      <w:pPr>
        <w:pStyle w:val="Heading2"/>
        <w:ind w:left="-5"/>
      </w:pPr>
      <w:r>
        <w:t xml:space="preserve">Protocol-level improvements </w:t>
      </w:r>
    </w:p>
    <w:p w14:paraId="1CE0C2FE" w14:textId="77777777" w:rsidR="00E479D2" w:rsidRDefault="003E6004">
      <w:pPr>
        <w:numPr>
          <w:ilvl w:val="0"/>
          <w:numId w:val="3"/>
        </w:numPr>
        <w:spacing w:after="12"/>
        <w:ind w:right="127" w:hanging="360"/>
      </w:pPr>
      <w:r>
        <w:rPr>
          <w:b/>
        </w:rPr>
        <w:t>Use UDP-based real-time transport</w:t>
      </w:r>
      <w:r>
        <w:t xml:space="preserve"> instead of TCP where appropriate. </w:t>
      </w:r>
    </w:p>
    <w:p w14:paraId="75A53BF3" w14:textId="77777777" w:rsidR="00E479D2" w:rsidRDefault="003E6004">
      <w:pPr>
        <w:numPr>
          <w:ilvl w:val="0"/>
          <w:numId w:val="3"/>
        </w:numPr>
        <w:spacing w:after="12"/>
        <w:ind w:right="127" w:hanging="360"/>
      </w:pPr>
      <w:r>
        <w:t xml:space="preserve">Use </w:t>
      </w:r>
      <w:r>
        <w:rPr>
          <w:b/>
        </w:rPr>
        <w:t>RTP/RTCP</w:t>
      </w:r>
      <w:r>
        <w:t xml:space="preserve"> over UDP for audio/video delivery and quality monitoring. </w:t>
      </w:r>
    </w:p>
    <w:p w14:paraId="5EF9C386" w14:textId="77777777" w:rsidR="00E479D2" w:rsidRDefault="003E6004">
      <w:pPr>
        <w:numPr>
          <w:ilvl w:val="0"/>
          <w:numId w:val="3"/>
        </w:numPr>
        <w:spacing w:after="12"/>
        <w:ind w:right="127" w:hanging="360"/>
      </w:pPr>
      <w:r>
        <w:t xml:space="preserve">Apply </w:t>
      </w:r>
      <w:r>
        <w:rPr>
          <w:b/>
        </w:rPr>
        <w:t>congestion control</w:t>
      </w:r>
      <w:r>
        <w:t xml:space="preserve"> to reduce traffic during peak periods. </w:t>
      </w:r>
    </w:p>
    <w:p w14:paraId="2ECEDB66" w14:textId="77777777" w:rsidR="00E479D2" w:rsidRDefault="003E6004">
      <w:pPr>
        <w:numPr>
          <w:ilvl w:val="0"/>
          <w:numId w:val="3"/>
        </w:numPr>
        <w:spacing w:after="0"/>
        <w:ind w:right="127" w:hanging="360"/>
      </w:pPr>
      <w:r>
        <w:t xml:space="preserve">Use </w:t>
      </w:r>
      <w:r>
        <w:rPr>
          <w:b/>
        </w:rPr>
        <w:t>packet-loss recovery techniques</w:t>
      </w:r>
      <w:r>
        <w:t xml:space="preserve">, such as Forward Error Correction (FEC), when suitable. </w:t>
      </w:r>
    </w:p>
    <w:p w14:paraId="50C3AB39" w14:textId="77777777" w:rsidR="00E479D2" w:rsidRDefault="003E6004">
      <w:pPr>
        <w:numPr>
          <w:ilvl w:val="0"/>
          <w:numId w:val="3"/>
        </w:numPr>
        <w:spacing w:after="249"/>
        <w:ind w:right="127" w:hanging="360"/>
      </w:pPr>
      <w:r>
        <w:t xml:space="preserve">Use </w:t>
      </w:r>
      <w:r>
        <w:rPr>
          <w:b/>
        </w:rPr>
        <w:t>QoS (Quality of Service)</w:t>
      </w:r>
      <w:r>
        <w:t xml:space="preserve"> to prioritize voice and video traffic over less time-sensitive traffic. </w:t>
      </w:r>
    </w:p>
    <w:p w14:paraId="7D8C9B5F" w14:textId="77777777" w:rsidR="00E479D2" w:rsidRDefault="003E6004">
      <w:pPr>
        <w:pStyle w:val="Heading2"/>
        <w:ind w:left="-5"/>
      </w:pPr>
      <w:r>
        <w:t xml:space="preserve">Application-level improvements </w:t>
      </w:r>
    </w:p>
    <w:p w14:paraId="16317A69" w14:textId="77777777" w:rsidR="00E479D2" w:rsidRDefault="003E6004">
      <w:pPr>
        <w:numPr>
          <w:ilvl w:val="0"/>
          <w:numId w:val="4"/>
        </w:numPr>
        <w:spacing w:after="12"/>
        <w:ind w:right="127" w:hanging="360"/>
      </w:pPr>
      <w:r>
        <w:t xml:space="preserve">Use an </w:t>
      </w:r>
      <w:r>
        <w:rPr>
          <w:b/>
        </w:rPr>
        <w:t>adaptive jitter buffer</w:t>
      </w:r>
      <w:r>
        <w:t xml:space="preserve"> to handle variations in packet arrival time. </w:t>
      </w:r>
    </w:p>
    <w:p w14:paraId="0331BB08" w14:textId="77777777" w:rsidR="00E479D2" w:rsidRDefault="003E6004">
      <w:pPr>
        <w:numPr>
          <w:ilvl w:val="0"/>
          <w:numId w:val="4"/>
        </w:numPr>
        <w:spacing w:after="0"/>
        <w:ind w:right="127" w:hanging="360"/>
      </w:pPr>
      <w:r>
        <w:t xml:space="preserve">Use </w:t>
      </w:r>
      <w:r>
        <w:rPr>
          <w:b/>
        </w:rPr>
        <w:t>adaptive bitrate (ABR)</w:t>
      </w:r>
      <w:r>
        <w:t xml:space="preserve"> so video resolution and bitrate automatically decrease when bandwidth becomes limited. </w:t>
      </w:r>
    </w:p>
    <w:p w14:paraId="25E0CDD1" w14:textId="77777777" w:rsidR="00E479D2" w:rsidRDefault="003E6004">
      <w:pPr>
        <w:numPr>
          <w:ilvl w:val="0"/>
          <w:numId w:val="4"/>
        </w:numPr>
        <w:spacing w:after="0"/>
        <w:ind w:right="127" w:hanging="360"/>
      </w:pPr>
      <w:r>
        <w:t xml:space="preserve">Prioritize </w:t>
      </w:r>
      <w:r>
        <w:rPr>
          <w:b/>
        </w:rPr>
        <w:t>audio over video</w:t>
      </w:r>
      <w:r>
        <w:t xml:space="preserve"> because audio is more important for maintaining communication. </w:t>
      </w:r>
    </w:p>
    <w:p w14:paraId="3C448F57" w14:textId="77777777" w:rsidR="00E479D2" w:rsidRDefault="003E6004">
      <w:pPr>
        <w:numPr>
          <w:ilvl w:val="0"/>
          <w:numId w:val="4"/>
        </w:numPr>
        <w:spacing w:after="0"/>
        <w:ind w:right="127" w:hanging="360"/>
      </w:pPr>
      <w:r>
        <w:t xml:space="preserve">Use </w:t>
      </w:r>
      <w:r>
        <w:rPr>
          <w:b/>
        </w:rPr>
        <w:t>packet-loss concealment</w:t>
      </w:r>
      <w:r>
        <w:t xml:space="preserve"> to reduce the effect of missing audio/video packets. </w:t>
      </w:r>
    </w:p>
    <w:p w14:paraId="2D3BC0DE" w14:textId="77777777" w:rsidR="00E479D2" w:rsidRDefault="003E6004">
      <w:pPr>
        <w:numPr>
          <w:ilvl w:val="0"/>
          <w:numId w:val="4"/>
        </w:numPr>
        <w:spacing w:after="12"/>
        <w:ind w:right="127" w:hanging="360"/>
      </w:pPr>
      <w:r>
        <w:t xml:space="preserve">Avoid excessively large buffers because they can create additional delay. </w:t>
      </w:r>
    </w:p>
    <w:p w14:paraId="6862CA54" w14:textId="77777777" w:rsidR="00E479D2" w:rsidRDefault="003E6004">
      <w:pPr>
        <w:numPr>
          <w:ilvl w:val="0"/>
          <w:numId w:val="4"/>
        </w:numPr>
        <w:spacing w:after="249"/>
        <w:ind w:right="127" w:hanging="360"/>
      </w:pPr>
      <w:r>
        <w:t xml:space="preserve">Monitor network conditions continuously and dynamically adjust video quality. </w:t>
      </w:r>
    </w:p>
    <w:p w14:paraId="30F8F5DF" w14:textId="77777777" w:rsidR="00E479D2" w:rsidRDefault="003E6004">
      <w:pPr>
        <w:pStyle w:val="Heading2"/>
        <w:ind w:left="-5"/>
      </w:pPr>
      <w:r>
        <w:t xml:space="preserve">Conclusion </w:t>
      </w:r>
    </w:p>
    <w:p w14:paraId="59FD416E" w14:textId="77777777" w:rsidR="00E479D2" w:rsidRDefault="003E6004">
      <w:pPr>
        <w:ind w:right="127"/>
      </w:pPr>
      <w:r>
        <w:t xml:space="preserve">The </w:t>
      </w:r>
      <w:r>
        <w:rPr>
          <w:b/>
        </w:rPr>
        <w:t xml:space="preserve">8% packet loss, 180 </w:t>
      </w:r>
      <w:proofErr w:type="spellStart"/>
      <w:r>
        <w:rPr>
          <w:b/>
        </w:rPr>
        <w:t>ms</w:t>
      </w:r>
      <w:proofErr w:type="spellEnd"/>
      <w:r>
        <w:rPr>
          <w:b/>
        </w:rPr>
        <w:t xml:space="preserve"> jitter, and fluctuating bandwidth</w:t>
      </w:r>
      <w:r>
        <w:t xml:space="preserve"> strongly indicate that the conferencing system is experiencing network and transport-related </w:t>
      </w:r>
      <w:r>
        <w:lastRenderedPageBreak/>
        <w:t xml:space="preserve">problems, but the application’s buffering and adaptation strategy can significantly affect the final user experience. For real-time conferencing, </w:t>
      </w:r>
      <w:r>
        <w:rPr>
          <w:b/>
        </w:rPr>
        <w:t>UDP-based transport combined with RTP/RTCP, adaptive buffering, adaptive bitrate, QoS, and packet-loss recovery</w:t>
      </w:r>
      <w:r>
        <w:t xml:space="preserve"> would provide better performance than relying on TCP's retransmission-based reliability. </w:t>
      </w:r>
    </w:p>
    <w:p w14:paraId="63C3F57F" w14:textId="77777777" w:rsidR="00E479D2" w:rsidRDefault="003E6004">
      <w:pPr>
        <w:spacing w:after="252" w:line="259" w:lineRule="auto"/>
        <w:ind w:left="0" w:right="0" w:firstLine="0"/>
        <w:jc w:val="left"/>
      </w:pPr>
      <w:r>
        <w:t xml:space="preserve"> </w:t>
      </w:r>
    </w:p>
    <w:p w14:paraId="6FADEF7C" w14:textId="77777777" w:rsidR="00E479D2" w:rsidRDefault="003E6004">
      <w:pPr>
        <w:spacing w:after="308"/>
        <w:ind w:right="127"/>
      </w:pPr>
      <w:r>
        <w:t xml:space="preserve">2. A multinational software company hosts its web services across multiple continents. Employees frequently report long delays before the application homepage loads. Network analysis shows that the </w:t>
      </w:r>
      <w:r>
        <w:rPr>
          <w:b/>
        </w:rPr>
        <w:t xml:space="preserve">average DNS lookup time is approximately 800 </w:t>
      </w:r>
      <w:proofErr w:type="spellStart"/>
      <w:r>
        <w:rPr>
          <w:b/>
        </w:rPr>
        <w:t>ms</w:t>
      </w:r>
      <w:proofErr w:type="spellEnd"/>
      <w:r>
        <w:t xml:space="preserve">, significantly affecting user experience. The organization plans to redesign its DNS infrastructure while ensuring continuous service availability during server failures. </w:t>
      </w:r>
    </w:p>
    <w:p w14:paraId="7EC96CE4" w14:textId="77777777" w:rsidR="00E479D2" w:rsidRDefault="003E6004">
      <w:pPr>
        <w:pStyle w:val="Heading1"/>
        <w:spacing w:after="300"/>
        <w:ind w:left="-5"/>
      </w:pPr>
      <w:r>
        <w:rPr>
          <w:b w:val="0"/>
          <w:color w:val="434343"/>
          <w:sz w:val="28"/>
        </w:rPr>
        <w:t xml:space="preserve">Questions </w:t>
      </w:r>
    </w:p>
    <w:p w14:paraId="106368FB" w14:textId="77777777" w:rsidR="00E479D2" w:rsidRDefault="003E6004">
      <w:pPr>
        <w:numPr>
          <w:ilvl w:val="0"/>
          <w:numId w:val="5"/>
        </w:numPr>
        <w:spacing w:after="12"/>
        <w:ind w:right="127" w:hanging="360"/>
      </w:pPr>
      <w:proofErr w:type="spellStart"/>
      <w:r>
        <w:t>Analyze</w:t>
      </w:r>
      <w:proofErr w:type="spellEnd"/>
      <w:r>
        <w:t xml:space="preserve"> the reasons behind the high DNS resolution time.  </w:t>
      </w:r>
    </w:p>
    <w:p w14:paraId="50BF2C4A" w14:textId="77777777" w:rsidR="00E479D2" w:rsidRDefault="003E6004">
      <w:pPr>
        <w:numPr>
          <w:ilvl w:val="0"/>
          <w:numId w:val="5"/>
        </w:numPr>
        <w:spacing w:after="0"/>
        <w:ind w:right="127" w:hanging="360"/>
      </w:pPr>
      <w:r>
        <w:t xml:space="preserve">Propose a suitable DNS architecture using techniques such as </w:t>
      </w:r>
      <w:r>
        <w:rPr>
          <w:b/>
        </w:rPr>
        <w:t>Anycast DNS</w:t>
      </w:r>
      <w:r>
        <w:t xml:space="preserve">, </w:t>
      </w:r>
      <w:r>
        <w:rPr>
          <w:b/>
        </w:rPr>
        <w:t>DNS pre-fetching</w:t>
      </w:r>
      <w:r>
        <w:t xml:space="preserve">, and </w:t>
      </w:r>
      <w:r>
        <w:rPr>
          <w:b/>
        </w:rPr>
        <w:t>TTL optimization</w:t>
      </w:r>
      <w:r>
        <w:t xml:space="preserve"> to reduce the lookup time below </w:t>
      </w:r>
      <w:r>
        <w:rPr>
          <w:b/>
        </w:rPr>
        <w:t xml:space="preserve">50 </w:t>
      </w:r>
      <w:proofErr w:type="spellStart"/>
      <w:r>
        <w:rPr>
          <w:b/>
        </w:rPr>
        <w:t>ms</w:t>
      </w:r>
      <w:proofErr w:type="spellEnd"/>
      <w:r>
        <w:t xml:space="preserve">.  </w:t>
      </w:r>
    </w:p>
    <w:p w14:paraId="5112FB2F" w14:textId="77777777" w:rsidR="00E479D2" w:rsidRDefault="003E6004">
      <w:pPr>
        <w:numPr>
          <w:ilvl w:val="0"/>
          <w:numId w:val="5"/>
        </w:numPr>
        <w:spacing w:after="268"/>
        <w:ind w:right="127" w:hanging="360"/>
      </w:pPr>
      <w:r>
        <w:t xml:space="preserve">Evaluate the advantages and limitations of your proposed architecture in terms of performance, scalability, and availability. </w:t>
      </w:r>
    </w:p>
    <w:p w14:paraId="603B0DEB" w14:textId="08E8D6B8" w:rsidR="00E479D2" w:rsidRPr="00425146" w:rsidRDefault="00425146" w:rsidP="00425146">
      <w:pPr>
        <w:spacing w:after="233" w:line="259" w:lineRule="auto"/>
        <w:ind w:left="0" w:right="0" w:firstLine="0"/>
        <w:jc w:val="center"/>
        <w:rPr>
          <w:color w:val="EE0000"/>
        </w:rPr>
      </w:pPr>
      <w:r w:rsidRPr="00425146">
        <w:rPr>
          <w:color w:val="EE0000"/>
        </w:rPr>
        <w:t>CASE STUDY 2</w:t>
      </w:r>
    </w:p>
    <w:p w14:paraId="5491D406" w14:textId="77777777" w:rsidR="00E479D2" w:rsidRDefault="003E6004">
      <w:pPr>
        <w:pStyle w:val="Heading2"/>
        <w:ind w:left="-5"/>
      </w:pPr>
      <w:r>
        <w:t xml:space="preserve">1. Reasons for the high DNS resolution time </w:t>
      </w:r>
    </w:p>
    <w:p w14:paraId="797FDA58" w14:textId="77777777" w:rsidR="00E479D2" w:rsidRDefault="003E6004">
      <w:pPr>
        <w:ind w:right="127"/>
      </w:pPr>
      <w:r>
        <w:t xml:space="preserve">The </w:t>
      </w:r>
      <w:r>
        <w:rPr>
          <w:b/>
        </w:rPr>
        <w:t xml:space="preserve">800 </w:t>
      </w:r>
      <w:proofErr w:type="spellStart"/>
      <w:r>
        <w:rPr>
          <w:b/>
        </w:rPr>
        <w:t>ms</w:t>
      </w:r>
      <w:proofErr w:type="spellEnd"/>
      <w:r>
        <w:rPr>
          <w:b/>
        </w:rPr>
        <w:t xml:space="preserve"> average DNS lookup time</w:t>
      </w:r>
      <w:r>
        <w:t xml:space="preserve"> is very high and can be caused by several factors: </w:t>
      </w:r>
    </w:p>
    <w:p w14:paraId="38E85EF3" w14:textId="77777777" w:rsidR="00E479D2" w:rsidRDefault="003E6004" w:rsidP="0032733A">
      <w:pPr>
        <w:pStyle w:val="ListParagraph"/>
        <w:numPr>
          <w:ilvl w:val="0"/>
          <w:numId w:val="24"/>
        </w:numPr>
        <w:spacing w:after="0"/>
        <w:ind w:right="127"/>
      </w:pPr>
      <w:r w:rsidRPr="0032733A">
        <w:rPr>
          <w:b/>
        </w:rPr>
        <w:t>Long geographical distance:</w:t>
      </w:r>
      <w:r>
        <w:t xml:space="preserve"> Users may be contacting DNS servers located far away. </w:t>
      </w:r>
    </w:p>
    <w:p w14:paraId="458F6938" w14:textId="77777777" w:rsidR="00E479D2" w:rsidRDefault="003E6004" w:rsidP="0032733A">
      <w:pPr>
        <w:pStyle w:val="ListParagraph"/>
        <w:numPr>
          <w:ilvl w:val="0"/>
          <w:numId w:val="24"/>
        </w:numPr>
        <w:spacing w:after="0"/>
        <w:ind w:right="127"/>
      </w:pPr>
      <w:r w:rsidRPr="0032733A">
        <w:rPr>
          <w:b/>
        </w:rPr>
        <w:t>DNS recursion delays:</w:t>
      </w:r>
      <w:r>
        <w:t xml:space="preserve"> A recursive DNS server may need to contact multiple DNS servers before finding the required IP address. </w:t>
      </w:r>
    </w:p>
    <w:p w14:paraId="29C45420" w14:textId="77777777" w:rsidR="00E479D2" w:rsidRDefault="003E6004" w:rsidP="0032733A">
      <w:pPr>
        <w:pStyle w:val="ListParagraph"/>
        <w:numPr>
          <w:ilvl w:val="0"/>
          <w:numId w:val="24"/>
        </w:numPr>
        <w:spacing w:after="0"/>
        <w:ind w:right="127"/>
      </w:pPr>
      <w:r w:rsidRPr="0032733A">
        <w:rPr>
          <w:b/>
        </w:rPr>
        <w:t>High DNS server load:</w:t>
      </w:r>
      <w:r>
        <w:t xml:space="preserve"> Heavy traffic can increase processing and response time. </w:t>
      </w:r>
    </w:p>
    <w:p w14:paraId="6BDC0DBD" w14:textId="77777777" w:rsidR="00E479D2" w:rsidRDefault="003E6004" w:rsidP="0032733A">
      <w:pPr>
        <w:pStyle w:val="ListParagraph"/>
        <w:numPr>
          <w:ilvl w:val="0"/>
          <w:numId w:val="24"/>
        </w:numPr>
        <w:spacing w:after="0"/>
        <w:ind w:right="127"/>
      </w:pPr>
      <w:r w:rsidRPr="0032733A">
        <w:rPr>
          <w:b/>
        </w:rPr>
        <w:t>Poor DNS caching:</w:t>
      </w:r>
      <w:r>
        <w:t xml:space="preserve"> If DNS records are not cached effectively, repeated queries require fresh resolution. </w:t>
      </w:r>
    </w:p>
    <w:p w14:paraId="7407FBC0" w14:textId="77777777" w:rsidR="00E479D2" w:rsidRDefault="003E6004" w:rsidP="0032733A">
      <w:pPr>
        <w:pStyle w:val="ListParagraph"/>
        <w:numPr>
          <w:ilvl w:val="0"/>
          <w:numId w:val="24"/>
        </w:numPr>
        <w:spacing w:after="0"/>
        <w:ind w:right="127"/>
      </w:pPr>
      <w:r w:rsidRPr="0032733A">
        <w:rPr>
          <w:b/>
        </w:rPr>
        <w:lastRenderedPageBreak/>
        <w:t>High network latency:</w:t>
      </w:r>
      <w:r>
        <w:t xml:space="preserve"> Congestion and unstable network connections can delay DNS requests. </w:t>
      </w:r>
    </w:p>
    <w:p w14:paraId="7151EAC2" w14:textId="77777777" w:rsidR="00E479D2" w:rsidRDefault="003E6004" w:rsidP="0032733A">
      <w:pPr>
        <w:pStyle w:val="ListParagraph"/>
        <w:numPr>
          <w:ilvl w:val="0"/>
          <w:numId w:val="24"/>
        </w:numPr>
        <w:ind w:right="127"/>
      </w:pPr>
      <w:r w:rsidRPr="0032733A">
        <w:rPr>
          <w:b/>
        </w:rPr>
        <w:t>Improper TTL values:</w:t>
      </w:r>
      <w:r>
        <w:t xml:space="preserve"> Very short TTL values cause DNS records to expire frequently, increasing the number of DNS lookups. </w:t>
      </w:r>
    </w:p>
    <w:p w14:paraId="6EA817F9" w14:textId="77777777" w:rsidR="00E479D2" w:rsidRDefault="003E6004" w:rsidP="0032733A">
      <w:pPr>
        <w:pStyle w:val="ListParagraph"/>
        <w:numPr>
          <w:ilvl w:val="0"/>
          <w:numId w:val="24"/>
        </w:numPr>
        <w:ind w:right="127"/>
      </w:pPr>
      <w:r w:rsidRPr="0032733A">
        <w:rPr>
          <w:b/>
        </w:rPr>
        <w:t>Single-server dependency:</w:t>
      </w:r>
      <w:r>
        <w:t xml:space="preserve"> If one DNS server is overloaded or unavailable, users may experience additional delays. </w:t>
      </w:r>
    </w:p>
    <w:p w14:paraId="41ACA345" w14:textId="77777777" w:rsidR="00E479D2" w:rsidRDefault="003E6004">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7773A048" wp14:editId="29D8E45E">
                <wp:extent cx="5867400" cy="12700"/>
                <wp:effectExtent l="0" t="0" r="0" b="0"/>
                <wp:docPr id="33686" name="Group 336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44" name="Shape 19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86" style="width:462pt;height:1pt;mso-position-horizontal-relative:char;mso-position-vertical-relative:line" coordsize="58674,127">
                <v:shape id="Shape 19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70052A1" w14:textId="77777777" w:rsidR="00E479D2" w:rsidRDefault="003E6004">
      <w:pPr>
        <w:pStyle w:val="Heading2"/>
        <w:ind w:left="-5"/>
      </w:pPr>
      <w:r>
        <w:t xml:space="preserve">2. Proposed DNS architecture </w:t>
      </w:r>
    </w:p>
    <w:p w14:paraId="026EA5B0" w14:textId="77777777" w:rsidR="00E479D2" w:rsidRDefault="003E6004">
      <w:pPr>
        <w:ind w:left="-5" w:right="120"/>
      </w:pPr>
      <w:r>
        <w:t xml:space="preserve">The company can use a </w:t>
      </w:r>
      <w:r>
        <w:rPr>
          <w:b/>
        </w:rPr>
        <w:t>distributed Anycast DNS architecture combined with DNS caching, pre-fetching, and optimized TTL values</w:t>
      </w:r>
      <w:r>
        <w:t xml:space="preserve">. </w:t>
      </w:r>
    </w:p>
    <w:p w14:paraId="69D6F114" w14:textId="77777777" w:rsidR="00E479D2" w:rsidRDefault="003E6004">
      <w:pPr>
        <w:ind w:left="-5" w:right="120"/>
      </w:pPr>
      <w:r>
        <w:rPr>
          <w:b/>
        </w:rPr>
        <w:t xml:space="preserve">Architecture: </w:t>
      </w:r>
    </w:p>
    <w:p w14:paraId="75EB898C" w14:textId="77777777" w:rsidR="00E479D2" w:rsidRDefault="003E6004">
      <w:pPr>
        <w:ind w:left="-5" w:right="120"/>
      </w:pPr>
      <w:r>
        <w:rPr>
          <w:b/>
        </w:rPr>
        <w:t xml:space="preserve">User → Nearest Anycast DNS Server → Cached DNS Response → Web Server </w:t>
      </w:r>
    </w:p>
    <w:p w14:paraId="6808A54F" w14:textId="77777777" w:rsidR="00E479D2" w:rsidRDefault="003E6004">
      <w:pPr>
        <w:spacing w:after="208"/>
        <w:ind w:right="127"/>
      </w:pPr>
      <w:r>
        <w:t xml:space="preserve">5 </w:t>
      </w:r>
    </w:p>
    <w:p w14:paraId="2EBAC5CE" w14:textId="77777777" w:rsidR="00E479D2" w:rsidRDefault="003E6004">
      <w:pPr>
        <w:pStyle w:val="Heading3"/>
        <w:ind w:left="-5"/>
      </w:pPr>
      <w:r>
        <w:t xml:space="preserve">a) Anycast DNS </w:t>
      </w:r>
    </w:p>
    <w:p w14:paraId="4E433E36" w14:textId="77777777" w:rsidR="00E479D2" w:rsidRDefault="003E6004">
      <w:pPr>
        <w:ind w:right="127"/>
      </w:pPr>
      <w:r>
        <w:t xml:space="preserve">Deploy DNS servers at multiple geographical locations such as </w:t>
      </w:r>
      <w:r>
        <w:rPr>
          <w:b/>
        </w:rPr>
        <w:t>Asia, Europe, North America, and Australia</w:t>
      </w:r>
      <w:r>
        <w:t xml:space="preserve">. </w:t>
      </w:r>
    </w:p>
    <w:p w14:paraId="04B6774F" w14:textId="77777777" w:rsidR="00E479D2" w:rsidRDefault="003E6004">
      <w:pPr>
        <w:ind w:right="127"/>
      </w:pPr>
      <w:r>
        <w:t xml:space="preserve">All DNS servers advertise the </w:t>
      </w:r>
      <w:r>
        <w:rPr>
          <w:b/>
        </w:rPr>
        <w:t>same IP address</w:t>
      </w:r>
      <w:r>
        <w:t xml:space="preserve"> using routing protocols such as BGP. The network automatically directs users to a nearby or optimal DNS server. </w:t>
      </w:r>
    </w:p>
    <w:p w14:paraId="670BD56F" w14:textId="77777777" w:rsidR="00E479D2" w:rsidRDefault="003E6004">
      <w:pPr>
        <w:ind w:left="-5" w:right="120"/>
      </w:pPr>
      <w:r>
        <w:rPr>
          <w:b/>
        </w:rPr>
        <w:t xml:space="preserve">Example: </w:t>
      </w:r>
    </w:p>
    <w:p w14:paraId="4C07E4F5" w14:textId="77777777" w:rsidR="00E479D2" w:rsidRDefault="003E6004">
      <w:pPr>
        <w:numPr>
          <w:ilvl w:val="0"/>
          <w:numId w:val="7"/>
        </w:numPr>
        <w:spacing w:after="12"/>
        <w:ind w:right="127" w:hanging="360"/>
      </w:pPr>
      <w:r>
        <w:t xml:space="preserve">User in India → Asian DNS server </w:t>
      </w:r>
    </w:p>
    <w:p w14:paraId="65E7587A" w14:textId="77777777" w:rsidR="00E479D2" w:rsidRDefault="003E6004">
      <w:pPr>
        <w:numPr>
          <w:ilvl w:val="0"/>
          <w:numId w:val="7"/>
        </w:numPr>
        <w:spacing w:after="12"/>
        <w:ind w:right="127" w:hanging="360"/>
      </w:pPr>
      <w:r>
        <w:t xml:space="preserve">User in Europe → European DNS server </w:t>
      </w:r>
    </w:p>
    <w:p w14:paraId="773A397A" w14:textId="77777777" w:rsidR="00E479D2" w:rsidRDefault="003E6004">
      <w:pPr>
        <w:numPr>
          <w:ilvl w:val="0"/>
          <w:numId w:val="7"/>
        </w:numPr>
        <w:ind w:right="127" w:hanging="360"/>
      </w:pPr>
      <w:r>
        <w:t xml:space="preserve">User in USA → North American DNS server </w:t>
      </w:r>
    </w:p>
    <w:p w14:paraId="0FBBF283" w14:textId="77777777" w:rsidR="00E479D2" w:rsidRDefault="003E6004">
      <w:pPr>
        <w:spacing w:after="45" w:line="476" w:lineRule="auto"/>
        <w:ind w:right="2077"/>
      </w:pPr>
      <w:r>
        <w:t xml:space="preserve">This reduces network round-trip time and improves availability. </w:t>
      </w:r>
      <w:r>
        <w:rPr>
          <w:b/>
          <w:sz w:val="22"/>
        </w:rPr>
        <w:t xml:space="preserve">b) DNS pre-fetching </w:t>
      </w:r>
    </w:p>
    <w:p w14:paraId="3853425D" w14:textId="77777777" w:rsidR="00E479D2" w:rsidRDefault="003E6004">
      <w:pPr>
        <w:ind w:right="127"/>
      </w:pPr>
      <w:r>
        <w:t xml:space="preserve">Frequently accessed domain records can be </w:t>
      </w:r>
      <w:r>
        <w:rPr>
          <w:b/>
        </w:rPr>
        <w:t>pre-fetched before their TTL expires</w:t>
      </w:r>
      <w:r>
        <w:t xml:space="preserve">. </w:t>
      </w:r>
    </w:p>
    <w:p w14:paraId="6D25BB28" w14:textId="77777777" w:rsidR="00E479D2" w:rsidRDefault="003E6004">
      <w:pPr>
        <w:spacing w:line="318" w:lineRule="auto"/>
        <w:ind w:right="127"/>
      </w:pPr>
      <w:r>
        <w:t xml:space="preserve">For example, if a DNS record has a TTL of 300 seconds, the DNS resolver can refresh it before expiration. This ensures that users usually receive the answer </w:t>
      </w:r>
      <w:r>
        <w:lastRenderedPageBreak/>
        <w:t xml:space="preserve">directly from the cache instead of waiting for a complete recursive lookup. </w:t>
      </w:r>
      <w:r>
        <w:rPr>
          <w:b/>
          <w:sz w:val="22"/>
        </w:rPr>
        <w:t xml:space="preserve">c) TTL optimization </w:t>
      </w:r>
    </w:p>
    <w:p w14:paraId="5B89D169" w14:textId="77777777" w:rsidR="00E479D2" w:rsidRDefault="003E6004">
      <w:pPr>
        <w:ind w:right="127"/>
      </w:pPr>
      <w:r>
        <w:t xml:space="preserve">Use suitable TTL values for different DNS records. </w:t>
      </w:r>
    </w:p>
    <w:p w14:paraId="513387EE" w14:textId="77777777" w:rsidR="00E479D2" w:rsidRDefault="003E6004">
      <w:pPr>
        <w:numPr>
          <w:ilvl w:val="0"/>
          <w:numId w:val="7"/>
        </w:numPr>
        <w:spacing w:after="12"/>
        <w:ind w:right="127" w:hanging="360"/>
      </w:pPr>
      <w:r>
        <w:t xml:space="preserve">Frequently changing records → shorter TTL </w:t>
      </w:r>
    </w:p>
    <w:p w14:paraId="40F286AF" w14:textId="77777777" w:rsidR="00E479D2" w:rsidRDefault="003E6004">
      <w:pPr>
        <w:numPr>
          <w:ilvl w:val="0"/>
          <w:numId w:val="7"/>
        </w:numPr>
        <w:ind w:right="127" w:hanging="360"/>
      </w:pPr>
      <w:r>
        <w:t xml:space="preserve">Stable records → longer TTL </w:t>
      </w:r>
    </w:p>
    <w:p w14:paraId="3325BD85" w14:textId="77777777" w:rsidR="00E479D2" w:rsidRDefault="003E6004">
      <w:pPr>
        <w:ind w:right="127"/>
      </w:pPr>
      <w:r>
        <w:t xml:space="preserve">For example, stable web-service records could use a TTL of </w:t>
      </w:r>
      <w:r>
        <w:rPr>
          <w:b/>
        </w:rPr>
        <w:t>300–3600 seconds</w:t>
      </w:r>
      <w:r>
        <w:t xml:space="preserve">, depending on how quickly changes need to propagate. </w:t>
      </w:r>
    </w:p>
    <w:p w14:paraId="49E457E8" w14:textId="77777777" w:rsidR="00E479D2" w:rsidRDefault="003E6004">
      <w:pPr>
        <w:spacing w:after="168"/>
        <w:ind w:right="127"/>
      </w:pPr>
      <w:r>
        <w:t xml:space="preserve">Longer TTLs reduce repeated DNS queries and improve response time. </w:t>
      </w:r>
    </w:p>
    <w:p w14:paraId="580D28C9" w14:textId="77777777" w:rsidR="00E479D2" w:rsidRDefault="003E6004">
      <w:pPr>
        <w:pStyle w:val="Heading3"/>
        <w:ind w:left="-5"/>
      </w:pPr>
      <w:r>
        <w:t xml:space="preserve">d) Multiple DNS servers and failover </w:t>
      </w:r>
    </w:p>
    <w:p w14:paraId="0BE28821" w14:textId="77777777" w:rsidR="00E479D2" w:rsidRDefault="003E6004">
      <w:pPr>
        <w:ind w:right="127"/>
      </w:pPr>
      <w:r>
        <w:t xml:space="preserve">Deploy several authoritative DNS servers across different regions. If one server fails, DNS traffic can automatically be redirected to another available server. </w:t>
      </w:r>
    </w:p>
    <w:p w14:paraId="0C8D1D0D" w14:textId="77777777" w:rsidR="00E479D2" w:rsidRDefault="003E6004">
      <w:pPr>
        <w:ind w:right="127"/>
      </w:pPr>
      <w:r>
        <w:t xml:space="preserve">This prevents a single point of failure and provides </w:t>
      </w:r>
      <w:r>
        <w:rPr>
          <w:b/>
        </w:rPr>
        <w:t>continuous service availability</w:t>
      </w:r>
      <w:r>
        <w:t xml:space="preserve">. </w:t>
      </w:r>
    </w:p>
    <w:p w14:paraId="1CA04501" w14:textId="77777777" w:rsidR="00E479D2" w:rsidRDefault="003E6004">
      <w:pPr>
        <w:pStyle w:val="Heading2"/>
        <w:ind w:left="-5"/>
      </w:pPr>
      <w:r>
        <w:t xml:space="preserve">Target performance </w:t>
      </w:r>
    </w:p>
    <w:p w14:paraId="4B840391" w14:textId="77777777" w:rsidR="00E479D2" w:rsidRDefault="003E6004">
      <w:pPr>
        <w:ind w:right="127"/>
      </w:pPr>
      <w:r>
        <w:t xml:space="preserve">With users directed to nearby Anycast servers and frequently requested records available in cache, DNS responses can often be reduced to </w:t>
      </w:r>
      <w:r>
        <w:rPr>
          <w:b/>
        </w:rPr>
        <w:t xml:space="preserve">well below 50 </w:t>
      </w:r>
      <w:proofErr w:type="spellStart"/>
      <w:r>
        <w:rPr>
          <w:b/>
        </w:rPr>
        <w:t>ms</w:t>
      </w:r>
      <w:proofErr w:type="spellEnd"/>
      <w:r>
        <w:t xml:space="preserve"> for cached queries. </w:t>
      </w:r>
    </w:p>
    <w:p w14:paraId="2289A11A" w14:textId="77777777" w:rsidR="00E479D2" w:rsidRDefault="003E6004">
      <w:pPr>
        <w:ind w:right="127"/>
      </w:pPr>
      <w:r>
        <w:t xml:space="preserve">However, </w:t>
      </w:r>
      <w:r>
        <w:rPr>
          <w:b/>
        </w:rPr>
        <w:t xml:space="preserve">50 </w:t>
      </w:r>
      <w:proofErr w:type="spellStart"/>
      <w:r>
        <w:rPr>
          <w:b/>
        </w:rPr>
        <w:t>ms</w:t>
      </w:r>
      <w:proofErr w:type="spellEnd"/>
      <w:r>
        <w:rPr>
          <w:b/>
        </w:rPr>
        <w:t xml:space="preserve"> cannot be guaranteed for every </w:t>
      </w:r>
      <w:proofErr w:type="spellStart"/>
      <w:r>
        <w:rPr>
          <w:b/>
        </w:rPr>
        <w:t>uncached</w:t>
      </w:r>
      <w:proofErr w:type="spellEnd"/>
      <w:r>
        <w:rPr>
          <w:b/>
        </w:rPr>
        <w:t xml:space="preserve"> recursive lookup</w:t>
      </w:r>
      <w:r>
        <w:t xml:space="preserve">, because Internet distance and upstream DNS response times can vary. </w:t>
      </w:r>
    </w:p>
    <w:p w14:paraId="6C5D6E47" w14:textId="77777777" w:rsidR="0032733A" w:rsidRDefault="0032733A">
      <w:pPr>
        <w:ind w:right="127"/>
      </w:pPr>
    </w:p>
    <w:p w14:paraId="16673F24" w14:textId="77777777" w:rsidR="0032733A" w:rsidRDefault="0032733A">
      <w:pPr>
        <w:ind w:right="127"/>
      </w:pPr>
    </w:p>
    <w:p w14:paraId="762536B9" w14:textId="77777777" w:rsidR="0032733A" w:rsidRDefault="0032733A">
      <w:pPr>
        <w:ind w:right="127"/>
      </w:pPr>
    </w:p>
    <w:p w14:paraId="09901309" w14:textId="77777777" w:rsidR="0032733A" w:rsidRDefault="0032733A">
      <w:pPr>
        <w:ind w:right="127"/>
      </w:pPr>
    </w:p>
    <w:p w14:paraId="14EC38A3" w14:textId="77777777" w:rsidR="0032733A" w:rsidRDefault="0032733A">
      <w:pPr>
        <w:ind w:right="127"/>
      </w:pPr>
    </w:p>
    <w:p w14:paraId="148D377A" w14:textId="77777777" w:rsidR="0032733A" w:rsidRDefault="0032733A">
      <w:pPr>
        <w:ind w:right="127"/>
      </w:pPr>
    </w:p>
    <w:p w14:paraId="14F62A9B" w14:textId="77777777" w:rsidR="00E479D2" w:rsidRDefault="003E6004">
      <w:pPr>
        <w:spacing w:after="0" w:line="259" w:lineRule="auto"/>
        <w:ind w:left="0" w:right="60" w:firstLine="0"/>
        <w:jc w:val="right"/>
      </w:pPr>
      <w:r>
        <w:rPr>
          <w:rFonts w:ascii="Calibri" w:eastAsia="Calibri" w:hAnsi="Calibri" w:cs="Calibri"/>
          <w:noProof/>
          <w:sz w:val="22"/>
        </w:rPr>
        <mc:AlternateContent>
          <mc:Choice Requires="wpg">
            <w:drawing>
              <wp:inline distT="0" distB="0" distL="0" distR="0" wp14:anchorId="00BDA785" wp14:editId="06D043BB">
                <wp:extent cx="5867400" cy="12700"/>
                <wp:effectExtent l="0" t="0" r="0" b="0"/>
                <wp:docPr id="33688" name="Group 3368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83" name="Shape 25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88" style="width:462pt;height:1pt;mso-position-horizontal-relative:char;mso-position-vertical-relative:line" coordsize="58674,127">
                <v:shape id="Shape 258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tbl>
      <w:tblPr>
        <w:tblStyle w:val="GridTable4-Accent5"/>
        <w:tblW w:w="9323" w:type="dxa"/>
        <w:tblLook w:val="04A0" w:firstRow="1" w:lastRow="0" w:firstColumn="1" w:lastColumn="0" w:noHBand="0" w:noVBand="1"/>
      </w:tblPr>
      <w:tblGrid>
        <w:gridCol w:w="2044"/>
        <w:gridCol w:w="7279"/>
      </w:tblGrid>
      <w:tr w:rsidR="00E479D2" w14:paraId="543928FE" w14:textId="77777777" w:rsidTr="001F62BF">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9323" w:type="dxa"/>
            <w:gridSpan w:val="2"/>
          </w:tcPr>
          <w:p w14:paraId="42CD2CB6" w14:textId="77777777" w:rsidR="00E479D2" w:rsidRDefault="003E6004">
            <w:pPr>
              <w:spacing w:after="0" w:line="259" w:lineRule="auto"/>
              <w:ind w:left="0" w:right="0" w:firstLine="0"/>
              <w:jc w:val="left"/>
            </w:pPr>
            <w:r>
              <w:rPr>
                <w:sz w:val="26"/>
              </w:rPr>
              <w:t xml:space="preserve">3. Advantages and limitations </w:t>
            </w:r>
          </w:p>
        </w:tc>
      </w:tr>
      <w:tr w:rsidR="00E479D2" w14:paraId="5DEFB2AA" w14:textId="77777777" w:rsidTr="001F62BF">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044" w:type="dxa"/>
          </w:tcPr>
          <w:p w14:paraId="2FE6812D" w14:textId="77777777" w:rsidR="00E479D2" w:rsidRDefault="003E6004">
            <w:pPr>
              <w:spacing w:after="0" w:line="259" w:lineRule="auto"/>
              <w:ind w:left="0" w:right="4" w:firstLine="0"/>
              <w:jc w:val="center"/>
            </w:pPr>
            <w:r>
              <w:lastRenderedPageBreak/>
              <w:t xml:space="preserve">Feature </w:t>
            </w:r>
          </w:p>
        </w:tc>
        <w:tc>
          <w:tcPr>
            <w:tcW w:w="7279" w:type="dxa"/>
          </w:tcPr>
          <w:p w14:paraId="38F65A37" w14:textId="77777777" w:rsidR="00E479D2" w:rsidRDefault="003E6004">
            <w:pPr>
              <w:tabs>
                <w:tab w:val="center" w:pos="2119"/>
                <w:tab w:val="center" w:pos="5779"/>
              </w:tabs>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2"/>
              </w:rPr>
              <w:tab/>
            </w:r>
            <w:r>
              <w:rPr>
                <w:b/>
              </w:rPr>
              <w:t>Advantages</w:t>
            </w:r>
            <w:r>
              <w:t xml:space="preserve"> </w:t>
            </w:r>
            <w:r>
              <w:tab/>
            </w:r>
            <w:r>
              <w:rPr>
                <w:b/>
              </w:rPr>
              <w:t>Limitations</w:t>
            </w:r>
            <w:r>
              <w:t xml:space="preserve"> </w:t>
            </w:r>
          </w:p>
        </w:tc>
      </w:tr>
      <w:tr w:rsidR="00E479D2" w14:paraId="36816E0C" w14:textId="77777777" w:rsidTr="001F62BF">
        <w:trPr>
          <w:trHeight w:val="1134"/>
        </w:trPr>
        <w:tc>
          <w:tcPr>
            <w:cnfStyle w:val="001000000000" w:firstRow="0" w:lastRow="0" w:firstColumn="1" w:lastColumn="0" w:oddVBand="0" w:evenVBand="0" w:oddHBand="0" w:evenHBand="0" w:firstRowFirstColumn="0" w:firstRowLastColumn="0" w:lastRowFirstColumn="0" w:lastRowLastColumn="0"/>
            <w:tcW w:w="2044" w:type="dxa"/>
          </w:tcPr>
          <w:p w14:paraId="4FA616EC" w14:textId="77777777" w:rsidR="00E479D2" w:rsidRDefault="003E6004">
            <w:pPr>
              <w:spacing w:after="0" w:line="259" w:lineRule="auto"/>
              <w:ind w:left="105" w:right="0" w:firstLine="0"/>
              <w:jc w:val="left"/>
            </w:pPr>
            <w:r>
              <w:t xml:space="preserve">Anycast DNS </w:t>
            </w:r>
          </w:p>
        </w:tc>
        <w:tc>
          <w:tcPr>
            <w:tcW w:w="7279" w:type="dxa"/>
          </w:tcPr>
          <w:p w14:paraId="31CA3C8B" w14:textId="77777777" w:rsidR="00E479D2" w:rsidRDefault="003E6004">
            <w:pPr>
              <w:spacing w:after="0" w:line="259" w:lineRule="auto"/>
              <w:ind w:left="101" w:right="0" w:firstLine="0"/>
              <w:cnfStyle w:val="000000000000" w:firstRow="0" w:lastRow="0" w:firstColumn="0" w:lastColumn="0" w:oddVBand="0" w:evenVBand="0" w:oddHBand="0" w:evenHBand="0" w:firstRowFirstColumn="0" w:firstRowLastColumn="0" w:lastRowFirstColumn="0" w:lastRowLastColumn="0"/>
            </w:pPr>
            <w:r>
              <w:t xml:space="preserve">Reduces latency, improves More complex routing availability, distributes traffic and management </w:t>
            </w:r>
          </w:p>
        </w:tc>
      </w:tr>
      <w:tr w:rsidR="00E479D2" w14:paraId="7EF7D064" w14:textId="77777777" w:rsidTr="001F62B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044" w:type="dxa"/>
          </w:tcPr>
          <w:p w14:paraId="1E679C20" w14:textId="77777777" w:rsidR="00E479D2" w:rsidRDefault="003E6004">
            <w:pPr>
              <w:spacing w:after="0" w:line="259" w:lineRule="auto"/>
              <w:ind w:left="105" w:right="0" w:firstLine="0"/>
              <w:jc w:val="left"/>
            </w:pPr>
            <w:r>
              <w:t xml:space="preserve">DNS </w:t>
            </w:r>
          </w:p>
          <w:p w14:paraId="07DD4255" w14:textId="77777777" w:rsidR="00E479D2" w:rsidRDefault="003E6004">
            <w:pPr>
              <w:spacing w:after="0" w:line="259" w:lineRule="auto"/>
              <w:ind w:left="105" w:right="0" w:firstLine="0"/>
              <w:jc w:val="left"/>
            </w:pPr>
            <w:r>
              <w:t xml:space="preserve">Pre-fetching </w:t>
            </w:r>
          </w:p>
        </w:tc>
        <w:tc>
          <w:tcPr>
            <w:tcW w:w="7279" w:type="dxa"/>
          </w:tcPr>
          <w:p w14:paraId="4E466E07" w14:textId="2183F3F9" w:rsidR="00E479D2" w:rsidRDefault="003E6004">
            <w:pPr>
              <w:spacing w:after="0" w:line="259" w:lineRule="auto"/>
              <w:ind w:left="101" w:right="0" w:firstLine="0"/>
              <w:cnfStyle w:val="000000100000" w:firstRow="0" w:lastRow="0" w:firstColumn="0" w:lastColumn="0" w:oddVBand="0" w:evenVBand="0" w:oddHBand="1" w:evenHBand="0" w:firstRowFirstColumn="0" w:firstRowLastColumn="0" w:lastRowFirstColumn="0" w:lastRowLastColumn="0"/>
            </w:pPr>
            <w:r>
              <w:t xml:space="preserve">Keeps popular records ready in Uses additional DNS cache and reduces lookup delays queries and resources </w:t>
            </w:r>
          </w:p>
        </w:tc>
      </w:tr>
      <w:tr w:rsidR="00E479D2" w14:paraId="27A0E199" w14:textId="77777777" w:rsidTr="001F62BF">
        <w:trPr>
          <w:trHeight w:val="855"/>
        </w:trPr>
        <w:tc>
          <w:tcPr>
            <w:cnfStyle w:val="001000000000" w:firstRow="0" w:lastRow="0" w:firstColumn="1" w:lastColumn="0" w:oddVBand="0" w:evenVBand="0" w:oddHBand="0" w:evenHBand="0" w:firstRowFirstColumn="0" w:firstRowLastColumn="0" w:lastRowFirstColumn="0" w:lastRowLastColumn="0"/>
            <w:tcW w:w="2044" w:type="dxa"/>
          </w:tcPr>
          <w:p w14:paraId="040281F8" w14:textId="77777777" w:rsidR="00E479D2" w:rsidRDefault="003E6004">
            <w:pPr>
              <w:spacing w:after="0" w:line="259" w:lineRule="auto"/>
              <w:ind w:left="105" w:right="0" w:firstLine="0"/>
              <w:jc w:val="left"/>
            </w:pPr>
            <w:r>
              <w:t xml:space="preserve">TTL </w:t>
            </w:r>
          </w:p>
          <w:p w14:paraId="6F40C176" w14:textId="77777777" w:rsidR="00E479D2" w:rsidRDefault="003E6004">
            <w:pPr>
              <w:spacing w:after="0" w:line="259" w:lineRule="auto"/>
              <w:ind w:left="105" w:right="0" w:firstLine="0"/>
              <w:jc w:val="left"/>
            </w:pPr>
            <w:r>
              <w:t xml:space="preserve">Optimization </w:t>
            </w:r>
          </w:p>
        </w:tc>
        <w:tc>
          <w:tcPr>
            <w:tcW w:w="7279" w:type="dxa"/>
          </w:tcPr>
          <w:p w14:paraId="224AB8D1" w14:textId="77777777" w:rsidR="00E479D2" w:rsidRDefault="003E6004">
            <w:pPr>
              <w:spacing w:after="0" w:line="259" w:lineRule="auto"/>
              <w:ind w:left="101" w:right="0" w:firstLine="0"/>
              <w:cnfStyle w:val="000000000000" w:firstRow="0" w:lastRow="0" w:firstColumn="0" w:lastColumn="0" w:oddVBand="0" w:evenVBand="0" w:oddHBand="0" w:evenHBand="0" w:firstRowFirstColumn="0" w:firstRowLastColumn="0" w:lastRowFirstColumn="0" w:lastRowLastColumn="0"/>
            </w:pPr>
            <w:r>
              <w:t xml:space="preserve">Reduces unnecessary DNS lookups Long TTL can delay and improves cache efficiency DNS changes </w:t>
            </w:r>
          </w:p>
        </w:tc>
      </w:tr>
    </w:tbl>
    <w:p w14:paraId="2941341F" w14:textId="77777777" w:rsidR="00E479D2" w:rsidRDefault="003E6004" w:rsidP="001F62BF">
      <w:pPr>
        <w:pStyle w:val="Heading2"/>
        <w:ind w:left="0" w:firstLine="0"/>
      </w:pPr>
      <w:r>
        <w:t xml:space="preserve">Conclusion </w:t>
      </w:r>
    </w:p>
    <w:p w14:paraId="45795FF4" w14:textId="77777777" w:rsidR="00E479D2" w:rsidRDefault="003E6004">
      <w:pPr>
        <w:ind w:right="127"/>
      </w:pPr>
      <w:r>
        <w:t xml:space="preserve">The company's </w:t>
      </w:r>
      <w:r>
        <w:rPr>
          <w:b/>
        </w:rPr>
        <w:t xml:space="preserve">800 </w:t>
      </w:r>
      <w:proofErr w:type="spellStart"/>
      <w:r>
        <w:rPr>
          <w:b/>
        </w:rPr>
        <w:t>ms</w:t>
      </w:r>
      <w:proofErr w:type="spellEnd"/>
      <w:r>
        <w:rPr>
          <w:b/>
        </w:rPr>
        <w:t xml:space="preserve"> DNS lookup time</w:t>
      </w:r>
      <w:r>
        <w:t xml:space="preserve"> is mainly caused by geographical latency, inefficient caching, overloaded DNS infrastructure, and repeated recursive lookups. A </w:t>
      </w:r>
      <w:r>
        <w:rPr>
          <w:b/>
        </w:rPr>
        <w:t>globally distributed Anycast DNS architecture</w:t>
      </w:r>
      <w:r>
        <w:t xml:space="preserve">, supported by </w:t>
      </w:r>
      <w:r>
        <w:rPr>
          <w:b/>
        </w:rPr>
        <w:t>DNS pre-fetching, optimized TTL values, effective caching, and multiple redundant DNS servers</w:t>
      </w:r>
      <w:r>
        <w:t xml:space="preserve">, can significantly reduce DNS response time and improve availability. </w:t>
      </w:r>
    </w:p>
    <w:p w14:paraId="5C62F38C" w14:textId="77777777" w:rsidR="00E479D2" w:rsidRDefault="003E6004">
      <w:pPr>
        <w:spacing w:after="252" w:line="259" w:lineRule="auto"/>
        <w:ind w:left="0" w:right="0" w:firstLine="0"/>
        <w:jc w:val="left"/>
      </w:pPr>
      <w:r>
        <w:t xml:space="preserve"> </w:t>
      </w:r>
    </w:p>
    <w:p w14:paraId="5147CA0F" w14:textId="77777777" w:rsidR="001F62BF" w:rsidRDefault="001F62BF">
      <w:pPr>
        <w:spacing w:after="252" w:line="259" w:lineRule="auto"/>
        <w:ind w:left="0" w:right="0" w:firstLine="0"/>
        <w:jc w:val="left"/>
      </w:pPr>
    </w:p>
    <w:p w14:paraId="34DAD6C8" w14:textId="77777777" w:rsidR="001F62BF" w:rsidRDefault="001F62BF">
      <w:pPr>
        <w:spacing w:after="252" w:line="259" w:lineRule="auto"/>
        <w:ind w:left="0" w:right="0" w:firstLine="0"/>
        <w:jc w:val="left"/>
      </w:pPr>
    </w:p>
    <w:p w14:paraId="0AE45544" w14:textId="77777777" w:rsidR="001F62BF" w:rsidRDefault="001F62BF">
      <w:pPr>
        <w:spacing w:after="252" w:line="259" w:lineRule="auto"/>
        <w:ind w:left="0" w:right="0" w:firstLine="0"/>
        <w:jc w:val="left"/>
      </w:pPr>
    </w:p>
    <w:p w14:paraId="63BD01F3" w14:textId="77777777" w:rsidR="001F62BF" w:rsidRDefault="001F62BF">
      <w:pPr>
        <w:spacing w:after="252" w:line="259" w:lineRule="auto"/>
        <w:ind w:left="0" w:right="0" w:firstLine="0"/>
        <w:jc w:val="left"/>
      </w:pPr>
    </w:p>
    <w:p w14:paraId="66EF2E03" w14:textId="77777777" w:rsidR="001F62BF" w:rsidRDefault="001F62BF">
      <w:pPr>
        <w:spacing w:after="252" w:line="259" w:lineRule="auto"/>
        <w:ind w:left="0" w:right="0" w:firstLine="0"/>
        <w:jc w:val="left"/>
      </w:pPr>
    </w:p>
    <w:p w14:paraId="258642AA" w14:textId="77777777" w:rsidR="001F62BF" w:rsidRDefault="001F62BF">
      <w:pPr>
        <w:spacing w:after="252" w:line="259" w:lineRule="auto"/>
        <w:ind w:left="0" w:right="0" w:firstLine="0"/>
        <w:jc w:val="left"/>
      </w:pPr>
    </w:p>
    <w:p w14:paraId="771EF673" w14:textId="77777777" w:rsidR="001F62BF" w:rsidRDefault="001F62BF">
      <w:pPr>
        <w:spacing w:after="252" w:line="259" w:lineRule="auto"/>
        <w:ind w:left="0" w:right="0" w:firstLine="0"/>
        <w:jc w:val="left"/>
      </w:pPr>
    </w:p>
    <w:p w14:paraId="5BDEF66F" w14:textId="77777777" w:rsidR="001F62BF" w:rsidRDefault="001F62BF">
      <w:pPr>
        <w:spacing w:after="252" w:line="259" w:lineRule="auto"/>
        <w:ind w:left="0" w:right="0" w:firstLine="0"/>
        <w:jc w:val="left"/>
      </w:pPr>
    </w:p>
    <w:p w14:paraId="1C3D562D" w14:textId="77777777" w:rsidR="001F62BF" w:rsidRDefault="001F62BF">
      <w:pPr>
        <w:spacing w:after="252" w:line="259" w:lineRule="auto"/>
        <w:ind w:left="0" w:right="0" w:firstLine="0"/>
        <w:jc w:val="left"/>
      </w:pPr>
    </w:p>
    <w:p w14:paraId="5B262EE1" w14:textId="77777777" w:rsidR="00E479D2" w:rsidRDefault="003E6004">
      <w:pPr>
        <w:spacing w:after="308"/>
        <w:ind w:right="127"/>
      </w:pPr>
      <w:r>
        <w:t>3.A cloud service provider delivers applications to millions of users worldwide. During promotional events, users experience intermittent delays in accessing cloud-</w:t>
      </w:r>
      <w:r>
        <w:lastRenderedPageBreak/>
        <w:t xml:space="preserve">hosted services. Investigation reveals that DNS queries are taking nearly </w:t>
      </w:r>
      <w:r>
        <w:rPr>
          <w:b/>
        </w:rPr>
        <w:t xml:space="preserve">800 </w:t>
      </w:r>
      <w:proofErr w:type="spellStart"/>
      <w:r>
        <w:rPr>
          <w:b/>
        </w:rPr>
        <w:t>ms</w:t>
      </w:r>
      <w:proofErr w:type="spellEnd"/>
      <w:r>
        <w:t xml:space="preserve"> because all requests are directed to a single primary DNS server. The company wants a highly available DNS solution capable of handling global traffic efficiently. </w:t>
      </w:r>
    </w:p>
    <w:p w14:paraId="62E15297" w14:textId="77777777" w:rsidR="00E479D2" w:rsidRDefault="003E6004">
      <w:pPr>
        <w:pStyle w:val="Heading1"/>
        <w:spacing w:after="300"/>
        <w:ind w:left="-5"/>
      </w:pPr>
      <w:r>
        <w:rPr>
          <w:b w:val="0"/>
          <w:color w:val="434343"/>
          <w:sz w:val="28"/>
        </w:rPr>
        <w:t xml:space="preserve">Questions </w:t>
      </w:r>
    </w:p>
    <w:p w14:paraId="792A576C" w14:textId="77777777" w:rsidR="00E479D2" w:rsidRDefault="003E6004">
      <w:pPr>
        <w:numPr>
          <w:ilvl w:val="0"/>
          <w:numId w:val="8"/>
        </w:numPr>
        <w:spacing w:after="0"/>
        <w:ind w:right="127" w:hanging="360"/>
      </w:pPr>
      <w:r>
        <w:t xml:space="preserve">Examine the impact of centralized DNS architecture on application performance.  </w:t>
      </w:r>
    </w:p>
    <w:p w14:paraId="6868D201" w14:textId="77777777" w:rsidR="00E479D2" w:rsidRDefault="003E6004">
      <w:pPr>
        <w:numPr>
          <w:ilvl w:val="0"/>
          <w:numId w:val="8"/>
        </w:numPr>
        <w:spacing w:after="0"/>
        <w:ind w:right="127" w:hanging="360"/>
      </w:pPr>
      <w:r>
        <w:t xml:space="preserve">Design a distributed DNS solution that minimizes lookup latency while maintaining high availability.  </w:t>
      </w:r>
    </w:p>
    <w:p w14:paraId="184D4F4D" w14:textId="77777777" w:rsidR="00E479D2" w:rsidRDefault="003E6004">
      <w:pPr>
        <w:numPr>
          <w:ilvl w:val="0"/>
          <w:numId w:val="8"/>
        </w:numPr>
        <w:spacing w:after="249"/>
        <w:ind w:right="127" w:hanging="360"/>
      </w:pPr>
      <w:proofErr w:type="spellStart"/>
      <w:r>
        <w:t>Analyze</w:t>
      </w:r>
      <w:proofErr w:type="spellEnd"/>
      <w:r>
        <w:t xml:space="preserve"> how </w:t>
      </w:r>
      <w:r>
        <w:rPr>
          <w:b/>
        </w:rPr>
        <w:t>TTL values</w:t>
      </w:r>
      <w:r>
        <w:t xml:space="preserve">, </w:t>
      </w:r>
      <w:r>
        <w:rPr>
          <w:b/>
        </w:rPr>
        <w:t>Anycast routing</w:t>
      </w:r>
      <w:r>
        <w:t xml:space="preserve">, and </w:t>
      </w:r>
      <w:r>
        <w:rPr>
          <w:b/>
        </w:rPr>
        <w:t>DNS caching</w:t>
      </w:r>
      <w:r>
        <w:t xml:space="preserve"> influence system performance and fault tolerance. </w:t>
      </w:r>
    </w:p>
    <w:p w14:paraId="72AEC310" w14:textId="3415FD6A" w:rsidR="001F62BF" w:rsidRPr="001F62BF" w:rsidRDefault="001F62BF" w:rsidP="001F62BF">
      <w:pPr>
        <w:spacing w:after="249"/>
        <w:ind w:left="705" w:right="127" w:firstLine="0"/>
        <w:jc w:val="center"/>
        <w:rPr>
          <w:color w:val="EE0000"/>
        </w:rPr>
      </w:pPr>
      <w:r w:rsidRPr="001F62BF">
        <w:rPr>
          <w:color w:val="EE0000"/>
        </w:rPr>
        <w:t>CASE STUDY 3</w:t>
      </w:r>
    </w:p>
    <w:p w14:paraId="68E7F5C4" w14:textId="77777777" w:rsidR="00E479D2" w:rsidRDefault="003E6004">
      <w:pPr>
        <w:pStyle w:val="Heading2"/>
        <w:ind w:left="-5"/>
      </w:pPr>
      <w:r>
        <w:t xml:space="preserve">1. Impact of centralized DNS architecture on application performance </w:t>
      </w:r>
    </w:p>
    <w:p w14:paraId="25CC5445" w14:textId="77777777" w:rsidR="00E479D2" w:rsidRDefault="003E6004">
      <w:pPr>
        <w:spacing w:after="12"/>
        <w:ind w:left="-5" w:right="120"/>
      </w:pPr>
      <w:r>
        <w:t xml:space="preserve">In the given situation, </w:t>
      </w:r>
      <w:r>
        <w:rPr>
          <w:b/>
        </w:rPr>
        <w:t>all DNS requests are sent to a single primary DNS server</w:t>
      </w:r>
      <w:r>
        <w:t xml:space="preserve">. </w:t>
      </w:r>
    </w:p>
    <w:p w14:paraId="2AC99C68" w14:textId="77777777" w:rsidR="00E479D2" w:rsidRDefault="003E6004">
      <w:pPr>
        <w:ind w:left="-5" w:right="120"/>
      </w:pPr>
      <w:r>
        <w:t xml:space="preserve">This creates a major </w:t>
      </w:r>
      <w:r>
        <w:rPr>
          <w:b/>
        </w:rPr>
        <w:t>performance bottleneck and single point of failure</w:t>
      </w:r>
      <w:r>
        <w:t xml:space="preserve">. </w:t>
      </w:r>
    </w:p>
    <w:p w14:paraId="1382043F" w14:textId="77777777" w:rsidR="00E479D2" w:rsidRDefault="003E6004">
      <w:pPr>
        <w:ind w:right="127"/>
      </w:pPr>
      <w:r>
        <w:t xml:space="preserve">The 800 </w:t>
      </w:r>
      <w:proofErr w:type="spellStart"/>
      <w:r>
        <w:t>ms</w:t>
      </w:r>
      <w:proofErr w:type="spellEnd"/>
      <w:r>
        <w:t xml:space="preserve"> DNS lookup time causes users to wait before their browsers can even connect to the cloud application. During promotional events, millions of users generate a large number of DNS queries, which can overload the server and increase response time. </w:t>
      </w:r>
    </w:p>
    <w:p w14:paraId="7DE99CC8" w14:textId="77777777" w:rsidR="00E479D2" w:rsidRDefault="003E6004">
      <w:pPr>
        <w:ind w:right="127"/>
      </w:pPr>
      <w:r>
        <w:t xml:space="preserve">The main problems are: </w:t>
      </w:r>
    </w:p>
    <w:p w14:paraId="063091D5" w14:textId="77777777" w:rsidR="00E479D2" w:rsidRDefault="003E6004">
      <w:pPr>
        <w:numPr>
          <w:ilvl w:val="0"/>
          <w:numId w:val="9"/>
        </w:numPr>
        <w:spacing w:after="0"/>
        <w:ind w:right="127" w:hanging="360"/>
      </w:pPr>
      <w:r>
        <w:rPr>
          <w:b/>
        </w:rPr>
        <w:t>High latency:</w:t>
      </w:r>
      <w:r>
        <w:t xml:space="preserve"> Every user must contact the same DNS server, even when the server is geographically far away. </w:t>
      </w:r>
    </w:p>
    <w:p w14:paraId="10573E85" w14:textId="77777777" w:rsidR="00E479D2" w:rsidRDefault="003E6004">
      <w:pPr>
        <w:numPr>
          <w:ilvl w:val="0"/>
          <w:numId w:val="9"/>
        </w:numPr>
        <w:spacing w:after="0"/>
        <w:ind w:right="127" w:hanging="360"/>
      </w:pPr>
      <w:r>
        <w:rPr>
          <w:b/>
        </w:rPr>
        <w:t>Server overload:</w:t>
      </w:r>
      <w:r>
        <w:t xml:space="preserve"> A large number of simultaneous queries can exceed the server's processing capacity. </w:t>
      </w:r>
    </w:p>
    <w:p w14:paraId="7E06393F" w14:textId="77777777" w:rsidR="00E479D2" w:rsidRDefault="003E6004">
      <w:pPr>
        <w:numPr>
          <w:ilvl w:val="0"/>
          <w:numId w:val="9"/>
        </w:numPr>
        <w:spacing w:after="0"/>
        <w:ind w:right="127" w:hanging="360"/>
      </w:pPr>
      <w:r>
        <w:rPr>
          <w:b/>
        </w:rPr>
        <w:t>Single point of failure:</w:t>
      </w:r>
      <w:r>
        <w:t xml:space="preserve"> If the primary DNS server fails, users may be unable to resolve the application domain. </w:t>
      </w:r>
    </w:p>
    <w:p w14:paraId="4FCF2A49" w14:textId="77777777" w:rsidR="00E479D2" w:rsidRDefault="003E6004">
      <w:pPr>
        <w:numPr>
          <w:ilvl w:val="0"/>
          <w:numId w:val="9"/>
        </w:numPr>
        <w:spacing w:after="12"/>
        <w:ind w:right="127" w:hanging="360"/>
      </w:pPr>
      <w:r>
        <w:rPr>
          <w:b/>
        </w:rPr>
        <w:t>Poor scalability:</w:t>
      </w:r>
      <w:r>
        <w:t xml:space="preserve"> Adding more users increases the load on the same server. </w:t>
      </w:r>
    </w:p>
    <w:p w14:paraId="59960ADC" w14:textId="77777777" w:rsidR="00E479D2" w:rsidRDefault="003E6004">
      <w:pPr>
        <w:numPr>
          <w:ilvl w:val="0"/>
          <w:numId w:val="9"/>
        </w:numPr>
        <w:ind w:right="127" w:hanging="360"/>
      </w:pPr>
      <w:r>
        <w:rPr>
          <w:b/>
        </w:rPr>
        <w:t>Increased application delay:</w:t>
      </w:r>
      <w:r>
        <w:t xml:space="preserve"> DNS resolution occurs before the user can establish a connection with the cloud service. </w:t>
      </w:r>
    </w:p>
    <w:p w14:paraId="6C2B79AE" w14:textId="77777777" w:rsidR="00E479D2" w:rsidRDefault="003E6004">
      <w:pPr>
        <w:ind w:right="127"/>
      </w:pPr>
      <w:r>
        <w:t xml:space="preserve">Therefore, the centralized architecture is unsuitable for a global service with millions of users. </w:t>
      </w:r>
    </w:p>
    <w:p w14:paraId="5AE7E74B" w14:textId="77777777" w:rsidR="00E479D2" w:rsidRDefault="003E6004">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7EC30910" wp14:editId="1B3FB5FF">
                <wp:extent cx="5867400" cy="12700"/>
                <wp:effectExtent l="0" t="0" r="0" b="0"/>
                <wp:docPr id="37253" name="Group 3725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24" name="Shape 342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53" style="width:462pt;height:1pt;mso-position-horizontal-relative:char;mso-position-vertical-relative:line" coordsize="58674,127">
                <v:shape id="Shape 342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DA1156C" w14:textId="77777777" w:rsidR="00E479D2" w:rsidRDefault="003E6004">
      <w:pPr>
        <w:pStyle w:val="Heading2"/>
        <w:ind w:left="-5"/>
      </w:pPr>
      <w:r>
        <w:lastRenderedPageBreak/>
        <w:t xml:space="preserve">2. Proposed distributed DNS solution </w:t>
      </w:r>
    </w:p>
    <w:p w14:paraId="77BF764B" w14:textId="77777777" w:rsidR="00E479D2" w:rsidRDefault="003E6004">
      <w:pPr>
        <w:ind w:left="-5" w:right="120"/>
      </w:pPr>
      <w:r>
        <w:t xml:space="preserve">The company should implement a </w:t>
      </w:r>
      <w:r>
        <w:rPr>
          <w:b/>
        </w:rPr>
        <w:t>globally distributed DNS architecture using Anycast routing, multiple authoritative DNS servers, and DNS caching</w:t>
      </w:r>
      <w:r>
        <w:t xml:space="preserve">. </w:t>
      </w:r>
    </w:p>
    <w:p w14:paraId="072A25F1" w14:textId="77777777" w:rsidR="00E479D2" w:rsidRDefault="003E6004">
      <w:pPr>
        <w:spacing w:after="214" w:line="259" w:lineRule="auto"/>
        <w:ind w:left="30" w:right="0" w:firstLine="0"/>
      </w:pPr>
      <w:r>
        <w:rPr>
          <w:noProof/>
        </w:rPr>
        <w:drawing>
          <wp:inline distT="0" distB="0" distL="0" distR="0" wp14:anchorId="7635A737" wp14:editId="035CCFF0">
            <wp:extent cx="5943600" cy="3248025"/>
            <wp:effectExtent l="0" t="0" r="0" b="0"/>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5"/>
                    <a:stretch>
                      <a:fillRect/>
                    </a:stretch>
                  </pic:blipFill>
                  <pic:spPr>
                    <a:xfrm>
                      <a:off x="0" y="0"/>
                      <a:ext cx="5943600" cy="3248025"/>
                    </a:xfrm>
                    <a:prstGeom prst="rect">
                      <a:avLst/>
                    </a:prstGeom>
                  </pic:spPr>
                </pic:pic>
              </a:graphicData>
            </a:graphic>
          </wp:inline>
        </w:drawing>
      </w:r>
      <w:r>
        <w:t xml:space="preserve"> </w:t>
      </w:r>
    </w:p>
    <w:p w14:paraId="76FE4A6A" w14:textId="4AA7A7AC" w:rsidR="00E479D2" w:rsidRDefault="003E6004">
      <w:pPr>
        <w:spacing w:after="0" w:line="259" w:lineRule="auto"/>
        <w:ind w:left="30" w:right="0" w:firstLine="0"/>
      </w:pPr>
      <w:r>
        <w:t xml:space="preserve"> </w:t>
      </w:r>
    </w:p>
    <w:p w14:paraId="1479C9BC" w14:textId="77777777" w:rsidR="00E479D2" w:rsidRDefault="003E6004">
      <w:pPr>
        <w:spacing w:after="252" w:line="259" w:lineRule="auto"/>
        <w:ind w:left="0" w:right="0" w:firstLine="0"/>
        <w:jc w:val="right"/>
      </w:pPr>
      <w:r>
        <w:rPr>
          <w:noProof/>
        </w:rPr>
        <w:drawing>
          <wp:inline distT="0" distB="0" distL="0" distR="0" wp14:anchorId="67FEC0F7" wp14:editId="333DB420">
            <wp:extent cx="5943600" cy="2971800"/>
            <wp:effectExtent l="0" t="0" r="0" b="0"/>
            <wp:docPr id="3676" name="Picture 3676"/>
            <wp:cNvGraphicFramePr/>
            <a:graphic xmlns:a="http://schemas.openxmlformats.org/drawingml/2006/main">
              <a:graphicData uri="http://schemas.openxmlformats.org/drawingml/2006/picture">
                <pic:pic xmlns:pic="http://schemas.openxmlformats.org/drawingml/2006/picture">
                  <pic:nvPicPr>
                    <pic:cNvPr id="3676" name="Picture 3676"/>
                    <pic:cNvPicPr/>
                  </pic:nvPicPr>
                  <pic:blipFill>
                    <a:blip r:embed="rId6"/>
                    <a:stretch>
                      <a:fillRect/>
                    </a:stretch>
                  </pic:blipFill>
                  <pic:spPr>
                    <a:xfrm>
                      <a:off x="0" y="0"/>
                      <a:ext cx="5943600" cy="2971800"/>
                    </a:xfrm>
                    <a:prstGeom prst="rect">
                      <a:avLst/>
                    </a:prstGeom>
                  </pic:spPr>
                </pic:pic>
              </a:graphicData>
            </a:graphic>
          </wp:inline>
        </w:drawing>
      </w:r>
      <w:r>
        <w:t xml:space="preserve"> </w:t>
      </w:r>
    </w:p>
    <w:p w14:paraId="1F3CE347" w14:textId="77777777" w:rsidR="00E479D2" w:rsidRDefault="003E6004">
      <w:pPr>
        <w:ind w:right="127"/>
      </w:pPr>
      <w:r>
        <w:t xml:space="preserve">6 </w:t>
      </w:r>
    </w:p>
    <w:p w14:paraId="7DE7D42F" w14:textId="77777777" w:rsidR="00E479D2" w:rsidRDefault="003E6004">
      <w:pPr>
        <w:pStyle w:val="Heading2"/>
        <w:ind w:left="-5"/>
      </w:pPr>
      <w:r>
        <w:lastRenderedPageBreak/>
        <w:t xml:space="preserve">Proposed architecture </w:t>
      </w:r>
    </w:p>
    <w:p w14:paraId="41C41486" w14:textId="77777777" w:rsidR="00E479D2" w:rsidRDefault="003E6004">
      <w:pPr>
        <w:spacing w:after="12"/>
        <w:ind w:left="-5" w:right="120"/>
      </w:pPr>
      <w:r>
        <w:rPr>
          <w:b/>
        </w:rPr>
        <w:t xml:space="preserve">Users worldwide → Nearest Anycast DNS node → DNS cache → </w:t>
      </w:r>
    </w:p>
    <w:p w14:paraId="1A541F7D" w14:textId="77777777" w:rsidR="00E479D2" w:rsidRDefault="003E6004">
      <w:pPr>
        <w:ind w:left="-5" w:right="120"/>
      </w:pPr>
      <w:r>
        <w:rPr>
          <w:b/>
        </w:rPr>
        <w:t xml:space="preserve">Authoritative DNS server → Cloud application </w:t>
      </w:r>
    </w:p>
    <w:p w14:paraId="2848CAD7" w14:textId="77777777" w:rsidR="00E479D2" w:rsidRDefault="003E6004">
      <w:pPr>
        <w:ind w:left="-5" w:right="120"/>
      </w:pPr>
      <w:r>
        <w:rPr>
          <w:b/>
        </w:rPr>
        <w:t xml:space="preserve">Step 1: Deploy DNS servers globally </w:t>
      </w:r>
    </w:p>
    <w:p w14:paraId="0B9A5813" w14:textId="77777777" w:rsidR="00E479D2" w:rsidRDefault="003E6004">
      <w:pPr>
        <w:ind w:right="127"/>
      </w:pPr>
      <w:r>
        <w:t xml:space="preserve">Place multiple DNS servers in different geographical regions: </w:t>
      </w:r>
    </w:p>
    <w:p w14:paraId="3B318CB2" w14:textId="77777777" w:rsidR="00E479D2" w:rsidRDefault="003E6004">
      <w:pPr>
        <w:numPr>
          <w:ilvl w:val="0"/>
          <w:numId w:val="10"/>
        </w:numPr>
        <w:spacing w:after="12"/>
        <w:ind w:right="127" w:hanging="360"/>
      </w:pPr>
      <w:r>
        <w:t xml:space="preserve">Asia </w:t>
      </w:r>
    </w:p>
    <w:p w14:paraId="76EF608D" w14:textId="77777777" w:rsidR="00E479D2" w:rsidRDefault="003E6004">
      <w:pPr>
        <w:numPr>
          <w:ilvl w:val="0"/>
          <w:numId w:val="10"/>
        </w:numPr>
        <w:spacing w:after="12"/>
        <w:ind w:right="127" w:hanging="360"/>
      </w:pPr>
      <w:r>
        <w:t xml:space="preserve">Europe </w:t>
      </w:r>
    </w:p>
    <w:p w14:paraId="585803E5" w14:textId="77777777" w:rsidR="00E479D2" w:rsidRDefault="003E6004">
      <w:pPr>
        <w:numPr>
          <w:ilvl w:val="0"/>
          <w:numId w:val="10"/>
        </w:numPr>
        <w:spacing w:after="0"/>
        <w:ind w:right="127" w:hanging="360"/>
      </w:pPr>
      <w:r>
        <w:t xml:space="preserve">North America </w:t>
      </w:r>
      <w:r>
        <w:rPr>
          <w:rFonts w:ascii="Arial" w:eastAsia="Arial" w:hAnsi="Arial" w:cs="Arial"/>
        </w:rPr>
        <w:t xml:space="preserve">● </w:t>
      </w:r>
      <w:r>
        <w:t xml:space="preserve">South America </w:t>
      </w:r>
    </w:p>
    <w:p w14:paraId="439A6000" w14:textId="77777777" w:rsidR="00E479D2" w:rsidRDefault="003E6004">
      <w:pPr>
        <w:numPr>
          <w:ilvl w:val="0"/>
          <w:numId w:val="10"/>
        </w:numPr>
        <w:ind w:right="127" w:hanging="360"/>
      </w:pPr>
      <w:r>
        <w:t xml:space="preserve">Australia </w:t>
      </w:r>
    </w:p>
    <w:p w14:paraId="1461CADA" w14:textId="77777777" w:rsidR="00E479D2" w:rsidRDefault="003E6004">
      <w:pPr>
        <w:spacing w:after="168"/>
        <w:ind w:right="127"/>
      </w:pPr>
      <w:r>
        <w:t xml:space="preserve">This allows users to obtain DNS responses from servers closer to their location. </w:t>
      </w:r>
    </w:p>
    <w:p w14:paraId="06AFC16D" w14:textId="77777777" w:rsidR="00E479D2" w:rsidRDefault="003E6004">
      <w:pPr>
        <w:pStyle w:val="Heading3"/>
        <w:ind w:left="-5"/>
      </w:pPr>
      <w:r>
        <w:t xml:space="preserve">Step 2: Use Anycast routing </w:t>
      </w:r>
    </w:p>
    <w:p w14:paraId="1F9C16DE" w14:textId="77777777" w:rsidR="00E479D2" w:rsidRDefault="003E6004">
      <w:pPr>
        <w:ind w:right="127"/>
      </w:pPr>
      <w:r>
        <w:t xml:space="preserve">All DNS servers can advertise the </w:t>
      </w:r>
      <w:r>
        <w:rPr>
          <w:b/>
        </w:rPr>
        <w:t>same IP address</w:t>
      </w:r>
      <w:r>
        <w:t xml:space="preserve"> using Anycast routing. </w:t>
      </w:r>
    </w:p>
    <w:p w14:paraId="4225F2D4" w14:textId="77777777" w:rsidR="00E479D2" w:rsidRDefault="003E6004">
      <w:pPr>
        <w:ind w:right="127"/>
      </w:pPr>
      <w:r>
        <w:t xml:space="preserve">For example: </w:t>
      </w:r>
    </w:p>
    <w:p w14:paraId="44E180FD" w14:textId="77777777" w:rsidR="00E479D2" w:rsidRDefault="003E6004">
      <w:pPr>
        <w:numPr>
          <w:ilvl w:val="0"/>
          <w:numId w:val="11"/>
        </w:numPr>
        <w:spacing w:after="12"/>
        <w:ind w:right="127" w:hanging="360"/>
      </w:pPr>
      <w:r>
        <w:t xml:space="preserve">User in India → Asian DNS node </w:t>
      </w:r>
    </w:p>
    <w:p w14:paraId="1A1E38D0" w14:textId="77777777" w:rsidR="00E479D2" w:rsidRDefault="003E6004">
      <w:pPr>
        <w:numPr>
          <w:ilvl w:val="0"/>
          <w:numId w:val="11"/>
        </w:numPr>
        <w:ind w:right="127" w:hanging="360"/>
      </w:pPr>
      <w:r>
        <w:t xml:space="preserve">User in Germany → European DNS node </w:t>
      </w:r>
    </w:p>
    <w:p w14:paraId="1476414E" w14:textId="77777777" w:rsidR="00E479D2" w:rsidRDefault="003E6004">
      <w:pPr>
        <w:numPr>
          <w:ilvl w:val="0"/>
          <w:numId w:val="11"/>
        </w:numPr>
        <w:ind w:right="127" w:hanging="360"/>
      </w:pPr>
      <w:r>
        <w:t xml:space="preserve">User in USA → North American DNS node </w:t>
      </w:r>
    </w:p>
    <w:p w14:paraId="17B41A97" w14:textId="77777777" w:rsidR="00E479D2" w:rsidRDefault="003E6004">
      <w:pPr>
        <w:ind w:right="127"/>
      </w:pPr>
      <w:r>
        <w:t xml:space="preserve">The routing system directs the query to an appropriate nearby/optimal DNS instance. </w:t>
      </w:r>
    </w:p>
    <w:p w14:paraId="736CD0BE" w14:textId="77777777" w:rsidR="00E479D2" w:rsidRDefault="003E6004">
      <w:pPr>
        <w:spacing w:after="168"/>
        <w:ind w:right="127"/>
      </w:pPr>
      <w:r>
        <w:t xml:space="preserve">This significantly reduces network round-trip time. </w:t>
      </w:r>
    </w:p>
    <w:p w14:paraId="30910A93" w14:textId="77777777" w:rsidR="00E479D2" w:rsidRDefault="003E6004">
      <w:pPr>
        <w:pStyle w:val="Heading3"/>
        <w:ind w:left="-5"/>
      </w:pPr>
      <w:r>
        <w:t xml:space="preserve">Step 3: Use DNS caching </w:t>
      </w:r>
    </w:p>
    <w:p w14:paraId="474F857D" w14:textId="77777777" w:rsidR="00E479D2" w:rsidRDefault="003E6004">
      <w:pPr>
        <w:ind w:right="127"/>
      </w:pPr>
      <w:r>
        <w:t xml:space="preserve">Frequently requested DNS records should be stored in caches. </w:t>
      </w:r>
    </w:p>
    <w:p w14:paraId="50C0EF51" w14:textId="77777777" w:rsidR="00E479D2" w:rsidRDefault="003E6004">
      <w:pPr>
        <w:ind w:right="127"/>
      </w:pPr>
      <w:r>
        <w:t xml:space="preserve">For example, if thousands of users request the same cloud application's IP address, the DNS resolver can return the cached answer instead of performing a new </w:t>
      </w:r>
      <w:proofErr w:type="spellStart"/>
      <w:r>
        <w:t>lookup</w:t>
      </w:r>
      <w:proofErr w:type="spellEnd"/>
      <w:r>
        <w:t xml:space="preserve"> every time. </w:t>
      </w:r>
    </w:p>
    <w:p w14:paraId="14A9C747" w14:textId="77777777" w:rsidR="00E479D2" w:rsidRDefault="003E6004">
      <w:pPr>
        <w:ind w:right="127"/>
      </w:pPr>
      <w:r>
        <w:t xml:space="preserve">This reduces: </w:t>
      </w:r>
    </w:p>
    <w:p w14:paraId="504EA1E5" w14:textId="77777777" w:rsidR="00E479D2" w:rsidRDefault="003E6004">
      <w:pPr>
        <w:numPr>
          <w:ilvl w:val="0"/>
          <w:numId w:val="12"/>
        </w:numPr>
        <w:spacing w:after="12"/>
        <w:ind w:right="127" w:hanging="360"/>
      </w:pPr>
      <w:r>
        <w:t xml:space="preserve">DNS traffic </w:t>
      </w:r>
    </w:p>
    <w:p w14:paraId="73A5A362" w14:textId="77777777" w:rsidR="00E479D2" w:rsidRDefault="003E6004">
      <w:pPr>
        <w:numPr>
          <w:ilvl w:val="0"/>
          <w:numId w:val="12"/>
        </w:numPr>
        <w:spacing w:after="12"/>
        <w:ind w:right="127" w:hanging="360"/>
      </w:pPr>
      <w:r>
        <w:t xml:space="preserve">Server workload </w:t>
      </w:r>
    </w:p>
    <w:p w14:paraId="3479D499" w14:textId="77777777" w:rsidR="00E479D2" w:rsidRDefault="003E6004">
      <w:pPr>
        <w:numPr>
          <w:ilvl w:val="0"/>
          <w:numId w:val="12"/>
        </w:numPr>
        <w:spacing w:after="168"/>
        <w:ind w:right="127" w:hanging="360"/>
      </w:pPr>
      <w:r>
        <w:t xml:space="preserve">Lookup latency </w:t>
      </w:r>
    </w:p>
    <w:p w14:paraId="40DDBDEF" w14:textId="77777777" w:rsidR="00E479D2" w:rsidRDefault="003E6004">
      <w:pPr>
        <w:pStyle w:val="Heading3"/>
        <w:ind w:left="-5"/>
      </w:pPr>
      <w:r>
        <w:lastRenderedPageBreak/>
        <w:t xml:space="preserve">Step 4: Provide redundant DNS servers </w:t>
      </w:r>
    </w:p>
    <w:p w14:paraId="15CC5730" w14:textId="77777777" w:rsidR="00E479D2" w:rsidRDefault="003E6004">
      <w:pPr>
        <w:ind w:right="127"/>
      </w:pPr>
      <w:r>
        <w:t xml:space="preserve">Each region should have multiple DNS servers. If one server fails, traffic can be redirected to another available server. </w:t>
      </w:r>
    </w:p>
    <w:p w14:paraId="5B398C5A" w14:textId="77777777" w:rsidR="00E479D2" w:rsidRDefault="003E6004">
      <w:pPr>
        <w:ind w:left="-5" w:right="120"/>
      </w:pPr>
      <w:r>
        <w:t xml:space="preserve">This provides </w:t>
      </w:r>
      <w:r>
        <w:rPr>
          <w:b/>
        </w:rPr>
        <w:t>high availability and fault tolerance</w:t>
      </w:r>
      <w:r>
        <w:t xml:space="preserve">. </w:t>
      </w:r>
    </w:p>
    <w:p w14:paraId="49CA3036" w14:textId="77777777" w:rsidR="00E479D2" w:rsidRDefault="003E6004">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6133F4C8" wp14:editId="21428F99">
                <wp:extent cx="5867400" cy="12700"/>
                <wp:effectExtent l="0" t="0" r="0" b="0"/>
                <wp:docPr id="36001" name="Group 3600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908" name="Shape 39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01" style="width:462pt;height:1pt;mso-position-horizontal-relative:char;mso-position-vertical-relative:line" coordsize="58674,127">
                <v:shape id="Shape 390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CA86773" w14:textId="77777777" w:rsidR="00E479D2" w:rsidRDefault="003E6004">
      <w:pPr>
        <w:pStyle w:val="Heading2"/>
        <w:spacing w:after="0"/>
        <w:ind w:left="-5"/>
      </w:pPr>
      <w:r>
        <w:t xml:space="preserve">3. Effect of TTL, Anycast routing, and DNS caching </w:t>
      </w:r>
    </w:p>
    <w:tbl>
      <w:tblPr>
        <w:tblStyle w:val="TableGrid"/>
        <w:tblW w:w="9219" w:type="dxa"/>
        <w:tblInd w:w="105" w:type="dxa"/>
        <w:tblCellMar>
          <w:top w:w="4" w:type="dxa"/>
        </w:tblCellMar>
        <w:tblLook w:val="04A0" w:firstRow="1" w:lastRow="0" w:firstColumn="1" w:lastColumn="0" w:noHBand="0" w:noVBand="1"/>
      </w:tblPr>
      <w:tblGrid>
        <w:gridCol w:w="1515"/>
        <w:gridCol w:w="7704"/>
      </w:tblGrid>
      <w:tr w:rsidR="00E479D2" w14:paraId="58E85AD9" w14:textId="77777777">
        <w:trPr>
          <w:trHeight w:val="533"/>
        </w:trPr>
        <w:tc>
          <w:tcPr>
            <w:tcW w:w="1515" w:type="dxa"/>
            <w:tcBorders>
              <w:top w:val="nil"/>
              <w:left w:val="nil"/>
              <w:bottom w:val="nil"/>
              <w:right w:val="nil"/>
            </w:tcBorders>
          </w:tcPr>
          <w:p w14:paraId="13958CD5" w14:textId="77777777" w:rsidR="00E479D2" w:rsidRDefault="003E6004">
            <w:pPr>
              <w:spacing w:after="0" w:line="259" w:lineRule="auto"/>
              <w:ind w:left="36" w:right="0" w:firstLine="0"/>
              <w:jc w:val="left"/>
            </w:pPr>
            <w:r>
              <w:rPr>
                <w:b/>
              </w:rPr>
              <w:t>Technique</w:t>
            </w:r>
            <w:r>
              <w:t xml:space="preserve"> </w:t>
            </w:r>
          </w:p>
        </w:tc>
        <w:tc>
          <w:tcPr>
            <w:tcW w:w="7704" w:type="dxa"/>
            <w:tcBorders>
              <w:top w:val="nil"/>
              <w:left w:val="nil"/>
              <w:bottom w:val="nil"/>
              <w:right w:val="nil"/>
            </w:tcBorders>
          </w:tcPr>
          <w:p w14:paraId="6B488A23" w14:textId="77777777" w:rsidR="00E479D2" w:rsidRDefault="003E6004">
            <w:pPr>
              <w:tabs>
                <w:tab w:val="center" w:pos="5468"/>
              </w:tabs>
              <w:spacing w:after="0" w:line="259" w:lineRule="auto"/>
              <w:ind w:left="0" w:right="0" w:firstLine="0"/>
              <w:jc w:val="left"/>
            </w:pPr>
            <w:r>
              <w:rPr>
                <w:b/>
              </w:rPr>
              <w:t>Effect on Performance</w:t>
            </w:r>
            <w:r>
              <w:t xml:space="preserve"> </w:t>
            </w:r>
            <w:r>
              <w:tab/>
            </w:r>
            <w:r>
              <w:rPr>
                <w:b/>
              </w:rPr>
              <w:t>Effect on Fault Tolerance</w:t>
            </w:r>
            <w:r>
              <w:t xml:space="preserve"> </w:t>
            </w:r>
          </w:p>
        </w:tc>
      </w:tr>
      <w:tr w:rsidR="00E479D2" w14:paraId="3D9E7712" w14:textId="77777777">
        <w:trPr>
          <w:trHeight w:val="1456"/>
        </w:trPr>
        <w:tc>
          <w:tcPr>
            <w:tcW w:w="1515" w:type="dxa"/>
            <w:tcBorders>
              <w:top w:val="nil"/>
              <w:left w:val="nil"/>
              <w:bottom w:val="nil"/>
              <w:right w:val="nil"/>
            </w:tcBorders>
          </w:tcPr>
          <w:p w14:paraId="64F213AB" w14:textId="77777777" w:rsidR="00E479D2" w:rsidRDefault="003E6004">
            <w:pPr>
              <w:spacing w:after="0" w:line="259" w:lineRule="auto"/>
              <w:ind w:left="0" w:right="0" w:firstLine="0"/>
              <w:jc w:val="left"/>
            </w:pPr>
            <w:r>
              <w:rPr>
                <w:b/>
              </w:rPr>
              <w:t xml:space="preserve">TTL </w:t>
            </w:r>
          </w:p>
          <w:p w14:paraId="35E962FC" w14:textId="77777777" w:rsidR="00E479D2" w:rsidRDefault="003E6004">
            <w:pPr>
              <w:spacing w:after="0" w:line="259" w:lineRule="auto"/>
              <w:ind w:left="0" w:right="0" w:firstLine="0"/>
              <w:jc w:val="left"/>
            </w:pPr>
            <w:r>
              <w:rPr>
                <w:b/>
              </w:rPr>
              <w:t>values</w:t>
            </w:r>
            <w:r>
              <w:t xml:space="preserve"> </w:t>
            </w:r>
          </w:p>
        </w:tc>
        <w:tc>
          <w:tcPr>
            <w:tcW w:w="7704" w:type="dxa"/>
            <w:tcBorders>
              <w:top w:val="nil"/>
              <w:left w:val="nil"/>
              <w:bottom w:val="nil"/>
              <w:right w:val="nil"/>
            </w:tcBorders>
            <w:vAlign w:val="center"/>
          </w:tcPr>
          <w:p w14:paraId="55872B8C" w14:textId="77777777" w:rsidR="00E479D2" w:rsidRDefault="003E6004">
            <w:pPr>
              <w:spacing w:after="0" w:line="259" w:lineRule="auto"/>
              <w:ind w:left="0" w:right="70" w:firstLine="0"/>
            </w:pPr>
            <w:r>
              <w:t xml:space="preserve">Appropriate TTL reduces Longer TTL can allow cached records repeated DNS lookups to continue working during temporary DNS failures </w:t>
            </w:r>
          </w:p>
        </w:tc>
      </w:tr>
      <w:tr w:rsidR="00E479D2" w14:paraId="299C6F3A" w14:textId="77777777">
        <w:trPr>
          <w:trHeight w:val="855"/>
        </w:trPr>
        <w:tc>
          <w:tcPr>
            <w:tcW w:w="1515" w:type="dxa"/>
            <w:tcBorders>
              <w:top w:val="nil"/>
              <w:left w:val="nil"/>
              <w:bottom w:val="nil"/>
              <w:right w:val="nil"/>
            </w:tcBorders>
            <w:vAlign w:val="bottom"/>
          </w:tcPr>
          <w:p w14:paraId="034AC5E2" w14:textId="77777777" w:rsidR="00E479D2" w:rsidRDefault="003E6004">
            <w:pPr>
              <w:spacing w:after="0" w:line="259" w:lineRule="auto"/>
              <w:ind w:left="0" w:right="0" w:firstLine="0"/>
              <w:jc w:val="left"/>
            </w:pPr>
            <w:r>
              <w:rPr>
                <w:b/>
              </w:rPr>
              <w:t>Anycast routing</w:t>
            </w:r>
            <w:r>
              <w:t xml:space="preserve"> </w:t>
            </w:r>
          </w:p>
        </w:tc>
        <w:tc>
          <w:tcPr>
            <w:tcW w:w="7704" w:type="dxa"/>
            <w:tcBorders>
              <w:top w:val="nil"/>
              <w:left w:val="nil"/>
              <w:bottom w:val="nil"/>
              <w:right w:val="nil"/>
            </w:tcBorders>
            <w:vAlign w:val="bottom"/>
          </w:tcPr>
          <w:p w14:paraId="6696287F" w14:textId="77777777" w:rsidR="00E479D2" w:rsidRDefault="003E6004">
            <w:pPr>
              <w:spacing w:after="0" w:line="259" w:lineRule="auto"/>
              <w:ind w:left="0" w:right="0" w:firstLine="0"/>
            </w:pPr>
            <w:r>
              <w:t xml:space="preserve">Sends users to nearby DNS If one Anycast node fails, routing can servers, reducing latency direct traffic to another node </w:t>
            </w:r>
          </w:p>
        </w:tc>
      </w:tr>
    </w:tbl>
    <w:p w14:paraId="7163BB71" w14:textId="77777777" w:rsidR="00E479D2" w:rsidRDefault="003E6004">
      <w:pPr>
        <w:spacing w:after="22"/>
        <w:ind w:left="115" w:right="127"/>
      </w:pPr>
      <w:r>
        <w:rPr>
          <w:b/>
        </w:rPr>
        <w:t xml:space="preserve">DNS </w:t>
      </w:r>
      <w:r>
        <w:t xml:space="preserve">Provides fast responses Cached records may remain usable </w:t>
      </w:r>
      <w:r>
        <w:rPr>
          <w:b/>
        </w:rPr>
        <w:t>caching</w:t>
      </w:r>
      <w:r>
        <w:t xml:space="preserve"> without repeated recursive even if the authoritative server is </w:t>
      </w:r>
    </w:p>
    <w:p w14:paraId="1A1AC0CF" w14:textId="77777777" w:rsidR="00E479D2" w:rsidRDefault="003E6004">
      <w:pPr>
        <w:tabs>
          <w:tab w:val="center" w:pos="2063"/>
          <w:tab w:val="center" w:pos="6253"/>
        </w:tabs>
        <w:spacing w:after="625" w:line="259" w:lineRule="auto"/>
        <w:ind w:left="0" w:right="0" w:firstLine="0"/>
        <w:jc w:val="left"/>
      </w:pPr>
      <w:r>
        <w:rPr>
          <w:rFonts w:ascii="Calibri" w:eastAsia="Calibri" w:hAnsi="Calibri" w:cs="Calibri"/>
          <w:sz w:val="22"/>
        </w:rPr>
        <w:tab/>
      </w:r>
      <w:r>
        <w:t xml:space="preserve">lookups </w:t>
      </w:r>
      <w:r>
        <w:tab/>
        <w:t xml:space="preserve">temporarily unavailable </w:t>
      </w:r>
    </w:p>
    <w:p w14:paraId="0F638843" w14:textId="77777777" w:rsidR="00E479D2" w:rsidRDefault="003E6004">
      <w:pPr>
        <w:pStyle w:val="Heading2"/>
        <w:ind w:left="-5"/>
      </w:pPr>
      <w:r>
        <w:t xml:space="preserve">TTL values </w:t>
      </w:r>
    </w:p>
    <w:p w14:paraId="786F3B9E" w14:textId="77777777" w:rsidR="00E479D2" w:rsidRDefault="003E6004">
      <w:pPr>
        <w:ind w:right="127"/>
      </w:pPr>
      <w:r>
        <w:rPr>
          <w:b/>
        </w:rPr>
        <w:t xml:space="preserve">TTL (Time </w:t>
      </w:r>
      <w:proofErr w:type="gramStart"/>
      <w:r>
        <w:rPr>
          <w:b/>
        </w:rPr>
        <w:t>To</w:t>
      </w:r>
      <w:proofErr w:type="gramEnd"/>
      <w:r>
        <w:rPr>
          <w:b/>
        </w:rPr>
        <w:t xml:space="preserve"> Live)</w:t>
      </w:r>
      <w:r>
        <w:t xml:space="preserve"> determines how long a DNS record can remain in a cache. </w:t>
      </w:r>
    </w:p>
    <w:p w14:paraId="5E4F0EF6" w14:textId="77777777" w:rsidR="00E479D2" w:rsidRDefault="003E6004">
      <w:pPr>
        <w:numPr>
          <w:ilvl w:val="0"/>
          <w:numId w:val="13"/>
        </w:numPr>
        <w:spacing w:after="12"/>
        <w:ind w:right="127" w:hanging="360"/>
      </w:pPr>
      <w:r>
        <w:rPr>
          <w:b/>
        </w:rPr>
        <w:t>Very short TTL:</w:t>
      </w:r>
      <w:r>
        <w:t xml:space="preserve"> Changes propagate quickly, but DNS queries increase. </w:t>
      </w:r>
    </w:p>
    <w:p w14:paraId="19FDE93B" w14:textId="77777777" w:rsidR="00E479D2" w:rsidRDefault="003E6004">
      <w:pPr>
        <w:numPr>
          <w:ilvl w:val="0"/>
          <w:numId w:val="13"/>
        </w:numPr>
        <w:spacing w:after="0"/>
        <w:ind w:right="127" w:hanging="360"/>
      </w:pPr>
      <w:r>
        <w:rPr>
          <w:b/>
        </w:rPr>
        <w:t>Very long TTL:</w:t>
      </w:r>
      <w:r>
        <w:t xml:space="preserve"> Reduces DNS queries and improves performance, but changes take longer to propagate. </w:t>
      </w:r>
    </w:p>
    <w:p w14:paraId="3CE94B8F" w14:textId="77777777" w:rsidR="00E479D2" w:rsidRDefault="003E6004">
      <w:pPr>
        <w:numPr>
          <w:ilvl w:val="0"/>
          <w:numId w:val="13"/>
        </w:numPr>
        <w:ind w:right="127" w:hanging="360"/>
      </w:pPr>
      <w:r>
        <w:rPr>
          <w:b/>
        </w:rPr>
        <w:t>Balanced TTL:</w:t>
      </w:r>
      <w:r>
        <w:t xml:space="preserve"> Provides a good compromise between performance and flexibility. </w:t>
      </w:r>
    </w:p>
    <w:p w14:paraId="5D047F98" w14:textId="77777777" w:rsidR="00E479D2" w:rsidRDefault="003E6004">
      <w:pPr>
        <w:spacing w:after="249"/>
        <w:ind w:right="127"/>
      </w:pPr>
      <w:r>
        <w:t xml:space="preserve">For stable cloud services, a moderate TTL such as </w:t>
      </w:r>
      <w:r>
        <w:rPr>
          <w:b/>
        </w:rPr>
        <w:t>300–3600 seconds</w:t>
      </w:r>
      <w:r>
        <w:t xml:space="preserve"> can be considered, depending on how frequently the records change. </w:t>
      </w:r>
    </w:p>
    <w:p w14:paraId="109FD179" w14:textId="77777777" w:rsidR="00E479D2" w:rsidRDefault="003E6004">
      <w:pPr>
        <w:pStyle w:val="Heading2"/>
        <w:ind w:left="-5"/>
      </w:pPr>
      <w:r>
        <w:t xml:space="preserve">Anycast routing </w:t>
      </w:r>
    </w:p>
    <w:p w14:paraId="5E33CDF8" w14:textId="77777777" w:rsidR="00E479D2" w:rsidRDefault="003E6004">
      <w:pPr>
        <w:ind w:right="127"/>
      </w:pPr>
      <w:r>
        <w:t xml:space="preserve">Anycast allows multiple DNS servers to use the same IP address. Internet routing directs users toward an appropriate DNS location. </w:t>
      </w:r>
    </w:p>
    <w:p w14:paraId="04719A15" w14:textId="77777777" w:rsidR="00E479D2" w:rsidRDefault="003E6004">
      <w:pPr>
        <w:ind w:left="-5" w:right="120"/>
      </w:pPr>
      <w:r>
        <w:rPr>
          <w:b/>
        </w:rPr>
        <w:lastRenderedPageBreak/>
        <w:t xml:space="preserve">Benefits: </w:t>
      </w:r>
    </w:p>
    <w:p w14:paraId="1530DC31" w14:textId="77777777" w:rsidR="00E479D2" w:rsidRDefault="003E6004">
      <w:pPr>
        <w:numPr>
          <w:ilvl w:val="0"/>
          <w:numId w:val="14"/>
        </w:numPr>
        <w:spacing w:after="12"/>
        <w:ind w:right="127" w:hanging="360"/>
      </w:pPr>
      <w:r>
        <w:t xml:space="preserve">Lower latency </w:t>
      </w:r>
    </w:p>
    <w:p w14:paraId="0E7BFEFF" w14:textId="77777777" w:rsidR="00E479D2" w:rsidRDefault="003E6004">
      <w:pPr>
        <w:numPr>
          <w:ilvl w:val="0"/>
          <w:numId w:val="14"/>
        </w:numPr>
        <w:spacing w:after="12"/>
        <w:ind w:right="127" w:hanging="360"/>
      </w:pPr>
      <w:r>
        <w:t xml:space="preserve">Global traffic distribution </w:t>
      </w:r>
    </w:p>
    <w:p w14:paraId="45F24325" w14:textId="77777777" w:rsidR="00E479D2" w:rsidRDefault="003E6004">
      <w:pPr>
        <w:numPr>
          <w:ilvl w:val="0"/>
          <w:numId w:val="14"/>
        </w:numPr>
        <w:spacing w:after="12"/>
        <w:ind w:right="127" w:hanging="360"/>
      </w:pPr>
      <w:r>
        <w:t xml:space="preserve">Better scalability </w:t>
      </w:r>
    </w:p>
    <w:p w14:paraId="7A06B95B" w14:textId="77777777" w:rsidR="00E479D2" w:rsidRDefault="003E6004">
      <w:pPr>
        <w:numPr>
          <w:ilvl w:val="0"/>
          <w:numId w:val="14"/>
        </w:numPr>
        <w:ind w:right="127" w:hanging="360"/>
      </w:pPr>
      <w:r>
        <w:t xml:space="preserve">Automatic routing around failed nodes </w:t>
      </w:r>
    </w:p>
    <w:p w14:paraId="6F01CCDF" w14:textId="77777777" w:rsidR="00E479D2" w:rsidRDefault="003E6004">
      <w:pPr>
        <w:pStyle w:val="Heading2"/>
        <w:ind w:left="-5"/>
      </w:pPr>
      <w:r>
        <w:t xml:space="preserve">DNS caching </w:t>
      </w:r>
    </w:p>
    <w:p w14:paraId="331D67BF" w14:textId="77777777" w:rsidR="00E479D2" w:rsidRDefault="003E6004">
      <w:pPr>
        <w:ind w:right="127"/>
      </w:pPr>
      <w:r>
        <w:t xml:space="preserve">Caching is one of the most important methods for reducing DNS load. Once a domain's IP address is cached, subsequent requests can be answered quickly without contacting the authoritative server. </w:t>
      </w:r>
    </w:p>
    <w:p w14:paraId="0A21D10C" w14:textId="77777777" w:rsidR="00E479D2" w:rsidRDefault="003E6004">
      <w:pPr>
        <w:ind w:right="127"/>
      </w:pPr>
      <w:r>
        <w:t xml:space="preserve">For example: </w:t>
      </w:r>
    </w:p>
    <w:p w14:paraId="4E5D77D9" w14:textId="77777777" w:rsidR="00E479D2" w:rsidRDefault="003E6004">
      <w:pPr>
        <w:spacing w:after="12"/>
        <w:ind w:left="-5" w:right="120"/>
      </w:pPr>
      <w:r>
        <w:rPr>
          <w:b/>
        </w:rPr>
        <w:t xml:space="preserve">Without caching: </w:t>
      </w:r>
    </w:p>
    <w:p w14:paraId="72CBAC66" w14:textId="77777777" w:rsidR="00E479D2" w:rsidRDefault="003E6004">
      <w:pPr>
        <w:spacing w:after="12"/>
        <w:ind w:right="127"/>
      </w:pPr>
      <w:r>
        <w:t xml:space="preserve"> User → DNS server → Recursive lookup → Authoritative server → Response </w:t>
      </w:r>
      <w:r>
        <w:rPr>
          <w:b/>
        </w:rPr>
        <w:t xml:space="preserve">With caching: </w:t>
      </w:r>
    </w:p>
    <w:p w14:paraId="0AA1CCD4" w14:textId="77777777" w:rsidR="00E479D2" w:rsidRDefault="003E6004">
      <w:pPr>
        <w:ind w:right="127"/>
      </w:pPr>
      <w:r>
        <w:t xml:space="preserve"> User → Cache → Response </w:t>
      </w:r>
    </w:p>
    <w:p w14:paraId="7C3B9995" w14:textId="77777777" w:rsidR="00E479D2" w:rsidRDefault="003E6004">
      <w:pPr>
        <w:ind w:right="127"/>
      </w:pPr>
      <w:r>
        <w:t xml:space="preserve">This can reduce DNS lookup time dramatically. </w:t>
      </w:r>
    </w:p>
    <w:p w14:paraId="157FEEA7" w14:textId="77777777" w:rsidR="00E479D2" w:rsidRDefault="003E6004">
      <w:pPr>
        <w:spacing w:after="388" w:line="259" w:lineRule="auto"/>
        <w:ind w:left="0" w:right="60" w:firstLine="0"/>
        <w:jc w:val="right"/>
      </w:pPr>
      <w:r>
        <w:rPr>
          <w:rFonts w:ascii="Calibri" w:eastAsia="Calibri" w:hAnsi="Calibri" w:cs="Calibri"/>
          <w:noProof/>
          <w:sz w:val="22"/>
        </w:rPr>
        <mc:AlternateContent>
          <mc:Choice Requires="wpg">
            <w:drawing>
              <wp:inline distT="0" distB="0" distL="0" distR="0" wp14:anchorId="118BAC7D" wp14:editId="3664EAF6">
                <wp:extent cx="5867400" cy="12700"/>
                <wp:effectExtent l="0" t="0" r="0" b="0"/>
                <wp:docPr id="35756" name="Group 357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438" name="Shape 443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56" style="width:462pt;height:1pt;mso-position-horizontal-relative:char;mso-position-vertical-relative:line" coordsize="58674,127">
                <v:shape id="Shape 443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7F34A84" w14:textId="77777777" w:rsidR="00E479D2" w:rsidRDefault="003E6004">
      <w:pPr>
        <w:pStyle w:val="Heading1"/>
        <w:ind w:left="-5"/>
      </w:pPr>
      <w:r>
        <w:t xml:space="preserve">Conclusion </w:t>
      </w:r>
    </w:p>
    <w:p w14:paraId="7B7E9F96" w14:textId="77777777" w:rsidR="00E479D2" w:rsidRDefault="003E6004">
      <w:pPr>
        <w:ind w:right="127"/>
      </w:pPr>
      <w:r>
        <w:t xml:space="preserve">The </w:t>
      </w:r>
      <w:r>
        <w:rPr>
          <w:b/>
        </w:rPr>
        <w:t>centralized DNS architecture</w:t>
      </w:r>
      <w:r>
        <w:t xml:space="preserve"> is responsible for much of the 800 </w:t>
      </w:r>
      <w:proofErr w:type="spellStart"/>
      <w:r>
        <w:t>ms</w:t>
      </w:r>
      <w:proofErr w:type="spellEnd"/>
      <w:r>
        <w:t xml:space="preserve"> delay because it creates a bottleneck and forces global users to depend on one server. </w:t>
      </w:r>
    </w:p>
    <w:p w14:paraId="43BD4470" w14:textId="77777777" w:rsidR="00E479D2" w:rsidRDefault="003E6004">
      <w:pPr>
        <w:ind w:right="127"/>
      </w:pPr>
      <w:r>
        <w:t xml:space="preserve">A better solution is a </w:t>
      </w:r>
      <w:r>
        <w:rPr>
          <w:b/>
        </w:rPr>
        <w:t>distributed Anycast DNS architecture with multiple redundant DNS servers, optimized TTL values, and effective DNS caching</w:t>
      </w:r>
      <w:r>
        <w:t xml:space="preserve">. Anycast reduces geographical latency, caching reduces repeated queries, and suitable TTL values balance performance with the need for DNS updates. </w:t>
      </w:r>
    </w:p>
    <w:p w14:paraId="4EF75BC5" w14:textId="77777777" w:rsidR="00E479D2" w:rsidRDefault="003E6004">
      <w:pPr>
        <w:spacing w:after="252" w:line="259" w:lineRule="auto"/>
        <w:ind w:left="0" w:right="0" w:firstLine="0"/>
        <w:jc w:val="left"/>
      </w:pPr>
      <w:r>
        <w:t xml:space="preserve"> </w:t>
      </w:r>
    </w:p>
    <w:p w14:paraId="028881AB" w14:textId="77777777" w:rsidR="00E479D2" w:rsidRDefault="003E6004">
      <w:pPr>
        <w:spacing w:after="308"/>
        <w:ind w:right="127"/>
      </w:pPr>
      <w:r>
        <w:t xml:space="preserve">4.A financial institution operates an electronic stock trading platform where thousands of buy and sell orders are submitted every second. During market opening hours, the </w:t>
      </w:r>
      <w:r>
        <w:rPr>
          <w:b/>
        </w:rPr>
        <w:t xml:space="preserve">average order acknowledgment latency increases from 1 </w:t>
      </w:r>
      <w:proofErr w:type="spellStart"/>
      <w:r>
        <w:rPr>
          <w:b/>
        </w:rPr>
        <w:t>ms</w:t>
      </w:r>
      <w:proofErr w:type="spellEnd"/>
      <w:r>
        <w:rPr>
          <w:b/>
        </w:rPr>
        <w:t xml:space="preserve"> to 40 </w:t>
      </w:r>
      <w:proofErr w:type="spellStart"/>
      <w:r>
        <w:rPr>
          <w:b/>
        </w:rPr>
        <w:t>ms</w:t>
      </w:r>
      <w:proofErr w:type="spellEnd"/>
      <w:r>
        <w:t xml:space="preserve">, resulting in delayed trade confirmations and customer dissatisfaction. Network </w:t>
      </w:r>
      <w:r>
        <w:lastRenderedPageBreak/>
        <w:t xml:space="preserve">engineers observe increased TCP retransmissions, longer connection establishment times, and excessive buffering. </w:t>
      </w:r>
    </w:p>
    <w:p w14:paraId="49E31C37" w14:textId="77777777" w:rsidR="00E479D2" w:rsidRDefault="003E6004">
      <w:pPr>
        <w:pStyle w:val="Heading2"/>
        <w:spacing w:after="300"/>
        <w:ind w:left="-5"/>
      </w:pPr>
      <w:r>
        <w:rPr>
          <w:b w:val="0"/>
          <w:color w:val="434343"/>
          <w:sz w:val="28"/>
        </w:rPr>
        <w:t xml:space="preserve">Questions </w:t>
      </w:r>
    </w:p>
    <w:p w14:paraId="28BE526F" w14:textId="77777777" w:rsidR="00E479D2" w:rsidRDefault="003E6004">
      <w:pPr>
        <w:numPr>
          <w:ilvl w:val="0"/>
          <w:numId w:val="15"/>
        </w:numPr>
        <w:spacing w:after="0"/>
        <w:ind w:right="127" w:hanging="360"/>
      </w:pPr>
      <w:proofErr w:type="spellStart"/>
      <w:r>
        <w:t>Analyze</w:t>
      </w:r>
      <w:proofErr w:type="spellEnd"/>
      <w:r>
        <w:t xml:space="preserve"> three possible TCP-related factors responsible for the latency increase, considering </w:t>
      </w:r>
      <w:r>
        <w:rPr>
          <w:b/>
        </w:rPr>
        <w:t>flow control</w:t>
      </w:r>
      <w:r>
        <w:t xml:space="preserve">, </w:t>
      </w:r>
      <w:r>
        <w:rPr>
          <w:b/>
        </w:rPr>
        <w:t>Nagle's algorithm</w:t>
      </w:r>
      <w:r>
        <w:t xml:space="preserve">, and </w:t>
      </w:r>
      <w:r>
        <w:rPr>
          <w:b/>
        </w:rPr>
        <w:t>SYN queue limitations</w:t>
      </w:r>
      <w:r>
        <w:t xml:space="preserve">.  </w:t>
      </w:r>
    </w:p>
    <w:p w14:paraId="286D3EBF" w14:textId="77777777" w:rsidR="00E479D2" w:rsidRDefault="003E6004">
      <w:pPr>
        <w:numPr>
          <w:ilvl w:val="0"/>
          <w:numId w:val="15"/>
        </w:numPr>
        <w:spacing w:after="0"/>
        <w:ind w:right="127" w:hanging="360"/>
      </w:pPr>
      <w:r>
        <w:t xml:space="preserve">Explain how each factor affects transaction processing in high-frequency systems  </w:t>
      </w:r>
    </w:p>
    <w:p w14:paraId="020CF7BD" w14:textId="77777777" w:rsidR="00E479D2" w:rsidRDefault="003E6004">
      <w:pPr>
        <w:numPr>
          <w:ilvl w:val="0"/>
          <w:numId w:val="15"/>
        </w:numPr>
        <w:spacing w:after="268"/>
        <w:ind w:right="127" w:hanging="360"/>
      </w:pPr>
      <w:r>
        <w:t xml:space="preserve">Recommend appropriate TCP configuration changes to reduce latency and improve transaction reliability. </w:t>
      </w:r>
    </w:p>
    <w:p w14:paraId="4688B2AD" w14:textId="044EEC8B" w:rsidR="00E479D2" w:rsidRPr="006D0324" w:rsidRDefault="006D0324" w:rsidP="006D0324">
      <w:pPr>
        <w:spacing w:after="233" w:line="259" w:lineRule="auto"/>
        <w:ind w:left="0" w:right="0" w:firstLine="0"/>
        <w:jc w:val="center"/>
        <w:rPr>
          <w:color w:val="EE0000"/>
        </w:rPr>
      </w:pPr>
      <w:r w:rsidRPr="006D0324">
        <w:rPr>
          <w:color w:val="EE0000"/>
        </w:rPr>
        <w:t>CASE STUDY 4</w:t>
      </w:r>
    </w:p>
    <w:p w14:paraId="19C972C3" w14:textId="77777777" w:rsidR="00A57414" w:rsidRPr="00A57414" w:rsidRDefault="00A57414" w:rsidP="00A57414">
      <w:pPr>
        <w:spacing w:after="19" w:line="259" w:lineRule="auto"/>
        <w:ind w:left="0" w:right="0" w:firstLine="0"/>
        <w:jc w:val="left"/>
        <w:rPr>
          <w:b/>
          <w:bCs/>
          <w:sz w:val="26"/>
        </w:rPr>
      </w:pPr>
      <w:r w:rsidRPr="00A57414">
        <w:rPr>
          <w:b/>
          <w:bCs/>
          <w:sz w:val="26"/>
        </w:rPr>
        <w:t>TCP-Related Causes of Increased Latency in High-Frequency Trading</w:t>
      </w:r>
    </w:p>
    <w:p w14:paraId="6044545E" w14:textId="77777777" w:rsidR="00A57414" w:rsidRPr="00A57414" w:rsidRDefault="00A57414" w:rsidP="00A57414">
      <w:pPr>
        <w:spacing w:after="19" w:line="259" w:lineRule="auto"/>
        <w:ind w:left="0" w:right="0" w:firstLine="0"/>
        <w:jc w:val="left"/>
        <w:rPr>
          <w:b/>
          <w:bCs/>
          <w:sz w:val="26"/>
        </w:rPr>
      </w:pPr>
      <w:r w:rsidRPr="00A57414">
        <w:rPr>
          <w:b/>
          <w:bCs/>
          <w:sz w:val="26"/>
        </w:rPr>
        <w:t>1. Three TCP-Related Factors Responsible for Latency Increase</w:t>
      </w:r>
    </w:p>
    <w:p w14:paraId="38657676" w14:textId="77777777" w:rsidR="00A57414" w:rsidRPr="00A57414" w:rsidRDefault="00A57414" w:rsidP="00A57414">
      <w:pPr>
        <w:spacing w:after="19" w:line="259" w:lineRule="auto"/>
        <w:ind w:left="0" w:right="0" w:firstLine="0"/>
        <w:jc w:val="left"/>
        <w:rPr>
          <w:b/>
          <w:sz w:val="26"/>
        </w:rPr>
      </w:pPr>
      <w:r w:rsidRPr="00A57414">
        <w:rPr>
          <w:b/>
          <w:sz w:val="26"/>
        </w:rPr>
        <w:t xml:space="preserve">The increase in order acknowledgment latency from </w:t>
      </w:r>
      <w:r w:rsidRPr="00A57414">
        <w:rPr>
          <w:b/>
          <w:bCs/>
          <w:sz w:val="26"/>
        </w:rPr>
        <w:t xml:space="preserve">1 </w:t>
      </w:r>
      <w:proofErr w:type="spellStart"/>
      <w:r w:rsidRPr="00A57414">
        <w:rPr>
          <w:b/>
          <w:bCs/>
          <w:sz w:val="26"/>
        </w:rPr>
        <w:t>ms</w:t>
      </w:r>
      <w:proofErr w:type="spellEnd"/>
      <w:r w:rsidRPr="00A57414">
        <w:rPr>
          <w:b/>
          <w:bCs/>
          <w:sz w:val="26"/>
        </w:rPr>
        <w:t xml:space="preserve"> to 40 </w:t>
      </w:r>
      <w:proofErr w:type="spellStart"/>
      <w:r w:rsidRPr="00A57414">
        <w:rPr>
          <w:b/>
          <w:bCs/>
          <w:sz w:val="26"/>
        </w:rPr>
        <w:t>ms</w:t>
      </w:r>
      <w:proofErr w:type="spellEnd"/>
      <w:r w:rsidRPr="00A57414">
        <w:rPr>
          <w:b/>
          <w:sz w:val="26"/>
        </w:rPr>
        <w:t xml:space="preserve"> during market opening can be influenced by several TCP mechanisms. The three important factors are:</w:t>
      </w:r>
    </w:p>
    <w:p w14:paraId="277E5E51"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TCP Flow Control</w:t>
      </w:r>
    </w:p>
    <w:p w14:paraId="35F50DE9"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Nagle's Algorithm</w:t>
      </w:r>
    </w:p>
    <w:p w14:paraId="15237E3C"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SYN Queue Limitations</w:t>
      </w:r>
    </w:p>
    <w:p w14:paraId="0DAE8E6E" w14:textId="77777777" w:rsidR="00A57414" w:rsidRPr="00A57414" w:rsidRDefault="00A57414" w:rsidP="00A57414">
      <w:pPr>
        <w:spacing w:after="19" w:line="259" w:lineRule="auto"/>
        <w:ind w:left="0" w:right="0" w:firstLine="0"/>
        <w:jc w:val="left"/>
        <w:rPr>
          <w:b/>
          <w:bCs/>
          <w:sz w:val="26"/>
        </w:rPr>
      </w:pPr>
      <w:r w:rsidRPr="00A57414">
        <w:rPr>
          <w:b/>
          <w:bCs/>
          <w:sz w:val="26"/>
        </w:rPr>
        <w:t>A. TCP Flow Control</w:t>
      </w:r>
    </w:p>
    <w:p w14:paraId="7C9AC223" w14:textId="77777777" w:rsidR="00A57414" w:rsidRPr="00A57414" w:rsidRDefault="00A57414" w:rsidP="00A57414">
      <w:pPr>
        <w:spacing w:after="19" w:line="259" w:lineRule="auto"/>
        <w:ind w:left="0" w:right="0" w:firstLine="0"/>
        <w:jc w:val="left"/>
        <w:rPr>
          <w:b/>
          <w:sz w:val="26"/>
        </w:rPr>
      </w:pPr>
      <w:r w:rsidRPr="00A57414">
        <w:rPr>
          <w:b/>
          <w:sz w:val="26"/>
        </w:rPr>
        <w:t xml:space="preserve">TCP uses </w:t>
      </w:r>
      <w:r w:rsidRPr="00A57414">
        <w:rPr>
          <w:b/>
          <w:bCs/>
          <w:sz w:val="26"/>
        </w:rPr>
        <w:t>flow control</w:t>
      </w:r>
      <w:r w:rsidRPr="00A57414">
        <w:rPr>
          <w:b/>
          <w:sz w:val="26"/>
        </w:rPr>
        <w:t xml:space="preserve"> to prevent a sender from transmitting more data than the receiver can process. The receiver advertises a </w:t>
      </w:r>
      <w:r w:rsidRPr="00A57414">
        <w:rPr>
          <w:b/>
          <w:bCs/>
          <w:sz w:val="26"/>
        </w:rPr>
        <w:t>receive window (</w:t>
      </w:r>
      <w:proofErr w:type="spellStart"/>
      <w:r w:rsidRPr="00A57414">
        <w:rPr>
          <w:b/>
          <w:bCs/>
          <w:sz w:val="26"/>
        </w:rPr>
        <w:t>rwnd</w:t>
      </w:r>
      <w:proofErr w:type="spellEnd"/>
      <w:r w:rsidRPr="00A57414">
        <w:rPr>
          <w:b/>
          <w:bCs/>
          <w:sz w:val="26"/>
        </w:rPr>
        <w:t>)</w:t>
      </w:r>
      <w:r w:rsidRPr="00A57414">
        <w:rPr>
          <w:b/>
          <w:sz w:val="26"/>
        </w:rPr>
        <w:t xml:space="preserve"> indicating the amount of data it can accept without acknowledgment.</w:t>
      </w:r>
    </w:p>
    <w:p w14:paraId="5816B10C" w14:textId="77777777" w:rsidR="00A57414" w:rsidRPr="00A57414" w:rsidRDefault="00A57414" w:rsidP="00A57414">
      <w:pPr>
        <w:spacing w:after="19" w:line="259" w:lineRule="auto"/>
        <w:ind w:left="0" w:right="0" w:firstLine="0"/>
        <w:jc w:val="left"/>
        <w:rPr>
          <w:b/>
          <w:sz w:val="26"/>
        </w:rPr>
      </w:pPr>
      <w:r w:rsidRPr="00A57414">
        <w:rPr>
          <w:b/>
          <w:sz w:val="26"/>
        </w:rPr>
        <w:t>During market opening hours, thousands of transactions may generate a sudden burst of traffic. If the receiving application processes data slowly, its TCP receive buffer may become full. The advertised receive window can then become smaller, forcing the sender to reduce its transmission rate.</w:t>
      </w:r>
    </w:p>
    <w:p w14:paraId="79930EC5" w14:textId="77777777" w:rsidR="00A57414" w:rsidRPr="00A57414" w:rsidRDefault="00A57414" w:rsidP="00A57414">
      <w:pPr>
        <w:spacing w:after="19" w:line="259" w:lineRule="auto"/>
        <w:ind w:left="0" w:right="0" w:firstLine="0"/>
        <w:jc w:val="left"/>
        <w:rPr>
          <w:b/>
          <w:bCs/>
          <w:sz w:val="26"/>
        </w:rPr>
      </w:pPr>
      <w:r w:rsidRPr="00A57414">
        <w:rPr>
          <w:b/>
          <w:bCs/>
          <w:sz w:val="26"/>
        </w:rPr>
        <w:t>Effect on Trading</w:t>
      </w:r>
    </w:p>
    <w:p w14:paraId="19AA8D9C" w14:textId="77777777" w:rsidR="00A57414" w:rsidRPr="00A57414" w:rsidRDefault="00A57414" w:rsidP="00A57414">
      <w:pPr>
        <w:numPr>
          <w:ilvl w:val="0"/>
          <w:numId w:val="26"/>
        </w:numPr>
        <w:spacing w:after="19" w:line="259" w:lineRule="auto"/>
        <w:ind w:right="0"/>
        <w:jc w:val="left"/>
        <w:rPr>
          <w:b/>
          <w:sz w:val="26"/>
        </w:rPr>
      </w:pPr>
      <w:r w:rsidRPr="00A57414">
        <w:rPr>
          <w:b/>
          <w:sz w:val="26"/>
        </w:rPr>
        <w:t>Reduces the amount of data that can be transmitted at once.</w:t>
      </w:r>
    </w:p>
    <w:p w14:paraId="3F075ED5" w14:textId="77777777" w:rsidR="00A57414" w:rsidRPr="00A57414" w:rsidRDefault="00A57414" w:rsidP="00A57414">
      <w:pPr>
        <w:numPr>
          <w:ilvl w:val="0"/>
          <w:numId w:val="26"/>
        </w:numPr>
        <w:spacing w:after="19" w:line="259" w:lineRule="auto"/>
        <w:ind w:right="0"/>
        <w:jc w:val="left"/>
        <w:rPr>
          <w:b/>
          <w:sz w:val="26"/>
        </w:rPr>
      </w:pPr>
      <w:r w:rsidRPr="00A57414">
        <w:rPr>
          <w:b/>
          <w:sz w:val="26"/>
        </w:rPr>
        <w:t>Causes packets to wait in buffers.</w:t>
      </w:r>
    </w:p>
    <w:p w14:paraId="18CDDDF5" w14:textId="77777777" w:rsidR="00A57414" w:rsidRPr="00A57414" w:rsidRDefault="00A57414" w:rsidP="00A57414">
      <w:pPr>
        <w:numPr>
          <w:ilvl w:val="0"/>
          <w:numId w:val="26"/>
        </w:numPr>
        <w:spacing w:after="19" w:line="259" w:lineRule="auto"/>
        <w:ind w:right="0"/>
        <w:jc w:val="left"/>
        <w:rPr>
          <w:b/>
          <w:sz w:val="26"/>
        </w:rPr>
      </w:pPr>
      <w:r w:rsidRPr="00A57414">
        <w:rPr>
          <w:b/>
          <w:sz w:val="26"/>
        </w:rPr>
        <w:t>Slows the delivery of order messages.</w:t>
      </w:r>
    </w:p>
    <w:p w14:paraId="2CC8CBE8" w14:textId="77777777" w:rsidR="00A57414" w:rsidRPr="00A57414" w:rsidRDefault="00A57414" w:rsidP="00A57414">
      <w:pPr>
        <w:numPr>
          <w:ilvl w:val="0"/>
          <w:numId w:val="26"/>
        </w:numPr>
        <w:spacing w:after="19" w:line="259" w:lineRule="auto"/>
        <w:ind w:right="0"/>
        <w:jc w:val="left"/>
        <w:rPr>
          <w:b/>
          <w:sz w:val="26"/>
        </w:rPr>
      </w:pPr>
      <w:r w:rsidRPr="00A57414">
        <w:rPr>
          <w:b/>
          <w:sz w:val="26"/>
        </w:rPr>
        <w:t>Delays acknowledgments and application responses.</w:t>
      </w:r>
    </w:p>
    <w:p w14:paraId="2E435D32" w14:textId="77777777" w:rsidR="00A57414" w:rsidRPr="00A57414" w:rsidRDefault="00A57414" w:rsidP="00A57414">
      <w:pPr>
        <w:numPr>
          <w:ilvl w:val="0"/>
          <w:numId w:val="26"/>
        </w:numPr>
        <w:spacing w:after="19" w:line="259" w:lineRule="auto"/>
        <w:ind w:right="0"/>
        <w:jc w:val="left"/>
        <w:rPr>
          <w:b/>
          <w:sz w:val="26"/>
        </w:rPr>
      </w:pPr>
      <w:r w:rsidRPr="00A57414">
        <w:rPr>
          <w:b/>
          <w:sz w:val="26"/>
        </w:rPr>
        <w:t>Excessive buffering can increase end-to-end latency.</w:t>
      </w:r>
    </w:p>
    <w:p w14:paraId="695B1FCD" w14:textId="77777777" w:rsidR="00A57414" w:rsidRPr="00A57414" w:rsidRDefault="00A57414" w:rsidP="00A57414">
      <w:pPr>
        <w:spacing w:after="19" w:line="259" w:lineRule="auto"/>
        <w:ind w:left="0" w:right="0" w:firstLine="0"/>
        <w:jc w:val="left"/>
        <w:rPr>
          <w:b/>
          <w:sz w:val="26"/>
        </w:rPr>
      </w:pPr>
      <w:r w:rsidRPr="00A57414">
        <w:rPr>
          <w:b/>
          <w:sz w:val="26"/>
        </w:rPr>
        <w:t>Therefore, poorly tuned receive buffers or slow application processing can contribute significantly to increased transaction latency.</w:t>
      </w:r>
    </w:p>
    <w:p w14:paraId="67DFF71A" w14:textId="517DF6B5" w:rsidR="00A57414" w:rsidRPr="00A57414" w:rsidRDefault="00A57414" w:rsidP="00A57414">
      <w:pPr>
        <w:spacing w:after="19" w:line="259" w:lineRule="auto"/>
        <w:ind w:left="0" w:right="0" w:firstLine="0"/>
        <w:jc w:val="left"/>
        <w:rPr>
          <w:b/>
          <w:sz w:val="26"/>
        </w:rPr>
      </w:pPr>
    </w:p>
    <w:p w14:paraId="16179569" w14:textId="77777777" w:rsidR="00A57414" w:rsidRPr="00A57414" w:rsidRDefault="00A57414" w:rsidP="00A57414">
      <w:pPr>
        <w:spacing w:after="19" w:line="259" w:lineRule="auto"/>
        <w:ind w:left="0" w:right="0" w:firstLine="0"/>
        <w:jc w:val="left"/>
        <w:rPr>
          <w:b/>
          <w:bCs/>
          <w:sz w:val="26"/>
        </w:rPr>
      </w:pPr>
      <w:r w:rsidRPr="00A57414">
        <w:rPr>
          <w:b/>
          <w:bCs/>
          <w:sz w:val="26"/>
        </w:rPr>
        <w:t>B. Nagle's Algorithm</w:t>
      </w:r>
    </w:p>
    <w:p w14:paraId="21CBA561" w14:textId="77777777" w:rsidR="00A57414" w:rsidRPr="00A57414" w:rsidRDefault="00A57414" w:rsidP="00A57414">
      <w:pPr>
        <w:spacing w:after="19" w:line="259" w:lineRule="auto"/>
        <w:ind w:left="0" w:right="0" w:firstLine="0"/>
        <w:jc w:val="left"/>
        <w:rPr>
          <w:b/>
          <w:sz w:val="26"/>
        </w:rPr>
      </w:pPr>
      <w:r w:rsidRPr="00A57414">
        <w:rPr>
          <w:b/>
          <w:bCs/>
          <w:sz w:val="26"/>
        </w:rPr>
        <w:t>Nagle's algorithm</w:t>
      </w:r>
      <w:r w:rsidRPr="00A57414">
        <w:rPr>
          <w:b/>
          <w:sz w:val="26"/>
        </w:rPr>
        <w:t xml:space="preserve"> is designed to improve network efficiency by combining small TCP segments instead of sending many small packets individually.</w:t>
      </w:r>
    </w:p>
    <w:p w14:paraId="1C94319D" w14:textId="77777777" w:rsidR="00A57414" w:rsidRPr="00A57414" w:rsidRDefault="00A57414" w:rsidP="00A57414">
      <w:pPr>
        <w:spacing w:after="19" w:line="259" w:lineRule="auto"/>
        <w:ind w:left="0" w:right="0" w:firstLine="0"/>
        <w:jc w:val="left"/>
        <w:rPr>
          <w:b/>
          <w:sz w:val="26"/>
        </w:rPr>
      </w:pPr>
      <w:r w:rsidRPr="00A57414">
        <w:rPr>
          <w:b/>
          <w:sz w:val="26"/>
        </w:rPr>
        <w:t xml:space="preserve">This mechanism is useful for reducing network overhead, but it can be undesirable in </w:t>
      </w:r>
      <w:r w:rsidRPr="00A57414">
        <w:rPr>
          <w:b/>
          <w:bCs/>
          <w:sz w:val="26"/>
        </w:rPr>
        <w:t>high-frequency trading (HFT)</w:t>
      </w:r>
      <w:r w:rsidRPr="00A57414">
        <w:rPr>
          <w:b/>
          <w:sz w:val="26"/>
        </w:rPr>
        <w:t xml:space="preserve"> because trading messages are often small and time-sensitive.</w:t>
      </w:r>
    </w:p>
    <w:p w14:paraId="7C40106D" w14:textId="77777777" w:rsidR="00A57414" w:rsidRPr="00A57414" w:rsidRDefault="00A57414" w:rsidP="00A57414">
      <w:pPr>
        <w:spacing w:after="19" w:line="259" w:lineRule="auto"/>
        <w:ind w:left="0" w:right="0" w:firstLine="0"/>
        <w:jc w:val="left"/>
        <w:rPr>
          <w:b/>
          <w:sz w:val="26"/>
        </w:rPr>
      </w:pPr>
      <w:r w:rsidRPr="00A57414">
        <w:rPr>
          <w:b/>
          <w:sz w:val="26"/>
        </w:rPr>
        <w:t>When Nagle's algorithm is enabled, a small outgoing message may temporarily wait for either additional data or acknowledgment of previously transmitted data before being sent.</w:t>
      </w:r>
    </w:p>
    <w:p w14:paraId="40C30EDF" w14:textId="77777777" w:rsidR="00A57414" w:rsidRPr="00A57414" w:rsidRDefault="00A57414" w:rsidP="00A57414">
      <w:pPr>
        <w:spacing w:after="19" w:line="259" w:lineRule="auto"/>
        <w:ind w:left="0" w:right="0" w:firstLine="0"/>
        <w:jc w:val="left"/>
        <w:rPr>
          <w:b/>
          <w:bCs/>
          <w:sz w:val="26"/>
        </w:rPr>
      </w:pPr>
      <w:r w:rsidRPr="00A57414">
        <w:rPr>
          <w:b/>
          <w:bCs/>
          <w:sz w:val="26"/>
        </w:rPr>
        <w:t>Effect on Trading</w:t>
      </w:r>
    </w:p>
    <w:p w14:paraId="161E62CC" w14:textId="77777777" w:rsidR="00A57414" w:rsidRPr="00A57414" w:rsidRDefault="00A57414" w:rsidP="00A57414">
      <w:pPr>
        <w:numPr>
          <w:ilvl w:val="0"/>
          <w:numId w:val="27"/>
        </w:numPr>
        <w:spacing w:after="19" w:line="259" w:lineRule="auto"/>
        <w:ind w:right="0"/>
        <w:jc w:val="left"/>
        <w:rPr>
          <w:b/>
          <w:sz w:val="26"/>
        </w:rPr>
      </w:pPr>
      <w:r w:rsidRPr="00A57414">
        <w:rPr>
          <w:b/>
          <w:sz w:val="26"/>
        </w:rPr>
        <w:t>Small order messages may experience additional delay.</w:t>
      </w:r>
    </w:p>
    <w:p w14:paraId="26C0E129" w14:textId="77777777" w:rsidR="00A57414" w:rsidRPr="00A57414" w:rsidRDefault="00A57414" w:rsidP="00A57414">
      <w:pPr>
        <w:numPr>
          <w:ilvl w:val="0"/>
          <w:numId w:val="27"/>
        </w:numPr>
        <w:spacing w:after="19" w:line="259" w:lineRule="auto"/>
        <w:ind w:right="0"/>
        <w:jc w:val="left"/>
        <w:rPr>
          <w:b/>
          <w:sz w:val="26"/>
        </w:rPr>
      </w:pPr>
      <w:r w:rsidRPr="00A57414">
        <w:rPr>
          <w:b/>
          <w:sz w:val="26"/>
        </w:rPr>
        <w:t>Time-sensitive trading instructions may not be transmitted immediately.</w:t>
      </w:r>
    </w:p>
    <w:p w14:paraId="508AAC73" w14:textId="77777777" w:rsidR="00A57414" w:rsidRPr="00A57414" w:rsidRDefault="00A57414" w:rsidP="00A57414">
      <w:pPr>
        <w:numPr>
          <w:ilvl w:val="0"/>
          <w:numId w:val="27"/>
        </w:numPr>
        <w:spacing w:after="19" w:line="259" w:lineRule="auto"/>
        <w:ind w:right="0"/>
        <w:jc w:val="left"/>
        <w:rPr>
          <w:b/>
          <w:sz w:val="26"/>
        </w:rPr>
      </w:pPr>
      <w:r w:rsidRPr="00A57414">
        <w:rPr>
          <w:b/>
          <w:sz w:val="26"/>
        </w:rPr>
        <w:t>Application responses can be delayed.</w:t>
      </w:r>
    </w:p>
    <w:p w14:paraId="73068759" w14:textId="77777777" w:rsidR="00A57414" w:rsidRPr="00A57414" w:rsidRDefault="00A57414" w:rsidP="00A57414">
      <w:pPr>
        <w:numPr>
          <w:ilvl w:val="0"/>
          <w:numId w:val="27"/>
        </w:numPr>
        <w:spacing w:after="19" w:line="259" w:lineRule="auto"/>
        <w:ind w:right="0"/>
        <w:jc w:val="left"/>
        <w:rPr>
          <w:b/>
          <w:sz w:val="26"/>
        </w:rPr>
      </w:pPr>
      <w:r w:rsidRPr="00A57414">
        <w:rPr>
          <w:b/>
          <w:sz w:val="26"/>
        </w:rPr>
        <w:t>The accumulated delay becomes significant when transactions must be completed within milliseconds.</w:t>
      </w:r>
    </w:p>
    <w:p w14:paraId="5C835DC9" w14:textId="77777777" w:rsidR="00A57414" w:rsidRPr="00A57414" w:rsidRDefault="00A57414" w:rsidP="00A57414">
      <w:pPr>
        <w:spacing w:after="19" w:line="259" w:lineRule="auto"/>
        <w:ind w:left="0" w:right="0" w:firstLine="0"/>
        <w:jc w:val="left"/>
        <w:rPr>
          <w:b/>
          <w:sz w:val="26"/>
        </w:rPr>
      </w:pPr>
      <w:r w:rsidRPr="00A57414">
        <w:rPr>
          <w:b/>
          <w:sz w:val="26"/>
        </w:rPr>
        <w:t>For latency-sensitive trading applications, Nagle's algorithm is therefore commonly disabled using:</w:t>
      </w:r>
    </w:p>
    <w:p w14:paraId="36B1DCFC" w14:textId="77777777" w:rsidR="00A57414" w:rsidRPr="00A57414" w:rsidRDefault="00A57414" w:rsidP="00A57414">
      <w:pPr>
        <w:spacing w:after="19" w:line="259" w:lineRule="auto"/>
        <w:ind w:left="0" w:right="0" w:firstLine="0"/>
        <w:jc w:val="left"/>
        <w:rPr>
          <w:b/>
          <w:sz w:val="26"/>
        </w:rPr>
      </w:pPr>
      <w:r w:rsidRPr="00A57414">
        <w:rPr>
          <w:b/>
          <w:bCs/>
          <w:sz w:val="26"/>
        </w:rPr>
        <w:t>TCP_NODELAY = ON</w:t>
      </w:r>
    </w:p>
    <w:p w14:paraId="607777C7" w14:textId="77777777" w:rsidR="00A57414" w:rsidRPr="00A57414" w:rsidRDefault="00A57414" w:rsidP="00A57414">
      <w:pPr>
        <w:spacing w:after="19" w:line="259" w:lineRule="auto"/>
        <w:ind w:left="0" w:right="0" w:firstLine="0"/>
        <w:jc w:val="left"/>
        <w:rPr>
          <w:b/>
          <w:sz w:val="26"/>
        </w:rPr>
      </w:pPr>
      <w:r w:rsidRPr="00A57414">
        <w:rPr>
          <w:b/>
          <w:sz w:val="26"/>
        </w:rPr>
        <w:t>This allows small TCP segments to be transmitted immediately.</w:t>
      </w:r>
    </w:p>
    <w:p w14:paraId="623AEB07" w14:textId="31277345" w:rsidR="00A57414" w:rsidRPr="00A57414" w:rsidRDefault="00A57414" w:rsidP="00A57414">
      <w:pPr>
        <w:spacing w:after="19" w:line="259" w:lineRule="auto"/>
        <w:ind w:left="0" w:right="0" w:firstLine="0"/>
        <w:jc w:val="left"/>
        <w:rPr>
          <w:b/>
          <w:sz w:val="26"/>
        </w:rPr>
      </w:pPr>
    </w:p>
    <w:p w14:paraId="09574E4D" w14:textId="77777777" w:rsidR="00A57414" w:rsidRPr="00A57414" w:rsidRDefault="00A57414" w:rsidP="00A57414">
      <w:pPr>
        <w:spacing w:after="19" w:line="259" w:lineRule="auto"/>
        <w:ind w:left="0" w:right="0" w:firstLine="0"/>
        <w:jc w:val="left"/>
        <w:rPr>
          <w:b/>
          <w:bCs/>
          <w:sz w:val="26"/>
        </w:rPr>
      </w:pPr>
      <w:r w:rsidRPr="00A57414">
        <w:rPr>
          <w:b/>
          <w:bCs/>
          <w:sz w:val="26"/>
        </w:rPr>
        <w:t>C. SYN Queue Limitations</w:t>
      </w:r>
    </w:p>
    <w:p w14:paraId="7563A2E1" w14:textId="77777777" w:rsidR="00A57414" w:rsidRPr="00A57414" w:rsidRDefault="00A57414" w:rsidP="00A57414">
      <w:pPr>
        <w:spacing w:after="19" w:line="259" w:lineRule="auto"/>
        <w:ind w:left="0" w:right="0" w:firstLine="0"/>
        <w:jc w:val="left"/>
        <w:rPr>
          <w:b/>
          <w:sz w:val="26"/>
        </w:rPr>
      </w:pPr>
      <w:r w:rsidRPr="00A57414">
        <w:rPr>
          <w:b/>
          <w:sz w:val="26"/>
        </w:rPr>
        <w:t xml:space="preserve">TCP establishes a connection using the </w:t>
      </w:r>
      <w:r w:rsidRPr="00A57414">
        <w:rPr>
          <w:b/>
          <w:bCs/>
          <w:sz w:val="26"/>
        </w:rPr>
        <w:t>three-way handshake</w:t>
      </w:r>
      <w:r w:rsidRPr="00A57414">
        <w:rPr>
          <w:b/>
          <w:sz w:val="26"/>
        </w:rPr>
        <w:t>:</w:t>
      </w:r>
    </w:p>
    <w:p w14:paraId="0A6C99D0" w14:textId="77777777" w:rsidR="00A57414" w:rsidRPr="00A57414" w:rsidRDefault="00A57414" w:rsidP="00A57414">
      <w:pPr>
        <w:spacing w:after="19" w:line="259" w:lineRule="auto"/>
        <w:ind w:left="0" w:right="0" w:firstLine="0"/>
        <w:jc w:val="left"/>
        <w:rPr>
          <w:b/>
          <w:sz w:val="26"/>
        </w:rPr>
      </w:pPr>
      <w:r w:rsidRPr="00A57414">
        <w:rPr>
          <w:b/>
          <w:bCs/>
          <w:sz w:val="26"/>
        </w:rPr>
        <w:t>SYN → SYN-ACK → ACK</w:t>
      </w:r>
    </w:p>
    <w:p w14:paraId="03556EA6" w14:textId="77777777" w:rsidR="00A57414" w:rsidRPr="00A57414" w:rsidRDefault="00A57414" w:rsidP="00A57414">
      <w:pPr>
        <w:spacing w:after="19" w:line="259" w:lineRule="auto"/>
        <w:ind w:left="0" w:right="0" w:firstLine="0"/>
        <w:jc w:val="left"/>
        <w:rPr>
          <w:b/>
          <w:sz w:val="26"/>
        </w:rPr>
      </w:pPr>
      <w:r w:rsidRPr="00A57414">
        <w:rPr>
          <w:b/>
          <w:sz w:val="26"/>
        </w:rPr>
        <w:t>During periods of extremely high traffic, many clients may attempt to establish TCP connections simultaneously. The server maintains queues for connections that are in the connection-establishment stage.</w:t>
      </w:r>
    </w:p>
    <w:p w14:paraId="7F827E9D" w14:textId="77777777" w:rsidR="00A57414" w:rsidRPr="00A57414" w:rsidRDefault="00A57414" w:rsidP="00A57414">
      <w:pPr>
        <w:spacing w:after="19" w:line="259" w:lineRule="auto"/>
        <w:ind w:left="0" w:right="0" w:firstLine="0"/>
        <w:jc w:val="left"/>
        <w:rPr>
          <w:b/>
          <w:sz w:val="26"/>
        </w:rPr>
      </w:pPr>
      <w:r w:rsidRPr="00A57414">
        <w:rPr>
          <w:b/>
          <w:sz w:val="26"/>
        </w:rPr>
        <w:t>If the SYN backlog becomes overloaded:</w:t>
      </w:r>
    </w:p>
    <w:p w14:paraId="4C404299" w14:textId="77777777" w:rsidR="00A57414" w:rsidRPr="00A57414" w:rsidRDefault="00A57414" w:rsidP="00A57414">
      <w:pPr>
        <w:numPr>
          <w:ilvl w:val="0"/>
          <w:numId w:val="28"/>
        </w:numPr>
        <w:spacing w:after="19" w:line="259" w:lineRule="auto"/>
        <w:ind w:right="0"/>
        <w:jc w:val="left"/>
        <w:rPr>
          <w:b/>
          <w:sz w:val="26"/>
        </w:rPr>
      </w:pPr>
      <w:r w:rsidRPr="00A57414">
        <w:rPr>
          <w:b/>
          <w:sz w:val="26"/>
        </w:rPr>
        <w:t>New connection requests may be delayed or dropped.</w:t>
      </w:r>
    </w:p>
    <w:p w14:paraId="5847D833" w14:textId="77777777" w:rsidR="00A57414" w:rsidRPr="00A57414" w:rsidRDefault="00A57414" w:rsidP="00A57414">
      <w:pPr>
        <w:numPr>
          <w:ilvl w:val="0"/>
          <w:numId w:val="28"/>
        </w:numPr>
        <w:spacing w:after="19" w:line="259" w:lineRule="auto"/>
        <w:ind w:right="0"/>
        <w:jc w:val="left"/>
        <w:rPr>
          <w:b/>
          <w:sz w:val="26"/>
        </w:rPr>
      </w:pPr>
      <w:r w:rsidRPr="00A57414">
        <w:rPr>
          <w:b/>
          <w:sz w:val="26"/>
        </w:rPr>
        <w:t>Clients may retransmit SYN packets.</w:t>
      </w:r>
    </w:p>
    <w:p w14:paraId="573DF697" w14:textId="77777777" w:rsidR="00A57414" w:rsidRPr="00A57414" w:rsidRDefault="00A57414" w:rsidP="00A57414">
      <w:pPr>
        <w:numPr>
          <w:ilvl w:val="0"/>
          <w:numId w:val="28"/>
        </w:numPr>
        <w:spacing w:after="19" w:line="259" w:lineRule="auto"/>
        <w:ind w:right="0"/>
        <w:jc w:val="left"/>
        <w:rPr>
          <w:b/>
          <w:sz w:val="26"/>
        </w:rPr>
      </w:pPr>
      <w:r w:rsidRPr="00A57414">
        <w:rPr>
          <w:b/>
          <w:sz w:val="26"/>
        </w:rPr>
        <w:t>TCP connection establishment takes longer.</w:t>
      </w:r>
    </w:p>
    <w:p w14:paraId="7F29E56E" w14:textId="77777777" w:rsidR="00A57414" w:rsidRPr="00A57414" w:rsidRDefault="00A57414" w:rsidP="00A57414">
      <w:pPr>
        <w:numPr>
          <w:ilvl w:val="0"/>
          <w:numId w:val="28"/>
        </w:numPr>
        <w:spacing w:after="19" w:line="259" w:lineRule="auto"/>
        <w:ind w:right="0"/>
        <w:jc w:val="left"/>
        <w:rPr>
          <w:b/>
          <w:sz w:val="26"/>
        </w:rPr>
      </w:pPr>
      <w:r w:rsidRPr="00A57414">
        <w:rPr>
          <w:b/>
          <w:sz w:val="26"/>
        </w:rPr>
        <w:t>Applications waiting for a new connection experience additional delay.</w:t>
      </w:r>
    </w:p>
    <w:p w14:paraId="0553A05B" w14:textId="77777777" w:rsidR="00A57414" w:rsidRPr="00A57414" w:rsidRDefault="00A57414" w:rsidP="00A57414">
      <w:pPr>
        <w:spacing w:after="19" w:line="259" w:lineRule="auto"/>
        <w:ind w:left="0" w:right="0" w:firstLine="0"/>
        <w:jc w:val="left"/>
        <w:rPr>
          <w:b/>
          <w:sz w:val="26"/>
        </w:rPr>
      </w:pPr>
      <w:r w:rsidRPr="00A57414">
        <w:rPr>
          <w:b/>
          <w:sz w:val="26"/>
        </w:rPr>
        <w:t>This problem is particularly important when the trading application repeatedly creates new TCP connections during market opening.</w:t>
      </w:r>
    </w:p>
    <w:p w14:paraId="743B6C0B" w14:textId="77777777" w:rsidR="00A57414" w:rsidRPr="00A57414" w:rsidRDefault="00A57414" w:rsidP="00A57414">
      <w:pPr>
        <w:spacing w:after="19" w:line="259" w:lineRule="auto"/>
        <w:ind w:left="0" w:right="0" w:firstLine="0"/>
        <w:jc w:val="left"/>
        <w:rPr>
          <w:b/>
          <w:sz w:val="26"/>
        </w:rPr>
      </w:pPr>
      <w:r w:rsidRPr="00A57414">
        <w:rPr>
          <w:b/>
          <w:sz w:val="26"/>
        </w:rPr>
        <w:t xml:space="preserve">However, </w:t>
      </w:r>
      <w:r w:rsidRPr="00A57414">
        <w:rPr>
          <w:b/>
          <w:bCs/>
          <w:sz w:val="26"/>
        </w:rPr>
        <w:t>SYN queue limitations primarily affect connection establishment</w:t>
      </w:r>
      <w:r w:rsidRPr="00A57414">
        <w:rPr>
          <w:b/>
          <w:sz w:val="26"/>
        </w:rPr>
        <w:t>, not the latency of transactions that are already using established TCP connections. For HFT systems, persistent connections are therefore preferred.</w:t>
      </w:r>
    </w:p>
    <w:p w14:paraId="26ACC98D" w14:textId="67D35316" w:rsidR="00A57414" w:rsidRPr="00A57414" w:rsidRDefault="00A57414" w:rsidP="00A57414">
      <w:pPr>
        <w:spacing w:after="19" w:line="259" w:lineRule="auto"/>
        <w:ind w:left="0" w:right="0" w:firstLine="0"/>
        <w:jc w:val="left"/>
        <w:rPr>
          <w:b/>
          <w:sz w:val="26"/>
        </w:rPr>
      </w:pPr>
    </w:p>
    <w:p w14:paraId="4DBCDAE6" w14:textId="77777777" w:rsidR="00A57414" w:rsidRPr="00A57414" w:rsidRDefault="00A57414" w:rsidP="00A57414">
      <w:pPr>
        <w:spacing w:after="19" w:line="259" w:lineRule="auto"/>
        <w:ind w:left="0" w:right="0" w:firstLine="0"/>
        <w:jc w:val="left"/>
        <w:rPr>
          <w:b/>
          <w:bCs/>
          <w:sz w:val="26"/>
        </w:rPr>
      </w:pPr>
      <w:r w:rsidRPr="00A57414">
        <w:rPr>
          <w:b/>
          <w:bCs/>
          <w:sz w:val="26"/>
        </w:rPr>
        <w:lastRenderedPageBreak/>
        <w:t>2. Effect on High-Frequency Transaction Processing</w:t>
      </w:r>
    </w:p>
    <w:tbl>
      <w:tblPr>
        <w:tblStyle w:val="GridTable4-Accent5"/>
        <w:tblW w:w="0" w:type="auto"/>
        <w:tblLook w:val="04A0" w:firstRow="1" w:lastRow="0" w:firstColumn="1" w:lastColumn="0" w:noHBand="0" w:noVBand="1"/>
      </w:tblPr>
      <w:tblGrid>
        <w:gridCol w:w="2078"/>
        <w:gridCol w:w="4009"/>
        <w:gridCol w:w="3393"/>
      </w:tblGrid>
      <w:tr w:rsidR="00A57414" w:rsidRPr="00A57414" w14:paraId="550684BD" w14:textId="77777777" w:rsidTr="006D0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77A1" w14:textId="77777777" w:rsidR="00A57414" w:rsidRPr="00A57414" w:rsidRDefault="00A57414" w:rsidP="00A57414">
            <w:pPr>
              <w:spacing w:after="19" w:line="259" w:lineRule="auto"/>
              <w:ind w:left="0" w:right="0" w:firstLine="0"/>
              <w:jc w:val="left"/>
              <w:rPr>
                <w:sz w:val="26"/>
              </w:rPr>
            </w:pPr>
            <w:r w:rsidRPr="00A57414">
              <w:rPr>
                <w:sz w:val="26"/>
              </w:rPr>
              <w:t>TCP Factor</w:t>
            </w:r>
          </w:p>
        </w:tc>
        <w:tc>
          <w:tcPr>
            <w:tcW w:w="0" w:type="auto"/>
            <w:hideMark/>
          </w:tcPr>
          <w:p w14:paraId="1BC83FAC" w14:textId="77777777" w:rsidR="00A57414" w:rsidRPr="00A57414" w:rsidRDefault="00A57414" w:rsidP="00A57414">
            <w:pPr>
              <w:spacing w:after="19"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6"/>
              </w:rPr>
            </w:pPr>
            <w:r w:rsidRPr="00A57414">
              <w:rPr>
                <w:sz w:val="26"/>
              </w:rPr>
              <w:t>What Happens</w:t>
            </w:r>
          </w:p>
        </w:tc>
        <w:tc>
          <w:tcPr>
            <w:tcW w:w="0" w:type="auto"/>
            <w:hideMark/>
          </w:tcPr>
          <w:p w14:paraId="6C3F5757" w14:textId="77777777" w:rsidR="00A57414" w:rsidRPr="00A57414" w:rsidRDefault="00A57414" w:rsidP="00A57414">
            <w:pPr>
              <w:spacing w:after="19"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6"/>
              </w:rPr>
            </w:pPr>
            <w:r w:rsidRPr="00A57414">
              <w:rPr>
                <w:sz w:val="26"/>
              </w:rPr>
              <w:t>Effect on Trading</w:t>
            </w:r>
          </w:p>
        </w:tc>
      </w:tr>
      <w:tr w:rsidR="00A57414" w:rsidRPr="00A57414" w14:paraId="0EDA22B6" w14:textId="77777777" w:rsidTr="006D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F224B" w14:textId="77777777" w:rsidR="00A57414" w:rsidRPr="00A57414" w:rsidRDefault="00A57414" w:rsidP="00A57414">
            <w:pPr>
              <w:spacing w:after="19" w:line="259" w:lineRule="auto"/>
              <w:ind w:left="0" w:right="0" w:firstLine="0"/>
              <w:jc w:val="left"/>
              <w:rPr>
                <w:sz w:val="26"/>
              </w:rPr>
            </w:pPr>
            <w:r w:rsidRPr="00A57414">
              <w:rPr>
                <w:sz w:val="26"/>
              </w:rPr>
              <w:t>TCP Flow Control</w:t>
            </w:r>
          </w:p>
        </w:tc>
        <w:tc>
          <w:tcPr>
            <w:tcW w:w="0" w:type="auto"/>
            <w:hideMark/>
          </w:tcPr>
          <w:p w14:paraId="23739D12"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Receive window becomes smaller when receiver buffers fill</w:t>
            </w:r>
          </w:p>
        </w:tc>
        <w:tc>
          <w:tcPr>
            <w:tcW w:w="0" w:type="auto"/>
            <w:hideMark/>
          </w:tcPr>
          <w:p w14:paraId="255D7EE7"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Slower order transmission and delayed responses</w:t>
            </w:r>
          </w:p>
        </w:tc>
      </w:tr>
      <w:tr w:rsidR="00A57414" w:rsidRPr="00A57414" w14:paraId="7FCA13F2" w14:textId="77777777" w:rsidTr="006D0324">
        <w:tc>
          <w:tcPr>
            <w:cnfStyle w:val="001000000000" w:firstRow="0" w:lastRow="0" w:firstColumn="1" w:lastColumn="0" w:oddVBand="0" w:evenVBand="0" w:oddHBand="0" w:evenHBand="0" w:firstRowFirstColumn="0" w:firstRowLastColumn="0" w:lastRowFirstColumn="0" w:lastRowLastColumn="0"/>
            <w:tcW w:w="0" w:type="auto"/>
            <w:hideMark/>
          </w:tcPr>
          <w:p w14:paraId="61725BD5" w14:textId="77777777" w:rsidR="00A57414" w:rsidRPr="00A57414" w:rsidRDefault="00A57414" w:rsidP="00A57414">
            <w:pPr>
              <w:spacing w:after="19" w:line="259" w:lineRule="auto"/>
              <w:ind w:left="0" w:right="0" w:firstLine="0"/>
              <w:jc w:val="left"/>
              <w:rPr>
                <w:sz w:val="26"/>
              </w:rPr>
            </w:pPr>
            <w:r w:rsidRPr="00A57414">
              <w:rPr>
                <w:sz w:val="26"/>
              </w:rPr>
              <w:t>Nagle's Algorithm</w:t>
            </w:r>
          </w:p>
        </w:tc>
        <w:tc>
          <w:tcPr>
            <w:tcW w:w="0" w:type="auto"/>
            <w:hideMark/>
          </w:tcPr>
          <w:p w14:paraId="7B39F1A9" w14:textId="77777777" w:rsidR="00A57414" w:rsidRPr="00A57414" w:rsidRDefault="00A57414" w:rsidP="00A57414">
            <w:pPr>
              <w:spacing w:after="19"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b/>
                <w:sz w:val="26"/>
              </w:rPr>
            </w:pPr>
            <w:r w:rsidRPr="00A57414">
              <w:rPr>
                <w:b/>
                <w:sz w:val="26"/>
              </w:rPr>
              <w:t>Small TCP packets may be temporarily delayed or combined</w:t>
            </w:r>
          </w:p>
        </w:tc>
        <w:tc>
          <w:tcPr>
            <w:tcW w:w="0" w:type="auto"/>
            <w:hideMark/>
          </w:tcPr>
          <w:p w14:paraId="78F8E730" w14:textId="77777777" w:rsidR="00A57414" w:rsidRPr="00A57414" w:rsidRDefault="00A57414" w:rsidP="00A57414">
            <w:pPr>
              <w:spacing w:after="19"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b/>
                <w:sz w:val="26"/>
              </w:rPr>
            </w:pPr>
            <w:r w:rsidRPr="00A57414">
              <w:rPr>
                <w:b/>
                <w:sz w:val="26"/>
              </w:rPr>
              <w:t>Increases latency of small trading messages</w:t>
            </w:r>
          </w:p>
        </w:tc>
      </w:tr>
      <w:tr w:rsidR="00A57414" w:rsidRPr="00A57414" w14:paraId="7D0CD006" w14:textId="77777777" w:rsidTr="006D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C2055" w14:textId="77777777" w:rsidR="00A57414" w:rsidRPr="00A57414" w:rsidRDefault="00A57414" w:rsidP="00A57414">
            <w:pPr>
              <w:spacing w:after="19" w:line="259" w:lineRule="auto"/>
              <w:ind w:left="0" w:right="0" w:firstLine="0"/>
              <w:jc w:val="left"/>
              <w:rPr>
                <w:sz w:val="26"/>
              </w:rPr>
            </w:pPr>
            <w:r w:rsidRPr="00A57414">
              <w:rPr>
                <w:sz w:val="26"/>
              </w:rPr>
              <w:t>SYN Queue Limitations</w:t>
            </w:r>
          </w:p>
        </w:tc>
        <w:tc>
          <w:tcPr>
            <w:tcW w:w="0" w:type="auto"/>
            <w:hideMark/>
          </w:tcPr>
          <w:p w14:paraId="7D210244"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Large numbers of connection requests overload the SYN backlog</w:t>
            </w:r>
          </w:p>
        </w:tc>
        <w:tc>
          <w:tcPr>
            <w:tcW w:w="0" w:type="auto"/>
            <w:hideMark/>
          </w:tcPr>
          <w:p w14:paraId="7660DD0A"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Slows establishment of new trading connections</w:t>
            </w:r>
          </w:p>
        </w:tc>
      </w:tr>
    </w:tbl>
    <w:p w14:paraId="6F957F12" w14:textId="77777777" w:rsidR="00A57414" w:rsidRPr="00A57414" w:rsidRDefault="00A57414" w:rsidP="00A57414">
      <w:pPr>
        <w:spacing w:after="19" w:line="259" w:lineRule="auto"/>
        <w:ind w:left="0" w:right="0" w:firstLine="0"/>
        <w:jc w:val="left"/>
        <w:rPr>
          <w:b/>
          <w:sz w:val="26"/>
        </w:rPr>
      </w:pPr>
      <w:r w:rsidRPr="00A57414">
        <w:rPr>
          <w:b/>
          <w:sz w:val="26"/>
        </w:rPr>
        <w:t xml:space="preserve">In a </w:t>
      </w:r>
      <w:r w:rsidRPr="00A57414">
        <w:rPr>
          <w:b/>
          <w:bCs/>
          <w:sz w:val="26"/>
        </w:rPr>
        <w:t>high-frequency trading system</w:t>
      </w:r>
      <w:r w:rsidRPr="00A57414">
        <w:rPr>
          <w:b/>
          <w:sz w:val="26"/>
        </w:rPr>
        <w:t xml:space="preserve">, even a few milliseconds can be important. An increase from </w:t>
      </w:r>
      <w:r w:rsidRPr="00A57414">
        <w:rPr>
          <w:b/>
          <w:bCs/>
          <w:sz w:val="26"/>
        </w:rPr>
        <w:t xml:space="preserve">1 </w:t>
      </w:r>
      <w:proofErr w:type="spellStart"/>
      <w:r w:rsidRPr="00A57414">
        <w:rPr>
          <w:b/>
          <w:bCs/>
          <w:sz w:val="26"/>
        </w:rPr>
        <w:t>ms</w:t>
      </w:r>
      <w:proofErr w:type="spellEnd"/>
      <w:r w:rsidRPr="00A57414">
        <w:rPr>
          <w:b/>
          <w:bCs/>
          <w:sz w:val="26"/>
        </w:rPr>
        <w:t xml:space="preserve"> to 40 </w:t>
      </w:r>
      <w:proofErr w:type="spellStart"/>
      <w:r w:rsidRPr="00A57414">
        <w:rPr>
          <w:b/>
          <w:bCs/>
          <w:sz w:val="26"/>
        </w:rPr>
        <w:t>ms</w:t>
      </w:r>
      <w:proofErr w:type="spellEnd"/>
      <w:r w:rsidRPr="00A57414">
        <w:rPr>
          <w:b/>
          <w:bCs/>
          <w:sz w:val="26"/>
        </w:rPr>
        <w:t xml:space="preserve"> represents a 39 </w:t>
      </w:r>
      <w:proofErr w:type="spellStart"/>
      <w:r w:rsidRPr="00A57414">
        <w:rPr>
          <w:b/>
          <w:bCs/>
          <w:sz w:val="26"/>
        </w:rPr>
        <w:t>ms</w:t>
      </w:r>
      <w:proofErr w:type="spellEnd"/>
      <w:r w:rsidRPr="00A57414">
        <w:rPr>
          <w:b/>
          <w:bCs/>
          <w:sz w:val="26"/>
        </w:rPr>
        <w:t xml:space="preserve"> additional delay</w:t>
      </w:r>
      <w:r w:rsidRPr="00A57414">
        <w:rPr>
          <w:b/>
          <w:sz w:val="26"/>
        </w:rPr>
        <w:t>, which can cause order acknowledgments to arrive much later than expected.</w:t>
      </w:r>
    </w:p>
    <w:p w14:paraId="5538D058" w14:textId="77777777" w:rsidR="00A57414" w:rsidRPr="00A57414" w:rsidRDefault="00A57414" w:rsidP="00A57414">
      <w:pPr>
        <w:spacing w:after="19" w:line="259" w:lineRule="auto"/>
        <w:ind w:left="0" w:right="0" w:firstLine="0"/>
        <w:jc w:val="left"/>
        <w:rPr>
          <w:b/>
          <w:sz w:val="26"/>
        </w:rPr>
      </w:pPr>
      <w:r w:rsidRPr="00A57414">
        <w:rPr>
          <w:b/>
          <w:sz w:val="26"/>
        </w:rPr>
        <w:t>This may result in:</w:t>
      </w:r>
    </w:p>
    <w:p w14:paraId="7F9DB514" w14:textId="77777777" w:rsidR="00A57414" w:rsidRPr="00A57414" w:rsidRDefault="00A57414" w:rsidP="00A57414">
      <w:pPr>
        <w:numPr>
          <w:ilvl w:val="0"/>
          <w:numId w:val="29"/>
        </w:numPr>
        <w:spacing w:after="19" w:line="259" w:lineRule="auto"/>
        <w:ind w:right="0"/>
        <w:jc w:val="left"/>
        <w:rPr>
          <w:b/>
          <w:sz w:val="26"/>
        </w:rPr>
      </w:pPr>
      <w:r w:rsidRPr="00A57414">
        <w:rPr>
          <w:b/>
          <w:sz w:val="26"/>
        </w:rPr>
        <w:t>Delayed trade confirmations.</w:t>
      </w:r>
    </w:p>
    <w:p w14:paraId="6038BCCB" w14:textId="77777777" w:rsidR="00A57414" w:rsidRPr="00A57414" w:rsidRDefault="00A57414" w:rsidP="00A57414">
      <w:pPr>
        <w:numPr>
          <w:ilvl w:val="0"/>
          <w:numId w:val="29"/>
        </w:numPr>
        <w:spacing w:after="19" w:line="259" w:lineRule="auto"/>
        <w:ind w:right="0"/>
        <w:jc w:val="left"/>
        <w:rPr>
          <w:b/>
          <w:sz w:val="26"/>
        </w:rPr>
      </w:pPr>
      <w:r w:rsidRPr="00A57414">
        <w:rPr>
          <w:b/>
          <w:sz w:val="26"/>
        </w:rPr>
        <w:t>Slower order processing.</w:t>
      </w:r>
    </w:p>
    <w:p w14:paraId="7BAFB3C0" w14:textId="77777777" w:rsidR="00A57414" w:rsidRPr="00A57414" w:rsidRDefault="00A57414" w:rsidP="00A57414">
      <w:pPr>
        <w:numPr>
          <w:ilvl w:val="0"/>
          <w:numId w:val="29"/>
        </w:numPr>
        <w:spacing w:after="19" w:line="259" w:lineRule="auto"/>
        <w:ind w:right="0"/>
        <w:jc w:val="left"/>
        <w:rPr>
          <w:b/>
          <w:sz w:val="26"/>
        </w:rPr>
      </w:pPr>
      <w:r w:rsidRPr="00A57414">
        <w:rPr>
          <w:b/>
          <w:sz w:val="26"/>
        </w:rPr>
        <w:t>Missed short-lived trading opportunities.</w:t>
      </w:r>
    </w:p>
    <w:p w14:paraId="1E8FBE32" w14:textId="77777777" w:rsidR="00A57414" w:rsidRPr="00A57414" w:rsidRDefault="00A57414" w:rsidP="00A57414">
      <w:pPr>
        <w:numPr>
          <w:ilvl w:val="0"/>
          <w:numId w:val="29"/>
        </w:numPr>
        <w:spacing w:after="19" w:line="259" w:lineRule="auto"/>
        <w:ind w:right="0"/>
        <w:jc w:val="left"/>
        <w:rPr>
          <w:b/>
          <w:sz w:val="26"/>
        </w:rPr>
      </w:pPr>
      <w:r w:rsidRPr="00A57414">
        <w:rPr>
          <w:b/>
          <w:sz w:val="26"/>
        </w:rPr>
        <w:t>Reduced system responsiveness.</w:t>
      </w:r>
    </w:p>
    <w:p w14:paraId="0B8037F1" w14:textId="77777777" w:rsidR="00A57414" w:rsidRPr="00A57414" w:rsidRDefault="00A57414" w:rsidP="00A57414">
      <w:pPr>
        <w:numPr>
          <w:ilvl w:val="0"/>
          <w:numId w:val="29"/>
        </w:numPr>
        <w:spacing w:after="19" w:line="259" w:lineRule="auto"/>
        <w:ind w:right="0"/>
        <w:jc w:val="left"/>
        <w:rPr>
          <w:b/>
          <w:sz w:val="26"/>
        </w:rPr>
      </w:pPr>
      <w:r w:rsidRPr="00A57414">
        <w:rPr>
          <w:b/>
          <w:sz w:val="26"/>
        </w:rPr>
        <w:t>Poorer customer experience.</w:t>
      </w:r>
    </w:p>
    <w:p w14:paraId="50EEDFBB" w14:textId="77777777" w:rsidR="00A57414" w:rsidRPr="00A57414" w:rsidRDefault="00A57414" w:rsidP="00A57414">
      <w:pPr>
        <w:spacing w:after="19" w:line="259" w:lineRule="auto"/>
        <w:ind w:left="0" w:right="0" w:firstLine="0"/>
        <w:jc w:val="left"/>
        <w:rPr>
          <w:b/>
          <w:sz w:val="26"/>
        </w:rPr>
      </w:pPr>
      <w:r w:rsidRPr="00A57414">
        <w:rPr>
          <w:b/>
          <w:sz w:val="26"/>
        </w:rPr>
        <w:t>Therefore, minimizing TCP processing and network delays is critical for HFT applications.</w:t>
      </w:r>
    </w:p>
    <w:p w14:paraId="7709F833" w14:textId="3DE3D0F0" w:rsidR="00A57414" w:rsidRPr="00A57414" w:rsidRDefault="00A57414" w:rsidP="00A57414">
      <w:pPr>
        <w:spacing w:after="19" w:line="259" w:lineRule="auto"/>
        <w:ind w:left="0" w:right="0" w:firstLine="0"/>
        <w:jc w:val="left"/>
        <w:rPr>
          <w:b/>
          <w:sz w:val="26"/>
        </w:rPr>
      </w:pPr>
    </w:p>
    <w:p w14:paraId="5483B29D" w14:textId="77777777" w:rsidR="00A57414" w:rsidRPr="00A57414" w:rsidRDefault="00A57414" w:rsidP="00A57414">
      <w:pPr>
        <w:spacing w:after="19" w:line="259" w:lineRule="auto"/>
        <w:ind w:left="0" w:right="0" w:firstLine="0"/>
        <w:jc w:val="left"/>
        <w:rPr>
          <w:b/>
          <w:bCs/>
          <w:sz w:val="26"/>
        </w:rPr>
      </w:pPr>
      <w:r w:rsidRPr="00A57414">
        <w:rPr>
          <w:b/>
          <w:bCs/>
          <w:sz w:val="26"/>
        </w:rPr>
        <w:t>3. Recommended TCP Configuration Changes</w:t>
      </w:r>
    </w:p>
    <w:p w14:paraId="5B681510" w14:textId="77777777" w:rsidR="00A57414" w:rsidRPr="00A57414" w:rsidRDefault="00A57414" w:rsidP="00A57414">
      <w:pPr>
        <w:spacing w:after="19" w:line="259" w:lineRule="auto"/>
        <w:ind w:left="0" w:right="0" w:firstLine="0"/>
        <w:jc w:val="left"/>
        <w:rPr>
          <w:b/>
          <w:bCs/>
          <w:sz w:val="26"/>
        </w:rPr>
      </w:pPr>
      <w:r w:rsidRPr="00A57414">
        <w:rPr>
          <w:b/>
          <w:bCs/>
          <w:sz w:val="26"/>
        </w:rPr>
        <w:t>A. Disable Nagle's Algorithm</w:t>
      </w:r>
    </w:p>
    <w:p w14:paraId="42FCF375" w14:textId="77777777" w:rsidR="00A57414" w:rsidRPr="00A57414" w:rsidRDefault="00A57414" w:rsidP="00A57414">
      <w:pPr>
        <w:spacing w:after="19" w:line="259" w:lineRule="auto"/>
        <w:ind w:left="0" w:right="0" w:firstLine="0"/>
        <w:jc w:val="left"/>
        <w:rPr>
          <w:b/>
          <w:sz w:val="26"/>
        </w:rPr>
      </w:pPr>
      <w:r w:rsidRPr="00A57414">
        <w:rPr>
          <w:b/>
          <w:sz w:val="26"/>
        </w:rPr>
        <w:t>For latency-sensitive trading connections, disable Nagle's algorithm using:</w:t>
      </w:r>
    </w:p>
    <w:p w14:paraId="7D14B7E0" w14:textId="77777777" w:rsidR="00A57414" w:rsidRPr="00A57414" w:rsidRDefault="00A57414" w:rsidP="00A57414">
      <w:pPr>
        <w:spacing w:after="19" w:line="259" w:lineRule="auto"/>
        <w:ind w:left="0" w:right="0" w:firstLine="0"/>
        <w:jc w:val="left"/>
        <w:rPr>
          <w:b/>
          <w:sz w:val="26"/>
        </w:rPr>
      </w:pPr>
      <w:r w:rsidRPr="00A57414">
        <w:rPr>
          <w:b/>
          <w:bCs/>
          <w:sz w:val="26"/>
        </w:rPr>
        <w:t>TCP_NODELAY = ON</w:t>
      </w:r>
    </w:p>
    <w:p w14:paraId="1EDF0D8E" w14:textId="77777777" w:rsidR="00A57414" w:rsidRPr="00A57414" w:rsidRDefault="00A57414" w:rsidP="00A57414">
      <w:pPr>
        <w:spacing w:after="19" w:line="259" w:lineRule="auto"/>
        <w:ind w:left="0" w:right="0" w:firstLine="0"/>
        <w:jc w:val="left"/>
        <w:rPr>
          <w:b/>
          <w:sz w:val="26"/>
        </w:rPr>
      </w:pPr>
      <w:r w:rsidRPr="00A57414">
        <w:rPr>
          <w:b/>
          <w:sz w:val="26"/>
        </w:rPr>
        <w:t>This allows small TCP messages to be transmitted immediately rather than waiting for additional data.</w:t>
      </w:r>
    </w:p>
    <w:p w14:paraId="6E17B9C1" w14:textId="77777777" w:rsidR="00A57414" w:rsidRPr="00A57414" w:rsidRDefault="00A57414" w:rsidP="00A57414">
      <w:pPr>
        <w:spacing w:after="19" w:line="259" w:lineRule="auto"/>
        <w:ind w:left="0" w:right="0" w:firstLine="0"/>
        <w:jc w:val="left"/>
        <w:rPr>
          <w:b/>
          <w:bCs/>
          <w:sz w:val="26"/>
        </w:rPr>
      </w:pPr>
      <w:r w:rsidRPr="00A57414">
        <w:rPr>
          <w:b/>
          <w:bCs/>
          <w:sz w:val="26"/>
        </w:rPr>
        <w:t>Advantages</w:t>
      </w:r>
    </w:p>
    <w:p w14:paraId="1F3E11A8" w14:textId="77777777" w:rsidR="00A57414" w:rsidRPr="00A57414" w:rsidRDefault="00A57414" w:rsidP="00A57414">
      <w:pPr>
        <w:numPr>
          <w:ilvl w:val="0"/>
          <w:numId w:val="30"/>
        </w:numPr>
        <w:spacing w:after="19" w:line="259" w:lineRule="auto"/>
        <w:ind w:right="0"/>
        <w:jc w:val="left"/>
        <w:rPr>
          <w:b/>
          <w:sz w:val="26"/>
        </w:rPr>
      </w:pPr>
      <w:r w:rsidRPr="00A57414">
        <w:rPr>
          <w:b/>
          <w:sz w:val="26"/>
        </w:rPr>
        <w:t>Reduces delay for small packets.</w:t>
      </w:r>
    </w:p>
    <w:p w14:paraId="2B382D47" w14:textId="77777777" w:rsidR="00A57414" w:rsidRPr="00A57414" w:rsidRDefault="00A57414" w:rsidP="00A57414">
      <w:pPr>
        <w:numPr>
          <w:ilvl w:val="0"/>
          <w:numId w:val="30"/>
        </w:numPr>
        <w:spacing w:after="19" w:line="259" w:lineRule="auto"/>
        <w:ind w:right="0"/>
        <w:jc w:val="left"/>
        <w:rPr>
          <w:b/>
          <w:sz w:val="26"/>
        </w:rPr>
      </w:pPr>
      <w:r w:rsidRPr="00A57414">
        <w:rPr>
          <w:b/>
          <w:sz w:val="26"/>
        </w:rPr>
        <w:t>Improves responsiveness.</w:t>
      </w:r>
    </w:p>
    <w:p w14:paraId="252DCF11" w14:textId="77777777" w:rsidR="00A57414" w:rsidRPr="00A57414" w:rsidRDefault="00A57414" w:rsidP="00A57414">
      <w:pPr>
        <w:numPr>
          <w:ilvl w:val="0"/>
          <w:numId w:val="30"/>
        </w:numPr>
        <w:spacing w:after="19" w:line="259" w:lineRule="auto"/>
        <w:ind w:right="0"/>
        <w:jc w:val="left"/>
        <w:rPr>
          <w:b/>
          <w:sz w:val="26"/>
        </w:rPr>
      </w:pPr>
      <w:r w:rsidRPr="00A57414">
        <w:rPr>
          <w:b/>
          <w:sz w:val="26"/>
        </w:rPr>
        <w:t>Suitable for latency-sensitive trading applications.</w:t>
      </w:r>
    </w:p>
    <w:p w14:paraId="696D8395" w14:textId="77777777" w:rsidR="00A57414" w:rsidRPr="00A57414" w:rsidRDefault="00A57414" w:rsidP="00A57414">
      <w:pPr>
        <w:numPr>
          <w:ilvl w:val="0"/>
          <w:numId w:val="30"/>
        </w:numPr>
        <w:spacing w:after="19" w:line="259" w:lineRule="auto"/>
        <w:ind w:right="0"/>
        <w:jc w:val="left"/>
        <w:rPr>
          <w:b/>
          <w:sz w:val="26"/>
        </w:rPr>
      </w:pPr>
      <w:r w:rsidRPr="00A57414">
        <w:rPr>
          <w:b/>
          <w:sz w:val="26"/>
        </w:rPr>
        <w:t>Reduces application-level waiting time.</w:t>
      </w:r>
    </w:p>
    <w:p w14:paraId="295DE51D" w14:textId="77777777" w:rsidR="00A57414" w:rsidRPr="00A57414" w:rsidRDefault="00A57414" w:rsidP="00A57414">
      <w:pPr>
        <w:spacing w:after="19" w:line="259" w:lineRule="auto"/>
        <w:ind w:left="0" w:right="0" w:firstLine="0"/>
        <w:jc w:val="left"/>
        <w:rPr>
          <w:b/>
          <w:sz w:val="26"/>
        </w:rPr>
      </w:pPr>
      <w:r w:rsidRPr="00A57414">
        <w:rPr>
          <w:b/>
          <w:sz w:val="26"/>
        </w:rPr>
        <w:t>This is one of the most direct TCP configuration changes for reducing unnecessary latency.</w:t>
      </w:r>
    </w:p>
    <w:p w14:paraId="122B584A" w14:textId="1F66980C" w:rsidR="00A57414" w:rsidRPr="00A57414" w:rsidRDefault="00A57414" w:rsidP="00A57414">
      <w:pPr>
        <w:spacing w:after="19" w:line="259" w:lineRule="auto"/>
        <w:ind w:left="0" w:right="0" w:firstLine="0"/>
        <w:jc w:val="left"/>
        <w:rPr>
          <w:b/>
          <w:sz w:val="26"/>
        </w:rPr>
      </w:pPr>
    </w:p>
    <w:p w14:paraId="23E6BEB0" w14:textId="77777777" w:rsidR="00A57414" w:rsidRPr="00A57414" w:rsidRDefault="00A57414" w:rsidP="00A57414">
      <w:pPr>
        <w:spacing w:after="19" w:line="259" w:lineRule="auto"/>
        <w:ind w:left="0" w:right="0" w:firstLine="0"/>
        <w:jc w:val="left"/>
        <w:rPr>
          <w:b/>
          <w:bCs/>
          <w:sz w:val="26"/>
        </w:rPr>
      </w:pPr>
      <w:r w:rsidRPr="00A57414">
        <w:rPr>
          <w:b/>
          <w:bCs/>
          <w:sz w:val="26"/>
        </w:rPr>
        <w:t>B. Optimize TCP Send and Receive Buffers</w:t>
      </w:r>
    </w:p>
    <w:p w14:paraId="662E3B6E" w14:textId="77777777" w:rsidR="00A57414" w:rsidRPr="00A57414" w:rsidRDefault="00A57414" w:rsidP="00A57414">
      <w:pPr>
        <w:spacing w:after="19" w:line="259" w:lineRule="auto"/>
        <w:ind w:left="0" w:right="0" w:firstLine="0"/>
        <w:jc w:val="left"/>
        <w:rPr>
          <w:b/>
          <w:sz w:val="26"/>
        </w:rPr>
      </w:pPr>
      <w:r w:rsidRPr="00A57414">
        <w:rPr>
          <w:b/>
          <w:sz w:val="26"/>
        </w:rPr>
        <w:t>TCP send and receive buffers should be properly configured according to the application's traffic pattern.</w:t>
      </w:r>
    </w:p>
    <w:p w14:paraId="16AACE78" w14:textId="77777777" w:rsidR="00A57414" w:rsidRPr="00A57414" w:rsidRDefault="00A57414" w:rsidP="00A57414">
      <w:pPr>
        <w:spacing w:after="19" w:line="259" w:lineRule="auto"/>
        <w:ind w:left="0" w:right="0" w:firstLine="0"/>
        <w:jc w:val="left"/>
        <w:rPr>
          <w:b/>
          <w:sz w:val="26"/>
        </w:rPr>
      </w:pPr>
      <w:r w:rsidRPr="00A57414">
        <w:rPr>
          <w:b/>
          <w:sz w:val="26"/>
        </w:rPr>
        <w:lastRenderedPageBreak/>
        <w:t>Recommended parameters include:</w:t>
      </w:r>
    </w:p>
    <w:p w14:paraId="31BF8D76" w14:textId="77777777" w:rsidR="00A57414" w:rsidRPr="00A57414" w:rsidRDefault="00A57414" w:rsidP="00A57414">
      <w:pPr>
        <w:numPr>
          <w:ilvl w:val="0"/>
          <w:numId w:val="31"/>
        </w:numPr>
        <w:spacing w:after="19" w:line="259" w:lineRule="auto"/>
        <w:ind w:right="0"/>
        <w:jc w:val="left"/>
        <w:rPr>
          <w:b/>
          <w:sz w:val="26"/>
        </w:rPr>
      </w:pPr>
      <w:r w:rsidRPr="00A57414">
        <w:rPr>
          <w:b/>
          <w:bCs/>
          <w:sz w:val="26"/>
        </w:rPr>
        <w:t>SO_RCVBUF</w:t>
      </w:r>
      <w:r w:rsidRPr="00A57414">
        <w:rPr>
          <w:b/>
          <w:sz w:val="26"/>
        </w:rPr>
        <w:t xml:space="preserve"> – receive buffer size.</w:t>
      </w:r>
    </w:p>
    <w:p w14:paraId="1CA2C6BB" w14:textId="77777777" w:rsidR="00A57414" w:rsidRPr="00A57414" w:rsidRDefault="00A57414" w:rsidP="00A57414">
      <w:pPr>
        <w:numPr>
          <w:ilvl w:val="0"/>
          <w:numId w:val="31"/>
        </w:numPr>
        <w:spacing w:after="19" w:line="259" w:lineRule="auto"/>
        <w:ind w:right="0"/>
        <w:jc w:val="left"/>
        <w:rPr>
          <w:b/>
          <w:sz w:val="26"/>
        </w:rPr>
      </w:pPr>
      <w:r w:rsidRPr="00A57414">
        <w:rPr>
          <w:b/>
          <w:bCs/>
          <w:sz w:val="26"/>
        </w:rPr>
        <w:t>SO_SNDBUF</w:t>
      </w:r>
      <w:r w:rsidRPr="00A57414">
        <w:rPr>
          <w:b/>
          <w:sz w:val="26"/>
        </w:rPr>
        <w:t xml:space="preserve"> – send buffer size.</w:t>
      </w:r>
    </w:p>
    <w:p w14:paraId="2BAEA5C3" w14:textId="77777777" w:rsidR="00A57414" w:rsidRPr="00A57414" w:rsidRDefault="00A57414" w:rsidP="00A57414">
      <w:pPr>
        <w:numPr>
          <w:ilvl w:val="0"/>
          <w:numId w:val="31"/>
        </w:numPr>
        <w:spacing w:after="19" w:line="259" w:lineRule="auto"/>
        <w:ind w:right="0"/>
        <w:jc w:val="left"/>
        <w:rPr>
          <w:b/>
          <w:sz w:val="26"/>
        </w:rPr>
      </w:pPr>
      <w:r w:rsidRPr="00A57414">
        <w:rPr>
          <w:b/>
          <w:sz w:val="26"/>
        </w:rPr>
        <w:t>Appropriate application-level queue sizes.</w:t>
      </w:r>
    </w:p>
    <w:p w14:paraId="6619FBA9" w14:textId="77777777" w:rsidR="00A57414" w:rsidRPr="00A57414" w:rsidRDefault="00A57414" w:rsidP="00A57414">
      <w:pPr>
        <w:spacing w:after="19" w:line="259" w:lineRule="auto"/>
        <w:ind w:left="0" w:right="0" w:firstLine="0"/>
        <w:jc w:val="left"/>
        <w:rPr>
          <w:b/>
          <w:sz w:val="26"/>
        </w:rPr>
      </w:pPr>
      <w:r w:rsidRPr="00A57414">
        <w:rPr>
          <w:b/>
          <w:sz w:val="26"/>
        </w:rPr>
        <w:t>Buffers should be large enough to handle sudden traffic bursts but should not be unnecessarily large.</w:t>
      </w:r>
    </w:p>
    <w:p w14:paraId="0DD869B9" w14:textId="77777777" w:rsidR="00A57414" w:rsidRPr="00A57414" w:rsidRDefault="00A57414" w:rsidP="00A57414">
      <w:pPr>
        <w:spacing w:after="19" w:line="259" w:lineRule="auto"/>
        <w:ind w:left="0" w:right="0" w:firstLine="0"/>
        <w:jc w:val="left"/>
        <w:rPr>
          <w:b/>
          <w:sz w:val="26"/>
        </w:rPr>
      </w:pPr>
      <w:r w:rsidRPr="00A57414">
        <w:rPr>
          <w:b/>
          <w:sz w:val="26"/>
        </w:rPr>
        <w:t xml:space="preserve">Very large buffers can result in excessive queuing and </w:t>
      </w:r>
      <w:proofErr w:type="spellStart"/>
      <w:r w:rsidRPr="00A57414">
        <w:rPr>
          <w:b/>
          <w:bCs/>
          <w:sz w:val="26"/>
        </w:rPr>
        <w:t>bufferbloat</w:t>
      </w:r>
      <w:proofErr w:type="spellEnd"/>
      <w:r w:rsidRPr="00A57414">
        <w:rPr>
          <w:b/>
          <w:sz w:val="26"/>
        </w:rPr>
        <w:t>, which can increase latency.</w:t>
      </w:r>
    </w:p>
    <w:p w14:paraId="425CA431" w14:textId="77777777" w:rsidR="00A57414" w:rsidRPr="00A57414" w:rsidRDefault="00A57414" w:rsidP="00A57414">
      <w:pPr>
        <w:spacing w:after="19" w:line="259" w:lineRule="auto"/>
        <w:ind w:left="0" w:right="0" w:firstLine="0"/>
        <w:jc w:val="left"/>
        <w:rPr>
          <w:b/>
          <w:sz w:val="26"/>
        </w:rPr>
      </w:pPr>
      <w:r w:rsidRPr="00A57414">
        <w:rPr>
          <w:b/>
          <w:sz w:val="26"/>
        </w:rPr>
        <w:t>Therefore, buffer sizes should be tuned based on:</w:t>
      </w:r>
    </w:p>
    <w:p w14:paraId="7713B84D" w14:textId="77777777" w:rsidR="00A57414" w:rsidRPr="00A57414" w:rsidRDefault="00A57414" w:rsidP="00A57414">
      <w:pPr>
        <w:numPr>
          <w:ilvl w:val="0"/>
          <w:numId w:val="32"/>
        </w:numPr>
        <w:spacing w:after="19" w:line="259" w:lineRule="auto"/>
        <w:ind w:right="0"/>
        <w:jc w:val="left"/>
        <w:rPr>
          <w:b/>
          <w:sz w:val="26"/>
        </w:rPr>
      </w:pPr>
      <w:r w:rsidRPr="00A57414">
        <w:rPr>
          <w:b/>
          <w:sz w:val="26"/>
        </w:rPr>
        <w:t>Transaction rate.</w:t>
      </w:r>
    </w:p>
    <w:p w14:paraId="4A924D45" w14:textId="77777777" w:rsidR="00A57414" w:rsidRPr="00A57414" w:rsidRDefault="00A57414" w:rsidP="00A57414">
      <w:pPr>
        <w:numPr>
          <w:ilvl w:val="0"/>
          <w:numId w:val="32"/>
        </w:numPr>
        <w:spacing w:after="19" w:line="259" w:lineRule="auto"/>
        <w:ind w:right="0"/>
        <w:jc w:val="left"/>
        <w:rPr>
          <w:b/>
          <w:sz w:val="26"/>
        </w:rPr>
      </w:pPr>
      <w:r w:rsidRPr="00A57414">
        <w:rPr>
          <w:b/>
          <w:sz w:val="26"/>
        </w:rPr>
        <w:t>Network bandwidth.</w:t>
      </w:r>
    </w:p>
    <w:p w14:paraId="69AB2E19" w14:textId="77777777" w:rsidR="00A57414" w:rsidRPr="00A57414" w:rsidRDefault="00A57414" w:rsidP="00A57414">
      <w:pPr>
        <w:numPr>
          <w:ilvl w:val="0"/>
          <w:numId w:val="32"/>
        </w:numPr>
        <w:spacing w:after="19" w:line="259" w:lineRule="auto"/>
        <w:ind w:right="0"/>
        <w:jc w:val="left"/>
        <w:rPr>
          <w:b/>
          <w:sz w:val="26"/>
        </w:rPr>
      </w:pPr>
      <w:r w:rsidRPr="00A57414">
        <w:rPr>
          <w:b/>
          <w:sz w:val="26"/>
        </w:rPr>
        <w:t>Round-trip time.</w:t>
      </w:r>
    </w:p>
    <w:p w14:paraId="671473B5" w14:textId="77777777" w:rsidR="00A57414" w:rsidRPr="00A57414" w:rsidRDefault="00A57414" w:rsidP="00A57414">
      <w:pPr>
        <w:numPr>
          <w:ilvl w:val="0"/>
          <w:numId w:val="32"/>
        </w:numPr>
        <w:spacing w:after="19" w:line="259" w:lineRule="auto"/>
        <w:ind w:right="0"/>
        <w:jc w:val="left"/>
        <w:rPr>
          <w:b/>
          <w:sz w:val="26"/>
        </w:rPr>
      </w:pPr>
      <w:r w:rsidRPr="00A57414">
        <w:rPr>
          <w:b/>
          <w:sz w:val="26"/>
        </w:rPr>
        <w:t>Application processing speed.</w:t>
      </w:r>
    </w:p>
    <w:p w14:paraId="16A7E5E9" w14:textId="2787CA3F" w:rsidR="00A57414" w:rsidRPr="00A57414" w:rsidRDefault="00A57414" w:rsidP="00A57414">
      <w:pPr>
        <w:spacing w:after="19" w:line="259" w:lineRule="auto"/>
        <w:ind w:left="0" w:right="0" w:firstLine="0"/>
        <w:jc w:val="left"/>
        <w:rPr>
          <w:b/>
          <w:sz w:val="26"/>
        </w:rPr>
      </w:pPr>
    </w:p>
    <w:p w14:paraId="422BD87D" w14:textId="77777777" w:rsidR="00A57414" w:rsidRPr="00A57414" w:rsidRDefault="00A57414" w:rsidP="00A57414">
      <w:pPr>
        <w:spacing w:after="19" w:line="259" w:lineRule="auto"/>
        <w:ind w:left="0" w:right="0" w:firstLine="0"/>
        <w:jc w:val="left"/>
        <w:rPr>
          <w:b/>
          <w:bCs/>
          <w:sz w:val="26"/>
        </w:rPr>
      </w:pPr>
      <w:r w:rsidRPr="00A57414">
        <w:rPr>
          <w:b/>
          <w:bCs/>
          <w:sz w:val="26"/>
        </w:rPr>
        <w:t>C. Increase SYN Backlog Capacity</w:t>
      </w:r>
    </w:p>
    <w:p w14:paraId="271CF9C5" w14:textId="77777777" w:rsidR="00A57414" w:rsidRPr="00A57414" w:rsidRDefault="00A57414" w:rsidP="00A57414">
      <w:pPr>
        <w:spacing w:after="19" w:line="259" w:lineRule="auto"/>
        <w:ind w:left="0" w:right="0" w:firstLine="0"/>
        <w:jc w:val="left"/>
        <w:rPr>
          <w:b/>
          <w:sz w:val="26"/>
        </w:rPr>
      </w:pPr>
      <w:r w:rsidRPr="00A57414">
        <w:rPr>
          <w:b/>
          <w:sz w:val="26"/>
        </w:rPr>
        <w:t>If the trading server receives a large number of new connection requests, the TCP SYN backlog should be configured appropriately.</w:t>
      </w:r>
    </w:p>
    <w:p w14:paraId="1DA6C38D" w14:textId="77777777" w:rsidR="00A57414" w:rsidRPr="00A57414" w:rsidRDefault="00A57414" w:rsidP="00A57414">
      <w:pPr>
        <w:spacing w:after="19" w:line="259" w:lineRule="auto"/>
        <w:ind w:left="0" w:right="0" w:firstLine="0"/>
        <w:jc w:val="left"/>
        <w:rPr>
          <w:b/>
          <w:sz w:val="26"/>
        </w:rPr>
      </w:pPr>
      <w:r w:rsidRPr="00A57414">
        <w:rPr>
          <w:b/>
          <w:sz w:val="26"/>
        </w:rPr>
        <w:t>Possible measures include:</w:t>
      </w:r>
    </w:p>
    <w:p w14:paraId="21A8A88E" w14:textId="77777777" w:rsidR="00A57414" w:rsidRPr="00A57414" w:rsidRDefault="00A57414" w:rsidP="00A57414">
      <w:pPr>
        <w:numPr>
          <w:ilvl w:val="0"/>
          <w:numId w:val="33"/>
        </w:numPr>
        <w:spacing w:after="19" w:line="259" w:lineRule="auto"/>
        <w:ind w:right="0"/>
        <w:jc w:val="left"/>
        <w:rPr>
          <w:b/>
          <w:sz w:val="26"/>
        </w:rPr>
      </w:pPr>
      <w:r w:rsidRPr="00A57414">
        <w:rPr>
          <w:b/>
          <w:sz w:val="26"/>
        </w:rPr>
        <w:t>Increase the TCP SYN backlog/queue capacity.</w:t>
      </w:r>
    </w:p>
    <w:p w14:paraId="5E570921" w14:textId="77777777" w:rsidR="00A57414" w:rsidRPr="00A57414" w:rsidRDefault="00A57414" w:rsidP="00A57414">
      <w:pPr>
        <w:numPr>
          <w:ilvl w:val="0"/>
          <w:numId w:val="33"/>
        </w:numPr>
        <w:spacing w:after="19" w:line="259" w:lineRule="auto"/>
        <w:ind w:right="0"/>
        <w:jc w:val="left"/>
        <w:rPr>
          <w:b/>
          <w:sz w:val="26"/>
        </w:rPr>
      </w:pPr>
      <w:r w:rsidRPr="00A57414">
        <w:rPr>
          <w:b/>
          <w:sz w:val="26"/>
        </w:rPr>
        <w:t>Enable SYN cookies where appropriate for protection against SYN-flood conditions.</w:t>
      </w:r>
    </w:p>
    <w:p w14:paraId="4C062402" w14:textId="77777777" w:rsidR="00A57414" w:rsidRPr="00A57414" w:rsidRDefault="00A57414" w:rsidP="00A57414">
      <w:pPr>
        <w:numPr>
          <w:ilvl w:val="0"/>
          <w:numId w:val="33"/>
        </w:numPr>
        <w:spacing w:after="19" w:line="259" w:lineRule="auto"/>
        <w:ind w:right="0"/>
        <w:jc w:val="left"/>
        <w:rPr>
          <w:b/>
          <w:sz w:val="26"/>
        </w:rPr>
      </w:pPr>
      <w:r w:rsidRPr="00A57414">
        <w:rPr>
          <w:b/>
          <w:sz w:val="26"/>
        </w:rPr>
        <w:t>Monitor connection-establishment failures.</w:t>
      </w:r>
    </w:p>
    <w:p w14:paraId="22A04595" w14:textId="77777777" w:rsidR="00A57414" w:rsidRPr="00A57414" w:rsidRDefault="00A57414" w:rsidP="00A57414">
      <w:pPr>
        <w:numPr>
          <w:ilvl w:val="0"/>
          <w:numId w:val="33"/>
        </w:numPr>
        <w:spacing w:after="19" w:line="259" w:lineRule="auto"/>
        <w:ind w:right="0"/>
        <w:jc w:val="left"/>
        <w:rPr>
          <w:b/>
          <w:sz w:val="26"/>
        </w:rPr>
      </w:pPr>
      <w:r w:rsidRPr="00A57414">
        <w:rPr>
          <w:b/>
          <w:sz w:val="26"/>
        </w:rPr>
        <w:t>Use persistent connections to reduce repeated handshakes.</w:t>
      </w:r>
    </w:p>
    <w:p w14:paraId="799A2B55" w14:textId="77777777" w:rsidR="00A57414" w:rsidRPr="00A57414" w:rsidRDefault="00A57414" w:rsidP="00A57414">
      <w:pPr>
        <w:spacing w:after="19" w:line="259" w:lineRule="auto"/>
        <w:ind w:left="0" w:right="0" w:firstLine="0"/>
        <w:jc w:val="left"/>
        <w:rPr>
          <w:b/>
          <w:sz w:val="26"/>
        </w:rPr>
      </w:pPr>
      <w:r w:rsidRPr="00A57414">
        <w:rPr>
          <w:b/>
          <w:sz w:val="26"/>
        </w:rPr>
        <w:t>This prevents connection-establishment delays during sudden traffic bursts.</w:t>
      </w:r>
    </w:p>
    <w:p w14:paraId="2A7D63A7" w14:textId="263DAFA3" w:rsidR="00A57414" w:rsidRPr="00A57414" w:rsidRDefault="00A57414" w:rsidP="00A57414">
      <w:pPr>
        <w:spacing w:after="19" w:line="259" w:lineRule="auto"/>
        <w:ind w:left="0" w:right="0" w:firstLine="0"/>
        <w:jc w:val="left"/>
        <w:rPr>
          <w:b/>
          <w:sz w:val="26"/>
        </w:rPr>
      </w:pPr>
    </w:p>
    <w:p w14:paraId="2764B63E" w14:textId="77777777" w:rsidR="00A57414" w:rsidRPr="00A57414" w:rsidRDefault="00A57414" w:rsidP="00A57414">
      <w:pPr>
        <w:spacing w:after="19" w:line="259" w:lineRule="auto"/>
        <w:ind w:left="0" w:right="0" w:firstLine="0"/>
        <w:jc w:val="left"/>
        <w:rPr>
          <w:b/>
          <w:bCs/>
          <w:sz w:val="26"/>
        </w:rPr>
      </w:pPr>
      <w:r w:rsidRPr="00A57414">
        <w:rPr>
          <w:b/>
          <w:bCs/>
          <w:sz w:val="26"/>
        </w:rPr>
        <w:t>D. Use Persistent TCP Connections</w:t>
      </w:r>
    </w:p>
    <w:p w14:paraId="5DB02151" w14:textId="77777777" w:rsidR="00A57414" w:rsidRPr="00A57414" w:rsidRDefault="00A57414" w:rsidP="00A57414">
      <w:pPr>
        <w:spacing w:after="19" w:line="259" w:lineRule="auto"/>
        <w:ind w:left="0" w:right="0" w:firstLine="0"/>
        <w:jc w:val="left"/>
        <w:rPr>
          <w:b/>
          <w:sz w:val="26"/>
        </w:rPr>
      </w:pPr>
      <w:r w:rsidRPr="00A57414">
        <w:rPr>
          <w:b/>
          <w:sz w:val="26"/>
        </w:rPr>
        <w:t>Creating a new TCP connection for every transaction introduces unnecessary handshake overhead.</w:t>
      </w:r>
    </w:p>
    <w:p w14:paraId="48FB147D" w14:textId="77777777" w:rsidR="00A57414" w:rsidRPr="00A57414" w:rsidRDefault="00A57414" w:rsidP="00A57414">
      <w:pPr>
        <w:spacing w:after="19" w:line="259" w:lineRule="auto"/>
        <w:ind w:left="0" w:right="0" w:firstLine="0"/>
        <w:jc w:val="left"/>
        <w:rPr>
          <w:b/>
          <w:bCs/>
          <w:sz w:val="26"/>
        </w:rPr>
      </w:pPr>
      <w:r w:rsidRPr="00A57414">
        <w:rPr>
          <w:b/>
          <w:bCs/>
          <w:sz w:val="26"/>
        </w:rPr>
        <w:t>Less Efficient</w:t>
      </w:r>
    </w:p>
    <w:p w14:paraId="634DE71C" w14:textId="77777777" w:rsidR="00A57414" w:rsidRPr="00A57414" w:rsidRDefault="00A57414" w:rsidP="00A57414">
      <w:pPr>
        <w:spacing w:after="19" w:line="259" w:lineRule="auto"/>
        <w:ind w:left="0" w:right="0" w:firstLine="0"/>
        <w:jc w:val="left"/>
        <w:rPr>
          <w:b/>
          <w:sz w:val="26"/>
        </w:rPr>
      </w:pPr>
      <w:r w:rsidRPr="00A57414">
        <w:rPr>
          <w:b/>
          <w:bCs/>
          <w:sz w:val="26"/>
        </w:rPr>
        <w:t>Order → TCP Handshake → Send Order → Close Connection</w:t>
      </w:r>
    </w:p>
    <w:p w14:paraId="3EA805FF" w14:textId="77777777" w:rsidR="00A57414" w:rsidRPr="00A57414" w:rsidRDefault="00A57414" w:rsidP="00A57414">
      <w:pPr>
        <w:spacing w:after="19" w:line="259" w:lineRule="auto"/>
        <w:ind w:left="0" w:right="0" w:firstLine="0"/>
        <w:jc w:val="left"/>
        <w:rPr>
          <w:b/>
          <w:bCs/>
          <w:sz w:val="26"/>
        </w:rPr>
      </w:pPr>
      <w:r w:rsidRPr="00A57414">
        <w:rPr>
          <w:b/>
          <w:bCs/>
          <w:sz w:val="26"/>
        </w:rPr>
        <w:t>More Efficient</w:t>
      </w:r>
    </w:p>
    <w:p w14:paraId="4EFAE5E5" w14:textId="77777777" w:rsidR="00A57414" w:rsidRPr="00A57414" w:rsidRDefault="00A57414" w:rsidP="00A57414">
      <w:pPr>
        <w:spacing w:after="19" w:line="259" w:lineRule="auto"/>
        <w:ind w:left="0" w:right="0" w:firstLine="0"/>
        <w:jc w:val="left"/>
        <w:rPr>
          <w:b/>
          <w:sz w:val="26"/>
        </w:rPr>
      </w:pPr>
      <w:r w:rsidRPr="00A57414">
        <w:rPr>
          <w:b/>
          <w:bCs/>
          <w:sz w:val="26"/>
        </w:rPr>
        <w:t>TCP Connection Established Once → Order 1 → Order 2 → Order 3 → Order 4 → ...</w:t>
      </w:r>
    </w:p>
    <w:p w14:paraId="0A526F5E" w14:textId="77777777" w:rsidR="00A57414" w:rsidRPr="00A57414" w:rsidRDefault="00A57414" w:rsidP="00A57414">
      <w:pPr>
        <w:spacing w:after="19" w:line="259" w:lineRule="auto"/>
        <w:ind w:left="0" w:right="0" w:firstLine="0"/>
        <w:jc w:val="left"/>
        <w:rPr>
          <w:b/>
          <w:sz w:val="26"/>
        </w:rPr>
      </w:pPr>
      <w:r w:rsidRPr="00A57414">
        <w:rPr>
          <w:b/>
          <w:sz w:val="26"/>
        </w:rPr>
        <w:t>Persistent connections or connection pooling allow multiple transactions to use an already established TCP connection.</w:t>
      </w:r>
    </w:p>
    <w:p w14:paraId="17870F37" w14:textId="77777777" w:rsidR="00A57414" w:rsidRPr="00A57414" w:rsidRDefault="00A57414" w:rsidP="00A57414">
      <w:pPr>
        <w:spacing w:after="19" w:line="259" w:lineRule="auto"/>
        <w:ind w:left="0" w:right="0" w:firstLine="0"/>
        <w:jc w:val="left"/>
        <w:rPr>
          <w:b/>
          <w:bCs/>
          <w:sz w:val="26"/>
        </w:rPr>
      </w:pPr>
      <w:r w:rsidRPr="00A57414">
        <w:rPr>
          <w:b/>
          <w:bCs/>
          <w:sz w:val="26"/>
        </w:rPr>
        <w:t>Benefits</w:t>
      </w:r>
    </w:p>
    <w:p w14:paraId="335F6EF3" w14:textId="77777777" w:rsidR="00A57414" w:rsidRPr="00A57414" w:rsidRDefault="00A57414" w:rsidP="00A57414">
      <w:pPr>
        <w:numPr>
          <w:ilvl w:val="0"/>
          <w:numId w:val="34"/>
        </w:numPr>
        <w:spacing w:after="19" w:line="259" w:lineRule="auto"/>
        <w:ind w:right="0"/>
        <w:jc w:val="left"/>
        <w:rPr>
          <w:b/>
          <w:sz w:val="26"/>
        </w:rPr>
      </w:pPr>
      <w:r w:rsidRPr="00A57414">
        <w:rPr>
          <w:b/>
          <w:sz w:val="26"/>
        </w:rPr>
        <w:t>Eliminates repeated three-way handshakes.</w:t>
      </w:r>
    </w:p>
    <w:p w14:paraId="6F301C11" w14:textId="77777777" w:rsidR="00A57414" w:rsidRPr="00A57414" w:rsidRDefault="00A57414" w:rsidP="00A57414">
      <w:pPr>
        <w:numPr>
          <w:ilvl w:val="0"/>
          <w:numId w:val="34"/>
        </w:numPr>
        <w:spacing w:after="19" w:line="259" w:lineRule="auto"/>
        <w:ind w:right="0"/>
        <w:jc w:val="left"/>
        <w:rPr>
          <w:b/>
          <w:sz w:val="26"/>
        </w:rPr>
      </w:pPr>
      <w:r w:rsidRPr="00A57414">
        <w:rPr>
          <w:b/>
          <w:sz w:val="26"/>
        </w:rPr>
        <w:t>Reduces connection-establishment latency.</w:t>
      </w:r>
    </w:p>
    <w:p w14:paraId="23B1B66F" w14:textId="77777777" w:rsidR="00A57414" w:rsidRPr="00A57414" w:rsidRDefault="00A57414" w:rsidP="00A57414">
      <w:pPr>
        <w:numPr>
          <w:ilvl w:val="0"/>
          <w:numId w:val="34"/>
        </w:numPr>
        <w:spacing w:after="19" w:line="259" w:lineRule="auto"/>
        <w:ind w:right="0"/>
        <w:jc w:val="left"/>
        <w:rPr>
          <w:b/>
          <w:sz w:val="26"/>
        </w:rPr>
      </w:pPr>
      <w:r w:rsidRPr="00A57414">
        <w:rPr>
          <w:b/>
          <w:sz w:val="26"/>
        </w:rPr>
        <w:lastRenderedPageBreak/>
        <w:t>Reduces SYN queue pressure.</w:t>
      </w:r>
    </w:p>
    <w:p w14:paraId="73B07658" w14:textId="77777777" w:rsidR="00A57414" w:rsidRPr="00A57414" w:rsidRDefault="00A57414" w:rsidP="00A57414">
      <w:pPr>
        <w:numPr>
          <w:ilvl w:val="0"/>
          <w:numId w:val="34"/>
        </w:numPr>
        <w:spacing w:after="19" w:line="259" w:lineRule="auto"/>
        <w:ind w:right="0"/>
        <w:jc w:val="left"/>
        <w:rPr>
          <w:b/>
          <w:sz w:val="26"/>
        </w:rPr>
      </w:pPr>
      <w:r w:rsidRPr="00A57414">
        <w:rPr>
          <w:b/>
          <w:sz w:val="26"/>
        </w:rPr>
        <w:t>Improves transaction throughput.</w:t>
      </w:r>
    </w:p>
    <w:p w14:paraId="53B90CBF" w14:textId="77777777" w:rsidR="00A57414" w:rsidRPr="00A57414" w:rsidRDefault="00A57414" w:rsidP="00A57414">
      <w:pPr>
        <w:numPr>
          <w:ilvl w:val="0"/>
          <w:numId w:val="34"/>
        </w:numPr>
        <w:spacing w:after="19" w:line="259" w:lineRule="auto"/>
        <w:ind w:right="0"/>
        <w:jc w:val="left"/>
        <w:rPr>
          <w:b/>
          <w:sz w:val="26"/>
        </w:rPr>
      </w:pPr>
      <w:r w:rsidRPr="00A57414">
        <w:rPr>
          <w:b/>
          <w:sz w:val="26"/>
        </w:rPr>
        <w:t>Provides more consistent latency.</w:t>
      </w:r>
    </w:p>
    <w:p w14:paraId="7D2AE21C" w14:textId="77777777" w:rsidR="00A57414" w:rsidRPr="00A57414" w:rsidRDefault="00A57414" w:rsidP="00A57414">
      <w:pPr>
        <w:spacing w:after="19" w:line="259" w:lineRule="auto"/>
        <w:ind w:left="0" w:right="0" w:firstLine="0"/>
        <w:jc w:val="left"/>
        <w:rPr>
          <w:b/>
          <w:sz w:val="26"/>
        </w:rPr>
      </w:pPr>
      <w:r w:rsidRPr="00A57414">
        <w:rPr>
          <w:b/>
          <w:sz w:val="26"/>
        </w:rPr>
        <w:t>For high-frequency trading, maintaining long-lived connections is generally preferable to repeatedly opening and closing connections.</w:t>
      </w:r>
    </w:p>
    <w:p w14:paraId="71314D7F" w14:textId="34C4404E" w:rsidR="00A57414" w:rsidRPr="00A57414" w:rsidRDefault="00A57414" w:rsidP="00A57414">
      <w:pPr>
        <w:spacing w:after="19" w:line="259" w:lineRule="auto"/>
        <w:ind w:left="0" w:right="0" w:firstLine="0"/>
        <w:jc w:val="left"/>
        <w:rPr>
          <w:b/>
          <w:sz w:val="26"/>
        </w:rPr>
      </w:pPr>
    </w:p>
    <w:p w14:paraId="0B76EEC3" w14:textId="77777777" w:rsidR="00A57414" w:rsidRPr="00A57414" w:rsidRDefault="00A57414" w:rsidP="00A57414">
      <w:pPr>
        <w:spacing w:after="19" w:line="259" w:lineRule="auto"/>
        <w:ind w:left="0" w:right="0" w:firstLine="0"/>
        <w:jc w:val="left"/>
        <w:rPr>
          <w:b/>
          <w:bCs/>
          <w:sz w:val="26"/>
        </w:rPr>
      </w:pPr>
      <w:r w:rsidRPr="00A57414">
        <w:rPr>
          <w:b/>
          <w:bCs/>
          <w:sz w:val="26"/>
        </w:rPr>
        <w:t>E. Monitor Retransmissions and Network Congestion</w:t>
      </w:r>
    </w:p>
    <w:p w14:paraId="6CB2586C" w14:textId="77777777" w:rsidR="00A57414" w:rsidRPr="00A57414" w:rsidRDefault="00A57414" w:rsidP="00A57414">
      <w:pPr>
        <w:spacing w:after="19" w:line="259" w:lineRule="auto"/>
        <w:ind w:left="0" w:right="0" w:firstLine="0"/>
        <w:jc w:val="left"/>
        <w:rPr>
          <w:b/>
          <w:sz w:val="26"/>
        </w:rPr>
      </w:pPr>
      <w:r w:rsidRPr="00A57414">
        <w:rPr>
          <w:b/>
          <w:sz w:val="26"/>
        </w:rPr>
        <w:t>The observation of increased TCP retransmissions is an important indication that the problem may not be caused by TCP configuration alone.</w:t>
      </w:r>
    </w:p>
    <w:p w14:paraId="10F7202C" w14:textId="77777777" w:rsidR="00A57414" w:rsidRPr="00A57414" w:rsidRDefault="00A57414" w:rsidP="00A57414">
      <w:pPr>
        <w:spacing w:after="19" w:line="259" w:lineRule="auto"/>
        <w:ind w:left="0" w:right="0" w:firstLine="0"/>
        <w:jc w:val="left"/>
        <w:rPr>
          <w:b/>
          <w:sz w:val="26"/>
        </w:rPr>
      </w:pPr>
      <w:r w:rsidRPr="00A57414">
        <w:rPr>
          <w:b/>
          <w:sz w:val="26"/>
        </w:rPr>
        <w:t>Network engineers should investigate:</w:t>
      </w:r>
    </w:p>
    <w:p w14:paraId="7399F20D"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Packet loss</w:t>
      </w:r>
    </w:p>
    <w:p w14:paraId="73E7D428"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Network congestion</w:t>
      </w:r>
    </w:p>
    <w:p w14:paraId="1FC2F10E"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TCP retransmissions</w:t>
      </w:r>
    </w:p>
    <w:p w14:paraId="14A65691"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Receive-window limitations</w:t>
      </w:r>
    </w:p>
    <w:p w14:paraId="4C53C028"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Interface errors</w:t>
      </w:r>
    </w:p>
    <w:p w14:paraId="43FFA34F"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High round-trip time (RTT)</w:t>
      </w:r>
    </w:p>
    <w:p w14:paraId="4128F34D"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TCP retransmission timeout (RTO)</w:t>
      </w:r>
    </w:p>
    <w:p w14:paraId="5B0AB680"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Bandwidth saturation</w:t>
      </w:r>
    </w:p>
    <w:p w14:paraId="45082B0F" w14:textId="77777777" w:rsidR="00A57414" w:rsidRPr="00A57414" w:rsidRDefault="00A57414" w:rsidP="00A57414">
      <w:pPr>
        <w:spacing w:after="19" w:line="259" w:lineRule="auto"/>
        <w:ind w:left="0" w:right="0" w:firstLine="0"/>
        <w:jc w:val="left"/>
        <w:rPr>
          <w:b/>
          <w:sz w:val="26"/>
        </w:rPr>
      </w:pPr>
      <w:r w:rsidRPr="00A57414">
        <w:rPr>
          <w:b/>
          <w:sz w:val="26"/>
        </w:rPr>
        <w:t>TCP retransmission occurs when transmitted data is lost or not acknowledged within the expected period. Retransmissions can introduce substantial additional latency.</w:t>
      </w:r>
    </w:p>
    <w:p w14:paraId="6568C121" w14:textId="77777777" w:rsidR="00A57414" w:rsidRPr="00A57414" w:rsidRDefault="00A57414" w:rsidP="00A57414">
      <w:pPr>
        <w:spacing w:after="19" w:line="259" w:lineRule="auto"/>
        <w:ind w:left="0" w:right="0" w:firstLine="0"/>
        <w:jc w:val="left"/>
        <w:rPr>
          <w:b/>
          <w:sz w:val="26"/>
        </w:rPr>
      </w:pPr>
      <w:r w:rsidRPr="00A57414">
        <w:rPr>
          <w:b/>
          <w:sz w:val="26"/>
        </w:rPr>
        <w:t>Therefore, simply changing TCP parameters will not completely solve the problem if the underlying network is experiencing packet loss or congestion.</w:t>
      </w:r>
    </w:p>
    <w:p w14:paraId="7EC5F14A" w14:textId="67E3B904" w:rsidR="00A57414" w:rsidRPr="00A57414" w:rsidRDefault="00A57414" w:rsidP="00A57414">
      <w:pPr>
        <w:spacing w:after="19" w:line="259" w:lineRule="auto"/>
        <w:ind w:left="0" w:right="0" w:firstLine="0"/>
        <w:jc w:val="left"/>
        <w:rPr>
          <w:b/>
          <w:sz w:val="26"/>
        </w:rPr>
      </w:pPr>
    </w:p>
    <w:p w14:paraId="0AC6B014" w14:textId="77777777" w:rsidR="00A57414" w:rsidRPr="00A57414" w:rsidRDefault="00A57414" w:rsidP="00A57414">
      <w:pPr>
        <w:spacing w:after="19" w:line="259" w:lineRule="auto"/>
        <w:ind w:left="0" w:right="0" w:firstLine="0"/>
        <w:jc w:val="left"/>
        <w:rPr>
          <w:b/>
          <w:bCs/>
          <w:sz w:val="26"/>
        </w:rPr>
      </w:pPr>
      <w:r w:rsidRPr="00A57414">
        <w:rPr>
          <w:b/>
          <w:bCs/>
          <w:sz w:val="26"/>
        </w:rPr>
        <w:t>4. Recommended Overall Approach</w:t>
      </w:r>
    </w:p>
    <w:p w14:paraId="035D9D0D" w14:textId="77777777" w:rsidR="00A57414" w:rsidRPr="00A57414" w:rsidRDefault="00A57414" w:rsidP="00A57414">
      <w:pPr>
        <w:spacing w:after="19" w:line="259" w:lineRule="auto"/>
        <w:ind w:left="0" w:right="0" w:firstLine="0"/>
        <w:jc w:val="left"/>
        <w:rPr>
          <w:b/>
          <w:sz w:val="26"/>
        </w:rPr>
      </w:pPr>
      <w:r w:rsidRPr="00A57414">
        <w:rPr>
          <w:b/>
          <w:sz w:val="26"/>
        </w:rPr>
        <w:t>The trading system should adopt a combination of TCP and application-level optimizations:</w:t>
      </w:r>
    </w:p>
    <w:p w14:paraId="395EAE86" w14:textId="77777777" w:rsidR="00A57414" w:rsidRPr="00A57414" w:rsidRDefault="00A57414" w:rsidP="00A57414">
      <w:pPr>
        <w:spacing w:after="19" w:line="259" w:lineRule="auto"/>
        <w:ind w:left="0" w:right="0" w:firstLine="0"/>
        <w:jc w:val="left"/>
        <w:rPr>
          <w:b/>
          <w:sz w:val="26"/>
        </w:rPr>
      </w:pPr>
      <w:r w:rsidRPr="00A57414">
        <w:rPr>
          <w:b/>
          <w:bCs/>
          <w:sz w:val="26"/>
        </w:rPr>
        <w:t>Disable Nagle's Algorithm</w:t>
      </w:r>
      <w:r w:rsidRPr="00A57414">
        <w:rPr>
          <w:b/>
          <w:sz w:val="26"/>
        </w:rPr>
        <w:br/>
        <w:t>↓</w:t>
      </w:r>
      <w:r w:rsidRPr="00A57414">
        <w:rPr>
          <w:b/>
          <w:sz w:val="26"/>
        </w:rPr>
        <w:br/>
      </w:r>
      <w:r w:rsidRPr="00A57414">
        <w:rPr>
          <w:b/>
          <w:bCs/>
          <w:sz w:val="26"/>
        </w:rPr>
        <w:t>Tune TCP Send/Receive Buffers</w:t>
      </w:r>
      <w:r w:rsidRPr="00A57414">
        <w:rPr>
          <w:b/>
          <w:sz w:val="26"/>
        </w:rPr>
        <w:br/>
        <w:t>↓</w:t>
      </w:r>
      <w:r w:rsidRPr="00A57414">
        <w:rPr>
          <w:b/>
          <w:sz w:val="26"/>
        </w:rPr>
        <w:br/>
      </w:r>
      <w:r w:rsidRPr="00A57414">
        <w:rPr>
          <w:b/>
          <w:bCs/>
          <w:sz w:val="26"/>
        </w:rPr>
        <w:t>Increase SYN Backlog Capacity</w:t>
      </w:r>
      <w:r w:rsidRPr="00A57414">
        <w:rPr>
          <w:b/>
          <w:sz w:val="26"/>
        </w:rPr>
        <w:br/>
        <w:t>↓</w:t>
      </w:r>
      <w:r w:rsidRPr="00A57414">
        <w:rPr>
          <w:b/>
          <w:sz w:val="26"/>
        </w:rPr>
        <w:br/>
      </w:r>
      <w:r w:rsidRPr="00A57414">
        <w:rPr>
          <w:b/>
          <w:bCs/>
          <w:sz w:val="26"/>
        </w:rPr>
        <w:t>Use Persistent TCP Connections</w:t>
      </w:r>
      <w:r w:rsidRPr="00A57414">
        <w:rPr>
          <w:b/>
          <w:sz w:val="26"/>
        </w:rPr>
        <w:br/>
        <w:t>↓</w:t>
      </w:r>
      <w:r w:rsidRPr="00A57414">
        <w:rPr>
          <w:b/>
          <w:sz w:val="26"/>
        </w:rPr>
        <w:br/>
      </w:r>
      <w:r w:rsidRPr="00A57414">
        <w:rPr>
          <w:b/>
          <w:bCs/>
          <w:sz w:val="26"/>
        </w:rPr>
        <w:t>Monitor Packet Loss and Retransmissions</w:t>
      </w:r>
      <w:r w:rsidRPr="00A57414">
        <w:rPr>
          <w:b/>
          <w:sz w:val="26"/>
        </w:rPr>
        <w:br/>
        <w:t>↓</w:t>
      </w:r>
      <w:r w:rsidRPr="00A57414">
        <w:rPr>
          <w:b/>
          <w:sz w:val="26"/>
        </w:rPr>
        <w:br/>
      </w:r>
      <w:r w:rsidRPr="00A57414">
        <w:rPr>
          <w:b/>
          <w:bCs/>
          <w:sz w:val="26"/>
        </w:rPr>
        <w:t>Optimize Network Bandwidth and Congestion</w:t>
      </w:r>
    </w:p>
    <w:p w14:paraId="005A2A5E" w14:textId="77777777" w:rsidR="00A57414" w:rsidRPr="00A57414" w:rsidRDefault="00A57414" w:rsidP="00A57414">
      <w:pPr>
        <w:spacing w:after="19" w:line="259" w:lineRule="auto"/>
        <w:ind w:left="0" w:right="0" w:firstLine="0"/>
        <w:jc w:val="left"/>
        <w:rPr>
          <w:b/>
          <w:sz w:val="26"/>
        </w:rPr>
      </w:pPr>
      <w:r w:rsidRPr="00A57414">
        <w:rPr>
          <w:b/>
          <w:sz w:val="26"/>
        </w:rPr>
        <w:lastRenderedPageBreak/>
        <w:t xml:space="preserve">This approach addresses both </w:t>
      </w:r>
      <w:r w:rsidRPr="00A57414">
        <w:rPr>
          <w:b/>
          <w:bCs/>
          <w:sz w:val="26"/>
        </w:rPr>
        <w:t>TCP-level delays</w:t>
      </w:r>
      <w:r w:rsidRPr="00A57414">
        <w:rPr>
          <w:b/>
          <w:sz w:val="26"/>
        </w:rPr>
        <w:t xml:space="preserve"> and the underlying network conditions responsible for increased latency.</w:t>
      </w:r>
    </w:p>
    <w:p w14:paraId="1E1809E7" w14:textId="17E7DADE" w:rsidR="00A57414" w:rsidRPr="00A57414" w:rsidRDefault="00A57414" w:rsidP="00A57414">
      <w:pPr>
        <w:spacing w:after="19" w:line="259" w:lineRule="auto"/>
        <w:ind w:left="0" w:right="0" w:firstLine="0"/>
        <w:jc w:val="left"/>
        <w:rPr>
          <w:b/>
          <w:sz w:val="26"/>
        </w:rPr>
      </w:pPr>
    </w:p>
    <w:p w14:paraId="1B40ADC6" w14:textId="77777777" w:rsidR="00A57414" w:rsidRPr="00A57414" w:rsidRDefault="00A57414" w:rsidP="00A57414">
      <w:pPr>
        <w:spacing w:after="19" w:line="259" w:lineRule="auto"/>
        <w:ind w:left="0" w:right="0" w:firstLine="0"/>
        <w:jc w:val="left"/>
        <w:rPr>
          <w:b/>
          <w:bCs/>
          <w:sz w:val="26"/>
        </w:rPr>
      </w:pPr>
      <w:r w:rsidRPr="00A57414">
        <w:rPr>
          <w:b/>
          <w:bCs/>
          <w:sz w:val="26"/>
        </w:rPr>
        <w:t>Conclusion</w:t>
      </w:r>
    </w:p>
    <w:p w14:paraId="1B575867" w14:textId="77777777" w:rsidR="00A57414" w:rsidRPr="00A57414" w:rsidRDefault="00A57414" w:rsidP="00A57414">
      <w:pPr>
        <w:spacing w:after="19" w:line="259" w:lineRule="auto"/>
        <w:ind w:left="0" w:right="0" w:firstLine="0"/>
        <w:jc w:val="left"/>
        <w:rPr>
          <w:b/>
          <w:sz w:val="26"/>
        </w:rPr>
      </w:pPr>
      <w:r w:rsidRPr="00A57414">
        <w:rPr>
          <w:b/>
          <w:sz w:val="26"/>
        </w:rPr>
        <w:t xml:space="preserve">The increase in order acknowledgment latency from </w:t>
      </w:r>
      <w:r w:rsidRPr="00A57414">
        <w:rPr>
          <w:b/>
          <w:bCs/>
          <w:sz w:val="26"/>
        </w:rPr>
        <w:t xml:space="preserve">1 </w:t>
      </w:r>
      <w:proofErr w:type="spellStart"/>
      <w:r w:rsidRPr="00A57414">
        <w:rPr>
          <w:b/>
          <w:bCs/>
          <w:sz w:val="26"/>
        </w:rPr>
        <w:t>ms</w:t>
      </w:r>
      <w:proofErr w:type="spellEnd"/>
      <w:r w:rsidRPr="00A57414">
        <w:rPr>
          <w:b/>
          <w:bCs/>
          <w:sz w:val="26"/>
        </w:rPr>
        <w:t xml:space="preserve"> to 40 </w:t>
      </w:r>
      <w:proofErr w:type="spellStart"/>
      <w:r w:rsidRPr="00A57414">
        <w:rPr>
          <w:b/>
          <w:bCs/>
          <w:sz w:val="26"/>
        </w:rPr>
        <w:t>ms</w:t>
      </w:r>
      <w:proofErr w:type="spellEnd"/>
      <w:r w:rsidRPr="00A57414">
        <w:rPr>
          <w:b/>
          <w:sz w:val="26"/>
        </w:rPr>
        <w:t xml:space="preserve"> can be influenced by TCP flow-control </w:t>
      </w:r>
      <w:proofErr w:type="spellStart"/>
      <w:r w:rsidRPr="00A57414">
        <w:rPr>
          <w:b/>
          <w:sz w:val="26"/>
        </w:rPr>
        <w:t>behavior</w:t>
      </w:r>
      <w:proofErr w:type="spellEnd"/>
      <w:r w:rsidRPr="00A57414">
        <w:rPr>
          <w:b/>
          <w:sz w:val="26"/>
        </w:rPr>
        <w:t>, Nagle's algorithm, and connection-establishment limitations such as SYN queue congestion.</w:t>
      </w:r>
    </w:p>
    <w:p w14:paraId="00E7283C" w14:textId="77777777" w:rsidR="00A57414" w:rsidRPr="00A57414" w:rsidRDefault="00A57414" w:rsidP="00A57414">
      <w:pPr>
        <w:spacing w:after="19" w:line="259" w:lineRule="auto"/>
        <w:ind w:left="0" w:right="0" w:firstLine="0"/>
        <w:jc w:val="left"/>
        <w:rPr>
          <w:b/>
          <w:sz w:val="26"/>
        </w:rPr>
      </w:pPr>
      <w:r w:rsidRPr="00A57414">
        <w:rPr>
          <w:b/>
          <w:sz w:val="26"/>
        </w:rPr>
        <w:t xml:space="preserve">Among these factors, </w:t>
      </w:r>
      <w:r w:rsidRPr="00A57414">
        <w:rPr>
          <w:b/>
          <w:bCs/>
          <w:sz w:val="26"/>
        </w:rPr>
        <w:t>Nagle's algorithm and flow-control/buffering effects directly influence data transmission latency</w:t>
      </w:r>
      <w:r w:rsidRPr="00A57414">
        <w:rPr>
          <w:b/>
          <w:sz w:val="26"/>
        </w:rPr>
        <w:t xml:space="preserve">, while </w:t>
      </w:r>
      <w:r w:rsidRPr="00A57414">
        <w:rPr>
          <w:b/>
          <w:bCs/>
          <w:sz w:val="26"/>
        </w:rPr>
        <w:t>SYN queue limitations mainly affect the establishment of new TCP connections</w:t>
      </w:r>
      <w:r w:rsidRPr="00A57414">
        <w:rPr>
          <w:b/>
          <w:sz w:val="26"/>
        </w:rPr>
        <w:t>.</w:t>
      </w:r>
    </w:p>
    <w:p w14:paraId="3EFF3DD8" w14:textId="77777777" w:rsidR="00A57414" w:rsidRPr="00A57414" w:rsidRDefault="00A57414" w:rsidP="00A57414">
      <w:pPr>
        <w:spacing w:after="19" w:line="259" w:lineRule="auto"/>
        <w:ind w:left="0" w:right="0" w:firstLine="0"/>
        <w:jc w:val="left"/>
        <w:rPr>
          <w:b/>
          <w:sz w:val="26"/>
        </w:rPr>
      </w:pPr>
      <w:r w:rsidRPr="00A57414">
        <w:rPr>
          <w:b/>
          <w:sz w:val="26"/>
        </w:rPr>
        <w:t>For a high-frequency trading environment, the recommended solution is to:</w:t>
      </w:r>
    </w:p>
    <w:p w14:paraId="60F45C36" w14:textId="77777777" w:rsidR="00A57414" w:rsidRPr="00A57414" w:rsidRDefault="00A57414" w:rsidP="00A57414">
      <w:pPr>
        <w:numPr>
          <w:ilvl w:val="0"/>
          <w:numId w:val="36"/>
        </w:numPr>
        <w:spacing w:after="19" w:line="259" w:lineRule="auto"/>
        <w:ind w:right="0"/>
        <w:jc w:val="left"/>
        <w:rPr>
          <w:b/>
          <w:sz w:val="26"/>
        </w:rPr>
      </w:pPr>
      <w:r w:rsidRPr="00A57414">
        <w:rPr>
          <w:b/>
          <w:sz w:val="26"/>
        </w:rPr>
        <w:t xml:space="preserve">Enable </w:t>
      </w:r>
      <w:r w:rsidRPr="00A57414">
        <w:rPr>
          <w:b/>
          <w:bCs/>
          <w:sz w:val="26"/>
        </w:rPr>
        <w:t>TCP_NODELAY</w:t>
      </w:r>
      <w:r w:rsidRPr="00A57414">
        <w:rPr>
          <w:b/>
          <w:sz w:val="26"/>
        </w:rPr>
        <w:t>.</w:t>
      </w:r>
    </w:p>
    <w:p w14:paraId="198279A2" w14:textId="77777777" w:rsidR="00A57414" w:rsidRPr="00A57414" w:rsidRDefault="00A57414" w:rsidP="00A57414">
      <w:pPr>
        <w:numPr>
          <w:ilvl w:val="0"/>
          <w:numId w:val="36"/>
        </w:numPr>
        <w:spacing w:after="19" w:line="259" w:lineRule="auto"/>
        <w:ind w:right="0"/>
        <w:jc w:val="left"/>
        <w:rPr>
          <w:b/>
          <w:sz w:val="26"/>
        </w:rPr>
      </w:pPr>
      <w:r w:rsidRPr="00A57414">
        <w:rPr>
          <w:b/>
          <w:sz w:val="26"/>
        </w:rPr>
        <w:t>Properly tune TCP send and receive buffers.</w:t>
      </w:r>
    </w:p>
    <w:p w14:paraId="3D80F28D" w14:textId="77777777" w:rsidR="00A57414" w:rsidRPr="00A57414" w:rsidRDefault="00A57414" w:rsidP="00A57414">
      <w:pPr>
        <w:numPr>
          <w:ilvl w:val="0"/>
          <w:numId w:val="36"/>
        </w:numPr>
        <w:spacing w:after="19" w:line="259" w:lineRule="auto"/>
        <w:ind w:right="0"/>
        <w:jc w:val="left"/>
        <w:rPr>
          <w:b/>
          <w:sz w:val="26"/>
        </w:rPr>
      </w:pPr>
      <w:r w:rsidRPr="00A57414">
        <w:rPr>
          <w:b/>
          <w:sz w:val="26"/>
        </w:rPr>
        <w:t xml:space="preserve">Increase and monitor the </w:t>
      </w:r>
      <w:r w:rsidRPr="00A57414">
        <w:rPr>
          <w:b/>
          <w:bCs/>
          <w:sz w:val="26"/>
        </w:rPr>
        <w:t>SYN backlog</w:t>
      </w:r>
      <w:r w:rsidRPr="00A57414">
        <w:rPr>
          <w:b/>
          <w:sz w:val="26"/>
        </w:rPr>
        <w:t>.</w:t>
      </w:r>
    </w:p>
    <w:p w14:paraId="16E5D5A1" w14:textId="77777777" w:rsidR="00A57414" w:rsidRPr="00A57414" w:rsidRDefault="00A57414" w:rsidP="00A57414">
      <w:pPr>
        <w:numPr>
          <w:ilvl w:val="0"/>
          <w:numId w:val="36"/>
        </w:numPr>
        <w:spacing w:after="19" w:line="259" w:lineRule="auto"/>
        <w:ind w:right="0"/>
        <w:jc w:val="left"/>
        <w:rPr>
          <w:b/>
          <w:sz w:val="26"/>
        </w:rPr>
      </w:pPr>
      <w:r w:rsidRPr="00A57414">
        <w:rPr>
          <w:b/>
          <w:sz w:val="26"/>
        </w:rPr>
        <w:t>Use persistent TCP connections or connection pooling.</w:t>
      </w:r>
    </w:p>
    <w:p w14:paraId="0A414321" w14:textId="77777777" w:rsidR="00A57414" w:rsidRPr="00A57414" w:rsidRDefault="00A57414" w:rsidP="00A57414">
      <w:pPr>
        <w:numPr>
          <w:ilvl w:val="0"/>
          <w:numId w:val="36"/>
        </w:numPr>
        <w:spacing w:after="19" w:line="259" w:lineRule="auto"/>
        <w:ind w:right="0"/>
        <w:jc w:val="left"/>
        <w:rPr>
          <w:b/>
          <w:sz w:val="26"/>
        </w:rPr>
      </w:pPr>
      <w:r w:rsidRPr="00A57414">
        <w:rPr>
          <w:b/>
          <w:sz w:val="26"/>
        </w:rPr>
        <w:t>Monitor packet loss, congestion, RTT, and retransmissions.</w:t>
      </w:r>
    </w:p>
    <w:p w14:paraId="04B900F7" w14:textId="77777777" w:rsidR="00A57414" w:rsidRPr="00A57414" w:rsidRDefault="00A57414" w:rsidP="00A57414">
      <w:pPr>
        <w:spacing w:after="19" w:line="259" w:lineRule="auto"/>
        <w:ind w:left="0" w:right="0" w:firstLine="0"/>
        <w:jc w:val="left"/>
        <w:rPr>
          <w:b/>
          <w:sz w:val="26"/>
        </w:rPr>
      </w:pPr>
      <w:r w:rsidRPr="00A57414">
        <w:rPr>
          <w:b/>
          <w:sz w:val="26"/>
        </w:rPr>
        <w:t>These measures can reduce unnecessary delays and help maintain reliable, low-latency transaction processing during periods of extremely high market activity.</w:t>
      </w:r>
    </w:p>
    <w:p w14:paraId="30A6DEA4" w14:textId="77777777" w:rsidR="00E479D2" w:rsidRDefault="003E6004">
      <w:pPr>
        <w:spacing w:after="19" w:line="259" w:lineRule="auto"/>
        <w:ind w:left="0" w:right="0" w:firstLine="0"/>
        <w:jc w:val="left"/>
      </w:pPr>
      <w:r>
        <w:rPr>
          <w:rFonts w:ascii="Arial" w:eastAsia="Arial" w:hAnsi="Arial" w:cs="Arial"/>
          <w:i/>
          <w:sz w:val="24"/>
        </w:rPr>
        <w:t xml:space="preserve"> </w:t>
      </w:r>
    </w:p>
    <w:p w14:paraId="0CB80542" w14:textId="3F74C448" w:rsidR="00E479D2" w:rsidRDefault="009D0D8B" w:rsidP="00CB6287">
      <w:pPr>
        <w:spacing w:after="0" w:line="259" w:lineRule="auto"/>
        <w:ind w:right="0"/>
        <w:jc w:val="left"/>
      </w:pPr>
      <w:r>
        <w:rPr>
          <w:noProof/>
        </w:rPr>
        <w:drawing>
          <wp:inline distT="0" distB="0" distL="0" distR="0" wp14:anchorId="6F5DAC45" wp14:editId="6B94FDFC">
            <wp:extent cx="6026150" cy="4017645"/>
            <wp:effectExtent l="0" t="0" r="0" b="1905"/>
            <wp:docPr id="1410755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55410" name="Picture 1410755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6150" cy="4017645"/>
                    </a:xfrm>
                    <a:prstGeom prst="rect">
                      <a:avLst/>
                    </a:prstGeom>
                  </pic:spPr>
                </pic:pic>
              </a:graphicData>
            </a:graphic>
          </wp:inline>
        </w:drawing>
      </w:r>
    </w:p>
    <w:sectPr w:rsidR="00E479D2">
      <w:pgSz w:w="12240" w:h="15840"/>
      <w:pgMar w:top="1470" w:right="1310"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014"/>
    <w:multiLevelType w:val="hybridMultilevel"/>
    <w:tmpl w:val="AA146F86"/>
    <w:lvl w:ilvl="0" w:tplc="C434905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BB6999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D68E2F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9E2B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12896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2A051B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DC6C8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5826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30CAEC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3E026C"/>
    <w:multiLevelType w:val="multilevel"/>
    <w:tmpl w:val="3AB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79ED"/>
    <w:multiLevelType w:val="multilevel"/>
    <w:tmpl w:val="A26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2EAD"/>
    <w:multiLevelType w:val="multilevel"/>
    <w:tmpl w:val="CB4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10BA"/>
    <w:multiLevelType w:val="hybridMultilevel"/>
    <w:tmpl w:val="E9C8349E"/>
    <w:lvl w:ilvl="0" w:tplc="F2BC992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AA123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85AB8F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DE8E4E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228B4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A3235B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7307B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2CA316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C06973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1ED651A"/>
    <w:multiLevelType w:val="hybridMultilevel"/>
    <w:tmpl w:val="ADA4214C"/>
    <w:lvl w:ilvl="0" w:tplc="B3CE5F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D8D95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C4AA7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E83D1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F0C9A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E81F6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56F51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9276C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AE45D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4C56D8A"/>
    <w:multiLevelType w:val="hybridMultilevel"/>
    <w:tmpl w:val="260AA980"/>
    <w:lvl w:ilvl="0" w:tplc="291800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E8C9D4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584BF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8CAC9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B43F6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500779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084C3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98CF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3822EA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6EE6968"/>
    <w:multiLevelType w:val="multilevel"/>
    <w:tmpl w:val="EDB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F0C50"/>
    <w:multiLevelType w:val="hybridMultilevel"/>
    <w:tmpl w:val="2BF83C02"/>
    <w:lvl w:ilvl="0" w:tplc="631CBFD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172B88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980B27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D928F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5F6F79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6FADFD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584F7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7489F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F72B41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6E85E16"/>
    <w:multiLevelType w:val="multilevel"/>
    <w:tmpl w:val="73F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A0F5F"/>
    <w:multiLevelType w:val="hybridMultilevel"/>
    <w:tmpl w:val="DB92027C"/>
    <w:lvl w:ilvl="0" w:tplc="C72C94D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B00F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32B4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D6FE8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FE8EF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B4416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98763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AC704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3880D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40557D"/>
    <w:multiLevelType w:val="hybridMultilevel"/>
    <w:tmpl w:val="BCAA56E2"/>
    <w:lvl w:ilvl="0" w:tplc="A394F7C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1765C1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360E6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96EA37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36A8C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A2CE1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083CD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69078E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53E76A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BDF5589"/>
    <w:multiLevelType w:val="hybridMultilevel"/>
    <w:tmpl w:val="865CDE56"/>
    <w:lvl w:ilvl="0" w:tplc="4009000F">
      <w:start w:val="1"/>
      <w:numFmt w:val="decimal"/>
      <w:lvlText w:val="%1."/>
      <w:lvlJc w:val="left"/>
      <w:pPr>
        <w:ind w:left="1415" w:hanging="360"/>
      </w:pPr>
    </w:lvl>
    <w:lvl w:ilvl="1" w:tplc="40090019" w:tentative="1">
      <w:start w:val="1"/>
      <w:numFmt w:val="lowerLetter"/>
      <w:lvlText w:val="%2."/>
      <w:lvlJc w:val="left"/>
      <w:pPr>
        <w:ind w:left="2135" w:hanging="360"/>
      </w:pPr>
    </w:lvl>
    <w:lvl w:ilvl="2" w:tplc="4009001B" w:tentative="1">
      <w:start w:val="1"/>
      <w:numFmt w:val="lowerRoman"/>
      <w:lvlText w:val="%3."/>
      <w:lvlJc w:val="right"/>
      <w:pPr>
        <w:ind w:left="2855" w:hanging="180"/>
      </w:pPr>
    </w:lvl>
    <w:lvl w:ilvl="3" w:tplc="4009000F" w:tentative="1">
      <w:start w:val="1"/>
      <w:numFmt w:val="decimal"/>
      <w:lvlText w:val="%4."/>
      <w:lvlJc w:val="left"/>
      <w:pPr>
        <w:ind w:left="3575" w:hanging="360"/>
      </w:pPr>
    </w:lvl>
    <w:lvl w:ilvl="4" w:tplc="40090019" w:tentative="1">
      <w:start w:val="1"/>
      <w:numFmt w:val="lowerLetter"/>
      <w:lvlText w:val="%5."/>
      <w:lvlJc w:val="left"/>
      <w:pPr>
        <w:ind w:left="4295" w:hanging="360"/>
      </w:pPr>
    </w:lvl>
    <w:lvl w:ilvl="5" w:tplc="4009001B" w:tentative="1">
      <w:start w:val="1"/>
      <w:numFmt w:val="lowerRoman"/>
      <w:lvlText w:val="%6."/>
      <w:lvlJc w:val="right"/>
      <w:pPr>
        <w:ind w:left="5015" w:hanging="180"/>
      </w:pPr>
    </w:lvl>
    <w:lvl w:ilvl="6" w:tplc="4009000F" w:tentative="1">
      <w:start w:val="1"/>
      <w:numFmt w:val="decimal"/>
      <w:lvlText w:val="%7."/>
      <w:lvlJc w:val="left"/>
      <w:pPr>
        <w:ind w:left="5735" w:hanging="360"/>
      </w:pPr>
    </w:lvl>
    <w:lvl w:ilvl="7" w:tplc="40090019" w:tentative="1">
      <w:start w:val="1"/>
      <w:numFmt w:val="lowerLetter"/>
      <w:lvlText w:val="%8."/>
      <w:lvlJc w:val="left"/>
      <w:pPr>
        <w:ind w:left="6455" w:hanging="360"/>
      </w:pPr>
    </w:lvl>
    <w:lvl w:ilvl="8" w:tplc="4009001B" w:tentative="1">
      <w:start w:val="1"/>
      <w:numFmt w:val="lowerRoman"/>
      <w:lvlText w:val="%9."/>
      <w:lvlJc w:val="right"/>
      <w:pPr>
        <w:ind w:left="7175" w:hanging="180"/>
      </w:pPr>
    </w:lvl>
  </w:abstractNum>
  <w:abstractNum w:abstractNumId="13" w15:restartNumberingAfterBreak="0">
    <w:nsid w:val="2BE108E1"/>
    <w:multiLevelType w:val="hybridMultilevel"/>
    <w:tmpl w:val="891C6BCE"/>
    <w:lvl w:ilvl="0" w:tplc="3498313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F0ADF2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81A182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E08358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D8D27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BD656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49609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04B37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B48EBA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D861AAC"/>
    <w:multiLevelType w:val="hybridMultilevel"/>
    <w:tmpl w:val="D7C09524"/>
    <w:lvl w:ilvl="0" w:tplc="FD00AA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B2022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78426F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C6EF9E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464B7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0E0BD6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BCCB5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77CD12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BE610A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E681675"/>
    <w:multiLevelType w:val="hybridMultilevel"/>
    <w:tmpl w:val="7D1C424A"/>
    <w:lvl w:ilvl="0" w:tplc="66263BFC">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EEC0B5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340E0C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A873A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DEE7DE">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2A0ED6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BEC8C4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2CAA110">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2801F7E">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36322E2"/>
    <w:multiLevelType w:val="hybridMultilevel"/>
    <w:tmpl w:val="EF44AEB4"/>
    <w:lvl w:ilvl="0" w:tplc="E50ED0C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8625BE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0B8E30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3C8C2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D666A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828ACD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2E405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1A8C2A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72435D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5EF5143"/>
    <w:multiLevelType w:val="hybridMultilevel"/>
    <w:tmpl w:val="5A4CA2FA"/>
    <w:lvl w:ilvl="0" w:tplc="D9E842B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F76C91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A0407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67CCBF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66540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BE204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E5A5A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C62A6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E726C5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8DB655C"/>
    <w:multiLevelType w:val="hybridMultilevel"/>
    <w:tmpl w:val="A6D60F24"/>
    <w:lvl w:ilvl="0" w:tplc="1BA4D2B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CA547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D8CB0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C6CB8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7C295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2A130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D4CC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2A137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56102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D7F6C9A"/>
    <w:multiLevelType w:val="hybridMultilevel"/>
    <w:tmpl w:val="64408ACC"/>
    <w:lvl w:ilvl="0" w:tplc="FFFFFFFF">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009000F">
      <w:start w:val="1"/>
      <w:numFmt w:val="decimal"/>
      <w:lvlText w:val="%2."/>
      <w:lvlJc w:val="left"/>
      <w:pPr>
        <w:ind w:left="1065" w:hanging="360"/>
      </w:pPr>
    </w:lvl>
    <w:lvl w:ilvl="2" w:tplc="FFFFFFFF">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DB22197"/>
    <w:multiLevelType w:val="hybridMultilevel"/>
    <w:tmpl w:val="6D5CCB5E"/>
    <w:lvl w:ilvl="0" w:tplc="87BCBCC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269D9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D80A3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D2EE5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24F9B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96F0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C094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C635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8256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038598A"/>
    <w:multiLevelType w:val="hybridMultilevel"/>
    <w:tmpl w:val="8FAAF1AA"/>
    <w:lvl w:ilvl="0" w:tplc="C540D5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C41BB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CC656F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574D31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C26B0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8882C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40A7F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7182F6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9160BA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40825FD"/>
    <w:multiLevelType w:val="multilevel"/>
    <w:tmpl w:val="48A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E1B34"/>
    <w:multiLevelType w:val="hybridMultilevel"/>
    <w:tmpl w:val="92A4331C"/>
    <w:lvl w:ilvl="0" w:tplc="1B469CA0">
      <w:start w:val="4"/>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9AB12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9403D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B02C5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E4C1F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A00C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D8B00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0252F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2C7A4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E241045"/>
    <w:multiLevelType w:val="multilevel"/>
    <w:tmpl w:val="971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E03EE"/>
    <w:multiLevelType w:val="hybridMultilevel"/>
    <w:tmpl w:val="F2B4798A"/>
    <w:lvl w:ilvl="0" w:tplc="2A12837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DC4F5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DCDC6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8A11D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2C12B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A24A3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C4598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763E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E884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AD02D61"/>
    <w:multiLevelType w:val="multilevel"/>
    <w:tmpl w:val="42C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016F4"/>
    <w:multiLevelType w:val="multilevel"/>
    <w:tmpl w:val="788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D4F16"/>
    <w:multiLevelType w:val="hybridMultilevel"/>
    <w:tmpl w:val="72EA113C"/>
    <w:lvl w:ilvl="0" w:tplc="9A2291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57A722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D02E46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9AA0A8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6C716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5B610D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156F7E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E0958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2C9B4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1DA455E"/>
    <w:multiLevelType w:val="hybridMultilevel"/>
    <w:tmpl w:val="E81C1F48"/>
    <w:lvl w:ilvl="0" w:tplc="856AC63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2827D1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286C24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78A1FD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A8670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DEA163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B2EB6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06F7A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FAC904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87A6C5D"/>
    <w:multiLevelType w:val="multilevel"/>
    <w:tmpl w:val="D71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86F00"/>
    <w:multiLevelType w:val="hybridMultilevel"/>
    <w:tmpl w:val="258E40D6"/>
    <w:lvl w:ilvl="0" w:tplc="AAEA548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900DE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8CC103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F3879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A23D5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A1A193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B9C18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DE54D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D8E24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59C4099"/>
    <w:multiLevelType w:val="multilevel"/>
    <w:tmpl w:val="DED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339CC"/>
    <w:multiLevelType w:val="hybridMultilevel"/>
    <w:tmpl w:val="9B2680FA"/>
    <w:lvl w:ilvl="0" w:tplc="4009000F">
      <w:start w:val="1"/>
      <w:numFmt w:val="decimal"/>
      <w:lvlText w:val="%1."/>
      <w:lvlJc w:val="left"/>
      <w:pPr>
        <w:ind w:left="705"/>
      </w:pPr>
      <w:rPr>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6322747"/>
    <w:multiLevelType w:val="multilevel"/>
    <w:tmpl w:val="32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62341"/>
    <w:multiLevelType w:val="hybridMultilevel"/>
    <w:tmpl w:val="36547B14"/>
    <w:lvl w:ilvl="0" w:tplc="172E83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68AC2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B92D2F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FC06B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7A0D3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1362D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4F802B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D38D17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C3EE5D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765106290">
    <w:abstractNumId w:val="20"/>
  </w:num>
  <w:num w:numId="2" w16cid:durableId="2072002969">
    <w:abstractNumId w:val="15"/>
  </w:num>
  <w:num w:numId="3" w16cid:durableId="1490827660">
    <w:abstractNumId w:val="25"/>
  </w:num>
  <w:num w:numId="4" w16cid:durableId="1786193259">
    <w:abstractNumId w:val="5"/>
  </w:num>
  <w:num w:numId="5" w16cid:durableId="1614898071">
    <w:abstractNumId w:val="18"/>
  </w:num>
  <w:num w:numId="6" w16cid:durableId="150678988">
    <w:abstractNumId w:val="4"/>
  </w:num>
  <w:num w:numId="7" w16cid:durableId="1952201606">
    <w:abstractNumId w:val="13"/>
  </w:num>
  <w:num w:numId="8" w16cid:durableId="1617563092">
    <w:abstractNumId w:val="23"/>
  </w:num>
  <w:num w:numId="9" w16cid:durableId="67189324">
    <w:abstractNumId w:val="31"/>
  </w:num>
  <w:num w:numId="10" w16cid:durableId="1878542459">
    <w:abstractNumId w:val="6"/>
  </w:num>
  <w:num w:numId="11" w16cid:durableId="461653359">
    <w:abstractNumId w:val="8"/>
  </w:num>
  <w:num w:numId="12" w16cid:durableId="1157764379">
    <w:abstractNumId w:val="21"/>
  </w:num>
  <w:num w:numId="13" w16cid:durableId="617952381">
    <w:abstractNumId w:val="29"/>
  </w:num>
  <w:num w:numId="14" w16cid:durableId="1955558606">
    <w:abstractNumId w:val="35"/>
  </w:num>
  <w:num w:numId="15" w16cid:durableId="1544907747">
    <w:abstractNumId w:val="10"/>
  </w:num>
  <w:num w:numId="16" w16cid:durableId="2145460368">
    <w:abstractNumId w:val="28"/>
  </w:num>
  <w:num w:numId="17" w16cid:durableId="977492187">
    <w:abstractNumId w:val="0"/>
  </w:num>
  <w:num w:numId="18" w16cid:durableId="411857897">
    <w:abstractNumId w:val="16"/>
  </w:num>
  <w:num w:numId="19" w16cid:durableId="1296448659">
    <w:abstractNumId w:val="17"/>
  </w:num>
  <w:num w:numId="20" w16cid:durableId="204219749">
    <w:abstractNumId w:val="11"/>
  </w:num>
  <w:num w:numId="21" w16cid:durableId="1783572557">
    <w:abstractNumId w:val="14"/>
  </w:num>
  <w:num w:numId="22" w16cid:durableId="472138460">
    <w:abstractNumId w:val="19"/>
  </w:num>
  <w:num w:numId="23" w16cid:durableId="2029527807">
    <w:abstractNumId w:val="33"/>
  </w:num>
  <w:num w:numId="24" w16cid:durableId="191383610">
    <w:abstractNumId w:val="12"/>
  </w:num>
  <w:num w:numId="25" w16cid:durableId="1583444990">
    <w:abstractNumId w:val="24"/>
  </w:num>
  <w:num w:numId="26" w16cid:durableId="812603394">
    <w:abstractNumId w:val="9"/>
  </w:num>
  <w:num w:numId="27" w16cid:durableId="78336501">
    <w:abstractNumId w:val="3"/>
  </w:num>
  <w:num w:numId="28" w16cid:durableId="2011634939">
    <w:abstractNumId w:val="26"/>
  </w:num>
  <w:num w:numId="29" w16cid:durableId="664626174">
    <w:abstractNumId w:val="34"/>
  </w:num>
  <w:num w:numId="30" w16cid:durableId="1823698090">
    <w:abstractNumId w:val="27"/>
  </w:num>
  <w:num w:numId="31" w16cid:durableId="1697272064">
    <w:abstractNumId w:val="2"/>
  </w:num>
  <w:num w:numId="32" w16cid:durableId="1973827680">
    <w:abstractNumId w:val="22"/>
  </w:num>
  <w:num w:numId="33" w16cid:durableId="487748422">
    <w:abstractNumId w:val="32"/>
  </w:num>
  <w:num w:numId="34" w16cid:durableId="915940504">
    <w:abstractNumId w:val="1"/>
  </w:num>
  <w:num w:numId="35" w16cid:durableId="1569612024">
    <w:abstractNumId w:val="7"/>
  </w:num>
  <w:num w:numId="36" w16cid:durableId="5991450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9D2"/>
    <w:rsid w:val="001F62BF"/>
    <w:rsid w:val="002245CA"/>
    <w:rsid w:val="00265CDA"/>
    <w:rsid w:val="0032733A"/>
    <w:rsid w:val="003E6004"/>
    <w:rsid w:val="00414116"/>
    <w:rsid w:val="00425146"/>
    <w:rsid w:val="006D0324"/>
    <w:rsid w:val="00810509"/>
    <w:rsid w:val="00822E85"/>
    <w:rsid w:val="00934B25"/>
    <w:rsid w:val="009D0D8B"/>
    <w:rsid w:val="00A57414"/>
    <w:rsid w:val="00A637BE"/>
    <w:rsid w:val="00CB6287"/>
    <w:rsid w:val="00E16B33"/>
    <w:rsid w:val="00E47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877C"/>
  <w15:docId w15:val="{5C72D38E-BBB1-4AF3-9576-F44113B0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49" w:lineRule="auto"/>
      <w:ind w:left="10" w:right="13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3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74" w:line="259" w:lineRule="auto"/>
      <w:ind w:left="10" w:hanging="10"/>
      <w:outlineLvl w:val="2"/>
    </w:pPr>
    <w:rPr>
      <w:rFonts w:ascii="Times New Roman" w:eastAsia="Times New Roman" w:hAnsi="Times New Roman" w:cs="Times New Roman"/>
      <w:b/>
      <w:color w:val="000000"/>
      <w:sz w:val="22"/>
    </w:rPr>
  </w:style>
  <w:style w:type="paragraph" w:styleId="Heading4">
    <w:name w:val="heading 4"/>
    <w:basedOn w:val="Normal"/>
    <w:next w:val="Normal"/>
    <w:link w:val="Heading4Char"/>
    <w:uiPriority w:val="9"/>
    <w:semiHidden/>
    <w:unhideWhenUsed/>
    <w:qFormat/>
    <w:rsid w:val="00A574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33A"/>
    <w:pPr>
      <w:ind w:left="720"/>
      <w:contextualSpacing/>
    </w:pPr>
  </w:style>
  <w:style w:type="table" w:styleId="GridTable4-Accent5">
    <w:name w:val="Grid Table 4 Accent 5"/>
    <w:basedOn w:val="TableNormal"/>
    <w:uiPriority w:val="49"/>
    <w:rsid w:val="001F62B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semiHidden/>
    <w:rsid w:val="00A57414"/>
    <w:rPr>
      <w:rFonts w:asciiTheme="majorHAnsi" w:eastAsiaTheme="majorEastAsia" w:hAnsiTheme="majorHAnsi" w:cstheme="majorBidi"/>
      <w:i/>
      <w:iCs/>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3592</Words>
  <Characters>20477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CO3 - AT2</vt:lpstr>
    </vt:vector>
  </TitlesOfParts>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 AT2</dc:title>
  <dc:subject/>
  <dc:creator>Roshan kumar reddy DUGGIREDDY</dc:creator>
  <cp:keywords/>
  <cp:lastModifiedBy>Mohit s</cp:lastModifiedBy>
  <cp:revision>2</cp:revision>
  <dcterms:created xsi:type="dcterms:W3CDTF">2026-08-22T04:40:00Z</dcterms:created>
  <dcterms:modified xsi:type="dcterms:W3CDTF">2026-08-22T04:40:00Z</dcterms:modified>
</cp:coreProperties>
</file>