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jc w:val="center"/>
        <w:rPr>
          <w:rFonts w:ascii="Garamond" w:cs="Garamond" w:eastAsia="Garamond" w:hAnsi="Garamond"/>
          <w:b w:val="1"/>
          <w:color w:val="404040"/>
          <w:sz w:val="40"/>
          <w:szCs w:val="40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1"/>
          <w:color w:val="404040"/>
          <w:sz w:val="36"/>
          <w:szCs w:val="36"/>
          <w:rtl w:val="0"/>
        </w:rPr>
        <w:t xml:space="preserve">Mohit Sachdev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jc w:val="center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 Mumbai | 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+91 9967315079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vertAlign w:val="baseline"/>
          <w:rtl w:val="0"/>
        </w:rPr>
        <w:t xml:space="preserve">| 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mohitsachdev1507@gmail.com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 |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linkedin.com/in/mohitsachdev/ | github.com/mohitsac</w:t>
      </w:r>
    </w:p>
    <w:p w:rsidR="00000000" w:rsidDel="00000000" w:rsidP="00000000" w:rsidRDefault="00000000" w:rsidRPr="00000000" w14:paraId="00000003">
      <w:pPr>
        <w:pageBreakBefore w:val="0"/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bottom w:color="000000" w:space="1" w:sz="6" w:val="single"/>
        </w:pBdr>
        <w:tabs>
          <w:tab w:val="left" w:leader="none" w:pos="900"/>
        </w:tabs>
        <w:rPr>
          <w:rFonts w:ascii="Garamond" w:cs="Garamond" w:eastAsia="Garamond" w:hAnsi="Garamon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bottom w:color="000000" w:space="1" w:sz="6" w:val="single"/>
        </w:pBdr>
        <w:tabs>
          <w:tab w:val="left" w:leader="none" w:pos="900"/>
        </w:tabs>
        <w:rPr>
          <w:rFonts w:ascii="Garamond" w:cs="Garamond" w:eastAsia="Garamond" w:hAnsi="Garamond"/>
          <w:b w:val="1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b w:val="1"/>
          <w:color w:val="404040"/>
          <w:sz w:val="20"/>
          <w:szCs w:val="20"/>
          <w:rtl w:val="0"/>
        </w:rPr>
        <w:t xml:space="preserve">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leader="none" w:pos="1134"/>
          <w:tab w:val="right" w:leader="none" w:pos="10503"/>
        </w:tabs>
        <w:rPr>
          <w:rFonts w:ascii="Garamond" w:cs="Garamond" w:eastAsia="Garamond" w:hAnsi="Garamond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bottom w:color="000000" w:space="1" w:sz="6" w:val="single"/>
        </w:pBdr>
        <w:tabs>
          <w:tab w:val="left" w:leader="none" w:pos="900"/>
        </w:tabs>
        <w:rPr>
          <w:rFonts w:ascii="EB Garamond Medium" w:cs="EB Garamond Medium" w:eastAsia="EB Garamond Medium" w:hAnsi="EB Garamond Medium"/>
          <w:color w:val="404040"/>
          <w:sz w:val="20"/>
          <w:szCs w:val="20"/>
        </w:rPr>
      </w:pPr>
      <w:r w:rsidDel="00000000" w:rsidR="00000000" w:rsidRPr="00000000">
        <w:rPr>
          <w:rFonts w:ascii="EB Garamond Medium" w:cs="EB Garamond Medium" w:eastAsia="EB Garamond Medium" w:hAnsi="EB Garamond Medium"/>
          <w:b w:val="1"/>
          <w:color w:val="404040"/>
          <w:sz w:val="20"/>
          <w:szCs w:val="20"/>
          <w:rtl w:val="0"/>
        </w:rPr>
        <w:t xml:space="preserve">Skilled in crafting insightful visualization, optimizing data models, and extracting actionable Insights. Aptitude for leveraging data analytics to drive informed decision-making and enhance business performance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bottom w:color="000000" w:space="1" w:sz="6" w:val="single"/>
        </w:pBdr>
        <w:tabs>
          <w:tab w:val="left" w:leader="none" w:pos="900"/>
        </w:tabs>
        <w:rPr>
          <w:rFonts w:ascii="EB Garamond Medium" w:cs="EB Garamond Medium" w:eastAsia="EB Garamond Medium" w:hAnsi="EB Garamond Medium"/>
          <w:color w:val="40404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bottom w:color="000000" w:space="1" w:sz="6" w:val="single"/>
        </w:pBdr>
        <w:tabs>
          <w:tab w:val="left" w:leader="none" w:pos="900"/>
        </w:tabs>
        <w:rPr>
          <w:rFonts w:ascii="EB Garamond" w:cs="EB Garamond" w:eastAsia="EB Garamond" w:hAnsi="EB Garamond"/>
          <w:b w:val="1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b w:val="1"/>
          <w:color w:val="404040"/>
          <w:sz w:val="20"/>
          <w:szCs w:val="20"/>
          <w:rtl w:val="0"/>
        </w:rPr>
        <w:t xml:space="preserve"> SKILLS</w:t>
      </w:r>
      <w:r w:rsidDel="00000000" w:rsidR="00000000" w:rsidRPr="00000000">
        <w:rPr>
          <w:rFonts w:ascii="EB Garamond" w:cs="EB Garamond" w:eastAsia="EB Garamond" w:hAnsi="EB Garamond"/>
          <w:b w:val="1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0A">
      <w:pPr>
        <w:pageBreakBefore w:val="0"/>
        <w:tabs>
          <w:tab w:val="left" w:leader="none" w:pos="1134"/>
          <w:tab w:val="right" w:leader="none" w:pos="10503"/>
        </w:tabs>
        <w:rPr>
          <w:rFonts w:ascii="Garamond" w:cs="Garamond" w:eastAsia="Garamond" w:hAnsi="Garamond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pBdr>
          <w:bottom w:color="000000" w:space="1" w:sz="6" w:val="single"/>
        </w:pBdr>
        <w:tabs>
          <w:tab w:val="left" w:leader="none" w:pos="900"/>
        </w:tabs>
        <w:rPr>
          <w:rFonts w:ascii="EB Garamond Medium" w:cs="EB Garamond Medium" w:eastAsia="EB Garamond Medium" w:hAnsi="EB Garamond Medium"/>
          <w:color w:val="404040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b w:val="1"/>
          <w:color w:val="404040"/>
          <w:sz w:val="20"/>
          <w:szCs w:val="20"/>
          <w:rtl w:val="0"/>
        </w:rPr>
        <w:t xml:space="preserve">Languages : </w:t>
      </w:r>
      <w:r w:rsidDel="00000000" w:rsidR="00000000" w:rsidRPr="00000000">
        <w:rPr>
          <w:rFonts w:ascii="EB Garamond Medium" w:cs="EB Garamond Medium" w:eastAsia="EB Garamond Medium" w:hAnsi="EB Garamond Medium"/>
          <w:color w:val="404040"/>
          <w:sz w:val="20"/>
          <w:szCs w:val="20"/>
          <w:rtl w:val="0"/>
        </w:rPr>
        <w:t xml:space="preserve">Python ( Pandas, Numpy,RegEx)</w:t>
      </w:r>
    </w:p>
    <w:p w:rsidR="00000000" w:rsidDel="00000000" w:rsidP="00000000" w:rsidRDefault="00000000" w:rsidRPr="00000000" w14:paraId="0000000C">
      <w:pPr>
        <w:pageBreakBefore w:val="0"/>
        <w:pBdr>
          <w:bottom w:color="000000" w:space="1" w:sz="6" w:val="single"/>
        </w:pBdr>
        <w:tabs>
          <w:tab w:val="left" w:leader="none" w:pos="900"/>
        </w:tabs>
        <w:rPr>
          <w:rFonts w:ascii="EB Garamond Medium" w:cs="EB Garamond Medium" w:eastAsia="EB Garamond Medium" w:hAnsi="EB Garamond Medium"/>
          <w:color w:val="404040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b w:val="1"/>
          <w:color w:val="404040"/>
          <w:sz w:val="20"/>
          <w:szCs w:val="20"/>
          <w:rtl w:val="0"/>
        </w:rPr>
        <w:t xml:space="preserve">Databases : </w:t>
      </w:r>
      <w:r w:rsidDel="00000000" w:rsidR="00000000" w:rsidRPr="00000000">
        <w:rPr>
          <w:rFonts w:ascii="EB Garamond Medium" w:cs="EB Garamond Medium" w:eastAsia="EB Garamond Medium" w:hAnsi="EB Garamond Medium"/>
          <w:color w:val="404040"/>
          <w:sz w:val="20"/>
          <w:szCs w:val="20"/>
          <w:rtl w:val="0"/>
        </w:rPr>
        <w:t xml:space="preserve">Mysql, Oracle</w:t>
      </w:r>
    </w:p>
    <w:p w:rsidR="00000000" w:rsidDel="00000000" w:rsidP="00000000" w:rsidRDefault="00000000" w:rsidRPr="00000000" w14:paraId="0000000D">
      <w:pPr>
        <w:pageBreakBefore w:val="0"/>
        <w:pBdr>
          <w:bottom w:color="000000" w:space="1" w:sz="6" w:val="single"/>
        </w:pBdr>
        <w:tabs>
          <w:tab w:val="left" w:leader="none" w:pos="900"/>
        </w:tabs>
        <w:rPr>
          <w:rFonts w:ascii="EB Garamond Medium" w:cs="EB Garamond Medium" w:eastAsia="EB Garamond Medium" w:hAnsi="EB Garamond Medium"/>
          <w:color w:val="404040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b w:val="1"/>
          <w:color w:val="404040"/>
          <w:sz w:val="20"/>
          <w:szCs w:val="20"/>
          <w:rtl w:val="0"/>
        </w:rPr>
        <w:t xml:space="preserve">Visualization : </w:t>
      </w:r>
      <w:r w:rsidDel="00000000" w:rsidR="00000000" w:rsidRPr="00000000">
        <w:rPr>
          <w:rFonts w:ascii="EB Garamond Medium" w:cs="EB Garamond Medium" w:eastAsia="EB Garamond Medium" w:hAnsi="EB Garamond Medium"/>
          <w:color w:val="404040"/>
          <w:sz w:val="20"/>
          <w:szCs w:val="20"/>
          <w:rtl w:val="0"/>
        </w:rPr>
        <w:t xml:space="preserve">Power BI, Tableau, Excel</w:t>
      </w:r>
    </w:p>
    <w:p w:rsidR="00000000" w:rsidDel="00000000" w:rsidP="00000000" w:rsidRDefault="00000000" w:rsidRPr="00000000" w14:paraId="0000000E">
      <w:pPr>
        <w:pageBreakBefore w:val="0"/>
        <w:pBdr>
          <w:bottom w:color="000000" w:space="1" w:sz="6" w:val="single"/>
        </w:pBdr>
        <w:tabs>
          <w:tab w:val="left" w:leader="none" w:pos="900"/>
        </w:tabs>
        <w:rPr>
          <w:rFonts w:ascii="EB Garamond" w:cs="EB Garamond" w:eastAsia="EB Garamond" w:hAnsi="EB Garamond"/>
          <w:b w:val="1"/>
          <w:color w:val="40404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bottom w:color="000000" w:space="1" w:sz="6" w:val="single"/>
        </w:pBdr>
        <w:tabs>
          <w:tab w:val="left" w:leader="none" w:pos="900"/>
        </w:tabs>
        <w:rPr>
          <w:rFonts w:ascii="Garamond" w:cs="Garamond" w:eastAsia="Garamond" w:hAnsi="Garamond"/>
          <w:b w:val="1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b w:val="1"/>
          <w:color w:val="404040"/>
          <w:sz w:val="20"/>
          <w:szCs w:val="20"/>
          <w:rtl w:val="0"/>
        </w:rPr>
        <w:t xml:space="preserve">PROJECTS</w:t>
      </w:r>
      <w:r w:rsidDel="00000000" w:rsidR="00000000" w:rsidRPr="00000000">
        <w:rPr>
          <w:rFonts w:ascii="EB Garamond" w:cs="EB Garamond" w:eastAsia="EB Garamond" w:hAnsi="EB Garamond"/>
          <w:b w:val="1"/>
          <w:sz w:val="20"/>
          <w:szCs w:val="20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leader="none" w:pos="1134"/>
          <w:tab w:val="right" w:leader="none" w:pos="10503"/>
        </w:tabs>
        <w:rPr>
          <w:rFonts w:ascii="Garamond" w:cs="Garamond" w:eastAsia="Garamond" w:hAnsi="Garamond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bottom w:color="000000" w:space="1" w:sz="6" w:val="single"/>
        </w:pBdr>
        <w:tabs>
          <w:tab w:val="left" w:leader="none" w:pos="900"/>
        </w:tabs>
        <w:rPr>
          <w:rFonts w:ascii="EB Garamond Medium" w:cs="EB Garamond Medium" w:eastAsia="EB Garamond Medium" w:hAnsi="EB Garamond Medium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0"/>
          <w:szCs w:val="20"/>
          <w:rtl w:val="0"/>
        </w:rPr>
        <w:t xml:space="preserve">Global Superstore Analysis </w:t>
      </w:r>
      <w:r w:rsidDel="00000000" w:rsidR="00000000" w:rsidRPr="00000000">
        <w:rPr>
          <w:rFonts w:ascii="EB Garamond Medium" w:cs="EB Garamond Medium" w:eastAsia="EB Garamond Medium" w:hAnsi="EB Garamond Medium"/>
          <w:sz w:val="20"/>
          <w:szCs w:val="20"/>
          <w:rtl w:val="0"/>
        </w:rPr>
        <w:t xml:space="preserve">(  Power BI )</w:t>
      </w:r>
    </w:p>
    <w:p w:rsidR="00000000" w:rsidDel="00000000" w:rsidP="00000000" w:rsidRDefault="00000000" w:rsidRPr="00000000" w14:paraId="00000012">
      <w:pPr>
        <w:pBdr>
          <w:bottom w:color="000000" w:space="1" w:sz="6" w:val="single"/>
        </w:pBdr>
        <w:tabs>
          <w:tab w:val="left" w:leader="none" w:pos="900"/>
        </w:tabs>
        <w:rPr>
          <w:rFonts w:ascii="EB Garamond" w:cs="EB Garamond" w:eastAsia="EB Garamond" w:hAnsi="EB Garamond"/>
          <w:b w:val="1"/>
          <w:color w:val="434343"/>
          <w:sz w:val="20"/>
          <w:szCs w:val="20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434343"/>
          <w:sz w:val="20"/>
          <w:szCs w:val="20"/>
          <w:rtl w:val="0"/>
        </w:rPr>
        <w:t xml:space="preserve">•     Transformed raw sales data into actionable insights using Power BI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bottom w:color="000000" w:space="1" w:sz="6" w:val="single"/>
        </w:pBdr>
        <w:tabs>
          <w:tab w:val="left" w:leader="none" w:pos="900"/>
        </w:tabs>
        <w:rPr>
          <w:rFonts w:ascii="EB Garamond Medium" w:cs="EB Garamond Medium" w:eastAsia="EB Garamond Medium" w:hAnsi="EB Garamond Medium"/>
          <w:color w:val="434343"/>
          <w:sz w:val="20"/>
          <w:szCs w:val="20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434343"/>
          <w:sz w:val="20"/>
          <w:szCs w:val="20"/>
          <w:rtl w:val="0"/>
        </w:rPr>
        <w:t xml:space="preserve">•     </w:t>
      </w:r>
      <w:r w:rsidDel="00000000" w:rsidR="00000000" w:rsidRPr="00000000">
        <w:rPr>
          <w:rFonts w:ascii="EB Garamond" w:cs="EB Garamond" w:eastAsia="EB Garamond" w:hAnsi="EB Garamond"/>
          <w:color w:val="434343"/>
          <w:sz w:val="20"/>
          <w:szCs w:val="20"/>
          <w:rtl w:val="0"/>
        </w:rPr>
        <w:t xml:space="preserve">Developed interactive dashboards to visualize sales trends and identify key performance indicators (KPIs).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bottom w:color="000000" w:space="1" w:sz="6" w:val="single"/>
        </w:pBdr>
        <w:tabs>
          <w:tab w:val="left" w:leader="none" w:pos="900"/>
        </w:tabs>
        <w:rPr>
          <w:rFonts w:ascii="EB Garamond Medium" w:cs="EB Garamond Medium" w:eastAsia="EB Garamond Medium" w:hAnsi="EB Garamond Medium"/>
          <w:color w:val="434343"/>
          <w:sz w:val="20"/>
          <w:szCs w:val="20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434343"/>
          <w:sz w:val="20"/>
          <w:szCs w:val="20"/>
          <w:rtl w:val="0"/>
        </w:rPr>
        <w:t xml:space="preserve">•     Uncovered data-driven insights to inform business strategies</w:t>
      </w:r>
    </w:p>
    <w:p w:rsidR="00000000" w:rsidDel="00000000" w:rsidP="00000000" w:rsidRDefault="00000000" w:rsidRPr="00000000" w14:paraId="00000015">
      <w:pPr>
        <w:pBdr>
          <w:bottom w:color="000000" w:space="1" w:sz="6" w:val="single"/>
        </w:pBdr>
        <w:tabs>
          <w:tab w:val="left" w:leader="none" w:pos="900"/>
        </w:tabs>
        <w:rPr>
          <w:rFonts w:ascii="EB Garamond" w:cs="EB Garamond" w:eastAsia="EB Garamond" w:hAnsi="EB Garamond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bottom w:color="000000" w:space="1" w:sz="6" w:val="single"/>
        </w:pBdr>
        <w:tabs>
          <w:tab w:val="left" w:leader="none" w:pos="900"/>
        </w:tabs>
        <w:rPr>
          <w:rFonts w:ascii="EB Garamond Medium" w:cs="EB Garamond Medium" w:eastAsia="EB Garamond Medium" w:hAnsi="EB Garamond Medium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0"/>
          <w:szCs w:val="20"/>
          <w:rtl w:val="0"/>
        </w:rPr>
        <w:t xml:space="preserve">Washington House Sales Dashboard  </w:t>
      </w:r>
      <w:r w:rsidDel="00000000" w:rsidR="00000000" w:rsidRPr="00000000">
        <w:rPr>
          <w:rFonts w:ascii="EB Garamond Medium" w:cs="EB Garamond Medium" w:eastAsia="EB Garamond Medium" w:hAnsi="EB Garamond Medium"/>
          <w:sz w:val="20"/>
          <w:szCs w:val="20"/>
          <w:rtl w:val="0"/>
        </w:rPr>
        <w:t xml:space="preserve">( Tableau )</w:t>
      </w:r>
    </w:p>
    <w:p w:rsidR="00000000" w:rsidDel="00000000" w:rsidP="00000000" w:rsidRDefault="00000000" w:rsidRPr="00000000" w14:paraId="00000017">
      <w:pPr>
        <w:pBdr>
          <w:bottom w:color="000000" w:space="1" w:sz="6" w:val="single"/>
        </w:pBdr>
        <w:tabs>
          <w:tab w:val="left" w:leader="none" w:pos="900"/>
        </w:tabs>
        <w:rPr>
          <w:rFonts w:ascii="EB Garamond Medium" w:cs="EB Garamond Medium" w:eastAsia="EB Garamond Medium" w:hAnsi="EB Garamond Medium"/>
          <w:color w:val="434343"/>
          <w:sz w:val="20"/>
          <w:szCs w:val="20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434343"/>
          <w:sz w:val="20"/>
          <w:szCs w:val="20"/>
          <w:rtl w:val="0"/>
        </w:rPr>
        <w:t xml:space="preserve">•     To generate reports , I imported data from Excel into Tableau </w:t>
      </w:r>
    </w:p>
    <w:p w:rsidR="00000000" w:rsidDel="00000000" w:rsidP="00000000" w:rsidRDefault="00000000" w:rsidRPr="00000000" w14:paraId="00000018">
      <w:pPr>
        <w:pBdr>
          <w:bottom w:color="000000" w:space="1" w:sz="6" w:val="single"/>
        </w:pBdr>
        <w:tabs>
          <w:tab w:val="left" w:leader="none" w:pos="900"/>
        </w:tabs>
        <w:rPr>
          <w:rFonts w:ascii="EB Garamond" w:cs="EB Garamond" w:eastAsia="EB Garamond" w:hAnsi="EB Garamond"/>
          <w:b w:val="1"/>
          <w:color w:val="434343"/>
          <w:sz w:val="20"/>
          <w:szCs w:val="20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434343"/>
          <w:sz w:val="20"/>
          <w:szCs w:val="20"/>
          <w:rtl w:val="0"/>
        </w:rPr>
        <w:t xml:space="preserve">•      Created </w:t>
      </w:r>
      <w:r w:rsidDel="00000000" w:rsidR="00000000" w:rsidRPr="00000000">
        <w:rPr>
          <w:rFonts w:ascii="EB Garamond" w:cs="EB Garamond" w:eastAsia="EB Garamond" w:hAnsi="EB Garamond"/>
          <w:b w:val="1"/>
          <w:color w:val="434343"/>
          <w:sz w:val="20"/>
          <w:szCs w:val="20"/>
          <w:rtl w:val="0"/>
        </w:rPr>
        <w:t xml:space="preserve">Sets, Parameters </w:t>
      </w:r>
      <w:r w:rsidDel="00000000" w:rsidR="00000000" w:rsidRPr="00000000">
        <w:rPr>
          <w:rFonts w:ascii="EB Garamond Medium" w:cs="EB Garamond Medium" w:eastAsia="EB Garamond Medium" w:hAnsi="EB Garamond Medium"/>
          <w:color w:val="434343"/>
          <w:sz w:val="20"/>
          <w:szCs w:val="20"/>
          <w:rtl w:val="0"/>
        </w:rPr>
        <w:t xml:space="preserve">and </w:t>
      </w:r>
      <w:r w:rsidDel="00000000" w:rsidR="00000000" w:rsidRPr="00000000">
        <w:rPr>
          <w:rFonts w:ascii="EB Garamond" w:cs="EB Garamond" w:eastAsia="EB Garamond" w:hAnsi="EB Garamond"/>
          <w:b w:val="1"/>
          <w:color w:val="434343"/>
          <w:sz w:val="20"/>
          <w:szCs w:val="20"/>
          <w:rtl w:val="0"/>
        </w:rPr>
        <w:t xml:space="preserve">Calculated Field for dataset. </w:t>
      </w:r>
    </w:p>
    <w:p w:rsidR="00000000" w:rsidDel="00000000" w:rsidP="00000000" w:rsidRDefault="00000000" w:rsidRPr="00000000" w14:paraId="00000019">
      <w:pPr>
        <w:pBdr>
          <w:bottom w:color="000000" w:space="1" w:sz="6" w:val="single"/>
        </w:pBdr>
        <w:tabs>
          <w:tab w:val="left" w:leader="none" w:pos="900"/>
        </w:tabs>
        <w:rPr>
          <w:rFonts w:ascii="EB Garamond Medium" w:cs="EB Garamond Medium" w:eastAsia="EB Garamond Medium" w:hAnsi="EB Garamond Medium"/>
          <w:color w:val="434343"/>
          <w:sz w:val="20"/>
          <w:szCs w:val="20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434343"/>
          <w:sz w:val="20"/>
          <w:szCs w:val="20"/>
          <w:rtl w:val="0"/>
        </w:rPr>
        <w:t xml:space="preserve">•      Utilized Highlight Tables, Heatmap. Line Chart and Bar Graph to create reports. </w:t>
      </w:r>
    </w:p>
    <w:p w:rsidR="00000000" w:rsidDel="00000000" w:rsidP="00000000" w:rsidRDefault="00000000" w:rsidRPr="00000000" w14:paraId="0000001A">
      <w:pPr>
        <w:pBdr>
          <w:bottom w:color="000000" w:space="1" w:sz="6" w:val="single"/>
        </w:pBdr>
        <w:tabs>
          <w:tab w:val="left" w:leader="none" w:pos="900"/>
        </w:tabs>
        <w:rPr>
          <w:rFonts w:ascii="EB Garamond Medium" w:cs="EB Garamond Medium" w:eastAsia="EB Garamond Medium" w:hAnsi="EB Garamond Medium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bottom w:color="000000" w:space="1" w:sz="6" w:val="single"/>
        </w:pBdr>
        <w:tabs>
          <w:tab w:val="left" w:leader="none" w:pos="900"/>
        </w:tabs>
        <w:rPr>
          <w:rFonts w:ascii="EB Garamond Medium" w:cs="EB Garamond Medium" w:eastAsia="EB Garamond Medium" w:hAnsi="EB Garamond Medium"/>
          <w:color w:val="434343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b w:val="1"/>
          <w:color w:val="434343"/>
          <w:sz w:val="20"/>
          <w:szCs w:val="20"/>
          <w:rtl w:val="0"/>
        </w:rPr>
        <w:t xml:space="preserve">Restaurant Database ( </w:t>
      </w:r>
      <w:r w:rsidDel="00000000" w:rsidR="00000000" w:rsidRPr="00000000">
        <w:rPr>
          <w:rFonts w:ascii="EB Garamond Medium" w:cs="EB Garamond Medium" w:eastAsia="EB Garamond Medium" w:hAnsi="EB Garamond Medium"/>
          <w:color w:val="434343"/>
          <w:sz w:val="20"/>
          <w:szCs w:val="20"/>
          <w:rtl w:val="0"/>
        </w:rPr>
        <w:t xml:space="preserve">SQL )</w:t>
      </w:r>
    </w:p>
    <w:p w:rsidR="00000000" w:rsidDel="00000000" w:rsidP="00000000" w:rsidRDefault="00000000" w:rsidRPr="00000000" w14:paraId="0000001C">
      <w:pPr>
        <w:pBdr>
          <w:bottom w:color="000000" w:space="1" w:sz="6" w:val="single"/>
        </w:pBdr>
        <w:tabs>
          <w:tab w:val="left" w:leader="none" w:pos="900"/>
        </w:tabs>
        <w:ind w:left="0" w:firstLine="0"/>
        <w:rPr>
          <w:rFonts w:ascii="EB Garamond Medium" w:cs="EB Garamond Medium" w:eastAsia="EB Garamond Medium" w:hAnsi="EB Garamond Medium"/>
          <w:color w:val="434343"/>
          <w:sz w:val="20"/>
          <w:szCs w:val="20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434343"/>
          <w:sz w:val="20"/>
          <w:szCs w:val="20"/>
          <w:rtl w:val="0"/>
        </w:rPr>
        <w:t xml:space="preserve">  •     Created a versatile </w:t>
      </w:r>
      <w:r w:rsidDel="00000000" w:rsidR="00000000" w:rsidRPr="00000000">
        <w:rPr>
          <w:rFonts w:ascii="EB Garamond" w:cs="EB Garamond" w:eastAsia="EB Garamond" w:hAnsi="EB Garamond"/>
          <w:b w:val="1"/>
          <w:color w:val="434343"/>
          <w:sz w:val="20"/>
          <w:szCs w:val="20"/>
          <w:rtl w:val="0"/>
        </w:rPr>
        <w:t xml:space="preserve">SQL-</w:t>
      </w:r>
      <w:r w:rsidDel="00000000" w:rsidR="00000000" w:rsidRPr="00000000">
        <w:rPr>
          <w:rFonts w:ascii="EB Garamond Medium" w:cs="EB Garamond Medium" w:eastAsia="EB Garamond Medium" w:hAnsi="EB Garamond Medium"/>
          <w:color w:val="434343"/>
          <w:sz w:val="20"/>
          <w:szCs w:val="20"/>
          <w:rtl w:val="0"/>
        </w:rPr>
        <w:t xml:space="preserve">based restaurant management catabase, streamlining order handling, menu management and staff administration.</w:t>
      </w:r>
    </w:p>
    <w:p w:rsidR="00000000" w:rsidDel="00000000" w:rsidP="00000000" w:rsidRDefault="00000000" w:rsidRPr="00000000" w14:paraId="0000001D">
      <w:pPr>
        <w:pageBreakBefore w:val="0"/>
        <w:pBdr>
          <w:bottom w:color="000000" w:space="1" w:sz="6" w:val="single"/>
        </w:pBdr>
        <w:tabs>
          <w:tab w:val="left" w:leader="none" w:pos="900"/>
        </w:tabs>
        <w:rPr>
          <w:rFonts w:ascii="EB Garamond" w:cs="EB Garamond" w:eastAsia="EB Garamond" w:hAnsi="EB Garamond"/>
          <w:b w:val="1"/>
          <w:color w:val="40404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bottom w:color="000000" w:space="1" w:sz="6" w:val="single"/>
        </w:pBdr>
        <w:tabs>
          <w:tab w:val="left" w:leader="none" w:pos="900"/>
        </w:tabs>
        <w:rPr>
          <w:rFonts w:ascii="Garamond" w:cs="Garamond" w:eastAsia="Garamond" w:hAnsi="Garamond"/>
          <w:b w:val="1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b w:val="1"/>
          <w:color w:val="404040"/>
          <w:sz w:val="20"/>
          <w:szCs w:val="20"/>
          <w:rtl w:val="0"/>
        </w:rPr>
        <w:t xml:space="preserve">CERTIFICATIONS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leader="none" w:pos="1134"/>
          <w:tab w:val="right" w:leader="none" w:pos="10503"/>
        </w:tabs>
        <w:rPr>
          <w:rFonts w:ascii="Garamond" w:cs="Garamond" w:eastAsia="Garamond" w:hAnsi="Garamond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pBdr>
          <w:bottom w:color="000000" w:space="1" w:sz="6" w:val="single"/>
        </w:pBdr>
        <w:tabs>
          <w:tab w:val="left" w:leader="none" w:pos="900"/>
        </w:tabs>
        <w:rPr>
          <w:rFonts w:ascii="EB Garamond Medium" w:cs="EB Garamond Medium" w:eastAsia="EB Garamond Medium" w:hAnsi="EB Garamond Medium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0"/>
          <w:szCs w:val="20"/>
          <w:rtl w:val="0"/>
        </w:rPr>
        <w:t xml:space="preserve">HackerRank - </w:t>
      </w:r>
      <w:r w:rsidDel="00000000" w:rsidR="00000000" w:rsidRPr="00000000">
        <w:rPr>
          <w:rFonts w:ascii="EB Garamond Medium" w:cs="EB Garamond Medium" w:eastAsia="EB Garamond Medium" w:hAnsi="EB Garamond Medium"/>
          <w:sz w:val="20"/>
          <w:szCs w:val="20"/>
          <w:rtl w:val="0"/>
        </w:rPr>
        <w:t xml:space="preserve">SQL( Basic , Intermediate), Python(Basic)                                                                                                                                  2024</w:t>
      </w:r>
    </w:p>
    <w:p w:rsidR="00000000" w:rsidDel="00000000" w:rsidP="00000000" w:rsidRDefault="00000000" w:rsidRPr="00000000" w14:paraId="00000021">
      <w:pPr>
        <w:pageBreakBefore w:val="0"/>
        <w:pBdr>
          <w:bottom w:color="000000" w:space="1" w:sz="6" w:val="single"/>
        </w:pBdr>
        <w:tabs>
          <w:tab w:val="left" w:leader="none" w:pos="900"/>
        </w:tabs>
        <w:rPr>
          <w:rFonts w:ascii="EB Garamond Medium" w:cs="EB Garamond Medium" w:eastAsia="EB Garamond Medium" w:hAnsi="EB Garamond Medium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0"/>
          <w:szCs w:val="20"/>
          <w:rtl w:val="0"/>
        </w:rPr>
        <w:t xml:space="preserve">IT Vedant -  </w:t>
      </w:r>
      <w:r w:rsidDel="00000000" w:rsidR="00000000" w:rsidRPr="00000000">
        <w:rPr>
          <w:rFonts w:ascii="EB Garamond Medium" w:cs="EB Garamond Medium" w:eastAsia="EB Garamond Medium" w:hAnsi="EB Garamond Medium"/>
          <w:sz w:val="20"/>
          <w:szCs w:val="20"/>
          <w:rtl w:val="0"/>
        </w:rPr>
        <w:t xml:space="preserve">SQL, Python, AI, ML, PowerBI, Excel, Tableau                                                                                                                    2023 - 24</w:t>
      </w:r>
    </w:p>
    <w:p w:rsidR="00000000" w:rsidDel="00000000" w:rsidP="00000000" w:rsidRDefault="00000000" w:rsidRPr="00000000" w14:paraId="00000022">
      <w:pPr>
        <w:pageBreakBefore w:val="0"/>
        <w:pBdr>
          <w:bottom w:color="000000" w:space="1" w:sz="6" w:val="single"/>
        </w:pBdr>
        <w:tabs>
          <w:tab w:val="left" w:leader="none" w:pos="900"/>
        </w:tabs>
        <w:rPr>
          <w:rFonts w:ascii="EB Garamond Medium" w:cs="EB Garamond Medium" w:eastAsia="EB Garamond Medium" w:hAnsi="EB Garamond Medium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0"/>
          <w:szCs w:val="20"/>
          <w:rtl w:val="0"/>
        </w:rPr>
        <w:t xml:space="preserve">IBM - </w:t>
      </w:r>
      <w:r w:rsidDel="00000000" w:rsidR="00000000" w:rsidRPr="00000000">
        <w:rPr>
          <w:rFonts w:ascii="EB Garamond Medium" w:cs="EB Garamond Medium" w:eastAsia="EB Garamond Medium" w:hAnsi="EB Garamond Medium"/>
          <w:sz w:val="20"/>
          <w:szCs w:val="20"/>
          <w:rtl w:val="0"/>
        </w:rPr>
        <w:t xml:space="preserve">Python for Data Science                                                                                                                                                                                   2023               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23">
      <w:pPr>
        <w:pageBreakBefore w:val="0"/>
        <w:pBdr>
          <w:bottom w:color="000000" w:space="1" w:sz="6" w:val="single"/>
        </w:pBdr>
        <w:tabs>
          <w:tab w:val="left" w:leader="none" w:pos="900"/>
        </w:tabs>
        <w:rPr>
          <w:rFonts w:ascii="EB Garamond Medium" w:cs="EB Garamond Medium" w:eastAsia="EB Garamond Medium" w:hAnsi="EB Garamond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bottom w:color="000000" w:space="1" w:sz="6" w:val="single"/>
        </w:pBdr>
        <w:tabs>
          <w:tab w:val="left" w:leader="none" w:pos="900"/>
        </w:tabs>
        <w:rPr>
          <w:rFonts w:ascii="Garamond" w:cs="Garamond" w:eastAsia="Garamond" w:hAnsi="Garamond"/>
          <w:b w:val="1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b w:val="1"/>
          <w:color w:val="404040"/>
          <w:sz w:val="20"/>
          <w:szCs w:val="20"/>
          <w:rtl w:val="0"/>
        </w:rPr>
        <w:t xml:space="preserve">EDUCATION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left" w:leader="none" w:pos="1134"/>
          <w:tab w:val="right" w:leader="none" w:pos="10503"/>
        </w:tabs>
        <w:rPr>
          <w:rFonts w:ascii="Garamond" w:cs="Garamond" w:eastAsia="Garamond" w:hAnsi="Garamond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bottom w:color="000000" w:space="1" w:sz="6" w:val="single"/>
        </w:pBdr>
        <w:tabs>
          <w:tab w:val="left" w:leader="none" w:pos="900"/>
        </w:tabs>
        <w:rPr>
          <w:rFonts w:ascii="EB Garamond Medium" w:cs="EB Garamond Medium" w:eastAsia="EB Garamond Medium" w:hAnsi="EB Garamond Medium"/>
          <w:color w:val="434343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b w:val="1"/>
          <w:color w:val="434343"/>
          <w:sz w:val="20"/>
          <w:szCs w:val="20"/>
          <w:rtl w:val="0"/>
        </w:rPr>
        <w:t xml:space="preserve">Master in Data Science &amp; Analytics with AI</w:t>
        <w:tab/>
        <w:tab/>
        <w:tab/>
        <w:tab/>
        <w:tab/>
        <w:t xml:space="preserve">                                                    </w:t>
      </w:r>
      <w:r w:rsidDel="00000000" w:rsidR="00000000" w:rsidRPr="00000000">
        <w:rPr>
          <w:rFonts w:ascii="EB Garamond Medium" w:cs="EB Garamond Medium" w:eastAsia="EB Garamond Medium" w:hAnsi="EB Garamond Medium"/>
          <w:color w:val="434343"/>
          <w:sz w:val="20"/>
          <w:szCs w:val="20"/>
          <w:rtl w:val="0"/>
        </w:rPr>
        <w:t xml:space="preserve">2023 - 24</w:t>
      </w:r>
    </w:p>
    <w:p w:rsidR="00000000" w:rsidDel="00000000" w:rsidP="00000000" w:rsidRDefault="00000000" w:rsidRPr="00000000" w14:paraId="00000027">
      <w:pPr>
        <w:pBdr>
          <w:bottom w:color="000000" w:space="1" w:sz="6" w:val="single"/>
        </w:pBdr>
        <w:tabs>
          <w:tab w:val="left" w:leader="none" w:pos="900"/>
        </w:tabs>
        <w:rPr>
          <w:rFonts w:ascii="EB Garamond Medium" w:cs="EB Garamond Medium" w:eastAsia="EB Garamond Medium" w:hAnsi="EB Garamond Medium"/>
          <w:color w:val="404040"/>
          <w:sz w:val="20"/>
          <w:szCs w:val="20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434343"/>
          <w:sz w:val="20"/>
          <w:szCs w:val="20"/>
          <w:rtl w:val="0"/>
        </w:rPr>
        <w:t xml:space="preserve">IT Vedant Education Pvt. Ltd.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bottom w:color="000000" w:space="1" w:sz="6" w:val="single"/>
        </w:pBdr>
        <w:tabs>
          <w:tab w:val="left" w:leader="none" w:pos="900"/>
        </w:tabs>
        <w:rPr>
          <w:rFonts w:ascii="EB Garamond Medium" w:cs="EB Garamond Medium" w:eastAsia="EB Garamond Medium" w:hAnsi="EB Garamond Medium"/>
          <w:color w:val="40404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bottom w:color="000000" w:space="1" w:sz="6" w:val="single"/>
        </w:pBdr>
        <w:tabs>
          <w:tab w:val="left" w:leader="none" w:pos="900"/>
        </w:tabs>
        <w:rPr>
          <w:rFonts w:ascii="EB Garamond Medium" w:cs="EB Garamond Medium" w:eastAsia="EB Garamond Medium" w:hAnsi="EB Garamond Medium"/>
          <w:color w:val="404040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b w:val="1"/>
          <w:color w:val="404040"/>
          <w:sz w:val="20"/>
          <w:szCs w:val="20"/>
          <w:rtl w:val="0"/>
        </w:rPr>
        <w:t xml:space="preserve">B.Com (Bachelor of Commerce )                                                                                  </w:t>
      </w:r>
      <w:r w:rsidDel="00000000" w:rsidR="00000000" w:rsidRPr="00000000">
        <w:rPr>
          <w:rtl w:val="0"/>
        </w:rPr>
        <w:t xml:space="preserve">                                                         </w:t>
      </w:r>
      <w:r w:rsidDel="00000000" w:rsidR="00000000" w:rsidRPr="00000000">
        <w:rPr>
          <w:rFonts w:ascii="EB Garamond Medium" w:cs="EB Garamond Medium" w:eastAsia="EB Garamond Medium" w:hAnsi="EB Garamond Medium"/>
          <w:color w:val="404040"/>
          <w:sz w:val="20"/>
          <w:szCs w:val="20"/>
          <w:rtl w:val="0"/>
        </w:rPr>
        <w:t xml:space="preserve">2017 - 21</w:t>
      </w:r>
    </w:p>
    <w:p w:rsidR="00000000" w:rsidDel="00000000" w:rsidP="00000000" w:rsidRDefault="00000000" w:rsidRPr="00000000" w14:paraId="0000002A">
      <w:pPr>
        <w:pBdr>
          <w:bottom w:color="000000" w:space="1" w:sz="6" w:val="single"/>
        </w:pBdr>
        <w:tabs>
          <w:tab w:val="left" w:leader="none" w:pos="900"/>
        </w:tabs>
        <w:rPr>
          <w:rFonts w:ascii="EB Garamond" w:cs="EB Garamond" w:eastAsia="EB Garamond" w:hAnsi="EB Garamond"/>
          <w:b w:val="1"/>
          <w:color w:val="404040"/>
          <w:sz w:val="20"/>
          <w:szCs w:val="20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404040"/>
          <w:sz w:val="20"/>
          <w:szCs w:val="20"/>
          <w:rtl w:val="0"/>
        </w:rPr>
        <w:t xml:space="preserve">Jai Hind College (Churchgate, Mumbai)</w:t>
        <w:tab/>
        <w:tab/>
        <w:tab/>
        <w:tab/>
        <w:tab/>
        <w:tab/>
        <w:tab/>
        <w:t xml:space="preserve">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bottom w:color="000000" w:space="1" w:sz="6" w:val="single"/>
        </w:pBdr>
        <w:tabs>
          <w:tab w:val="left" w:leader="none" w:pos="900"/>
        </w:tabs>
        <w:rPr>
          <w:rFonts w:ascii="EB Garamond Medium" w:cs="EB Garamond Medium" w:eastAsia="EB Garamond Medium" w:hAnsi="EB Garamond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pBdr>
          <w:bottom w:color="000000" w:space="1" w:sz="6" w:val="single"/>
        </w:pBdr>
        <w:tabs>
          <w:tab w:val="left" w:leader="none" w:pos="900"/>
        </w:tabs>
        <w:rPr>
          <w:rFonts w:ascii="EB Garamond" w:cs="EB Garamond" w:eastAsia="EB Garamond" w:hAnsi="EB Garamond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bottom w:color="000000" w:space="1" w:sz="6" w:val="single"/>
        </w:pBdr>
        <w:tabs>
          <w:tab w:val="left" w:leader="none" w:pos="900"/>
        </w:tabs>
        <w:rPr>
          <w:rFonts w:ascii="EB Garamond" w:cs="EB Garamond" w:eastAsia="EB Garamond" w:hAnsi="EB Garamond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805" w:top="765" w:left="879" w:right="87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EB Garamon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11" Type="http://schemas.openxmlformats.org/officeDocument/2006/relationships/font" Target="fonts/EBGaramond-italic.ttf"/><Relationship Id="rId10" Type="http://schemas.openxmlformats.org/officeDocument/2006/relationships/font" Target="fonts/EBGaramond-bold.ttf"/><Relationship Id="rId12" Type="http://schemas.openxmlformats.org/officeDocument/2006/relationships/font" Target="fonts/EBGaramond-boldItalic.ttf"/><Relationship Id="rId9" Type="http://schemas.openxmlformats.org/officeDocument/2006/relationships/font" Target="fonts/EBGaramond-regular.ttf"/><Relationship Id="rId5" Type="http://schemas.openxmlformats.org/officeDocument/2006/relationships/font" Target="fonts/EBGaramondMedium-regular.ttf"/><Relationship Id="rId6" Type="http://schemas.openxmlformats.org/officeDocument/2006/relationships/font" Target="fonts/EBGaramondMedium-bold.ttf"/><Relationship Id="rId7" Type="http://schemas.openxmlformats.org/officeDocument/2006/relationships/font" Target="fonts/EBGaramondMedium-italic.ttf"/><Relationship Id="rId8" Type="http://schemas.openxmlformats.org/officeDocument/2006/relationships/font" Target="fonts/EBGaramond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