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DC4BF" w14:textId="77777777" w:rsidR="009F45DB" w:rsidRDefault="00000000">
      <w:pPr>
        <w:spacing w:after="0"/>
        <w:ind w:left="10" w:right="51" w:hanging="10"/>
        <w:jc w:val="center"/>
      </w:pPr>
      <w:r>
        <w:rPr>
          <w:b/>
          <w:sz w:val="24"/>
        </w:rPr>
        <w:t xml:space="preserve">Project Design Phase-I </w:t>
      </w:r>
    </w:p>
    <w:p w14:paraId="2F91AD87" w14:textId="77777777" w:rsidR="009F45DB" w:rsidRDefault="00000000">
      <w:pPr>
        <w:spacing w:after="0"/>
        <w:ind w:left="10" w:right="53" w:hanging="10"/>
        <w:jc w:val="center"/>
      </w:pPr>
      <w:r>
        <w:rPr>
          <w:b/>
          <w:sz w:val="24"/>
        </w:rPr>
        <w:t xml:space="preserve">Solution Architecture </w:t>
      </w:r>
    </w:p>
    <w:p w14:paraId="02BADB3B" w14:textId="77777777" w:rsidR="009F45DB" w:rsidRDefault="00000000">
      <w:pPr>
        <w:spacing w:after="0"/>
        <w:ind w:right="5"/>
        <w:jc w:val="center"/>
      </w:pPr>
      <w:r>
        <w:rPr>
          <w:b/>
        </w:rPr>
        <w:t xml:space="preserve"> </w:t>
      </w:r>
    </w:p>
    <w:tbl>
      <w:tblPr>
        <w:tblStyle w:val="TableGrid"/>
        <w:tblW w:w="9018" w:type="dxa"/>
        <w:tblInd w:w="5" w:type="dxa"/>
        <w:tblCellMar>
          <w:top w:w="48" w:type="dxa"/>
          <w:left w:w="108" w:type="dxa"/>
          <w:bottom w:w="0" w:type="dxa"/>
          <w:right w:w="115" w:type="dxa"/>
        </w:tblCellMar>
        <w:tblLook w:val="04A0" w:firstRow="1" w:lastRow="0" w:firstColumn="1" w:lastColumn="0" w:noHBand="0" w:noVBand="1"/>
      </w:tblPr>
      <w:tblGrid>
        <w:gridCol w:w="4507"/>
        <w:gridCol w:w="4511"/>
      </w:tblGrid>
      <w:tr w:rsidR="009F45DB" w14:paraId="61B88587"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557908F9" w14:textId="77777777" w:rsidR="009F45DB" w:rsidRDefault="00000000">
            <w:pPr>
              <w:spacing w:after="0"/>
            </w:pPr>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1F5A2E8C" w14:textId="77777777" w:rsidR="009F45DB" w:rsidRDefault="00000000">
            <w:pPr>
              <w:spacing w:after="0"/>
            </w:pPr>
            <w:r>
              <w:t xml:space="preserve">19 September 2022 </w:t>
            </w:r>
          </w:p>
        </w:tc>
      </w:tr>
      <w:tr w:rsidR="009F45DB" w14:paraId="3D1B2B1B"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7EE76F9F" w14:textId="77777777" w:rsidR="009F45DB" w:rsidRDefault="00000000">
            <w:pPr>
              <w:spacing w:after="0"/>
            </w:pPr>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0FB20FF7" w14:textId="77777777" w:rsidR="009F45DB" w:rsidRDefault="00000000">
            <w:pPr>
              <w:spacing w:after="0"/>
            </w:pPr>
            <w:r>
              <w:t xml:space="preserve">PNT2022TMIDxxxxxx </w:t>
            </w:r>
          </w:p>
        </w:tc>
      </w:tr>
      <w:tr w:rsidR="009F45DB" w14:paraId="2DF13912"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5651835F" w14:textId="77777777" w:rsidR="009F45DB" w:rsidRDefault="00000000">
            <w:pPr>
              <w:spacing w:after="0"/>
            </w:pPr>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1029C82E" w14:textId="77777777" w:rsidR="009F45DB" w:rsidRDefault="00000000">
            <w:pPr>
              <w:spacing w:after="0"/>
            </w:pPr>
            <w:r>
              <w:t xml:space="preserve">Project - xxx </w:t>
            </w:r>
          </w:p>
        </w:tc>
      </w:tr>
      <w:tr w:rsidR="009F45DB" w14:paraId="24473947"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1A272F66" w14:textId="77777777" w:rsidR="009F45DB" w:rsidRDefault="00000000">
            <w:pPr>
              <w:spacing w:after="0"/>
            </w:pPr>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6C5216F2" w14:textId="77777777" w:rsidR="009F45DB" w:rsidRDefault="00000000">
            <w:pPr>
              <w:spacing w:after="0"/>
            </w:pPr>
            <w:r>
              <w:t xml:space="preserve">4 Marks </w:t>
            </w:r>
          </w:p>
        </w:tc>
      </w:tr>
    </w:tbl>
    <w:p w14:paraId="5B6D19E8" w14:textId="77777777" w:rsidR="009F45DB" w:rsidRDefault="00000000">
      <w:pPr>
        <w:spacing w:after="177"/>
      </w:pPr>
      <w:r>
        <w:rPr>
          <w:b/>
        </w:rPr>
        <w:t xml:space="preserve"> </w:t>
      </w:r>
    </w:p>
    <w:p w14:paraId="3A3AE138" w14:textId="77777777" w:rsidR="00043D0F" w:rsidRPr="00043D0F" w:rsidRDefault="00043D0F" w:rsidP="00043D0F">
      <w:pPr>
        <w:spacing w:after="158"/>
        <w:rPr>
          <w:b/>
          <w:bCs/>
          <w:sz w:val="24"/>
          <w:szCs w:val="28"/>
        </w:rPr>
      </w:pPr>
      <w:r w:rsidRPr="00043D0F">
        <w:rPr>
          <w:b/>
          <w:bCs/>
          <w:sz w:val="24"/>
          <w:szCs w:val="28"/>
        </w:rPr>
        <w:t>1. Overview</w:t>
      </w:r>
    </w:p>
    <w:p w14:paraId="7FDEE680" w14:textId="77777777" w:rsidR="00043D0F" w:rsidRPr="00043D0F" w:rsidRDefault="00043D0F" w:rsidP="00043D0F">
      <w:pPr>
        <w:spacing w:after="158" w:line="240" w:lineRule="auto"/>
        <w:jc w:val="both"/>
      </w:pPr>
      <w:r w:rsidRPr="00043D0F">
        <w:t xml:space="preserve">The solution architecture for the </w:t>
      </w:r>
      <w:r w:rsidRPr="00043D0F">
        <w:rPr>
          <w:b/>
          <w:bCs/>
        </w:rPr>
        <w:t>Heart Disease Analysis using Tableau</w:t>
      </w:r>
      <w:r w:rsidRPr="00043D0F">
        <w:t xml:space="preserve"> project focuses on transforming raw healthcare data into meaningful insights through interactive data visualization. The system collects heart disease datasets containing patient information such as age, gender, cholesterol level, blood pressure, BMI, smoking habits, and physical activity levels.</w:t>
      </w:r>
    </w:p>
    <w:p w14:paraId="4A804E1A" w14:textId="6DC3F06B" w:rsidR="00043D0F" w:rsidRDefault="00043D0F" w:rsidP="00043D0F">
      <w:pPr>
        <w:spacing w:after="158" w:line="240" w:lineRule="auto"/>
        <w:jc w:val="both"/>
      </w:pPr>
      <w:r w:rsidRPr="00043D0F">
        <w:t xml:space="preserve">The architecture integrates </w:t>
      </w:r>
      <w:r w:rsidRPr="00043D0F">
        <w:rPr>
          <w:b/>
          <w:bCs/>
        </w:rPr>
        <w:t>data sources, data processing, data visualization tools, and end users</w:t>
      </w:r>
      <w:r w:rsidRPr="00043D0F">
        <w:t xml:space="preserve"> to provide a complete analytics solution. Tableau is used as the primary platform to create dashboards that help doctors, healthcare researchers, and policymakers understand patterns and risk factors related to heart disease.</w:t>
      </w:r>
    </w:p>
    <w:p w14:paraId="2AB7428D" w14:textId="77777777" w:rsidR="00043D0F" w:rsidRPr="00043D0F" w:rsidRDefault="00043D0F" w:rsidP="00043D0F">
      <w:pPr>
        <w:spacing w:after="158" w:line="240" w:lineRule="auto"/>
        <w:jc w:val="both"/>
      </w:pPr>
    </w:p>
    <w:p w14:paraId="3741234C" w14:textId="77777777" w:rsidR="00043D0F" w:rsidRPr="00043D0F" w:rsidRDefault="00043D0F" w:rsidP="00043D0F">
      <w:pPr>
        <w:spacing w:after="158"/>
        <w:rPr>
          <w:b/>
          <w:bCs/>
          <w:sz w:val="24"/>
          <w:szCs w:val="28"/>
        </w:rPr>
      </w:pPr>
      <w:r w:rsidRPr="00043D0F">
        <w:rPr>
          <w:b/>
          <w:bCs/>
          <w:sz w:val="24"/>
          <w:szCs w:val="28"/>
        </w:rPr>
        <w:t>2. Architecture Components</w:t>
      </w:r>
    </w:p>
    <w:p w14:paraId="58F3EB02" w14:textId="27969DDE" w:rsidR="00043D0F" w:rsidRPr="00043D0F" w:rsidRDefault="00043D0F" w:rsidP="00043D0F">
      <w:pPr>
        <w:spacing w:after="158"/>
        <w:rPr>
          <w:b/>
          <w:bCs/>
          <w:sz w:val="24"/>
          <w:szCs w:val="28"/>
        </w:rPr>
      </w:pPr>
      <w:r>
        <w:rPr>
          <w:b/>
          <w:bCs/>
          <w:sz w:val="24"/>
          <w:szCs w:val="28"/>
        </w:rPr>
        <w:t>A</w:t>
      </w:r>
      <w:r w:rsidRPr="00043D0F">
        <w:rPr>
          <w:b/>
          <w:bCs/>
          <w:sz w:val="24"/>
          <w:szCs w:val="28"/>
        </w:rPr>
        <w:t>. Data Source Layer</w:t>
      </w:r>
    </w:p>
    <w:p w14:paraId="208B81BF" w14:textId="77777777" w:rsidR="00043D0F" w:rsidRPr="00043D0F" w:rsidRDefault="00043D0F" w:rsidP="00043D0F">
      <w:pPr>
        <w:spacing w:after="158" w:line="240" w:lineRule="auto"/>
        <w:jc w:val="both"/>
      </w:pPr>
      <w:r w:rsidRPr="00043D0F">
        <w:t>This layer contains the raw heart disease dataset collected from healthcare databases or publicly available datasets. The data includes:</w:t>
      </w:r>
    </w:p>
    <w:p w14:paraId="22FD43F2" w14:textId="77777777" w:rsidR="00043D0F" w:rsidRPr="00043D0F" w:rsidRDefault="00043D0F" w:rsidP="00043D0F">
      <w:pPr>
        <w:numPr>
          <w:ilvl w:val="0"/>
          <w:numId w:val="2"/>
        </w:numPr>
        <w:spacing w:after="158" w:line="240" w:lineRule="auto"/>
        <w:jc w:val="both"/>
      </w:pPr>
      <w:r w:rsidRPr="00043D0F">
        <w:t>Patient demographic information (age, gender)</w:t>
      </w:r>
    </w:p>
    <w:p w14:paraId="6924604C" w14:textId="77777777" w:rsidR="00043D0F" w:rsidRPr="00043D0F" w:rsidRDefault="00043D0F" w:rsidP="00043D0F">
      <w:pPr>
        <w:numPr>
          <w:ilvl w:val="0"/>
          <w:numId w:val="2"/>
        </w:numPr>
        <w:spacing w:after="158" w:line="240" w:lineRule="auto"/>
        <w:jc w:val="both"/>
      </w:pPr>
      <w:r w:rsidRPr="00043D0F">
        <w:t>Medical indicators (cholesterol, blood pressure, BMI)</w:t>
      </w:r>
    </w:p>
    <w:p w14:paraId="338F2518" w14:textId="77777777" w:rsidR="00043D0F" w:rsidRPr="00043D0F" w:rsidRDefault="00043D0F" w:rsidP="00043D0F">
      <w:pPr>
        <w:numPr>
          <w:ilvl w:val="0"/>
          <w:numId w:val="2"/>
        </w:numPr>
        <w:spacing w:after="158" w:line="240" w:lineRule="auto"/>
        <w:jc w:val="both"/>
      </w:pPr>
      <w:r w:rsidRPr="00043D0F">
        <w:t>Lifestyle habits (smoking, physical activity, diet)</w:t>
      </w:r>
    </w:p>
    <w:p w14:paraId="158EC943" w14:textId="77777777" w:rsidR="00043D0F" w:rsidRPr="00043D0F" w:rsidRDefault="00043D0F" w:rsidP="00043D0F">
      <w:pPr>
        <w:numPr>
          <w:ilvl w:val="0"/>
          <w:numId w:val="2"/>
        </w:numPr>
        <w:spacing w:after="158" w:line="240" w:lineRule="auto"/>
        <w:jc w:val="both"/>
      </w:pPr>
      <w:r w:rsidRPr="00043D0F">
        <w:t>Diagnosis results related to heart disease</w:t>
      </w:r>
    </w:p>
    <w:p w14:paraId="4062776F" w14:textId="45DD0F1D" w:rsidR="00043D0F" w:rsidRDefault="00043D0F" w:rsidP="00043D0F">
      <w:pPr>
        <w:spacing w:after="158" w:line="240" w:lineRule="auto"/>
        <w:jc w:val="both"/>
      </w:pPr>
      <w:r w:rsidRPr="00043D0F">
        <w:t xml:space="preserve">The dataset may be stored in </w:t>
      </w:r>
      <w:r w:rsidRPr="00043D0F">
        <w:rPr>
          <w:b/>
          <w:bCs/>
        </w:rPr>
        <w:t>CSV, Excel, or database format</w:t>
      </w:r>
      <w:r w:rsidRPr="00043D0F">
        <w:t>.</w:t>
      </w:r>
    </w:p>
    <w:p w14:paraId="34D4DD72" w14:textId="77777777" w:rsidR="00BF7F74" w:rsidRPr="00043D0F" w:rsidRDefault="00BF7F74" w:rsidP="00043D0F">
      <w:pPr>
        <w:spacing w:after="158" w:line="240" w:lineRule="auto"/>
        <w:jc w:val="both"/>
      </w:pPr>
    </w:p>
    <w:p w14:paraId="20FA6E39" w14:textId="1F4CD27F" w:rsidR="00043D0F" w:rsidRPr="00043D0F" w:rsidRDefault="00043D0F" w:rsidP="00043D0F">
      <w:pPr>
        <w:spacing w:after="158"/>
        <w:rPr>
          <w:b/>
          <w:bCs/>
          <w:sz w:val="24"/>
          <w:szCs w:val="28"/>
        </w:rPr>
      </w:pPr>
      <w:r>
        <w:rPr>
          <w:b/>
          <w:bCs/>
          <w:sz w:val="24"/>
          <w:szCs w:val="28"/>
        </w:rPr>
        <w:t>B</w:t>
      </w:r>
      <w:r w:rsidRPr="00043D0F">
        <w:rPr>
          <w:b/>
          <w:bCs/>
          <w:sz w:val="24"/>
          <w:szCs w:val="28"/>
        </w:rPr>
        <w:t>. Data Processing Layer</w:t>
      </w:r>
    </w:p>
    <w:p w14:paraId="426354ED" w14:textId="77777777" w:rsidR="00043D0F" w:rsidRPr="00043D0F" w:rsidRDefault="00043D0F" w:rsidP="00043D0F">
      <w:pPr>
        <w:spacing w:after="158"/>
      </w:pPr>
      <w:r w:rsidRPr="00043D0F">
        <w:t>Before visualization, the data must be cleaned and prepared. This stage involves:</w:t>
      </w:r>
    </w:p>
    <w:p w14:paraId="77BDE83A" w14:textId="77777777" w:rsidR="00043D0F" w:rsidRPr="00043D0F" w:rsidRDefault="00043D0F" w:rsidP="00043D0F">
      <w:pPr>
        <w:numPr>
          <w:ilvl w:val="0"/>
          <w:numId w:val="3"/>
        </w:numPr>
        <w:spacing w:after="158"/>
      </w:pPr>
      <w:r w:rsidRPr="00043D0F">
        <w:t>Removing missing or duplicate values</w:t>
      </w:r>
    </w:p>
    <w:p w14:paraId="4B82FAFF" w14:textId="77777777" w:rsidR="00043D0F" w:rsidRPr="00043D0F" w:rsidRDefault="00043D0F" w:rsidP="00043D0F">
      <w:pPr>
        <w:numPr>
          <w:ilvl w:val="0"/>
          <w:numId w:val="3"/>
        </w:numPr>
        <w:spacing w:after="158"/>
      </w:pPr>
      <w:r w:rsidRPr="00043D0F">
        <w:t>Standardizing medical indicators</w:t>
      </w:r>
    </w:p>
    <w:p w14:paraId="7AE3E146" w14:textId="77777777" w:rsidR="00043D0F" w:rsidRPr="00043D0F" w:rsidRDefault="00043D0F" w:rsidP="00043D0F">
      <w:pPr>
        <w:numPr>
          <w:ilvl w:val="0"/>
          <w:numId w:val="3"/>
        </w:numPr>
        <w:spacing w:after="158"/>
      </w:pPr>
      <w:r w:rsidRPr="00043D0F">
        <w:t>Organizing data into structured tables</w:t>
      </w:r>
    </w:p>
    <w:p w14:paraId="13463610" w14:textId="77777777" w:rsidR="00043D0F" w:rsidRPr="00043D0F" w:rsidRDefault="00043D0F" w:rsidP="00043D0F">
      <w:pPr>
        <w:numPr>
          <w:ilvl w:val="0"/>
          <w:numId w:val="3"/>
        </w:numPr>
        <w:spacing w:after="158"/>
      </w:pPr>
      <w:r w:rsidRPr="00043D0F">
        <w:t>Preparing fields for analysis in Tableau</w:t>
      </w:r>
    </w:p>
    <w:p w14:paraId="5A115DD2" w14:textId="4C99A67F" w:rsidR="00043D0F" w:rsidRDefault="00043D0F" w:rsidP="00043D0F">
      <w:pPr>
        <w:spacing w:after="158"/>
      </w:pPr>
      <w:r w:rsidRPr="00043D0F">
        <w:t xml:space="preserve">Tools such as </w:t>
      </w:r>
      <w:r w:rsidRPr="00043D0F">
        <w:rPr>
          <w:b/>
          <w:bCs/>
        </w:rPr>
        <w:t>Excel or Tableau Data Preparation</w:t>
      </w:r>
      <w:r w:rsidRPr="00043D0F">
        <w:t xml:space="preserve"> can be used for this step.</w:t>
      </w:r>
    </w:p>
    <w:p w14:paraId="6BE60558" w14:textId="77777777" w:rsidR="00BF7F74" w:rsidRPr="00043D0F" w:rsidRDefault="00BF7F74" w:rsidP="00043D0F">
      <w:pPr>
        <w:spacing w:after="158"/>
      </w:pPr>
    </w:p>
    <w:p w14:paraId="133EA82E" w14:textId="6B0398E7" w:rsidR="00043D0F" w:rsidRPr="00043D0F" w:rsidRDefault="00043D0F" w:rsidP="00043D0F">
      <w:pPr>
        <w:spacing w:after="158"/>
        <w:rPr>
          <w:b/>
          <w:bCs/>
          <w:sz w:val="24"/>
          <w:szCs w:val="28"/>
        </w:rPr>
      </w:pPr>
      <w:r>
        <w:rPr>
          <w:b/>
          <w:bCs/>
          <w:sz w:val="24"/>
          <w:szCs w:val="28"/>
        </w:rPr>
        <w:t>C</w:t>
      </w:r>
      <w:r w:rsidRPr="00043D0F">
        <w:rPr>
          <w:b/>
          <w:bCs/>
          <w:sz w:val="24"/>
          <w:szCs w:val="28"/>
        </w:rPr>
        <w:t>. Data Visualization Layer</w:t>
      </w:r>
    </w:p>
    <w:p w14:paraId="65C6A9ED" w14:textId="77777777" w:rsidR="00043D0F" w:rsidRPr="00043D0F" w:rsidRDefault="00043D0F" w:rsidP="00043D0F">
      <w:pPr>
        <w:spacing w:after="158" w:line="240" w:lineRule="auto"/>
        <w:jc w:val="both"/>
      </w:pPr>
      <w:r w:rsidRPr="00043D0F">
        <w:t xml:space="preserve">In this layer, </w:t>
      </w:r>
      <w:r w:rsidRPr="00043D0F">
        <w:rPr>
          <w:b/>
          <w:bCs/>
        </w:rPr>
        <w:t>Tableau</w:t>
      </w:r>
      <w:r w:rsidRPr="00043D0F">
        <w:t xml:space="preserve"> is used to create interactive dashboards and charts. The visualization layer includes:</w:t>
      </w:r>
    </w:p>
    <w:p w14:paraId="1171D24D" w14:textId="77777777" w:rsidR="00043D0F" w:rsidRPr="00043D0F" w:rsidRDefault="00043D0F" w:rsidP="00043D0F">
      <w:pPr>
        <w:numPr>
          <w:ilvl w:val="0"/>
          <w:numId w:val="4"/>
        </w:numPr>
        <w:spacing w:after="158" w:line="240" w:lineRule="auto"/>
        <w:jc w:val="both"/>
      </w:pPr>
      <w:r w:rsidRPr="00043D0F">
        <w:t>Bar charts for age group analysis</w:t>
      </w:r>
    </w:p>
    <w:p w14:paraId="569D8859" w14:textId="77777777" w:rsidR="00043D0F" w:rsidRPr="00043D0F" w:rsidRDefault="00043D0F" w:rsidP="00043D0F">
      <w:pPr>
        <w:numPr>
          <w:ilvl w:val="0"/>
          <w:numId w:val="4"/>
        </w:numPr>
        <w:spacing w:after="158" w:line="240" w:lineRule="auto"/>
        <w:jc w:val="both"/>
      </w:pPr>
      <w:r w:rsidRPr="00043D0F">
        <w:t>Pie charts for gender distribution</w:t>
      </w:r>
    </w:p>
    <w:p w14:paraId="748496E5" w14:textId="77777777" w:rsidR="00043D0F" w:rsidRPr="00043D0F" w:rsidRDefault="00043D0F" w:rsidP="00043D0F">
      <w:pPr>
        <w:numPr>
          <w:ilvl w:val="0"/>
          <w:numId w:val="4"/>
        </w:numPr>
        <w:spacing w:after="158" w:line="240" w:lineRule="auto"/>
        <w:jc w:val="both"/>
      </w:pPr>
      <w:r w:rsidRPr="00043D0F">
        <w:t>Line graphs for cholesterol trends</w:t>
      </w:r>
    </w:p>
    <w:p w14:paraId="1D9DC3DB" w14:textId="77777777" w:rsidR="00043D0F" w:rsidRPr="00043D0F" w:rsidRDefault="00043D0F" w:rsidP="00043D0F">
      <w:pPr>
        <w:numPr>
          <w:ilvl w:val="0"/>
          <w:numId w:val="4"/>
        </w:numPr>
        <w:spacing w:after="158" w:line="240" w:lineRule="auto"/>
        <w:jc w:val="both"/>
      </w:pPr>
      <w:r w:rsidRPr="00043D0F">
        <w:lastRenderedPageBreak/>
        <w:t>Scatter plots for BMI vs heart disease risk</w:t>
      </w:r>
    </w:p>
    <w:p w14:paraId="6D32AC96" w14:textId="0FEF5252" w:rsidR="00BF7F74" w:rsidRDefault="00043D0F" w:rsidP="00043D0F">
      <w:pPr>
        <w:numPr>
          <w:ilvl w:val="0"/>
          <w:numId w:val="4"/>
        </w:numPr>
        <w:spacing w:after="158" w:line="240" w:lineRule="auto"/>
        <w:jc w:val="both"/>
      </w:pPr>
      <w:r w:rsidRPr="00043D0F">
        <w:t>Filters for lifestyle factors like smoking and physical activity</w:t>
      </w:r>
    </w:p>
    <w:p w14:paraId="52E65B3D" w14:textId="1F6E8009" w:rsidR="00043D0F" w:rsidRDefault="00043D0F" w:rsidP="00043D0F">
      <w:pPr>
        <w:spacing w:after="158" w:line="240" w:lineRule="auto"/>
        <w:jc w:val="both"/>
      </w:pPr>
      <w:r w:rsidRPr="00043D0F">
        <w:t>These visualizations help reveal patterns and correlations in the dataset.</w:t>
      </w:r>
    </w:p>
    <w:p w14:paraId="0B85F238" w14:textId="77777777" w:rsidR="00BF7F74" w:rsidRPr="00043D0F" w:rsidRDefault="00BF7F74" w:rsidP="00043D0F">
      <w:pPr>
        <w:spacing w:after="158" w:line="240" w:lineRule="auto"/>
        <w:jc w:val="both"/>
      </w:pPr>
    </w:p>
    <w:p w14:paraId="6A47049B" w14:textId="465D2B9A" w:rsidR="00043D0F" w:rsidRPr="00043D0F" w:rsidRDefault="00043D0F" w:rsidP="00043D0F">
      <w:pPr>
        <w:spacing w:after="158"/>
        <w:rPr>
          <w:b/>
          <w:bCs/>
          <w:sz w:val="24"/>
          <w:szCs w:val="28"/>
        </w:rPr>
      </w:pPr>
      <w:r>
        <w:rPr>
          <w:b/>
          <w:bCs/>
          <w:sz w:val="24"/>
          <w:szCs w:val="28"/>
        </w:rPr>
        <w:t>D</w:t>
      </w:r>
      <w:r w:rsidRPr="00043D0F">
        <w:rPr>
          <w:b/>
          <w:bCs/>
          <w:sz w:val="24"/>
          <w:szCs w:val="28"/>
        </w:rPr>
        <w:t>. Dashboard &amp; Reporting Layer</w:t>
      </w:r>
    </w:p>
    <w:p w14:paraId="41889928" w14:textId="77777777" w:rsidR="00043D0F" w:rsidRPr="00043D0F" w:rsidRDefault="00043D0F" w:rsidP="00043D0F">
      <w:pPr>
        <w:spacing w:after="158" w:line="240" w:lineRule="auto"/>
        <w:jc w:val="both"/>
      </w:pPr>
      <w:r w:rsidRPr="00043D0F">
        <w:t>Interactive dashboards allow users to explore the data dynamically. Features include:</w:t>
      </w:r>
    </w:p>
    <w:p w14:paraId="30686E1F" w14:textId="77777777" w:rsidR="00043D0F" w:rsidRPr="00043D0F" w:rsidRDefault="00043D0F" w:rsidP="00043D0F">
      <w:pPr>
        <w:numPr>
          <w:ilvl w:val="0"/>
          <w:numId w:val="5"/>
        </w:numPr>
        <w:spacing w:after="158" w:line="240" w:lineRule="auto"/>
        <w:jc w:val="both"/>
      </w:pPr>
      <w:r w:rsidRPr="00043D0F">
        <w:t>Filtering by age, gender, and medical indicators</w:t>
      </w:r>
    </w:p>
    <w:p w14:paraId="315565E4" w14:textId="77777777" w:rsidR="00043D0F" w:rsidRPr="00043D0F" w:rsidRDefault="00043D0F" w:rsidP="00043D0F">
      <w:pPr>
        <w:numPr>
          <w:ilvl w:val="0"/>
          <w:numId w:val="5"/>
        </w:numPr>
        <w:spacing w:after="158" w:line="240" w:lineRule="auto"/>
        <w:jc w:val="both"/>
      </w:pPr>
      <w:r w:rsidRPr="00043D0F">
        <w:t>Comparing high-risk and low-risk patient groups</w:t>
      </w:r>
    </w:p>
    <w:p w14:paraId="3432B25F" w14:textId="77777777" w:rsidR="00043D0F" w:rsidRPr="00043D0F" w:rsidRDefault="00043D0F" w:rsidP="00043D0F">
      <w:pPr>
        <w:numPr>
          <w:ilvl w:val="0"/>
          <w:numId w:val="5"/>
        </w:numPr>
        <w:spacing w:after="158" w:line="240" w:lineRule="auto"/>
        <w:jc w:val="both"/>
      </w:pPr>
      <w:r w:rsidRPr="00043D0F">
        <w:t>Identifying trends across different demographics</w:t>
      </w:r>
    </w:p>
    <w:p w14:paraId="17F1B87C" w14:textId="77777777" w:rsidR="00043D0F" w:rsidRPr="00043D0F" w:rsidRDefault="00043D0F" w:rsidP="00043D0F">
      <w:pPr>
        <w:numPr>
          <w:ilvl w:val="0"/>
          <w:numId w:val="5"/>
        </w:numPr>
        <w:spacing w:after="158" w:line="240" w:lineRule="auto"/>
        <w:jc w:val="both"/>
      </w:pPr>
      <w:r w:rsidRPr="00043D0F">
        <w:t>Exporting visual reports for decision-making</w:t>
      </w:r>
    </w:p>
    <w:p w14:paraId="27EB9705" w14:textId="1E890976" w:rsidR="00043D0F" w:rsidRDefault="00043D0F" w:rsidP="00043D0F">
      <w:pPr>
        <w:spacing w:after="158" w:line="240" w:lineRule="auto"/>
        <w:jc w:val="both"/>
      </w:pPr>
      <w:r w:rsidRPr="00043D0F">
        <w:t>The dashboards present information in an easy-to-understand format.</w:t>
      </w:r>
    </w:p>
    <w:p w14:paraId="138D0A83" w14:textId="77777777" w:rsidR="00BF7F74" w:rsidRPr="00043D0F" w:rsidRDefault="00BF7F74" w:rsidP="00043D0F">
      <w:pPr>
        <w:spacing w:after="158" w:line="240" w:lineRule="auto"/>
        <w:jc w:val="both"/>
      </w:pPr>
    </w:p>
    <w:p w14:paraId="140D6812" w14:textId="2F90B02B" w:rsidR="00043D0F" w:rsidRPr="00043D0F" w:rsidRDefault="00043D0F" w:rsidP="00043D0F">
      <w:pPr>
        <w:spacing w:after="158"/>
        <w:rPr>
          <w:b/>
          <w:bCs/>
          <w:sz w:val="24"/>
          <w:szCs w:val="28"/>
        </w:rPr>
      </w:pPr>
      <w:r>
        <w:rPr>
          <w:b/>
          <w:bCs/>
          <w:sz w:val="24"/>
          <w:szCs w:val="28"/>
        </w:rPr>
        <w:t>E</w:t>
      </w:r>
      <w:r w:rsidRPr="00043D0F">
        <w:rPr>
          <w:b/>
          <w:bCs/>
          <w:sz w:val="24"/>
          <w:szCs w:val="28"/>
        </w:rPr>
        <w:t>. User Layer</w:t>
      </w:r>
    </w:p>
    <w:p w14:paraId="615E386E" w14:textId="77777777" w:rsidR="00043D0F" w:rsidRPr="00043D0F" w:rsidRDefault="00043D0F" w:rsidP="00043D0F">
      <w:pPr>
        <w:spacing w:after="158" w:line="240" w:lineRule="auto"/>
        <w:jc w:val="both"/>
      </w:pPr>
      <w:r w:rsidRPr="00043D0F">
        <w:t>The final layer consists of the users who interact with the system:</w:t>
      </w:r>
    </w:p>
    <w:p w14:paraId="76A7AF25" w14:textId="77777777" w:rsidR="00043D0F" w:rsidRPr="00043D0F" w:rsidRDefault="00043D0F" w:rsidP="00043D0F">
      <w:pPr>
        <w:numPr>
          <w:ilvl w:val="0"/>
          <w:numId w:val="6"/>
        </w:numPr>
        <w:spacing w:after="158" w:line="240" w:lineRule="auto"/>
        <w:jc w:val="both"/>
      </w:pPr>
      <w:r w:rsidRPr="00043D0F">
        <w:rPr>
          <w:b/>
          <w:bCs/>
        </w:rPr>
        <w:t>Doctors and Cardiologists</w:t>
      </w:r>
      <w:r w:rsidRPr="00043D0F">
        <w:t xml:space="preserve"> – Identify high-risk patients</w:t>
      </w:r>
    </w:p>
    <w:p w14:paraId="19F720D2" w14:textId="77777777" w:rsidR="00043D0F" w:rsidRPr="00043D0F" w:rsidRDefault="00043D0F" w:rsidP="00043D0F">
      <w:pPr>
        <w:numPr>
          <w:ilvl w:val="0"/>
          <w:numId w:val="6"/>
        </w:numPr>
        <w:spacing w:after="158" w:line="240" w:lineRule="auto"/>
        <w:jc w:val="both"/>
      </w:pPr>
      <w:r w:rsidRPr="00043D0F">
        <w:rPr>
          <w:b/>
          <w:bCs/>
        </w:rPr>
        <w:t>Healthcare Researchers</w:t>
      </w:r>
      <w:r w:rsidRPr="00043D0F">
        <w:t xml:space="preserve"> – Study trends in heart disease</w:t>
      </w:r>
    </w:p>
    <w:p w14:paraId="38B2CDDD" w14:textId="77777777" w:rsidR="00043D0F" w:rsidRPr="00043D0F" w:rsidRDefault="00043D0F" w:rsidP="00043D0F">
      <w:pPr>
        <w:numPr>
          <w:ilvl w:val="0"/>
          <w:numId w:val="6"/>
        </w:numPr>
        <w:spacing w:after="158" w:line="240" w:lineRule="auto"/>
        <w:jc w:val="both"/>
      </w:pPr>
      <w:r w:rsidRPr="00043D0F">
        <w:rPr>
          <w:b/>
          <w:bCs/>
        </w:rPr>
        <w:t>Government Policymakers</w:t>
      </w:r>
      <w:r w:rsidRPr="00043D0F">
        <w:t xml:space="preserve"> – Develop preventive health policies</w:t>
      </w:r>
    </w:p>
    <w:p w14:paraId="4595D2B4" w14:textId="4782380B" w:rsidR="00043D0F" w:rsidRDefault="00043D0F" w:rsidP="00043D0F">
      <w:pPr>
        <w:numPr>
          <w:ilvl w:val="0"/>
          <w:numId w:val="6"/>
        </w:numPr>
        <w:spacing w:after="158" w:line="240" w:lineRule="auto"/>
        <w:jc w:val="both"/>
      </w:pPr>
      <w:r w:rsidRPr="00043D0F">
        <w:rPr>
          <w:b/>
          <w:bCs/>
        </w:rPr>
        <w:t>Individuals</w:t>
      </w:r>
      <w:r w:rsidRPr="00043D0F">
        <w:t xml:space="preserve"> – Understand personal health risks</w:t>
      </w:r>
    </w:p>
    <w:p w14:paraId="27231B71" w14:textId="77777777" w:rsidR="00043D0F" w:rsidRPr="00043D0F" w:rsidRDefault="00043D0F" w:rsidP="00043D0F">
      <w:pPr>
        <w:spacing w:after="158" w:line="240" w:lineRule="auto"/>
        <w:ind w:left="720"/>
        <w:jc w:val="both"/>
      </w:pPr>
    </w:p>
    <w:p w14:paraId="1FC11C1C" w14:textId="77777777" w:rsidR="00043D0F" w:rsidRPr="00043D0F" w:rsidRDefault="00043D0F" w:rsidP="00043D0F">
      <w:pPr>
        <w:spacing w:after="158"/>
        <w:rPr>
          <w:b/>
          <w:bCs/>
          <w:sz w:val="24"/>
          <w:szCs w:val="28"/>
        </w:rPr>
      </w:pPr>
      <w:r w:rsidRPr="00043D0F">
        <w:rPr>
          <w:b/>
          <w:bCs/>
          <w:sz w:val="24"/>
          <w:szCs w:val="28"/>
        </w:rPr>
        <w:t>3. Data Flow of the System</w:t>
      </w:r>
    </w:p>
    <w:p w14:paraId="4E60140B" w14:textId="77777777" w:rsidR="00043D0F" w:rsidRPr="00043D0F" w:rsidRDefault="00043D0F" w:rsidP="00043D0F">
      <w:pPr>
        <w:spacing w:after="158" w:line="240" w:lineRule="auto"/>
        <w:jc w:val="both"/>
      </w:pPr>
      <w:r w:rsidRPr="00043D0F">
        <w:t>The data flow in the system follows these steps:</w:t>
      </w:r>
    </w:p>
    <w:p w14:paraId="56EDDAD6" w14:textId="77777777" w:rsidR="00043D0F" w:rsidRPr="00043D0F" w:rsidRDefault="00043D0F" w:rsidP="00043D0F">
      <w:pPr>
        <w:numPr>
          <w:ilvl w:val="0"/>
          <w:numId w:val="7"/>
        </w:numPr>
        <w:spacing w:after="158" w:line="240" w:lineRule="auto"/>
        <w:jc w:val="both"/>
      </w:pPr>
      <w:r w:rsidRPr="00043D0F">
        <w:t>Heart disease dataset is collected from healthcare data sources.</w:t>
      </w:r>
    </w:p>
    <w:p w14:paraId="7DF132B5" w14:textId="77777777" w:rsidR="00043D0F" w:rsidRPr="00043D0F" w:rsidRDefault="00043D0F" w:rsidP="00043D0F">
      <w:pPr>
        <w:numPr>
          <w:ilvl w:val="0"/>
          <w:numId w:val="7"/>
        </w:numPr>
        <w:spacing w:after="158" w:line="240" w:lineRule="auto"/>
        <w:jc w:val="both"/>
      </w:pPr>
      <w:r w:rsidRPr="00043D0F">
        <w:t>The raw data is cleaned and structured using data preprocessing techniques.</w:t>
      </w:r>
    </w:p>
    <w:p w14:paraId="29334A55" w14:textId="77777777" w:rsidR="00043D0F" w:rsidRPr="00043D0F" w:rsidRDefault="00043D0F" w:rsidP="00043D0F">
      <w:pPr>
        <w:numPr>
          <w:ilvl w:val="0"/>
          <w:numId w:val="7"/>
        </w:numPr>
        <w:spacing w:after="158" w:line="240" w:lineRule="auto"/>
        <w:jc w:val="both"/>
      </w:pPr>
      <w:r w:rsidRPr="00043D0F">
        <w:t>The processed data is imported into Tableau.</w:t>
      </w:r>
    </w:p>
    <w:p w14:paraId="2FB76D08" w14:textId="77777777" w:rsidR="00043D0F" w:rsidRPr="00043D0F" w:rsidRDefault="00043D0F" w:rsidP="00043D0F">
      <w:pPr>
        <w:numPr>
          <w:ilvl w:val="0"/>
          <w:numId w:val="7"/>
        </w:numPr>
        <w:spacing w:after="158" w:line="240" w:lineRule="auto"/>
        <w:jc w:val="both"/>
      </w:pPr>
      <w:r w:rsidRPr="00043D0F">
        <w:t>Tableau generates visualizations and dashboards based on selected variables.</w:t>
      </w:r>
    </w:p>
    <w:p w14:paraId="2ADE90B1" w14:textId="77777777" w:rsidR="00043D0F" w:rsidRPr="00043D0F" w:rsidRDefault="00043D0F" w:rsidP="00043D0F">
      <w:pPr>
        <w:numPr>
          <w:ilvl w:val="0"/>
          <w:numId w:val="7"/>
        </w:numPr>
        <w:spacing w:after="158" w:line="240" w:lineRule="auto"/>
        <w:jc w:val="both"/>
      </w:pPr>
      <w:r w:rsidRPr="00043D0F">
        <w:t xml:space="preserve">Users interact with dashboards to </w:t>
      </w:r>
      <w:proofErr w:type="spellStart"/>
      <w:r w:rsidRPr="00043D0F">
        <w:t>analyze</w:t>
      </w:r>
      <w:proofErr w:type="spellEnd"/>
      <w:r w:rsidRPr="00043D0F">
        <w:t xml:space="preserve"> patterns and identify risk factors.</w:t>
      </w:r>
    </w:p>
    <w:p w14:paraId="3761A666" w14:textId="77777777" w:rsidR="00043D0F" w:rsidRPr="00043D0F" w:rsidRDefault="00043D0F" w:rsidP="00043D0F">
      <w:pPr>
        <w:numPr>
          <w:ilvl w:val="0"/>
          <w:numId w:val="7"/>
        </w:numPr>
        <w:spacing w:after="158" w:line="240" w:lineRule="auto"/>
        <w:jc w:val="both"/>
      </w:pPr>
      <w:r w:rsidRPr="00043D0F">
        <w:t>Insights obtained from the dashboards support healthcare decision-making and awareness programs.</w:t>
      </w:r>
    </w:p>
    <w:p w14:paraId="38397790" w14:textId="74B0722A" w:rsidR="00043D0F" w:rsidRPr="00043D0F" w:rsidRDefault="00043D0F" w:rsidP="00043D0F">
      <w:pPr>
        <w:spacing w:after="158" w:line="240" w:lineRule="auto"/>
        <w:jc w:val="both"/>
      </w:pPr>
    </w:p>
    <w:p w14:paraId="0FACA75B" w14:textId="77777777" w:rsidR="00043D0F" w:rsidRPr="00043D0F" w:rsidRDefault="00043D0F" w:rsidP="00043D0F">
      <w:pPr>
        <w:spacing w:after="158"/>
        <w:rPr>
          <w:b/>
          <w:bCs/>
          <w:sz w:val="24"/>
          <w:szCs w:val="28"/>
        </w:rPr>
      </w:pPr>
      <w:r w:rsidRPr="00043D0F">
        <w:rPr>
          <w:b/>
          <w:bCs/>
          <w:sz w:val="24"/>
          <w:szCs w:val="28"/>
        </w:rPr>
        <w:t>4. Benefits of the Architecture</w:t>
      </w:r>
    </w:p>
    <w:p w14:paraId="6D9D11F1" w14:textId="77777777" w:rsidR="00043D0F" w:rsidRPr="00043D0F" w:rsidRDefault="00043D0F" w:rsidP="00043D0F">
      <w:pPr>
        <w:numPr>
          <w:ilvl w:val="0"/>
          <w:numId w:val="8"/>
        </w:numPr>
        <w:spacing w:after="158" w:line="240" w:lineRule="auto"/>
        <w:jc w:val="both"/>
      </w:pPr>
      <w:r w:rsidRPr="00043D0F">
        <w:t>Converts complex medical data into simple visual insights</w:t>
      </w:r>
    </w:p>
    <w:p w14:paraId="3DC63A1F" w14:textId="77777777" w:rsidR="00043D0F" w:rsidRPr="00043D0F" w:rsidRDefault="00043D0F" w:rsidP="00043D0F">
      <w:pPr>
        <w:numPr>
          <w:ilvl w:val="0"/>
          <w:numId w:val="8"/>
        </w:numPr>
        <w:spacing w:after="158" w:line="240" w:lineRule="auto"/>
        <w:jc w:val="both"/>
      </w:pPr>
      <w:r w:rsidRPr="00043D0F">
        <w:t>Helps identify key risk factors for heart disease</w:t>
      </w:r>
    </w:p>
    <w:p w14:paraId="78B07C91" w14:textId="77777777" w:rsidR="00043D0F" w:rsidRPr="00043D0F" w:rsidRDefault="00043D0F" w:rsidP="00043D0F">
      <w:pPr>
        <w:numPr>
          <w:ilvl w:val="0"/>
          <w:numId w:val="8"/>
        </w:numPr>
        <w:spacing w:after="158" w:line="240" w:lineRule="auto"/>
        <w:jc w:val="both"/>
      </w:pPr>
      <w:r w:rsidRPr="00043D0F">
        <w:t>Supports data-driven healthcare decisions</w:t>
      </w:r>
    </w:p>
    <w:p w14:paraId="25A7C78E" w14:textId="77777777" w:rsidR="00043D0F" w:rsidRPr="00043D0F" w:rsidRDefault="00043D0F" w:rsidP="00043D0F">
      <w:pPr>
        <w:numPr>
          <w:ilvl w:val="0"/>
          <w:numId w:val="8"/>
        </w:numPr>
        <w:spacing w:after="158" w:line="240" w:lineRule="auto"/>
        <w:jc w:val="both"/>
      </w:pPr>
      <w:r w:rsidRPr="00043D0F">
        <w:t>Improves public health awareness and preventive care</w:t>
      </w:r>
    </w:p>
    <w:p w14:paraId="309F563F" w14:textId="77777777" w:rsidR="00043D0F" w:rsidRPr="00043D0F" w:rsidRDefault="00043D0F" w:rsidP="00043D0F">
      <w:pPr>
        <w:numPr>
          <w:ilvl w:val="0"/>
          <w:numId w:val="8"/>
        </w:numPr>
        <w:spacing w:after="158" w:line="240" w:lineRule="auto"/>
        <w:jc w:val="both"/>
      </w:pPr>
      <w:r w:rsidRPr="00043D0F">
        <w:t>Provides scalable analytics for large healthcare datasets</w:t>
      </w:r>
    </w:p>
    <w:p w14:paraId="68758179" w14:textId="52320184" w:rsidR="009F45DB" w:rsidRDefault="009F45DB">
      <w:pPr>
        <w:spacing w:after="158"/>
      </w:pPr>
    </w:p>
    <w:p w14:paraId="710E6DA9" w14:textId="77777777" w:rsidR="00BF7F74" w:rsidRDefault="00BF7F74">
      <w:pPr>
        <w:spacing w:after="158"/>
      </w:pPr>
    </w:p>
    <w:p w14:paraId="30D2F3B3" w14:textId="77777777" w:rsidR="00BF7F74" w:rsidRDefault="00BF7F74">
      <w:pPr>
        <w:spacing w:after="158"/>
      </w:pPr>
    </w:p>
    <w:p w14:paraId="37D78EFB" w14:textId="77777777" w:rsidR="00BF7F74" w:rsidRDefault="00BF7F74">
      <w:pPr>
        <w:spacing w:after="158"/>
      </w:pPr>
    </w:p>
    <w:p w14:paraId="202DFDCE" w14:textId="77777777" w:rsidR="00BF7F74" w:rsidRDefault="00BF7F74">
      <w:pPr>
        <w:spacing w:after="158"/>
      </w:pPr>
    </w:p>
    <w:p w14:paraId="7EF4EFF2" w14:textId="6451FCBF" w:rsidR="009F45DB" w:rsidRDefault="00BF7F74" w:rsidP="00BF7F74">
      <w:pPr>
        <w:spacing w:after="0"/>
        <w:ind w:left="2268" w:right="1850" w:hanging="2268"/>
      </w:pPr>
      <w:r>
        <w:rPr>
          <w:b/>
        </w:rPr>
        <w:t xml:space="preserve">                                    </w:t>
      </w:r>
      <w:r w:rsidR="00000000">
        <w:rPr>
          <w:b/>
        </w:rPr>
        <w:t xml:space="preserve"> </w:t>
      </w:r>
      <w:r>
        <w:rPr>
          <w:noProof/>
        </w:rPr>
        <w:drawing>
          <wp:inline distT="0" distB="0" distL="0" distR="0" wp14:anchorId="428D0092" wp14:editId="1070953D">
            <wp:extent cx="3178810" cy="4533900"/>
            <wp:effectExtent l="0" t="0" r="2540" b="0"/>
            <wp:docPr id="94653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30810" name="Picture 946530810"/>
                    <pic:cNvPicPr/>
                  </pic:nvPicPr>
                  <pic:blipFill>
                    <a:blip r:embed="rId5"/>
                    <a:stretch>
                      <a:fillRect/>
                    </a:stretch>
                  </pic:blipFill>
                  <pic:spPr>
                    <a:xfrm>
                      <a:off x="0" y="0"/>
                      <a:ext cx="3183416" cy="4540469"/>
                    </a:xfrm>
                    <a:prstGeom prst="rect">
                      <a:avLst/>
                    </a:prstGeom>
                  </pic:spPr>
                </pic:pic>
              </a:graphicData>
            </a:graphic>
          </wp:inline>
        </w:drawing>
      </w:r>
    </w:p>
    <w:sectPr w:rsidR="009F45DB" w:rsidSect="00043D0F">
      <w:pgSz w:w="11906" w:h="16838"/>
      <w:pgMar w:top="142" w:right="1386" w:bottom="28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49FE"/>
    <w:multiLevelType w:val="multilevel"/>
    <w:tmpl w:val="CE1A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A75C3"/>
    <w:multiLevelType w:val="hybridMultilevel"/>
    <w:tmpl w:val="BA7EF194"/>
    <w:lvl w:ilvl="0" w:tplc="520632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5AA9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30AB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389E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A8E1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B65A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B4AD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7271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5A9C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7C73209"/>
    <w:multiLevelType w:val="multilevel"/>
    <w:tmpl w:val="80AE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C5EE4"/>
    <w:multiLevelType w:val="multilevel"/>
    <w:tmpl w:val="32BA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3247C3"/>
    <w:multiLevelType w:val="multilevel"/>
    <w:tmpl w:val="84A8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636D6A"/>
    <w:multiLevelType w:val="multilevel"/>
    <w:tmpl w:val="701E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7435FC"/>
    <w:multiLevelType w:val="multilevel"/>
    <w:tmpl w:val="8984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BD6434"/>
    <w:multiLevelType w:val="multilevel"/>
    <w:tmpl w:val="B15A7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7997343">
    <w:abstractNumId w:val="1"/>
  </w:num>
  <w:num w:numId="2" w16cid:durableId="1464075947">
    <w:abstractNumId w:val="4"/>
  </w:num>
  <w:num w:numId="3" w16cid:durableId="556818503">
    <w:abstractNumId w:val="0"/>
  </w:num>
  <w:num w:numId="4" w16cid:durableId="1234895388">
    <w:abstractNumId w:val="6"/>
  </w:num>
  <w:num w:numId="5" w16cid:durableId="68819950">
    <w:abstractNumId w:val="2"/>
  </w:num>
  <w:num w:numId="6" w16cid:durableId="1230457522">
    <w:abstractNumId w:val="3"/>
  </w:num>
  <w:num w:numId="7" w16cid:durableId="356739627">
    <w:abstractNumId w:val="7"/>
  </w:num>
  <w:num w:numId="8" w16cid:durableId="6569552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5DB"/>
    <w:rsid w:val="00043D0F"/>
    <w:rsid w:val="00117DC0"/>
    <w:rsid w:val="009F45DB"/>
    <w:rsid w:val="00BF7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ABB43"/>
  <w15:docId w15:val="{1232589C-7332-49A5-87F5-26E36E817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537</Words>
  <Characters>3064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Nandini Sharma</cp:lastModifiedBy>
  <cp:revision>2</cp:revision>
  <dcterms:created xsi:type="dcterms:W3CDTF">2026-03-05T11:55:00Z</dcterms:created>
  <dcterms:modified xsi:type="dcterms:W3CDTF">2026-03-05T11:55:00Z</dcterms:modified>
</cp:coreProperties>
</file>